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862E5" w14:textId="553BEC28" w:rsidR="00772295" w:rsidRPr="00F05540" w:rsidRDefault="00772295">
      <w:pPr>
        <w:rPr>
          <w:lang w:val="uk-UA"/>
        </w:rPr>
      </w:pPr>
    </w:p>
    <w:p w14:paraId="07E6D1B2" w14:textId="77777777" w:rsidR="00090534" w:rsidRPr="00F05540" w:rsidRDefault="00090534" w:rsidP="00090534">
      <w:pPr>
        <w:pStyle w:val="2"/>
        <w:ind w:left="3197" w:firstLine="0"/>
        <w:rPr>
          <w:lang w:val="uk-UA"/>
        </w:rPr>
      </w:pPr>
      <w:r w:rsidRPr="00F05540">
        <w:rPr>
          <w:lang w:val="uk-UA"/>
        </w:rPr>
        <w:t>ТЕОРІЯ КОНФЛІКТУ</w:t>
      </w:r>
    </w:p>
    <w:p w14:paraId="3D075FB9" w14:textId="77777777" w:rsidR="00090534" w:rsidRPr="00F05540" w:rsidRDefault="00090534" w:rsidP="00090534">
      <w:pPr>
        <w:pStyle w:val="a3"/>
        <w:spacing w:before="11"/>
        <w:ind w:left="0" w:firstLine="0"/>
        <w:jc w:val="left"/>
        <w:rPr>
          <w:b/>
          <w:sz w:val="44"/>
          <w:lang w:val="uk-UA"/>
        </w:rPr>
      </w:pPr>
    </w:p>
    <w:p w14:paraId="5EF00FAD" w14:textId="35FAD764" w:rsidR="00090534" w:rsidRPr="00F05540" w:rsidRDefault="00090534" w:rsidP="001E0D66">
      <w:pPr>
        <w:pStyle w:val="1"/>
        <w:numPr>
          <w:ilvl w:val="1"/>
          <w:numId w:val="29"/>
        </w:numPr>
        <w:tabs>
          <w:tab w:val="left" w:pos="2900"/>
        </w:tabs>
        <w:spacing w:before="0"/>
        <w:rPr>
          <w:lang w:val="uk-UA"/>
        </w:rPr>
      </w:pPr>
      <w:bookmarkStart w:id="0" w:name="_TOC_250005"/>
      <w:r w:rsidRPr="00F05540">
        <w:rPr>
          <w:lang w:val="uk-UA"/>
        </w:rPr>
        <w:t>Поняття соціального конфлікту</w:t>
      </w:r>
      <w:bookmarkEnd w:id="0"/>
    </w:p>
    <w:p w14:paraId="3A964706" w14:textId="77777777" w:rsidR="00090534" w:rsidRPr="00F05540" w:rsidRDefault="00090534" w:rsidP="00090534">
      <w:pPr>
        <w:pStyle w:val="a3"/>
        <w:spacing w:before="11"/>
        <w:ind w:left="0" w:firstLine="0"/>
        <w:jc w:val="left"/>
        <w:rPr>
          <w:b/>
          <w:lang w:val="uk-UA"/>
        </w:rPr>
      </w:pPr>
    </w:p>
    <w:p w14:paraId="322F8F97" w14:textId="5C111D6E" w:rsidR="00090534" w:rsidRPr="001E0D66" w:rsidRDefault="00090534" w:rsidP="001E0D66">
      <w:pPr>
        <w:pStyle w:val="a7"/>
        <w:numPr>
          <w:ilvl w:val="2"/>
          <w:numId w:val="29"/>
        </w:numPr>
        <w:tabs>
          <w:tab w:val="left" w:pos="1785"/>
        </w:tabs>
        <w:spacing w:line="264" w:lineRule="auto"/>
        <w:ind w:right="1474"/>
        <w:jc w:val="left"/>
        <w:rPr>
          <w:b/>
          <w:sz w:val="27"/>
          <w:lang w:val="uk-UA"/>
        </w:rPr>
      </w:pPr>
      <w:r w:rsidRPr="001E0D66">
        <w:rPr>
          <w:b/>
          <w:sz w:val="27"/>
          <w:lang w:val="uk-UA"/>
        </w:rPr>
        <w:t>Основні підходи (діяльнісний та мотиваційний) до визначення конфлікту</w:t>
      </w:r>
    </w:p>
    <w:p w14:paraId="65A46899" w14:textId="77777777" w:rsidR="00090534" w:rsidRPr="00F05540" w:rsidRDefault="00090534" w:rsidP="00090534">
      <w:pPr>
        <w:pStyle w:val="a3"/>
        <w:spacing w:before="234" w:line="264" w:lineRule="auto"/>
        <w:ind w:right="617" w:firstLine="636"/>
        <w:rPr>
          <w:lang w:val="uk-UA"/>
        </w:rPr>
      </w:pPr>
      <w:r w:rsidRPr="00F05540">
        <w:rPr>
          <w:lang w:val="uk-UA"/>
        </w:rPr>
        <w:t xml:space="preserve">Існує два основні теоретико-методологічні підходи до визначення конфлікту: діяльнісний (вузький) та мотиваційний (широкий). Представники першого (відомі американські вчені Р. Мак, Р. </w:t>
      </w:r>
      <w:proofErr w:type="spellStart"/>
      <w:r w:rsidRPr="00F05540">
        <w:rPr>
          <w:lang w:val="uk-UA"/>
        </w:rPr>
        <w:t>Снейдер</w:t>
      </w:r>
      <w:proofErr w:type="spellEnd"/>
      <w:r w:rsidRPr="00F05540">
        <w:rPr>
          <w:lang w:val="uk-UA"/>
        </w:rPr>
        <w:t xml:space="preserve">, Р. Парк, Л. </w:t>
      </w:r>
      <w:proofErr w:type="spellStart"/>
      <w:r w:rsidRPr="00F05540">
        <w:rPr>
          <w:lang w:val="uk-UA"/>
        </w:rPr>
        <w:t>Козер</w:t>
      </w:r>
      <w:proofErr w:type="spellEnd"/>
      <w:r w:rsidRPr="00F05540">
        <w:rPr>
          <w:lang w:val="uk-UA"/>
        </w:rPr>
        <w:t xml:space="preserve"> та ін.) розглядають конфлікт як різновид боротьби, як усвідомлене протиборство соціальних суб'єктів з несумісними інтересами.</w:t>
      </w:r>
    </w:p>
    <w:p w14:paraId="6F4DA021" w14:textId="065B753D" w:rsidR="00090534" w:rsidRPr="00F05540" w:rsidRDefault="00090534" w:rsidP="00090534">
      <w:pPr>
        <w:pStyle w:val="a3"/>
        <w:spacing w:line="264" w:lineRule="auto"/>
        <w:ind w:right="617"/>
        <w:rPr>
          <w:lang w:val="uk-UA"/>
        </w:rPr>
      </w:pPr>
      <w:r w:rsidRPr="00F05540">
        <w:rPr>
          <w:lang w:val="uk-UA"/>
        </w:rPr>
        <w:t xml:space="preserve">Досить типовим є визначення Льюїса </w:t>
      </w:r>
      <w:proofErr w:type="spellStart"/>
      <w:r w:rsidRPr="00F05540">
        <w:rPr>
          <w:lang w:val="uk-UA"/>
        </w:rPr>
        <w:t>Козера</w:t>
      </w:r>
      <w:proofErr w:type="spellEnd"/>
      <w:r w:rsidRPr="00F05540">
        <w:rPr>
          <w:lang w:val="uk-UA"/>
        </w:rPr>
        <w:t>, який характеризує соціальний конфлікт як «зіткнення між колективними акторами з приводу цінностей, статусів, влади чи рідкісних ресурсів, у якому цілі кожної із сторін полягають у тому, щоб нейтралізувати, послабити чи усунути своїх суперників».</w:t>
      </w:r>
    </w:p>
    <w:p w14:paraId="1004F712" w14:textId="77777777" w:rsidR="00090534" w:rsidRPr="00F05540" w:rsidRDefault="00090534" w:rsidP="00090534">
      <w:pPr>
        <w:pStyle w:val="a3"/>
        <w:spacing w:line="264" w:lineRule="auto"/>
        <w:ind w:right="617"/>
        <w:rPr>
          <w:lang w:val="uk-UA"/>
        </w:rPr>
      </w:pPr>
      <w:r w:rsidRPr="00F05540">
        <w:rPr>
          <w:lang w:val="uk-UA"/>
        </w:rPr>
        <w:t>Діяльнісний підхід передбачає відносно вузьке розуміння конфлікту, ототожнюючи його з відкритими, реалізованими діями соціальних суб'єктів один проти одного, залишаючи за межами категорії</w:t>
      </w:r>
    </w:p>
    <w:p w14:paraId="2987225D" w14:textId="7DAD5C14" w:rsidR="00090534" w:rsidRPr="00F05540" w:rsidRDefault="00090534" w:rsidP="00090534">
      <w:pPr>
        <w:pStyle w:val="a3"/>
        <w:spacing w:before="1" w:line="264" w:lineRule="auto"/>
        <w:ind w:right="615" w:firstLine="0"/>
        <w:rPr>
          <w:lang w:val="uk-UA"/>
        </w:rPr>
      </w:pPr>
      <w:r w:rsidRPr="00F05540">
        <w:rPr>
          <w:lang w:val="uk-UA"/>
        </w:rPr>
        <w:t>«Конфлікт» джерела та мотиви конфліктної поведінки. Згідно з цим підходом, конфліктом не є протиріччя інтересів, емоційна ворожість, що не виявилися у відкритому протиборстві. Всі ці явища можуть лежати в основі конфлікту, супроводжувати конфлікт, посилювати або зменшувати інтенсивність його протікання, але вони не є тотожними конфлікту. Не можуть виступати як конфлікт і близькі до нього за змістом явища конкуренції та суперництва. Конкуренція та конфлікт, пояснює прихильник діяльнісного підходу Р. Парку, це різні форми взаємодії. Якщо конкуренція – це прихована, непряма, безособова боротьба і тривала боротьба, конфлікт завжди усвідомлений, носить тимчасовий і особистісний характер.</w:t>
      </w:r>
    </w:p>
    <w:p w14:paraId="403E25CC" w14:textId="77777777" w:rsidR="00090534" w:rsidRPr="00F05540" w:rsidRDefault="00090534" w:rsidP="00090534">
      <w:pPr>
        <w:pStyle w:val="a3"/>
        <w:spacing w:line="264" w:lineRule="auto"/>
        <w:ind w:right="615"/>
        <w:rPr>
          <w:lang w:val="uk-UA"/>
        </w:rPr>
      </w:pPr>
      <w:r w:rsidRPr="00F05540">
        <w:rPr>
          <w:lang w:val="uk-UA"/>
        </w:rPr>
        <w:t>Представники діяльнісного підходу акцентують свою увагу на динаміці конфліктної взаємодії, процесах її ескалації, коли саме конфліктна поведінка стає домінуючим джерелом конфлікту, тоді як інтереси або матеріальні цілі, що лежать в основі конфлікту, відступають на другий план.</w:t>
      </w:r>
    </w:p>
    <w:p w14:paraId="2B3CDF0C" w14:textId="77777777" w:rsidR="00090534" w:rsidRPr="00F05540" w:rsidRDefault="00090534" w:rsidP="00090534">
      <w:pPr>
        <w:pStyle w:val="a3"/>
        <w:spacing w:before="3"/>
        <w:ind w:left="0" w:firstLine="0"/>
        <w:jc w:val="left"/>
        <w:rPr>
          <w:sz w:val="21"/>
          <w:lang w:val="uk-UA"/>
        </w:rPr>
      </w:pPr>
      <w:r w:rsidRPr="00F05540">
        <w:rPr>
          <w:noProof/>
          <w:lang w:val="uk-UA"/>
        </w:rPr>
        <mc:AlternateContent>
          <mc:Choice Requires="wps">
            <w:drawing>
              <wp:anchor distT="0" distB="0" distL="0" distR="0" simplePos="0" relativeHeight="251651584" behindDoc="1" locked="0" layoutInCell="1" allowOverlap="1" wp14:anchorId="7D289E5D" wp14:editId="1A50401C">
                <wp:simplePos x="0" y="0"/>
                <wp:positionH relativeFrom="page">
                  <wp:posOffset>828040</wp:posOffset>
                </wp:positionH>
                <wp:positionV relativeFrom="paragraph">
                  <wp:posOffset>180340</wp:posOffset>
                </wp:positionV>
                <wp:extent cx="1828800" cy="7620"/>
                <wp:effectExtent l="0" t="1905" r="635" b="0"/>
                <wp:wrapTopAndBottom/>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E033D" id="Прямоугольник 64" o:spid="_x0000_s1026" style="position:absolute;margin-left:65.2pt;margin-top:14.2pt;width:2in;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" fillcolor="black" stroked="f">
                <w10:wrap type="topAndBottom" anchorx="page"/>
              </v:rect>
            </w:pict>
          </mc:Fallback>
        </mc:AlternateContent>
      </w:r>
    </w:p>
    <w:p w14:paraId="179D2A07" w14:textId="77777777" w:rsidR="00090534" w:rsidRPr="00F05540" w:rsidRDefault="00090534" w:rsidP="00090534">
      <w:pPr>
        <w:rPr>
          <w:sz w:val="24"/>
          <w:lang w:val="uk-UA"/>
        </w:rPr>
        <w:sectPr w:rsidR="00090534" w:rsidRPr="00F05540">
          <w:pgSz w:w="11910" w:h="16840"/>
          <w:pgMar w:top="1180" w:right="680" w:bottom="1000" w:left="1040" w:header="0" w:footer="809" w:gutter="0"/>
          <w:cols w:space="720"/>
        </w:sectPr>
      </w:pPr>
    </w:p>
    <w:p w14:paraId="0362046C" w14:textId="77777777" w:rsidR="00090534" w:rsidRPr="00F05540" w:rsidRDefault="00090534" w:rsidP="00090534">
      <w:pPr>
        <w:pStyle w:val="a3"/>
        <w:spacing w:before="74" w:line="264" w:lineRule="auto"/>
        <w:ind w:right="618"/>
        <w:rPr>
          <w:lang w:val="uk-UA"/>
        </w:rPr>
      </w:pPr>
      <w:r w:rsidRPr="00F05540">
        <w:rPr>
          <w:lang w:val="uk-UA"/>
        </w:rPr>
        <w:lastRenderedPageBreak/>
        <w:t xml:space="preserve">Прихильники другого, мотиваційного, підходу (Р. </w:t>
      </w:r>
      <w:proofErr w:type="spellStart"/>
      <w:r w:rsidRPr="00F05540">
        <w:rPr>
          <w:lang w:val="uk-UA"/>
        </w:rPr>
        <w:t>Дарендорф</w:t>
      </w:r>
      <w:proofErr w:type="spellEnd"/>
      <w:r w:rsidRPr="00F05540">
        <w:rPr>
          <w:lang w:val="uk-UA"/>
        </w:rPr>
        <w:t xml:space="preserve">, К. </w:t>
      </w:r>
      <w:proofErr w:type="spellStart"/>
      <w:r w:rsidRPr="00F05540">
        <w:rPr>
          <w:lang w:val="uk-UA"/>
        </w:rPr>
        <w:t>Боулдінг</w:t>
      </w:r>
      <w:proofErr w:type="spellEnd"/>
      <w:r w:rsidRPr="00F05540">
        <w:rPr>
          <w:lang w:val="uk-UA"/>
        </w:rPr>
        <w:t xml:space="preserve">, К. </w:t>
      </w:r>
      <w:proofErr w:type="spellStart"/>
      <w:r w:rsidRPr="00F05540">
        <w:rPr>
          <w:lang w:val="uk-UA"/>
        </w:rPr>
        <w:t>Фінк</w:t>
      </w:r>
      <w:proofErr w:type="spellEnd"/>
      <w:r w:rsidRPr="00F05540">
        <w:rPr>
          <w:lang w:val="uk-UA"/>
        </w:rPr>
        <w:t xml:space="preserve">, А. Рапопорт, І. </w:t>
      </w:r>
      <w:proofErr w:type="spellStart"/>
      <w:r w:rsidRPr="00F05540">
        <w:rPr>
          <w:lang w:val="uk-UA"/>
        </w:rPr>
        <w:t>Галтунг</w:t>
      </w:r>
      <w:proofErr w:type="spellEnd"/>
      <w:r w:rsidRPr="00F05540">
        <w:rPr>
          <w:lang w:val="uk-UA"/>
        </w:rPr>
        <w:t xml:space="preserve">, Л. </w:t>
      </w:r>
      <w:proofErr w:type="spellStart"/>
      <w:r w:rsidRPr="00F05540">
        <w:rPr>
          <w:lang w:val="uk-UA"/>
        </w:rPr>
        <w:t>Крісберг</w:t>
      </w:r>
      <w:proofErr w:type="spellEnd"/>
      <w:r w:rsidRPr="00F05540">
        <w:rPr>
          <w:lang w:val="uk-UA"/>
        </w:rPr>
        <w:t xml:space="preserve"> та ін.) розширюють межі конфлікту до всіх форм прояву антагоністичних відносин, включаючи в категорію «конфлікт» як саме конфліктну взаємодію, і мотивацію конфліктного поведінки. На думку прихильників мотиваційного підходу, протидія у формі відкритої боротьби не є необхідною ознакою конфлікту. Конфлікт існує навіть у разі ще неусвідомленого, але об'єктивно існуючого протиріччя інтересів сторін.</w:t>
      </w:r>
    </w:p>
    <w:p w14:paraId="3CCE104D" w14:textId="1AE721E9" w:rsidR="00090534" w:rsidRPr="00F05540" w:rsidRDefault="00090534" w:rsidP="001E0D66">
      <w:pPr>
        <w:pStyle w:val="a3"/>
        <w:spacing w:before="3" w:line="264" w:lineRule="auto"/>
        <w:ind w:right="618"/>
        <w:rPr>
          <w:lang w:val="uk-UA"/>
        </w:rPr>
      </w:pPr>
      <w:r w:rsidRPr="00F05540">
        <w:rPr>
          <w:lang w:val="uk-UA"/>
        </w:rPr>
        <w:t xml:space="preserve">Найбільш послідовно розширена концепція конфлікту представлена ​​Р. </w:t>
      </w:r>
      <w:proofErr w:type="spellStart"/>
      <w:r w:rsidRPr="00F05540">
        <w:rPr>
          <w:lang w:val="uk-UA"/>
        </w:rPr>
        <w:t>Дарендорфом</w:t>
      </w:r>
      <w:proofErr w:type="spellEnd"/>
      <w:r w:rsidRPr="00F05540">
        <w:rPr>
          <w:lang w:val="uk-UA"/>
        </w:rPr>
        <w:t>, який визначає соціальний конфлікт як</w:t>
      </w:r>
      <w:r w:rsidR="001E0D66">
        <w:rPr>
          <w:lang w:val="uk-UA"/>
        </w:rPr>
        <w:t xml:space="preserve"> </w:t>
      </w:r>
      <w:r w:rsidRPr="00F05540">
        <w:rPr>
          <w:lang w:val="uk-UA"/>
        </w:rPr>
        <w:t>«будь-яке відношення між елементами, яке можна охарактеризувати через об'єктивні («латентні») або суб'єктивні («явні») протилежності». Конфліктом, на думку німецького соціолога, є «всі структурно зроблені відносини протилежності норм і очікувань, інститутів та груп, вони (конфлікти) можуть бути латентними та маніфестованими, мирними чи запеклими, помірними чи інтенсивними. Парламентські дебати, переговори та страйки, боротьба за владу у шаховому клубі, профспілці чи державі – це всі форми прояву величезної сили конфлікту, який має на меті прискорити і просунути вперед соціальні відносини, союзи та інститути».</w:t>
      </w:r>
    </w:p>
    <w:p w14:paraId="48543430" w14:textId="77777777" w:rsidR="00090534" w:rsidRPr="00F05540" w:rsidRDefault="00090534" w:rsidP="00090534">
      <w:pPr>
        <w:pStyle w:val="a3"/>
        <w:spacing w:line="264" w:lineRule="auto"/>
        <w:ind w:right="618"/>
        <w:rPr>
          <w:lang w:val="uk-UA"/>
        </w:rPr>
      </w:pPr>
      <w:r w:rsidRPr="00F05540">
        <w:rPr>
          <w:lang w:val="uk-UA"/>
        </w:rPr>
        <w:t xml:space="preserve">Розширену концепцію конфлікту переконливо доводила американський соціолог </w:t>
      </w:r>
      <w:proofErr w:type="spellStart"/>
      <w:r w:rsidRPr="00F05540">
        <w:rPr>
          <w:lang w:val="uk-UA"/>
        </w:rPr>
        <w:t>Джессі</w:t>
      </w:r>
      <w:proofErr w:type="spellEnd"/>
      <w:r w:rsidRPr="00F05540">
        <w:rPr>
          <w:lang w:val="uk-UA"/>
        </w:rPr>
        <w:t xml:space="preserve"> Бернард, доводячи, що не можна обмежуватися аналізом лише відкритого конфлікту, необхідно виявити його джерела.</w:t>
      </w:r>
    </w:p>
    <w:p w14:paraId="6162E396" w14:textId="584CD39E" w:rsidR="00090534" w:rsidRPr="00F05540" w:rsidRDefault="00090534" w:rsidP="00090534">
      <w:pPr>
        <w:pStyle w:val="a3"/>
        <w:spacing w:line="264" w:lineRule="auto"/>
        <w:ind w:right="618" w:firstLine="0"/>
        <w:rPr>
          <w:lang w:val="uk-UA"/>
        </w:rPr>
      </w:pPr>
      <w:r w:rsidRPr="00F05540">
        <w:rPr>
          <w:lang w:val="uk-UA"/>
        </w:rPr>
        <w:t>«Помилково обмежувати визначення конфлікту явною фазою «розкриття карт» чи кризи. Якщо ми обмежимося цим, то наше вивчення конфлікту в суспільстві стане просто вивченням технології відкритого конфлікту – страйків чи заколотів… Ми повинні привчити себе до думки, що прихований конфлікт різного ступеня інтенсивності існує день у день».</w:t>
      </w:r>
    </w:p>
    <w:p w14:paraId="29C1DCA4" w14:textId="77777777" w:rsidR="00090534" w:rsidRPr="00F05540" w:rsidRDefault="00090534" w:rsidP="00090534">
      <w:pPr>
        <w:pStyle w:val="a3"/>
        <w:spacing w:before="1" w:line="264" w:lineRule="auto"/>
        <w:ind w:right="621"/>
        <w:rPr>
          <w:lang w:val="uk-UA"/>
        </w:rPr>
      </w:pPr>
      <w:r w:rsidRPr="00F05540">
        <w:rPr>
          <w:lang w:val="uk-UA"/>
        </w:rPr>
        <w:t>Який із підходів є оптимальним і може бути взятий за основу щодо конфліктів? На наш погляд, обидва підходи мають як свої сильні, так і слабкі сторони.</w:t>
      </w:r>
    </w:p>
    <w:p w14:paraId="0D3A4FAE" w14:textId="77777777" w:rsidR="00090534" w:rsidRPr="00F05540" w:rsidRDefault="00090534" w:rsidP="00090534">
      <w:pPr>
        <w:pStyle w:val="a3"/>
        <w:ind w:left="0" w:firstLine="0"/>
        <w:jc w:val="left"/>
        <w:rPr>
          <w:sz w:val="20"/>
          <w:lang w:val="uk-UA"/>
        </w:rPr>
      </w:pPr>
    </w:p>
    <w:p w14:paraId="110F805C" w14:textId="77777777" w:rsidR="00090534" w:rsidRPr="00F05540" w:rsidRDefault="00090534" w:rsidP="00090534">
      <w:pPr>
        <w:pStyle w:val="a3"/>
        <w:spacing w:before="8"/>
        <w:ind w:left="0" w:firstLine="0"/>
        <w:jc w:val="left"/>
        <w:rPr>
          <w:sz w:val="24"/>
          <w:lang w:val="uk-UA"/>
        </w:rPr>
      </w:pPr>
      <w:r w:rsidRPr="00F05540">
        <w:rPr>
          <w:noProof/>
          <w:lang w:val="uk-UA"/>
        </w:rPr>
        <mc:AlternateContent>
          <mc:Choice Requires="wps">
            <w:drawing>
              <wp:anchor distT="0" distB="0" distL="0" distR="0" simplePos="0" relativeHeight="251652608" behindDoc="1" locked="0" layoutInCell="1" allowOverlap="1" wp14:anchorId="13B8426C" wp14:editId="1ED8F151">
                <wp:simplePos x="0" y="0"/>
                <wp:positionH relativeFrom="page">
                  <wp:posOffset>828040</wp:posOffset>
                </wp:positionH>
                <wp:positionV relativeFrom="paragraph">
                  <wp:posOffset>205105</wp:posOffset>
                </wp:positionV>
                <wp:extent cx="1828800" cy="7620"/>
                <wp:effectExtent l="0" t="0" r="635" b="0"/>
                <wp:wrapTopAndBottom/>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C9525" id="Прямоугольник 63" o:spid="_x0000_s1026" style="position:absolute;margin-left:65.2pt;margin-top:16.15pt;width:2in;height:.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" fillcolor="black" stroked="f">
                <w10:wrap type="topAndBottom" anchorx="page"/>
              </v:rect>
            </w:pict>
          </mc:Fallback>
        </mc:AlternateContent>
      </w:r>
    </w:p>
    <w:p w14:paraId="1ABBFB1A" w14:textId="7EB270EF" w:rsidR="00090534" w:rsidRPr="00F05540" w:rsidRDefault="00090534" w:rsidP="00090534">
      <w:pPr>
        <w:spacing w:before="73"/>
        <w:ind w:left="263" w:right="618"/>
        <w:jc w:val="both"/>
        <w:rPr>
          <w:sz w:val="24"/>
          <w:lang w:val="uk-UA"/>
        </w:rPr>
      </w:pPr>
      <w:r w:rsidRPr="00F05540">
        <w:rPr>
          <w:spacing w:val="1"/>
          <w:sz w:val="24"/>
          <w:lang w:val="uk-UA"/>
        </w:rPr>
        <w:t xml:space="preserve"> </w:t>
      </w:r>
      <w:proofErr w:type="spellStart"/>
      <w:r w:rsidRPr="00F05540">
        <w:rPr>
          <w:sz w:val="24"/>
          <w:lang w:val="uk-UA"/>
        </w:rPr>
        <w:t>Dahrendorf</w:t>
      </w:r>
      <w:proofErr w:type="spellEnd"/>
      <w:r w:rsidRPr="00F05540">
        <w:rPr>
          <w:sz w:val="24"/>
          <w:lang w:val="uk-UA"/>
        </w:rPr>
        <w:t xml:space="preserve"> R. </w:t>
      </w:r>
      <w:proofErr w:type="spellStart"/>
      <w:r w:rsidRPr="00F05540">
        <w:rPr>
          <w:sz w:val="24"/>
          <w:lang w:val="uk-UA"/>
        </w:rPr>
        <w:t>Gesellschaft</w:t>
      </w:r>
      <w:proofErr w:type="spellEnd"/>
      <w:r w:rsidRPr="00F05540">
        <w:rPr>
          <w:sz w:val="24"/>
          <w:lang w:val="uk-UA"/>
        </w:rPr>
        <w:t xml:space="preserve"> </w:t>
      </w:r>
      <w:proofErr w:type="spellStart"/>
      <w:r w:rsidRPr="00F05540">
        <w:rPr>
          <w:sz w:val="24"/>
          <w:lang w:val="uk-UA"/>
        </w:rPr>
        <w:t>und</w:t>
      </w:r>
      <w:proofErr w:type="spellEnd"/>
      <w:r w:rsidRPr="00F05540">
        <w:rPr>
          <w:sz w:val="24"/>
          <w:lang w:val="uk-UA"/>
        </w:rPr>
        <w:t xml:space="preserve"> </w:t>
      </w:r>
      <w:proofErr w:type="spellStart"/>
      <w:r w:rsidRPr="00F05540">
        <w:rPr>
          <w:sz w:val="24"/>
          <w:lang w:val="uk-UA"/>
        </w:rPr>
        <w:t>Freiheit</w:t>
      </w:r>
      <w:proofErr w:type="spellEnd"/>
      <w:r w:rsidRPr="00F05540">
        <w:rPr>
          <w:sz w:val="24"/>
          <w:lang w:val="uk-UA"/>
        </w:rPr>
        <w:t xml:space="preserve">. </w:t>
      </w:r>
      <w:proofErr w:type="spellStart"/>
      <w:r w:rsidRPr="00F05540">
        <w:rPr>
          <w:sz w:val="24"/>
          <w:lang w:val="uk-UA"/>
        </w:rPr>
        <w:t>Zur</w:t>
      </w:r>
      <w:proofErr w:type="spellEnd"/>
      <w:r w:rsidRPr="00F05540">
        <w:rPr>
          <w:sz w:val="24"/>
          <w:lang w:val="uk-UA"/>
        </w:rPr>
        <w:t xml:space="preserve"> </w:t>
      </w:r>
      <w:proofErr w:type="spellStart"/>
      <w:r w:rsidRPr="00F05540">
        <w:rPr>
          <w:sz w:val="24"/>
          <w:lang w:val="uk-UA"/>
        </w:rPr>
        <w:t>soziologischen</w:t>
      </w:r>
      <w:proofErr w:type="spellEnd"/>
      <w:r w:rsidRPr="00F05540">
        <w:rPr>
          <w:sz w:val="24"/>
          <w:lang w:val="uk-UA"/>
        </w:rPr>
        <w:t xml:space="preserve"> </w:t>
      </w:r>
      <w:proofErr w:type="spellStart"/>
      <w:r w:rsidRPr="00F05540">
        <w:rPr>
          <w:sz w:val="24"/>
          <w:lang w:val="uk-UA"/>
        </w:rPr>
        <w:t>Analyse</w:t>
      </w:r>
      <w:proofErr w:type="spellEnd"/>
      <w:r w:rsidRPr="00F05540">
        <w:rPr>
          <w:sz w:val="24"/>
          <w:lang w:val="uk-UA"/>
        </w:rPr>
        <w:t xml:space="preserve"> </w:t>
      </w:r>
      <w:proofErr w:type="spellStart"/>
      <w:r w:rsidRPr="00F05540">
        <w:rPr>
          <w:sz w:val="24"/>
          <w:lang w:val="uk-UA"/>
        </w:rPr>
        <w:t>der</w:t>
      </w:r>
      <w:proofErr w:type="spellEnd"/>
      <w:r w:rsidRPr="00F05540">
        <w:rPr>
          <w:sz w:val="24"/>
          <w:lang w:val="uk-UA"/>
        </w:rPr>
        <w:t xml:space="preserve"> </w:t>
      </w:r>
      <w:proofErr w:type="spellStart"/>
      <w:r w:rsidRPr="00F05540">
        <w:rPr>
          <w:sz w:val="24"/>
          <w:lang w:val="uk-UA"/>
        </w:rPr>
        <w:t>Gegenwart</w:t>
      </w:r>
      <w:proofErr w:type="spellEnd"/>
      <w:r w:rsidRPr="00F05540">
        <w:rPr>
          <w:sz w:val="24"/>
          <w:lang w:val="uk-UA"/>
        </w:rPr>
        <w:t xml:space="preserve">. - </w:t>
      </w:r>
      <w:proofErr w:type="spellStart"/>
      <w:r w:rsidRPr="00F05540">
        <w:rPr>
          <w:sz w:val="24"/>
          <w:lang w:val="uk-UA"/>
        </w:rPr>
        <w:t>München</w:t>
      </w:r>
      <w:proofErr w:type="spellEnd"/>
      <w:r w:rsidRPr="00F05540">
        <w:rPr>
          <w:sz w:val="24"/>
          <w:lang w:val="uk-UA"/>
        </w:rPr>
        <w:t>, 1963. - S. 201.</w:t>
      </w:r>
    </w:p>
    <w:p w14:paraId="389CD855" w14:textId="1EA382D4" w:rsidR="00090534" w:rsidRPr="00F05540" w:rsidRDefault="00090534" w:rsidP="00090534">
      <w:pPr>
        <w:ind w:left="263" w:right="621"/>
        <w:jc w:val="both"/>
        <w:rPr>
          <w:sz w:val="24"/>
          <w:lang w:val="uk-UA"/>
        </w:rPr>
      </w:pPr>
      <w:proofErr w:type="spellStart"/>
      <w:r w:rsidRPr="00F05540">
        <w:rPr>
          <w:sz w:val="24"/>
          <w:lang w:val="uk-UA"/>
        </w:rPr>
        <w:t>Dahrendorf</w:t>
      </w:r>
      <w:proofErr w:type="spellEnd"/>
      <w:r w:rsidRPr="00F05540">
        <w:rPr>
          <w:sz w:val="24"/>
          <w:lang w:val="uk-UA"/>
        </w:rPr>
        <w:t xml:space="preserve"> R. </w:t>
      </w:r>
      <w:proofErr w:type="spellStart"/>
      <w:r w:rsidRPr="00F05540">
        <w:rPr>
          <w:sz w:val="24"/>
          <w:lang w:val="uk-UA"/>
        </w:rPr>
        <w:t>Pfade</w:t>
      </w:r>
      <w:proofErr w:type="spellEnd"/>
      <w:r w:rsidRPr="00F05540">
        <w:rPr>
          <w:sz w:val="24"/>
          <w:lang w:val="uk-UA"/>
        </w:rPr>
        <w:t xml:space="preserve"> </w:t>
      </w:r>
      <w:proofErr w:type="spellStart"/>
      <w:r w:rsidRPr="00F05540">
        <w:rPr>
          <w:sz w:val="24"/>
          <w:lang w:val="uk-UA"/>
        </w:rPr>
        <w:t>aus</w:t>
      </w:r>
      <w:proofErr w:type="spellEnd"/>
      <w:r w:rsidRPr="00F05540">
        <w:rPr>
          <w:sz w:val="24"/>
          <w:lang w:val="uk-UA"/>
        </w:rPr>
        <w:t xml:space="preserve"> </w:t>
      </w:r>
      <w:proofErr w:type="spellStart"/>
      <w:r w:rsidRPr="00F05540">
        <w:rPr>
          <w:sz w:val="24"/>
          <w:lang w:val="uk-UA"/>
        </w:rPr>
        <w:t>Utopia</w:t>
      </w:r>
      <w:proofErr w:type="spellEnd"/>
      <w:r w:rsidRPr="00F05540">
        <w:rPr>
          <w:sz w:val="24"/>
          <w:lang w:val="uk-UA"/>
        </w:rPr>
        <w:t xml:space="preserve">. </w:t>
      </w:r>
      <w:proofErr w:type="spellStart"/>
      <w:r w:rsidRPr="00F05540">
        <w:rPr>
          <w:sz w:val="24"/>
          <w:lang w:val="uk-UA"/>
        </w:rPr>
        <w:t>Arbeiten</w:t>
      </w:r>
      <w:proofErr w:type="spellEnd"/>
      <w:r w:rsidRPr="00F05540">
        <w:rPr>
          <w:sz w:val="24"/>
          <w:lang w:val="uk-UA"/>
        </w:rPr>
        <w:t xml:space="preserve"> </w:t>
      </w:r>
      <w:proofErr w:type="spellStart"/>
      <w:r w:rsidRPr="00F05540">
        <w:rPr>
          <w:sz w:val="24"/>
          <w:lang w:val="uk-UA"/>
        </w:rPr>
        <w:t>zur</w:t>
      </w:r>
      <w:proofErr w:type="spellEnd"/>
      <w:r w:rsidRPr="00F05540">
        <w:rPr>
          <w:sz w:val="24"/>
          <w:lang w:val="uk-UA"/>
        </w:rPr>
        <w:t xml:space="preserve"> </w:t>
      </w:r>
      <w:proofErr w:type="spellStart"/>
      <w:r w:rsidRPr="00F05540">
        <w:rPr>
          <w:sz w:val="24"/>
          <w:lang w:val="uk-UA"/>
        </w:rPr>
        <w:t>Theorie</w:t>
      </w:r>
      <w:proofErr w:type="spellEnd"/>
      <w:r w:rsidRPr="00F05540">
        <w:rPr>
          <w:sz w:val="24"/>
          <w:lang w:val="uk-UA"/>
        </w:rPr>
        <w:t xml:space="preserve"> </w:t>
      </w:r>
      <w:proofErr w:type="spellStart"/>
      <w:r w:rsidRPr="00F05540">
        <w:rPr>
          <w:sz w:val="24"/>
          <w:lang w:val="uk-UA"/>
        </w:rPr>
        <w:t>und</w:t>
      </w:r>
      <w:proofErr w:type="spellEnd"/>
      <w:r w:rsidRPr="00F05540">
        <w:rPr>
          <w:sz w:val="24"/>
          <w:lang w:val="uk-UA"/>
        </w:rPr>
        <w:t xml:space="preserve"> </w:t>
      </w:r>
      <w:proofErr w:type="spellStart"/>
      <w:r w:rsidRPr="00F05540">
        <w:rPr>
          <w:sz w:val="24"/>
          <w:lang w:val="uk-UA"/>
        </w:rPr>
        <w:t>Methode</w:t>
      </w:r>
      <w:proofErr w:type="spellEnd"/>
      <w:r w:rsidRPr="00F05540">
        <w:rPr>
          <w:sz w:val="24"/>
          <w:lang w:val="uk-UA"/>
        </w:rPr>
        <w:t xml:space="preserve"> </w:t>
      </w:r>
      <w:proofErr w:type="spellStart"/>
      <w:r w:rsidRPr="00F05540">
        <w:rPr>
          <w:sz w:val="24"/>
          <w:lang w:val="uk-UA"/>
        </w:rPr>
        <w:t>der</w:t>
      </w:r>
      <w:proofErr w:type="spellEnd"/>
      <w:r w:rsidRPr="00F05540">
        <w:rPr>
          <w:sz w:val="24"/>
          <w:lang w:val="uk-UA"/>
        </w:rPr>
        <w:t xml:space="preserve"> </w:t>
      </w:r>
      <w:proofErr w:type="spellStart"/>
      <w:r w:rsidRPr="00F05540">
        <w:rPr>
          <w:sz w:val="24"/>
          <w:lang w:val="uk-UA"/>
        </w:rPr>
        <w:t>Soziologie</w:t>
      </w:r>
      <w:proofErr w:type="spellEnd"/>
      <w:r w:rsidRPr="00F05540">
        <w:rPr>
          <w:sz w:val="24"/>
          <w:lang w:val="uk-UA"/>
        </w:rPr>
        <w:t xml:space="preserve">. </w:t>
      </w:r>
      <w:proofErr w:type="spellStart"/>
      <w:r w:rsidRPr="00F05540">
        <w:rPr>
          <w:sz w:val="24"/>
          <w:lang w:val="uk-UA"/>
        </w:rPr>
        <w:t>Gesam</w:t>
      </w:r>
      <w:proofErr w:type="spellEnd"/>
      <w:r w:rsidRPr="00F05540">
        <w:rPr>
          <w:sz w:val="24"/>
          <w:lang w:val="uk-UA"/>
        </w:rPr>
        <w:t xml:space="preserve">. </w:t>
      </w:r>
      <w:proofErr w:type="spellStart"/>
      <w:r w:rsidRPr="00F05540">
        <w:rPr>
          <w:sz w:val="24"/>
          <w:lang w:val="uk-UA"/>
        </w:rPr>
        <w:t>Abh</w:t>
      </w:r>
      <w:proofErr w:type="spellEnd"/>
      <w:r w:rsidRPr="00F05540">
        <w:rPr>
          <w:sz w:val="24"/>
          <w:lang w:val="uk-UA"/>
        </w:rPr>
        <w:t xml:space="preserve">. - </w:t>
      </w:r>
      <w:proofErr w:type="spellStart"/>
      <w:r w:rsidRPr="00F05540">
        <w:rPr>
          <w:sz w:val="24"/>
          <w:lang w:val="uk-UA"/>
        </w:rPr>
        <w:t>München</w:t>
      </w:r>
      <w:proofErr w:type="spellEnd"/>
      <w:r w:rsidRPr="00F05540">
        <w:rPr>
          <w:sz w:val="24"/>
          <w:lang w:val="uk-UA"/>
        </w:rPr>
        <w:t>, 1968. - S. 273.</w:t>
      </w:r>
    </w:p>
    <w:p w14:paraId="23D7573A" w14:textId="77777777" w:rsidR="00090534" w:rsidRPr="00F05540" w:rsidRDefault="00090534" w:rsidP="00090534">
      <w:pPr>
        <w:jc w:val="both"/>
        <w:rPr>
          <w:sz w:val="24"/>
          <w:lang w:val="uk-UA"/>
        </w:rPr>
        <w:sectPr w:rsidR="00090534" w:rsidRPr="00F05540">
          <w:pgSz w:w="11910" w:h="16840"/>
          <w:pgMar w:top="1160" w:right="680" w:bottom="1000" w:left="1040" w:header="0" w:footer="809" w:gutter="0"/>
          <w:cols w:space="720"/>
        </w:sectPr>
      </w:pPr>
    </w:p>
    <w:p w14:paraId="173A1F9E" w14:textId="77777777" w:rsidR="00090534" w:rsidRPr="00F05540" w:rsidRDefault="00090534" w:rsidP="00090534">
      <w:pPr>
        <w:pStyle w:val="a3"/>
        <w:spacing w:before="74" w:line="268" w:lineRule="auto"/>
        <w:ind w:right="616"/>
        <w:rPr>
          <w:lang w:val="uk-UA"/>
        </w:rPr>
      </w:pPr>
      <w:r w:rsidRPr="00F05540">
        <w:rPr>
          <w:lang w:val="uk-UA"/>
        </w:rPr>
        <w:lastRenderedPageBreak/>
        <w:t>Діяльнісний підхід виявив специфіку соціального конфлікту, відмежував його від подібних соціальних процесів, але він обмежується аналізом лише явного, відкритого конфлікту, залишаючи поза рамками дослідження глибинну детермінацію конфлікту, його джерела.</w:t>
      </w:r>
    </w:p>
    <w:p w14:paraId="2BDBB82E" w14:textId="77777777" w:rsidR="00090534" w:rsidRPr="00F05540" w:rsidRDefault="00090534" w:rsidP="00090534">
      <w:pPr>
        <w:pStyle w:val="a3"/>
        <w:spacing w:before="3" w:line="268" w:lineRule="auto"/>
        <w:ind w:right="615"/>
        <w:rPr>
          <w:lang w:val="uk-UA"/>
        </w:rPr>
      </w:pPr>
      <w:r w:rsidRPr="00F05540">
        <w:rPr>
          <w:lang w:val="uk-UA"/>
        </w:rPr>
        <w:t>Розширена концепція конфлікту дає можливість аналізу більшої кількості антагоністичних відносин, досліджує як мотиви конфліктної поведінки, і структурну обумовленість соціального конфлікту. Але в той же час широта визначення конфлікту веде до розмивання сутнісних ознак конфлікту, що є необхідною вимогою формулювати наукові поняття.</w:t>
      </w:r>
    </w:p>
    <w:p w14:paraId="27359700" w14:textId="7AC3B887" w:rsidR="00090534" w:rsidRPr="00F05540" w:rsidRDefault="00090534" w:rsidP="00090534">
      <w:pPr>
        <w:pStyle w:val="a3"/>
        <w:spacing w:before="1" w:line="268" w:lineRule="auto"/>
        <w:ind w:right="618"/>
        <w:rPr>
          <w:lang w:val="uk-UA"/>
        </w:rPr>
      </w:pPr>
      <w:r w:rsidRPr="00F05540">
        <w:rPr>
          <w:lang w:val="uk-UA"/>
        </w:rPr>
        <w:t xml:space="preserve">Американськими дослідниками Луїсом Р. Понді6, </w:t>
      </w:r>
      <w:proofErr w:type="spellStart"/>
      <w:r w:rsidRPr="00F05540">
        <w:rPr>
          <w:lang w:val="uk-UA"/>
        </w:rPr>
        <w:t>Квінсі</w:t>
      </w:r>
      <w:proofErr w:type="spellEnd"/>
      <w:r w:rsidRPr="00F05540">
        <w:rPr>
          <w:lang w:val="uk-UA"/>
        </w:rPr>
        <w:t xml:space="preserve"> </w:t>
      </w:r>
      <w:proofErr w:type="spellStart"/>
      <w:r w:rsidRPr="00F05540">
        <w:rPr>
          <w:lang w:val="uk-UA"/>
        </w:rPr>
        <w:t>Райтом</w:t>
      </w:r>
      <w:proofErr w:type="spellEnd"/>
      <w:r w:rsidRPr="00F05540">
        <w:rPr>
          <w:lang w:val="uk-UA"/>
        </w:rPr>
        <w:t xml:space="preserve"> була зроблена успішна спроба об'єднати позитивні моменти обох підходів за допомогою виділення в конфлікті латентної (прихованої) та відкритої (явної) стадій. Адже прихильники широкого підходу включають у поняття конфлікту латентну та відкриту фази розгортання конфлікту, а прихильники діяльнісного підходу ототожнюють конфлікт лише з відкритою стадією. Саме зміст стадій характеризується подібним чином.</w:t>
      </w:r>
    </w:p>
    <w:p w14:paraId="154CDF85" w14:textId="77777777" w:rsidR="00090534" w:rsidRPr="00F05540" w:rsidRDefault="00090534" w:rsidP="00090534">
      <w:pPr>
        <w:pStyle w:val="a3"/>
        <w:spacing w:before="7"/>
        <w:ind w:left="0" w:firstLine="0"/>
        <w:jc w:val="left"/>
        <w:rPr>
          <w:sz w:val="31"/>
          <w:lang w:val="uk-UA"/>
        </w:rPr>
      </w:pPr>
    </w:p>
    <w:p w14:paraId="4127BC18" w14:textId="77777777" w:rsidR="00090534" w:rsidRPr="00F05540" w:rsidRDefault="00090534" w:rsidP="001E0D66">
      <w:pPr>
        <w:pStyle w:val="a7"/>
        <w:numPr>
          <w:ilvl w:val="2"/>
          <w:numId w:val="29"/>
        </w:numPr>
        <w:tabs>
          <w:tab w:val="left" w:pos="2184"/>
        </w:tabs>
        <w:ind w:left="2183" w:right="363" w:hanging="2184"/>
        <w:jc w:val="left"/>
        <w:rPr>
          <w:b/>
          <w:sz w:val="27"/>
          <w:lang w:val="uk-UA"/>
        </w:rPr>
      </w:pPr>
      <w:r w:rsidRPr="00F05540">
        <w:rPr>
          <w:b/>
          <w:sz w:val="27"/>
          <w:lang w:val="uk-UA"/>
        </w:rPr>
        <w:t>Суперечність та конфлікт: співвідношення понять</w:t>
      </w:r>
    </w:p>
    <w:p w14:paraId="2C67C933" w14:textId="54B00058" w:rsidR="00090534" w:rsidRPr="00F05540" w:rsidRDefault="00090534" w:rsidP="00090534">
      <w:pPr>
        <w:pStyle w:val="a3"/>
        <w:spacing w:before="264" w:line="264" w:lineRule="auto"/>
        <w:ind w:right="617"/>
        <w:rPr>
          <w:lang w:val="uk-UA"/>
        </w:rPr>
      </w:pPr>
      <w:r w:rsidRPr="00F05540">
        <w:rPr>
          <w:lang w:val="uk-UA"/>
        </w:rPr>
        <w:t xml:space="preserve">Соціальне протиріччя – взаємодія протилежних тенденцій розвитку суспільних явищ, які водночас перебувають у внутрішній єдності та взаємопроникненні, виступаючи джерелом саморуху та розвитку соціальних процесів та їх наукового пізнання. Положення про протиріччя як основу конфлікту виступає методологічним принципом значної частини вітчизняних досліджень соціального конфлікту. Так, у «Короткому словнику з соціології» конфлікт характеризується як «вища стадія розвитку протиріч у системі відносин людей, соціальних груп, соціальних інститутів, суспільства загалом, яка характеризується посиленням протилежних тенденцій та інтересів соціальних </w:t>
      </w:r>
      <w:proofErr w:type="spellStart"/>
      <w:r w:rsidRPr="00F05540">
        <w:rPr>
          <w:lang w:val="uk-UA"/>
        </w:rPr>
        <w:t>спільностей</w:t>
      </w:r>
      <w:proofErr w:type="spellEnd"/>
      <w:r w:rsidRPr="00F05540">
        <w:rPr>
          <w:lang w:val="uk-UA"/>
        </w:rPr>
        <w:t xml:space="preserve"> та індивідів» .</w:t>
      </w:r>
    </w:p>
    <w:p w14:paraId="249E7342" w14:textId="43294DB4" w:rsidR="00090534" w:rsidRPr="00F05540" w:rsidRDefault="00090534" w:rsidP="00090534">
      <w:pPr>
        <w:pStyle w:val="a3"/>
        <w:spacing w:line="264" w:lineRule="auto"/>
        <w:ind w:right="615" w:firstLine="636"/>
        <w:rPr>
          <w:lang w:val="uk-UA"/>
        </w:rPr>
      </w:pPr>
      <w:r w:rsidRPr="00F05540">
        <w:rPr>
          <w:lang w:val="uk-UA"/>
        </w:rPr>
        <w:t>У сучасній соціологічній літературі питання зв'язку між протиріччям і конфліктом розглядається відомим англійським соціологом Е</w:t>
      </w:r>
      <w:r w:rsidR="00BF52F0">
        <w:rPr>
          <w:lang w:val="uk-UA"/>
        </w:rPr>
        <w:t>нтоні</w:t>
      </w:r>
      <w:r w:rsidRPr="00F05540">
        <w:rPr>
          <w:lang w:val="uk-UA"/>
        </w:rPr>
        <w:t xml:space="preserve"> </w:t>
      </w:r>
      <w:proofErr w:type="spellStart"/>
      <w:r w:rsidRPr="00F05540">
        <w:rPr>
          <w:lang w:val="uk-UA"/>
        </w:rPr>
        <w:t>Гідденсом</w:t>
      </w:r>
      <w:proofErr w:type="spellEnd"/>
      <w:r w:rsidRPr="00F05540">
        <w:rPr>
          <w:lang w:val="uk-UA"/>
        </w:rPr>
        <w:t xml:space="preserve">. «Під конфліктом, – пише він, – я маю на увазі реальну боротьбу між діючими людьми чи групами. На відміну від конфлікту поняття протиріччя належить до певної структури. Обидва ці поняття дуже близькі між собою, оскільки протиріччя виражає вразливе місце, слабке ланка у конструкції соціальної </w:t>
      </w:r>
      <w:proofErr w:type="spellStart"/>
      <w:r w:rsidRPr="00F05540">
        <w:rPr>
          <w:lang w:val="uk-UA"/>
        </w:rPr>
        <w:t>системы</w:t>
      </w:r>
      <w:proofErr w:type="spellEnd"/>
      <w:r w:rsidRPr="00F05540">
        <w:rPr>
          <w:lang w:val="uk-UA"/>
        </w:rPr>
        <w:t>».</w:t>
      </w:r>
    </w:p>
    <w:p w14:paraId="6DB87A9F" w14:textId="77777777" w:rsidR="00090534" w:rsidRPr="00F05540" w:rsidRDefault="00090534" w:rsidP="00090534">
      <w:pPr>
        <w:pStyle w:val="a3"/>
        <w:ind w:left="0" w:firstLine="0"/>
        <w:jc w:val="left"/>
        <w:rPr>
          <w:sz w:val="20"/>
          <w:lang w:val="uk-UA"/>
        </w:rPr>
      </w:pPr>
    </w:p>
    <w:p w14:paraId="5945292F" w14:textId="77777777" w:rsidR="00090534" w:rsidRPr="00F05540" w:rsidRDefault="00090534" w:rsidP="00090534">
      <w:pPr>
        <w:pStyle w:val="a3"/>
        <w:ind w:left="0" w:firstLine="0"/>
        <w:jc w:val="left"/>
        <w:rPr>
          <w:sz w:val="20"/>
          <w:lang w:val="uk-UA"/>
        </w:rPr>
      </w:pPr>
    </w:p>
    <w:p w14:paraId="4D49E0FE" w14:textId="77777777" w:rsidR="00090534" w:rsidRPr="00F05540" w:rsidRDefault="00090534" w:rsidP="00090534">
      <w:pPr>
        <w:pStyle w:val="a3"/>
        <w:ind w:left="0" w:firstLine="0"/>
        <w:jc w:val="left"/>
        <w:rPr>
          <w:sz w:val="20"/>
          <w:lang w:val="uk-UA"/>
        </w:rPr>
      </w:pPr>
    </w:p>
    <w:p w14:paraId="26493FD9" w14:textId="77777777" w:rsidR="00090534" w:rsidRPr="00F05540" w:rsidRDefault="00090534" w:rsidP="00090534">
      <w:pPr>
        <w:pStyle w:val="a3"/>
        <w:spacing w:before="4"/>
        <w:ind w:left="0" w:firstLine="0"/>
        <w:jc w:val="left"/>
        <w:rPr>
          <w:sz w:val="21"/>
          <w:lang w:val="uk-UA"/>
        </w:rPr>
      </w:pPr>
      <w:r w:rsidRPr="00F05540">
        <w:rPr>
          <w:noProof/>
          <w:lang w:val="uk-UA"/>
        </w:rPr>
        <mc:AlternateContent>
          <mc:Choice Requires="wps">
            <w:drawing>
              <wp:anchor distT="0" distB="0" distL="0" distR="0" simplePos="0" relativeHeight="251654656" behindDoc="1" locked="0" layoutInCell="1" allowOverlap="1" wp14:anchorId="59D3E2EA" wp14:editId="30B513C2">
                <wp:simplePos x="0" y="0"/>
                <wp:positionH relativeFrom="page">
                  <wp:posOffset>828040</wp:posOffset>
                </wp:positionH>
                <wp:positionV relativeFrom="paragraph">
                  <wp:posOffset>180975</wp:posOffset>
                </wp:positionV>
                <wp:extent cx="1828800" cy="7620"/>
                <wp:effectExtent l="0" t="0" r="635" b="2540"/>
                <wp:wrapTopAndBottom/>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C51A2" id="Прямоугольник 61" o:spid="_x0000_s1026" style="position:absolute;margin-left:65.2pt;margin-top:14.25pt;width:2in;height:.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" fillcolor="black" stroked="f">
                <w10:wrap type="topAndBottom" anchorx="page"/>
              </v:rect>
            </w:pict>
          </mc:Fallback>
        </mc:AlternateContent>
      </w:r>
    </w:p>
    <w:p w14:paraId="1608DE5D" w14:textId="77777777" w:rsidR="00090534" w:rsidRPr="00F05540" w:rsidRDefault="00090534" w:rsidP="00090534">
      <w:pPr>
        <w:jc w:val="both"/>
        <w:rPr>
          <w:sz w:val="24"/>
          <w:lang w:val="uk-UA"/>
        </w:rPr>
        <w:sectPr w:rsidR="00090534" w:rsidRPr="00F05540">
          <w:pgSz w:w="11910" w:h="16840"/>
          <w:pgMar w:top="1160" w:right="680" w:bottom="1000" w:left="1040" w:header="0" w:footer="809" w:gutter="0"/>
          <w:cols w:space="720"/>
        </w:sectPr>
      </w:pPr>
    </w:p>
    <w:p w14:paraId="6D474FB4" w14:textId="77777777" w:rsidR="00090534" w:rsidRPr="00F05540" w:rsidRDefault="00090534" w:rsidP="00090534">
      <w:pPr>
        <w:pStyle w:val="a3"/>
        <w:spacing w:before="74" w:line="264" w:lineRule="auto"/>
        <w:ind w:right="617"/>
        <w:rPr>
          <w:lang w:val="uk-UA"/>
        </w:rPr>
      </w:pPr>
      <w:r w:rsidRPr="00F05540">
        <w:rPr>
          <w:lang w:val="uk-UA"/>
        </w:rPr>
        <w:lastRenderedPageBreak/>
        <w:t>Отже, щоб зрозуміти сутність конфлікту, необхідно виявити його глибинні причини, що зумовлюють зіткнення суб'єктів соціальної взаємодії.</w:t>
      </w:r>
    </w:p>
    <w:p w14:paraId="63C995E3" w14:textId="628C44D7" w:rsidR="00090534" w:rsidRPr="00F05540" w:rsidRDefault="00090534" w:rsidP="00090534">
      <w:pPr>
        <w:pStyle w:val="a3"/>
        <w:spacing w:before="1" w:line="264" w:lineRule="auto"/>
        <w:ind w:right="614"/>
        <w:rPr>
          <w:lang w:val="uk-UA"/>
        </w:rPr>
      </w:pPr>
      <w:r w:rsidRPr="00F05540">
        <w:rPr>
          <w:lang w:val="uk-UA"/>
        </w:rPr>
        <w:t xml:space="preserve">Більшість дослідників конфлікту вважає, що, незважаючи на різноманітність конкретних причин, в основі конфлікту лежить протилежність інтересів: антагонізм класових інтересів (К. Маркс); протилежність інтересів носіїв позитивних та негативних ролей панування (Р. </w:t>
      </w:r>
      <w:proofErr w:type="spellStart"/>
      <w:r w:rsidRPr="00F05540">
        <w:rPr>
          <w:lang w:val="uk-UA"/>
        </w:rPr>
        <w:t>Дарендорф</w:t>
      </w:r>
      <w:proofErr w:type="spellEnd"/>
      <w:r w:rsidRPr="00F05540">
        <w:rPr>
          <w:lang w:val="uk-UA"/>
        </w:rPr>
        <w:t xml:space="preserve">); </w:t>
      </w:r>
      <w:proofErr w:type="spellStart"/>
      <w:r w:rsidRPr="00F05540">
        <w:rPr>
          <w:lang w:val="uk-UA"/>
        </w:rPr>
        <w:t>взаємовиключність</w:t>
      </w:r>
      <w:proofErr w:type="spellEnd"/>
      <w:r w:rsidRPr="00F05540">
        <w:rPr>
          <w:lang w:val="uk-UA"/>
        </w:rPr>
        <w:t xml:space="preserve"> інтересів (К. </w:t>
      </w:r>
      <w:proofErr w:type="spellStart"/>
      <w:r w:rsidRPr="00F05540">
        <w:rPr>
          <w:lang w:val="uk-UA"/>
        </w:rPr>
        <w:t>Фінк</w:t>
      </w:r>
      <w:proofErr w:type="spellEnd"/>
      <w:r w:rsidRPr="00F05540">
        <w:rPr>
          <w:lang w:val="uk-UA"/>
        </w:rPr>
        <w:t>).</w:t>
      </w:r>
    </w:p>
    <w:p w14:paraId="47881C14" w14:textId="77777777" w:rsidR="00090534" w:rsidRPr="00F05540" w:rsidRDefault="00090534" w:rsidP="00090534">
      <w:pPr>
        <w:pStyle w:val="a3"/>
        <w:spacing w:before="1" w:line="264" w:lineRule="auto"/>
        <w:ind w:right="616"/>
        <w:rPr>
          <w:lang w:val="uk-UA"/>
        </w:rPr>
      </w:pPr>
      <w:r w:rsidRPr="00F05540">
        <w:rPr>
          <w:lang w:val="uk-UA"/>
        </w:rPr>
        <w:t xml:space="preserve">Протилежність інтересів суб'єктів конфлікту у низці визначень конкретизується як боротьба за обмежені ресурси, найкращі життєві шанси, які </w:t>
      </w:r>
      <w:proofErr w:type="spellStart"/>
      <w:r w:rsidRPr="00F05540">
        <w:rPr>
          <w:lang w:val="uk-UA"/>
        </w:rPr>
        <w:t>взаємовиключають</w:t>
      </w:r>
      <w:proofErr w:type="spellEnd"/>
      <w:r w:rsidRPr="00F05540">
        <w:rPr>
          <w:lang w:val="uk-UA"/>
        </w:rPr>
        <w:t xml:space="preserve"> цілі.</w:t>
      </w:r>
    </w:p>
    <w:p w14:paraId="4BA9F359" w14:textId="7169BE69" w:rsidR="00090534" w:rsidRPr="00F05540" w:rsidRDefault="00090534" w:rsidP="00090534">
      <w:pPr>
        <w:pStyle w:val="a3"/>
        <w:spacing w:line="264" w:lineRule="auto"/>
        <w:ind w:right="615"/>
        <w:rPr>
          <w:lang w:val="uk-UA"/>
        </w:rPr>
      </w:pPr>
      <w:r w:rsidRPr="00F05540">
        <w:rPr>
          <w:lang w:val="uk-UA"/>
        </w:rPr>
        <w:t xml:space="preserve">Наведемо низку визначень зарубіжних авторів. «Конфлікт, як правило, є результатом незадоволеності його учасників своїм суспільним («позиційним») статусом або часткою суспільного багатства, що отримується («ресурсний» дефіцит)… Для конфлікту характерні взаємовиключні цілі та дії» (М.М. </w:t>
      </w:r>
      <w:proofErr w:type="spellStart"/>
      <w:r w:rsidRPr="00F05540">
        <w:rPr>
          <w:lang w:val="uk-UA"/>
        </w:rPr>
        <w:t>Амстутц</w:t>
      </w:r>
      <w:proofErr w:type="spellEnd"/>
      <w:r w:rsidRPr="00F05540">
        <w:rPr>
          <w:lang w:val="uk-UA"/>
        </w:rPr>
        <w:t xml:space="preserve">). «У соціальній структурі будь-якого типу завжди є привід для конфліктної ситуації… конкуренція окремих індивідів чи підгруп щодо дефіцитних ресурсів, престижу чи влади» (Л. </w:t>
      </w:r>
      <w:proofErr w:type="spellStart"/>
      <w:r w:rsidRPr="00F05540">
        <w:rPr>
          <w:lang w:val="uk-UA"/>
        </w:rPr>
        <w:t>Козер</w:t>
      </w:r>
      <w:proofErr w:type="spellEnd"/>
      <w:r w:rsidRPr="00F05540">
        <w:rPr>
          <w:lang w:val="uk-UA"/>
        </w:rPr>
        <w:t>).</w:t>
      </w:r>
    </w:p>
    <w:p w14:paraId="030C75FD" w14:textId="77777777" w:rsidR="00090534" w:rsidRPr="00F05540" w:rsidRDefault="00090534" w:rsidP="00090534">
      <w:pPr>
        <w:pStyle w:val="a3"/>
        <w:spacing w:before="2" w:line="264" w:lineRule="auto"/>
        <w:ind w:right="618"/>
        <w:rPr>
          <w:lang w:val="uk-UA"/>
        </w:rPr>
      </w:pPr>
      <w:r w:rsidRPr="00F05540">
        <w:rPr>
          <w:lang w:val="uk-UA"/>
        </w:rPr>
        <w:t>У будь-якому з вищенаведених визначень йдеться зрештою про те саме: протиборство соціальних суб'єктів з протилежними інтересами.</w:t>
      </w:r>
    </w:p>
    <w:p w14:paraId="10172D13" w14:textId="4D69EA80" w:rsidR="00090534" w:rsidRPr="00F05540" w:rsidRDefault="00090534" w:rsidP="00090534">
      <w:pPr>
        <w:pStyle w:val="a3"/>
        <w:spacing w:line="264" w:lineRule="auto"/>
        <w:ind w:right="616"/>
        <w:rPr>
          <w:lang w:val="uk-UA"/>
        </w:rPr>
      </w:pPr>
      <w:r w:rsidRPr="00F05540">
        <w:rPr>
          <w:lang w:val="uk-UA"/>
        </w:rPr>
        <w:t>Але чим зумовлена сама протилежність інтересів конфліктуючих сторін? Щоб відповісти на це питання необхідно попередньо визначити природу та зміст інтересів.</w:t>
      </w:r>
    </w:p>
    <w:p w14:paraId="6428F44A" w14:textId="77777777" w:rsidR="00090534" w:rsidRPr="00F05540" w:rsidRDefault="00090534" w:rsidP="00090534">
      <w:pPr>
        <w:pStyle w:val="a3"/>
        <w:spacing w:line="264" w:lineRule="auto"/>
        <w:ind w:right="616"/>
        <w:rPr>
          <w:lang w:val="uk-UA"/>
        </w:rPr>
      </w:pPr>
      <w:r w:rsidRPr="00F05540">
        <w:rPr>
          <w:lang w:val="uk-UA"/>
        </w:rPr>
        <w:t>За великого розмаїття трактувань інтересу переважає точка зору, що інтерес – це усвідомлена потреба людини, соціальних груп,</w:t>
      </w:r>
    </w:p>
    <w:p w14:paraId="1230A92E" w14:textId="77777777" w:rsidR="00090534" w:rsidRPr="00F05540" w:rsidRDefault="00090534" w:rsidP="00090534">
      <w:pPr>
        <w:pStyle w:val="a3"/>
        <w:ind w:left="0" w:firstLine="0"/>
        <w:jc w:val="left"/>
        <w:rPr>
          <w:sz w:val="20"/>
          <w:lang w:val="uk-UA"/>
        </w:rPr>
      </w:pPr>
    </w:p>
    <w:p w14:paraId="6FD70B92" w14:textId="77777777" w:rsidR="00090534" w:rsidRPr="00F05540" w:rsidRDefault="00090534" w:rsidP="00090534">
      <w:pPr>
        <w:pStyle w:val="a3"/>
        <w:spacing w:before="2"/>
        <w:ind w:left="0" w:firstLine="0"/>
        <w:jc w:val="left"/>
        <w:rPr>
          <w:sz w:val="14"/>
          <w:lang w:val="uk-UA"/>
        </w:rPr>
      </w:pPr>
      <w:r w:rsidRPr="00F05540">
        <w:rPr>
          <w:noProof/>
          <w:lang w:val="uk-UA"/>
        </w:rPr>
        <mc:AlternateContent>
          <mc:Choice Requires="wps">
            <w:drawing>
              <wp:anchor distT="0" distB="0" distL="0" distR="0" simplePos="0" relativeHeight="251655680" behindDoc="1" locked="0" layoutInCell="1" allowOverlap="1" wp14:anchorId="2DC3D0C5" wp14:editId="4C2CE07F">
                <wp:simplePos x="0" y="0"/>
                <wp:positionH relativeFrom="page">
                  <wp:posOffset>828040</wp:posOffset>
                </wp:positionH>
                <wp:positionV relativeFrom="paragraph">
                  <wp:posOffset>128905</wp:posOffset>
                </wp:positionV>
                <wp:extent cx="1828800" cy="7620"/>
                <wp:effectExtent l="0" t="3175" r="635" b="0"/>
                <wp:wrapTopAndBottom/>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48D54" id="Прямоугольник 60" o:spid="_x0000_s1026" style="position:absolute;margin-left:65.2pt;margin-top:10.15pt;width:2in;height:.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" fillcolor="black" stroked="f">
                <w10:wrap type="topAndBottom" anchorx="page"/>
              </v:rect>
            </w:pict>
          </mc:Fallback>
        </mc:AlternateContent>
      </w:r>
    </w:p>
    <w:p w14:paraId="03431066" w14:textId="77777777" w:rsidR="00090534" w:rsidRPr="00F05540" w:rsidRDefault="00090534" w:rsidP="00090534">
      <w:pPr>
        <w:jc w:val="both"/>
        <w:rPr>
          <w:sz w:val="24"/>
          <w:lang w:val="uk-UA"/>
        </w:rPr>
        <w:sectPr w:rsidR="00090534" w:rsidRPr="00F05540">
          <w:pgSz w:w="11910" w:h="16840"/>
          <w:pgMar w:top="1160" w:right="680" w:bottom="1000" w:left="1040" w:header="0" w:footer="809" w:gutter="0"/>
          <w:cols w:space="720"/>
        </w:sectPr>
      </w:pPr>
    </w:p>
    <w:p w14:paraId="3ED8D17A" w14:textId="183D1C64" w:rsidR="00090534" w:rsidRPr="00F05540" w:rsidRDefault="00090534" w:rsidP="00090534">
      <w:pPr>
        <w:pStyle w:val="a3"/>
        <w:spacing w:before="74" w:line="264" w:lineRule="auto"/>
        <w:ind w:right="615" w:firstLine="0"/>
        <w:rPr>
          <w:lang w:val="uk-UA"/>
        </w:rPr>
      </w:pPr>
      <w:r w:rsidRPr="00F05540">
        <w:rPr>
          <w:lang w:val="uk-UA"/>
        </w:rPr>
        <w:lastRenderedPageBreak/>
        <w:t xml:space="preserve">держав або будь-яких соціальних </w:t>
      </w:r>
      <w:proofErr w:type="spellStart"/>
      <w:r w:rsidRPr="00F05540">
        <w:rPr>
          <w:lang w:val="uk-UA"/>
        </w:rPr>
        <w:t>спільностей</w:t>
      </w:r>
      <w:proofErr w:type="spellEnd"/>
      <w:r w:rsidRPr="00F05540">
        <w:rPr>
          <w:lang w:val="uk-UA"/>
        </w:rPr>
        <w:t xml:space="preserve"> у соціальних чи природних умовах, що забезпечують збереження та розвиток цієї соціальної спільності. Отже, інтерес соціальних суб'єктів спрямований на реалізацію їх </w:t>
      </w:r>
      <w:proofErr w:type="spellStart"/>
      <w:r w:rsidRPr="00F05540">
        <w:rPr>
          <w:lang w:val="uk-UA"/>
        </w:rPr>
        <w:t>життєво</w:t>
      </w:r>
      <w:proofErr w:type="spellEnd"/>
      <w:r w:rsidRPr="00F05540">
        <w:rPr>
          <w:lang w:val="uk-UA"/>
        </w:rPr>
        <w:t xml:space="preserve"> необхідних потреб і постає як спонукальна причина будь-якої соціальної діяльності.</w:t>
      </w:r>
    </w:p>
    <w:p w14:paraId="1EE9068C" w14:textId="77777777" w:rsidR="00090534" w:rsidRPr="00F05540" w:rsidRDefault="00090534" w:rsidP="00090534">
      <w:pPr>
        <w:pStyle w:val="a3"/>
        <w:spacing w:before="1" w:line="264" w:lineRule="auto"/>
        <w:ind w:right="616"/>
        <w:rPr>
          <w:lang w:val="uk-UA"/>
        </w:rPr>
      </w:pPr>
      <w:r w:rsidRPr="00F05540">
        <w:rPr>
          <w:lang w:val="uk-UA"/>
        </w:rPr>
        <w:t>Сама потреба як така не може бути причиною конфлікту: потреби нейтральні стосовно конфліктуючих сторін. До конфлікту веде усвідомлення соціальними суб'єктами дефіцитності «ресурсу» реалізації потреби внаслідок домагань інших сторін або визнання факту несправедливості розподілу «ресурсів», які є в розпорядженні суспільства. Одна й та сама потреба може бути задоволена різними способами, тому на її основі можуть формуватися різні за змістом та спрямованістю інтереси.</w:t>
      </w:r>
    </w:p>
    <w:p w14:paraId="6CACEF70" w14:textId="77777777" w:rsidR="00090534" w:rsidRPr="00F05540" w:rsidRDefault="00090534" w:rsidP="00090534">
      <w:pPr>
        <w:pStyle w:val="a3"/>
        <w:spacing w:before="2" w:line="264" w:lineRule="auto"/>
        <w:ind w:right="615"/>
        <w:rPr>
          <w:lang w:val="uk-UA"/>
        </w:rPr>
      </w:pPr>
      <w:r w:rsidRPr="00F05540">
        <w:rPr>
          <w:lang w:val="uk-UA"/>
        </w:rPr>
        <w:t>Розкриття змісту соціального інтересу дозволяє виявити причини відмінностей в інтересах різних соціальних груп та можливі шляхи їх узгодження.</w:t>
      </w:r>
    </w:p>
    <w:p w14:paraId="416A9FF0" w14:textId="77777777" w:rsidR="00090534" w:rsidRPr="00F05540" w:rsidRDefault="00090534" w:rsidP="00090534">
      <w:pPr>
        <w:pStyle w:val="a3"/>
        <w:spacing w:line="264" w:lineRule="auto"/>
        <w:ind w:right="617"/>
        <w:rPr>
          <w:lang w:val="uk-UA"/>
        </w:rPr>
      </w:pPr>
      <w:r w:rsidRPr="00F05540">
        <w:rPr>
          <w:lang w:val="uk-UA"/>
        </w:rPr>
        <w:t>В інтересі присутні як об'єктивні, так і суб'єктивні моменти. Виникнення та зміст інтересу обумовлено об'єктивним становищем соціального суб'єкта у системі суспільних відносин. У той же час інтерес – це не просто реакція на утиск потреб, а результат складного процесу адекватного або хибного усвідомлення нагальних потреб та способів їх реалізації.</w:t>
      </w:r>
    </w:p>
    <w:p w14:paraId="32868498" w14:textId="77777777" w:rsidR="00090534" w:rsidRPr="00F05540" w:rsidRDefault="00090534" w:rsidP="00090534">
      <w:pPr>
        <w:pStyle w:val="a3"/>
        <w:spacing w:line="264" w:lineRule="auto"/>
        <w:ind w:right="615"/>
        <w:rPr>
          <w:lang w:val="uk-UA"/>
        </w:rPr>
      </w:pPr>
      <w:r w:rsidRPr="00F05540">
        <w:rPr>
          <w:lang w:val="uk-UA"/>
        </w:rPr>
        <w:t>Інтереси, будучи єдністю об'єктивного та суб'єктивного, є сполучною ланкою між соціальними структурами та акторами, пояснюють можливість «переходу» об'єктивних протиріч суспільного розвитку у конфліктну взаємодію конкретних соціальних суб'єктів.</w:t>
      </w:r>
    </w:p>
    <w:p w14:paraId="6D997CDA" w14:textId="77777777" w:rsidR="00090534" w:rsidRPr="00F05540" w:rsidRDefault="00090534" w:rsidP="00090534">
      <w:pPr>
        <w:pStyle w:val="a3"/>
        <w:spacing w:line="264" w:lineRule="auto"/>
        <w:ind w:right="616"/>
        <w:rPr>
          <w:lang w:val="uk-UA"/>
        </w:rPr>
      </w:pPr>
      <w:r w:rsidRPr="00F05540">
        <w:rPr>
          <w:lang w:val="uk-UA"/>
        </w:rPr>
        <w:t>На внутрішньому, сутнісному, рівні соціальна суперечність є «безособовою» суперечністю людської діяльності, на зовнішньому ж рівні соціальна суперечність постає як протилежність між індивідами, що представляють у конкретно-історичних умовах одну з протилежних сторін сутнісної суперечності. Так, наприклад, протиріччя між традиціоналізмом і модернізацією, властиве суспільному розвитку, виступає в реальному житті як протиборство супротивників та прихильників соціальних перетворень.</w:t>
      </w:r>
    </w:p>
    <w:p w14:paraId="3457BBE5" w14:textId="5BFDEBE7" w:rsidR="00090534" w:rsidRPr="00F05540" w:rsidRDefault="00090534" w:rsidP="00090534">
      <w:pPr>
        <w:pStyle w:val="a3"/>
        <w:spacing w:before="1" w:line="264" w:lineRule="auto"/>
        <w:ind w:right="617"/>
        <w:rPr>
          <w:lang w:val="uk-UA"/>
        </w:rPr>
      </w:pPr>
      <w:r w:rsidRPr="00F05540">
        <w:rPr>
          <w:lang w:val="uk-UA"/>
        </w:rPr>
        <w:t>Суспільні протиріччя різноманітні, діють у всіх сферах життя суспільства. В економічній сфері – це, наприклад, протиріччя між плановою та ринковою сторонами економіки, між тен</w:t>
      </w:r>
      <w:r w:rsidR="00BF52F0" w:rsidRPr="00F05540">
        <w:rPr>
          <w:lang w:val="uk-UA"/>
        </w:rPr>
        <w:t>денціями до інтеграції всіх економічних регіонів країни</w:t>
      </w:r>
    </w:p>
    <w:p w14:paraId="24D00E0B" w14:textId="77777777" w:rsidR="00090534" w:rsidRPr="00F05540" w:rsidRDefault="00090534" w:rsidP="00090534">
      <w:pPr>
        <w:pStyle w:val="a3"/>
        <w:spacing w:before="6"/>
        <w:ind w:left="0" w:firstLine="0"/>
        <w:jc w:val="left"/>
        <w:rPr>
          <w:sz w:val="17"/>
          <w:lang w:val="uk-UA"/>
        </w:rPr>
      </w:pPr>
      <w:r w:rsidRPr="00F05540">
        <w:rPr>
          <w:noProof/>
          <w:lang w:val="uk-UA"/>
        </w:rPr>
        <mc:AlternateContent>
          <mc:Choice Requires="wps">
            <w:drawing>
              <wp:anchor distT="0" distB="0" distL="0" distR="0" simplePos="0" relativeHeight="251656704" behindDoc="1" locked="0" layoutInCell="1" allowOverlap="1" wp14:anchorId="70AD3430" wp14:editId="3FB7FD4A">
                <wp:simplePos x="0" y="0"/>
                <wp:positionH relativeFrom="page">
                  <wp:posOffset>828040</wp:posOffset>
                </wp:positionH>
                <wp:positionV relativeFrom="paragraph">
                  <wp:posOffset>153035</wp:posOffset>
                </wp:positionV>
                <wp:extent cx="1828800" cy="7620"/>
                <wp:effectExtent l="0" t="1905" r="635" b="0"/>
                <wp:wrapTopAndBottom/>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C9526" id="Прямоугольник 59" o:spid="_x0000_s1026" style="position:absolute;margin-left:65.2pt;margin-top:12.05pt;width:2in;height:.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" fillcolor="black" stroked="f">
                <w10:wrap type="topAndBottom" anchorx="page"/>
              </v:rect>
            </w:pict>
          </mc:Fallback>
        </mc:AlternateContent>
      </w:r>
    </w:p>
    <w:p w14:paraId="0866B6A7" w14:textId="77777777" w:rsidR="00090534" w:rsidRPr="00F05540" w:rsidRDefault="00090534" w:rsidP="00090534">
      <w:pPr>
        <w:jc w:val="both"/>
        <w:rPr>
          <w:sz w:val="24"/>
          <w:lang w:val="uk-UA"/>
        </w:rPr>
        <w:sectPr w:rsidR="00090534" w:rsidRPr="00F05540">
          <w:pgSz w:w="11910" w:h="16840"/>
          <w:pgMar w:top="1160" w:right="680" w:bottom="1000" w:left="1040" w:header="0" w:footer="809" w:gutter="0"/>
          <w:cols w:space="720"/>
        </w:sectPr>
      </w:pPr>
    </w:p>
    <w:p w14:paraId="6779DD50" w14:textId="43DCFA00" w:rsidR="00090534" w:rsidRPr="00F05540" w:rsidRDefault="00090534" w:rsidP="00090534">
      <w:pPr>
        <w:pStyle w:val="a3"/>
        <w:spacing w:before="74" w:line="264" w:lineRule="auto"/>
        <w:ind w:right="617" w:firstLine="0"/>
        <w:rPr>
          <w:lang w:val="uk-UA"/>
        </w:rPr>
      </w:pPr>
      <w:r w:rsidRPr="00F05540">
        <w:rPr>
          <w:lang w:val="uk-UA"/>
        </w:rPr>
        <w:lastRenderedPageBreak/>
        <w:t xml:space="preserve">та тенденціями до посилення їх самостійності та </w:t>
      </w:r>
      <w:proofErr w:type="spellStart"/>
      <w:r w:rsidRPr="00F05540">
        <w:rPr>
          <w:lang w:val="uk-UA"/>
        </w:rPr>
        <w:t>ін</w:t>
      </w:r>
      <w:proofErr w:type="spellEnd"/>
      <w:r w:rsidRPr="00F05540">
        <w:rPr>
          <w:lang w:val="uk-UA"/>
        </w:rPr>
        <w:t>; у соціальній сфері – протиріччя між особистістю та суспільством, різними соціальними групами; у політичній сфері – це протиріччя між суспільством і державою та ін. Одні протиріччя закономірні і справді виступають джерелом у суспільному розвиткові, інші – випадкові, виникають у результаті хибних політичних рішень, деформують суспільний розвиток.</w:t>
      </w:r>
    </w:p>
    <w:p w14:paraId="492C2C31" w14:textId="77777777" w:rsidR="00090534" w:rsidRPr="00F05540" w:rsidRDefault="00090534" w:rsidP="00090534">
      <w:pPr>
        <w:pStyle w:val="a3"/>
        <w:spacing w:before="2" w:line="264" w:lineRule="auto"/>
        <w:ind w:right="615"/>
        <w:rPr>
          <w:lang w:val="uk-UA"/>
        </w:rPr>
      </w:pPr>
      <w:r w:rsidRPr="00F05540">
        <w:rPr>
          <w:lang w:val="uk-UA"/>
        </w:rPr>
        <w:t>Формування внаслідок внутрішньої суперечливості суспільного розвитку і, в першу чергу, внаслідок нерівності соціального становища протилежних інтересів у різних груп індивідів, усвідомлення ними протилежності чи несумісності «своїх» інтересів «чужим» означає одночасно формування конфліктуючих груп.</w:t>
      </w:r>
    </w:p>
    <w:p w14:paraId="3EA81D61" w14:textId="77777777" w:rsidR="00090534" w:rsidRPr="00F05540" w:rsidRDefault="00090534" w:rsidP="00090534">
      <w:pPr>
        <w:pStyle w:val="a3"/>
        <w:spacing w:before="1" w:line="264" w:lineRule="auto"/>
        <w:ind w:right="621"/>
        <w:rPr>
          <w:lang w:val="uk-UA"/>
        </w:rPr>
      </w:pPr>
      <w:r w:rsidRPr="00F05540">
        <w:rPr>
          <w:lang w:val="uk-UA"/>
        </w:rPr>
        <w:t xml:space="preserve">Оскільки багато конфліктів виникають на основі сутнісних, непереборних суспільних протиріч, то </w:t>
      </w:r>
      <w:proofErr w:type="spellStart"/>
      <w:r w:rsidRPr="00F05540">
        <w:rPr>
          <w:lang w:val="uk-UA"/>
        </w:rPr>
        <w:t>інституціоналізація</w:t>
      </w:r>
      <w:proofErr w:type="spellEnd"/>
      <w:r w:rsidRPr="00F05540">
        <w:rPr>
          <w:lang w:val="uk-UA"/>
        </w:rPr>
        <w:t xml:space="preserve"> та врегулювання таких конфліктів є найважливішим завданням соціального управління.</w:t>
      </w:r>
    </w:p>
    <w:p w14:paraId="527BFA50" w14:textId="77777777" w:rsidR="00090534" w:rsidRPr="00F05540" w:rsidRDefault="00090534" w:rsidP="00090534">
      <w:pPr>
        <w:pStyle w:val="a3"/>
        <w:spacing w:line="264" w:lineRule="auto"/>
        <w:ind w:right="618"/>
        <w:rPr>
          <w:lang w:val="uk-UA"/>
        </w:rPr>
      </w:pPr>
      <w:r w:rsidRPr="00F05540">
        <w:rPr>
          <w:lang w:val="uk-UA"/>
        </w:rPr>
        <w:t>Але не всяка суперечність досягає стадії конфлікту, для цього потрібна наявність низки умов:</w:t>
      </w:r>
    </w:p>
    <w:p w14:paraId="793EB45D" w14:textId="77777777" w:rsidR="00090534" w:rsidRPr="00F05540" w:rsidRDefault="00090534" w:rsidP="00090534">
      <w:pPr>
        <w:pStyle w:val="a7"/>
        <w:numPr>
          <w:ilvl w:val="0"/>
          <w:numId w:val="26"/>
        </w:numPr>
        <w:tabs>
          <w:tab w:val="left" w:pos="1123"/>
        </w:tabs>
        <w:spacing w:line="264" w:lineRule="auto"/>
        <w:ind w:right="628" w:firstLine="566"/>
        <w:rPr>
          <w:sz w:val="28"/>
          <w:lang w:val="uk-UA"/>
        </w:rPr>
      </w:pPr>
      <w:r w:rsidRPr="00F05540">
        <w:rPr>
          <w:sz w:val="28"/>
          <w:lang w:val="uk-UA"/>
        </w:rPr>
        <w:t>соціальна суперечність тривалий період не дозволяється, що блокує реалізацію потреб та інтересів соціальних суб'єктів;</w:t>
      </w:r>
    </w:p>
    <w:p w14:paraId="759A43CD" w14:textId="77777777" w:rsidR="00090534" w:rsidRPr="00F05540" w:rsidRDefault="00090534" w:rsidP="00090534">
      <w:pPr>
        <w:pStyle w:val="a7"/>
        <w:numPr>
          <w:ilvl w:val="0"/>
          <w:numId w:val="26"/>
        </w:numPr>
        <w:tabs>
          <w:tab w:val="left" w:pos="1078"/>
        </w:tabs>
        <w:spacing w:line="264" w:lineRule="auto"/>
        <w:ind w:right="626" w:firstLine="566"/>
        <w:rPr>
          <w:sz w:val="28"/>
          <w:lang w:val="uk-UA"/>
        </w:rPr>
      </w:pPr>
      <w:r w:rsidRPr="00F05540">
        <w:rPr>
          <w:sz w:val="28"/>
          <w:lang w:val="uk-UA"/>
        </w:rPr>
        <w:t>соціальні суб'єкти усвідомлюють протилежність своїх інтересів чужим;</w:t>
      </w:r>
    </w:p>
    <w:p w14:paraId="3A27FE98" w14:textId="77777777" w:rsidR="00090534" w:rsidRPr="00F05540" w:rsidRDefault="00090534" w:rsidP="00090534">
      <w:pPr>
        <w:pStyle w:val="a7"/>
        <w:numPr>
          <w:ilvl w:val="0"/>
          <w:numId w:val="26"/>
        </w:numPr>
        <w:tabs>
          <w:tab w:val="left" w:pos="1099"/>
        </w:tabs>
        <w:spacing w:before="1" w:line="264" w:lineRule="auto"/>
        <w:ind w:right="616" w:firstLine="566"/>
        <w:rPr>
          <w:sz w:val="28"/>
          <w:lang w:val="uk-UA"/>
        </w:rPr>
      </w:pPr>
      <w:r w:rsidRPr="00F05540">
        <w:rPr>
          <w:sz w:val="28"/>
          <w:lang w:val="uk-UA"/>
        </w:rPr>
        <w:t>соціальні суб'єкти вступають у протиборство (приховане чи відкрите) з метою реалізації своїх інтересів.</w:t>
      </w:r>
    </w:p>
    <w:p w14:paraId="2B5ECF15" w14:textId="3FECEF62" w:rsidR="00090534" w:rsidRPr="00F05540" w:rsidRDefault="00090534" w:rsidP="00090534">
      <w:pPr>
        <w:pStyle w:val="a3"/>
        <w:spacing w:line="264" w:lineRule="auto"/>
        <w:ind w:right="615"/>
        <w:rPr>
          <w:lang w:val="uk-UA"/>
        </w:rPr>
      </w:pPr>
      <w:r w:rsidRPr="00F05540">
        <w:rPr>
          <w:lang w:val="uk-UA"/>
        </w:rPr>
        <w:t xml:space="preserve">Таким чином, не всяке соціальне протиріччя проявляється у формі конфлікту, а лише те, що усвідомлюється індивідами як протилежність інтересів різних соціальних спільнот і виступає у реальному житті як цілеспрямоване протиборство соціальних суб'єктів. Конфлікт постає як одна з форм вирішення соціального протиріччя. </w:t>
      </w:r>
    </w:p>
    <w:p w14:paraId="6F3B2581" w14:textId="04B48711" w:rsidR="00090534" w:rsidRPr="00F05540" w:rsidRDefault="00090534" w:rsidP="00090534">
      <w:pPr>
        <w:pStyle w:val="a3"/>
        <w:spacing w:line="264" w:lineRule="auto"/>
        <w:ind w:right="615"/>
        <w:rPr>
          <w:lang w:val="uk-UA"/>
        </w:rPr>
      </w:pPr>
      <w:r w:rsidRPr="00F05540">
        <w:rPr>
          <w:lang w:val="uk-UA"/>
        </w:rPr>
        <w:t>Якщо в основі походження будь-якого конфлікту лежать об'єктивні чи суб'єктивні (що випливають із неадекватного сприйняття реальності) протиріччя, то конфлікт не є обов'язковою стадією протиріччя. По-перше, усвідомлення наявності протиріччя соціальними суб'єктами</w:t>
      </w:r>
      <w:r w:rsidR="00BF52F0">
        <w:rPr>
          <w:lang w:val="uk-UA"/>
        </w:rPr>
        <w:t xml:space="preserve">, </w:t>
      </w:r>
      <w:r w:rsidR="00BF52F0" w:rsidRPr="00F05540">
        <w:rPr>
          <w:lang w:val="uk-UA"/>
        </w:rPr>
        <w:t>як</w:t>
      </w:r>
      <w:r w:rsidR="00BF52F0">
        <w:rPr>
          <w:lang w:val="uk-UA"/>
        </w:rPr>
        <w:t>і</w:t>
      </w:r>
      <w:r w:rsidR="00BF52F0" w:rsidRPr="00F05540">
        <w:rPr>
          <w:lang w:val="uk-UA"/>
        </w:rPr>
        <w:t xml:space="preserve"> завжди означає готовність і спроможність вступу у боротьбу.</w:t>
      </w:r>
      <w:r w:rsidRPr="00F05540">
        <w:rPr>
          <w:lang w:val="uk-UA"/>
        </w:rPr>
        <w:t>.</w:t>
      </w:r>
    </w:p>
    <w:p w14:paraId="7F8BA9B8" w14:textId="7ADD967A" w:rsidR="00090534" w:rsidRPr="00F05540" w:rsidRDefault="00090534" w:rsidP="00BF52F0">
      <w:pPr>
        <w:pStyle w:val="a3"/>
        <w:spacing w:before="8"/>
        <w:ind w:left="0" w:firstLine="0"/>
        <w:jc w:val="left"/>
        <w:rPr>
          <w:sz w:val="24"/>
          <w:lang w:val="uk-UA"/>
        </w:rPr>
        <w:sectPr w:rsidR="00090534" w:rsidRPr="00F05540">
          <w:pgSz w:w="11910" w:h="16840"/>
          <w:pgMar w:top="1160" w:right="680" w:bottom="1000" w:left="1040" w:header="0" w:footer="809" w:gutter="0"/>
          <w:cols w:space="720"/>
        </w:sectPr>
      </w:pPr>
      <w:r w:rsidRPr="00F05540">
        <w:rPr>
          <w:noProof/>
          <w:lang w:val="uk-UA"/>
        </w:rPr>
        <mc:AlternateContent>
          <mc:Choice Requires="wps">
            <w:drawing>
              <wp:anchor distT="0" distB="0" distL="0" distR="0" simplePos="0" relativeHeight="251657728" behindDoc="1" locked="0" layoutInCell="1" allowOverlap="1" wp14:anchorId="107CD06F" wp14:editId="1F54EFEB">
                <wp:simplePos x="0" y="0"/>
                <wp:positionH relativeFrom="page">
                  <wp:posOffset>828040</wp:posOffset>
                </wp:positionH>
                <wp:positionV relativeFrom="paragraph">
                  <wp:posOffset>132080</wp:posOffset>
                </wp:positionV>
                <wp:extent cx="1828800" cy="7620"/>
                <wp:effectExtent l="0" t="0" r="635" b="2540"/>
                <wp:wrapTopAndBottom/>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79DE4" id="Прямоугольник 58" o:spid="_x0000_s1026" style="position:absolute;margin-left:65.2pt;margin-top:10.4pt;width:2in;height:.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" fillcolor="black" stroked="f">
                <w10:wrap type="topAndBottom" anchorx="page"/>
              </v:rect>
            </w:pict>
          </mc:Fallback>
        </mc:AlternateContent>
      </w:r>
    </w:p>
    <w:p w14:paraId="2BFAE77D" w14:textId="2B4FA931" w:rsidR="00090534" w:rsidRPr="00F05540" w:rsidRDefault="00090534" w:rsidP="00090534">
      <w:pPr>
        <w:pStyle w:val="a3"/>
        <w:spacing w:before="74" w:line="264" w:lineRule="auto"/>
        <w:ind w:right="621" w:firstLine="0"/>
        <w:rPr>
          <w:lang w:val="uk-UA"/>
        </w:rPr>
      </w:pPr>
      <w:r w:rsidRPr="00F05540">
        <w:rPr>
          <w:lang w:val="uk-UA"/>
        </w:rPr>
        <w:lastRenderedPageBreak/>
        <w:t>По-друге, можливі й безконфліктні форми вирішення соціальної суперечності.</w:t>
      </w:r>
    </w:p>
    <w:p w14:paraId="538F72C3" w14:textId="77777777" w:rsidR="00090534" w:rsidRPr="00F05540" w:rsidRDefault="00090534" w:rsidP="00090534">
      <w:pPr>
        <w:pStyle w:val="a3"/>
        <w:spacing w:before="1" w:line="264" w:lineRule="auto"/>
        <w:ind w:right="617"/>
        <w:rPr>
          <w:lang w:val="uk-UA"/>
        </w:rPr>
      </w:pPr>
      <w:r w:rsidRPr="00F05540">
        <w:rPr>
          <w:lang w:val="uk-UA"/>
        </w:rPr>
        <w:t>Окрема соціальна суперечність може породити цілу низку конфліктів, і, навпаки, один конфлікт може бути результатом взаємодії багатьох протиріч суспільного розвитку.</w:t>
      </w:r>
    </w:p>
    <w:p w14:paraId="41328033" w14:textId="77777777" w:rsidR="00090534" w:rsidRPr="00F05540" w:rsidRDefault="00090534" w:rsidP="00090534">
      <w:pPr>
        <w:pStyle w:val="a3"/>
        <w:spacing w:before="1" w:line="264" w:lineRule="auto"/>
        <w:ind w:right="615"/>
        <w:rPr>
          <w:lang w:val="uk-UA"/>
        </w:rPr>
      </w:pPr>
      <w:r w:rsidRPr="00F05540">
        <w:rPr>
          <w:lang w:val="uk-UA"/>
        </w:rPr>
        <w:t xml:space="preserve">Одна зі </w:t>
      </w:r>
      <w:proofErr w:type="spellStart"/>
      <w:r w:rsidRPr="00F05540">
        <w:rPr>
          <w:lang w:val="uk-UA"/>
        </w:rPr>
        <w:t>складностей</w:t>
      </w:r>
      <w:proofErr w:type="spellEnd"/>
      <w:r w:rsidRPr="00F05540">
        <w:rPr>
          <w:lang w:val="uk-UA"/>
        </w:rPr>
        <w:t xml:space="preserve"> вивчення конфліктів якраз і полягає в тому, щоб за чергою конкретних конфліктів, що спостерігаються, виявити їх глибинне коріння, пов'язане з протиріччями, які складають основний зміст історичного розвитку даного суспільства.</w:t>
      </w:r>
    </w:p>
    <w:p w14:paraId="496D0ACE" w14:textId="77777777" w:rsidR="00090534" w:rsidRPr="00F05540" w:rsidRDefault="00090534" w:rsidP="00090534">
      <w:pPr>
        <w:pStyle w:val="a3"/>
        <w:spacing w:line="264" w:lineRule="auto"/>
        <w:ind w:right="616"/>
        <w:rPr>
          <w:lang w:val="uk-UA"/>
        </w:rPr>
      </w:pPr>
      <w:r w:rsidRPr="00F05540">
        <w:rPr>
          <w:lang w:val="uk-UA"/>
        </w:rPr>
        <w:t>Виникаючи на основі соціальної суперечності і представляючи одну з можливих форм його прояву, конфлікт набуває власної динаміки розвитку та відносної самостійності щодо обумовленого його протиріччя. Суперечність, яка стала основою конфлікту, може вирішитися, а конфлікт ще триватиме внаслідок динаміки конфліктної поведінки, ворожих стереотипів тощо. Можлива і обернена ситуація, коли відкриті конфліктні дії припинено, а протиріччя заборонено, тобто. конфлікт «загнаний» у латентну стадію.</w:t>
      </w:r>
    </w:p>
    <w:p w14:paraId="77445859" w14:textId="77777777" w:rsidR="00090534" w:rsidRPr="00F05540" w:rsidRDefault="00090534" w:rsidP="00090534">
      <w:pPr>
        <w:pStyle w:val="a3"/>
        <w:spacing w:before="1" w:line="264" w:lineRule="auto"/>
        <w:ind w:right="617"/>
        <w:rPr>
          <w:lang w:val="uk-UA"/>
        </w:rPr>
      </w:pPr>
      <w:r w:rsidRPr="00F05540">
        <w:rPr>
          <w:lang w:val="uk-UA"/>
        </w:rPr>
        <w:t>Люди, які є учасниками конфлікту, мають у своїй свідомості його ідеальний образ. Тому розуміння причин конфлікту та механізму його вирішення може бути у суб'єктів конфлікту різним. «Істинне» або «хибне» розуміння причин конфлікту, забобони та традиції, стереотипи конфліктної поведінки істотно впливають як на динаміку конфлікту, так і на способи його вирішення. Це означає, що з аналізі конфлікту необхідно враховувати діалектику взаємодії об'єктивної і суб'єктивної складових сторін конфлікту.</w:t>
      </w:r>
    </w:p>
    <w:p w14:paraId="13FE5488" w14:textId="77777777" w:rsidR="00090534" w:rsidRPr="00F05540" w:rsidRDefault="00090534" w:rsidP="00090534">
      <w:pPr>
        <w:pStyle w:val="a3"/>
        <w:spacing w:line="264" w:lineRule="auto"/>
        <w:ind w:right="616"/>
        <w:rPr>
          <w:lang w:val="uk-UA"/>
        </w:rPr>
      </w:pPr>
      <w:r w:rsidRPr="00F05540">
        <w:rPr>
          <w:lang w:val="uk-UA"/>
        </w:rPr>
        <w:t>Якщо раніше у вітчизняних дослідженнях наголос робився на обумовленість соціального конфлікту структурними факторами, то нині починає переважати діяльнісний підхід, коли основна увага при аналізі конфліктної взаємодії приділяється проблемі суб'єкта, його формуванню, ідентифікації, динаміці взаємодії.</w:t>
      </w:r>
    </w:p>
    <w:p w14:paraId="1EFDA52C" w14:textId="77777777" w:rsidR="00090534" w:rsidRPr="00F05540" w:rsidRDefault="00090534" w:rsidP="00090534">
      <w:pPr>
        <w:pStyle w:val="a3"/>
        <w:spacing w:line="264" w:lineRule="auto"/>
        <w:ind w:right="616"/>
        <w:rPr>
          <w:lang w:val="uk-UA"/>
        </w:rPr>
      </w:pPr>
      <w:r w:rsidRPr="00F05540">
        <w:rPr>
          <w:lang w:val="uk-UA"/>
        </w:rPr>
        <w:t xml:space="preserve">Можна погодитись з тим, що при вивченні локальних конфліктів такий підхід є правомірним. Але дослідження масштабних соціальних конфліктів </w:t>
      </w:r>
      <w:proofErr w:type="spellStart"/>
      <w:r w:rsidRPr="00F05540">
        <w:rPr>
          <w:lang w:val="uk-UA"/>
        </w:rPr>
        <w:t>макро</w:t>
      </w:r>
      <w:proofErr w:type="spellEnd"/>
      <w:r w:rsidRPr="00F05540">
        <w:rPr>
          <w:lang w:val="uk-UA"/>
        </w:rPr>
        <w:t xml:space="preserve">- та </w:t>
      </w:r>
      <w:proofErr w:type="spellStart"/>
      <w:r w:rsidRPr="00F05540">
        <w:rPr>
          <w:lang w:val="uk-UA"/>
        </w:rPr>
        <w:t>мезорівнів</w:t>
      </w:r>
      <w:proofErr w:type="spellEnd"/>
      <w:r w:rsidRPr="00F05540">
        <w:rPr>
          <w:lang w:val="uk-UA"/>
        </w:rPr>
        <w:t xml:space="preserve"> передбачає розуміння структурної обумовленості конфлікту, оскільки:</w:t>
      </w:r>
    </w:p>
    <w:p w14:paraId="03B65291" w14:textId="77777777" w:rsidR="00090534" w:rsidRPr="00F05540" w:rsidRDefault="00090534" w:rsidP="00090534">
      <w:pPr>
        <w:pStyle w:val="a3"/>
        <w:spacing w:line="264" w:lineRule="auto"/>
        <w:ind w:right="625"/>
        <w:rPr>
          <w:lang w:val="uk-UA"/>
        </w:rPr>
      </w:pPr>
      <w:r w:rsidRPr="00F05540">
        <w:rPr>
          <w:lang w:val="uk-UA"/>
        </w:rPr>
        <w:t>а) конфлікт – це форма прояву соціального протиріччя суб'єктно-діяльнісному рівні;</w:t>
      </w:r>
    </w:p>
    <w:p w14:paraId="048A4664" w14:textId="77777777" w:rsidR="00090534" w:rsidRPr="00F05540" w:rsidRDefault="00090534" w:rsidP="00090534">
      <w:pPr>
        <w:pStyle w:val="a3"/>
        <w:spacing w:before="1" w:line="264" w:lineRule="auto"/>
        <w:ind w:right="622"/>
        <w:rPr>
          <w:lang w:val="uk-UA"/>
        </w:rPr>
      </w:pPr>
      <w:r w:rsidRPr="00F05540">
        <w:rPr>
          <w:lang w:val="uk-UA"/>
        </w:rPr>
        <w:t>б) конфліктуючі групи є елементом соціальної структури суспільства певному етапі його історичного розвитку;</w:t>
      </w:r>
    </w:p>
    <w:p w14:paraId="47BB2945" w14:textId="77777777" w:rsidR="00090534" w:rsidRPr="00F05540" w:rsidRDefault="00090534" w:rsidP="00090534">
      <w:pPr>
        <w:pStyle w:val="a3"/>
        <w:spacing w:line="322" w:lineRule="exact"/>
        <w:ind w:left="830" w:firstLine="0"/>
        <w:rPr>
          <w:lang w:val="uk-UA"/>
        </w:rPr>
      </w:pPr>
      <w:r w:rsidRPr="00F05540">
        <w:rPr>
          <w:lang w:val="uk-UA"/>
        </w:rPr>
        <w:t xml:space="preserve">в) самі </w:t>
      </w:r>
      <w:proofErr w:type="spellStart"/>
      <w:r w:rsidRPr="00F05540">
        <w:rPr>
          <w:lang w:val="uk-UA"/>
        </w:rPr>
        <w:t>ущемлювані</w:t>
      </w:r>
      <w:proofErr w:type="spellEnd"/>
      <w:r w:rsidRPr="00F05540">
        <w:rPr>
          <w:lang w:val="uk-UA"/>
        </w:rPr>
        <w:t xml:space="preserve"> потреби соціально обумовлені.</w:t>
      </w:r>
    </w:p>
    <w:p w14:paraId="722B05B8" w14:textId="77777777" w:rsidR="00090534" w:rsidRPr="00F05540" w:rsidRDefault="00090534" w:rsidP="00090534">
      <w:pPr>
        <w:spacing w:line="322" w:lineRule="exact"/>
        <w:rPr>
          <w:lang w:val="uk-UA"/>
        </w:rPr>
        <w:sectPr w:rsidR="00090534" w:rsidRPr="00F05540">
          <w:pgSz w:w="11910" w:h="16840"/>
          <w:pgMar w:top="1160" w:right="680" w:bottom="1000" w:left="1040" w:header="0" w:footer="809" w:gutter="0"/>
          <w:cols w:space="720"/>
        </w:sectPr>
      </w:pPr>
    </w:p>
    <w:p w14:paraId="778752E2" w14:textId="77777777" w:rsidR="00090534" w:rsidRPr="00F05540" w:rsidRDefault="00090534" w:rsidP="00090534">
      <w:pPr>
        <w:pStyle w:val="a3"/>
        <w:spacing w:before="74" w:line="264" w:lineRule="auto"/>
        <w:ind w:right="617"/>
        <w:rPr>
          <w:lang w:val="uk-UA"/>
        </w:rPr>
      </w:pPr>
      <w:r w:rsidRPr="00F05540">
        <w:rPr>
          <w:lang w:val="uk-UA"/>
        </w:rPr>
        <w:lastRenderedPageBreak/>
        <w:t>Конфлікт виникає, як було зазначено, у процесі розвитку соціального протиріччя. Отже, аналізувати витоки та закономірності розвитку конфлікту необхідно спираючись на дослідження руху та вирішення протиріччя.</w:t>
      </w:r>
    </w:p>
    <w:p w14:paraId="5FFBFD26" w14:textId="77777777" w:rsidR="00090534" w:rsidRPr="00F05540" w:rsidRDefault="00090534" w:rsidP="00090534">
      <w:pPr>
        <w:pStyle w:val="a3"/>
        <w:spacing w:line="264" w:lineRule="auto"/>
        <w:ind w:right="615" w:firstLine="636"/>
        <w:rPr>
          <w:lang w:val="uk-UA"/>
        </w:rPr>
      </w:pPr>
      <w:r w:rsidRPr="00F05540">
        <w:rPr>
          <w:lang w:val="uk-UA"/>
        </w:rPr>
        <w:t>Підсумовуючи певний підсумок, слід констатувати, що дійсне пояснення природи конфлікту, його причин та змісту передбачає виявлення об'єктивної основи конфліктної взаємодії – конкретної соціальної суперечності, що досягає за певних умов стадії відкритого конфлікту. Своєчасне виявлення соціального протиріччя, що загострюється, розуміння його змісту і тенденцій розвитку створюють можливість для запобігання вибухонебезпечним формам конфлікту та раціональному його врегулюванню.</w:t>
      </w:r>
    </w:p>
    <w:p w14:paraId="612B850D" w14:textId="77777777" w:rsidR="00090534" w:rsidRPr="00F05540" w:rsidRDefault="00090534" w:rsidP="00090534">
      <w:pPr>
        <w:pStyle w:val="a3"/>
        <w:spacing w:line="264" w:lineRule="auto"/>
        <w:ind w:right="620"/>
        <w:rPr>
          <w:lang w:val="uk-UA"/>
        </w:rPr>
      </w:pPr>
      <w:r w:rsidRPr="00F05540">
        <w:rPr>
          <w:lang w:val="uk-UA"/>
        </w:rPr>
        <w:t>Вищесказане не применшує суб'єктивної складової конфлікту. Соціальна суперечність «матеріалізується» у цілеспрямованій, практичній діяльності протиборчих суб'єктів. Розвиток та врегулювання конфлікту насамперед залежить від суб'єктивних дій учасників конфлікту. Тому суб'єктно-діяльнісний підхід є складовою методології аналізу соціального конфлікту.</w:t>
      </w:r>
    </w:p>
    <w:p w14:paraId="5D9C334A" w14:textId="77777777" w:rsidR="00090534" w:rsidRPr="00F05540" w:rsidRDefault="00090534" w:rsidP="00090534">
      <w:pPr>
        <w:pStyle w:val="a3"/>
        <w:spacing w:before="1" w:line="264" w:lineRule="auto"/>
        <w:ind w:right="620" w:firstLine="636"/>
        <w:rPr>
          <w:lang w:val="uk-UA"/>
        </w:rPr>
      </w:pPr>
      <w:r w:rsidRPr="00F05540">
        <w:rPr>
          <w:lang w:val="uk-UA"/>
        </w:rPr>
        <w:t>Таким чином, при аналізі соціального конфлікту необхідно враховувати як об'єктивну, так і суб'єктивну складові конфлікту.</w:t>
      </w:r>
    </w:p>
    <w:p w14:paraId="4C68897B" w14:textId="77777777" w:rsidR="00090534" w:rsidRPr="00F05540" w:rsidRDefault="00090534" w:rsidP="00090534">
      <w:pPr>
        <w:pStyle w:val="a3"/>
        <w:spacing w:before="11"/>
        <w:ind w:left="0" w:firstLine="0"/>
        <w:jc w:val="left"/>
        <w:rPr>
          <w:sz w:val="31"/>
          <w:lang w:val="uk-UA"/>
        </w:rPr>
      </w:pPr>
    </w:p>
    <w:p w14:paraId="616F073A" w14:textId="77777777" w:rsidR="00090534" w:rsidRPr="00F05540" w:rsidRDefault="00090534" w:rsidP="00090534">
      <w:pPr>
        <w:pStyle w:val="3"/>
        <w:rPr>
          <w:lang w:val="uk-UA"/>
        </w:rPr>
      </w:pPr>
      <w:r w:rsidRPr="00F05540">
        <w:rPr>
          <w:lang w:val="uk-UA"/>
        </w:rPr>
        <w:t>Контрольні питання</w:t>
      </w:r>
    </w:p>
    <w:p w14:paraId="7B752A36" w14:textId="77777777" w:rsidR="00090534" w:rsidRPr="00F05540" w:rsidRDefault="00090534" w:rsidP="00090534">
      <w:pPr>
        <w:pStyle w:val="a7"/>
        <w:numPr>
          <w:ilvl w:val="0"/>
          <w:numId w:val="25"/>
        </w:numPr>
        <w:tabs>
          <w:tab w:val="left" w:pos="1116"/>
        </w:tabs>
        <w:spacing w:before="263" w:line="264" w:lineRule="auto"/>
        <w:ind w:right="617" w:firstLine="566"/>
        <w:rPr>
          <w:sz w:val="28"/>
          <w:lang w:val="uk-UA"/>
        </w:rPr>
      </w:pPr>
      <w:r w:rsidRPr="00F05540">
        <w:rPr>
          <w:sz w:val="28"/>
          <w:lang w:val="uk-UA"/>
        </w:rPr>
        <w:t>Визначте специфіку мотиваційного (широкого) та діяльнісного (вузького) визначень конфлікту.</w:t>
      </w:r>
    </w:p>
    <w:p w14:paraId="58E15A45" w14:textId="77777777" w:rsidR="00090534" w:rsidRPr="00F05540" w:rsidRDefault="00090534" w:rsidP="00090534">
      <w:pPr>
        <w:pStyle w:val="a7"/>
        <w:numPr>
          <w:ilvl w:val="0"/>
          <w:numId w:val="25"/>
        </w:numPr>
        <w:tabs>
          <w:tab w:val="left" w:pos="1116"/>
        </w:tabs>
        <w:spacing w:before="3" w:line="264" w:lineRule="auto"/>
        <w:ind w:right="616" w:firstLine="566"/>
        <w:rPr>
          <w:sz w:val="28"/>
          <w:lang w:val="uk-UA"/>
        </w:rPr>
      </w:pPr>
      <w:r w:rsidRPr="00F05540">
        <w:rPr>
          <w:sz w:val="28"/>
          <w:lang w:val="uk-UA"/>
        </w:rPr>
        <w:t>Які з наведених у додатку А визначень конфлікту можна віднести до мотиваційного (широкого), а які до діяльнісного (вузького)?</w:t>
      </w:r>
    </w:p>
    <w:p w14:paraId="5850DE42" w14:textId="77777777" w:rsidR="00090534" w:rsidRPr="00F05540" w:rsidRDefault="00090534" w:rsidP="00090534">
      <w:pPr>
        <w:pStyle w:val="a7"/>
        <w:numPr>
          <w:ilvl w:val="0"/>
          <w:numId w:val="25"/>
        </w:numPr>
        <w:tabs>
          <w:tab w:val="left" w:pos="1116"/>
        </w:tabs>
        <w:spacing w:line="321" w:lineRule="exact"/>
        <w:ind w:left="1115"/>
        <w:rPr>
          <w:sz w:val="28"/>
          <w:lang w:val="uk-UA"/>
        </w:rPr>
      </w:pPr>
      <w:r w:rsidRPr="00F05540">
        <w:rPr>
          <w:sz w:val="28"/>
          <w:lang w:val="uk-UA"/>
        </w:rPr>
        <w:t>Чим зумовлені соціальні протиріччя?</w:t>
      </w:r>
    </w:p>
    <w:p w14:paraId="316B77F9" w14:textId="77777777" w:rsidR="00090534" w:rsidRPr="00F05540" w:rsidRDefault="00090534" w:rsidP="00090534">
      <w:pPr>
        <w:pStyle w:val="a7"/>
        <w:numPr>
          <w:ilvl w:val="0"/>
          <w:numId w:val="25"/>
        </w:numPr>
        <w:tabs>
          <w:tab w:val="left" w:pos="1116"/>
        </w:tabs>
        <w:spacing w:before="33" w:line="264" w:lineRule="auto"/>
        <w:ind w:right="616" w:firstLine="566"/>
        <w:rPr>
          <w:sz w:val="28"/>
          <w:lang w:val="uk-UA"/>
        </w:rPr>
      </w:pPr>
      <w:r w:rsidRPr="00F05540">
        <w:rPr>
          <w:sz w:val="28"/>
          <w:lang w:val="uk-UA"/>
        </w:rPr>
        <w:t>У чому різниця між протиріччям та конфліктом, між конфліктом та конкуренцією?</w:t>
      </w:r>
    </w:p>
    <w:p w14:paraId="02E657D0" w14:textId="77777777" w:rsidR="00090534" w:rsidRPr="00F05540" w:rsidRDefault="00090534" w:rsidP="00090534">
      <w:pPr>
        <w:pStyle w:val="a3"/>
        <w:ind w:left="0" w:firstLine="0"/>
        <w:jc w:val="left"/>
        <w:rPr>
          <w:sz w:val="20"/>
          <w:lang w:val="uk-UA"/>
        </w:rPr>
      </w:pPr>
    </w:p>
    <w:p w14:paraId="59C37D8F" w14:textId="77777777" w:rsidR="00090534" w:rsidRPr="00F05540" w:rsidRDefault="00090534" w:rsidP="00090534">
      <w:pPr>
        <w:pStyle w:val="a3"/>
        <w:spacing w:before="1"/>
        <w:ind w:left="0" w:firstLine="0"/>
        <w:jc w:val="left"/>
        <w:rPr>
          <w:sz w:val="24"/>
          <w:lang w:val="uk-UA"/>
        </w:rPr>
      </w:pPr>
      <w:r w:rsidRPr="00F05540">
        <w:rPr>
          <w:noProof/>
          <w:lang w:val="uk-UA"/>
        </w:rPr>
        <mc:AlternateContent>
          <mc:Choice Requires="wps">
            <w:drawing>
              <wp:anchor distT="0" distB="0" distL="0" distR="0" simplePos="0" relativeHeight="251658752" behindDoc="1" locked="0" layoutInCell="1" allowOverlap="1" wp14:anchorId="1884C9B0" wp14:editId="393A2B12">
                <wp:simplePos x="0" y="0"/>
                <wp:positionH relativeFrom="page">
                  <wp:posOffset>828040</wp:posOffset>
                </wp:positionH>
                <wp:positionV relativeFrom="paragraph">
                  <wp:posOffset>201295</wp:posOffset>
                </wp:positionV>
                <wp:extent cx="1828800" cy="7620"/>
                <wp:effectExtent l="0" t="0" r="635" b="1905"/>
                <wp:wrapTopAndBottom/>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3260C" id="Прямоугольник 57" o:spid="_x0000_s1026" style="position:absolute;margin-left:65.2pt;margin-top:15.85pt;width:2in;height:.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HfxHyzeAAAACQEAAA8AAAAAAAAAAAAAAAAAPwQAAGRycy9kb3ducmV2Lnht&#10;bFBLBQYAAAAABAAEAPMAAABKBQAAAAA=&#10;" fillcolor="black" stroked="f">
                <w10:wrap type="topAndBottom" anchorx="page"/>
              </v:rect>
            </w:pict>
          </mc:Fallback>
        </mc:AlternateContent>
      </w:r>
    </w:p>
    <w:p w14:paraId="1FCC4898" w14:textId="77777777" w:rsidR="00090534" w:rsidRPr="00F05540" w:rsidRDefault="00090534" w:rsidP="00090534">
      <w:pPr>
        <w:rPr>
          <w:sz w:val="24"/>
          <w:lang w:val="uk-UA"/>
        </w:rPr>
        <w:sectPr w:rsidR="00090534" w:rsidRPr="00F05540">
          <w:pgSz w:w="11910" w:h="16840"/>
          <w:pgMar w:top="1160" w:right="680" w:bottom="1000" w:left="1040" w:header="0" w:footer="809" w:gutter="0"/>
          <w:cols w:space="720"/>
        </w:sectPr>
      </w:pPr>
    </w:p>
    <w:p w14:paraId="7B099F9F" w14:textId="77777777" w:rsidR="00090534" w:rsidRPr="00F05540" w:rsidRDefault="00090534" w:rsidP="00090534">
      <w:pPr>
        <w:pStyle w:val="a7"/>
        <w:numPr>
          <w:ilvl w:val="0"/>
          <w:numId w:val="25"/>
        </w:numPr>
        <w:tabs>
          <w:tab w:val="left" w:pos="1116"/>
        </w:tabs>
        <w:spacing w:before="74" w:line="264" w:lineRule="auto"/>
        <w:ind w:right="621" w:firstLine="566"/>
        <w:rPr>
          <w:sz w:val="28"/>
          <w:lang w:val="uk-UA"/>
        </w:rPr>
      </w:pPr>
      <w:r w:rsidRPr="00F05540">
        <w:rPr>
          <w:sz w:val="28"/>
          <w:lang w:val="uk-UA"/>
        </w:rPr>
        <w:lastRenderedPageBreak/>
        <w:t>Чи є конфлікт обов'язковою стадією розвитку соціальної суперечності?</w:t>
      </w:r>
    </w:p>
    <w:p w14:paraId="3B3D7DA4" w14:textId="77777777" w:rsidR="00090534" w:rsidRPr="00F05540" w:rsidRDefault="00090534" w:rsidP="00090534">
      <w:pPr>
        <w:pStyle w:val="a3"/>
        <w:spacing w:before="2"/>
        <w:ind w:left="0" w:firstLine="0"/>
        <w:jc w:val="left"/>
        <w:rPr>
          <w:sz w:val="32"/>
          <w:lang w:val="uk-UA"/>
        </w:rPr>
      </w:pPr>
    </w:p>
    <w:p w14:paraId="4109BF31" w14:textId="77777777" w:rsidR="00090534" w:rsidRPr="00F05540" w:rsidRDefault="00090534" w:rsidP="00090534">
      <w:pPr>
        <w:pStyle w:val="3"/>
        <w:ind w:left="1056"/>
        <w:rPr>
          <w:lang w:val="uk-UA"/>
        </w:rPr>
      </w:pPr>
      <w:r w:rsidRPr="00F05540">
        <w:rPr>
          <w:lang w:val="uk-UA"/>
        </w:rPr>
        <w:t>Теми рефератів</w:t>
      </w:r>
    </w:p>
    <w:p w14:paraId="2DF880A3" w14:textId="77777777" w:rsidR="00090534" w:rsidRPr="00F05540" w:rsidRDefault="00090534" w:rsidP="00090534">
      <w:pPr>
        <w:pStyle w:val="a7"/>
        <w:numPr>
          <w:ilvl w:val="0"/>
          <w:numId w:val="24"/>
        </w:numPr>
        <w:tabs>
          <w:tab w:val="left" w:pos="1116"/>
        </w:tabs>
        <w:spacing w:before="264"/>
        <w:rPr>
          <w:sz w:val="28"/>
          <w:lang w:val="uk-UA"/>
        </w:rPr>
      </w:pPr>
      <w:r w:rsidRPr="00F05540">
        <w:rPr>
          <w:sz w:val="28"/>
          <w:lang w:val="uk-UA"/>
        </w:rPr>
        <w:t>Конфлікт як властивість соціальних систем.</w:t>
      </w:r>
    </w:p>
    <w:p w14:paraId="316BABC8" w14:textId="77777777" w:rsidR="00090534" w:rsidRPr="00F05540" w:rsidRDefault="00090534" w:rsidP="00090534">
      <w:pPr>
        <w:pStyle w:val="a7"/>
        <w:numPr>
          <w:ilvl w:val="0"/>
          <w:numId w:val="24"/>
        </w:numPr>
        <w:tabs>
          <w:tab w:val="left" w:pos="1116"/>
        </w:tabs>
        <w:spacing w:before="33" w:line="264" w:lineRule="auto"/>
        <w:ind w:left="263" w:right="615" w:firstLine="566"/>
        <w:rPr>
          <w:sz w:val="28"/>
          <w:lang w:val="uk-UA"/>
        </w:rPr>
      </w:pPr>
      <w:r w:rsidRPr="00F05540">
        <w:rPr>
          <w:sz w:val="28"/>
          <w:lang w:val="uk-UA"/>
        </w:rPr>
        <w:t>Основні теоретико-методологічні підходи до визначення соціального конфлікту.</w:t>
      </w:r>
    </w:p>
    <w:p w14:paraId="0AA9E4D6" w14:textId="77777777" w:rsidR="00090534" w:rsidRPr="00F05540" w:rsidRDefault="00090534" w:rsidP="00090534">
      <w:pPr>
        <w:pStyle w:val="a7"/>
        <w:numPr>
          <w:ilvl w:val="0"/>
          <w:numId w:val="24"/>
        </w:numPr>
        <w:tabs>
          <w:tab w:val="left" w:pos="1116"/>
        </w:tabs>
        <w:spacing w:line="322" w:lineRule="exact"/>
        <w:rPr>
          <w:sz w:val="28"/>
          <w:lang w:val="uk-UA"/>
        </w:rPr>
      </w:pPr>
      <w:r w:rsidRPr="00F05540">
        <w:rPr>
          <w:sz w:val="28"/>
          <w:lang w:val="uk-UA"/>
        </w:rPr>
        <w:t>Конфлікт та протиріччя.</w:t>
      </w:r>
    </w:p>
    <w:p w14:paraId="32BC9CAA" w14:textId="77777777" w:rsidR="00090534" w:rsidRPr="00F05540" w:rsidRDefault="00090534" w:rsidP="00090534">
      <w:pPr>
        <w:pStyle w:val="a7"/>
        <w:numPr>
          <w:ilvl w:val="0"/>
          <w:numId w:val="24"/>
        </w:numPr>
        <w:tabs>
          <w:tab w:val="left" w:pos="1116"/>
        </w:tabs>
        <w:spacing w:before="31"/>
        <w:rPr>
          <w:sz w:val="28"/>
          <w:lang w:val="uk-UA"/>
        </w:rPr>
      </w:pPr>
      <w:r w:rsidRPr="00F05540">
        <w:rPr>
          <w:sz w:val="28"/>
          <w:lang w:val="uk-UA"/>
        </w:rPr>
        <w:t>Соціальні протиріччя сучасного російського суспільства.</w:t>
      </w:r>
    </w:p>
    <w:p w14:paraId="08D30512" w14:textId="77777777" w:rsidR="00090534" w:rsidRPr="00F05540" w:rsidRDefault="00090534" w:rsidP="00090534">
      <w:pPr>
        <w:pStyle w:val="a3"/>
        <w:spacing w:before="9"/>
        <w:ind w:left="0" w:firstLine="0"/>
        <w:jc w:val="left"/>
        <w:rPr>
          <w:sz w:val="34"/>
          <w:lang w:val="uk-UA"/>
        </w:rPr>
      </w:pPr>
    </w:p>
    <w:p w14:paraId="6888FF9F" w14:textId="77777777" w:rsidR="00090534" w:rsidRPr="00F05540" w:rsidRDefault="00090534" w:rsidP="00090534">
      <w:pPr>
        <w:pStyle w:val="a3"/>
        <w:spacing w:before="5"/>
        <w:ind w:left="0" w:firstLine="0"/>
        <w:jc w:val="left"/>
        <w:rPr>
          <w:sz w:val="42"/>
          <w:lang w:val="uk-UA"/>
        </w:rPr>
      </w:pPr>
    </w:p>
    <w:p w14:paraId="6AC3728A" w14:textId="77777777" w:rsidR="00090534" w:rsidRPr="00F05540" w:rsidRDefault="00090534" w:rsidP="00090534">
      <w:pPr>
        <w:pStyle w:val="1"/>
        <w:numPr>
          <w:ilvl w:val="1"/>
          <w:numId w:val="28"/>
        </w:numPr>
        <w:tabs>
          <w:tab w:val="left" w:pos="1917"/>
        </w:tabs>
        <w:spacing w:before="0"/>
        <w:ind w:left="1916"/>
        <w:jc w:val="left"/>
        <w:rPr>
          <w:lang w:val="uk-UA"/>
        </w:rPr>
      </w:pPr>
      <w:bookmarkStart w:id="1" w:name="_TOC_250004"/>
      <w:r w:rsidRPr="00F05540">
        <w:rPr>
          <w:lang w:val="uk-UA"/>
        </w:rPr>
        <w:t>Структура та динаміка соціального конфлікту</w:t>
      </w:r>
      <w:bookmarkEnd w:id="1"/>
    </w:p>
    <w:p w14:paraId="670E1B08" w14:textId="77777777" w:rsidR="00090534" w:rsidRPr="00F05540" w:rsidRDefault="00090534" w:rsidP="00090534">
      <w:pPr>
        <w:pStyle w:val="a3"/>
        <w:ind w:left="0" w:firstLine="0"/>
        <w:jc w:val="left"/>
        <w:rPr>
          <w:b/>
          <w:sz w:val="34"/>
          <w:lang w:val="uk-UA"/>
        </w:rPr>
      </w:pPr>
    </w:p>
    <w:p w14:paraId="232FE843" w14:textId="77777777" w:rsidR="00090534" w:rsidRPr="00F05540" w:rsidRDefault="00090534" w:rsidP="00090534">
      <w:pPr>
        <w:pStyle w:val="a7"/>
        <w:numPr>
          <w:ilvl w:val="2"/>
          <w:numId w:val="28"/>
        </w:numPr>
        <w:tabs>
          <w:tab w:val="left" w:pos="3876"/>
        </w:tabs>
        <w:rPr>
          <w:b/>
          <w:sz w:val="27"/>
          <w:lang w:val="uk-UA"/>
        </w:rPr>
      </w:pPr>
      <w:r w:rsidRPr="00F05540">
        <w:rPr>
          <w:b/>
          <w:sz w:val="27"/>
          <w:lang w:val="uk-UA"/>
        </w:rPr>
        <w:t>Структура конфлікту</w:t>
      </w:r>
    </w:p>
    <w:p w14:paraId="7FEE0A75" w14:textId="77777777" w:rsidR="00090534" w:rsidRPr="00F05540" w:rsidRDefault="00090534" w:rsidP="00090534">
      <w:pPr>
        <w:pStyle w:val="a3"/>
        <w:spacing w:before="8"/>
        <w:ind w:left="0" w:firstLine="0"/>
        <w:jc w:val="left"/>
        <w:rPr>
          <w:b/>
          <w:sz w:val="26"/>
          <w:lang w:val="uk-UA"/>
        </w:rPr>
      </w:pPr>
    </w:p>
    <w:p w14:paraId="6A142C94" w14:textId="77777777" w:rsidR="00090534" w:rsidRPr="00F05540" w:rsidRDefault="00090534" w:rsidP="00090534">
      <w:pPr>
        <w:pStyle w:val="a3"/>
        <w:spacing w:line="264" w:lineRule="auto"/>
        <w:ind w:right="617"/>
        <w:rPr>
          <w:lang w:val="uk-UA"/>
        </w:rPr>
      </w:pPr>
      <w:r w:rsidRPr="00F05540">
        <w:rPr>
          <w:lang w:val="uk-UA"/>
        </w:rPr>
        <w:t>Для дослідження конфлікту як соціального явища необхідний аналіз його структурних та динамічних показників, що утворюють у сукупності структурно-динамічну ідеалізовану схему конфлікту.</w:t>
      </w:r>
    </w:p>
    <w:p w14:paraId="22FF1032" w14:textId="77777777" w:rsidR="00090534" w:rsidRPr="00F05540" w:rsidRDefault="00090534" w:rsidP="00090534">
      <w:pPr>
        <w:spacing w:line="264" w:lineRule="auto"/>
        <w:rPr>
          <w:lang w:val="uk-UA"/>
        </w:rPr>
        <w:sectPr w:rsidR="00090534" w:rsidRPr="00F05540">
          <w:pgSz w:w="11910" w:h="16840"/>
          <w:pgMar w:top="1160" w:right="680" w:bottom="1000" w:left="1040" w:header="0" w:footer="809" w:gutter="0"/>
          <w:cols w:space="720"/>
        </w:sectPr>
      </w:pPr>
    </w:p>
    <w:p w14:paraId="2E1D0D41" w14:textId="77777777" w:rsidR="00090534" w:rsidRPr="00F05540" w:rsidRDefault="00090534" w:rsidP="00090534">
      <w:pPr>
        <w:pStyle w:val="a3"/>
        <w:spacing w:before="74" w:line="264" w:lineRule="auto"/>
        <w:ind w:right="616"/>
        <w:rPr>
          <w:lang w:val="uk-UA"/>
        </w:rPr>
      </w:pPr>
      <w:r w:rsidRPr="00F05540">
        <w:rPr>
          <w:lang w:val="uk-UA"/>
        </w:rPr>
        <w:lastRenderedPageBreak/>
        <w:t xml:space="preserve">Структура соціального конфлікту є сукупністю сутнісних параметрів, без яких конфлікт не може існувати як </w:t>
      </w:r>
      <w:proofErr w:type="spellStart"/>
      <w:r w:rsidRPr="00F05540">
        <w:rPr>
          <w:lang w:val="uk-UA"/>
        </w:rPr>
        <w:t>динамічно</w:t>
      </w:r>
      <w:proofErr w:type="spellEnd"/>
      <w:r w:rsidRPr="00F05540">
        <w:rPr>
          <w:lang w:val="uk-UA"/>
        </w:rPr>
        <w:t xml:space="preserve"> взаємопов'язана цілісна система і як процес. Використовуючи класичну схему аналізу конфлікту Р. </w:t>
      </w:r>
      <w:proofErr w:type="spellStart"/>
      <w:r w:rsidRPr="00F05540">
        <w:rPr>
          <w:lang w:val="uk-UA"/>
        </w:rPr>
        <w:t>Мака</w:t>
      </w:r>
      <w:proofErr w:type="spellEnd"/>
      <w:r w:rsidRPr="00F05540">
        <w:rPr>
          <w:lang w:val="uk-UA"/>
        </w:rPr>
        <w:t xml:space="preserve"> та Р. Снейдера26, більшість дослідників виділяють такі структурні елементи конфлікту:</w:t>
      </w:r>
    </w:p>
    <w:p w14:paraId="2B924E35" w14:textId="77777777" w:rsidR="00090534" w:rsidRPr="00F05540" w:rsidRDefault="00090534" w:rsidP="00090534">
      <w:pPr>
        <w:pStyle w:val="a7"/>
        <w:numPr>
          <w:ilvl w:val="0"/>
          <w:numId w:val="23"/>
        </w:numPr>
        <w:tabs>
          <w:tab w:val="left" w:pos="1136"/>
        </w:tabs>
        <w:spacing w:before="1"/>
        <w:ind w:hanging="306"/>
        <w:rPr>
          <w:sz w:val="28"/>
          <w:lang w:val="uk-UA"/>
        </w:rPr>
      </w:pPr>
      <w:r w:rsidRPr="00F05540">
        <w:rPr>
          <w:sz w:val="28"/>
          <w:lang w:val="uk-UA"/>
        </w:rPr>
        <w:t>причини конфлікту;</w:t>
      </w:r>
    </w:p>
    <w:p w14:paraId="26CF07B2" w14:textId="77777777" w:rsidR="00090534" w:rsidRPr="00F05540" w:rsidRDefault="00090534" w:rsidP="00090534">
      <w:pPr>
        <w:pStyle w:val="a7"/>
        <w:numPr>
          <w:ilvl w:val="0"/>
          <w:numId w:val="23"/>
        </w:numPr>
        <w:tabs>
          <w:tab w:val="left" w:pos="1136"/>
        </w:tabs>
        <w:spacing w:before="33"/>
        <w:ind w:hanging="306"/>
        <w:rPr>
          <w:sz w:val="28"/>
          <w:lang w:val="uk-UA"/>
        </w:rPr>
      </w:pPr>
      <w:r w:rsidRPr="00F05540">
        <w:rPr>
          <w:sz w:val="28"/>
          <w:lang w:val="uk-UA"/>
        </w:rPr>
        <w:t>учасники конфлікту та його характеристики;</w:t>
      </w:r>
    </w:p>
    <w:p w14:paraId="6F66F33B" w14:textId="77777777" w:rsidR="00090534" w:rsidRPr="00F05540" w:rsidRDefault="00090534" w:rsidP="00090534">
      <w:pPr>
        <w:pStyle w:val="a7"/>
        <w:numPr>
          <w:ilvl w:val="0"/>
          <w:numId w:val="23"/>
        </w:numPr>
        <w:tabs>
          <w:tab w:val="left" w:pos="1136"/>
        </w:tabs>
        <w:spacing w:before="31"/>
        <w:ind w:hanging="306"/>
        <w:rPr>
          <w:sz w:val="28"/>
          <w:lang w:val="uk-UA"/>
        </w:rPr>
      </w:pPr>
      <w:r w:rsidRPr="00F05540">
        <w:rPr>
          <w:sz w:val="28"/>
          <w:lang w:val="uk-UA"/>
        </w:rPr>
        <w:t>предмет конфлікту;</w:t>
      </w:r>
    </w:p>
    <w:p w14:paraId="5B8E07C8" w14:textId="77777777" w:rsidR="00090534" w:rsidRPr="00F05540" w:rsidRDefault="00090534" w:rsidP="00090534">
      <w:pPr>
        <w:pStyle w:val="a7"/>
        <w:numPr>
          <w:ilvl w:val="0"/>
          <w:numId w:val="23"/>
        </w:numPr>
        <w:tabs>
          <w:tab w:val="left" w:pos="1136"/>
        </w:tabs>
        <w:spacing w:before="33"/>
        <w:ind w:hanging="306"/>
        <w:rPr>
          <w:sz w:val="28"/>
          <w:lang w:val="uk-UA"/>
        </w:rPr>
      </w:pPr>
      <w:r w:rsidRPr="00F05540">
        <w:rPr>
          <w:sz w:val="28"/>
          <w:lang w:val="uk-UA"/>
        </w:rPr>
        <w:t>конфліктна поведінка;</w:t>
      </w:r>
    </w:p>
    <w:p w14:paraId="72CD6C7A" w14:textId="77777777" w:rsidR="00090534" w:rsidRPr="00F05540" w:rsidRDefault="00090534" w:rsidP="00090534">
      <w:pPr>
        <w:pStyle w:val="a7"/>
        <w:numPr>
          <w:ilvl w:val="0"/>
          <w:numId w:val="23"/>
        </w:numPr>
        <w:tabs>
          <w:tab w:val="left" w:pos="1136"/>
        </w:tabs>
        <w:spacing w:before="34"/>
        <w:ind w:hanging="306"/>
        <w:rPr>
          <w:sz w:val="28"/>
          <w:lang w:val="uk-UA"/>
        </w:rPr>
      </w:pPr>
      <w:r w:rsidRPr="00F05540">
        <w:rPr>
          <w:sz w:val="28"/>
          <w:lang w:val="uk-UA"/>
        </w:rPr>
        <w:t>соціальне середовище конфлікту;</w:t>
      </w:r>
    </w:p>
    <w:p w14:paraId="4DC788F1" w14:textId="6640C808" w:rsidR="00090534" w:rsidRPr="00F05540" w:rsidRDefault="00090534" w:rsidP="00090534">
      <w:pPr>
        <w:pStyle w:val="a7"/>
        <w:numPr>
          <w:ilvl w:val="0"/>
          <w:numId w:val="23"/>
        </w:numPr>
        <w:tabs>
          <w:tab w:val="left" w:pos="1136"/>
        </w:tabs>
        <w:spacing w:before="30"/>
        <w:ind w:hanging="306"/>
        <w:rPr>
          <w:sz w:val="28"/>
          <w:lang w:val="uk-UA"/>
        </w:rPr>
      </w:pPr>
      <w:r w:rsidRPr="00F05540">
        <w:rPr>
          <w:sz w:val="28"/>
          <w:lang w:val="uk-UA"/>
        </w:rPr>
        <w:t>наслідки конфлікту.</w:t>
      </w:r>
      <w:r w:rsidR="00BF52F0">
        <w:rPr>
          <w:sz w:val="28"/>
          <w:lang w:val="uk-UA"/>
        </w:rPr>
        <w:t xml:space="preserve"> (докладніше буде у наступній лекції)</w:t>
      </w:r>
    </w:p>
    <w:p w14:paraId="4D5C2980" w14:textId="77777777" w:rsidR="00090534" w:rsidRPr="00F05540" w:rsidRDefault="00090534" w:rsidP="00090534">
      <w:pPr>
        <w:spacing w:line="264" w:lineRule="auto"/>
        <w:rPr>
          <w:lang w:val="uk-UA"/>
        </w:rPr>
        <w:sectPr w:rsidR="00090534" w:rsidRPr="00F05540">
          <w:pgSz w:w="11910" w:h="16840"/>
          <w:pgMar w:top="1160" w:right="680" w:bottom="1000" w:left="1040" w:header="0" w:footer="809" w:gutter="0"/>
          <w:cols w:space="720"/>
        </w:sectPr>
      </w:pPr>
    </w:p>
    <w:p w14:paraId="63B104A4" w14:textId="77777777" w:rsidR="00090534" w:rsidRPr="00F05540" w:rsidRDefault="00090534" w:rsidP="00090534">
      <w:pPr>
        <w:pStyle w:val="a7"/>
        <w:numPr>
          <w:ilvl w:val="2"/>
          <w:numId w:val="28"/>
        </w:numPr>
        <w:tabs>
          <w:tab w:val="left" w:pos="3905"/>
        </w:tabs>
        <w:spacing w:before="61"/>
        <w:ind w:left="3904"/>
        <w:rPr>
          <w:b/>
          <w:sz w:val="27"/>
          <w:lang w:val="uk-UA"/>
        </w:rPr>
      </w:pPr>
      <w:r w:rsidRPr="00F05540">
        <w:rPr>
          <w:b/>
          <w:sz w:val="27"/>
          <w:lang w:val="uk-UA"/>
        </w:rPr>
        <w:lastRenderedPageBreak/>
        <w:t>Динаміка конфлікту</w:t>
      </w:r>
    </w:p>
    <w:p w14:paraId="190BEC0F" w14:textId="77777777" w:rsidR="00090534" w:rsidRPr="00F05540" w:rsidRDefault="00090534" w:rsidP="00090534">
      <w:pPr>
        <w:spacing w:before="266" w:line="264" w:lineRule="auto"/>
        <w:ind w:left="263" w:firstLine="636"/>
        <w:rPr>
          <w:sz w:val="28"/>
          <w:lang w:val="uk-UA"/>
        </w:rPr>
      </w:pPr>
      <w:r w:rsidRPr="00F05540">
        <w:rPr>
          <w:i/>
          <w:sz w:val="28"/>
          <w:lang w:val="uk-UA"/>
        </w:rPr>
        <w:t>Динаміка конфлікту</w:t>
      </w:r>
      <w:r w:rsidRPr="00F05540">
        <w:rPr>
          <w:sz w:val="28"/>
          <w:lang w:val="uk-UA"/>
        </w:rPr>
        <w:t>- Це його розвиток. Вирізняють такі стадії конфлікту:</w:t>
      </w:r>
    </w:p>
    <w:p w14:paraId="796BC52D" w14:textId="77777777" w:rsidR="00090534" w:rsidRPr="00F05540" w:rsidRDefault="00090534" w:rsidP="00090534">
      <w:pPr>
        <w:pStyle w:val="a7"/>
        <w:numPr>
          <w:ilvl w:val="1"/>
          <w:numId w:val="22"/>
        </w:numPr>
        <w:tabs>
          <w:tab w:val="left" w:pos="1136"/>
        </w:tabs>
        <w:spacing w:line="322" w:lineRule="exact"/>
        <w:ind w:hanging="306"/>
        <w:rPr>
          <w:sz w:val="28"/>
          <w:lang w:val="uk-UA"/>
        </w:rPr>
      </w:pPr>
      <w:r w:rsidRPr="00F05540">
        <w:rPr>
          <w:sz w:val="28"/>
          <w:lang w:val="uk-UA"/>
        </w:rPr>
        <w:t>латентна стадія (конфліктна ситуація).</w:t>
      </w:r>
    </w:p>
    <w:p w14:paraId="3678455C" w14:textId="77777777" w:rsidR="00090534" w:rsidRPr="00F05540" w:rsidRDefault="00090534" w:rsidP="00090534">
      <w:pPr>
        <w:pStyle w:val="a7"/>
        <w:numPr>
          <w:ilvl w:val="1"/>
          <w:numId w:val="22"/>
        </w:numPr>
        <w:tabs>
          <w:tab w:val="left" w:pos="1136"/>
        </w:tabs>
        <w:spacing w:before="31"/>
        <w:ind w:hanging="306"/>
        <w:rPr>
          <w:sz w:val="28"/>
          <w:lang w:val="uk-UA"/>
        </w:rPr>
      </w:pPr>
      <w:proofErr w:type="spellStart"/>
      <w:r w:rsidRPr="00F05540">
        <w:rPr>
          <w:sz w:val="28"/>
          <w:lang w:val="uk-UA"/>
        </w:rPr>
        <w:t>маніфестна</w:t>
      </w:r>
      <w:proofErr w:type="spellEnd"/>
      <w:r w:rsidRPr="00F05540">
        <w:rPr>
          <w:sz w:val="28"/>
          <w:lang w:val="uk-UA"/>
        </w:rPr>
        <w:t xml:space="preserve"> стадія (відкритий, очевидний конфлікт);</w:t>
      </w:r>
    </w:p>
    <w:p w14:paraId="3F09B78F" w14:textId="77777777" w:rsidR="00090534" w:rsidRPr="00F05540" w:rsidRDefault="00090534" w:rsidP="00090534">
      <w:pPr>
        <w:pStyle w:val="a7"/>
        <w:numPr>
          <w:ilvl w:val="1"/>
          <w:numId w:val="22"/>
        </w:numPr>
        <w:tabs>
          <w:tab w:val="left" w:pos="1135"/>
        </w:tabs>
        <w:spacing w:before="33" w:line="264" w:lineRule="auto"/>
        <w:ind w:left="830" w:right="620" w:firstLine="0"/>
        <w:rPr>
          <w:sz w:val="28"/>
          <w:lang w:val="uk-UA"/>
        </w:rPr>
      </w:pPr>
      <w:r w:rsidRPr="00F05540">
        <w:rPr>
          <w:sz w:val="28"/>
          <w:lang w:val="uk-UA"/>
        </w:rPr>
        <w:t>завершення конфлікту (вирішення/врегулювання конфлікту). Етапи розрізняються за характером конфліктної взаємодії (</w:t>
      </w:r>
      <w:proofErr w:type="spellStart"/>
      <w:r w:rsidRPr="00F05540">
        <w:rPr>
          <w:sz w:val="28"/>
          <w:lang w:val="uk-UA"/>
        </w:rPr>
        <w:t>скри</w:t>
      </w:r>
      <w:proofErr w:type="spellEnd"/>
      <w:r w:rsidRPr="00F05540">
        <w:rPr>
          <w:sz w:val="28"/>
          <w:lang w:val="uk-UA"/>
        </w:rPr>
        <w:t>-</w:t>
      </w:r>
    </w:p>
    <w:p w14:paraId="72D3BA52" w14:textId="77777777" w:rsidR="00090534" w:rsidRPr="00F05540" w:rsidRDefault="00090534" w:rsidP="00090534">
      <w:pPr>
        <w:pStyle w:val="a3"/>
        <w:spacing w:line="264" w:lineRule="auto"/>
        <w:ind w:firstLine="0"/>
        <w:jc w:val="left"/>
        <w:rPr>
          <w:lang w:val="uk-UA"/>
        </w:rPr>
      </w:pPr>
      <w:r w:rsidRPr="00F05540">
        <w:rPr>
          <w:lang w:val="uk-UA"/>
        </w:rPr>
        <w:t>те, відкрите), інтенсивності конфліктних дій, засобів боротьби, складу та оформленості учасників конфлікту.</w:t>
      </w:r>
    </w:p>
    <w:p w14:paraId="3F9FBFAB" w14:textId="64A866DD" w:rsidR="00090534" w:rsidRPr="00F05540" w:rsidRDefault="00090534" w:rsidP="00090534">
      <w:pPr>
        <w:pStyle w:val="a7"/>
        <w:numPr>
          <w:ilvl w:val="0"/>
          <w:numId w:val="21"/>
        </w:numPr>
        <w:tabs>
          <w:tab w:val="left" w:pos="1193"/>
        </w:tabs>
        <w:spacing w:line="264" w:lineRule="auto"/>
        <w:ind w:right="615" w:firstLine="566"/>
        <w:rPr>
          <w:sz w:val="28"/>
          <w:lang w:val="uk-UA"/>
        </w:rPr>
      </w:pPr>
      <w:r w:rsidRPr="00F05540">
        <w:rPr>
          <w:b/>
          <w:i/>
          <w:sz w:val="28"/>
          <w:lang w:val="uk-UA"/>
        </w:rPr>
        <w:t>Латентна стадія</w:t>
      </w:r>
      <w:r w:rsidR="00BF52F0">
        <w:rPr>
          <w:b/>
          <w:i/>
          <w:sz w:val="28"/>
          <w:lang w:val="uk-UA"/>
        </w:rPr>
        <w:t xml:space="preserve"> </w:t>
      </w:r>
      <w:r w:rsidRPr="00F05540">
        <w:rPr>
          <w:sz w:val="28"/>
          <w:lang w:val="uk-UA"/>
        </w:rPr>
        <w:t>характеризується накопиченням та загостренням об'єктивно існуючих протиріч на користь потенційно конфліктних груп. На даному етапі відбувається усвідомлення об'єктивної протилежності інтересів та оформлення конфліктуючих груп.</w:t>
      </w:r>
    </w:p>
    <w:p w14:paraId="6E88E1E7" w14:textId="77777777" w:rsidR="00090534" w:rsidRPr="00F05540" w:rsidRDefault="00090534" w:rsidP="00090534">
      <w:pPr>
        <w:spacing w:before="2" w:line="264" w:lineRule="auto"/>
        <w:ind w:left="263" w:right="620" w:firstLine="566"/>
        <w:jc w:val="both"/>
        <w:rPr>
          <w:i/>
          <w:sz w:val="28"/>
          <w:lang w:val="uk-UA"/>
        </w:rPr>
      </w:pPr>
      <w:r w:rsidRPr="00F05540">
        <w:rPr>
          <w:i/>
          <w:sz w:val="28"/>
          <w:lang w:val="uk-UA"/>
        </w:rPr>
        <w:t>Переростання конфлікту з латентної стадії у відкриту можливе за наявності ряду факторів.</w:t>
      </w:r>
    </w:p>
    <w:p w14:paraId="144F5282" w14:textId="77777777" w:rsidR="00090534" w:rsidRPr="00F05540" w:rsidRDefault="00090534" w:rsidP="00090534">
      <w:pPr>
        <w:pStyle w:val="a7"/>
        <w:numPr>
          <w:ilvl w:val="0"/>
          <w:numId w:val="20"/>
        </w:numPr>
        <w:tabs>
          <w:tab w:val="left" w:pos="1063"/>
        </w:tabs>
        <w:spacing w:line="322" w:lineRule="exact"/>
        <w:jc w:val="both"/>
        <w:rPr>
          <w:sz w:val="28"/>
          <w:lang w:val="uk-UA"/>
        </w:rPr>
      </w:pPr>
      <w:r w:rsidRPr="00F05540">
        <w:rPr>
          <w:sz w:val="28"/>
          <w:lang w:val="uk-UA"/>
        </w:rPr>
        <w:t>Утворення конфліктних груп, що передбачає:</w:t>
      </w:r>
    </w:p>
    <w:p w14:paraId="421CF4CE" w14:textId="77777777" w:rsidR="00090534" w:rsidRPr="00F05540" w:rsidRDefault="00090534" w:rsidP="00090534">
      <w:pPr>
        <w:pStyle w:val="a7"/>
        <w:numPr>
          <w:ilvl w:val="0"/>
          <w:numId w:val="26"/>
        </w:numPr>
        <w:tabs>
          <w:tab w:val="left" w:pos="1104"/>
        </w:tabs>
        <w:spacing w:before="31" w:line="264" w:lineRule="auto"/>
        <w:ind w:right="615" w:firstLine="566"/>
        <w:rPr>
          <w:sz w:val="28"/>
          <w:lang w:val="uk-UA"/>
        </w:rPr>
      </w:pPr>
      <w:r w:rsidRPr="00F05540">
        <w:rPr>
          <w:sz w:val="28"/>
          <w:lang w:val="uk-UA"/>
        </w:rPr>
        <w:t>виникнення з урахуванням спільності соціального становища «соціальної групи у собі», тобто. групи індивідів, які мають об'єктивну спільність інтересів, але ще не усвідомлюють цього;</w:t>
      </w:r>
    </w:p>
    <w:p w14:paraId="6BE869C9" w14:textId="77777777" w:rsidR="00090534" w:rsidRPr="00F05540" w:rsidRDefault="00090534" w:rsidP="00090534">
      <w:pPr>
        <w:pStyle w:val="a7"/>
        <w:numPr>
          <w:ilvl w:val="0"/>
          <w:numId w:val="26"/>
        </w:numPr>
        <w:tabs>
          <w:tab w:val="left" w:pos="1094"/>
        </w:tabs>
        <w:spacing w:before="1" w:line="264" w:lineRule="auto"/>
        <w:ind w:right="615" w:firstLine="566"/>
        <w:rPr>
          <w:sz w:val="28"/>
          <w:lang w:val="uk-UA"/>
        </w:rPr>
      </w:pPr>
      <w:r w:rsidRPr="00F05540">
        <w:rPr>
          <w:sz w:val="28"/>
          <w:lang w:val="uk-UA"/>
        </w:rPr>
        <w:t>соціальну ідентифікацію, тобто. усвідомлення індивідами своєї приналежності до певної соціальної групи, розподіл соціальних спільнот на «своїх» та «чужих», формування різного рівня толерантності по відношенню до тих та інших;</w:t>
      </w:r>
    </w:p>
    <w:p w14:paraId="4E2F33E3" w14:textId="77777777" w:rsidR="00090534" w:rsidRPr="00F05540" w:rsidRDefault="00090534" w:rsidP="00090534">
      <w:pPr>
        <w:pStyle w:val="a7"/>
        <w:numPr>
          <w:ilvl w:val="0"/>
          <w:numId w:val="26"/>
        </w:numPr>
        <w:tabs>
          <w:tab w:val="left" w:pos="1056"/>
        </w:tabs>
        <w:spacing w:line="264" w:lineRule="auto"/>
        <w:ind w:right="615" w:firstLine="566"/>
        <w:rPr>
          <w:sz w:val="28"/>
          <w:lang w:val="uk-UA"/>
        </w:rPr>
      </w:pPr>
      <w:r w:rsidRPr="00F05540">
        <w:rPr>
          <w:sz w:val="28"/>
          <w:lang w:val="uk-UA"/>
        </w:rPr>
        <w:t xml:space="preserve">усвідомлення групами індивідів спільності інтересів у процесі соціального порівняння та у зв'язку з неможливістю чи утрудненнями у задоволенні </w:t>
      </w:r>
      <w:proofErr w:type="spellStart"/>
      <w:r w:rsidRPr="00F05540">
        <w:rPr>
          <w:sz w:val="28"/>
          <w:lang w:val="uk-UA"/>
        </w:rPr>
        <w:t>життєво</w:t>
      </w:r>
      <w:proofErr w:type="spellEnd"/>
      <w:r w:rsidRPr="00F05540">
        <w:rPr>
          <w:sz w:val="28"/>
          <w:lang w:val="uk-UA"/>
        </w:rPr>
        <w:t xml:space="preserve"> важливих інтересів;</w:t>
      </w:r>
    </w:p>
    <w:p w14:paraId="03E66CA7" w14:textId="77777777" w:rsidR="00090534" w:rsidRPr="00F05540" w:rsidRDefault="00090534" w:rsidP="00090534">
      <w:pPr>
        <w:pStyle w:val="a7"/>
        <w:numPr>
          <w:ilvl w:val="0"/>
          <w:numId w:val="26"/>
        </w:numPr>
        <w:tabs>
          <w:tab w:val="left" w:pos="1073"/>
        </w:tabs>
        <w:spacing w:line="264" w:lineRule="auto"/>
        <w:ind w:right="618" w:firstLine="566"/>
        <w:rPr>
          <w:sz w:val="28"/>
          <w:lang w:val="uk-UA"/>
        </w:rPr>
      </w:pPr>
      <w:proofErr w:type="spellStart"/>
      <w:r w:rsidRPr="00F05540">
        <w:rPr>
          <w:sz w:val="28"/>
          <w:lang w:val="uk-UA"/>
        </w:rPr>
        <w:t>артикулювання</w:t>
      </w:r>
      <w:proofErr w:type="spellEnd"/>
      <w:r w:rsidRPr="00F05540">
        <w:rPr>
          <w:sz w:val="28"/>
          <w:lang w:val="uk-UA"/>
        </w:rPr>
        <w:t xml:space="preserve"> спільних інтересів, вимог окремими представниками соціальної групи, поява лідерів та комунікативних </w:t>
      </w:r>
      <w:proofErr w:type="spellStart"/>
      <w:r w:rsidRPr="00F05540">
        <w:rPr>
          <w:sz w:val="28"/>
          <w:lang w:val="uk-UA"/>
        </w:rPr>
        <w:t>зв'язків</w:t>
      </w:r>
      <w:proofErr w:type="spellEnd"/>
      <w:r w:rsidRPr="00F05540">
        <w:rPr>
          <w:sz w:val="28"/>
          <w:lang w:val="uk-UA"/>
        </w:rPr>
        <w:t>, солідарні дії на локальному рівні;</w:t>
      </w:r>
    </w:p>
    <w:p w14:paraId="39E2E656" w14:textId="77777777" w:rsidR="00090534" w:rsidRPr="00F05540" w:rsidRDefault="00090534" w:rsidP="00090534">
      <w:pPr>
        <w:pStyle w:val="a7"/>
        <w:numPr>
          <w:ilvl w:val="0"/>
          <w:numId w:val="26"/>
        </w:numPr>
        <w:tabs>
          <w:tab w:val="left" w:pos="1066"/>
        </w:tabs>
        <w:spacing w:before="1" w:line="264" w:lineRule="auto"/>
        <w:ind w:right="618" w:firstLine="566"/>
        <w:rPr>
          <w:sz w:val="28"/>
          <w:lang w:val="uk-UA"/>
        </w:rPr>
      </w:pPr>
      <w:r w:rsidRPr="00F05540">
        <w:rPr>
          <w:sz w:val="28"/>
          <w:lang w:val="uk-UA"/>
        </w:rPr>
        <w:t xml:space="preserve">формування «групи для себе»: формування групового інтересу, загальних норм та цінностей, наявність органів координації та мобілізації, колективні </w:t>
      </w:r>
      <w:proofErr w:type="spellStart"/>
      <w:r w:rsidRPr="00F05540">
        <w:rPr>
          <w:sz w:val="28"/>
          <w:lang w:val="uk-UA"/>
        </w:rPr>
        <w:t>протестні</w:t>
      </w:r>
      <w:proofErr w:type="spellEnd"/>
      <w:r w:rsidRPr="00F05540">
        <w:rPr>
          <w:sz w:val="28"/>
          <w:lang w:val="uk-UA"/>
        </w:rPr>
        <w:t xml:space="preserve"> дії у широкому масштабі.</w:t>
      </w:r>
    </w:p>
    <w:p w14:paraId="50AB3666" w14:textId="77777777" w:rsidR="00090534" w:rsidRPr="00F05540" w:rsidRDefault="00090534" w:rsidP="00090534">
      <w:pPr>
        <w:pStyle w:val="a7"/>
        <w:numPr>
          <w:ilvl w:val="0"/>
          <w:numId w:val="20"/>
        </w:numPr>
        <w:tabs>
          <w:tab w:val="left" w:pos="1200"/>
        </w:tabs>
        <w:spacing w:line="264" w:lineRule="auto"/>
        <w:ind w:left="263" w:right="617" w:firstLine="566"/>
        <w:jc w:val="both"/>
        <w:rPr>
          <w:sz w:val="28"/>
          <w:lang w:val="uk-UA"/>
        </w:rPr>
      </w:pPr>
      <w:r w:rsidRPr="00F05540">
        <w:rPr>
          <w:sz w:val="28"/>
          <w:lang w:val="uk-UA"/>
        </w:rPr>
        <w:t xml:space="preserve">Соціальне незадоволення великих груп індивідів. Умовою відкритого конфлікту є накопичення у досить широких верствах суспільства критичного рівня невдоволення існуючим становищем. Джерелом соціального незадоволення може стати відносна або абсолютна </w:t>
      </w:r>
      <w:proofErr w:type="spellStart"/>
      <w:r w:rsidRPr="00F05540">
        <w:rPr>
          <w:sz w:val="28"/>
          <w:lang w:val="uk-UA"/>
        </w:rPr>
        <w:t>депривація</w:t>
      </w:r>
      <w:proofErr w:type="spellEnd"/>
      <w:r w:rsidRPr="00F05540">
        <w:rPr>
          <w:sz w:val="28"/>
          <w:lang w:val="uk-UA"/>
        </w:rPr>
        <w:t>, статусна несумісність, зміни в очікуваннях і досягненнях або поєднання цих обставин.</w:t>
      </w:r>
    </w:p>
    <w:p w14:paraId="5352D9FE" w14:textId="77777777" w:rsidR="00090534" w:rsidRPr="00F05540" w:rsidRDefault="00090534" w:rsidP="00090534">
      <w:pPr>
        <w:spacing w:line="264" w:lineRule="auto"/>
        <w:jc w:val="both"/>
        <w:rPr>
          <w:sz w:val="28"/>
          <w:lang w:val="uk-UA"/>
        </w:rPr>
        <w:sectPr w:rsidR="00090534" w:rsidRPr="00F05540">
          <w:pgSz w:w="11910" w:h="16840"/>
          <w:pgMar w:top="1180" w:right="680" w:bottom="1000" w:left="1040" w:header="0" w:footer="809" w:gutter="0"/>
          <w:cols w:space="720"/>
        </w:sectPr>
      </w:pPr>
    </w:p>
    <w:p w14:paraId="2C81D78A" w14:textId="77777777" w:rsidR="00090534" w:rsidRPr="00F05540" w:rsidRDefault="00090534" w:rsidP="00090534">
      <w:pPr>
        <w:pStyle w:val="a7"/>
        <w:numPr>
          <w:ilvl w:val="0"/>
          <w:numId w:val="20"/>
        </w:numPr>
        <w:tabs>
          <w:tab w:val="left" w:pos="1274"/>
        </w:tabs>
        <w:spacing w:before="74" w:line="264" w:lineRule="auto"/>
        <w:ind w:left="263" w:right="616" w:firstLine="566"/>
        <w:jc w:val="both"/>
        <w:rPr>
          <w:sz w:val="28"/>
          <w:lang w:val="uk-UA"/>
        </w:rPr>
      </w:pPr>
      <w:r w:rsidRPr="00F05540">
        <w:rPr>
          <w:sz w:val="28"/>
          <w:lang w:val="uk-UA"/>
        </w:rPr>
        <w:lastRenderedPageBreak/>
        <w:t>Наростання соціальної напруженості, що проявляється на соціально-психологічному та поведінковому рівнях. Характерні словесні форми вираження незадоволеності, зростання занепокоєння без ясного усвідомлення причин негативних змін, що відбуваються в суспільному житті. У міру загострення ситуації зростає активність суспільно-політичних об'єднань, можлива поява екстремістських груп, окремі масові стихійні та організовані акції.</w:t>
      </w:r>
    </w:p>
    <w:p w14:paraId="0C36A30D" w14:textId="77777777" w:rsidR="00090534" w:rsidRPr="00F05540" w:rsidRDefault="00090534" w:rsidP="00090534">
      <w:pPr>
        <w:pStyle w:val="a7"/>
        <w:numPr>
          <w:ilvl w:val="0"/>
          <w:numId w:val="20"/>
        </w:numPr>
        <w:tabs>
          <w:tab w:val="left" w:pos="1378"/>
        </w:tabs>
        <w:spacing w:before="1" w:line="264" w:lineRule="auto"/>
        <w:ind w:left="263" w:right="619" w:firstLine="636"/>
        <w:jc w:val="both"/>
        <w:rPr>
          <w:sz w:val="28"/>
          <w:lang w:val="uk-UA"/>
        </w:rPr>
      </w:pPr>
      <w:r w:rsidRPr="00F05540">
        <w:rPr>
          <w:sz w:val="28"/>
          <w:lang w:val="uk-UA"/>
        </w:rPr>
        <w:t xml:space="preserve">Суб'єктивна готовність і здатність індивідів на колективні дії задля досягнення спільних цілей, що залежить від безлічі факторів: значущості </w:t>
      </w:r>
      <w:proofErr w:type="spellStart"/>
      <w:r w:rsidRPr="00F05540">
        <w:rPr>
          <w:sz w:val="28"/>
          <w:lang w:val="uk-UA"/>
        </w:rPr>
        <w:t>ущемлюваних</w:t>
      </w:r>
      <w:proofErr w:type="spellEnd"/>
      <w:r w:rsidRPr="00F05540">
        <w:rPr>
          <w:sz w:val="28"/>
          <w:lang w:val="uk-UA"/>
        </w:rPr>
        <w:t xml:space="preserve"> потреб, наявності ресурсів, ступеня соціального контролю та ін.</w:t>
      </w:r>
    </w:p>
    <w:p w14:paraId="2719DC00" w14:textId="77777777" w:rsidR="00090534" w:rsidRPr="00F05540" w:rsidRDefault="00090534" w:rsidP="00090534">
      <w:pPr>
        <w:pStyle w:val="a7"/>
        <w:numPr>
          <w:ilvl w:val="0"/>
          <w:numId w:val="20"/>
        </w:numPr>
        <w:tabs>
          <w:tab w:val="left" w:pos="1226"/>
        </w:tabs>
        <w:spacing w:before="1" w:line="264" w:lineRule="auto"/>
        <w:ind w:left="263" w:right="615" w:firstLine="566"/>
        <w:jc w:val="both"/>
        <w:rPr>
          <w:sz w:val="28"/>
          <w:lang w:val="uk-UA"/>
        </w:rPr>
      </w:pPr>
      <w:r w:rsidRPr="00F05540">
        <w:rPr>
          <w:sz w:val="28"/>
          <w:lang w:val="uk-UA"/>
        </w:rPr>
        <w:t>Створення організаційних структур та мобілізація індивідів на колективні дії. Можлива мобілізація «знизу»: коли відбувається стихійний вибух масового невдоволення і вже в процесі масових акцій протесту створюють організаційні структури, або – мобілізація «згори», коли організаторами масового руху спочатку здійснюється розробка ідеології, створюються організаційні структури. Можлива взаємодія обох варіантів мобілізації.</w:t>
      </w:r>
    </w:p>
    <w:p w14:paraId="2619C145" w14:textId="77777777" w:rsidR="00090534" w:rsidRPr="00F05540" w:rsidRDefault="00090534" w:rsidP="00090534">
      <w:pPr>
        <w:pStyle w:val="a3"/>
        <w:spacing w:before="1" w:line="264" w:lineRule="auto"/>
        <w:ind w:right="623"/>
        <w:rPr>
          <w:lang w:val="uk-UA"/>
        </w:rPr>
      </w:pPr>
      <w:r w:rsidRPr="00F05540">
        <w:rPr>
          <w:lang w:val="uk-UA"/>
        </w:rPr>
        <w:t>Всі ці фактори є взаємопов'язаними та взаємодіючими та змінюються в процесі конфлікту.</w:t>
      </w:r>
    </w:p>
    <w:p w14:paraId="451842AB" w14:textId="5E46BFFC" w:rsidR="00090534" w:rsidRPr="00F05540" w:rsidRDefault="00090534" w:rsidP="00090534">
      <w:pPr>
        <w:pStyle w:val="a7"/>
        <w:numPr>
          <w:ilvl w:val="0"/>
          <w:numId w:val="21"/>
        </w:numPr>
        <w:tabs>
          <w:tab w:val="left" w:pos="1116"/>
        </w:tabs>
        <w:spacing w:line="264" w:lineRule="auto"/>
        <w:ind w:right="617" w:firstLine="566"/>
        <w:rPr>
          <w:sz w:val="28"/>
          <w:lang w:val="uk-UA"/>
        </w:rPr>
      </w:pPr>
      <w:proofErr w:type="spellStart"/>
      <w:r w:rsidRPr="00F05540">
        <w:rPr>
          <w:b/>
          <w:i/>
          <w:sz w:val="28"/>
          <w:lang w:val="uk-UA"/>
        </w:rPr>
        <w:t>Маніфестна</w:t>
      </w:r>
      <w:proofErr w:type="spellEnd"/>
      <w:r w:rsidRPr="00F05540">
        <w:rPr>
          <w:b/>
          <w:i/>
          <w:sz w:val="28"/>
          <w:lang w:val="uk-UA"/>
        </w:rPr>
        <w:t xml:space="preserve"> стадія</w:t>
      </w:r>
      <w:r w:rsidRPr="00F05540">
        <w:rPr>
          <w:i/>
          <w:sz w:val="28"/>
          <w:lang w:val="uk-UA"/>
        </w:rPr>
        <w:t>.</w:t>
      </w:r>
      <w:r w:rsidR="00BF52F0">
        <w:rPr>
          <w:i/>
          <w:sz w:val="28"/>
          <w:lang w:val="uk-UA"/>
        </w:rPr>
        <w:t xml:space="preserve"> </w:t>
      </w:r>
      <w:r w:rsidRPr="00F05540">
        <w:rPr>
          <w:sz w:val="28"/>
          <w:lang w:val="uk-UA"/>
        </w:rPr>
        <w:t>Порогом переходу латентної стадії у відкриту є інцидент – певна подія, що змушує сторони проти відкритих дій один проти одного. Інцидент може статися незалежно від бажання конфліктуючих сторін внаслідок наростання соціальної напруженості або може бути ініційований стороною, що переважає в силі, для закріплення своєї переваги.</w:t>
      </w:r>
    </w:p>
    <w:p w14:paraId="4EC2625A" w14:textId="77777777" w:rsidR="00090534" w:rsidRPr="00F05540" w:rsidRDefault="00090534" w:rsidP="00090534">
      <w:pPr>
        <w:pStyle w:val="a3"/>
        <w:spacing w:line="264" w:lineRule="auto"/>
        <w:ind w:right="621"/>
        <w:rPr>
          <w:lang w:val="uk-UA"/>
        </w:rPr>
      </w:pPr>
      <w:r w:rsidRPr="00F05540">
        <w:rPr>
          <w:lang w:val="uk-UA"/>
        </w:rPr>
        <w:t>Конфлікт, що виник, важко зупинити. У період конфлікту порушується комунікація сторін, накопичуються взаємні образи та претензії сторін. Кожна дія призводить до дії протилежної сторони, причому часто сильнішій, ніж початкова.</w:t>
      </w:r>
    </w:p>
    <w:p w14:paraId="1243F46F" w14:textId="77777777" w:rsidR="00090534" w:rsidRPr="00F05540" w:rsidRDefault="00090534" w:rsidP="00090534">
      <w:pPr>
        <w:pStyle w:val="a3"/>
        <w:spacing w:before="1" w:line="264" w:lineRule="auto"/>
        <w:ind w:right="616"/>
        <w:rPr>
          <w:lang w:val="uk-UA"/>
        </w:rPr>
      </w:pPr>
      <w:r w:rsidRPr="00F05540">
        <w:rPr>
          <w:lang w:val="uk-UA"/>
        </w:rPr>
        <w:t>Конфлікт розвивається нерівномірно (рис. 11) фази ескалації конфлікту чергуються з фазами спаду. При врегулюванні конфлікту важливо враховувати, на якій фазі розвитку є конфлікт. На піку конфлікту (критичної точки конфлікту) врегулювання конфлікту неможливе.</w:t>
      </w:r>
    </w:p>
    <w:p w14:paraId="540502B7" w14:textId="77777777" w:rsidR="00090534" w:rsidRPr="00F05540" w:rsidRDefault="00090534" w:rsidP="00090534">
      <w:pPr>
        <w:ind w:left="830"/>
        <w:jc w:val="both"/>
        <w:rPr>
          <w:sz w:val="28"/>
          <w:lang w:val="uk-UA"/>
        </w:rPr>
      </w:pPr>
      <w:r w:rsidRPr="00F05540">
        <w:rPr>
          <w:i/>
          <w:sz w:val="28"/>
          <w:lang w:val="uk-UA"/>
        </w:rPr>
        <w:t>Чинниками, що сприяють ескалації конфлікту</w:t>
      </w:r>
      <w:r w:rsidRPr="00F05540">
        <w:rPr>
          <w:sz w:val="28"/>
          <w:lang w:val="uk-UA"/>
        </w:rPr>
        <w:t>, можу стати:</w:t>
      </w:r>
    </w:p>
    <w:p w14:paraId="5F460FC1" w14:textId="77777777" w:rsidR="00090534" w:rsidRPr="00F05540" w:rsidRDefault="00090534" w:rsidP="00090534">
      <w:pPr>
        <w:pStyle w:val="a7"/>
        <w:numPr>
          <w:ilvl w:val="0"/>
          <w:numId w:val="19"/>
        </w:numPr>
        <w:tabs>
          <w:tab w:val="left" w:pos="1116"/>
        </w:tabs>
        <w:spacing w:before="31"/>
        <w:rPr>
          <w:sz w:val="28"/>
          <w:lang w:val="uk-UA"/>
        </w:rPr>
      </w:pPr>
      <w:r w:rsidRPr="00F05540">
        <w:rPr>
          <w:sz w:val="28"/>
          <w:lang w:val="uk-UA"/>
        </w:rPr>
        <w:t>життєва важливість об'єкта конфлікту, його неподільність;</w:t>
      </w:r>
    </w:p>
    <w:p w14:paraId="1DD740D2" w14:textId="77777777" w:rsidR="00090534" w:rsidRPr="00F05540" w:rsidRDefault="00090534" w:rsidP="00090534">
      <w:pPr>
        <w:pStyle w:val="a7"/>
        <w:numPr>
          <w:ilvl w:val="0"/>
          <w:numId w:val="19"/>
        </w:numPr>
        <w:tabs>
          <w:tab w:val="left" w:pos="1116"/>
        </w:tabs>
        <w:spacing w:before="33"/>
        <w:rPr>
          <w:sz w:val="28"/>
          <w:lang w:val="uk-UA"/>
        </w:rPr>
      </w:pPr>
      <w:r w:rsidRPr="00F05540">
        <w:rPr>
          <w:sz w:val="28"/>
          <w:lang w:val="uk-UA"/>
        </w:rPr>
        <w:t xml:space="preserve">впевненість конфліктуючих сторін у своїй </w:t>
      </w:r>
      <w:proofErr w:type="spellStart"/>
      <w:r w:rsidRPr="00F05540">
        <w:rPr>
          <w:sz w:val="28"/>
          <w:lang w:val="uk-UA"/>
        </w:rPr>
        <w:t>перевагі</w:t>
      </w:r>
      <w:proofErr w:type="spellEnd"/>
      <w:r w:rsidRPr="00F05540">
        <w:rPr>
          <w:sz w:val="28"/>
          <w:lang w:val="uk-UA"/>
        </w:rPr>
        <w:t>;</w:t>
      </w:r>
    </w:p>
    <w:p w14:paraId="65DE8CBB" w14:textId="77777777" w:rsidR="00090534" w:rsidRPr="00F05540" w:rsidRDefault="00090534" w:rsidP="00090534">
      <w:pPr>
        <w:pStyle w:val="a7"/>
        <w:numPr>
          <w:ilvl w:val="0"/>
          <w:numId w:val="19"/>
        </w:numPr>
        <w:tabs>
          <w:tab w:val="left" w:pos="1116"/>
        </w:tabs>
        <w:spacing w:before="33" w:line="264" w:lineRule="auto"/>
        <w:ind w:left="263" w:right="628" w:firstLine="566"/>
        <w:rPr>
          <w:sz w:val="28"/>
          <w:lang w:val="uk-UA"/>
        </w:rPr>
      </w:pPr>
      <w:r w:rsidRPr="00F05540">
        <w:rPr>
          <w:sz w:val="28"/>
          <w:lang w:val="uk-UA"/>
        </w:rPr>
        <w:t>наявність переваги в силі у сторони, що раніше дискримінується; розширення складу конфліктуючих груп;</w:t>
      </w:r>
    </w:p>
    <w:p w14:paraId="25C9D6F9" w14:textId="77777777" w:rsidR="00090534" w:rsidRPr="00F05540" w:rsidRDefault="00090534" w:rsidP="00090534">
      <w:pPr>
        <w:spacing w:line="264" w:lineRule="auto"/>
        <w:jc w:val="both"/>
        <w:rPr>
          <w:sz w:val="28"/>
          <w:lang w:val="uk-UA"/>
        </w:rPr>
        <w:sectPr w:rsidR="00090534" w:rsidRPr="00F05540">
          <w:pgSz w:w="11910" w:h="16840"/>
          <w:pgMar w:top="1160" w:right="680" w:bottom="1000" w:left="1040" w:header="0" w:footer="809" w:gutter="0"/>
          <w:cols w:space="720"/>
        </w:sectPr>
      </w:pPr>
    </w:p>
    <w:p w14:paraId="4B48DDA8" w14:textId="77777777" w:rsidR="00090534" w:rsidRPr="00F05540" w:rsidRDefault="00090534" w:rsidP="00090534">
      <w:pPr>
        <w:pStyle w:val="a7"/>
        <w:numPr>
          <w:ilvl w:val="0"/>
          <w:numId w:val="19"/>
        </w:numPr>
        <w:tabs>
          <w:tab w:val="left" w:pos="1116"/>
        </w:tabs>
        <w:spacing w:before="74" w:line="264" w:lineRule="auto"/>
        <w:ind w:left="263" w:right="621" w:firstLine="566"/>
        <w:rPr>
          <w:sz w:val="28"/>
          <w:lang w:val="uk-UA"/>
        </w:rPr>
      </w:pPr>
      <w:r w:rsidRPr="00F05540">
        <w:rPr>
          <w:sz w:val="28"/>
          <w:lang w:val="uk-UA"/>
        </w:rPr>
        <w:lastRenderedPageBreak/>
        <w:t>збіг, напластування ліній соціальної напруги; вирішення конфлікту утворює значний прецедент.</w:t>
      </w:r>
    </w:p>
    <w:p w14:paraId="456C4FA5" w14:textId="77777777" w:rsidR="00090534" w:rsidRPr="00F05540" w:rsidRDefault="00090534" w:rsidP="00090534">
      <w:pPr>
        <w:pStyle w:val="a3"/>
        <w:spacing w:before="6"/>
        <w:ind w:left="0" w:firstLine="0"/>
        <w:jc w:val="left"/>
        <w:rPr>
          <w:lang w:val="uk-UA"/>
        </w:rPr>
      </w:pPr>
      <w:r w:rsidRPr="00F05540">
        <w:rPr>
          <w:noProof/>
          <w:lang w:val="uk-UA"/>
        </w:rPr>
        <w:drawing>
          <wp:anchor distT="0" distB="0" distL="0" distR="0" simplePos="0" relativeHeight="251646464" behindDoc="0" locked="0" layoutInCell="1" allowOverlap="1" wp14:anchorId="662BA789" wp14:editId="33C73047">
            <wp:simplePos x="0" y="0"/>
            <wp:positionH relativeFrom="page">
              <wp:posOffset>957411</wp:posOffset>
            </wp:positionH>
            <wp:positionV relativeFrom="paragraph">
              <wp:posOffset>233562</wp:posOffset>
            </wp:positionV>
            <wp:extent cx="5688282" cy="1582197"/>
            <wp:effectExtent l="0" t="0" r="0" b="0"/>
            <wp:wrapTopAndBottom/>
            <wp:docPr id="1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4.png"/>
                    <pic:cNvPicPr/>
                  </pic:nvPicPr>
                  <pic:blipFill>
                    <a:blip r:embed="rId5" cstate="print"/>
                    <a:stretch>
                      <a:fillRect/>
                    </a:stretch>
                  </pic:blipFill>
                  <pic:spPr>
                    <a:xfrm>
                      <a:off x="0" y="0"/>
                      <a:ext cx="5688282" cy="1582197"/>
                    </a:xfrm>
                    <a:prstGeom prst="rect">
                      <a:avLst/>
                    </a:prstGeom>
                  </pic:spPr>
                </pic:pic>
              </a:graphicData>
            </a:graphic>
          </wp:anchor>
        </w:drawing>
      </w:r>
    </w:p>
    <w:p w14:paraId="67385012" w14:textId="77777777" w:rsidR="00090534" w:rsidRPr="00F05540" w:rsidRDefault="00090534" w:rsidP="00090534">
      <w:pPr>
        <w:pStyle w:val="a3"/>
        <w:spacing w:before="2"/>
        <w:ind w:left="0" w:firstLine="0"/>
        <w:jc w:val="left"/>
        <w:rPr>
          <w:sz w:val="27"/>
          <w:lang w:val="uk-UA"/>
        </w:rPr>
      </w:pPr>
    </w:p>
    <w:p w14:paraId="7664A84A" w14:textId="77777777" w:rsidR="00090534" w:rsidRPr="00F05540" w:rsidRDefault="00090534" w:rsidP="00090534">
      <w:pPr>
        <w:ind w:left="1051" w:right="1411"/>
        <w:jc w:val="center"/>
        <w:rPr>
          <w:sz w:val="26"/>
          <w:lang w:val="uk-UA"/>
        </w:rPr>
      </w:pPr>
      <w:r w:rsidRPr="00F05540">
        <w:rPr>
          <w:sz w:val="26"/>
          <w:lang w:val="uk-UA"/>
        </w:rPr>
        <w:t>Рис. 11. Схема розвитку конфлікту36</w:t>
      </w:r>
    </w:p>
    <w:p w14:paraId="0E99125A" w14:textId="77777777" w:rsidR="00090534" w:rsidRPr="00F05540" w:rsidRDefault="00090534" w:rsidP="00090534">
      <w:pPr>
        <w:spacing w:before="269"/>
        <w:ind w:left="830"/>
        <w:rPr>
          <w:sz w:val="28"/>
          <w:lang w:val="uk-UA"/>
        </w:rPr>
      </w:pPr>
      <w:r w:rsidRPr="00F05540">
        <w:rPr>
          <w:i/>
          <w:sz w:val="28"/>
          <w:lang w:val="uk-UA"/>
        </w:rPr>
        <w:t>Чинниками, що перешкоджають ескалації конфлікту</w:t>
      </w:r>
      <w:r w:rsidRPr="00F05540">
        <w:rPr>
          <w:sz w:val="28"/>
          <w:lang w:val="uk-UA"/>
        </w:rPr>
        <w:t>, будуть:</w:t>
      </w:r>
    </w:p>
    <w:p w14:paraId="2161B6BA" w14:textId="77777777" w:rsidR="00090534" w:rsidRPr="00F05540" w:rsidRDefault="00090534" w:rsidP="00090534">
      <w:pPr>
        <w:pStyle w:val="a7"/>
        <w:numPr>
          <w:ilvl w:val="0"/>
          <w:numId w:val="18"/>
        </w:numPr>
        <w:tabs>
          <w:tab w:val="left" w:pos="1116"/>
        </w:tabs>
        <w:spacing w:before="31"/>
        <w:rPr>
          <w:sz w:val="28"/>
          <w:lang w:val="uk-UA"/>
        </w:rPr>
      </w:pPr>
      <w:r w:rsidRPr="00F05540">
        <w:rPr>
          <w:sz w:val="28"/>
          <w:lang w:val="uk-UA"/>
        </w:rPr>
        <w:t>відносна незначність предмета конфлікту;</w:t>
      </w:r>
    </w:p>
    <w:p w14:paraId="3CABC19B" w14:textId="77777777" w:rsidR="00090534" w:rsidRPr="00F05540" w:rsidRDefault="00090534" w:rsidP="00090534">
      <w:pPr>
        <w:pStyle w:val="a7"/>
        <w:numPr>
          <w:ilvl w:val="0"/>
          <w:numId w:val="18"/>
        </w:numPr>
        <w:tabs>
          <w:tab w:val="left" w:pos="1116"/>
        </w:tabs>
        <w:spacing w:before="33"/>
        <w:rPr>
          <w:sz w:val="28"/>
          <w:lang w:val="uk-UA"/>
        </w:rPr>
      </w:pPr>
      <w:r w:rsidRPr="00F05540">
        <w:rPr>
          <w:sz w:val="28"/>
          <w:lang w:val="uk-UA"/>
        </w:rPr>
        <w:t>висока вартість конфлікту;</w:t>
      </w:r>
    </w:p>
    <w:p w14:paraId="242F2E74" w14:textId="77777777" w:rsidR="00090534" w:rsidRPr="00F05540" w:rsidRDefault="00090534" w:rsidP="00090534">
      <w:pPr>
        <w:pStyle w:val="a7"/>
        <w:numPr>
          <w:ilvl w:val="0"/>
          <w:numId w:val="18"/>
        </w:numPr>
        <w:tabs>
          <w:tab w:val="left" w:pos="1116"/>
        </w:tabs>
        <w:spacing w:before="31"/>
        <w:rPr>
          <w:sz w:val="28"/>
          <w:lang w:val="uk-UA"/>
        </w:rPr>
      </w:pPr>
      <w:r w:rsidRPr="00F05540">
        <w:rPr>
          <w:sz w:val="28"/>
          <w:lang w:val="uk-UA"/>
        </w:rPr>
        <w:t>очевидна нерівність у силах сторін;</w:t>
      </w:r>
    </w:p>
    <w:p w14:paraId="4115D522" w14:textId="77777777" w:rsidR="00090534" w:rsidRPr="00F05540" w:rsidRDefault="00090534" w:rsidP="00090534">
      <w:pPr>
        <w:pStyle w:val="a7"/>
        <w:numPr>
          <w:ilvl w:val="0"/>
          <w:numId w:val="18"/>
        </w:numPr>
        <w:tabs>
          <w:tab w:val="left" w:pos="1116"/>
        </w:tabs>
        <w:spacing w:before="33" w:line="264" w:lineRule="auto"/>
        <w:ind w:left="263" w:right="616" w:firstLine="566"/>
        <w:rPr>
          <w:sz w:val="28"/>
          <w:lang w:val="uk-UA"/>
        </w:rPr>
      </w:pPr>
      <w:r w:rsidRPr="00F05540">
        <w:rPr>
          <w:sz w:val="28"/>
          <w:lang w:val="uk-UA"/>
        </w:rPr>
        <w:t>розпилення протесту за різними лініями соціальної напруженості (по лініях соціальної стратифікації, за ідейно-політичними орієнтаціями, за національно-етнічним принципом).</w:t>
      </w:r>
    </w:p>
    <w:p w14:paraId="7D9E4DA4" w14:textId="77777777" w:rsidR="00090534" w:rsidRPr="00F05540" w:rsidRDefault="00090534" w:rsidP="00090534">
      <w:pPr>
        <w:pStyle w:val="a3"/>
        <w:spacing w:before="1" w:line="264" w:lineRule="auto"/>
        <w:ind w:right="619"/>
        <w:rPr>
          <w:lang w:val="uk-UA"/>
        </w:rPr>
      </w:pPr>
      <w:r w:rsidRPr="00F05540">
        <w:rPr>
          <w:lang w:val="uk-UA"/>
        </w:rPr>
        <w:t>У ході взаємного протиборства відбувається ескалація конфлікту, він досягає свого піку (критичної точки), а потім відбувається зменшення інтенсивності конфліктних дій, що уможливлює перехід до наступної стадії – врегулювання чи вирішення конфлікту.</w:t>
      </w:r>
    </w:p>
    <w:p w14:paraId="3D159A0B" w14:textId="5B4001A9" w:rsidR="00090534" w:rsidRPr="00F05540" w:rsidRDefault="00090534" w:rsidP="00090534">
      <w:pPr>
        <w:pStyle w:val="a7"/>
        <w:numPr>
          <w:ilvl w:val="0"/>
          <w:numId w:val="21"/>
        </w:numPr>
        <w:tabs>
          <w:tab w:val="left" w:pos="1111"/>
        </w:tabs>
        <w:spacing w:line="264" w:lineRule="auto"/>
        <w:ind w:right="615" w:firstLine="566"/>
        <w:rPr>
          <w:sz w:val="28"/>
          <w:lang w:val="uk-UA"/>
        </w:rPr>
      </w:pPr>
      <w:r w:rsidRPr="00F05540">
        <w:rPr>
          <w:b/>
          <w:i/>
          <w:sz w:val="28"/>
          <w:lang w:val="uk-UA"/>
        </w:rPr>
        <w:t>Завершення конфлікту</w:t>
      </w:r>
      <w:r w:rsidRPr="00F05540">
        <w:rPr>
          <w:i/>
          <w:sz w:val="28"/>
          <w:lang w:val="uk-UA"/>
        </w:rPr>
        <w:t>.</w:t>
      </w:r>
      <w:r w:rsidR="00BF52F0">
        <w:rPr>
          <w:i/>
          <w:sz w:val="28"/>
          <w:lang w:val="uk-UA"/>
        </w:rPr>
        <w:t xml:space="preserve"> </w:t>
      </w:r>
      <w:r w:rsidRPr="00F05540">
        <w:rPr>
          <w:sz w:val="28"/>
          <w:lang w:val="uk-UA"/>
        </w:rPr>
        <w:t>Може мати різні форми. Можливе врегулювання конфлікту як шляхом досягнення компромісу учасників конфлікту, і через примус слабшого боку до певного типу дій. Конфлікт може загаснути і перейти в латентний стан внаслідок виснаження ресурсів сторін або внаслідок політичного чи фізичного знищення однієї із сторін конфлікту. Досягнутий таким чином «світ» часто недовговічний, оскільки вихідні причини суперництва не усунуто. Конфлікт може спалахнути через якийсь час із новою силою.</w:t>
      </w:r>
    </w:p>
    <w:p w14:paraId="00C36F71" w14:textId="77777777" w:rsidR="00090534" w:rsidRPr="00F05540" w:rsidRDefault="00090534" w:rsidP="00090534">
      <w:pPr>
        <w:pStyle w:val="a3"/>
        <w:spacing w:line="264" w:lineRule="auto"/>
        <w:ind w:right="616"/>
        <w:rPr>
          <w:lang w:val="uk-UA"/>
        </w:rPr>
      </w:pPr>
      <w:r w:rsidRPr="00F05540">
        <w:rPr>
          <w:lang w:val="uk-UA"/>
        </w:rPr>
        <w:t>Оптимальним є врегулювання конфліктної ситуації до початку відкритих конфліктних дій, коли вже виявилася несумісність інтересів та оформилися конфліктуючі групи, але ще не виникла атмосфера взаємної ненависті сторін, що уможливлює взаємне узгодження їхніх інтересів.</w:t>
      </w:r>
    </w:p>
    <w:p w14:paraId="6496F48D" w14:textId="77777777" w:rsidR="00090534" w:rsidRPr="00F05540" w:rsidRDefault="00090534" w:rsidP="00090534">
      <w:pPr>
        <w:pStyle w:val="a3"/>
        <w:ind w:left="0" w:firstLine="0"/>
        <w:jc w:val="left"/>
        <w:rPr>
          <w:sz w:val="20"/>
          <w:lang w:val="uk-UA"/>
        </w:rPr>
      </w:pPr>
    </w:p>
    <w:p w14:paraId="0E30AF67" w14:textId="77777777" w:rsidR="00090534" w:rsidRPr="00F05540" w:rsidRDefault="00090534" w:rsidP="00090534">
      <w:pPr>
        <w:pStyle w:val="a3"/>
        <w:spacing w:before="1"/>
        <w:ind w:left="0" w:firstLine="0"/>
        <w:jc w:val="left"/>
        <w:rPr>
          <w:sz w:val="26"/>
          <w:lang w:val="uk-UA"/>
        </w:rPr>
      </w:pPr>
      <w:r w:rsidRPr="00F05540">
        <w:rPr>
          <w:noProof/>
          <w:lang w:val="uk-UA"/>
        </w:rPr>
        <mc:AlternateContent>
          <mc:Choice Requires="wps">
            <w:drawing>
              <wp:anchor distT="0" distB="0" distL="0" distR="0" simplePos="0" relativeHeight="251664896" behindDoc="1" locked="0" layoutInCell="1" allowOverlap="1" wp14:anchorId="7B93D0C8" wp14:editId="70BD8350">
                <wp:simplePos x="0" y="0"/>
                <wp:positionH relativeFrom="page">
                  <wp:posOffset>828040</wp:posOffset>
                </wp:positionH>
                <wp:positionV relativeFrom="paragraph">
                  <wp:posOffset>215265</wp:posOffset>
                </wp:positionV>
                <wp:extent cx="1828800" cy="7620"/>
                <wp:effectExtent l="0" t="0" r="635" b="2540"/>
                <wp:wrapTopAndBottom/>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B5FD7" id="Прямоугольник 25" o:spid="_x0000_s1026" style="position:absolute;margin-left:65.2pt;margin-top:16.95pt;width:2in;height:.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MwkC6feAAAACQEAAA8AAAAAAAAAAAAAAAAAPwQAAGRycy9kb3ducmV2Lnht&#10;bFBLBQYAAAAABAAEAPMAAABKBQAAAAA=&#10;" fillcolor="black" stroked="f">
                <w10:wrap type="topAndBottom" anchorx="page"/>
              </v:rect>
            </w:pict>
          </mc:Fallback>
        </mc:AlternateContent>
      </w:r>
    </w:p>
    <w:p w14:paraId="460E38D0" w14:textId="77777777" w:rsidR="00090534" w:rsidRPr="00F05540" w:rsidRDefault="00090534" w:rsidP="00090534">
      <w:pPr>
        <w:rPr>
          <w:sz w:val="24"/>
          <w:lang w:val="uk-UA"/>
        </w:rPr>
        <w:sectPr w:rsidR="00090534" w:rsidRPr="00F05540">
          <w:pgSz w:w="11910" w:h="16840"/>
          <w:pgMar w:top="1160" w:right="680" w:bottom="1000" w:left="1040" w:header="0" w:footer="809" w:gutter="0"/>
          <w:cols w:space="720"/>
        </w:sectPr>
      </w:pPr>
    </w:p>
    <w:p w14:paraId="2AA66C64" w14:textId="77777777" w:rsidR="00090534" w:rsidRPr="00F05540" w:rsidRDefault="00090534" w:rsidP="00090534">
      <w:pPr>
        <w:spacing w:before="74" w:line="264" w:lineRule="auto"/>
        <w:ind w:left="263" w:right="618" w:firstLine="566"/>
        <w:jc w:val="both"/>
        <w:rPr>
          <w:sz w:val="28"/>
          <w:lang w:val="uk-UA"/>
        </w:rPr>
      </w:pPr>
      <w:r w:rsidRPr="00F05540">
        <w:rPr>
          <w:sz w:val="28"/>
          <w:lang w:val="uk-UA"/>
        </w:rPr>
        <w:lastRenderedPageBreak/>
        <w:t>Найбільш бажаною формою завершення конфлікту є його вирішення. Умовою вирішення конфлікту є усунення об'єктивних причин, що породили конфлікт.</w:t>
      </w:r>
    </w:p>
    <w:p w14:paraId="4D98F039" w14:textId="77777777" w:rsidR="00090534" w:rsidRPr="00F05540" w:rsidRDefault="00090534" w:rsidP="00090534">
      <w:pPr>
        <w:pStyle w:val="a3"/>
        <w:spacing w:before="1"/>
        <w:ind w:left="830" w:firstLine="0"/>
        <w:rPr>
          <w:lang w:val="uk-UA"/>
        </w:rPr>
      </w:pPr>
      <w:r w:rsidRPr="00F05540">
        <w:rPr>
          <w:lang w:val="uk-UA"/>
        </w:rPr>
        <w:t>Можливі такі основні варіанти вирішення конфлікту:</w:t>
      </w:r>
    </w:p>
    <w:p w14:paraId="7F44A7E0" w14:textId="77777777" w:rsidR="00090534" w:rsidRPr="00F05540" w:rsidRDefault="00090534" w:rsidP="00090534">
      <w:pPr>
        <w:pStyle w:val="a7"/>
        <w:numPr>
          <w:ilvl w:val="0"/>
          <w:numId w:val="26"/>
        </w:numPr>
        <w:tabs>
          <w:tab w:val="left" w:pos="1157"/>
        </w:tabs>
        <w:spacing w:before="34" w:line="264" w:lineRule="auto"/>
        <w:ind w:right="619" w:firstLine="566"/>
        <w:rPr>
          <w:sz w:val="28"/>
          <w:lang w:val="uk-UA"/>
        </w:rPr>
      </w:pPr>
      <w:r w:rsidRPr="00F05540">
        <w:rPr>
          <w:sz w:val="28"/>
          <w:lang w:val="uk-UA"/>
        </w:rPr>
        <w:t>подолання обставин, основного протиріччя, що спричинило конфлікт. Цей шлях вимагає значних зусиль сторін і не завжди можливий;</w:t>
      </w:r>
    </w:p>
    <w:p w14:paraId="07E92F2B" w14:textId="77777777" w:rsidR="00090534" w:rsidRPr="00F05540" w:rsidRDefault="00090534" w:rsidP="00090534">
      <w:pPr>
        <w:pStyle w:val="a7"/>
        <w:numPr>
          <w:ilvl w:val="0"/>
          <w:numId w:val="26"/>
        </w:numPr>
        <w:tabs>
          <w:tab w:val="left" w:pos="1042"/>
        </w:tabs>
        <w:spacing w:line="320" w:lineRule="exact"/>
        <w:ind w:left="1041" w:hanging="212"/>
        <w:rPr>
          <w:sz w:val="28"/>
          <w:lang w:val="uk-UA"/>
        </w:rPr>
      </w:pPr>
      <w:r w:rsidRPr="00F05540">
        <w:rPr>
          <w:sz w:val="28"/>
          <w:lang w:val="uk-UA"/>
        </w:rPr>
        <w:t>усунення об'єкта конфлікту;</w:t>
      </w:r>
    </w:p>
    <w:p w14:paraId="17C34297" w14:textId="77777777" w:rsidR="00090534" w:rsidRPr="00F05540" w:rsidRDefault="00090534" w:rsidP="00090534">
      <w:pPr>
        <w:pStyle w:val="a7"/>
        <w:numPr>
          <w:ilvl w:val="0"/>
          <w:numId w:val="26"/>
        </w:numPr>
        <w:tabs>
          <w:tab w:val="left" w:pos="1042"/>
        </w:tabs>
        <w:spacing w:before="33"/>
        <w:ind w:left="1041" w:hanging="212"/>
        <w:rPr>
          <w:sz w:val="28"/>
          <w:lang w:val="uk-UA"/>
        </w:rPr>
      </w:pPr>
      <w:r w:rsidRPr="00F05540">
        <w:rPr>
          <w:sz w:val="28"/>
          <w:lang w:val="uk-UA"/>
        </w:rPr>
        <w:t>поділ об'єкта конфлікту між сторонами;</w:t>
      </w:r>
    </w:p>
    <w:p w14:paraId="38DE56A6" w14:textId="77777777" w:rsidR="00090534" w:rsidRPr="00F05540" w:rsidRDefault="00090534" w:rsidP="00090534">
      <w:pPr>
        <w:pStyle w:val="a7"/>
        <w:numPr>
          <w:ilvl w:val="0"/>
          <w:numId w:val="26"/>
        </w:numPr>
        <w:tabs>
          <w:tab w:val="left" w:pos="1090"/>
        </w:tabs>
        <w:spacing w:before="33" w:line="264" w:lineRule="auto"/>
        <w:ind w:right="618" w:firstLine="566"/>
        <w:rPr>
          <w:sz w:val="28"/>
          <w:lang w:val="uk-UA"/>
        </w:rPr>
      </w:pPr>
      <w:r w:rsidRPr="00F05540">
        <w:rPr>
          <w:sz w:val="28"/>
          <w:lang w:val="uk-UA"/>
        </w:rPr>
        <w:t>встановлення черговості чи інших правил взаємного використання об'єкта конфлікту;</w:t>
      </w:r>
    </w:p>
    <w:p w14:paraId="44AEF632" w14:textId="77777777" w:rsidR="00090534" w:rsidRPr="00F05540" w:rsidRDefault="00090534" w:rsidP="00090534">
      <w:pPr>
        <w:pStyle w:val="a7"/>
        <w:numPr>
          <w:ilvl w:val="0"/>
          <w:numId w:val="26"/>
        </w:numPr>
        <w:tabs>
          <w:tab w:val="left" w:pos="1054"/>
        </w:tabs>
        <w:spacing w:line="264" w:lineRule="auto"/>
        <w:ind w:right="617" w:firstLine="566"/>
        <w:rPr>
          <w:sz w:val="28"/>
          <w:lang w:val="uk-UA"/>
        </w:rPr>
      </w:pPr>
      <w:r w:rsidRPr="00F05540">
        <w:rPr>
          <w:sz w:val="28"/>
          <w:lang w:val="uk-UA"/>
        </w:rPr>
        <w:t>перенесення відносин сторін у іншу площину, що передбачає виявлення вони загального інтересу та інших.</w:t>
      </w:r>
    </w:p>
    <w:p w14:paraId="0727B87B" w14:textId="77777777" w:rsidR="00090534" w:rsidRPr="00F05540" w:rsidRDefault="00090534" w:rsidP="00090534">
      <w:pPr>
        <w:pStyle w:val="a3"/>
        <w:spacing w:line="264" w:lineRule="auto"/>
        <w:ind w:right="618"/>
        <w:rPr>
          <w:lang w:val="uk-UA"/>
        </w:rPr>
      </w:pPr>
      <w:r w:rsidRPr="00F05540">
        <w:rPr>
          <w:lang w:val="uk-UA"/>
        </w:rPr>
        <w:t>Але не всякий конфлікт проходить через усі розглянуті вище стадії. Багато конфліктів тривалий час у латентному стані, але їх вплив на суспільство не менш значущий, ніж явних, відкритих конфліктів.</w:t>
      </w:r>
    </w:p>
    <w:p w14:paraId="19DCF1C5" w14:textId="77777777" w:rsidR="00090534" w:rsidRPr="00F05540" w:rsidRDefault="00090534" w:rsidP="00090534">
      <w:pPr>
        <w:pStyle w:val="a3"/>
        <w:spacing w:before="10"/>
        <w:ind w:left="0" w:firstLine="0"/>
        <w:jc w:val="left"/>
        <w:rPr>
          <w:sz w:val="31"/>
          <w:lang w:val="uk-UA"/>
        </w:rPr>
      </w:pPr>
    </w:p>
    <w:p w14:paraId="4C33D70D" w14:textId="77777777" w:rsidR="00090534" w:rsidRPr="00F05540" w:rsidRDefault="00090534" w:rsidP="00090534">
      <w:pPr>
        <w:pStyle w:val="3"/>
        <w:rPr>
          <w:lang w:val="uk-UA"/>
        </w:rPr>
      </w:pPr>
      <w:r w:rsidRPr="00F05540">
        <w:rPr>
          <w:lang w:val="uk-UA"/>
        </w:rPr>
        <w:t>Контрольні питання</w:t>
      </w:r>
    </w:p>
    <w:p w14:paraId="7BCDE84F" w14:textId="77777777" w:rsidR="00090534" w:rsidRPr="00F05540" w:rsidRDefault="00090534" w:rsidP="00090534">
      <w:pPr>
        <w:pStyle w:val="a7"/>
        <w:numPr>
          <w:ilvl w:val="0"/>
          <w:numId w:val="17"/>
        </w:numPr>
        <w:tabs>
          <w:tab w:val="left" w:pos="1116"/>
        </w:tabs>
        <w:spacing w:before="266"/>
        <w:rPr>
          <w:sz w:val="28"/>
          <w:lang w:val="uk-UA"/>
        </w:rPr>
      </w:pPr>
      <w:r w:rsidRPr="00F05540">
        <w:rPr>
          <w:sz w:val="28"/>
          <w:lang w:val="uk-UA"/>
        </w:rPr>
        <w:t>Назвіть основні структурні елементи конфлікту.</w:t>
      </w:r>
    </w:p>
    <w:p w14:paraId="25560FB1" w14:textId="77777777" w:rsidR="00090534" w:rsidRPr="00F05540" w:rsidRDefault="00090534" w:rsidP="00090534">
      <w:pPr>
        <w:pStyle w:val="a7"/>
        <w:numPr>
          <w:ilvl w:val="0"/>
          <w:numId w:val="17"/>
        </w:numPr>
        <w:tabs>
          <w:tab w:val="left" w:pos="1116"/>
        </w:tabs>
        <w:spacing w:before="31" w:line="264" w:lineRule="auto"/>
        <w:ind w:left="263" w:right="620" w:firstLine="566"/>
        <w:rPr>
          <w:sz w:val="28"/>
          <w:lang w:val="uk-UA"/>
        </w:rPr>
      </w:pPr>
      <w:r w:rsidRPr="00F05540">
        <w:rPr>
          <w:sz w:val="28"/>
          <w:lang w:val="uk-UA"/>
        </w:rPr>
        <w:t>Дайте визначення поняття «основні суб'єкти конфліктної взаємодії».</w:t>
      </w:r>
    </w:p>
    <w:p w14:paraId="71A4CFD7" w14:textId="77777777" w:rsidR="00090534" w:rsidRPr="00F05540" w:rsidRDefault="00090534" w:rsidP="00090534">
      <w:pPr>
        <w:pStyle w:val="a7"/>
        <w:numPr>
          <w:ilvl w:val="0"/>
          <w:numId w:val="17"/>
        </w:numPr>
        <w:tabs>
          <w:tab w:val="left" w:pos="1116"/>
        </w:tabs>
        <w:rPr>
          <w:sz w:val="28"/>
          <w:lang w:val="uk-UA"/>
        </w:rPr>
      </w:pPr>
      <w:r w:rsidRPr="00F05540">
        <w:rPr>
          <w:sz w:val="28"/>
          <w:lang w:val="uk-UA"/>
        </w:rPr>
        <w:t>Покажіть відмінність об'єкта та предмета соціального конфлікту.</w:t>
      </w:r>
    </w:p>
    <w:p w14:paraId="5AC66370" w14:textId="77777777" w:rsidR="00090534" w:rsidRPr="00F05540" w:rsidRDefault="00090534" w:rsidP="00090534">
      <w:pPr>
        <w:pStyle w:val="a7"/>
        <w:numPr>
          <w:ilvl w:val="0"/>
          <w:numId w:val="17"/>
        </w:numPr>
        <w:tabs>
          <w:tab w:val="left" w:pos="1116"/>
        </w:tabs>
        <w:spacing w:before="33" w:line="264" w:lineRule="auto"/>
        <w:ind w:left="263" w:right="617" w:firstLine="566"/>
        <w:rPr>
          <w:sz w:val="28"/>
          <w:lang w:val="uk-UA"/>
        </w:rPr>
      </w:pPr>
      <w:r w:rsidRPr="00F05540">
        <w:rPr>
          <w:sz w:val="28"/>
          <w:lang w:val="uk-UA"/>
        </w:rPr>
        <w:t>Чому конфлікт розвивається, як правило, у бік загострення соціальної напруженості?</w:t>
      </w:r>
    </w:p>
    <w:p w14:paraId="07E1B51B" w14:textId="77777777" w:rsidR="00090534" w:rsidRPr="00F05540" w:rsidRDefault="00090534" w:rsidP="00090534">
      <w:pPr>
        <w:pStyle w:val="a7"/>
        <w:numPr>
          <w:ilvl w:val="0"/>
          <w:numId w:val="17"/>
        </w:numPr>
        <w:tabs>
          <w:tab w:val="left" w:pos="1116"/>
        </w:tabs>
        <w:spacing w:line="322" w:lineRule="exact"/>
        <w:rPr>
          <w:sz w:val="28"/>
          <w:lang w:val="uk-UA"/>
        </w:rPr>
      </w:pPr>
      <w:r w:rsidRPr="00F05540">
        <w:rPr>
          <w:sz w:val="28"/>
          <w:lang w:val="uk-UA"/>
        </w:rPr>
        <w:t>Назвіть основні стадії розвитку конфлікту.</w:t>
      </w:r>
    </w:p>
    <w:p w14:paraId="78ED721F" w14:textId="77777777" w:rsidR="00090534" w:rsidRPr="00F05540" w:rsidRDefault="00090534" w:rsidP="00090534">
      <w:pPr>
        <w:pStyle w:val="a7"/>
        <w:numPr>
          <w:ilvl w:val="0"/>
          <w:numId w:val="17"/>
        </w:numPr>
        <w:tabs>
          <w:tab w:val="left" w:pos="1116"/>
        </w:tabs>
        <w:spacing w:before="33" w:line="264" w:lineRule="auto"/>
        <w:ind w:left="263" w:right="615" w:firstLine="566"/>
        <w:rPr>
          <w:sz w:val="28"/>
          <w:lang w:val="uk-UA"/>
        </w:rPr>
      </w:pPr>
      <w:r w:rsidRPr="00F05540">
        <w:rPr>
          <w:sz w:val="28"/>
          <w:lang w:val="uk-UA"/>
        </w:rPr>
        <w:t xml:space="preserve">Які ознаки притаманні латентній та </w:t>
      </w:r>
      <w:proofErr w:type="spellStart"/>
      <w:r w:rsidRPr="00F05540">
        <w:rPr>
          <w:sz w:val="28"/>
          <w:lang w:val="uk-UA"/>
        </w:rPr>
        <w:t>маніфестній</w:t>
      </w:r>
      <w:proofErr w:type="spellEnd"/>
      <w:r w:rsidRPr="00F05540">
        <w:rPr>
          <w:sz w:val="28"/>
          <w:lang w:val="uk-UA"/>
        </w:rPr>
        <w:t xml:space="preserve"> стадіям конфлікту?</w:t>
      </w:r>
    </w:p>
    <w:p w14:paraId="483FFAA2" w14:textId="77777777" w:rsidR="00090534" w:rsidRPr="00F05540" w:rsidRDefault="00090534" w:rsidP="00090534">
      <w:pPr>
        <w:pStyle w:val="a7"/>
        <w:numPr>
          <w:ilvl w:val="0"/>
          <w:numId w:val="17"/>
        </w:numPr>
        <w:tabs>
          <w:tab w:val="left" w:pos="1116"/>
        </w:tabs>
        <w:spacing w:line="322" w:lineRule="exact"/>
        <w:rPr>
          <w:sz w:val="28"/>
          <w:lang w:val="uk-UA"/>
        </w:rPr>
      </w:pPr>
      <w:r w:rsidRPr="00F05540">
        <w:rPr>
          <w:sz w:val="28"/>
          <w:lang w:val="uk-UA"/>
        </w:rPr>
        <w:t>Назвіть основні способи завершення конфлікту.</w:t>
      </w:r>
    </w:p>
    <w:p w14:paraId="597EFDEE" w14:textId="77777777" w:rsidR="00090534" w:rsidRPr="00F05540" w:rsidRDefault="00090534" w:rsidP="00090534">
      <w:pPr>
        <w:pStyle w:val="a3"/>
        <w:spacing w:before="7"/>
        <w:ind w:left="0" w:firstLine="0"/>
        <w:jc w:val="left"/>
        <w:rPr>
          <w:sz w:val="34"/>
          <w:lang w:val="uk-UA"/>
        </w:rPr>
      </w:pPr>
    </w:p>
    <w:p w14:paraId="77E06E92" w14:textId="77777777" w:rsidR="00090534" w:rsidRPr="00F05540" w:rsidRDefault="00090534" w:rsidP="00090534">
      <w:pPr>
        <w:pStyle w:val="3"/>
        <w:ind w:left="1056"/>
        <w:rPr>
          <w:lang w:val="uk-UA"/>
        </w:rPr>
      </w:pPr>
      <w:r w:rsidRPr="00F05540">
        <w:rPr>
          <w:lang w:val="uk-UA"/>
        </w:rPr>
        <w:t>Теми рефератів</w:t>
      </w:r>
    </w:p>
    <w:p w14:paraId="77FED271" w14:textId="77777777" w:rsidR="00090534" w:rsidRPr="00F05540" w:rsidRDefault="00090534" w:rsidP="00090534">
      <w:pPr>
        <w:pStyle w:val="a7"/>
        <w:numPr>
          <w:ilvl w:val="0"/>
          <w:numId w:val="16"/>
        </w:numPr>
        <w:tabs>
          <w:tab w:val="left" w:pos="1111"/>
        </w:tabs>
        <w:spacing w:before="266"/>
        <w:rPr>
          <w:sz w:val="28"/>
          <w:lang w:val="uk-UA"/>
        </w:rPr>
      </w:pPr>
      <w:r w:rsidRPr="00F05540">
        <w:rPr>
          <w:sz w:val="28"/>
          <w:lang w:val="uk-UA"/>
        </w:rPr>
        <w:t>Джерело та причини конфлікту.</w:t>
      </w:r>
    </w:p>
    <w:p w14:paraId="05DC3F8D" w14:textId="77777777" w:rsidR="00090534" w:rsidRPr="00F05540" w:rsidRDefault="00090534" w:rsidP="00090534">
      <w:pPr>
        <w:pStyle w:val="a7"/>
        <w:numPr>
          <w:ilvl w:val="0"/>
          <w:numId w:val="16"/>
        </w:numPr>
        <w:tabs>
          <w:tab w:val="left" w:pos="1111"/>
        </w:tabs>
        <w:spacing w:before="34"/>
        <w:rPr>
          <w:sz w:val="28"/>
          <w:lang w:val="uk-UA"/>
        </w:rPr>
      </w:pPr>
      <w:r w:rsidRPr="00F05540">
        <w:rPr>
          <w:sz w:val="28"/>
          <w:lang w:val="uk-UA"/>
        </w:rPr>
        <w:t>Структура протиборчих сторін.</w:t>
      </w:r>
    </w:p>
    <w:p w14:paraId="6D7EB97F" w14:textId="77777777" w:rsidR="00090534" w:rsidRPr="00F05540" w:rsidRDefault="00090534" w:rsidP="00090534">
      <w:pPr>
        <w:pStyle w:val="a7"/>
        <w:numPr>
          <w:ilvl w:val="0"/>
          <w:numId w:val="16"/>
        </w:numPr>
        <w:tabs>
          <w:tab w:val="left" w:pos="1111"/>
        </w:tabs>
        <w:spacing w:before="31"/>
        <w:rPr>
          <w:sz w:val="28"/>
          <w:lang w:val="uk-UA"/>
        </w:rPr>
      </w:pPr>
      <w:r w:rsidRPr="00F05540">
        <w:rPr>
          <w:sz w:val="28"/>
          <w:lang w:val="uk-UA"/>
        </w:rPr>
        <w:t>Визначення рівня сили учасників конфлікту.</w:t>
      </w:r>
    </w:p>
    <w:p w14:paraId="319F1C99" w14:textId="77777777" w:rsidR="00090534" w:rsidRPr="00F05540" w:rsidRDefault="00090534" w:rsidP="00090534">
      <w:pPr>
        <w:pStyle w:val="a7"/>
        <w:numPr>
          <w:ilvl w:val="0"/>
          <w:numId w:val="16"/>
        </w:numPr>
        <w:tabs>
          <w:tab w:val="left" w:pos="1111"/>
        </w:tabs>
        <w:spacing w:before="33"/>
        <w:rPr>
          <w:sz w:val="28"/>
          <w:lang w:val="uk-UA"/>
        </w:rPr>
      </w:pPr>
      <w:r w:rsidRPr="00F05540">
        <w:rPr>
          <w:sz w:val="28"/>
          <w:lang w:val="uk-UA"/>
        </w:rPr>
        <w:t>Характеристики конфліктної взаємодії.</w:t>
      </w:r>
    </w:p>
    <w:p w14:paraId="4018DCF1" w14:textId="77777777" w:rsidR="00090534" w:rsidRPr="00F05540" w:rsidRDefault="00090534" w:rsidP="00090534">
      <w:pPr>
        <w:pStyle w:val="a7"/>
        <w:numPr>
          <w:ilvl w:val="0"/>
          <w:numId w:val="16"/>
        </w:numPr>
        <w:tabs>
          <w:tab w:val="left" w:pos="1111"/>
        </w:tabs>
        <w:spacing w:before="31"/>
        <w:rPr>
          <w:sz w:val="28"/>
          <w:lang w:val="uk-UA"/>
        </w:rPr>
      </w:pPr>
      <w:r w:rsidRPr="00F05540">
        <w:rPr>
          <w:sz w:val="28"/>
          <w:lang w:val="uk-UA"/>
        </w:rPr>
        <w:t>Типологія наслідків конфліктної взаємодії.</w:t>
      </w:r>
    </w:p>
    <w:p w14:paraId="14E0EEB5" w14:textId="77777777" w:rsidR="00090534" w:rsidRPr="00F05540" w:rsidRDefault="00090534" w:rsidP="00090534">
      <w:pPr>
        <w:pStyle w:val="a7"/>
        <w:numPr>
          <w:ilvl w:val="0"/>
          <w:numId w:val="16"/>
        </w:numPr>
        <w:tabs>
          <w:tab w:val="left" w:pos="1111"/>
        </w:tabs>
        <w:spacing w:before="33"/>
        <w:rPr>
          <w:sz w:val="28"/>
          <w:lang w:val="uk-UA"/>
        </w:rPr>
      </w:pPr>
      <w:r w:rsidRPr="00F05540">
        <w:rPr>
          <w:sz w:val="28"/>
          <w:lang w:val="uk-UA"/>
        </w:rPr>
        <w:t>Фізичне та соціальне середовище конфлікту.</w:t>
      </w:r>
    </w:p>
    <w:p w14:paraId="1432517A" w14:textId="77777777" w:rsidR="00090534" w:rsidRPr="00F05540" w:rsidRDefault="00090534" w:rsidP="00090534">
      <w:pPr>
        <w:rPr>
          <w:sz w:val="28"/>
          <w:lang w:val="uk-UA"/>
        </w:rPr>
        <w:sectPr w:rsidR="00090534" w:rsidRPr="00F05540">
          <w:pgSz w:w="11910" w:h="16840"/>
          <w:pgMar w:top="1160" w:right="680" w:bottom="1000" w:left="1040" w:header="0" w:footer="809" w:gutter="0"/>
          <w:cols w:space="720"/>
        </w:sectPr>
      </w:pPr>
    </w:p>
    <w:p w14:paraId="4F5A83EE" w14:textId="77777777" w:rsidR="00090534" w:rsidRPr="00F05540" w:rsidRDefault="00090534" w:rsidP="00090534">
      <w:pPr>
        <w:pStyle w:val="a3"/>
        <w:spacing w:before="10"/>
        <w:ind w:left="0" w:firstLine="0"/>
        <w:jc w:val="left"/>
        <w:rPr>
          <w:sz w:val="41"/>
          <w:lang w:val="uk-UA"/>
        </w:rPr>
      </w:pPr>
    </w:p>
    <w:p w14:paraId="5E8411EF" w14:textId="77777777" w:rsidR="00090534" w:rsidRPr="00F05540" w:rsidRDefault="00090534" w:rsidP="00090534">
      <w:pPr>
        <w:pStyle w:val="1"/>
        <w:numPr>
          <w:ilvl w:val="1"/>
          <w:numId w:val="28"/>
        </w:numPr>
        <w:tabs>
          <w:tab w:val="left" w:pos="2785"/>
        </w:tabs>
        <w:spacing w:before="0"/>
        <w:ind w:left="2784" w:hanging="527"/>
        <w:jc w:val="left"/>
        <w:rPr>
          <w:lang w:val="uk-UA"/>
        </w:rPr>
      </w:pPr>
      <w:bookmarkStart w:id="2" w:name="_TOC_250003"/>
      <w:r w:rsidRPr="00F05540">
        <w:rPr>
          <w:lang w:val="uk-UA"/>
        </w:rPr>
        <w:t>Типологія та функції конфліктів</w:t>
      </w:r>
      <w:bookmarkEnd w:id="2"/>
    </w:p>
    <w:p w14:paraId="0BB0DAD0" w14:textId="77777777" w:rsidR="00090534" w:rsidRPr="00F05540" w:rsidRDefault="00090534" w:rsidP="00090534">
      <w:pPr>
        <w:pStyle w:val="a3"/>
        <w:spacing w:before="8"/>
        <w:ind w:left="0" w:firstLine="0"/>
        <w:jc w:val="left"/>
        <w:rPr>
          <w:b/>
          <w:sz w:val="34"/>
          <w:lang w:val="uk-UA"/>
        </w:rPr>
      </w:pPr>
    </w:p>
    <w:p w14:paraId="1AC72100" w14:textId="77777777" w:rsidR="00090534" w:rsidRPr="00F05540" w:rsidRDefault="00090534" w:rsidP="00090534">
      <w:pPr>
        <w:pStyle w:val="a7"/>
        <w:numPr>
          <w:ilvl w:val="2"/>
          <w:numId w:val="28"/>
        </w:numPr>
        <w:tabs>
          <w:tab w:val="left" w:pos="3795"/>
        </w:tabs>
        <w:ind w:left="3794" w:hanging="678"/>
        <w:rPr>
          <w:b/>
          <w:sz w:val="27"/>
          <w:lang w:val="uk-UA"/>
        </w:rPr>
      </w:pPr>
      <w:r w:rsidRPr="00F05540">
        <w:rPr>
          <w:b/>
          <w:sz w:val="27"/>
          <w:lang w:val="uk-UA"/>
        </w:rPr>
        <w:t>Типологія конфліктів</w:t>
      </w:r>
    </w:p>
    <w:p w14:paraId="6449C2C2" w14:textId="77777777" w:rsidR="00090534" w:rsidRPr="00F05540" w:rsidRDefault="00090534" w:rsidP="00090534">
      <w:pPr>
        <w:pStyle w:val="a3"/>
        <w:spacing w:before="8"/>
        <w:ind w:left="0" w:firstLine="0"/>
        <w:jc w:val="left"/>
        <w:rPr>
          <w:b/>
          <w:sz w:val="23"/>
          <w:lang w:val="uk-UA"/>
        </w:rPr>
      </w:pPr>
    </w:p>
    <w:p w14:paraId="7CC16A6F" w14:textId="77777777" w:rsidR="00090534" w:rsidRPr="00F05540" w:rsidRDefault="00090534" w:rsidP="00090534">
      <w:pPr>
        <w:pStyle w:val="a3"/>
        <w:spacing w:line="268" w:lineRule="auto"/>
        <w:ind w:right="617" w:firstLine="636"/>
        <w:rPr>
          <w:lang w:val="uk-UA"/>
        </w:rPr>
      </w:pPr>
      <w:r w:rsidRPr="00F05540">
        <w:rPr>
          <w:lang w:val="uk-UA"/>
        </w:rPr>
        <w:t>У конфліктології не вироблено універсальної класифікації конфліктів. Практично будь-яка ознака конфлікту може стати основою типології конфліктів (табл. 3). Часто виокремлюють конфлікт інтересів, конфлікт цінностей, конфлікт ідентифікацій.</w:t>
      </w:r>
    </w:p>
    <w:p w14:paraId="231D1BFD" w14:textId="77777777" w:rsidR="00090534" w:rsidRPr="00F05540" w:rsidRDefault="00090534" w:rsidP="00090534">
      <w:pPr>
        <w:pStyle w:val="a3"/>
        <w:spacing w:before="3" w:line="268" w:lineRule="auto"/>
        <w:ind w:right="622"/>
        <w:rPr>
          <w:lang w:val="uk-UA"/>
        </w:rPr>
      </w:pPr>
      <w:r w:rsidRPr="00F05540">
        <w:rPr>
          <w:lang w:val="uk-UA"/>
        </w:rPr>
        <w:t>Конфлікт інтересів – це протиборство з приводу розподілу та перерозподілу різних дефіцитних ресурсів (політичної влади, матеріальних та соціальних благ – доступ до якісної освіти, охорони здоров'я та ін.). Конфлікти інтересів піддаються врегулюванню. Питання розділ ресурсів може бути предметом торгу, переговорів. Тут можливі взаємні поступки та домовленості.</w:t>
      </w:r>
    </w:p>
    <w:p w14:paraId="2EC76F89" w14:textId="77777777" w:rsidR="00090534" w:rsidRPr="00F05540" w:rsidRDefault="00090534" w:rsidP="00090534">
      <w:pPr>
        <w:pStyle w:val="a3"/>
        <w:spacing w:before="1" w:line="268" w:lineRule="auto"/>
        <w:ind w:right="616"/>
        <w:rPr>
          <w:lang w:val="uk-UA"/>
        </w:rPr>
      </w:pPr>
      <w:r w:rsidRPr="00F05540">
        <w:rPr>
          <w:lang w:val="uk-UA"/>
        </w:rPr>
        <w:t xml:space="preserve">Конфлікт цінностей – зіткнення значних ціннісних орієнтацій (ліві – праві, ліберали – консерватори, прибічники </w:t>
      </w:r>
      <w:proofErr w:type="spellStart"/>
      <w:r w:rsidRPr="00F05540">
        <w:rPr>
          <w:lang w:val="uk-UA"/>
        </w:rPr>
        <w:t>колективістих</w:t>
      </w:r>
      <w:proofErr w:type="spellEnd"/>
      <w:r w:rsidRPr="00F05540">
        <w:rPr>
          <w:lang w:val="uk-UA"/>
        </w:rPr>
        <w:t xml:space="preserve"> цінностей – прибічники індивідуалістичних цінностей, прибічники різних релігійних течій). Характерний в основному для перехідних суспільств, що розвиваються, слабо піддається врегулюванню, оскільки компроміс з приводу базових цінностей важко досягти, передбачає високий рівень політичної культури і толерантності. Конфлікт виникає тоді, коли чиїсь ціннісні орієнтації починають вважатися пріоритетними і впливають на соціальний статус або триває дискримінація</w:t>
      </w:r>
    </w:p>
    <w:p w14:paraId="340E9E35" w14:textId="77777777" w:rsidR="00090534" w:rsidRPr="00F05540" w:rsidRDefault="00090534" w:rsidP="00090534">
      <w:pPr>
        <w:pStyle w:val="a3"/>
        <w:spacing w:before="3"/>
        <w:ind w:firstLine="0"/>
        <w:rPr>
          <w:lang w:val="uk-UA"/>
        </w:rPr>
      </w:pPr>
      <w:r w:rsidRPr="00F05540">
        <w:rPr>
          <w:lang w:val="uk-UA"/>
        </w:rPr>
        <w:t>"інших" цінностей.</w:t>
      </w:r>
    </w:p>
    <w:p w14:paraId="2FD81D03" w14:textId="77777777" w:rsidR="00090534" w:rsidRPr="00F05540" w:rsidRDefault="00090534" w:rsidP="00090534">
      <w:pPr>
        <w:pStyle w:val="a3"/>
        <w:spacing w:before="40" w:line="268" w:lineRule="auto"/>
        <w:ind w:right="626"/>
        <w:rPr>
          <w:lang w:val="uk-UA"/>
        </w:rPr>
      </w:pPr>
      <w:r w:rsidRPr="00F05540">
        <w:rPr>
          <w:lang w:val="uk-UA"/>
        </w:rPr>
        <w:t>У реальному житті конфлікти інтересів і цінностей тісно пов'язані, тому що відстоювання інтересів та цінностей однієї сторони неминуче зачіпає як інтереси, так і цінності іншої.</w:t>
      </w:r>
    </w:p>
    <w:p w14:paraId="10DDDA0E" w14:textId="77777777" w:rsidR="00090534" w:rsidRPr="00F05540" w:rsidRDefault="00090534" w:rsidP="00090534">
      <w:pPr>
        <w:spacing w:line="268" w:lineRule="auto"/>
        <w:rPr>
          <w:lang w:val="uk-UA"/>
        </w:rPr>
        <w:sectPr w:rsidR="00090534" w:rsidRPr="00F05540">
          <w:pgSz w:w="11910" w:h="16840"/>
          <w:pgMar w:top="1180" w:right="680" w:bottom="1000" w:left="1040" w:header="0" w:footer="809" w:gutter="0"/>
          <w:cols w:space="720"/>
        </w:sectPr>
      </w:pPr>
    </w:p>
    <w:p w14:paraId="2A02F606" w14:textId="77777777" w:rsidR="00090534" w:rsidRPr="00F05540" w:rsidRDefault="00090534" w:rsidP="00090534">
      <w:pPr>
        <w:spacing w:before="76" w:after="35"/>
        <w:ind w:left="830"/>
        <w:rPr>
          <w:sz w:val="26"/>
          <w:lang w:val="uk-UA"/>
        </w:rPr>
      </w:pPr>
      <w:r w:rsidRPr="00F05540">
        <w:rPr>
          <w:i/>
          <w:sz w:val="26"/>
          <w:lang w:val="uk-UA"/>
        </w:rPr>
        <w:lastRenderedPageBreak/>
        <w:t>Таблиця 3.</w:t>
      </w:r>
      <w:r w:rsidRPr="00F05540">
        <w:rPr>
          <w:sz w:val="26"/>
          <w:lang w:val="uk-UA"/>
        </w:rPr>
        <w:t>Типологія конфліктів</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5330"/>
      </w:tblGrid>
      <w:tr w:rsidR="00090534" w:rsidRPr="00F05540" w14:paraId="17D0FD4D" w14:textId="77777777" w:rsidTr="00497287">
        <w:trPr>
          <w:trHeight w:val="455"/>
        </w:trPr>
        <w:tc>
          <w:tcPr>
            <w:tcW w:w="3829" w:type="dxa"/>
          </w:tcPr>
          <w:p w14:paraId="4EA4FABA" w14:textId="77777777" w:rsidR="00090534" w:rsidRPr="00F05540" w:rsidRDefault="00090534" w:rsidP="00497287">
            <w:pPr>
              <w:pStyle w:val="TableParagraph"/>
              <w:spacing w:before="76"/>
              <w:ind w:left="746"/>
              <w:rPr>
                <w:b/>
                <w:sz w:val="24"/>
                <w:lang w:val="uk-UA"/>
              </w:rPr>
            </w:pPr>
            <w:r w:rsidRPr="00F05540">
              <w:rPr>
                <w:b/>
                <w:sz w:val="24"/>
                <w:lang w:val="uk-UA"/>
              </w:rPr>
              <w:t>Критерій виділення</w:t>
            </w:r>
          </w:p>
        </w:tc>
        <w:tc>
          <w:tcPr>
            <w:tcW w:w="5330" w:type="dxa"/>
          </w:tcPr>
          <w:p w14:paraId="2A339467" w14:textId="77777777" w:rsidR="00090534" w:rsidRPr="00F05540" w:rsidRDefault="00090534" w:rsidP="00497287">
            <w:pPr>
              <w:pStyle w:val="TableParagraph"/>
              <w:spacing w:before="76"/>
              <w:ind w:left="1798" w:right="1793"/>
              <w:jc w:val="center"/>
              <w:rPr>
                <w:b/>
                <w:sz w:val="24"/>
                <w:lang w:val="uk-UA"/>
              </w:rPr>
            </w:pPr>
            <w:r w:rsidRPr="00F05540">
              <w:rPr>
                <w:b/>
                <w:sz w:val="24"/>
                <w:lang w:val="uk-UA"/>
              </w:rPr>
              <w:t>Вид конфлікту</w:t>
            </w:r>
          </w:p>
        </w:tc>
      </w:tr>
      <w:tr w:rsidR="00090534" w:rsidRPr="00F05540" w14:paraId="668552B3" w14:textId="77777777" w:rsidTr="00497287">
        <w:trPr>
          <w:trHeight w:val="1132"/>
        </w:trPr>
        <w:tc>
          <w:tcPr>
            <w:tcW w:w="3829" w:type="dxa"/>
          </w:tcPr>
          <w:p w14:paraId="47922A32" w14:textId="77026B12" w:rsidR="00090534" w:rsidRPr="00F05540" w:rsidRDefault="00090534" w:rsidP="00497287">
            <w:pPr>
              <w:pStyle w:val="TableParagraph"/>
              <w:spacing w:before="232" w:line="264" w:lineRule="auto"/>
              <w:ind w:left="107" w:right="313" w:firstLine="60"/>
              <w:rPr>
                <w:sz w:val="26"/>
                <w:lang w:val="uk-UA"/>
              </w:rPr>
            </w:pPr>
            <w:r w:rsidRPr="00F05540">
              <w:rPr>
                <w:spacing w:val="-4"/>
                <w:sz w:val="26"/>
                <w:lang w:val="uk-UA"/>
              </w:rPr>
              <w:t>За джерелами виникнення</w:t>
            </w:r>
            <w:r w:rsidR="00F05540">
              <w:rPr>
                <w:spacing w:val="-4"/>
                <w:sz w:val="26"/>
                <w:lang w:val="uk-UA"/>
              </w:rPr>
              <w:t xml:space="preserve"> </w:t>
            </w:r>
            <w:r w:rsidRPr="00F05540">
              <w:rPr>
                <w:sz w:val="26"/>
                <w:lang w:val="uk-UA"/>
              </w:rPr>
              <w:t>конфлікту</w:t>
            </w:r>
          </w:p>
        </w:tc>
        <w:tc>
          <w:tcPr>
            <w:tcW w:w="5330" w:type="dxa"/>
          </w:tcPr>
          <w:p w14:paraId="4D6994FB" w14:textId="10D8EDF0" w:rsidR="00090534" w:rsidRPr="00F05540" w:rsidRDefault="00090534" w:rsidP="00497287">
            <w:pPr>
              <w:pStyle w:val="TableParagraph"/>
              <w:spacing w:line="264" w:lineRule="auto"/>
              <w:ind w:left="140" w:right="2322"/>
              <w:rPr>
                <w:sz w:val="26"/>
                <w:lang w:val="uk-UA"/>
              </w:rPr>
            </w:pPr>
            <w:r w:rsidRPr="00F05540">
              <w:rPr>
                <w:spacing w:val="-1"/>
                <w:sz w:val="26"/>
                <w:lang w:val="uk-UA"/>
              </w:rPr>
              <w:t xml:space="preserve">Конфлікти </w:t>
            </w:r>
            <w:r w:rsidR="00F05540" w:rsidRPr="00F05540">
              <w:rPr>
                <w:spacing w:val="-1"/>
                <w:sz w:val="26"/>
                <w:lang w:val="uk-UA"/>
              </w:rPr>
              <w:t>інтересів.</w:t>
            </w:r>
            <w:r w:rsidR="00F05540" w:rsidRPr="00F05540">
              <w:rPr>
                <w:sz w:val="26"/>
                <w:lang w:val="uk-UA"/>
              </w:rPr>
              <w:t xml:space="preserve"> Конфлікти</w:t>
            </w:r>
            <w:r w:rsidRPr="00F05540">
              <w:rPr>
                <w:sz w:val="26"/>
                <w:lang w:val="uk-UA"/>
              </w:rPr>
              <w:t xml:space="preserve"> цінностей. Конфлікт ідентифікації</w:t>
            </w:r>
          </w:p>
        </w:tc>
      </w:tr>
      <w:tr w:rsidR="00090534" w:rsidRPr="001E0D66" w14:paraId="6EB4BC7D" w14:textId="77777777" w:rsidTr="00497287">
        <w:trPr>
          <w:trHeight w:val="1758"/>
        </w:trPr>
        <w:tc>
          <w:tcPr>
            <w:tcW w:w="3829" w:type="dxa"/>
          </w:tcPr>
          <w:p w14:paraId="23C27DFD" w14:textId="77777777" w:rsidR="00090534" w:rsidRPr="00F05540" w:rsidRDefault="00090534" w:rsidP="00497287">
            <w:pPr>
              <w:pStyle w:val="TableParagraph"/>
              <w:rPr>
                <w:sz w:val="28"/>
                <w:lang w:val="uk-UA"/>
              </w:rPr>
            </w:pPr>
          </w:p>
          <w:p w14:paraId="77680808" w14:textId="77777777" w:rsidR="00090534" w:rsidRPr="00F05540" w:rsidRDefault="00090534" w:rsidP="00497287">
            <w:pPr>
              <w:pStyle w:val="TableParagraph"/>
              <w:spacing w:before="8"/>
              <w:rPr>
                <w:sz w:val="33"/>
                <w:lang w:val="uk-UA"/>
              </w:rPr>
            </w:pPr>
          </w:p>
          <w:p w14:paraId="6D0912CA" w14:textId="77777777" w:rsidR="00090534" w:rsidRPr="00F05540" w:rsidRDefault="00090534" w:rsidP="00497287">
            <w:pPr>
              <w:pStyle w:val="TableParagraph"/>
              <w:ind w:left="172"/>
              <w:rPr>
                <w:sz w:val="26"/>
                <w:lang w:val="uk-UA"/>
              </w:rPr>
            </w:pPr>
            <w:r w:rsidRPr="00F05540">
              <w:rPr>
                <w:sz w:val="26"/>
                <w:lang w:val="uk-UA"/>
              </w:rPr>
              <w:t>За сферою прояву</w:t>
            </w:r>
          </w:p>
        </w:tc>
        <w:tc>
          <w:tcPr>
            <w:tcW w:w="5330" w:type="dxa"/>
          </w:tcPr>
          <w:p w14:paraId="1022C134" w14:textId="77777777" w:rsidR="00090534" w:rsidRPr="00F05540" w:rsidRDefault="00090534" w:rsidP="00497287">
            <w:pPr>
              <w:pStyle w:val="TableParagraph"/>
              <w:spacing w:line="264" w:lineRule="auto"/>
              <w:ind w:left="140" w:right="3365"/>
              <w:rPr>
                <w:sz w:val="26"/>
                <w:lang w:val="uk-UA"/>
              </w:rPr>
            </w:pPr>
            <w:r w:rsidRPr="00F05540">
              <w:rPr>
                <w:sz w:val="26"/>
                <w:lang w:val="uk-UA"/>
              </w:rPr>
              <w:t>Політичні. економічні.</w:t>
            </w:r>
          </w:p>
          <w:p w14:paraId="205A9812" w14:textId="77777777" w:rsidR="00090534" w:rsidRPr="00F05540" w:rsidRDefault="00090534" w:rsidP="00497287">
            <w:pPr>
              <w:pStyle w:val="TableParagraph"/>
              <w:spacing w:line="264" w:lineRule="auto"/>
              <w:ind w:left="140" w:right="1082"/>
              <w:rPr>
                <w:sz w:val="26"/>
                <w:lang w:val="uk-UA"/>
              </w:rPr>
            </w:pPr>
            <w:r w:rsidRPr="00F05540">
              <w:rPr>
                <w:sz w:val="26"/>
                <w:lang w:val="uk-UA"/>
              </w:rPr>
              <w:t>Соціальні (у вузькому значенні слова). Ідеологічні.</w:t>
            </w:r>
          </w:p>
          <w:p w14:paraId="4E88BC83" w14:textId="77777777" w:rsidR="00090534" w:rsidRPr="00F05540" w:rsidRDefault="00090534" w:rsidP="00497287">
            <w:pPr>
              <w:pStyle w:val="TableParagraph"/>
              <w:ind w:left="140"/>
              <w:rPr>
                <w:sz w:val="26"/>
                <w:lang w:val="uk-UA"/>
              </w:rPr>
            </w:pPr>
            <w:r w:rsidRPr="00F05540">
              <w:rPr>
                <w:sz w:val="26"/>
                <w:lang w:val="uk-UA"/>
              </w:rPr>
              <w:t>Фінансові, торгові та ін.</w:t>
            </w:r>
          </w:p>
        </w:tc>
      </w:tr>
      <w:tr w:rsidR="00090534" w:rsidRPr="00F05540" w14:paraId="6FD44B6F" w14:textId="77777777" w:rsidTr="00497287">
        <w:trPr>
          <w:trHeight w:val="1416"/>
        </w:trPr>
        <w:tc>
          <w:tcPr>
            <w:tcW w:w="3829" w:type="dxa"/>
          </w:tcPr>
          <w:p w14:paraId="26AFEB84" w14:textId="77777777" w:rsidR="00090534" w:rsidRPr="00F05540" w:rsidRDefault="00090534" w:rsidP="00497287">
            <w:pPr>
              <w:pStyle w:val="TableParagraph"/>
              <w:spacing w:before="5"/>
              <w:rPr>
                <w:sz w:val="32"/>
                <w:lang w:val="uk-UA"/>
              </w:rPr>
            </w:pPr>
          </w:p>
          <w:p w14:paraId="45EAF434" w14:textId="77777777" w:rsidR="00090534" w:rsidRPr="00F05540" w:rsidRDefault="00090534" w:rsidP="00497287">
            <w:pPr>
              <w:pStyle w:val="TableParagraph"/>
              <w:spacing w:before="1" w:line="264" w:lineRule="auto"/>
              <w:ind w:left="172" w:right="1556"/>
              <w:rPr>
                <w:sz w:val="26"/>
                <w:lang w:val="uk-UA"/>
              </w:rPr>
            </w:pPr>
            <w:r w:rsidRPr="00F05540">
              <w:rPr>
                <w:sz w:val="26"/>
                <w:lang w:val="uk-UA"/>
              </w:rPr>
              <w:t>За типом суб'єктів конфлікту</w:t>
            </w:r>
          </w:p>
        </w:tc>
        <w:tc>
          <w:tcPr>
            <w:tcW w:w="5330" w:type="dxa"/>
          </w:tcPr>
          <w:p w14:paraId="61A75325" w14:textId="77777777" w:rsidR="00090534" w:rsidRPr="00F05540" w:rsidRDefault="00090534" w:rsidP="00497287">
            <w:pPr>
              <w:pStyle w:val="TableParagraph"/>
              <w:spacing w:line="294" w:lineRule="exact"/>
              <w:ind w:left="140"/>
              <w:rPr>
                <w:sz w:val="26"/>
                <w:lang w:val="uk-UA"/>
              </w:rPr>
            </w:pPr>
            <w:r w:rsidRPr="00F05540">
              <w:rPr>
                <w:sz w:val="26"/>
                <w:lang w:val="uk-UA"/>
              </w:rPr>
              <w:t>Міжособистісні.</w:t>
            </w:r>
          </w:p>
          <w:p w14:paraId="6B2D8DA0" w14:textId="77777777" w:rsidR="00090534" w:rsidRPr="00F05540" w:rsidRDefault="00090534" w:rsidP="00497287">
            <w:pPr>
              <w:pStyle w:val="TableParagraph"/>
              <w:spacing w:before="30" w:line="264" w:lineRule="auto"/>
              <w:ind w:left="140" w:right="2266"/>
              <w:rPr>
                <w:sz w:val="26"/>
                <w:lang w:val="uk-UA"/>
              </w:rPr>
            </w:pPr>
            <w:r w:rsidRPr="00F05540">
              <w:rPr>
                <w:sz w:val="26"/>
                <w:lang w:val="uk-UA"/>
              </w:rPr>
              <w:t xml:space="preserve">Внутрішньо- та </w:t>
            </w:r>
            <w:proofErr w:type="spellStart"/>
            <w:r w:rsidRPr="00F05540">
              <w:rPr>
                <w:sz w:val="26"/>
                <w:lang w:val="uk-UA"/>
              </w:rPr>
              <w:t>міжгрупові</w:t>
            </w:r>
            <w:proofErr w:type="spellEnd"/>
            <w:r w:rsidRPr="00F05540">
              <w:rPr>
                <w:sz w:val="26"/>
                <w:lang w:val="uk-UA"/>
              </w:rPr>
              <w:t xml:space="preserve">. </w:t>
            </w:r>
            <w:proofErr w:type="spellStart"/>
            <w:r w:rsidRPr="00F05540">
              <w:rPr>
                <w:sz w:val="26"/>
                <w:lang w:val="uk-UA"/>
              </w:rPr>
              <w:t>внутрішньонаціональні</w:t>
            </w:r>
            <w:proofErr w:type="spellEnd"/>
            <w:r w:rsidRPr="00F05540">
              <w:rPr>
                <w:sz w:val="26"/>
                <w:lang w:val="uk-UA"/>
              </w:rPr>
              <w:t>.</w:t>
            </w:r>
          </w:p>
          <w:p w14:paraId="4D9F3580" w14:textId="77777777" w:rsidR="00090534" w:rsidRPr="00F05540" w:rsidRDefault="00090534" w:rsidP="00497287">
            <w:pPr>
              <w:pStyle w:val="TableParagraph"/>
              <w:ind w:left="140"/>
              <w:rPr>
                <w:sz w:val="26"/>
                <w:lang w:val="uk-UA"/>
              </w:rPr>
            </w:pPr>
            <w:r w:rsidRPr="00F05540">
              <w:rPr>
                <w:sz w:val="26"/>
                <w:lang w:val="uk-UA"/>
              </w:rPr>
              <w:t>Міжнародні</w:t>
            </w:r>
          </w:p>
        </w:tc>
      </w:tr>
      <w:tr w:rsidR="00090534" w:rsidRPr="00F05540" w14:paraId="41B227B8" w14:textId="77777777" w:rsidTr="00497287">
        <w:trPr>
          <w:trHeight w:val="794"/>
        </w:trPr>
        <w:tc>
          <w:tcPr>
            <w:tcW w:w="3829" w:type="dxa"/>
          </w:tcPr>
          <w:p w14:paraId="3E5EDCA8" w14:textId="77777777" w:rsidR="00090534" w:rsidRPr="00F05540" w:rsidRDefault="00090534" w:rsidP="00497287">
            <w:pPr>
              <w:pStyle w:val="TableParagraph"/>
              <w:spacing w:before="64" w:line="264" w:lineRule="auto"/>
              <w:ind w:left="172" w:right="623"/>
              <w:rPr>
                <w:sz w:val="26"/>
                <w:lang w:val="uk-UA"/>
              </w:rPr>
            </w:pPr>
            <w:r w:rsidRPr="00F05540">
              <w:rPr>
                <w:sz w:val="26"/>
                <w:lang w:val="uk-UA"/>
              </w:rPr>
              <w:t>За характером нормативного регулювання</w:t>
            </w:r>
          </w:p>
        </w:tc>
        <w:tc>
          <w:tcPr>
            <w:tcW w:w="5330" w:type="dxa"/>
          </w:tcPr>
          <w:p w14:paraId="5843F245" w14:textId="77777777" w:rsidR="00090534" w:rsidRPr="00F05540" w:rsidRDefault="00090534" w:rsidP="00497287">
            <w:pPr>
              <w:pStyle w:val="TableParagraph"/>
              <w:spacing w:line="264" w:lineRule="auto"/>
              <w:ind w:left="140" w:right="1082"/>
              <w:rPr>
                <w:sz w:val="26"/>
                <w:lang w:val="uk-UA"/>
              </w:rPr>
            </w:pPr>
            <w:proofErr w:type="spellStart"/>
            <w:r w:rsidRPr="00F05540">
              <w:rPr>
                <w:sz w:val="26"/>
                <w:lang w:val="uk-UA"/>
              </w:rPr>
              <w:t>Інституціоналізовані</w:t>
            </w:r>
            <w:proofErr w:type="spellEnd"/>
            <w:r w:rsidRPr="00F05540">
              <w:rPr>
                <w:sz w:val="26"/>
                <w:lang w:val="uk-UA"/>
              </w:rPr>
              <w:t xml:space="preserve">. </w:t>
            </w:r>
            <w:proofErr w:type="spellStart"/>
            <w:r w:rsidRPr="00F05540">
              <w:rPr>
                <w:sz w:val="26"/>
                <w:lang w:val="uk-UA"/>
              </w:rPr>
              <w:t>Неінституціоналізовані</w:t>
            </w:r>
            <w:proofErr w:type="spellEnd"/>
          </w:p>
        </w:tc>
      </w:tr>
      <w:tr w:rsidR="00090534" w:rsidRPr="001E0D66" w14:paraId="73D8CD66" w14:textId="77777777" w:rsidTr="00497287">
        <w:trPr>
          <w:trHeight w:val="3744"/>
        </w:trPr>
        <w:tc>
          <w:tcPr>
            <w:tcW w:w="3829" w:type="dxa"/>
          </w:tcPr>
          <w:p w14:paraId="6AAA91D6" w14:textId="77777777" w:rsidR="00090534" w:rsidRPr="00F05540" w:rsidRDefault="00090534" w:rsidP="00497287">
            <w:pPr>
              <w:pStyle w:val="TableParagraph"/>
              <w:rPr>
                <w:sz w:val="28"/>
                <w:lang w:val="uk-UA"/>
              </w:rPr>
            </w:pPr>
          </w:p>
          <w:p w14:paraId="2CA9B056" w14:textId="77777777" w:rsidR="00090534" w:rsidRPr="00F05540" w:rsidRDefault="00090534" w:rsidP="00497287">
            <w:pPr>
              <w:pStyle w:val="TableParagraph"/>
              <w:rPr>
                <w:sz w:val="28"/>
                <w:lang w:val="uk-UA"/>
              </w:rPr>
            </w:pPr>
          </w:p>
          <w:p w14:paraId="04DE94CF" w14:textId="77777777" w:rsidR="00090534" w:rsidRPr="00F05540" w:rsidRDefault="00090534" w:rsidP="00497287">
            <w:pPr>
              <w:pStyle w:val="TableParagraph"/>
              <w:rPr>
                <w:sz w:val="28"/>
                <w:lang w:val="uk-UA"/>
              </w:rPr>
            </w:pPr>
          </w:p>
          <w:p w14:paraId="69FF7A33" w14:textId="77777777" w:rsidR="00090534" w:rsidRPr="00F05540" w:rsidRDefault="00090534" w:rsidP="00497287">
            <w:pPr>
              <w:pStyle w:val="TableParagraph"/>
              <w:rPr>
                <w:sz w:val="28"/>
                <w:lang w:val="uk-UA"/>
              </w:rPr>
            </w:pPr>
          </w:p>
          <w:p w14:paraId="08FFEECA" w14:textId="77777777" w:rsidR="00090534" w:rsidRPr="00F05540" w:rsidRDefault="00090534" w:rsidP="00497287">
            <w:pPr>
              <w:pStyle w:val="TableParagraph"/>
              <w:spacing w:before="10"/>
              <w:rPr>
                <w:sz w:val="35"/>
                <w:lang w:val="uk-UA"/>
              </w:rPr>
            </w:pPr>
          </w:p>
          <w:p w14:paraId="5D788350" w14:textId="77777777" w:rsidR="00090534" w:rsidRPr="00F05540" w:rsidRDefault="00090534" w:rsidP="00497287">
            <w:pPr>
              <w:pStyle w:val="TableParagraph"/>
              <w:ind w:left="170"/>
              <w:rPr>
                <w:sz w:val="26"/>
                <w:lang w:val="uk-UA"/>
              </w:rPr>
            </w:pPr>
            <w:r w:rsidRPr="00F05540">
              <w:rPr>
                <w:spacing w:val="-1"/>
                <w:sz w:val="26"/>
                <w:lang w:val="uk-UA"/>
              </w:rPr>
              <w:t>За спрямованістю</w:t>
            </w:r>
          </w:p>
        </w:tc>
        <w:tc>
          <w:tcPr>
            <w:tcW w:w="5330" w:type="dxa"/>
          </w:tcPr>
          <w:p w14:paraId="73527C49" w14:textId="77777777" w:rsidR="00090534" w:rsidRPr="00F05540" w:rsidRDefault="00090534" w:rsidP="00497287">
            <w:pPr>
              <w:pStyle w:val="TableParagraph"/>
              <w:spacing w:line="264" w:lineRule="auto"/>
              <w:ind w:left="179" w:right="97"/>
              <w:jc w:val="both"/>
              <w:rPr>
                <w:sz w:val="26"/>
                <w:lang w:val="uk-UA"/>
              </w:rPr>
            </w:pPr>
            <w:r w:rsidRPr="00F05540">
              <w:rPr>
                <w:sz w:val="26"/>
                <w:lang w:val="uk-UA"/>
              </w:rPr>
              <w:t>Вертикальні конфлікти – протиборство між суб'єктами різного рівня з приводу визнання-невизнання політичного режиму (еліта-маси, влада-народ, влада-опозиція, держава-суспільство).</w:t>
            </w:r>
          </w:p>
          <w:p w14:paraId="3E76EFC2" w14:textId="77777777" w:rsidR="00090534" w:rsidRPr="00F05540" w:rsidRDefault="00090534" w:rsidP="00497287">
            <w:pPr>
              <w:pStyle w:val="TableParagraph"/>
              <w:spacing w:line="264" w:lineRule="auto"/>
              <w:ind w:left="140" w:right="97"/>
              <w:jc w:val="both"/>
              <w:rPr>
                <w:sz w:val="26"/>
                <w:lang w:val="uk-UA"/>
              </w:rPr>
            </w:pPr>
            <w:r w:rsidRPr="00F05540">
              <w:rPr>
                <w:sz w:val="26"/>
                <w:lang w:val="uk-UA"/>
              </w:rPr>
              <w:t>Горизонтальні конфлікти – між суб'єктами одного рівня в рамках існуючого режиму (між партіями, групами тиску, між соціальними групами, що знаходяться на близьких щаблях соціальної стратифікації)</w:t>
            </w:r>
          </w:p>
        </w:tc>
      </w:tr>
      <w:tr w:rsidR="00090534" w:rsidRPr="00F05540" w14:paraId="4E8D13FB" w14:textId="77777777" w:rsidTr="00497287">
        <w:trPr>
          <w:trHeight w:val="793"/>
        </w:trPr>
        <w:tc>
          <w:tcPr>
            <w:tcW w:w="3829" w:type="dxa"/>
          </w:tcPr>
          <w:p w14:paraId="5F4CBFC8" w14:textId="77777777" w:rsidR="00090534" w:rsidRPr="00F05540" w:rsidRDefault="00090534" w:rsidP="00497287">
            <w:pPr>
              <w:pStyle w:val="TableParagraph"/>
              <w:spacing w:before="227"/>
              <w:ind w:left="172"/>
              <w:rPr>
                <w:sz w:val="26"/>
                <w:lang w:val="uk-UA"/>
              </w:rPr>
            </w:pPr>
            <w:r w:rsidRPr="00F05540">
              <w:rPr>
                <w:sz w:val="26"/>
                <w:lang w:val="uk-UA"/>
              </w:rPr>
              <w:t>За формами боротьби</w:t>
            </w:r>
          </w:p>
        </w:tc>
        <w:tc>
          <w:tcPr>
            <w:tcW w:w="5330" w:type="dxa"/>
          </w:tcPr>
          <w:p w14:paraId="1E665412" w14:textId="77777777" w:rsidR="00090534" w:rsidRPr="00F05540" w:rsidRDefault="00090534" w:rsidP="00497287">
            <w:pPr>
              <w:pStyle w:val="TableParagraph"/>
              <w:ind w:left="140" w:right="4013"/>
              <w:rPr>
                <w:sz w:val="26"/>
                <w:lang w:val="uk-UA"/>
              </w:rPr>
            </w:pPr>
            <w:r w:rsidRPr="00F05540">
              <w:rPr>
                <w:sz w:val="26"/>
                <w:lang w:val="uk-UA"/>
              </w:rPr>
              <w:t>Мирні.</w:t>
            </w:r>
          </w:p>
          <w:p w14:paraId="56B3E60B" w14:textId="77777777" w:rsidR="00090534" w:rsidRPr="00F05540" w:rsidRDefault="00090534" w:rsidP="00497287">
            <w:pPr>
              <w:pStyle w:val="TableParagraph"/>
              <w:spacing w:before="24"/>
              <w:ind w:left="140" w:right="4013"/>
              <w:rPr>
                <w:sz w:val="26"/>
                <w:lang w:val="uk-UA"/>
              </w:rPr>
            </w:pPr>
            <w:r w:rsidRPr="00F05540">
              <w:rPr>
                <w:w w:val="95"/>
                <w:sz w:val="26"/>
                <w:lang w:val="uk-UA"/>
              </w:rPr>
              <w:t>Немирні</w:t>
            </w:r>
          </w:p>
        </w:tc>
      </w:tr>
      <w:tr w:rsidR="00090534" w:rsidRPr="00F05540" w14:paraId="1A561A32" w14:textId="77777777" w:rsidTr="00497287">
        <w:trPr>
          <w:trHeight w:val="1814"/>
        </w:trPr>
        <w:tc>
          <w:tcPr>
            <w:tcW w:w="3829" w:type="dxa"/>
          </w:tcPr>
          <w:p w14:paraId="154451D0" w14:textId="77777777" w:rsidR="00090534" w:rsidRPr="00F05540" w:rsidRDefault="00090534" w:rsidP="00497287">
            <w:pPr>
              <w:pStyle w:val="TableParagraph"/>
              <w:spacing w:before="5"/>
              <w:rPr>
                <w:sz w:val="35"/>
                <w:lang w:val="uk-UA"/>
              </w:rPr>
            </w:pPr>
          </w:p>
          <w:p w14:paraId="790352EE" w14:textId="77777777" w:rsidR="00090534" w:rsidRPr="00F05540" w:rsidRDefault="00090534" w:rsidP="00497287">
            <w:pPr>
              <w:pStyle w:val="TableParagraph"/>
              <w:spacing w:line="264" w:lineRule="auto"/>
              <w:ind w:left="107" w:right="422" w:firstLine="64"/>
              <w:jc w:val="both"/>
              <w:rPr>
                <w:sz w:val="26"/>
                <w:lang w:val="uk-UA"/>
              </w:rPr>
            </w:pPr>
            <w:r w:rsidRPr="00F05540">
              <w:rPr>
                <w:sz w:val="26"/>
                <w:lang w:val="uk-UA"/>
              </w:rPr>
              <w:t>Залежно від типу соціальних суб'єктів та предмета конфлікту</w:t>
            </w:r>
          </w:p>
        </w:tc>
        <w:tc>
          <w:tcPr>
            <w:tcW w:w="5330" w:type="dxa"/>
          </w:tcPr>
          <w:p w14:paraId="0F916169" w14:textId="77777777" w:rsidR="00090534" w:rsidRPr="00F05540" w:rsidRDefault="00090534" w:rsidP="00497287">
            <w:pPr>
              <w:pStyle w:val="TableParagraph"/>
              <w:spacing w:line="264" w:lineRule="auto"/>
              <w:ind w:left="140" w:right="2128"/>
              <w:rPr>
                <w:sz w:val="26"/>
                <w:lang w:val="uk-UA"/>
              </w:rPr>
            </w:pPr>
            <w:r w:rsidRPr="00F05540">
              <w:rPr>
                <w:sz w:val="26"/>
                <w:lang w:val="uk-UA"/>
              </w:rPr>
              <w:t xml:space="preserve">Соціально-політичні. Соціально-економічні. </w:t>
            </w:r>
            <w:proofErr w:type="spellStart"/>
            <w:r w:rsidRPr="00F05540">
              <w:rPr>
                <w:sz w:val="26"/>
                <w:lang w:val="uk-UA"/>
              </w:rPr>
              <w:t>Етнополітичні</w:t>
            </w:r>
            <w:proofErr w:type="spellEnd"/>
            <w:r w:rsidRPr="00F05540">
              <w:rPr>
                <w:sz w:val="26"/>
                <w:lang w:val="uk-UA"/>
              </w:rPr>
              <w:t>.</w:t>
            </w:r>
          </w:p>
          <w:p w14:paraId="5752B0D1" w14:textId="77777777" w:rsidR="00090534" w:rsidRPr="00F05540" w:rsidRDefault="00090534" w:rsidP="00497287">
            <w:pPr>
              <w:pStyle w:val="TableParagraph"/>
              <w:spacing w:line="264" w:lineRule="auto"/>
              <w:ind w:left="140" w:right="2322"/>
              <w:rPr>
                <w:sz w:val="26"/>
                <w:lang w:val="uk-UA"/>
              </w:rPr>
            </w:pPr>
            <w:proofErr w:type="spellStart"/>
            <w:r w:rsidRPr="00F05540">
              <w:rPr>
                <w:sz w:val="26"/>
                <w:lang w:val="uk-UA"/>
              </w:rPr>
              <w:t>Етноекономічні</w:t>
            </w:r>
            <w:proofErr w:type="spellEnd"/>
            <w:r w:rsidRPr="00F05540">
              <w:rPr>
                <w:sz w:val="26"/>
                <w:lang w:val="uk-UA"/>
              </w:rPr>
              <w:t>. Міжконфесійні</w:t>
            </w:r>
          </w:p>
        </w:tc>
      </w:tr>
      <w:tr w:rsidR="00090534" w:rsidRPr="00F05540" w14:paraId="6CD6522B" w14:textId="77777777" w:rsidTr="00497287">
        <w:trPr>
          <w:trHeight w:val="793"/>
        </w:trPr>
        <w:tc>
          <w:tcPr>
            <w:tcW w:w="3829" w:type="dxa"/>
          </w:tcPr>
          <w:p w14:paraId="7437A297" w14:textId="77777777" w:rsidR="00090534" w:rsidRPr="00F05540" w:rsidRDefault="00090534" w:rsidP="00497287">
            <w:pPr>
              <w:pStyle w:val="TableParagraph"/>
              <w:spacing w:before="227"/>
              <w:ind w:left="172"/>
              <w:rPr>
                <w:sz w:val="26"/>
                <w:lang w:val="uk-UA"/>
              </w:rPr>
            </w:pPr>
            <w:r w:rsidRPr="00F05540">
              <w:rPr>
                <w:sz w:val="26"/>
                <w:lang w:val="uk-UA"/>
              </w:rPr>
              <w:t>За наслідками конфлікту</w:t>
            </w:r>
          </w:p>
        </w:tc>
        <w:tc>
          <w:tcPr>
            <w:tcW w:w="5330" w:type="dxa"/>
          </w:tcPr>
          <w:p w14:paraId="15655E10" w14:textId="77777777" w:rsidR="00090534" w:rsidRPr="00F05540" w:rsidRDefault="00090534" w:rsidP="00497287">
            <w:pPr>
              <w:pStyle w:val="TableParagraph"/>
              <w:spacing w:line="264" w:lineRule="auto"/>
              <w:ind w:left="107" w:right="1201"/>
              <w:rPr>
                <w:sz w:val="26"/>
                <w:lang w:val="uk-UA"/>
              </w:rPr>
            </w:pPr>
            <w:r w:rsidRPr="00F05540">
              <w:rPr>
                <w:sz w:val="26"/>
                <w:lang w:val="uk-UA"/>
              </w:rPr>
              <w:t>Переважно конструктивні. Переважно деструктивні</w:t>
            </w:r>
          </w:p>
        </w:tc>
      </w:tr>
    </w:tbl>
    <w:p w14:paraId="751B2AF6" w14:textId="77777777" w:rsidR="00090534" w:rsidRPr="00F05540" w:rsidRDefault="00090534" w:rsidP="00090534">
      <w:pPr>
        <w:spacing w:line="264" w:lineRule="auto"/>
        <w:rPr>
          <w:sz w:val="26"/>
          <w:lang w:val="uk-UA"/>
        </w:rPr>
        <w:sectPr w:rsidR="00090534" w:rsidRPr="00F05540">
          <w:pgSz w:w="11910" w:h="16840"/>
          <w:pgMar w:top="1160" w:right="680" w:bottom="1000" w:left="1040" w:header="0" w:footer="809" w:gutter="0"/>
          <w:cols w:space="720"/>
        </w:sectPr>
      </w:pPr>
    </w:p>
    <w:p w14:paraId="2E4C1C93" w14:textId="3DB7837D" w:rsidR="00090534" w:rsidRPr="00F05540" w:rsidRDefault="00090534" w:rsidP="00090534">
      <w:pPr>
        <w:pStyle w:val="a3"/>
        <w:spacing w:before="74" w:line="264" w:lineRule="auto"/>
        <w:ind w:right="617"/>
        <w:rPr>
          <w:lang w:val="uk-UA"/>
        </w:rPr>
      </w:pPr>
      <w:r w:rsidRPr="00F05540">
        <w:rPr>
          <w:lang w:val="uk-UA"/>
        </w:rPr>
        <w:lastRenderedPageBreak/>
        <w:t xml:space="preserve">Конфлікт ідентичності (виникає там, де людина ототожнює себе не з суспільством (державою), а групою (расовою, національною, релігійною чи </w:t>
      </w:r>
      <w:proofErr w:type="spellStart"/>
      <w:r w:rsidRPr="00F05540">
        <w:rPr>
          <w:lang w:val="uk-UA"/>
        </w:rPr>
        <w:t>мовною</w:t>
      </w:r>
      <w:proofErr w:type="spellEnd"/>
      <w:r w:rsidRPr="00F05540">
        <w:rPr>
          <w:lang w:val="uk-UA"/>
        </w:rPr>
        <w:t xml:space="preserve">). Залежно від того, якою </w:t>
      </w:r>
      <w:proofErr w:type="spellStart"/>
      <w:r w:rsidRPr="00F05540">
        <w:rPr>
          <w:lang w:val="uk-UA"/>
        </w:rPr>
        <w:t>ідентичностями</w:t>
      </w:r>
      <w:proofErr w:type="spellEnd"/>
      <w:r w:rsidRPr="00F05540">
        <w:rPr>
          <w:lang w:val="uk-UA"/>
        </w:rPr>
        <w:t xml:space="preserve"> (або </w:t>
      </w:r>
      <w:proofErr w:type="spellStart"/>
      <w:r w:rsidRPr="00F05540">
        <w:rPr>
          <w:lang w:val="uk-UA"/>
        </w:rPr>
        <w:t>ідентичностями</w:t>
      </w:r>
      <w:proofErr w:type="spellEnd"/>
      <w:r w:rsidRPr="00F05540">
        <w:rPr>
          <w:lang w:val="uk-UA"/>
        </w:rPr>
        <w:t>, тобто множинною ідентичності) мають людину або спільність, можна з тим чи іншим ступенем достовірності прогнозувати соціокультурні норми, що приймаються і відкидаються, прогнозувати можливу соціальну поведінку.</w:t>
      </w:r>
    </w:p>
    <w:p w14:paraId="38F0FAF6" w14:textId="77777777" w:rsidR="00090534" w:rsidRPr="00F05540" w:rsidRDefault="00090534" w:rsidP="00090534">
      <w:pPr>
        <w:pStyle w:val="a3"/>
        <w:spacing w:before="1" w:line="264" w:lineRule="auto"/>
        <w:ind w:right="616"/>
        <w:rPr>
          <w:lang w:val="uk-UA"/>
        </w:rPr>
      </w:pPr>
      <w:r w:rsidRPr="00F05540">
        <w:rPr>
          <w:lang w:val="uk-UA"/>
        </w:rPr>
        <w:t>Крім загальноприйнятої класифікації конфліктів, яку ми навели вище, фактично кожен дослідник конфліктів розробляє свою типологію конфліктів.</w:t>
      </w:r>
    </w:p>
    <w:p w14:paraId="0FD874C1" w14:textId="77777777" w:rsidR="00090534" w:rsidRPr="00F05540" w:rsidRDefault="00090534" w:rsidP="00090534">
      <w:pPr>
        <w:pStyle w:val="a3"/>
        <w:spacing w:line="264" w:lineRule="auto"/>
        <w:ind w:right="620"/>
        <w:rPr>
          <w:lang w:val="uk-UA"/>
        </w:rPr>
      </w:pPr>
      <w:r w:rsidRPr="00F05540">
        <w:rPr>
          <w:lang w:val="uk-UA"/>
        </w:rPr>
        <w:t xml:space="preserve">На думку американського соціолога російського походження А. </w:t>
      </w:r>
      <w:proofErr w:type="spellStart"/>
      <w:r w:rsidRPr="00F05540">
        <w:rPr>
          <w:lang w:val="uk-UA"/>
        </w:rPr>
        <w:t>Раппопорта</w:t>
      </w:r>
      <w:proofErr w:type="spellEnd"/>
      <w:r w:rsidRPr="00F05540">
        <w:rPr>
          <w:lang w:val="uk-UA"/>
        </w:rPr>
        <w:t xml:space="preserve"> (1911-2007), всі конфлікти мають спільні риси, але не мають універсальної моделі. Їм виділено три основні моделі конфліктів: боротьба (битва), суперечка (дебати), гра (маневри) (табл. 4):</w:t>
      </w:r>
    </w:p>
    <w:p w14:paraId="7E03CB3A" w14:textId="77777777" w:rsidR="00090534" w:rsidRPr="00F05540" w:rsidRDefault="00090534" w:rsidP="00090534">
      <w:pPr>
        <w:pStyle w:val="a3"/>
        <w:spacing w:line="264" w:lineRule="auto"/>
        <w:ind w:right="618"/>
        <w:rPr>
          <w:lang w:val="uk-UA"/>
        </w:rPr>
      </w:pPr>
      <w:r w:rsidRPr="00F05540">
        <w:rPr>
          <w:lang w:val="uk-UA"/>
        </w:rPr>
        <w:t>а) «битва» – коли супротивників поділяють непримиренні суперечності та розраховувати можна лише на перемогу;</w:t>
      </w:r>
    </w:p>
    <w:p w14:paraId="72987C55" w14:textId="77777777" w:rsidR="00090534" w:rsidRPr="00F05540" w:rsidRDefault="00090534" w:rsidP="00090534">
      <w:pPr>
        <w:pStyle w:val="a3"/>
        <w:spacing w:before="2" w:line="264" w:lineRule="auto"/>
        <w:ind w:right="617"/>
        <w:rPr>
          <w:lang w:val="uk-UA"/>
        </w:rPr>
      </w:pPr>
      <w:r w:rsidRPr="00F05540">
        <w:rPr>
          <w:lang w:val="uk-UA"/>
        </w:rPr>
        <w:t>б) «дебати» – де можлива суперечка, маневри та обидві сторони можуть розраховувати на компроміс;</w:t>
      </w:r>
    </w:p>
    <w:p w14:paraId="5EE6CA47" w14:textId="77777777" w:rsidR="00090534" w:rsidRPr="00F05540" w:rsidRDefault="00090534" w:rsidP="00090534">
      <w:pPr>
        <w:pStyle w:val="a3"/>
        <w:spacing w:line="264" w:lineRule="auto"/>
        <w:ind w:right="625"/>
        <w:rPr>
          <w:lang w:val="uk-UA"/>
        </w:rPr>
      </w:pPr>
      <w:r w:rsidRPr="00F05540">
        <w:rPr>
          <w:lang w:val="uk-UA"/>
        </w:rPr>
        <w:t>в) «гра» – де обидві сторони діють у межах тих самих правил, тому де вони завершуються руйнацією всі структури відносин.</w:t>
      </w:r>
    </w:p>
    <w:p w14:paraId="56EAFA4E" w14:textId="77777777" w:rsidR="00090534" w:rsidRPr="00F05540" w:rsidRDefault="00090534" w:rsidP="00090534">
      <w:pPr>
        <w:pStyle w:val="a3"/>
        <w:spacing w:line="264" w:lineRule="auto"/>
        <w:ind w:right="615"/>
        <w:rPr>
          <w:lang w:val="uk-UA"/>
        </w:rPr>
      </w:pPr>
      <w:r w:rsidRPr="00F05540">
        <w:rPr>
          <w:lang w:val="uk-UA"/>
        </w:rPr>
        <w:t xml:space="preserve">Типологія </w:t>
      </w:r>
      <w:proofErr w:type="spellStart"/>
      <w:r w:rsidRPr="00F05540">
        <w:rPr>
          <w:lang w:val="uk-UA"/>
        </w:rPr>
        <w:t>Раппопорта</w:t>
      </w:r>
      <w:proofErr w:type="spellEnd"/>
      <w:r w:rsidRPr="00F05540">
        <w:rPr>
          <w:lang w:val="uk-UA"/>
        </w:rPr>
        <w:t xml:space="preserve"> має важливе значення для визначення найбільш адекватних типу конфлікту методів його врегулювання.</w:t>
      </w:r>
    </w:p>
    <w:p w14:paraId="0F916D7D" w14:textId="77777777" w:rsidR="00090534" w:rsidRPr="00F05540" w:rsidRDefault="00090534" w:rsidP="00090534">
      <w:pPr>
        <w:pStyle w:val="a3"/>
        <w:spacing w:line="322" w:lineRule="exact"/>
        <w:ind w:left="830" w:firstLine="0"/>
        <w:rPr>
          <w:lang w:val="uk-UA"/>
        </w:rPr>
      </w:pPr>
      <w:r w:rsidRPr="00F05540">
        <w:rPr>
          <w:lang w:val="uk-UA"/>
        </w:rPr>
        <w:t xml:space="preserve">Наступна типологія конфліктів належить Л. </w:t>
      </w:r>
      <w:proofErr w:type="spellStart"/>
      <w:r w:rsidRPr="00F05540">
        <w:rPr>
          <w:lang w:val="uk-UA"/>
        </w:rPr>
        <w:t>Козеру</w:t>
      </w:r>
      <w:proofErr w:type="spellEnd"/>
      <w:r w:rsidRPr="00F05540">
        <w:rPr>
          <w:lang w:val="uk-UA"/>
        </w:rPr>
        <w:t>.</w:t>
      </w:r>
    </w:p>
    <w:p w14:paraId="5921FE25" w14:textId="79EA62AC" w:rsidR="00090534" w:rsidRPr="00F05540" w:rsidRDefault="00090534" w:rsidP="00090534">
      <w:pPr>
        <w:pStyle w:val="a7"/>
        <w:numPr>
          <w:ilvl w:val="0"/>
          <w:numId w:val="15"/>
        </w:numPr>
        <w:tabs>
          <w:tab w:val="left" w:pos="1188"/>
        </w:tabs>
        <w:spacing w:before="33" w:line="264" w:lineRule="auto"/>
        <w:ind w:right="617" w:firstLine="566"/>
        <w:rPr>
          <w:sz w:val="28"/>
          <w:lang w:val="uk-UA"/>
        </w:rPr>
      </w:pPr>
      <w:r w:rsidRPr="00F05540">
        <w:rPr>
          <w:sz w:val="28"/>
          <w:lang w:val="uk-UA"/>
        </w:rPr>
        <w:t>Реалістичні (конфлікт як засіб) та нереалістичні конфлікти (конфлікт як самоціль).</w:t>
      </w:r>
    </w:p>
    <w:p w14:paraId="081FB1F4" w14:textId="77777777" w:rsidR="00090534" w:rsidRPr="00F05540" w:rsidRDefault="00090534" w:rsidP="00090534">
      <w:pPr>
        <w:pStyle w:val="a3"/>
        <w:spacing w:line="264" w:lineRule="auto"/>
        <w:ind w:right="617"/>
        <w:rPr>
          <w:lang w:val="uk-UA"/>
        </w:rPr>
      </w:pPr>
      <w:r w:rsidRPr="00F05540">
        <w:rPr>
          <w:lang w:val="uk-UA"/>
        </w:rPr>
        <w:t>Реалістичний чи справжній конфлікт – це завжди соціальна взаємодія, пов'язана з боротьбою за ціннісні претензії на статус, владу та інші ресурси, тобто. він спрямовано досягнення конкретних результатів.</w:t>
      </w:r>
    </w:p>
    <w:p w14:paraId="42FA8F51" w14:textId="77777777" w:rsidR="00090534" w:rsidRPr="00F05540" w:rsidRDefault="00090534" w:rsidP="00090534">
      <w:pPr>
        <w:pStyle w:val="a3"/>
        <w:spacing w:line="264" w:lineRule="auto"/>
        <w:ind w:right="620"/>
        <w:rPr>
          <w:lang w:val="uk-UA"/>
        </w:rPr>
      </w:pPr>
      <w:r w:rsidRPr="00F05540">
        <w:rPr>
          <w:lang w:val="uk-UA"/>
        </w:rPr>
        <w:t>Нереалістичні конфлікти (неправдиві конфлікти), як правило, є реакцією на фрустрацію, пов'язані з необхідністю розрядки, зняття почуття агресивної напруги.</w:t>
      </w:r>
    </w:p>
    <w:p w14:paraId="215900AD" w14:textId="77777777" w:rsidR="00090534" w:rsidRPr="00F05540" w:rsidRDefault="00090534" w:rsidP="00090534">
      <w:pPr>
        <w:pStyle w:val="a3"/>
        <w:spacing w:line="264" w:lineRule="auto"/>
        <w:ind w:right="622" w:firstLine="636"/>
        <w:rPr>
          <w:lang w:val="uk-UA"/>
        </w:rPr>
      </w:pPr>
      <w:r w:rsidRPr="00F05540">
        <w:rPr>
          <w:lang w:val="uk-UA"/>
        </w:rPr>
        <w:t>Що лежить в основі їх агресивність можна спрямувати і іншими альтернативними каналами, тобто. об'єкти такої агресії та ворожості можуть бути взаємозамінними.</w:t>
      </w:r>
    </w:p>
    <w:p w14:paraId="6E7BB60D" w14:textId="77777777" w:rsidR="00090534" w:rsidRPr="00F05540" w:rsidRDefault="00090534" w:rsidP="00090534">
      <w:pPr>
        <w:pStyle w:val="a3"/>
        <w:ind w:left="0" w:firstLine="0"/>
        <w:jc w:val="left"/>
        <w:rPr>
          <w:sz w:val="20"/>
          <w:lang w:val="uk-UA"/>
        </w:rPr>
      </w:pPr>
    </w:p>
    <w:p w14:paraId="1B03FC52" w14:textId="77777777" w:rsidR="00090534" w:rsidRPr="00F05540" w:rsidRDefault="00090534" w:rsidP="00090534">
      <w:pPr>
        <w:pStyle w:val="a3"/>
        <w:ind w:left="0" w:firstLine="0"/>
        <w:jc w:val="left"/>
        <w:rPr>
          <w:sz w:val="20"/>
          <w:lang w:val="uk-UA"/>
        </w:rPr>
      </w:pPr>
    </w:p>
    <w:p w14:paraId="02F3A957" w14:textId="77777777" w:rsidR="00090534" w:rsidRPr="00F05540" w:rsidRDefault="00090534" w:rsidP="00090534">
      <w:pPr>
        <w:pStyle w:val="a3"/>
        <w:spacing w:before="11"/>
        <w:ind w:left="0" w:firstLine="0"/>
        <w:jc w:val="left"/>
        <w:rPr>
          <w:sz w:val="21"/>
          <w:lang w:val="uk-UA"/>
        </w:rPr>
      </w:pPr>
      <w:r w:rsidRPr="00F05540">
        <w:rPr>
          <w:noProof/>
          <w:lang w:val="uk-UA"/>
        </w:rPr>
        <mc:AlternateContent>
          <mc:Choice Requires="wps">
            <w:drawing>
              <wp:anchor distT="0" distB="0" distL="0" distR="0" simplePos="0" relativeHeight="251665920" behindDoc="1" locked="0" layoutInCell="1" allowOverlap="1" wp14:anchorId="31637B3D" wp14:editId="507BB1A5">
                <wp:simplePos x="0" y="0"/>
                <wp:positionH relativeFrom="page">
                  <wp:posOffset>828040</wp:posOffset>
                </wp:positionH>
                <wp:positionV relativeFrom="paragraph">
                  <wp:posOffset>185420</wp:posOffset>
                </wp:positionV>
                <wp:extent cx="1828800" cy="7620"/>
                <wp:effectExtent l="0" t="4445" r="635" b="0"/>
                <wp:wrapTopAndBottom/>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E5CD3" id="Прямоугольник 24" o:spid="_x0000_s1026" style="position:absolute;margin-left:65.2pt;margin-top:14.6pt;width:2in;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" fillcolor="black" stroked="f">
                <w10:wrap type="topAndBottom" anchorx="page"/>
              </v:rect>
            </w:pict>
          </mc:Fallback>
        </mc:AlternateContent>
      </w:r>
    </w:p>
    <w:p w14:paraId="58B41006" w14:textId="1C67CDA8" w:rsidR="00090534" w:rsidRPr="00F05540" w:rsidRDefault="00090534" w:rsidP="00090534">
      <w:pPr>
        <w:spacing w:before="73"/>
        <w:ind w:left="263" w:right="624"/>
        <w:jc w:val="both"/>
        <w:rPr>
          <w:lang w:val="uk-UA"/>
        </w:rPr>
      </w:pPr>
      <w:r w:rsidRPr="00F05540">
        <w:rPr>
          <w:sz w:val="24"/>
          <w:lang w:val="uk-UA"/>
        </w:rPr>
        <w:t>Етнічна ідентичність - це результат усвідомлення себе представником етнічної групи, певний ступінь ототожнення себе з нею та відокремлення від інших груп. Під громадянської ідентичності розуміється ідентифікація з інститутами держави та суспільства.</w:t>
      </w:r>
    </w:p>
    <w:p w14:paraId="7ECE37B6" w14:textId="77777777" w:rsidR="00090534" w:rsidRPr="00F05540" w:rsidRDefault="00090534" w:rsidP="00090534">
      <w:pPr>
        <w:jc w:val="both"/>
        <w:rPr>
          <w:sz w:val="24"/>
          <w:lang w:val="uk-UA"/>
        </w:rPr>
        <w:sectPr w:rsidR="00090534" w:rsidRPr="00F05540">
          <w:pgSz w:w="11910" w:h="16840"/>
          <w:pgMar w:top="1160" w:right="680" w:bottom="1000" w:left="1040" w:header="0" w:footer="809" w:gutter="0"/>
          <w:cols w:space="720"/>
        </w:sectPr>
      </w:pPr>
    </w:p>
    <w:p w14:paraId="483C4571" w14:textId="77777777" w:rsidR="00090534" w:rsidRPr="00F05540" w:rsidRDefault="00090534" w:rsidP="00090534">
      <w:pPr>
        <w:spacing w:before="76" w:after="35"/>
        <w:ind w:left="830"/>
        <w:rPr>
          <w:sz w:val="26"/>
          <w:lang w:val="uk-UA"/>
        </w:rPr>
      </w:pPr>
      <w:r w:rsidRPr="00F05540">
        <w:rPr>
          <w:i/>
          <w:sz w:val="26"/>
          <w:lang w:val="uk-UA"/>
        </w:rPr>
        <w:lastRenderedPageBreak/>
        <w:t>Таблиця 4.</w:t>
      </w:r>
      <w:r w:rsidRPr="00F05540">
        <w:rPr>
          <w:sz w:val="26"/>
          <w:lang w:val="uk-UA"/>
        </w:rPr>
        <w:t>Типологія конфліктів А. Рапопорта</w:t>
      </w: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269"/>
        <w:gridCol w:w="3119"/>
        <w:gridCol w:w="2089"/>
      </w:tblGrid>
      <w:tr w:rsidR="00090534" w:rsidRPr="00F05540" w14:paraId="78A3D78F" w14:textId="77777777" w:rsidTr="00497287">
        <w:trPr>
          <w:trHeight w:val="626"/>
        </w:trPr>
        <w:tc>
          <w:tcPr>
            <w:tcW w:w="1522" w:type="dxa"/>
          </w:tcPr>
          <w:p w14:paraId="4B40D17F" w14:textId="77777777" w:rsidR="00090534" w:rsidRPr="00F05540" w:rsidRDefault="00090534" w:rsidP="00497287">
            <w:pPr>
              <w:pStyle w:val="TableParagraph"/>
              <w:spacing w:before="8"/>
              <w:ind w:left="134" w:right="124"/>
              <w:jc w:val="center"/>
              <w:rPr>
                <w:b/>
                <w:sz w:val="24"/>
                <w:lang w:val="uk-UA"/>
              </w:rPr>
            </w:pPr>
            <w:r w:rsidRPr="00F05540">
              <w:rPr>
                <w:b/>
                <w:sz w:val="24"/>
                <w:lang w:val="uk-UA"/>
              </w:rPr>
              <w:t>Тип</w:t>
            </w:r>
          </w:p>
          <w:p w14:paraId="10B1DFFD" w14:textId="77777777" w:rsidR="00090534" w:rsidRPr="00F05540" w:rsidRDefault="00090534" w:rsidP="00497287">
            <w:pPr>
              <w:pStyle w:val="TableParagraph"/>
              <w:spacing w:before="29"/>
              <w:ind w:left="134" w:right="126"/>
              <w:jc w:val="center"/>
              <w:rPr>
                <w:b/>
                <w:sz w:val="24"/>
                <w:lang w:val="uk-UA"/>
              </w:rPr>
            </w:pPr>
            <w:r w:rsidRPr="00F05540">
              <w:rPr>
                <w:b/>
                <w:sz w:val="24"/>
                <w:lang w:val="uk-UA"/>
              </w:rPr>
              <w:t>конфлікту</w:t>
            </w:r>
          </w:p>
        </w:tc>
        <w:tc>
          <w:tcPr>
            <w:tcW w:w="2269" w:type="dxa"/>
          </w:tcPr>
          <w:p w14:paraId="12EAA123" w14:textId="77777777" w:rsidR="00090534" w:rsidRPr="00F05540" w:rsidRDefault="00090534" w:rsidP="00497287">
            <w:pPr>
              <w:pStyle w:val="TableParagraph"/>
              <w:spacing w:before="160"/>
              <w:ind w:left="743"/>
              <w:rPr>
                <w:b/>
                <w:sz w:val="24"/>
                <w:lang w:val="uk-UA"/>
              </w:rPr>
            </w:pPr>
            <w:r w:rsidRPr="00F05540">
              <w:rPr>
                <w:b/>
                <w:sz w:val="24"/>
                <w:lang w:val="uk-UA"/>
              </w:rPr>
              <w:t>Боротьба</w:t>
            </w:r>
          </w:p>
        </w:tc>
        <w:tc>
          <w:tcPr>
            <w:tcW w:w="3119" w:type="dxa"/>
          </w:tcPr>
          <w:p w14:paraId="4E348658" w14:textId="77777777" w:rsidR="00090534" w:rsidRPr="00F05540" w:rsidRDefault="00090534" w:rsidP="00497287">
            <w:pPr>
              <w:pStyle w:val="TableParagraph"/>
              <w:spacing w:before="160"/>
              <w:ind w:left="1229" w:right="1222"/>
              <w:jc w:val="center"/>
              <w:rPr>
                <w:b/>
                <w:sz w:val="24"/>
                <w:lang w:val="uk-UA"/>
              </w:rPr>
            </w:pPr>
            <w:r w:rsidRPr="00F05540">
              <w:rPr>
                <w:b/>
                <w:sz w:val="24"/>
                <w:lang w:val="uk-UA"/>
              </w:rPr>
              <w:t>Ігри</w:t>
            </w:r>
          </w:p>
        </w:tc>
        <w:tc>
          <w:tcPr>
            <w:tcW w:w="2089" w:type="dxa"/>
          </w:tcPr>
          <w:p w14:paraId="5012B483" w14:textId="77777777" w:rsidR="00090534" w:rsidRPr="00F05540" w:rsidRDefault="00090534" w:rsidP="00497287">
            <w:pPr>
              <w:pStyle w:val="TableParagraph"/>
              <w:spacing w:before="160"/>
              <w:ind w:left="636"/>
              <w:rPr>
                <w:b/>
                <w:sz w:val="24"/>
                <w:lang w:val="uk-UA"/>
              </w:rPr>
            </w:pPr>
            <w:r w:rsidRPr="00F05540">
              <w:rPr>
                <w:b/>
                <w:sz w:val="24"/>
                <w:lang w:val="uk-UA"/>
              </w:rPr>
              <w:t>Дебати</w:t>
            </w:r>
          </w:p>
        </w:tc>
      </w:tr>
      <w:tr w:rsidR="00090534" w:rsidRPr="001E0D66" w14:paraId="254CC96A" w14:textId="77777777" w:rsidTr="00497287">
        <w:trPr>
          <w:trHeight w:val="2958"/>
        </w:trPr>
        <w:tc>
          <w:tcPr>
            <w:tcW w:w="1522" w:type="dxa"/>
          </w:tcPr>
          <w:p w14:paraId="40917E36" w14:textId="77777777" w:rsidR="00090534" w:rsidRPr="00F05540" w:rsidRDefault="00090534" w:rsidP="00497287">
            <w:pPr>
              <w:pStyle w:val="TableParagraph"/>
              <w:spacing w:line="264" w:lineRule="auto"/>
              <w:ind w:left="107" w:right="110"/>
              <w:rPr>
                <w:sz w:val="26"/>
                <w:lang w:val="uk-UA"/>
              </w:rPr>
            </w:pPr>
            <w:r w:rsidRPr="00F05540">
              <w:rPr>
                <w:sz w:val="26"/>
                <w:lang w:val="uk-UA"/>
              </w:rPr>
              <w:t>Основа чи відправна точка конфлікту</w:t>
            </w:r>
          </w:p>
        </w:tc>
        <w:tc>
          <w:tcPr>
            <w:tcW w:w="2269" w:type="dxa"/>
          </w:tcPr>
          <w:p w14:paraId="28A3C1CC" w14:textId="77777777" w:rsidR="00090534" w:rsidRPr="00F05540" w:rsidRDefault="00090534" w:rsidP="00497287">
            <w:pPr>
              <w:pStyle w:val="TableParagraph"/>
              <w:spacing w:line="264" w:lineRule="auto"/>
              <w:ind w:left="107" w:right="130"/>
              <w:rPr>
                <w:sz w:val="26"/>
                <w:lang w:val="uk-UA"/>
              </w:rPr>
            </w:pPr>
            <w:r w:rsidRPr="00F05540">
              <w:rPr>
                <w:sz w:val="26"/>
                <w:lang w:val="uk-UA"/>
              </w:rPr>
              <w:t>Взаємний страх чи ворожість між сторонами</w:t>
            </w:r>
          </w:p>
        </w:tc>
        <w:tc>
          <w:tcPr>
            <w:tcW w:w="3119" w:type="dxa"/>
          </w:tcPr>
          <w:p w14:paraId="2D4E8355" w14:textId="77777777" w:rsidR="00090534" w:rsidRPr="00F05540" w:rsidRDefault="00090534" w:rsidP="00497287">
            <w:pPr>
              <w:pStyle w:val="TableParagraph"/>
              <w:spacing w:line="264" w:lineRule="auto"/>
              <w:ind w:left="106" w:right="173"/>
              <w:rPr>
                <w:sz w:val="26"/>
                <w:lang w:val="uk-UA"/>
              </w:rPr>
            </w:pPr>
            <w:r w:rsidRPr="00F05540">
              <w:rPr>
                <w:sz w:val="26"/>
                <w:lang w:val="uk-UA"/>
              </w:rPr>
              <w:t>Угода між сторонами боротися за досягнення взаємно несумісних цілей усередині стримувальних рамок певних правил; угода не вести боротьбу, результат якої</w:t>
            </w:r>
          </w:p>
          <w:p w14:paraId="38110DA6" w14:textId="77777777" w:rsidR="00090534" w:rsidRPr="00F05540" w:rsidRDefault="00090534" w:rsidP="00497287">
            <w:pPr>
              <w:pStyle w:val="TableParagraph"/>
              <w:spacing w:line="298" w:lineRule="exact"/>
              <w:ind w:left="106"/>
              <w:rPr>
                <w:sz w:val="26"/>
                <w:lang w:val="uk-UA"/>
              </w:rPr>
            </w:pPr>
            <w:r w:rsidRPr="00F05540">
              <w:rPr>
                <w:sz w:val="26"/>
                <w:lang w:val="uk-UA"/>
              </w:rPr>
              <w:t>відомий заздалегідь</w:t>
            </w:r>
          </w:p>
        </w:tc>
        <w:tc>
          <w:tcPr>
            <w:tcW w:w="2089" w:type="dxa"/>
          </w:tcPr>
          <w:p w14:paraId="60A14123" w14:textId="3F05F173" w:rsidR="00090534" w:rsidRPr="00F05540" w:rsidRDefault="00090534" w:rsidP="00F05540">
            <w:pPr>
              <w:pStyle w:val="TableParagraph"/>
              <w:spacing w:line="264" w:lineRule="auto"/>
              <w:ind w:left="108" w:right="180"/>
              <w:rPr>
                <w:sz w:val="26"/>
                <w:lang w:val="uk-UA"/>
              </w:rPr>
            </w:pPr>
            <w:r w:rsidRPr="00F05540">
              <w:rPr>
                <w:sz w:val="26"/>
                <w:lang w:val="uk-UA"/>
              </w:rPr>
              <w:t>Розбіжності між сторонами щодо сущого (факти) і належного (цінності), наприклад різниця світо</w:t>
            </w:r>
            <w:r w:rsidR="00F05540">
              <w:rPr>
                <w:sz w:val="26"/>
                <w:lang w:val="uk-UA"/>
              </w:rPr>
              <w:t>глядів</w:t>
            </w:r>
          </w:p>
        </w:tc>
      </w:tr>
      <w:tr w:rsidR="00090534" w:rsidRPr="00F05540" w14:paraId="015EFC64" w14:textId="77777777" w:rsidTr="00497287">
        <w:trPr>
          <w:trHeight w:val="3288"/>
        </w:trPr>
        <w:tc>
          <w:tcPr>
            <w:tcW w:w="1522" w:type="dxa"/>
          </w:tcPr>
          <w:p w14:paraId="0DD7A374" w14:textId="1D835168" w:rsidR="00090534" w:rsidRPr="00F05540" w:rsidRDefault="00F05540" w:rsidP="00497287">
            <w:pPr>
              <w:pStyle w:val="TableParagraph"/>
              <w:spacing w:line="264" w:lineRule="auto"/>
              <w:ind w:left="107" w:right="100"/>
              <w:rPr>
                <w:sz w:val="26"/>
                <w:lang w:val="uk-UA"/>
              </w:rPr>
            </w:pPr>
            <w:r w:rsidRPr="00F05540">
              <w:rPr>
                <w:spacing w:val="-3"/>
                <w:sz w:val="26"/>
                <w:lang w:val="uk-UA"/>
              </w:rPr>
              <w:t>Сприйняття</w:t>
            </w:r>
            <w:r w:rsidRPr="00F05540">
              <w:rPr>
                <w:sz w:val="26"/>
                <w:lang w:val="uk-UA"/>
              </w:rPr>
              <w:t xml:space="preserve"> опонента</w:t>
            </w:r>
          </w:p>
        </w:tc>
        <w:tc>
          <w:tcPr>
            <w:tcW w:w="2269" w:type="dxa"/>
          </w:tcPr>
          <w:p w14:paraId="24A6589B" w14:textId="77777777" w:rsidR="00090534" w:rsidRPr="00F05540" w:rsidRDefault="00090534" w:rsidP="00497287">
            <w:pPr>
              <w:pStyle w:val="TableParagraph"/>
              <w:spacing w:line="264" w:lineRule="auto"/>
              <w:ind w:left="107" w:right="229"/>
              <w:rPr>
                <w:sz w:val="26"/>
                <w:lang w:val="uk-UA"/>
              </w:rPr>
            </w:pPr>
            <w:r w:rsidRPr="00F05540">
              <w:rPr>
                <w:sz w:val="26"/>
                <w:lang w:val="uk-UA"/>
              </w:rPr>
              <w:t>«Ворог», якого необхідно знищити, вигнати з оточення (середовища), ізолювати</w:t>
            </w:r>
          </w:p>
        </w:tc>
        <w:tc>
          <w:tcPr>
            <w:tcW w:w="3119" w:type="dxa"/>
          </w:tcPr>
          <w:p w14:paraId="1CA20661" w14:textId="77777777" w:rsidR="00090534" w:rsidRPr="00F05540" w:rsidRDefault="00090534" w:rsidP="00497287">
            <w:pPr>
              <w:pStyle w:val="TableParagraph"/>
              <w:spacing w:line="294" w:lineRule="exact"/>
              <w:ind w:left="106"/>
              <w:rPr>
                <w:sz w:val="26"/>
                <w:lang w:val="uk-UA"/>
              </w:rPr>
            </w:pPr>
            <w:r w:rsidRPr="00F05540">
              <w:rPr>
                <w:sz w:val="26"/>
                <w:lang w:val="uk-UA"/>
              </w:rPr>
              <w:t>Раціонально мислячий</w:t>
            </w:r>
          </w:p>
          <w:p w14:paraId="0EDB8970" w14:textId="77777777" w:rsidR="00090534" w:rsidRPr="00F05540" w:rsidRDefault="00090534" w:rsidP="00497287">
            <w:pPr>
              <w:pStyle w:val="TableParagraph"/>
              <w:spacing w:before="30"/>
              <w:ind w:left="106"/>
              <w:rPr>
                <w:sz w:val="26"/>
                <w:lang w:val="uk-UA"/>
              </w:rPr>
            </w:pPr>
            <w:r w:rsidRPr="00F05540">
              <w:rPr>
                <w:sz w:val="26"/>
                <w:lang w:val="uk-UA"/>
              </w:rPr>
              <w:t>«партнер»</w:t>
            </w:r>
          </w:p>
        </w:tc>
        <w:tc>
          <w:tcPr>
            <w:tcW w:w="2089" w:type="dxa"/>
          </w:tcPr>
          <w:p w14:paraId="17344B22" w14:textId="7076012A" w:rsidR="00090534" w:rsidRPr="00F05540" w:rsidRDefault="00F05540" w:rsidP="00497287">
            <w:pPr>
              <w:pStyle w:val="TableParagraph"/>
              <w:spacing w:line="264" w:lineRule="auto"/>
              <w:ind w:left="108" w:right="279"/>
              <w:rPr>
                <w:sz w:val="26"/>
                <w:lang w:val="uk-UA"/>
              </w:rPr>
            </w:pPr>
            <w:r w:rsidRPr="00F05540">
              <w:rPr>
                <w:spacing w:val="-1"/>
                <w:sz w:val="26"/>
                <w:lang w:val="uk-UA"/>
              </w:rPr>
              <w:t>Помиляється</w:t>
            </w:r>
            <w:r w:rsidRPr="00F05540">
              <w:rPr>
                <w:sz w:val="26"/>
                <w:lang w:val="uk-UA"/>
              </w:rPr>
              <w:t xml:space="preserve"> або</w:t>
            </w:r>
            <w:r w:rsidR="00090534" w:rsidRPr="00F05540">
              <w:rPr>
                <w:sz w:val="26"/>
                <w:lang w:val="uk-UA"/>
              </w:rPr>
              <w:t xml:space="preserve"> хибний опонент, якого необхідно</w:t>
            </w:r>
          </w:p>
          <w:p w14:paraId="4C3308BB" w14:textId="77777777" w:rsidR="00090534" w:rsidRPr="00F05540" w:rsidRDefault="00090534" w:rsidP="00497287">
            <w:pPr>
              <w:pStyle w:val="TableParagraph"/>
              <w:spacing w:line="264" w:lineRule="auto"/>
              <w:ind w:left="108" w:right="111"/>
              <w:rPr>
                <w:sz w:val="26"/>
                <w:lang w:val="uk-UA"/>
              </w:rPr>
            </w:pPr>
            <w:r w:rsidRPr="00F05540">
              <w:rPr>
                <w:sz w:val="26"/>
                <w:lang w:val="uk-UA"/>
              </w:rPr>
              <w:t>«звернути до власної віри чи світогляду» шляхом</w:t>
            </w:r>
          </w:p>
          <w:p w14:paraId="5CE2BC4F" w14:textId="77777777" w:rsidR="00090534" w:rsidRPr="00F05540" w:rsidRDefault="00090534" w:rsidP="00497287">
            <w:pPr>
              <w:pStyle w:val="TableParagraph"/>
              <w:spacing w:line="299" w:lineRule="exact"/>
              <w:ind w:left="108"/>
              <w:rPr>
                <w:sz w:val="26"/>
                <w:lang w:val="uk-UA"/>
              </w:rPr>
            </w:pPr>
            <w:r w:rsidRPr="00F05540">
              <w:rPr>
                <w:sz w:val="26"/>
                <w:lang w:val="uk-UA"/>
              </w:rPr>
              <w:t>переконання</w:t>
            </w:r>
          </w:p>
        </w:tc>
      </w:tr>
      <w:tr w:rsidR="00090534" w:rsidRPr="00F05540" w14:paraId="47551BEB" w14:textId="77777777" w:rsidTr="00497287">
        <w:trPr>
          <w:trHeight w:val="1317"/>
        </w:trPr>
        <w:tc>
          <w:tcPr>
            <w:tcW w:w="1522" w:type="dxa"/>
          </w:tcPr>
          <w:p w14:paraId="34054C10" w14:textId="77777777" w:rsidR="00090534" w:rsidRPr="00F05540" w:rsidRDefault="00090534" w:rsidP="00497287">
            <w:pPr>
              <w:pStyle w:val="TableParagraph"/>
              <w:spacing w:line="264" w:lineRule="auto"/>
              <w:ind w:left="107" w:right="178"/>
              <w:rPr>
                <w:sz w:val="26"/>
                <w:lang w:val="uk-UA"/>
              </w:rPr>
            </w:pPr>
            <w:r w:rsidRPr="00F05540">
              <w:rPr>
                <w:sz w:val="26"/>
                <w:lang w:val="uk-UA"/>
              </w:rPr>
              <w:t>Устремління сторін</w:t>
            </w:r>
          </w:p>
        </w:tc>
        <w:tc>
          <w:tcPr>
            <w:tcW w:w="2269" w:type="dxa"/>
          </w:tcPr>
          <w:p w14:paraId="29796565" w14:textId="390BC641" w:rsidR="00090534" w:rsidRPr="00F05540" w:rsidRDefault="00090534" w:rsidP="00F05540">
            <w:pPr>
              <w:pStyle w:val="TableParagraph"/>
              <w:spacing w:line="264" w:lineRule="auto"/>
              <w:ind w:left="107" w:right="212"/>
              <w:rPr>
                <w:sz w:val="26"/>
                <w:lang w:val="uk-UA"/>
              </w:rPr>
            </w:pPr>
            <w:r w:rsidRPr="00F05540">
              <w:rPr>
                <w:sz w:val="26"/>
                <w:lang w:val="uk-UA"/>
              </w:rPr>
              <w:t>Знищення, руйнування, підпорядкування або ізоляція противника</w:t>
            </w:r>
          </w:p>
        </w:tc>
        <w:tc>
          <w:tcPr>
            <w:tcW w:w="3119" w:type="dxa"/>
          </w:tcPr>
          <w:p w14:paraId="31338EBC" w14:textId="77777777" w:rsidR="00090534" w:rsidRPr="00F05540" w:rsidRDefault="00090534" w:rsidP="00497287">
            <w:pPr>
              <w:pStyle w:val="TableParagraph"/>
              <w:spacing w:line="296" w:lineRule="exact"/>
              <w:ind w:left="106"/>
              <w:rPr>
                <w:sz w:val="26"/>
                <w:lang w:val="uk-UA"/>
              </w:rPr>
            </w:pPr>
            <w:r w:rsidRPr="00F05540">
              <w:rPr>
                <w:sz w:val="26"/>
                <w:lang w:val="uk-UA"/>
              </w:rPr>
              <w:t>Перемога у грі</w:t>
            </w:r>
          </w:p>
        </w:tc>
        <w:tc>
          <w:tcPr>
            <w:tcW w:w="2089" w:type="dxa"/>
          </w:tcPr>
          <w:p w14:paraId="33F13398" w14:textId="0FB84FAB" w:rsidR="00090534" w:rsidRPr="00F05540" w:rsidRDefault="00090534" w:rsidP="00F05540">
            <w:pPr>
              <w:pStyle w:val="TableParagraph"/>
              <w:spacing w:line="264" w:lineRule="auto"/>
              <w:ind w:left="108" w:right="211"/>
              <w:rPr>
                <w:sz w:val="26"/>
                <w:lang w:val="uk-UA"/>
              </w:rPr>
            </w:pPr>
            <w:r w:rsidRPr="00F05540">
              <w:rPr>
                <w:sz w:val="26"/>
                <w:lang w:val="uk-UA"/>
              </w:rPr>
              <w:t xml:space="preserve">Переконання опонента або будь-якого </w:t>
            </w:r>
            <w:r w:rsidR="00F05540">
              <w:rPr>
                <w:sz w:val="26"/>
                <w:lang w:val="uk-UA"/>
              </w:rPr>
              <w:t>спостерігача</w:t>
            </w:r>
          </w:p>
        </w:tc>
      </w:tr>
      <w:tr w:rsidR="00090534" w:rsidRPr="00F05540" w14:paraId="69DDAA17" w14:textId="77777777" w:rsidTr="00497287">
        <w:trPr>
          <w:trHeight w:val="2630"/>
        </w:trPr>
        <w:tc>
          <w:tcPr>
            <w:tcW w:w="1522" w:type="dxa"/>
          </w:tcPr>
          <w:p w14:paraId="271CEE13" w14:textId="77777777" w:rsidR="00090534" w:rsidRPr="00F05540" w:rsidRDefault="00090534" w:rsidP="00497287">
            <w:pPr>
              <w:pStyle w:val="TableParagraph"/>
              <w:spacing w:line="264" w:lineRule="auto"/>
              <w:ind w:left="107" w:right="407"/>
              <w:jc w:val="both"/>
              <w:rPr>
                <w:sz w:val="26"/>
                <w:lang w:val="uk-UA"/>
              </w:rPr>
            </w:pPr>
            <w:r w:rsidRPr="00F05540">
              <w:rPr>
                <w:sz w:val="26"/>
                <w:lang w:val="uk-UA"/>
              </w:rPr>
              <w:t>Спосіб взаємодії</w:t>
            </w:r>
          </w:p>
        </w:tc>
        <w:tc>
          <w:tcPr>
            <w:tcW w:w="2269" w:type="dxa"/>
          </w:tcPr>
          <w:p w14:paraId="1BE6115E" w14:textId="77777777" w:rsidR="00090534" w:rsidRPr="00F05540" w:rsidRDefault="00090534" w:rsidP="00497287">
            <w:pPr>
              <w:pStyle w:val="TableParagraph"/>
              <w:spacing w:line="264" w:lineRule="auto"/>
              <w:ind w:left="107" w:right="111"/>
              <w:rPr>
                <w:sz w:val="26"/>
                <w:lang w:val="uk-UA"/>
              </w:rPr>
            </w:pPr>
            <w:r w:rsidRPr="00F05540">
              <w:rPr>
                <w:sz w:val="26"/>
                <w:lang w:val="uk-UA"/>
              </w:rPr>
              <w:t>Серія нераціональних дій (бійка, погрози, насильство тощо); відсутність будь-яких розрахунків та стратегічних</w:t>
            </w:r>
          </w:p>
          <w:p w14:paraId="6434FB0B" w14:textId="77777777" w:rsidR="00090534" w:rsidRPr="00F05540" w:rsidRDefault="00090534" w:rsidP="00497287">
            <w:pPr>
              <w:pStyle w:val="TableParagraph"/>
              <w:spacing w:line="298" w:lineRule="exact"/>
              <w:ind w:left="107"/>
              <w:rPr>
                <w:sz w:val="26"/>
                <w:lang w:val="uk-UA"/>
              </w:rPr>
            </w:pPr>
            <w:r w:rsidRPr="00F05540">
              <w:rPr>
                <w:sz w:val="26"/>
                <w:lang w:val="uk-UA"/>
              </w:rPr>
              <w:t>міркувань</w:t>
            </w:r>
          </w:p>
        </w:tc>
        <w:tc>
          <w:tcPr>
            <w:tcW w:w="3119" w:type="dxa"/>
          </w:tcPr>
          <w:p w14:paraId="5F8FC22A" w14:textId="77777777" w:rsidR="00090534" w:rsidRPr="00F05540" w:rsidRDefault="00090534" w:rsidP="00497287">
            <w:pPr>
              <w:pStyle w:val="TableParagraph"/>
              <w:spacing w:line="264" w:lineRule="auto"/>
              <w:ind w:left="106" w:right="108"/>
              <w:rPr>
                <w:sz w:val="26"/>
                <w:lang w:val="uk-UA"/>
              </w:rPr>
            </w:pPr>
            <w:r w:rsidRPr="00F05540">
              <w:rPr>
                <w:sz w:val="26"/>
                <w:lang w:val="uk-UA"/>
              </w:rPr>
              <w:t>У ході гри сторони співпрацюють; дії обрані відповідно до пропонованих результатів; стратегічна логіка; гра закінчується, коли результат очевидний для</w:t>
            </w:r>
          </w:p>
          <w:p w14:paraId="2918B80D" w14:textId="77777777" w:rsidR="00090534" w:rsidRPr="00F05540" w:rsidRDefault="00090534" w:rsidP="00497287">
            <w:pPr>
              <w:pStyle w:val="TableParagraph"/>
              <w:spacing w:line="298" w:lineRule="exact"/>
              <w:ind w:left="106"/>
              <w:rPr>
                <w:sz w:val="26"/>
                <w:lang w:val="uk-UA"/>
              </w:rPr>
            </w:pPr>
            <w:r w:rsidRPr="00F05540">
              <w:rPr>
                <w:sz w:val="26"/>
                <w:lang w:val="uk-UA"/>
              </w:rPr>
              <w:t>обох сторін</w:t>
            </w:r>
          </w:p>
        </w:tc>
        <w:tc>
          <w:tcPr>
            <w:tcW w:w="2089" w:type="dxa"/>
          </w:tcPr>
          <w:p w14:paraId="345988B0" w14:textId="0182433E" w:rsidR="00090534" w:rsidRPr="00F05540" w:rsidRDefault="00090534" w:rsidP="00497287">
            <w:pPr>
              <w:pStyle w:val="TableParagraph"/>
              <w:spacing w:line="264" w:lineRule="auto"/>
              <w:ind w:left="108" w:right="234"/>
              <w:rPr>
                <w:sz w:val="26"/>
                <w:lang w:val="uk-UA"/>
              </w:rPr>
            </w:pPr>
            <w:r w:rsidRPr="00F05540">
              <w:rPr>
                <w:sz w:val="26"/>
                <w:lang w:val="uk-UA"/>
              </w:rPr>
              <w:t>Усна взаємодія, в якій сторони спрямовують аргументи один одному</w:t>
            </w:r>
          </w:p>
        </w:tc>
      </w:tr>
    </w:tbl>
    <w:p w14:paraId="77D3329B" w14:textId="77777777" w:rsidR="00090534" w:rsidRPr="00F05540" w:rsidRDefault="00090534" w:rsidP="00090534">
      <w:pPr>
        <w:pStyle w:val="a3"/>
        <w:spacing w:before="3"/>
        <w:ind w:left="0" w:firstLine="0"/>
        <w:jc w:val="left"/>
        <w:rPr>
          <w:sz w:val="30"/>
          <w:lang w:val="uk-UA"/>
        </w:rPr>
      </w:pPr>
    </w:p>
    <w:p w14:paraId="7C4966FB" w14:textId="77777777" w:rsidR="00090534" w:rsidRPr="00F05540" w:rsidRDefault="00090534" w:rsidP="00090534">
      <w:pPr>
        <w:pStyle w:val="a3"/>
        <w:spacing w:line="264" w:lineRule="auto"/>
        <w:ind w:right="615" w:firstLine="636"/>
        <w:rPr>
          <w:lang w:val="uk-UA"/>
        </w:rPr>
      </w:pPr>
      <w:r w:rsidRPr="00F05540">
        <w:rPr>
          <w:lang w:val="uk-UA"/>
        </w:rPr>
        <w:t xml:space="preserve">Агресивність, на думку Л. </w:t>
      </w:r>
      <w:proofErr w:type="spellStart"/>
      <w:r w:rsidRPr="00F05540">
        <w:rPr>
          <w:lang w:val="uk-UA"/>
        </w:rPr>
        <w:t>Козера</w:t>
      </w:r>
      <w:proofErr w:type="spellEnd"/>
      <w:r w:rsidRPr="00F05540">
        <w:rPr>
          <w:lang w:val="uk-UA"/>
        </w:rPr>
        <w:t xml:space="preserve">, можна розглядати як одну з ознак конфлікту, але не кожен конфлікт супроводжується агресивністю. Однак, вважає Л. </w:t>
      </w:r>
      <w:proofErr w:type="spellStart"/>
      <w:r w:rsidRPr="00F05540">
        <w:rPr>
          <w:lang w:val="uk-UA"/>
        </w:rPr>
        <w:t>Козер</w:t>
      </w:r>
      <w:proofErr w:type="spellEnd"/>
      <w:r w:rsidRPr="00F05540">
        <w:rPr>
          <w:lang w:val="uk-UA"/>
        </w:rPr>
        <w:t>, іноді буває «корисно» ненавидіти супротивника, оскільки цей фактор може посилити емоційну складову і призведе до рішучості боротися до кінця. Зокрема, у цьому одна з причин переваги армії, що складаються з громадян держави, над армією.</w:t>
      </w:r>
    </w:p>
    <w:p w14:paraId="2700A2FF" w14:textId="77777777" w:rsidR="00090534" w:rsidRPr="00F05540" w:rsidRDefault="00090534" w:rsidP="00090534">
      <w:pPr>
        <w:spacing w:line="264" w:lineRule="auto"/>
        <w:rPr>
          <w:lang w:val="uk-UA"/>
        </w:rPr>
        <w:sectPr w:rsidR="00090534" w:rsidRPr="00F05540">
          <w:pgSz w:w="11910" w:h="16840"/>
          <w:pgMar w:top="1160" w:right="680" w:bottom="1000" w:left="1040" w:header="0" w:footer="809" w:gutter="0"/>
          <w:cols w:space="720"/>
        </w:sectPr>
      </w:pPr>
    </w:p>
    <w:p w14:paraId="5E79D532" w14:textId="52103537" w:rsidR="00090534" w:rsidRPr="00F05540" w:rsidRDefault="00090534" w:rsidP="00090534">
      <w:pPr>
        <w:pStyle w:val="a3"/>
        <w:spacing w:before="114" w:line="264" w:lineRule="auto"/>
        <w:ind w:right="618" w:firstLine="0"/>
        <w:rPr>
          <w:lang w:val="uk-UA"/>
        </w:rPr>
      </w:pPr>
      <w:r w:rsidRPr="00F05540">
        <w:rPr>
          <w:lang w:val="uk-UA"/>
        </w:rPr>
        <w:lastRenderedPageBreak/>
        <w:t xml:space="preserve">ями найманців. Роль і основна функція посередника при цьому полягає у звільненні конфлікту від нереалістичних елементів агресивності з тим, щоб дозволити противникам </w:t>
      </w:r>
      <w:proofErr w:type="spellStart"/>
      <w:r w:rsidRPr="00F05540">
        <w:rPr>
          <w:lang w:val="uk-UA"/>
        </w:rPr>
        <w:t>реалістично</w:t>
      </w:r>
      <w:proofErr w:type="spellEnd"/>
      <w:r w:rsidRPr="00F05540">
        <w:rPr>
          <w:lang w:val="uk-UA"/>
        </w:rPr>
        <w:t xml:space="preserve"> підійти до розгляду конфліктуючих вимог, що висуваються ними.</w:t>
      </w:r>
    </w:p>
    <w:p w14:paraId="02F4C0BA" w14:textId="77777777" w:rsidR="00090534" w:rsidRPr="00F05540" w:rsidRDefault="00090534" w:rsidP="00090534">
      <w:pPr>
        <w:pStyle w:val="a3"/>
        <w:spacing w:before="2" w:line="264" w:lineRule="auto"/>
        <w:ind w:right="616"/>
        <w:rPr>
          <w:lang w:val="uk-UA"/>
        </w:rPr>
      </w:pPr>
      <w:r w:rsidRPr="00F05540">
        <w:rPr>
          <w:lang w:val="uk-UA"/>
        </w:rPr>
        <w:t xml:space="preserve">Наступний тип конфліктів виділено Л. </w:t>
      </w:r>
      <w:proofErr w:type="spellStart"/>
      <w:r w:rsidRPr="00F05540">
        <w:rPr>
          <w:lang w:val="uk-UA"/>
        </w:rPr>
        <w:t>Козером</w:t>
      </w:r>
      <w:proofErr w:type="spellEnd"/>
      <w:r w:rsidRPr="00F05540">
        <w:rPr>
          <w:lang w:val="uk-UA"/>
        </w:rPr>
        <w:t xml:space="preserve"> відповідно до ступеня нормативного регулювання (рис. 12).</w:t>
      </w:r>
    </w:p>
    <w:p w14:paraId="02923FB8" w14:textId="77777777" w:rsidR="00090534" w:rsidRPr="00F05540" w:rsidRDefault="00090534" w:rsidP="00090534">
      <w:pPr>
        <w:pStyle w:val="a7"/>
        <w:numPr>
          <w:ilvl w:val="0"/>
          <w:numId w:val="15"/>
        </w:numPr>
        <w:tabs>
          <w:tab w:val="left" w:pos="1159"/>
        </w:tabs>
        <w:spacing w:line="264" w:lineRule="auto"/>
        <w:ind w:right="615" w:firstLine="566"/>
        <w:rPr>
          <w:sz w:val="28"/>
          <w:lang w:val="uk-UA"/>
        </w:rPr>
      </w:pPr>
      <w:proofErr w:type="spellStart"/>
      <w:r w:rsidRPr="00F05540">
        <w:rPr>
          <w:sz w:val="28"/>
          <w:lang w:val="uk-UA"/>
        </w:rPr>
        <w:t>Інституціоналізовані</w:t>
      </w:r>
      <w:proofErr w:type="spellEnd"/>
      <w:r w:rsidRPr="00F05540">
        <w:rPr>
          <w:sz w:val="28"/>
          <w:lang w:val="uk-UA"/>
        </w:rPr>
        <w:t xml:space="preserve"> (що йдуть за правилами – дуель) та </w:t>
      </w:r>
      <w:proofErr w:type="spellStart"/>
      <w:r w:rsidRPr="00F05540">
        <w:rPr>
          <w:sz w:val="28"/>
          <w:lang w:val="uk-UA"/>
        </w:rPr>
        <w:t>неінституціоналізовані</w:t>
      </w:r>
      <w:proofErr w:type="spellEnd"/>
      <w:r w:rsidRPr="00F05540">
        <w:rPr>
          <w:sz w:val="28"/>
          <w:lang w:val="uk-UA"/>
        </w:rPr>
        <w:t xml:space="preserve"> (абсолютні) конфлікти, метою яких є винищення противника.</w:t>
      </w:r>
    </w:p>
    <w:p w14:paraId="3FA32666" w14:textId="7B3639DD" w:rsidR="00090534" w:rsidRPr="00F05540" w:rsidRDefault="00090534" w:rsidP="00090534">
      <w:pPr>
        <w:pStyle w:val="a3"/>
        <w:spacing w:before="11"/>
        <w:ind w:left="0" w:firstLine="0"/>
        <w:jc w:val="left"/>
        <w:rPr>
          <w:sz w:val="27"/>
          <w:lang w:val="uk-UA"/>
        </w:rPr>
      </w:pPr>
    </w:p>
    <w:p w14:paraId="7104FC80" w14:textId="303136E6" w:rsidR="00090534" w:rsidRDefault="00BF52F0" w:rsidP="00090534">
      <w:pPr>
        <w:pStyle w:val="a3"/>
        <w:spacing w:before="7"/>
        <w:ind w:left="0" w:firstLine="0"/>
        <w:jc w:val="left"/>
        <w:rPr>
          <w:sz w:val="31"/>
          <w:lang w:val="uk-UA"/>
        </w:rPr>
      </w:pPr>
      <w:r>
        <w:rPr>
          <w:noProof/>
          <w:sz w:val="31"/>
          <w:lang w:val="uk-UA"/>
        </w:rPr>
        <w:drawing>
          <wp:inline distT="0" distB="0" distL="0" distR="0" wp14:anchorId="6B13E2CE" wp14:editId="0A6A6718">
            <wp:extent cx="5486400" cy="3200400"/>
            <wp:effectExtent l="19050" t="0" r="38100" b="0"/>
            <wp:docPr id="66" name="Схема 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417B5D4" w14:textId="77777777" w:rsidR="00BF52F0" w:rsidRPr="00F05540" w:rsidRDefault="00BF52F0" w:rsidP="00090534">
      <w:pPr>
        <w:pStyle w:val="a3"/>
        <w:spacing w:before="7"/>
        <w:ind w:left="0" w:firstLine="0"/>
        <w:jc w:val="left"/>
        <w:rPr>
          <w:sz w:val="31"/>
          <w:lang w:val="uk-UA"/>
        </w:rPr>
      </w:pPr>
    </w:p>
    <w:p w14:paraId="6757B0CF" w14:textId="77777777" w:rsidR="00090534" w:rsidRPr="00F05540" w:rsidRDefault="00090534" w:rsidP="00090534">
      <w:pPr>
        <w:spacing w:line="264" w:lineRule="auto"/>
        <w:ind w:left="2774" w:right="1837" w:hanging="1103"/>
        <w:rPr>
          <w:sz w:val="26"/>
          <w:lang w:val="uk-UA"/>
        </w:rPr>
      </w:pPr>
      <w:r w:rsidRPr="00F05540">
        <w:rPr>
          <w:sz w:val="26"/>
          <w:lang w:val="uk-UA"/>
        </w:rPr>
        <w:t>Рис. 12. Класифікація видів конфліктів відповідно до ступеня нормативного регулювання40</w:t>
      </w:r>
    </w:p>
    <w:p w14:paraId="2A26EE36" w14:textId="77777777" w:rsidR="00090534" w:rsidRPr="00F05540" w:rsidRDefault="00090534" w:rsidP="00090534">
      <w:pPr>
        <w:pStyle w:val="a3"/>
        <w:spacing w:before="6"/>
        <w:ind w:left="0" w:firstLine="0"/>
        <w:jc w:val="left"/>
        <w:rPr>
          <w:sz w:val="30"/>
          <w:lang w:val="uk-UA"/>
        </w:rPr>
      </w:pPr>
    </w:p>
    <w:p w14:paraId="328D4E82" w14:textId="77777777" w:rsidR="00090534" w:rsidRPr="00F05540" w:rsidRDefault="00090534" w:rsidP="00090534">
      <w:pPr>
        <w:pStyle w:val="a3"/>
        <w:spacing w:line="264" w:lineRule="auto"/>
        <w:ind w:right="616"/>
        <w:rPr>
          <w:lang w:val="uk-UA"/>
        </w:rPr>
      </w:pPr>
      <w:r w:rsidRPr="00F05540">
        <w:rPr>
          <w:lang w:val="uk-UA"/>
        </w:rPr>
        <w:t xml:space="preserve">Якщо абсолютні конфлікти практично не передбачають жодних угод щодо їх закінчення, </w:t>
      </w:r>
      <w:proofErr w:type="spellStart"/>
      <w:r w:rsidRPr="00F05540">
        <w:rPr>
          <w:lang w:val="uk-UA"/>
        </w:rPr>
        <w:t>інституціоналізовані</w:t>
      </w:r>
      <w:proofErr w:type="spellEnd"/>
      <w:r w:rsidRPr="00F05540">
        <w:rPr>
          <w:lang w:val="uk-UA"/>
        </w:rPr>
        <w:t xml:space="preserve"> конфлікти передбачають певні правила та домовленості щодо їх завершення.</w:t>
      </w:r>
    </w:p>
    <w:p w14:paraId="7209903D" w14:textId="77777777" w:rsidR="00090534" w:rsidRPr="00F05540" w:rsidRDefault="00090534" w:rsidP="00090534">
      <w:pPr>
        <w:pStyle w:val="a3"/>
        <w:spacing w:before="2" w:line="264" w:lineRule="auto"/>
        <w:ind w:right="615"/>
        <w:rPr>
          <w:lang w:val="uk-UA"/>
        </w:rPr>
      </w:pPr>
      <w:r w:rsidRPr="00F05540">
        <w:rPr>
          <w:lang w:val="uk-UA"/>
        </w:rPr>
        <w:t xml:space="preserve">Досить складною є типологія </w:t>
      </w:r>
      <w:proofErr w:type="spellStart"/>
      <w:r w:rsidRPr="00F05540">
        <w:rPr>
          <w:lang w:val="uk-UA"/>
        </w:rPr>
        <w:t>статусно</w:t>
      </w:r>
      <w:proofErr w:type="spellEnd"/>
      <w:r w:rsidRPr="00F05540">
        <w:rPr>
          <w:lang w:val="uk-UA"/>
        </w:rPr>
        <w:t xml:space="preserve">-рольових конфліктів усередині різних видів соціальних утворень Р. </w:t>
      </w:r>
      <w:proofErr w:type="spellStart"/>
      <w:r w:rsidRPr="00F05540">
        <w:rPr>
          <w:lang w:val="uk-UA"/>
        </w:rPr>
        <w:t>Дарендорфа</w:t>
      </w:r>
      <w:proofErr w:type="spellEnd"/>
      <w:r w:rsidRPr="00F05540">
        <w:rPr>
          <w:lang w:val="uk-UA"/>
        </w:rPr>
        <w:t>, який виходить із обумовленості соціального конфлікту соціальною структурою, а саме «структурою соціальних позицій та ролей» у межах певної соціальної єдності. Звідси розроблена ним класифікація соціальних конфліктів за двома критеріями: «діапазону соціальної єдності, всередині якої існує конфлікт» і співвідношенню рангів елементів, що беруть участь у конфлікті (таблиця).</w:t>
      </w:r>
    </w:p>
    <w:p w14:paraId="73EF6B25" w14:textId="77777777" w:rsidR="00090534" w:rsidRPr="00F05540" w:rsidRDefault="00090534" w:rsidP="00090534">
      <w:pPr>
        <w:pStyle w:val="a3"/>
        <w:spacing w:before="3"/>
        <w:ind w:left="0" w:firstLine="0"/>
        <w:jc w:val="left"/>
        <w:rPr>
          <w:lang w:val="uk-UA"/>
        </w:rPr>
      </w:pPr>
      <w:r w:rsidRPr="00F05540">
        <w:rPr>
          <w:noProof/>
          <w:lang w:val="uk-UA"/>
        </w:rPr>
        <mc:AlternateContent>
          <mc:Choice Requires="wps">
            <w:drawing>
              <wp:anchor distT="0" distB="0" distL="0" distR="0" simplePos="0" relativeHeight="251666944" behindDoc="1" locked="0" layoutInCell="1" allowOverlap="1" wp14:anchorId="6B3B092B" wp14:editId="52DBB493">
                <wp:simplePos x="0" y="0"/>
                <wp:positionH relativeFrom="page">
                  <wp:posOffset>828040</wp:posOffset>
                </wp:positionH>
                <wp:positionV relativeFrom="paragraph">
                  <wp:posOffset>231140</wp:posOffset>
                </wp:positionV>
                <wp:extent cx="1828800" cy="7620"/>
                <wp:effectExtent l="0" t="1905" r="635" b="0"/>
                <wp:wrapTopAndBottom/>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04A89" id="Прямоугольник 23" o:spid="_x0000_s1026" style="position:absolute;margin-left:65.2pt;margin-top:18.2pt;width:2in;height:.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" fillcolor="black" stroked="f">
                <w10:wrap type="topAndBottom" anchorx="page"/>
              </v:rect>
            </w:pict>
          </mc:Fallback>
        </mc:AlternateContent>
      </w:r>
    </w:p>
    <w:p w14:paraId="52D66CE6" w14:textId="77777777" w:rsidR="001E0D66" w:rsidRDefault="001E0D66" w:rsidP="00090534">
      <w:pPr>
        <w:spacing w:before="116" w:after="35"/>
        <w:ind w:left="830"/>
        <w:rPr>
          <w:i/>
          <w:sz w:val="26"/>
          <w:lang w:val="uk-UA"/>
        </w:rPr>
        <w:sectPr w:rsidR="001E0D66">
          <w:pgSz w:w="11910" w:h="16840"/>
          <w:pgMar w:top="1120" w:right="680" w:bottom="1000" w:left="1040" w:header="0" w:footer="809" w:gutter="0"/>
          <w:cols w:space="720"/>
        </w:sectPr>
      </w:pPr>
    </w:p>
    <w:p w14:paraId="4FC2A921" w14:textId="77777777" w:rsidR="00090534" w:rsidRPr="00F05540" w:rsidRDefault="00090534" w:rsidP="00090534">
      <w:pPr>
        <w:spacing w:before="116" w:after="35"/>
        <w:ind w:left="830"/>
        <w:rPr>
          <w:sz w:val="26"/>
          <w:lang w:val="uk-UA"/>
        </w:rPr>
      </w:pPr>
      <w:r w:rsidRPr="00F05540">
        <w:rPr>
          <w:i/>
          <w:sz w:val="26"/>
          <w:lang w:val="uk-UA"/>
        </w:rPr>
        <w:lastRenderedPageBreak/>
        <w:t>Таблиця 5.</w:t>
      </w:r>
      <w:r w:rsidRPr="00F05540">
        <w:rPr>
          <w:sz w:val="26"/>
          <w:lang w:val="uk-UA"/>
        </w:rPr>
        <w:t xml:space="preserve">Типологія конфліктів Р. </w:t>
      </w:r>
      <w:proofErr w:type="spellStart"/>
      <w:r w:rsidRPr="00F05540">
        <w:rPr>
          <w:sz w:val="26"/>
          <w:lang w:val="uk-UA"/>
        </w:rPr>
        <w:t>Дарендорфа</w:t>
      </w:r>
      <w:proofErr w:type="spellEnd"/>
      <w:r w:rsidRPr="00F05540">
        <w:rPr>
          <w:sz w:val="26"/>
          <w:lang w:val="uk-UA"/>
        </w:rPr>
        <w:t xml:space="preserve"> 41</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2411"/>
        <w:gridCol w:w="2553"/>
        <w:gridCol w:w="2514"/>
      </w:tblGrid>
      <w:tr w:rsidR="00090534" w:rsidRPr="00F05540" w14:paraId="0CDB997A" w14:textId="77777777" w:rsidTr="00497287">
        <w:trPr>
          <w:trHeight w:val="382"/>
        </w:trPr>
        <w:tc>
          <w:tcPr>
            <w:tcW w:w="1810" w:type="dxa"/>
            <w:tcBorders>
              <w:bottom w:val="nil"/>
            </w:tcBorders>
          </w:tcPr>
          <w:p w14:paraId="79DF25CF" w14:textId="77777777" w:rsidR="00090534" w:rsidRPr="00F05540" w:rsidRDefault="00090534" w:rsidP="00497287">
            <w:pPr>
              <w:pStyle w:val="TableParagraph"/>
              <w:spacing w:before="93" w:line="269" w:lineRule="exact"/>
              <w:ind w:left="415"/>
              <w:rPr>
                <w:sz w:val="24"/>
                <w:lang w:val="uk-UA"/>
              </w:rPr>
            </w:pPr>
            <w:r w:rsidRPr="00F05540">
              <w:rPr>
                <w:sz w:val="24"/>
                <w:lang w:val="uk-UA"/>
              </w:rPr>
              <w:t>Діапазон</w:t>
            </w:r>
          </w:p>
        </w:tc>
        <w:tc>
          <w:tcPr>
            <w:tcW w:w="7478" w:type="dxa"/>
            <w:gridSpan w:val="3"/>
            <w:vMerge w:val="restart"/>
          </w:tcPr>
          <w:p w14:paraId="00BA79B4" w14:textId="77777777" w:rsidR="00090534" w:rsidRPr="00F05540" w:rsidRDefault="00090534" w:rsidP="00497287">
            <w:pPr>
              <w:pStyle w:val="TableParagraph"/>
              <w:spacing w:before="71"/>
              <w:ind w:left="2873" w:right="2862"/>
              <w:jc w:val="center"/>
              <w:rPr>
                <w:sz w:val="24"/>
                <w:lang w:val="uk-UA"/>
              </w:rPr>
            </w:pPr>
            <w:r w:rsidRPr="00F05540">
              <w:rPr>
                <w:sz w:val="24"/>
                <w:lang w:val="uk-UA"/>
              </w:rPr>
              <w:t>Ранг учасників</w:t>
            </w:r>
          </w:p>
        </w:tc>
      </w:tr>
      <w:tr w:rsidR="00090534" w:rsidRPr="00F05540" w14:paraId="0F3CFA6A" w14:textId="77777777" w:rsidTr="00497287">
        <w:trPr>
          <w:trHeight w:val="304"/>
        </w:trPr>
        <w:tc>
          <w:tcPr>
            <w:tcW w:w="1810" w:type="dxa"/>
            <w:vMerge w:val="restart"/>
            <w:tcBorders>
              <w:top w:val="nil"/>
            </w:tcBorders>
          </w:tcPr>
          <w:p w14:paraId="5F9BA1CE" w14:textId="77777777" w:rsidR="00090534" w:rsidRPr="00F05540" w:rsidRDefault="00090534" w:rsidP="00497287">
            <w:pPr>
              <w:pStyle w:val="TableParagraph"/>
              <w:spacing w:before="3" w:line="264" w:lineRule="auto"/>
              <w:ind w:left="124" w:right="117" w:firstLine="5"/>
              <w:jc w:val="center"/>
              <w:rPr>
                <w:sz w:val="24"/>
                <w:lang w:val="uk-UA"/>
              </w:rPr>
            </w:pPr>
            <w:r w:rsidRPr="00F05540">
              <w:rPr>
                <w:sz w:val="24"/>
                <w:lang w:val="uk-UA"/>
              </w:rPr>
              <w:t>соціальної єдності, всередині якої існує конфлікт</w:t>
            </w:r>
          </w:p>
        </w:tc>
        <w:tc>
          <w:tcPr>
            <w:tcW w:w="7478" w:type="dxa"/>
            <w:gridSpan w:val="3"/>
            <w:vMerge/>
            <w:tcBorders>
              <w:top w:val="nil"/>
            </w:tcBorders>
          </w:tcPr>
          <w:p w14:paraId="709B41EC" w14:textId="77777777" w:rsidR="00090534" w:rsidRPr="00F05540" w:rsidRDefault="00090534" w:rsidP="00497287">
            <w:pPr>
              <w:rPr>
                <w:sz w:val="2"/>
                <w:szCs w:val="2"/>
                <w:lang w:val="uk-UA"/>
              </w:rPr>
            </w:pPr>
          </w:p>
        </w:tc>
      </w:tr>
      <w:tr w:rsidR="00090534" w:rsidRPr="00F05540" w14:paraId="4533A468" w14:textId="77777777" w:rsidTr="00497287">
        <w:trPr>
          <w:trHeight w:val="1550"/>
        </w:trPr>
        <w:tc>
          <w:tcPr>
            <w:tcW w:w="1810" w:type="dxa"/>
            <w:vMerge/>
            <w:tcBorders>
              <w:top w:val="nil"/>
            </w:tcBorders>
          </w:tcPr>
          <w:p w14:paraId="315F7BC4" w14:textId="77777777" w:rsidR="00090534" w:rsidRPr="00F05540" w:rsidRDefault="00090534" w:rsidP="00497287">
            <w:pPr>
              <w:rPr>
                <w:sz w:val="2"/>
                <w:szCs w:val="2"/>
                <w:lang w:val="uk-UA"/>
              </w:rPr>
            </w:pPr>
          </w:p>
        </w:tc>
        <w:tc>
          <w:tcPr>
            <w:tcW w:w="2411" w:type="dxa"/>
          </w:tcPr>
          <w:p w14:paraId="371BDE14" w14:textId="77777777" w:rsidR="00090534" w:rsidRPr="00F05540" w:rsidRDefault="00090534" w:rsidP="00497287">
            <w:pPr>
              <w:pStyle w:val="TableParagraph"/>
              <w:spacing w:line="270" w:lineRule="exact"/>
              <w:ind w:left="8"/>
              <w:jc w:val="center"/>
              <w:rPr>
                <w:sz w:val="24"/>
                <w:lang w:val="uk-UA"/>
              </w:rPr>
            </w:pPr>
            <w:r w:rsidRPr="00F05540">
              <w:rPr>
                <w:sz w:val="24"/>
                <w:lang w:val="uk-UA"/>
              </w:rPr>
              <w:t>1</w:t>
            </w:r>
          </w:p>
          <w:p w14:paraId="432370DE" w14:textId="77777777" w:rsidR="00090534" w:rsidRPr="00F05540" w:rsidRDefault="00090534" w:rsidP="00497287">
            <w:pPr>
              <w:pStyle w:val="TableParagraph"/>
              <w:spacing w:before="26" w:line="264" w:lineRule="auto"/>
              <w:ind w:left="114" w:right="100"/>
              <w:jc w:val="center"/>
              <w:rPr>
                <w:sz w:val="24"/>
                <w:lang w:val="uk-UA"/>
              </w:rPr>
            </w:pPr>
            <w:r w:rsidRPr="00F05540">
              <w:rPr>
                <w:sz w:val="24"/>
                <w:lang w:val="uk-UA"/>
              </w:rPr>
              <w:t>Конфлікт противників одного рангу</w:t>
            </w:r>
          </w:p>
        </w:tc>
        <w:tc>
          <w:tcPr>
            <w:tcW w:w="2553" w:type="dxa"/>
          </w:tcPr>
          <w:p w14:paraId="41ADD90D" w14:textId="77777777" w:rsidR="00090534" w:rsidRPr="00F05540" w:rsidRDefault="00090534" w:rsidP="00497287">
            <w:pPr>
              <w:pStyle w:val="TableParagraph"/>
              <w:spacing w:line="270" w:lineRule="exact"/>
              <w:ind w:left="3"/>
              <w:jc w:val="center"/>
              <w:rPr>
                <w:sz w:val="24"/>
                <w:lang w:val="uk-UA"/>
              </w:rPr>
            </w:pPr>
            <w:r w:rsidRPr="00F05540">
              <w:rPr>
                <w:sz w:val="24"/>
                <w:lang w:val="uk-UA"/>
              </w:rPr>
              <w:t>2</w:t>
            </w:r>
          </w:p>
          <w:p w14:paraId="456CB0D9" w14:textId="77777777" w:rsidR="00090534" w:rsidRPr="00F05540" w:rsidRDefault="00090534" w:rsidP="00497287">
            <w:pPr>
              <w:pStyle w:val="TableParagraph"/>
              <w:spacing w:before="26" w:line="264" w:lineRule="auto"/>
              <w:ind w:left="200" w:right="190"/>
              <w:jc w:val="center"/>
              <w:rPr>
                <w:sz w:val="24"/>
                <w:lang w:val="uk-UA"/>
              </w:rPr>
            </w:pPr>
            <w:r w:rsidRPr="00F05540">
              <w:rPr>
                <w:sz w:val="24"/>
                <w:lang w:val="uk-UA"/>
              </w:rPr>
              <w:t>Конфлікт противників, які перебувають</w:t>
            </w:r>
          </w:p>
          <w:p w14:paraId="75C94899" w14:textId="77777777" w:rsidR="00090534" w:rsidRPr="00F05540" w:rsidRDefault="00090534" w:rsidP="00497287">
            <w:pPr>
              <w:pStyle w:val="TableParagraph"/>
              <w:spacing w:line="264" w:lineRule="auto"/>
              <w:ind w:left="130" w:right="124" w:firstLine="4"/>
              <w:jc w:val="center"/>
              <w:rPr>
                <w:sz w:val="24"/>
                <w:lang w:val="uk-UA"/>
              </w:rPr>
            </w:pPr>
            <w:r w:rsidRPr="00F05540">
              <w:rPr>
                <w:sz w:val="24"/>
                <w:lang w:val="uk-UA"/>
              </w:rPr>
              <w:t>щодо підпорядкування одного іншому</w:t>
            </w:r>
          </w:p>
        </w:tc>
        <w:tc>
          <w:tcPr>
            <w:tcW w:w="2514" w:type="dxa"/>
          </w:tcPr>
          <w:p w14:paraId="45F318A2" w14:textId="77777777" w:rsidR="00090534" w:rsidRPr="00F05540" w:rsidRDefault="00090534" w:rsidP="00497287">
            <w:pPr>
              <w:pStyle w:val="TableParagraph"/>
              <w:spacing w:line="270" w:lineRule="exact"/>
              <w:ind w:left="6"/>
              <w:jc w:val="center"/>
              <w:rPr>
                <w:sz w:val="24"/>
                <w:lang w:val="uk-UA"/>
              </w:rPr>
            </w:pPr>
            <w:r w:rsidRPr="00F05540">
              <w:rPr>
                <w:sz w:val="24"/>
                <w:lang w:val="uk-UA"/>
              </w:rPr>
              <w:t>3</w:t>
            </w:r>
          </w:p>
          <w:p w14:paraId="1A04CCDB" w14:textId="77777777" w:rsidR="00090534" w:rsidRPr="00F05540" w:rsidRDefault="00090534" w:rsidP="00497287">
            <w:pPr>
              <w:pStyle w:val="TableParagraph"/>
              <w:spacing w:before="26" w:line="264" w:lineRule="auto"/>
              <w:ind w:left="344" w:right="335"/>
              <w:jc w:val="center"/>
              <w:rPr>
                <w:sz w:val="24"/>
                <w:lang w:val="uk-UA"/>
              </w:rPr>
            </w:pPr>
            <w:r w:rsidRPr="00F05540">
              <w:rPr>
                <w:sz w:val="24"/>
                <w:lang w:val="uk-UA"/>
              </w:rPr>
              <w:t>Конфлікт цілого та частини</w:t>
            </w:r>
          </w:p>
        </w:tc>
      </w:tr>
      <w:tr w:rsidR="00090534" w:rsidRPr="00F05540" w14:paraId="4F8548FF" w14:textId="77777777" w:rsidTr="00497287">
        <w:trPr>
          <w:trHeight w:val="314"/>
        </w:trPr>
        <w:tc>
          <w:tcPr>
            <w:tcW w:w="1810" w:type="dxa"/>
            <w:tcBorders>
              <w:bottom w:val="nil"/>
            </w:tcBorders>
          </w:tcPr>
          <w:p w14:paraId="6937021F" w14:textId="77777777" w:rsidR="00090534" w:rsidRPr="00F05540" w:rsidRDefault="00090534" w:rsidP="00497287">
            <w:pPr>
              <w:pStyle w:val="TableParagraph"/>
              <w:rPr>
                <w:lang w:val="uk-UA"/>
              </w:rPr>
            </w:pPr>
          </w:p>
        </w:tc>
        <w:tc>
          <w:tcPr>
            <w:tcW w:w="2411" w:type="dxa"/>
            <w:tcBorders>
              <w:bottom w:val="nil"/>
            </w:tcBorders>
          </w:tcPr>
          <w:p w14:paraId="7E593F04" w14:textId="77777777" w:rsidR="00090534" w:rsidRPr="00F05540" w:rsidRDefault="00090534" w:rsidP="00497287">
            <w:pPr>
              <w:pStyle w:val="TableParagraph"/>
              <w:spacing w:line="294" w:lineRule="exact"/>
              <w:ind w:left="107"/>
              <w:rPr>
                <w:sz w:val="26"/>
                <w:lang w:val="uk-UA"/>
              </w:rPr>
            </w:pPr>
            <w:r w:rsidRPr="00F05540">
              <w:rPr>
                <w:sz w:val="26"/>
                <w:lang w:val="uk-UA"/>
              </w:rPr>
              <w:t>Пацієнти та каса</w:t>
            </w:r>
          </w:p>
        </w:tc>
        <w:tc>
          <w:tcPr>
            <w:tcW w:w="2553" w:type="dxa"/>
            <w:tcBorders>
              <w:bottom w:val="nil"/>
            </w:tcBorders>
          </w:tcPr>
          <w:p w14:paraId="40D381E7" w14:textId="77777777" w:rsidR="00090534" w:rsidRPr="00F05540" w:rsidRDefault="00090534" w:rsidP="00497287">
            <w:pPr>
              <w:pStyle w:val="TableParagraph"/>
              <w:spacing w:line="294" w:lineRule="exact"/>
              <w:ind w:left="106"/>
              <w:rPr>
                <w:sz w:val="26"/>
                <w:lang w:val="uk-UA"/>
              </w:rPr>
            </w:pPr>
            <w:r w:rsidRPr="00F05540">
              <w:rPr>
                <w:sz w:val="26"/>
                <w:lang w:val="uk-UA"/>
              </w:rPr>
              <w:t>Професійна</w:t>
            </w:r>
          </w:p>
        </w:tc>
        <w:tc>
          <w:tcPr>
            <w:tcW w:w="2514" w:type="dxa"/>
            <w:tcBorders>
              <w:bottom w:val="nil"/>
            </w:tcBorders>
          </w:tcPr>
          <w:p w14:paraId="0D2B41BB" w14:textId="77777777" w:rsidR="00090534" w:rsidRPr="00F05540" w:rsidRDefault="00090534" w:rsidP="00497287">
            <w:pPr>
              <w:pStyle w:val="TableParagraph"/>
              <w:spacing w:line="294" w:lineRule="exact"/>
              <w:ind w:left="108"/>
              <w:rPr>
                <w:sz w:val="26"/>
                <w:lang w:val="uk-UA"/>
              </w:rPr>
            </w:pPr>
            <w:r w:rsidRPr="00F05540">
              <w:rPr>
                <w:sz w:val="26"/>
                <w:lang w:val="uk-UA"/>
              </w:rPr>
              <w:t>Роль солдата і зобов'язання</w:t>
            </w:r>
          </w:p>
        </w:tc>
      </w:tr>
      <w:tr w:rsidR="00090534" w:rsidRPr="00F05540" w14:paraId="011AE4DA" w14:textId="77777777" w:rsidTr="00497287">
        <w:trPr>
          <w:trHeight w:val="986"/>
        </w:trPr>
        <w:tc>
          <w:tcPr>
            <w:tcW w:w="1810" w:type="dxa"/>
            <w:tcBorders>
              <w:top w:val="nil"/>
              <w:bottom w:val="nil"/>
            </w:tcBorders>
          </w:tcPr>
          <w:p w14:paraId="474E42F7" w14:textId="77777777" w:rsidR="00090534" w:rsidRPr="00F05540" w:rsidRDefault="00090534" w:rsidP="00497287">
            <w:pPr>
              <w:pStyle w:val="TableParagraph"/>
              <w:spacing w:before="172"/>
              <w:ind w:left="9"/>
              <w:jc w:val="center"/>
              <w:rPr>
                <w:sz w:val="26"/>
                <w:lang w:val="uk-UA"/>
              </w:rPr>
            </w:pPr>
            <w:r w:rsidRPr="00F05540">
              <w:rPr>
                <w:w w:val="99"/>
                <w:sz w:val="26"/>
                <w:lang w:val="uk-UA"/>
              </w:rPr>
              <w:t>А</w:t>
            </w:r>
          </w:p>
          <w:p w14:paraId="206BDFE4" w14:textId="77777777" w:rsidR="00090534" w:rsidRPr="00F05540" w:rsidRDefault="00090534" w:rsidP="00497287">
            <w:pPr>
              <w:pStyle w:val="TableParagraph"/>
              <w:spacing w:before="32"/>
              <w:ind w:left="105" w:right="97"/>
              <w:jc w:val="center"/>
              <w:rPr>
                <w:sz w:val="26"/>
                <w:lang w:val="uk-UA"/>
              </w:rPr>
            </w:pPr>
            <w:r w:rsidRPr="00F05540">
              <w:rPr>
                <w:sz w:val="26"/>
                <w:lang w:val="uk-UA"/>
              </w:rPr>
              <w:t>Ролі</w:t>
            </w:r>
          </w:p>
        </w:tc>
        <w:tc>
          <w:tcPr>
            <w:tcW w:w="2411" w:type="dxa"/>
            <w:tcBorders>
              <w:top w:val="nil"/>
              <w:bottom w:val="nil"/>
            </w:tcBorders>
          </w:tcPr>
          <w:p w14:paraId="6578DF5B" w14:textId="77777777" w:rsidR="00090534" w:rsidRPr="00F05540" w:rsidRDefault="00090534" w:rsidP="00497287">
            <w:pPr>
              <w:pStyle w:val="TableParagraph"/>
              <w:spacing w:before="9" w:line="264" w:lineRule="auto"/>
              <w:ind w:left="107" w:right="657"/>
              <w:rPr>
                <w:sz w:val="26"/>
                <w:lang w:val="uk-UA"/>
              </w:rPr>
            </w:pPr>
            <w:r w:rsidRPr="00F05540">
              <w:rPr>
                <w:sz w:val="26"/>
                <w:lang w:val="uk-UA"/>
              </w:rPr>
              <w:t>(У ролі лікаря). Роль у сім'ї та</w:t>
            </w:r>
          </w:p>
          <w:p w14:paraId="691D825E" w14:textId="77777777" w:rsidR="00090534" w:rsidRPr="00F05540" w:rsidRDefault="00090534" w:rsidP="00497287">
            <w:pPr>
              <w:pStyle w:val="TableParagraph"/>
              <w:ind w:left="107"/>
              <w:rPr>
                <w:sz w:val="26"/>
                <w:lang w:val="uk-UA"/>
              </w:rPr>
            </w:pPr>
            <w:r w:rsidRPr="00F05540">
              <w:rPr>
                <w:sz w:val="26"/>
                <w:lang w:val="uk-UA"/>
              </w:rPr>
              <w:t>професійна</w:t>
            </w:r>
          </w:p>
        </w:tc>
        <w:tc>
          <w:tcPr>
            <w:tcW w:w="2553" w:type="dxa"/>
            <w:tcBorders>
              <w:top w:val="nil"/>
              <w:bottom w:val="nil"/>
            </w:tcBorders>
          </w:tcPr>
          <w:p w14:paraId="2C1F47F6" w14:textId="77777777" w:rsidR="00090534" w:rsidRPr="00F05540" w:rsidRDefault="00090534" w:rsidP="00497287">
            <w:pPr>
              <w:pStyle w:val="TableParagraph"/>
              <w:spacing w:before="9" w:line="264" w:lineRule="auto"/>
              <w:ind w:left="106" w:right="395"/>
              <w:rPr>
                <w:sz w:val="26"/>
                <w:lang w:val="uk-UA"/>
              </w:rPr>
            </w:pPr>
            <w:r w:rsidRPr="00F05540">
              <w:rPr>
                <w:sz w:val="26"/>
                <w:lang w:val="uk-UA"/>
              </w:rPr>
              <w:t>роль і роль об'єднанні.</w:t>
            </w:r>
          </w:p>
          <w:p w14:paraId="47186CDA" w14:textId="77777777" w:rsidR="00090534" w:rsidRPr="00F05540" w:rsidRDefault="00090534" w:rsidP="00497287">
            <w:pPr>
              <w:pStyle w:val="TableParagraph"/>
              <w:ind w:left="106"/>
              <w:rPr>
                <w:sz w:val="26"/>
                <w:lang w:val="uk-UA"/>
              </w:rPr>
            </w:pPr>
            <w:r w:rsidRPr="00F05540">
              <w:rPr>
                <w:sz w:val="26"/>
                <w:lang w:val="uk-UA"/>
              </w:rPr>
              <w:t>Сім'я батьків та</w:t>
            </w:r>
          </w:p>
        </w:tc>
        <w:tc>
          <w:tcPr>
            <w:tcW w:w="2514" w:type="dxa"/>
            <w:tcBorders>
              <w:top w:val="nil"/>
              <w:bottom w:val="nil"/>
            </w:tcBorders>
          </w:tcPr>
          <w:p w14:paraId="0F14C1C9" w14:textId="77777777" w:rsidR="00090534" w:rsidRPr="00F05540" w:rsidRDefault="00090534" w:rsidP="00497287">
            <w:pPr>
              <w:pStyle w:val="TableParagraph"/>
              <w:spacing w:before="9" w:line="264" w:lineRule="auto"/>
              <w:ind w:left="108" w:right="165"/>
              <w:rPr>
                <w:sz w:val="26"/>
                <w:lang w:val="uk-UA"/>
              </w:rPr>
            </w:pPr>
            <w:proofErr w:type="spellStart"/>
            <w:r w:rsidRPr="00F05540">
              <w:rPr>
                <w:sz w:val="26"/>
                <w:lang w:val="uk-UA"/>
              </w:rPr>
              <w:t>занність</w:t>
            </w:r>
            <w:proofErr w:type="spellEnd"/>
            <w:r w:rsidRPr="00F05540">
              <w:rPr>
                <w:sz w:val="26"/>
                <w:lang w:val="uk-UA"/>
              </w:rPr>
              <w:t xml:space="preserve"> виконувати наказ.</w:t>
            </w:r>
          </w:p>
          <w:p w14:paraId="2A5B06A6" w14:textId="77777777" w:rsidR="00090534" w:rsidRPr="00F05540" w:rsidRDefault="00090534" w:rsidP="00497287">
            <w:pPr>
              <w:pStyle w:val="TableParagraph"/>
              <w:ind w:left="108"/>
              <w:rPr>
                <w:sz w:val="26"/>
                <w:lang w:val="uk-UA"/>
              </w:rPr>
            </w:pPr>
            <w:r w:rsidRPr="00F05540">
              <w:rPr>
                <w:spacing w:val="-6"/>
                <w:sz w:val="26"/>
                <w:lang w:val="uk-UA"/>
              </w:rPr>
              <w:t>Соціальна особистість</w:t>
            </w:r>
          </w:p>
        </w:tc>
      </w:tr>
      <w:tr w:rsidR="00090534" w:rsidRPr="00F05540" w14:paraId="26F4A86E" w14:textId="77777777" w:rsidTr="00497287">
        <w:trPr>
          <w:trHeight w:val="342"/>
        </w:trPr>
        <w:tc>
          <w:tcPr>
            <w:tcW w:w="1810" w:type="dxa"/>
            <w:tcBorders>
              <w:top w:val="nil"/>
            </w:tcBorders>
          </w:tcPr>
          <w:p w14:paraId="7FCA2ACD" w14:textId="77777777" w:rsidR="00090534" w:rsidRPr="00F05540" w:rsidRDefault="00090534" w:rsidP="00497287">
            <w:pPr>
              <w:pStyle w:val="TableParagraph"/>
              <w:rPr>
                <w:sz w:val="26"/>
                <w:lang w:val="uk-UA"/>
              </w:rPr>
            </w:pPr>
          </w:p>
        </w:tc>
        <w:tc>
          <w:tcPr>
            <w:tcW w:w="2411" w:type="dxa"/>
            <w:tcBorders>
              <w:top w:val="nil"/>
            </w:tcBorders>
          </w:tcPr>
          <w:p w14:paraId="09D8EFBE" w14:textId="77777777" w:rsidR="00090534" w:rsidRPr="00F05540" w:rsidRDefault="00090534" w:rsidP="00497287">
            <w:pPr>
              <w:pStyle w:val="TableParagraph"/>
              <w:spacing w:before="9"/>
              <w:ind w:left="107"/>
              <w:rPr>
                <w:sz w:val="26"/>
                <w:lang w:val="uk-UA"/>
              </w:rPr>
            </w:pPr>
            <w:r w:rsidRPr="00F05540">
              <w:rPr>
                <w:sz w:val="26"/>
                <w:lang w:val="uk-UA"/>
              </w:rPr>
              <w:t>роль</w:t>
            </w:r>
          </w:p>
        </w:tc>
        <w:tc>
          <w:tcPr>
            <w:tcW w:w="2553" w:type="dxa"/>
            <w:tcBorders>
              <w:top w:val="nil"/>
            </w:tcBorders>
          </w:tcPr>
          <w:p w14:paraId="6271EF03" w14:textId="77777777" w:rsidR="00090534" w:rsidRPr="00F05540" w:rsidRDefault="00090534" w:rsidP="00497287">
            <w:pPr>
              <w:pStyle w:val="TableParagraph"/>
              <w:spacing w:before="9"/>
              <w:ind w:left="106"/>
              <w:rPr>
                <w:sz w:val="26"/>
                <w:lang w:val="uk-UA"/>
              </w:rPr>
            </w:pPr>
            <w:r w:rsidRPr="00F05540">
              <w:rPr>
                <w:sz w:val="26"/>
                <w:lang w:val="uk-UA"/>
              </w:rPr>
              <w:t>власна сім'я</w:t>
            </w:r>
          </w:p>
        </w:tc>
        <w:tc>
          <w:tcPr>
            <w:tcW w:w="2514" w:type="dxa"/>
            <w:tcBorders>
              <w:top w:val="nil"/>
            </w:tcBorders>
          </w:tcPr>
          <w:p w14:paraId="47EB3FA0" w14:textId="77777777" w:rsidR="00090534" w:rsidRPr="00F05540" w:rsidRDefault="00090534" w:rsidP="00497287">
            <w:pPr>
              <w:pStyle w:val="TableParagraph"/>
              <w:spacing w:before="9"/>
              <w:ind w:left="108"/>
              <w:rPr>
                <w:sz w:val="26"/>
                <w:lang w:val="uk-UA"/>
              </w:rPr>
            </w:pPr>
            <w:r w:rsidRPr="00F05540">
              <w:rPr>
                <w:sz w:val="26"/>
                <w:lang w:val="uk-UA"/>
              </w:rPr>
              <w:t>та сімейна роль</w:t>
            </w:r>
          </w:p>
        </w:tc>
      </w:tr>
      <w:tr w:rsidR="00090534" w:rsidRPr="00F05540" w14:paraId="47726AA6" w14:textId="77777777" w:rsidTr="00497287">
        <w:trPr>
          <w:trHeight w:val="2301"/>
        </w:trPr>
        <w:tc>
          <w:tcPr>
            <w:tcW w:w="1810" w:type="dxa"/>
          </w:tcPr>
          <w:p w14:paraId="12EE4C7F" w14:textId="77777777" w:rsidR="00090534" w:rsidRPr="00F05540" w:rsidRDefault="00090534" w:rsidP="00497287">
            <w:pPr>
              <w:pStyle w:val="TableParagraph"/>
              <w:rPr>
                <w:sz w:val="28"/>
                <w:lang w:val="uk-UA"/>
              </w:rPr>
            </w:pPr>
          </w:p>
          <w:p w14:paraId="5AF95104" w14:textId="77777777" w:rsidR="00090534" w:rsidRPr="00F05540" w:rsidRDefault="00090534" w:rsidP="00497287">
            <w:pPr>
              <w:pStyle w:val="TableParagraph"/>
              <w:spacing w:before="11"/>
              <w:rPr>
                <w:sz w:val="33"/>
                <w:lang w:val="uk-UA"/>
              </w:rPr>
            </w:pPr>
          </w:p>
          <w:p w14:paraId="29A5FF17" w14:textId="77777777" w:rsidR="00090534" w:rsidRPr="00F05540" w:rsidRDefault="00090534" w:rsidP="00497287">
            <w:pPr>
              <w:pStyle w:val="TableParagraph"/>
              <w:ind w:left="9"/>
              <w:jc w:val="center"/>
              <w:rPr>
                <w:sz w:val="26"/>
                <w:lang w:val="uk-UA"/>
              </w:rPr>
            </w:pPr>
            <w:r w:rsidRPr="00F05540">
              <w:rPr>
                <w:w w:val="99"/>
                <w:sz w:val="26"/>
                <w:lang w:val="uk-UA"/>
              </w:rPr>
              <w:t>У</w:t>
            </w:r>
          </w:p>
          <w:p w14:paraId="6037D9C3" w14:textId="77777777" w:rsidR="00090534" w:rsidRPr="00F05540" w:rsidRDefault="00090534" w:rsidP="00497287">
            <w:pPr>
              <w:pStyle w:val="TableParagraph"/>
              <w:spacing w:before="30"/>
              <w:ind w:left="105" w:right="100"/>
              <w:jc w:val="center"/>
              <w:rPr>
                <w:sz w:val="26"/>
                <w:lang w:val="uk-UA"/>
              </w:rPr>
            </w:pPr>
            <w:r w:rsidRPr="00F05540">
              <w:rPr>
                <w:sz w:val="26"/>
                <w:lang w:val="uk-UA"/>
              </w:rPr>
              <w:t>Групи</w:t>
            </w:r>
          </w:p>
        </w:tc>
        <w:tc>
          <w:tcPr>
            <w:tcW w:w="2411" w:type="dxa"/>
          </w:tcPr>
          <w:p w14:paraId="59AA07D2" w14:textId="77777777" w:rsidR="00090534" w:rsidRPr="00F05540" w:rsidRDefault="00090534" w:rsidP="00497287">
            <w:pPr>
              <w:pStyle w:val="TableParagraph"/>
              <w:spacing w:line="264" w:lineRule="auto"/>
              <w:ind w:left="107" w:right="212"/>
              <w:rPr>
                <w:sz w:val="26"/>
                <w:lang w:val="uk-UA"/>
              </w:rPr>
            </w:pPr>
            <w:r w:rsidRPr="00F05540">
              <w:rPr>
                <w:sz w:val="26"/>
                <w:lang w:val="uk-UA"/>
              </w:rPr>
              <w:t>Секція футболу та секція легкої атлетики (у спортивному клубі).</w:t>
            </w:r>
          </w:p>
          <w:p w14:paraId="6AFAF866" w14:textId="77777777" w:rsidR="00090534" w:rsidRPr="00F05540" w:rsidRDefault="00090534" w:rsidP="00497287">
            <w:pPr>
              <w:pStyle w:val="TableParagraph"/>
              <w:spacing w:line="264" w:lineRule="auto"/>
              <w:ind w:left="107" w:right="168"/>
              <w:rPr>
                <w:sz w:val="26"/>
                <w:lang w:val="uk-UA"/>
              </w:rPr>
            </w:pPr>
            <w:r w:rsidRPr="00F05540">
              <w:rPr>
                <w:sz w:val="26"/>
                <w:lang w:val="uk-UA"/>
              </w:rPr>
              <w:t>Хлопчики та дівчатка (у шкільному</w:t>
            </w:r>
          </w:p>
          <w:p w14:paraId="39185D96" w14:textId="77777777" w:rsidR="00090534" w:rsidRPr="00F05540" w:rsidRDefault="00090534" w:rsidP="00497287">
            <w:pPr>
              <w:pStyle w:val="TableParagraph"/>
              <w:ind w:left="107"/>
              <w:rPr>
                <w:sz w:val="26"/>
                <w:lang w:val="uk-UA"/>
              </w:rPr>
            </w:pPr>
            <w:r w:rsidRPr="00F05540">
              <w:rPr>
                <w:sz w:val="26"/>
                <w:lang w:val="uk-UA"/>
              </w:rPr>
              <w:t>класі)</w:t>
            </w:r>
          </w:p>
        </w:tc>
        <w:tc>
          <w:tcPr>
            <w:tcW w:w="2553" w:type="dxa"/>
          </w:tcPr>
          <w:p w14:paraId="76CB1922" w14:textId="77777777" w:rsidR="00090534" w:rsidRPr="00F05540" w:rsidRDefault="00090534" w:rsidP="00497287">
            <w:pPr>
              <w:pStyle w:val="TableParagraph"/>
              <w:spacing w:line="264" w:lineRule="auto"/>
              <w:ind w:left="106" w:right="450"/>
              <w:rPr>
                <w:sz w:val="26"/>
                <w:lang w:val="uk-UA"/>
              </w:rPr>
            </w:pPr>
            <w:r w:rsidRPr="00F05540">
              <w:rPr>
                <w:sz w:val="26"/>
                <w:lang w:val="uk-UA"/>
              </w:rPr>
              <w:t>Правління та член об'єднання</w:t>
            </w:r>
          </w:p>
        </w:tc>
        <w:tc>
          <w:tcPr>
            <w:tcW w:w="2514" w:type="dxa"/>
          </w:tcPr>
          <w:p w14:paraId="68901ECA" w14:textId="77777777" w:rsidR="00090534" w:rsidRPr="00F05540" w:rsidRDefault="00090534" w:rsidP="00497287">
            <w:pPr>
              <w:pStyle w:val="TableParagraph"/>
              <w:spacing w:line="264" w:lineRule="auto"/>
              <w:ind w:left="108" w:right="198"/>
              <w:rPr>
                <w:sz w:val="26"/>
                <w:lang w:val="uk-UA"/>
              </w:rPr>
            </w:pPr>
            <w:r w:rsidRPr="00F05540">
              <w:rPr>
                <w:sz w:val="26"/>
                <w:lang w:val="uk-UA"/>
              </w:rPr>
              <w:t>Старий колектив та новачок (у відділі підприємства).</w:t>
            </w:r>
          </w:p>
          <w:p w14:paraId="7BFA2BE2" w14:textId="77777777" w:rsidR="00090534" w:rsidRPr="00F05540" w:rsidRDefault="00090534" w:rsidP="00497287">
            <w:pPr>
              <w:pStyle w:val="TableParagraph"/>
              <w:spacing w:line="264" w:lineRule="auto"/>
              <w:ind w:left="108" w:right="326"/>
              <w:rPr>
                <w:sz w:val="26"/>
                <w:lang w:val="uk-UA"/>
              </w:rPr>
            </w:pPr>
            <w:r w:rsidRPr="00F05540">
              <w:rPr>
                <w:sz w:val="26"/>
                <w:lang w:val="uk-UA"/>
              </w:rPr>
              <w:t>Сім'я та «блудний син»</w:t>
            </w:r>
          </w:p>
        </w:tc>
      </w:tr>
      <w:tr w:rsidR="00090534" w:rsidRPr="00F05540" w14:paraId="269FC041" w14:textId="77777777" w:rsidTr="00497287">
        <w:trPr>
          <w:trHeight w:val="1646"/>
        </w:trPr>
        <w:tc>
          <w:tcPr>
            <w:tcW w:w="1810" w:type="dxa"/>
          </w:tcPr>
          <w:p w14:paraId="0B722B5D" w14:textId="77777777" w:rsidR="00090534" w:rsidRPr="00F05540" w:rsidRDefault="00090534" w:rsidP="00497287">
            <w:pPr>
              <w:pStyle w:val="TableParagraph"/>
              <w:rPr>
                <w:sz w:val="28"/>
                <w:lang w:val="uk-UA"/>
              </w:rPr>
            </w:pPr>
          </w:p>
          <w:p w14:paraId="35F64615" w14:textId="77777777" w:rsidR="00090534" w:rsidRPr="00F05540" w:rsidRDefault="00090534" w:rsidP="00497287">
            <w:pPr>
              <w:pStyle w:val="TableParagraph"/>
              <w:spacing w:before="167"/>
              <w:ind w:left="9"/>
              <w:jc w:val="center"/>
              <w:rPr>
                <w:sz w:val="26"/>
                <w:lang w:val="uk-UA"/>
              </w:rPr>
            </w:pPr>
            <w:r w:rsidRPr="00F05540">
              <w:rPr>
                <w:w w:val="99"/>
                <w:sz w:val="26"/>
                <w:lang w:val="uk-UA"/>
              </w:rPr>
              <w:t>З</w:t>
            </w:r>
          </w:p>
          <w:p w14:paraId="43EB6F6B" w14:textId="77777777" w:rsidR="00090534" w:rsidRPr="00F05540" w:rsidRDefault="00090534" w:rsidP="00497287">
            <w:pPr>
              <w:pStyle w:val="TableParagraph"/>
              <w:spacing w:before="30"/>
              <w:ind w:left="105" w:right="100"/>
              <w:jc w:val="center"/>
              <w:rPr>
                <w:sz w:val="26"/>
                <w:lang w:val="uk-UA"/>
              </w:rPr>
            </w:pPr>
            <w:r w:rsidRPr="00F05540">
              <w:rPr>
                <w:sz w:val="26"/>
                <w:lang w:val="uk-UA"/>
              </w:rPr>
              <w:t>Сектори</w:t>
            </w:r>
          </w:p>
        </w:tc>
        <w:tc>
          <w:tcPr>
            <w:tcW w:w="2411" w:type="dxa"/>
          </w:tcPr>
          <w:p w14:paraId="3A1E22E7" w14:textId="77777777" w:rsidR="00090534" w:rsidRPr="00F05540" w:rsidRDefault="00090534" w:rsidP="00497287">
            <w:pPr>
              <w:pStyle w:val="TableParagraph"/>
              <w:spacing w:line="264" w:lineRule="auto"/>
              <w:ind w:left="107" w:right="126"/>
              <w:jc w:val="both"/>
              <w:rPr>
                <w:sz w:val="26"/>
                <w:lang w:val="uk-UA"/>
              </w:rPr>
            </w:pPr>
            <w:r w:rsidRPr="00F05540">
              <w:rPr>
                <w:spacing w:val="-7"/>
                <w:sz w:val="26"/>
                <w:lang w:val="uk-UA"/>
              </w:rPr>
              <w:t>Фірма А та фірма В.</w:t>
            </w:r>
            <w:r w:rsidRPr="00F05540">
              <w:rPr>
                <w:sz w:val="26"/>
                <w:lang w:val="uk-UA"/>
              </w:rPr>
              <w:t>ВПС та сухопутні війська</w:t>
            </w:r>
          </w:p>
        </w:tc>
        <w:tc>
          <w:tcPr>
            <w:tcW w:w="2553" w:type="dxa"/>
          </w:tcPr>
          <w:p w14:paraId="312DD940" w14:textId="77777777" w:rsidR="00090534" w:rsidRPr="00F05540" w:rsidRDefault="00090534" w:rsidP="00497287">
            <w:pPr>
              <w:pStyle w:val="TableParagraph"/>
              <w:spacing w:line="264" w:lineRule="auto"/>
              <w:ind w:left="106" w:right="265"/>
              <w:rPr>
                <w:sz w:val="26"/>
                <w:lang w:val="uk-UA"/>
              </w:rPr>
            </w:pPr>
            <w:r w:rsidRPr="00F05540">
              <w:rPr>
                <w:sz w:val="26"/>
                <w:lang w:val="uk-UA"/>
              </w:rPr>
              <w:t>Об'єднання підприємців та профспілки.</w:t>
            </w:r>
          </w:p>
          <w:p w14:paraId="46F44437" w14:textId="77777777" w:rsidR="00090534" w:rsidRPr="00F05540" w:rsidRDefault="00090534" w:rsidP="00497287">
            <w:pPr>
              <w:pStyle w:val="TableParagraph"/>
              <w:spacing w:line="299" w:lineRule="exact"/>
              <w:ind w:left="106"/>
              <w:rPr>
                <w:sz w:val="26"/>
                <w:lang w:val="uk-UA"/>
              </w:rPr>
            </w:pPr>
            <w:r w:rsidRPr="00F05540">
              <w:rPr>
                <w:sz w:val="26"/>
                <w:lang w:val="uk-UA"/>
              </w:rPr>
              <w:t>Монополіст та аут-</w:t>
            </w:r>
          </w:p>
          <w:p w14:paraId="23E9D543" w14:textId="77777777" w:rsidR="00090534" w:rsidRPr="00F05540" w:rsidRDefault="00090534" w:rsidP="00497287">
            <w:pPr>
              <w:pStyle w:val="TableParagraph"/>
              <w:spacing w:before="27"/>
              <w:ind w:left="106"/>
              <w:rPr>
                <w:sz w:val="26"/>
                <w:lang w:val="uk-UA"/>
              </w:rPr>
            </w:pPr>
            <w:proofErr w:type="spellStart"/>
            <w:r w:rsidRPr="00F05540">
              <w:rPr>
                <w:sz w:val="26"/>
                <w:lang w:val="uk-UA"/>
              </w:rPr>
              <w:t>сайдер</w:t>
            </w:r>
            <w:proofErr w:type="spellEnd"/>
          </w:p>
        </w:tc>
        <w:tc>
          <w:tcPr>
            <w:tcW w:w="2514" w:type="dxa"/>
          </w:tcPr>
          <w:p w14:paraId="5CA738AA" w14:textId="77777777" w:rsidR="00090534" w:rsidRPr="00F05540" w:rsidRDefault="00090534" w:rsidP="00497287">
            <w:pPr>
              <w:pStyle w:val="TableParagraph"/>
              <w:spacing w:line="264" w:lineRule="auto"/>
              <w:ind w:left="108" w:right="322"/>
              <w:jc w:val="both"/>
              <w:rPr>
                <w:sz w:val="26"/>
                <w:lang w:val="uk-UA"/>
              </w:rPr>
            </w:pPr>
            <w:r w:rsidRPr="00F05540">
              <w:rPr>
                <w:sz w:val="26"/>
                <w:lang w:val="uk-UA"/>
              </w:rPr>
              <w:t>Католицька церква та «</w:t>
            </w:r>
            <w:proofErr w:type="spellStart"/>
            <w:r w:rsidRPr="00F05540">
              <w:rPr>
                <w:sz w:val="26"/>
                <w:lang w:val="uk-UA"/>
              </w:rPr>
              <w:t>старокатолики</w:t>
            </w:r>
            <w:proofErr w:type="spellEnd"/>
            <w:r w:rsidRPr="00F05540">
              <w:rPr>
                <w:sz w:val="26"/>
                <w:lang w:val="uk-UA"/>
              </w:rPr>
              <w:t>».</w:t>
            </w:r>
          </w:p>
          <w:p w14:paraId="1635BCFC" w14:textId="77777777" w:rsidR="00090534" w:rsidRPr="00F05540" w:rsidRDefault="00090534" w:rsidP="00497287">
            <w:pPr>
              <w:pStyle w:val="TableParagraph"/>
              <w:spacing w:line="299" w:lineRule="exact"/>
              <w:ind w:left="108"/>
              <w:jc w:val="both"/>
              <w:rPr>
                <w:sz w:val="26"/>
                <w:lang w:val="uk-UA"/>
              </w:rPr>
            </w:pPr>
            <w:r w:rsidRPr="00F05540">
              <w:rPr>
                <w:sz w:val="26"/>
                <w:lang w:val="uk-UA"/>
              </w:rPr>
              <w:t>Баварці та приїжджі</w:t>
            </w:r>
          </w:p>
        </w:tc>
      </w:tr>
      <w:tr w:rsidR="00090534" w:rsidRPr="00F05540" w14:paraId="4490D7B2" w14:textId="77777777" w:rsidTr="00497287">
        <w:trPr>
          <w:trHeight w:val="1315"/>
        </w:trPr>
        <w:tc>
          <w:tcPr>
            <w:tcW w:w="1810" w:type="dxa"/>
          </w:tcPr>
          <w:p w14:paraId="599F33A3" w14:textId="77777777" w:rsidR="00090534" w:rsidRPr="00F05540" w:rsidRDefault="00090534" w:rsidP="00497287">
            <w:pPr>
              <w:pStyle w:val="TableParagraph"/>
              <w:spacing w:before="1"/>
              <w:rPr>
                <w:sz w:val="28"/>
                <w:lang w:val="uk-UA"/>
              </w:rPr>
            </w:pPr>
          </w:p>
          <w:p w14:paraId="4B8CCCA1" w14:textId="77777777" w:rsidR="00090534" w:rsidRPr="00F05540" w:rsidRDefault="00090534" w:rsidP="00497287">
            <w:pPr>
              <w:pStyle w:val="TableParagraph"/>
              <w:spacing w:before="1"/>
              <w:ind w:left="8"/>
              <w:jc w:val="center"/>
              <w:rPr>
                <w:sz w:val="26"/>
                <w:lang w:val="uk-UA"/>
              </w:rPr>
            </w:pPr>
            <w:r w:rsidRPr="00F05540">
              <w:rPr>
                <w:w w:val="99"/>
                <w:sz w:val="26"/>
                <w:lang w:val="uk-UA"/>
              </w:rPr>
              <w:t>Д</w:t>
            </w:r>
          </w:p>
          <w:p w14:paraId="73932336" w14:textId="77777777" w:rsidR="00090534" w:rsidRPr="00F05540" w:rsidRDefault="00090534" w:rsidP="00497287">
            <w:pPr>
              <w:pStyle w:val="TableParagraph"/>
              <w:spacing w:before="29"/>
              <w:ind w:left="105" w:right="99"/>
              <w:jc w:val="center"/>
              <w:rPr>
                <w:sz w:val="26"/>
                <w:lang w:val="uk-UA"/>
              </w:rPr>
            </w:pPr>
            <w:r w:rsidRPr="00F05540">
              <w:rPr>
                <w:sz w:val="26"/>
                <w:lang w:val="uk-UA"/>
              </w:rPr>
              <w:t>Товариства</w:t>
            </w:r>
          </w:p>
        </w:tc>
        <w:tc>
          <w:tcPr>
            <w:tcW w:w="2411" w:type="dxa"/>
          </w:tcPr>
          <w:p w14:paraId="6EBACFF1" w14:textId="77777777" w:rsidR="00090534" w:rsidRPr="00F05540" w:rsidRDefault="00090534" w:rsidP="00497287">
            <w:pPr>
              <w:pStyle w:val="TableParagraph"/>
              <w:spacing w:line="264" w:lineRule="auto"/>
              <w:ind w:left="107" w:right="237"/>
              <w:rPr>
                <w:sz w:val="26"/>
                <w:lang w:val="uk-UA"/>
              </w:rPr>
            </w:pPr>
            <w:r w:rsidRPr="00F05540">
              <w:rPr>
                <w:sz w:val="26"/>
                <w:lang w:val="uk-UA"/>
              </w:rPr>
              <w:t>Протестанти та католики.</w:t>
            </w:r>
          </w:p>
          <w:p w14:paraId="0FC83E2D" w14:textId="77777777" w:rsidR="00090534" w:rsidRPr="00F05540" w:rsidRDefault="00090534" w:rsidP="00497287">
            <w:pPr>
              <w:pStyle w:val="TableParagraph"/>
              <w:ind w:left="107"/>
              <w:rPr>
                <w:sz w:val="26"/>
                <w:lang w:val="uk-UA"/>
              </w:rPr>
            </w:pPr>
            <w:r w:rsidRPr="00F05540">
              <w:rPr>
                <w:sz w:val="26"/>
                <w:lang w:val="uk-UA"/>
              </w:rPr>
              <w:t>Фламандці та вал-</w:t>
            </w:r>
          </w:p>
          <w:p w14:paraId="1005EDF0" w14:textId="77777777" w:rsidR="00090534" w:rsidRPr="00F05540" w:rsidRDefault="00090534" w:rsidP="00497287">
            <w:pPr>
              <w:pStyle w:val="TableParagraph"/>
              <w:spacing w:before="24"/>
              <w:ind w:left="107"/>
              <w:rPr>
                <w:sz w:val="26"/>
                <w:lang w:val="uk-UA"/>
              </w:rPr>
            </w:pPr>
            <w:proofErr w:type="spellStart"/>
            <w:r w:rsidRPr="00F05540">
              <w:rPr>
                <w:sz w:val="26"/>
                <w:lang w:val="uk-UA"/>
              </w:rPr>
              <w:t>лони</w:t>
            </w:r>
            <w:proofErr w:type="spellEnd"/>
          </w:p>
        </w:tc>
        <w:tc>
          <w:tcPr>
            <w:tcW w:w="2553" w:type="dxa"/>
          </w:tcPr>
          <w:p w14:paraId="4E85BC65" w14:textId="77777777" w:rsidR="00090534" w:rsidRPr="00F05540" w:rsidRDefault="00090534" w:rsidP="00497287">
            <w:pPr>
              <w:pStyle w:val="TableParagraph"/>
              <w:spacing w:line="264" w:lineRule="auto"/>
              <w:ind w:left="106" w:right="291"/>
              <w:rPr>
                <w:sz w:val="26"/>
                <w:lang w:val="uk-UA"/>
              </w:rPr>
            </w:pPr>
            <w:r w:rsidRPr="00F05540">
              <w:rPr>
                <w:sz w:val="26"/>
                <w:lang w:val="uk-UA"/>
              </w:rPr>
              <w:t>Правляча партія та опозиція.</w:t>
            </w:r>
          </w:p>
          <w:p w14:paraId="7B994EF9" w14:textId="77777777" w:rsidR="00090534" w:rsidRPr="00F05540" w:rsidRDefault="00090534" w:rsidP="00497287">
            <w:pPr>
              <w:pStyle w:val="TableParagraph"/>
              <w:ind w:left="106"/>
              <w:rPr>
                <w:sz w:val="26"/>
                <w:lang w:val="uk-UA"/>
              </w:rPr>
            </w:pPr>
            <w:r w:rsidRPr="00F05540">
              <w:rPr>
                <w:sz w:val="26"/>
                <w:lang w:val="uk-UA"/>
              </w:rPr>
              <w:t>Вільні та раби</w:t>
            </w:r>
          </w:p>
        </w:tc>
        <w:tc>
          <w:tcPr>
            <w:tcW w:w="2514" w:type="dxa"/>
          </w:tcPr>
          <w:p w14:paraId="43778FF5" w14:textId="77777777" w:rsidR="00090534" w:rsidRPr="00F05540" w:rsidRDefault="00090534" w:rsidP="00497287">
            <w:pPr>
              <w:pStyle w:val="TableParagraph"/>
              <w:spacing w:line="264" w:lineRule="auto"/>
              <w:ind w:left="108"/>
              <w:rPr>
                <w:sz w:val="26"/>
                <w:lang w:val="uk-UA"/>
              </w:rPr>
            </w:pPr>
            <w:r w:rsidRPr="00F05540">
              <w:rPr>
                <w:sz w:val="26"/>
                <w:lang w:val="uk-UA"/>
              </w:rPr>
              <w:t xml:space="preserve">Держава та кримінальна група. Держава та </w:t>
            </w:r>
            <w:proofErr w:type="spellStart"/>
            <w:r w:rsidRPr="00F05540">
              <w:rPr>
                <w:sz w:val="26"/>
                <w:lang w:val="uk-UA"/>
              </w:rPr>
              <w:t>етні</w:t>
            </w:r>
            <w:proofErr w:type="spellEnd"/>
            <w:r w:rsidRPr="00F05540">
              <w:rPr>
                <w:sz w:val="26"/>
                <w:lang w:val="uk-UA"/>
              </w:rPr>
              <w:t>-</w:t>
            </w:r>
          </w:p>
          <w:p w14:paraId="5CDA7A40" w14:textId="77777777" w:rsidR="00090534" w:rsidRPr="00F05540" w:rsidRDefault="00090534" w:rsidP="00497287">
            <w:pPr>
              <w:pStyle w:val="TableParagraph"/>
              <w:spacing w:line="299" w:lineRule="exact"/>
              <w:ind w:left="108"/>
              <w:rPr>
                <w:sz w:val="26"/>
                <w:lang w:val="uk-UA"/>
              </w:rPr>
            </w:pPr>
            <w:r w:rsidRPr="00F05540">
              <w:rPr>
                <w:sz w:val="26"/>
                <w:lang w:val="uk-UA"/>
              </w:rPr>
              <w:t>ну меншість</w:t>
            </w:r>
          </w:p>
        </w:tc>
      </w:tr>
      <w:tr w:rsidR="00090534" w:rsidRPr="00F05540" w14:paraId="40CC0594" w14:textId="77777777" w:rsidTr="00497287">
        <w:trPr>
          <w:trHeight w:val="1317"/>
        </w:trPr>
        <w:tc>
          <w:tcPr>
            <w:tcW w:w="1810" w:type="dxa"/>
          </w:tcPr>
          <w:p w14:paraId="03AF9777" w14:textId="77777777" w:rsidR="00090534" w:rsidRPr="00F05540" w:rsidRDefault="00090534" w:rsidP="00497287">
            <w:pPr>
              <w:pStyle w:val="TableParagraph"/>
              <w:spacing w:line="294" w:lineRule="exact"/>
              <w:ind w:left="8"/>
              <w:jc w:val="center"/>
              <w:rPr>
                <w:sz w:val="26"/>
                <w:lang w:val="uk-UA"/>
              </w:rPr>
            </w:pPr>
            <w:r w:rsidRPr="00F05540">
              <w:rPr>
                <w:w w:val="99"/>
                <w:sz w:val="26"/>
                <w:lang w:val="uk-UA"/>
              </w:rPr>
              <w:t>Е</w:t>
            </w:r>
          </w:p>
          <w:p w14:paraId="025274DE" w14:textId="77777777" w:rsidR="00090534" w:rsidRPr="00F05540" w:rsidRDefault="00090534" w:rsidP="00497287">
            <w:pPr>
              <w:pStyle w:val="TableParagraph"/>
              <w:spacing w:line="330" w:lineRule="atLeast"/>
              <w:ind w:left="105" w:right="99"/>
              <w:jc w:val="center"/>
              <w:rPr>
                <w:sz w:val="26"/>
                <w:lang w:val="uk-UA"/>
              </w:rPr>
            </w:pPr>
            <w:r w:rsidRPr="00F05540">
              <w:rPr>
                <w:sz w:val="26"/>
                <w:lang w:val="uk-UA"/>
              </w:rPr>
              <w:t>Міжнародні відносини</w:t>
            </w:r>
          </w:p>
        </w:tc>
        <w:tc>
          <w:tcPr>
            <w:tcW w:w="2411" w:type="dxa"/>
          </w:tcPr>
          <w:p w14:paraId="305A2AD0" w14:textId="77777777" w:rsidR="00090534" w:rsidRPr="00F05540" w:rsidRDefault="00090534" w:rsidP="00497287">
            <w:pPr>
              <w:pStyle w:val="TableParagraph"/>
              <w:spacing w:line="264" w:lineRule="auto"/>
              <w:ind w:left="107" w:right="245"/>
              <w:rPr>
                <w:sz w:val="26"/>
                <w:lang w:val="uk-UA"/>
              </w:rPr>
            </w:pPr>
            <w:r w:rsidRPr="00F05540">
              <w:rPr>
                <w:sz w:val="26"/>
                <w:lang w:val="uk-UA"/>
              </w:rPr>
              <w:t>Захід та Схід. Індія та Пакистан</w:t>
            </w:r>
          </w:p>
        </w:tc>
        <w:tc>
          <w:tcPr>
            <w:tcW w:w="2553" w:type="dxa"/>
          </w:tcPr>
          <w:p w14:paraId="0E292FF4" w14:textId="77777777" w:rsidR="00090534" w:rsidRPr="00F05540" w:rsidRDefault="00090534" w:rsidP="00497287">
            <w:pPr>
              <w:pStyle w:val="TableParagraph"/>
              <w:spacing w:line="264" w:lineRule="auto"/>
              <w:ind w:left="106" w:right="390"/>
              <w:rPr>
                <w:sz w:val="26"/>
                <w:lang w:val="uk-UA"/>
              </w:rPr>
            </w:pPr>
            <w:r w:rsidRPr="00F05540">
              <w:rPr>
                <w:sz w:val="26"/>
                <w:lang w:val="uk-UA"/>
              </w:rPr>
              <w:t>Радянський Союз та Угорщина.</w:t>
            </w:r>
          </w:p>
          <w:p w14:paraId="5D216B92" w14:textId="77777777" w:rsidR="00090534" w:rsidRPr="00F05540" w:rsidRDefault="00090534" w:rsidP="00497287">
            <w:pPr>
              <w:pStyle w:val="TableParagraph"/>
              <w:ind w:left="106"/>
              <w:rPr>
                <w:sz w:val="26"/>
                <w:lang w:val="uk-UA"/>
              </w:rPr>
            </w:pPr>
            <w:r w:rsidRPr="00F05540">
              <w:rPr>
                <w:sz w:val="26"/>
                <w:lang w:val="uk-UA"/>
              </w:rPr>
              <w:t>Німеччина та Польща</w:t>
            </w:r>
          </w:p>
        </w:tc>
        <w:tc>
          <w:tcPr>
            <w:tcW w:w="2514" w:type="dxa"/>
          </w:tcPr>
          <w:p w14:paraId="6628A843" w14:textId="77777777" w:rsidR="00090534" w:rsidRPr="00F05540" w:rsidRDefault="00090534" w:rsidP="00497287">
            <w:pPr>
              <w:pStyle w:val="TableParagraph"/>
              <w:spacing w:line="264" w:lineRule="auto"/>
              <w:ind w:left="108" w:right="168"/>
              <w:rPr>
                <w:sz w:val="26"/>
                <w:lang w:val="uk-UA"/>
              </w:rPr>
            </w:pPr>
            <w:r w:rsidRPr="00F05540">
              <w:rPr>
                <w:sz w:val="26"/>
                <w:lang w:val="uk-UA"/>
              </w:rPr>
              <w:t>ООН та Конго. Німеччина та Польща</w:t>
            </w:r>
          </w:p>
        </w:tc>
      </w:tr>
    </w:tbl>
    <w:p w14:paraId="6DFEE68A" w14:textId="77777777" w:rsidR="00090534" w:rsidRPr="00F05540" w:rsidRDefault="00090534" w:rsidP="00090534">
      <w:pPr>
        <w:pStyle w:val="a3"/>
        <w:ind w:left="0" w:firstLine="0"/>
        <w:jc w:val="left"/>
        <w:rPr>
          <w:sz w:val="30"/>
          <w:lang w:val="uk-UA"/>
        </w:rPr>
      </w:pPr>
    </w:p>
    <w:p w14:paraId="66DF2BEC" w14:textId="77777777" w:rsidR="00090534" w:rsidRPr="00F05540" w:rsidRDefault="00090534" w:rsidP="00090534">
      <w:pPr>
        <w:pStyle w:val="a3"/>
        <w:spacing w:before="1" w:line="264" w:lineRule="auto"/>
        <w:ind w:right="616"/>
        <w:rPr>
          <w:lang w:val="uk-UA"/>
        </w:rPr>
      </w:pPr>
      <w:r w:rsidRPr="00F05540">
        <w:rPr>
          <w:lang w:val="uk-UA"/>
        </w:rPr>
        <w:t xml:space="preserve">Американський фахівець у галузі соціальної психології </w:t>
      </w:r>
      <w:proofErr w:type="spellStart"/>
      <w:r w:rsidRPr="00F05540">
        <w:rPr>
          <w:lang w:val="uk-UA"/>
        </w:rPr>
        <w:t>Мортон</w:t>
      </w:r>
      <w:proofErr w:type="spellEnd"/>
      <w:r w:rsidRPr="00F05540">
        <w:rPr>
          <w:lang w:val="uk-UA"/>
        </w:rPr>
        <w:t xml:space="preserve"> </w:t>
      </w:r>
      <w:proofErr w:type="spellStart"/>
      <w:r w:rsidRPr="00F05540">
        <w:rPr>
          <w:lang w:val="uk-UA"/>
        </w:rPr>
        <w:t>Дойч</w:t>
      </w:r>
      <w:proofErr w:type="spellEnd"/>
      <w:r w:rsidRPr="00F05540">
        <w:rPr>
          <w:lang w:val="uk-UA"/>
        </w:rPr>
        <w:t xml:space="preserve"> виділяє 6 типів конфліктів (табл. 6). Як основу для класифікації </w:t>
      </w:r>
      <w:proofErr w:type="spellStart"/>
      <w:r w:rsidRPr="00F05540">
        <w:rPr>
          <w:lang w:val="uk-UA"/>
        </w:rPr>
        <w:t>Дойч</w:t>
      </w:r>
      <w:proofErr w:type="spellEnd"/>
      <w:r w:rsidRPr="00F05540">
        <w:rPr>
          <w:lang w:val="uk-UA"/>
        </w:rPr>
        <w:t xml:space="preserve"> називає відношення між об'єктивним станом справ і як воно сприймається конфліктуючими сторонами.</w:t>
      </w:r>
    </w:p>
    <w:p w14:paraId="1AA4FD3D" w14:textId="77777777" w:rsidR="00090534" w:rsidRPr="00F05540" w:rsidRDefault="00090534" w:rsidP="00090534">
      <w:pPr>
        <w:pStyle w:val="a7"/>
        <w:numPr>
          <w:ilvl w:val="0"/>
          <w:numId w:val="14"/>
        </w:numPr>
        <w:tabs>
          <w:tab w:val="left" w:pos="1258"/>
        </w:tabs>
        <w:rPr>
          <w:sz w:val="28"/>
          <w:lang w:val="uk-UA"/>
        </w:rPr>
      </w:pPr>
      <w:r w:rsidRPr="00F05540">
        <w:rPr>
          <w:sz w:val="28"/>
          <w:lang w:val="uk-UA"/>
        </w:rPr>
        <w:lastRenderedPageBreak/>
        <w:t>існування об'єктивної конфліктної ситуації;</w:t>
      </w:r>
    </w:p>
    <w:p w14:paraId="4693D458" w14:textId="77777777" w:rsidR="00090534" w:rsidRPr="00F05540" w:rsidRDefault="00090534" w:rsidP="00090534">
      <w:pPr>
        <w:pStyle w:val="a7"/>
        <w:numPr>
          <w:ilvl w:val="0"/>
          <w:numId w:val="14"/>
        </w:numPr>
        <w:tabs>
          <w:tab w:val="left" w:pos="1258"/>
        </w:tabs>
        <w:spacing w:before="33"/>
        <w:rPr>
          <w:sz w:val="28"/>
          <w:lang w:val="uk-UA"/>
        </w:rPr>
      </w:pPr>
      <w:r w:rsidRPr="00F05540">
        <w:rPr>
          <w:sz w:val="28"/>
          <w:lang w:val="uk-UA"/>
        </w:rPr>
        <w:t>факт усвідомлення цієї ситуації;</w:t>
      </w:r>
    </w:p>
    <w:p w14:paraId="3045FCE0" w14:textId="77777777" w:rsidR="00090534" w:rsidRPr="00F05540" w:rsidRDefault="00090534" w:rsidP="00090534">
      <w:pPr>
        <w:pStyle w:val="a7"/>
        <w:numPr>
          <w:ilvl w:val="0"/>
          <w:numId w:val="14"/>
        </w:numPr>
        <w:tabs>
          <w:tab w:val="left" w:pos="1258"/>
        </w:tabs>
        <w:spacing w:before="33"/>
        <w:rPr>
          <w:sz w:val="28"/>
          <w:lang w:val="uk-UA"/>
        </w:rPr>
      </w:pPr>
      <w:r w:rsidRPr="00F05540">
        <w:rPr>
          <w:sz w:val="28"/>
          <w:lang w:val="uk-UA"/>
        </w:rPr>
        <w:t>адекватність цього усвідомлення.</w:t>
      </w:r>
    </w:p>
    <w:p w14:paraId="0802ED1A" w14:textId="77777777" w:rsidR="00090534" w:rsidRPr="00F05540" w:rsidRDefault="00090534" w:rsidP="00090534">
      <w:pPr>
        <w:pStyle w:val="a3"/>
        <w:ind w:left="0" w:firstLine="0"/>
        <w:jc w:val="left"/>
        <w:rPr>
          <w:sz w:val="20"/>
          <w:lang w:val="uk-UA"/>
        </w:rPr>
      </w:pPr>
    </w:p>
    <w:p w14:paraId="734EBC1C" w14:textId="77777777" w:rsidR="00090534" w:rsidRPr="00F05540" w:rsidRDefault="00090534" w:rsidP="00090534">
      <w:pPr>
        <w:pStyle w:val="a3"/>
        <w:spacing w:before="7"/>
        <w:ind w:left="0" w:firstLine="0"/>
        <w:jc w:val="left"/>
        <w:rPr>
          <w:sz w:val="16"/>
          <w:lang w:val="uk-UA"/>
        </w:rPr>
      </w:pPr>
      <w:r w:rsidRPr="00F05540">
        <w:rPr>
          <w:noProof/>
          <w:lang w:val="uk-UA"/>
        </w:rPr>
        <mc:AlternateContent>
          <mc:Choice Requires="wps">
            <w:drawing>
              <wp:anchor distT="0" distB="0" distL="0" distR="0" simplePos="0" relativeHeight="251667968" behindDoc="1" locked="0" layoutInCell="1" allowOverlap="1" wp14:anchorId="51AB5247" wp14:editId="348056B2">
                <wp:simplePos x="0" y="0"/>
                <wp:positionH relativeFrom="page">
                  <wp:posOffset>828040</wp:posOffset>
                </wp:positionH>
                <wp:positionV relativeFrom="paragraph">
                  <wp:posOffset>146050</wp:posOffset>
                </wp:positionV>
                <wp:extent cx="1828800" cy="7620"/>
                <wp:effectExtent l="0" t="0" r="635" b="3810"/>
                <wp:wrapTopAndBottom/>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AC5D5" id="Прямоугольник 22" o:spid="_x0000_s1026" style="position:absolute;margin-left:65.2pt;margin-top:11.5pt;width:2in;height:.6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" fillcolor="black" stroked="f">
                <w10:wrap type="topAndBottom" anchorx="page"/>
              </v:rect>
            </w:pict>
          </mc:Fallback>
        </mc:AlternateContent>
      </w:r>
    </w:p>
    <w:p w14:paraId="2E936AD2" w14:textId="22B0C709" w:rsidR="00090534" w:rsidRPr="00F05540" w:rsidRDefault="00090534" w:rsidP="00090534">
      <w:pPr>
        <w:spacing w:before="73"/>
        <w:ind w:left="263"/>
        <w:rPr>
          <w:sz w:val="24"/>
          <w:lang w:val="uk-UA"/>
        </w:rPr>
      </w:pPr>
      <w:r w:rsidRPr="00F05540">
        <w:rPr>
          <w:sz w:val="24"/>
          <w:vertAlign w:val="superscript"/>
          <w:lang w:val="uk-UA"/>
        </w:rPr>
        <w:t>41</w:t>
      </w:r>
      <w:r w:rsidRPr="00F05540">
        <w:rPr>
          <w:sz w:val="24"/>
          <w:lang w:val="uk-UA"/>
        </w:rPr>
        <w:t xml:space="preserve">Dahrendorf R. </w:t>
      </w:r>
      <w:proofErr w:type="spellStart"/>
      <w:r w:rsidRPr="00F05540">
        <w:rPr>
          <w:sz w:val="24"/>
          <w:lang w:val="uk-UA"/>
        </w:rPr>
        <w:t>Gesellschaft</w:t>
      </w:r>
      <w:proofErr w:type="spellEnd"/>
      <w:r w:rsidRPr="00F05540">
        <w:rPr>
          <w:sz w:val="24"/>
          <w:lang w:val="uk-UA"/>
        </w:rPr>
        <w:t xml:space="preserve"> </w:t>
      </w:r>
      <w:proofErr w:type="spellStart"/>
      <w:r w:rsidRPr="00F05540">
        <w:rPr>
          <w:sz w:val="24"/>
          <w:lang w:val="uk-UA"/>
        </w:rPr>
        <w:t>und</w:t>
      </w:r>
      <w:proofErr w:type="spellEnd"/>
      <w:r w:rsidRPr="00F05540">
        <w:rPr>
          <w:sz w:val="24"/>
          <w:lang w:val="uk-UA"/>
        </w:rPr>
        <w:t xml:space="preserve"> </w:t>
      </w:r>
      <w:proofErr w:type="spellStart"/>
      <w:r w:rsidRPr="00F05540">
        <w:rPr>
          <w:sz w:val="24"/>
          <w:lang w:val="uk-UA"/>
        </w:rPr>
        <w:t>Freiheit</w:t>
      </w:r>
      <w:proofErr w:type="spellEnd"/>
      <w:r w:rsidRPr="00F05540">
        <w:rPr>
          <w:sz w:val="24"/>
          <w:lang w:val="uk-UA"/>
        </w:rPr>
        <w:t xml:space="preserve">. </w:t>
      </w:r>
      <w:proofErr w:type="spellStart"/>
      <w:r w:rsidRPr="00F05540">
        <w:rPr>
          <w:sz w:val="24"/>
          <w:lang w:val="uk-UA"/>
        </w:rPr>
        <w:t>München</w:t>
      </w:r>
      <w:proofErr w:type="spellEnd"/>
      <w:r w:rsidRPr="00F05540">
        <w:rPr>
          <w:sz w:val="24"/>
          <w:lang w:val="uk-UA"/>
        </w:rPr>
        <w:t>, 1965. S. 206.</w:t>
      </w:r>
    </w:p>
    <w:p w14:paraId="6875BC73" w14:textId="77777777" w:rsidR="00090534" w:rsidRPr="00F05540" w:rsidRDefault="00090534" w:rsidP="00090534">
      <w:pPr>
        <w:rPr>
          <w:sz w:val="24"/>
          <w:lang w:val="uk-UA"/>
        </w:rPr>
        <w:sectPr w:rsidR="00090534" w:rsidRPr="00F05540">
          <w:pgSz w:w="11910" w:h="16840"/>
          <w:pgMar w:top="1120" w:right="680" w:bottom="1000" w:left="1040" w:header="0" w:footer="809" w:gutter="0"/>
          <w:cols w:space="720"/>
        </w:sectPr>
      </w:pPr>
    </w:p>
    <w:p w14:paraId="07CB7088" w14:textId="77777777" w:rsidR="00090534" w:rsidRPr="00F05540" w:rsidRDefault="00090534" w:rsidP="00090534">
      <w:pPr>
        <w:spacing w:before="116" w:after="35"/>
        <w:ind w:left="830"/>
        <w:rPr>
          <w:sz w:val="26"/>
          <w:lang w:val="uk-UA"/>
        </w:rPr>
      </w:pPr>
      <w:r w:rsidRPr="00F05540">
        <w:rPr>
          <w:i/>
          <w:sz w:val="26"/>
          <w:lang w:val="uk-UA"/>
        </w:rPr>
        <w:lastRenderedPageBreak/>
        <w:t>Таблиця 6.</w:t>
      </w:r>
      <w:r w:rsidRPr="00F05540">
        <w:rPr>
          <w:sz w:val="26"/>
          <w:lang w:val="uk-UA"/>
        </w:rPr>
        <w:t>Типологія конфліктів М. Дойча42</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418"/>
        <w:gridCol w:w="1274"/>
        <w:gridCol w:w="1418"/>
        <w:gridCol w:w="1419"/>
        <w:gridCol w:w="1236"/>
      </w:tblGrid>
      <w:tr w:rsidR="00090534" w:rsidRPr="00F05540" w14:paraId="096ECF45" w14:textId="77777777" w:rsidTr="00497287">
        <w:trPr>
          <w:trHeight w:val="681"/>
        </w:trPr>
        <w:tc>
          <w:tcPr>
            <w:tcW w:w="2518" w:type="dxa"/>
            <w:vMerge w:val="restart"/>
          </w:tcPr>
          <w:p w14:paraId="22A8C256" w14:textId="77777777" w:rsidR="00090534" w:rsidRPr="00F05540" w:rsidRDefault="00090534" w:rsidP="00497287">
            <w:pPr>
              <w:pStyle w:val="TableParagraph"/>
              <w:rPr>
                <w:sz w:val="28"/>
                <w:lang w:val="uk-UA"/>
              </w:rPr>
            </w:pPr>
          </w:p>
          <w:p w14:paraId="3F34282C" w14:textId="77777777" w:rsidR="00090534" w:rsidRPr="00F05540" w:rsidRDefault="00090534" w:rsidP="00497287">
            <w:pPr>
              <w:pStyle w:val="TableParagraph"/>
              <w:spacing w:before="5"/>
              <w:rPr>
                <w:sz w:val="26"/>
                <w:lang w:val="uk-UA"/>
              </w:rPr>
            </w:pPr>
          </w:p>
          <w:p w14:paraId="4EF5EC09" w14:textId="77777777" w:rsidR="00090534" w:rsidRPr="00F05540" w:rsidRDefault="00090534" w:rsidP="00497287">
            <w:pPr>
              <w:pStyle w:val="TableParagraph"/>
              <w:spacing w:line="264" w:lineRule="auto"/>
              <w:ind w:left="686" w:right="659" w:firstLine="362"/>
              <w:rPr>
                <w:sz w:val="25"/>
                <w:lang w:val="uk-UA"/>
              </w:rPr>
            </w:pPr>
            <w:r w:rsidRPr="00F05540">
              <w:rPr>
                <w:sz w:val="25"/>
                <w:lang w:val="uk-UA"/>
              </w:rPr>
              <w:t>Тип конфлікту</w:t>
            </w:r>
          </w:p>
        </w:tc>
        <w:tc>
          <w:tcPr>
            <w:tcW w:w="1418" w:type="dxa"/>
            <w:vMerge w:val="restart"/>
          </w:tcPr>
          <w:p w14:paraId="4B6CFD1F" w14:textId="77777777" w:rsidR="00090534" w:rsidRPr="00F05540" w:rsidRDefault="00090534" w:rsidP="00497287">
            <w:pPr>
              <w:pStyle w:val="TableParagraph"/>
              <w:spacing w:before="151" w:line="264" w:lineRule="auto"/>
              <w:ind w:left="191" w:right="182" w:hanging="1"/>
              <w:jc w:val="center"/>
              <w:rPr>
                <w:sz w:val="25"/>
                <w:lang w:val="uk-UA"/>
              </w:rPr>
            </w:pPr>
            <w:r w:rsidRPr="00F05540">
              <w:rPr>
                <w:sz w:val="25"/>
                <w:lang w:val="uk-UA"/>
              </w:rPr>
              <w:t>Об'єктивний конфлікт між</w:t>
            </w:r>
          </w:p>
          <w:p w14:paraId="2F375EA9" w14:textId="77777777" w:rsidR="00090534" w:rsidRPr="00F05540" w:rsidRDefault="00090534" w:rsidP="00497287">
            <w:pPr>
              <w:pStyle w:val="TableParagraph"/>
              <w:spacing w:before="2"/>
              <w:ind w:left="133" w:right="124"/>
              <w:jc w:val="center"/>
              <w:rPr>
                <w:sz w:val="25"/>
                <w:lang w:val="uk-UA"/>
              </w:rPr>
            </w:pPr>
            <w:r w:rsidRPr="00F05540">
              <w:rPr>
                <w:sz w:val="25"/>
                <w:lang w:val="uk-UA"/>
              </w:rPr>
              <w:t>А і Б</w:t>
            </w:r>
          </w:p>
        </w:tc>
        <w:tc>
          <w:tcPr>
            <w:tcW w:w="1274" w:type="dxa"/>
            <w:vMerge w:val="restart"/>
          </w:tcPr>
          <w:p w14:paraId="7A374F69" w14:textId="77777777" w:rsidR="00090534" w:rsidRPr="00F05540" w:rsidRDefault="00090534" w:rsidP="00497287">
            <w:pPr>
              <w:pStyle w:val="TableParagraph"/>
              <w:spacing w:line="264" w:lineRule="auto"/>
              <w:ind w:left="194" w:right="150"/>
              <w:jc w:val="center"/>
              <w:rPr>
                <w:sz w:val="25"/>
                <w:lang w:val="uk-UA"/>
              </w:rPr>
            </w:pPr>
            <w:r w:rsidRPr="00F05540">
              <w:rPr>
                <w:sz w:val="25"/>
                <w:lang w:val="uk-UA"/>
              </w:rPr>
              <w:t>Переживаний конфлікт між</w:t>
            </w:r>
          </w:p>
          <w:p w14:paraId="36EE5D11" w14:textId="77777777" w:rsidR="00090534" w:rsidRPr="00F05540" w:rsidRDefault="00090534" w:rsidP="00497287">
            <w:pPr>
              <w:pStyle w:val="TableParagraph"/>
              <w:spacing w:line="286" w:lineRule="exact"/>
              <w:ind w:left="194" w:right="150"/>
              <w:jc w:val="center"/>
              <w:rPr>
                <w:sz w:val="25"/>
                <w:lang w:val="uk-UA"/>
              </w:rPr>
            </w:pPr>
            <w:r w:rsidRPr="00F05540">
              <w:rPr>
                <w:sz w:val="25"/>
                <w:lang w:val="uk-UA"/>
              </w:rPr>
              <w:t>А і Б</w:t>
            </w:r>
          </w:p>
        </w:tc>
        <w:tc>
          <w:tcPr>
            <w:tcW w:w="2837" w:type="dxa"/>
            <w:gridSpan w:val="2"/>
          </w:tcPr>
          <w:p w14:paraId="71751AA2" w14:textId="77777777" w:rsidR="00090534" w:rsidRPr="00F05540" w:rsidRDefault="00090534" w:rsidP="00497287">
            <w:pPr>
              <w:pStyle w:val="TableParagraph"/>
              <w:spacing w:before="16" w:line="264" w:lineRule="auto"/>
              <w:ind w:left="809" w:right="603" w:hanging="173"/>
              <w:rPr>
                <w:sz w:val="25"/>
                <w:lang w:val="uk-UA"/>
              </w:rPr>
            </w:pPr>
            <w:r w:rsidRPr="00F05540">
              <w:rPr>
                <w:sz w:val="25"/>
                <w:lang w:val="uk-UA"/>
              </w:rPr>
              <w:t>Тип невірного сприйняття</w:t>
            </w:r>
          </w:p>
        </w:tc>
        <w:tc>
          <w:tcPr>
            <w:tcW w:w="1236" w:type="dxa"/>
            <w:vMerge w:val="restart"/>
          </w:tcPr>
          <w:p w14:paraId="348BA14D" w14:textId="77777777" w:rsidR="00090534" w:rsidRPr="00F05540" w:rsidRDefault="00090534" w:rsidP="00497287">
            <w:pPr>
              <w:pStyle w:val="TableParagraph"/>
              <w:spacing w:before="7"/>
              <w:rPr>
                <w:sz w:val="40"/>
                <w:lang w:val="uk-UA"/>
              </w:rPr>
            </w:pPr>
          </w:p>
          <w:p w14:paraId="6BB7E8E7" w14:textId="1C907634" w:rsidR="00090534" w:rsidRPr="00F05540" w:rsidRDefault="00090534" w:rsidP="00497287">
            <w:pPr>
              <w:pStyle w:val="TableParagraph"/>
              <w:spacing w:line="264" w:lineRule="auto"/>
              <w:ind w:left="306" w:right="131" w:hanging="164"/>
              <w:rPr>
                <w:sz w:val="25"/>
                <w:lang w:val="uk-UA"/>
              </w:rPr>
            </w:pPr>
            <w:r w:rsidRPr="00F05540">
              <w:rPr>
                <w:spacing w:val="-1"/>
                <w:sz w:val="25"/>
                <w:lang w:val="uk-UA"/>
              </w:rPr>
              <w:t>Сторони</w:t>
            </w:r>
            <w:r w:rsidR="00F05540">
              <w:rPr>
                <w:spacing w:val="-1"/>
                <w:sz w:val="25"/>
                <w:lang w:val="uk-UA"/>
              </w:rPr>
              <w:t xml:space="preserve"> </w:t>
            </w:r>
            <w:r w:rsidRPr="00F05540">
              <w:rPr>
                <w:sz w:val="25"/>
                <w:lang w:val="uk-UA"/>
              </w:rPr>
              <w:t>конфлікту</w:t>
            </w:r>
          </w:p>
        </w:tc>
      </w:tr>
      <w:tr w:rsidR="00090534" w:rsidRPr="00F05540" w14:paraId="50F8BD3E" w14:textId="77777777" w:rsidTr="00497287">
        <w:trPr>
          <w:trHeight w:val="1206"/>
        </w:trPr>
        <w:tc>
          <w:tcPr>
            <w:tcW w:w="2518" w:type="dxa"/>
            <w:vMerge/>
            <w:tcBorders>
              <w:top w:val="nil"/>
            </w:tcBorders>
          </w:tcPr>
          <w:p w14:paraId="7B124C86" w14:textId="77777777" w:rsidR="00090534" w:rsidRPr="00F05540" w:rsidRDefault="00090534" w:rsidP="00497287">
            <w:pPr>
              <w:rPr>
                <w:sz w:val="2"/>
                <w:szCs w:val="2"/>
                <w:lang w:val="uk-UA"/>
              </w:rPr>
            </w:pPr>
          </w:p>
        </w:tc>
        <w:tc>
          <w:tcPr>
            <w:tcW w:w="1418" w:type="dxa"/>
            <w:vMerge/>
            <w:tcBorders>
              <w:top w:val="nil"/>
            </w:tcBorders>
          </w:tcPr>
          <w:p w14:paraId="080EB54E" w14:textId="77777777" w:rsidR="00090534" w:rsidRPr="00F05540" w:rsidRDefault="00090534" w:rsidP="00497287">
            <w:pPr>
              <w:rPr>
                <w:sz w:val="2"/>
                <w:szCs w:val="2"/>
                <w:lang w:val="uk-UA"/>
              </w:rPr>
            </w:pPr>
          </w:p>
        </w:tc>
        <w:tc>
          <w:tcPr>
            <w:tcW w:w="1274" w:type="dxa"/>
            <w:vMerge/>
            <w:tcBorders>
              <w:top w:val="nil"/>
            </w:tcBorders>
          </w:tcPr>
          <w:p w14:paraId="374E384B" w14:textId="77777777" w:rsidR="00090534" w:rsidRPr="00F05540" w:rsidRDefault="00090534" w:rsidP="00497287">
            <w:pPr>
              <w:rPr>
                <w:sz w:val="2"/>
                <w:szCs w:val="2"/>
                <w:lang w:val="uk-UA"/>
              </w:rPr>
            </w:pPr>
          </w:p>
        </w:tc>
        <w:tc>
          <w:tcPr>
            <w:tcW w:w="1418" w:type="dxa"/>
          </w:tcPr>
          <w:p w14:paraId="4ED26F9C" w14:textId="77777777" w:rsidR="00090534" w:rsidRPr="00F05540" w:rsidRDefault="00090534" w:rsidP="00497287">
            <w:pPr>
              <w:pStyle w:val="TableParagraph"/>
              <w:spacing w:before="121" w:line="264" w:lineRule="auto"/>
              <w:ind w:left="140" w:right="124"/>
              <w:jc w:val="center"/>
              <w:rPr>
                <w:sz w:val="25"/>
                <w:lang w:val="uk-UA"/>
              </w:rPr>
            </w:pPr>
            <w:r w:rsidRPr="00F05540">
              <w:rPr>
                <w:sz w:val="25"/>
                <w:lang w:val="uk-UA"/>
              </w:rPr>
              <w:t>Випадковість конфлікту</w:t>
            </w:r>
          </w:p>
        </w:tc>
        <w:tc>
          <w:tcPr>
            <w:tcW w:w="1419" w:type="dxa"/>
          </w:tcPr>
          <w:p w14:paraId="7A108FC1" w14:textId="77777777" w:rsidR="00090534" w:rsidRPr="00F05540" w:rsidRDefault="00090534" w:rsidP="00497287">
            <w:pPr>
              <w:pStyle w:val="TableParagraph"/>
              <w:spacing w:before="4"/>
              <w:rPr>
                <w:sz w:val="24"/>
                <w:lang w:val="uk-UA"/>
              </w:rPr>
            </w:pPr>
          </w:p>
          <w:p w14:paraId="6867E861" w14:textId="77777777" w:rsidR="00090534" w:rsidRPr="00F05540" w:rsidRDefault="00090534" w:rsidP="00497287">
            <w:pPr>
              <w:pStyle w:val="TableParagraph"/>
              <w:spacing w:line="264" w:lineRule="auto"/>
              <w:ind w:left="138" w:right="108" w:firstLine="110"/>
              <w:rPr>
                <w:sz w:val="25"/>
                <w:lang w:val="uk-UA"/>
              </w:rPr>
            </w:pPr>
            <w:r w:rsidRPr="00F05540">
              <w:rPr>
                <w:sz w:val="25"/>
                <w:lang w:val="uk-UA"/>
              </w:rPr>
              <w:t>Предмет конфлікту</w:t>
            </w:r>
          </w:p>
        </w:tc>
        <w:tc>
          <w:tcPr>
            <w:tcW w:w="1236" w:type="dxa"/>
            <w:vMerge/>
            <w:tcBorders>
              <w:top w:val="nil"/>
            </w:tcBorders>
          </w:tcPr>
          <w:p w14:paraId="754AC872" w14:textId="77777777" w:rsidR="00090534" w:rsidRPr="00F05540" w:rsidRDefault="00090534" w:rsidP="00497287">
            <w:pPr>
              <w:rPr>
                <w:sz w:val="2"/>
                <w:szCs w:val="2"/>
                <w:lang w:val="uk-UA"/>
              </w:rPr>
            </w:pPr>
          </w:p>
        </w:tc>
      </w:tr>
      <w:tr w:rsidR="00090534" w:rsidRPr="00F05540" w14:paraId="5A2A73F0" w14:textId="77777777" w:rsidTr="00497287">
        <w:trPr>
          <w:trHeight w:val="1974"/>
        </w:trPr>
        <w:tc>
          <w:tcPr>
            <w:tcW w:w="2518" w:type="dxa"/>
          </w:tcPr>
          <w:p w14:paraId="7180C8DD" w14:textId="77777777" w:rsidR="00090534" w:rsidRPr="00F05540" w:rsidRDefault="00090534" w:rsidP="00497287">
            <w:pPr>
              <w:pStyle w:val="TableParagraph"/>
              <w:numPr>
                <w:ilvl w:val="0"/>
                <w:numId w:val="12"/>
              </w:numPr>
              <w:tabs>
                <w:tab w:val="left" w:pos="367"/>
              </w:tabs>
              <w:spacing w:line="294" w:lineRule="exact"/>
              <w:rPr>
                <w:sz w:val="26"/>
                <w:lang w:val="uk-UA"/>
              </w:rPr>
            </w:pPr>
            <w:r w:rsidRPr="00F05540">
              <w:rPr>
                <w:sz w:val="26"/>
                <w:lang w:val="uk-UA"/>
              </w:rPr>
              <w:t>Справжній</w:t>
            </w:r>
          </w:p>
          <w:p w14:paraId="74A6C237" w14:textId="77777777" w:rsidR="00090534" w:rsidRPr="00F05540" w:rsidRDefault="00090534" w:rsidP="00497287">
            <w:pPr>
              <w:pStyle w:val="TableParagraph"/>
              <w:numPr>
                <w:ilvl w:val="0"/>
                <w:numId w:val="12"/>
              </w:numPr>
              <w:tabs>
                <w:tab w:val="left" w:pos="367"/>
              </w:tabs>
              <w:spacing w:before="30"/>
              <w:rPr>
                <w:sz w:val="26"/>
                <w:lang w:val="uk-UA"/>
              </w:rPr>
            </w:pPr>
            <w:r w:rsidRPr="00F05540">
              <w:rPr>
                <w:sz w:val="26"/>
                <w:lang w:val="uk-UA"/>
              </w:rPr>
              <w:t>Випадковий</w:t>
            </w:r>
          </w:p>
          <w:p w14:paraId="3C75A29B" w14:textId="77777777" w:rsidR="00090534" w:rsidRPr="00F05540" w:rsidRDefault="00090534" w:rsidP="00497287">
            <w:pPr>
              <w:pStyle w:val="TableParagraph"/>
              <w:numPr>
                <w:ilvl w:val="0"/>
                <w:numId w:val="12"/>
              </w:numPr>
              <w:tabs>
                <w:tab w:val="left" w:pos="367"/>
              </w:tabs>
              <w:spacing w:before="29"/>
              <w:rPr>
                <w:sz w:val="26"/>
                <w:lang w:val="uk-UA"/>
              </w:rPr>
            </w:pPr>
            <w:r w:rsidRPr="00F05540">
              <w:rPr>
                <w:sz w:val="26"/>
                <w:lang w:val="uk-UA"/>
              </w:rPr>
              <w:t>Підмінений</w:t>
            </w:r>
          </w:p>
          <w:p w14:paraId="07EBDA12" w14:textId="77777777" w:rsidR="00090534" w:rsidRPr="00F05540" w:rsidRDefault="00090534" w:rsidP="00497287">
            <w:pPr>
              <w:pStyle w:val="TableParagraph"/>
              <w:numPr>
                <w:ilvl w:val="0"/>
                <w:numId w:val="12"/>
              </w:numPr>
              <w:tabs>
                <w:tab w:val="left" w:pos="367"/>
              </w:tabs>
              <w:spacing w:before="30"/>
              <w:rPr>
                <w:sz w:val="26"/>
                <w:lang w:val="uk-UA"/>
              </w:rPr>
            </w:pPr>
            <w:proofErr w:type="spellStart"/>
            <w:r w:rsidRPr="00F05540">
              <w:rPr>
                <w:sz w:val="26"/>
                <w:lang w:val="uk-UA"/>
              </w:rPr>
              <w:t>Безатрибутивний</w:t>
            </w:r>
            <w:proofErr w:type="spellEnd"/>
          </w:p>
          <w:p w14:paraId="7E199C22" w14:textId="77777777" w:rsidR="00090534" w:rsidRPr="00F05540" w:rsidRDefault="00090534" w:rsidP="00497287">
            <w:pPr>
              <w:pStyle w:val="TableParagraph"/>
              <w:numPr>
                <w:ilvl w:val="0"/>
                <w:numId w:val="12"/>
              </w:numPr>
              <w:tabs>
                <w:tab w:val="left" w:pos="367"/>
              </w:tabs>
              <w:spacing w:line="330" w:lineRule="atLeast"/>
              <w:ind w:left="107" w:right="860" w:firstLine="0"/>
              <w:rPr>
                <w:sz w:val="26"/>
                <w:lang w:val="uk-UA"/>
              </w:rPr>
            </w:pPr>
            <w:r w:rsidRPr="00F05540">
              <w:rPr>
                <w:sz w:val="26"/>
                <w:lang w:val="uk-UA"/>
              </w:rPr>
              <w:t>Латентний 6.Фальшивий</w:t>
            </w:r>
          </w:p>
        </w:tc>
        <w:tc>
          <w:tcPr>
            <w:tcW w:w="1418" w:type="dxa"/>
          </w:tcPr>
          <w:p w14:paraId="3787BC03" w14:textId="77777777" w:rsidR="00090534" w:rsidRPr="00F05540" w:rsidRDefault="00090534" w:rsidP="00F05540">
            <w:pPr>
              <w:pStyle w:val="TableParagraph"/>
              <w:spacing w:line="264" w:lineRule="auto"/>
              <w:ind w:left="284" w:right="340"/>
              <w:jc w:val="both"/>
              <w:rPr>
                <w:sz w:val="26"/>
                <w:lang w:val="uk-UA"/>
              </w:rPr>
            </w:pPr>
            <w:r w:rsidRPr="00F05540">
              <w:rPr>
                <w:sz w:val="26"/>
                <w:lang w:val="uk-UA"/>
              </w:rPr>
              <w:t xml:space="preserve">Так </w:t>
            </w:r>
            <w:proofErr w:type="spellStart"/>
            <w:r w:rsidRPr="00F05540">
              <w:rPr>
                <w:sz w:val="26"/>
                <w:lang w:val="uk-UA"/>
              </w:rPr>
              <w:t>Так</w:t>
            </w:r>
            <w:proofErr w:type="spellEnd"/>
            <w:r w:rsidRPr="00F05540">
              <w:rPr>
                <w:sz w:val="26"/>
                <w:lang w:val="uk-UA"/>
              </w:rPr>
              <w:t xml:space="preserve"> </w:t>
            </w:r>
            <w:proofErr w:type="spellStart"/>
            <w:r w:rsidRPr="00F05540">
              <w:rPr>
                <w:sz w:val="26"/>
                <w:lang w:val="uk-UA"/>
              </w:rPr>
              <w:t>Так</w:t>
            </w:r>
            <w:proofErr w:type="spellEnd"/>
            <w:r w:rsidRPr="00F05540">
              <w:rPr>
                <w:sz w:val="26"/>
                <w:lang w:val="uk-UA"/>
              </w:rPr>
              <w:t xml:space="preserve"> </w:t>
            </w:r>
            <w:proofErr w:type="spellStart"/>
            <w:r w:rsidRPr="00F05540">
              <w:rPr>
                <w:sz w:val="26"/>
                <w:lang w:val="uk-UA"/>
              </w:rPr>
              <w:t>Так</w:t>
            </w:r>
            <w:proofErr w:type="spellEnd"/>
            <w:r w:rsidRPr="00F05540">
              <w:rPr>
                <w:sz w:val="26"/>
                <w:lang w:val="uk-UA"/>
              </w:rPr>
              <w:t xml:space="preserve"> </w:t>
            </w:r>
            <w:proofErr w:type="spellStart"/>
            <w:r w:rsidRPr="00F05540">
              <w:rPr>
                <w:sz w:val="26"/>
                <w:lang w:val="uk-UA"/>
              </w:rPr>
              <w:t>ТАК</w:t>
            </w:r>
            <w:proofErr w:type="spellEnd"/>
          </w:p>
          <w:p w14:paraId="6D449C13" w14:textId="77777777" w:rsidR="00090534" w:rsidRPr="00F05540" w:rsidRDefault="00090534" w:rsidP="00F05540">
            <w:pPr>
              <w:pStyle w:val="TableParagraph"/>
              <w:spacing w:line="299" w:lineRule="exact"/>
              <w:ind w:left="284" w:right="340"/>
              <w:jc w:val="center"/>
              <w:rPr>
                <w:sz w:val="26"/>
                <w:lang w:val="uk-UA"/>
              </w:rPr>
            </w:pPr>
            <w:r w:rsidRPr="00F05540">
              <w:rPr>
                <w:sz w:val="26"/>
                <w:lang w:val="uk-UA"/>
              </w:rPr>
              <w:t>Ні</w:t>
            </w:r>
          </w:p>
        </w:tc>
        <w:tc>
          <w:tcPr>
            <w:tcW w:w="1274" w:type="dxa"/>
          </w:tcPr>
          <w:p w14:paraId="04208214" w14:textId="77777777" w:rsidR="00F05540" w:rsidRDefault="00090534" w:rsidP="00F05540">
            <w:pPr>
              <w:pStyle w:val="TableParagraph"/>
              <w:spacing w:line="264" w:lineRule="auto"/>
              <w:ind w:left="284" w:right="340" w:firstLine="62"/>
              <w:jc w:val="both"/>
              <w:rPr>
                <w:sz w:val="26"/>
                <w:lang w:val="uk-UA"/>
              </w:rPr>
            </w:pPr>
            <w:r w:rsidRPr="00F05540">
              <w:rPr>
                <w:sz w:val="26"/>
                <w:lang w:val="uk-UA"/>
              </w:rPr>
              <w:t xml:space="preserve">Так </w:t>
            </w:r>
            <w:proofErr w:type="spellStart"/>
            <w:r w:rsidRPr="00F05540">
              <w:rPr>
                <w:sz w:val="26"/>
                <w:lang w:val="uk-UA"/>
              </w:rPr>
              <w:t>Так</w:t>
            </w:r>
            <w:proofErr w:type="spellEnd"/>
            <w:r w:rsidRPr="00F05540">
              <w:rPr>
                <w:sz w:val="26"/>
                <w:lang w:val="uk-UA"/>
              </w:rPr>
              <w:t xml:space="preserve"> </w:t>
            </w:r>
            <w:proofErr w:type="spellStart"/>
            <w:r w:rsidRPr="00F05540">
              <w:rPr>
                <w:sz w:val="26"/>
                <w:lang w:val="uk-UA"/>
              </w:rPr>
              <w:t>Так</w:t>
            </w:r>
            <w:proofErr w:type="spellEnd"/>
            <w:r w:rsidRPr="00F05540">
              <w:rPr>
                <w:sz w:val="26"/>
                <w:lang w:val="uk-UA"/>
              </w:rPr>
              <w:t xml:space="preserve"> Ні </w:t>
            </w:r>
          </w:p>
          <w:p w14:paraId="7C246EB3" w14:textId="790D0908" w:rsidR="00090534" w:rsidRPr="00F05540" w:rsidRDefault="00090534" w:rsidP="00F05540">
            <w:pPr>
              <w:pStyle w:val="TableParagraph"/>
              <w:spacing w:line="264" w:lineRule="auto"/>
              <w:ind w:left="284" w:right="340" w:firstLine="62"/>
              <w:jc w:val="both"/>
              <w:rPr>
                <w:sz w:val="26"/>
                <w:lang w:val="uk-UA"/>
              </w:rPr>
            </w:pPr>
            <w:r w:rsidRPr="00F05540">
              <w:rPr>
                <w:sz w:val="26"/>
                <w:lang w:val="uk-UA"/>
              </w:rPr>
              <w:t>Ні</w:t>
            </w:r>
          </w:p>
          <w:p w14:paraId="1CB7B527" w14:textId="77777777" w:rsidR="00090534" w:rsidRPr="00F05540" w:rsidRDefault="00090534" w:rsidP="00F05540">
            <w:pPr>
              <w:pStyle w:val="TableParagraph"/>
              <w:spacing w:line="299" w:lineRule="exact"/>
              <w:ind w:left="284" w:right="340"/>
              <w:jc w:val="center"/>
              <w:rPr>
                <w:sz w:val="26"/>
                <w:lang w:val="uk-UA"/>
              </w:rPr>
            </w:pPr>
            <w:r w:rsidRPr="00F05540">
              <w:rPr>
                <w:sz w:val="26"/>
                <w:lang w:val="uk-UA"/>
              </w:rPr>
              <w:t>Так</w:t>
            </w:r>
          </w:p>
        </w:tc>
        <w:tc>
          <w:tcPr>
            <w:tcW w:w="1418" w:type="dxa"/>
          </w:tcPr>
          <w:p w14:paraId="7F788A50" w14:textId="77777777" w:rsidR="00F05540" w:rsidRDefault="00090534" w:rsidP="00F05540">
            <w:pPr>
              <w:pStyle w:val="TableParagraph"/>
              <w:spacing w:line="264" w:lineRule="auto"/>
              <w:ind w:left="284" w:right="340"/>
              <w:jc w:val="both"/>
              <w:rPr>
                <w:sz w:val="26"/>
                <w:lang w:val="uk-UA"/>
              </w:rPr>
            </w:pPr>
            <w:r w:rsidRPr="00F05540">
              <w:rPr>
                <w:sz w:val="26"/>
                <w:lang w:val="uk-UA"/>
              </w:rPr>
              <w:t xml:space="preserve">Ні </w:t>
            </w:r>
          </w:p>
          <w:p w14:paraId="323F4573" w14:textId="77777777" w:rsidR="00F05540" w:rsidRDefault="00090534" w:rsidP="00F05540">
            <w:pPr>
              <w:pStyle w:val="TableParagraph"/>
              <w:spacing w:line="264" w:lineRule="auto"/>
              <w:ind w:left="284" w:right="340"/>
              <w:jc w:val="both"/>
              <w:rPr>
                <w:sz w:val="26"/>
                <w:lang w:val="uk-UA"/>
              </w:rPr>
            </w:pPr>
            <w:r w:rsidRPr="00F05540">
              <w:rPr>
                <w:sz w:val="26"/>
                <w:lang w:val="uk-UA"/>
              </w:rPr>
              <w:t xml:space="preserve">Так </w:t>
            </w:r>
          </w:p>
          <w:p w14:paraId="11C861D2" w14:textId="77777777" w:rsidR="00F05540" w:rsidRDefault="00090534" w:rsidP="00F05540">
            <w:pPr>
              <w:pStyle w:val="TableParagraph"/>
              <w:spacing w:line="264" w:lineRule="auto"/>
              <w:ind w:left="284" w:right="340"/>
              <w:jc w:val="both"/>
              <w:rPr>
                <w:sz w:val="26"/>
                <w:lang w:val="uk-UA"/>
              </w:rPr>
            </w:pPr>
            <w:r w:rsidRPr="00F05540">
              <w:rPr>
                <w:sz w:val="26"/>
                <w:lang w:val="uk-UA"/>
              </w:rPr>
              <w:t xml:space="preserve">Ні </w:t>
            </w:r>
          </w:p>
          <w:p w14:paraId="4EAD50D7" w14:textId="40582D23" w:rsidR="00090534" w:rsidRPr="00F05540" w:rsidRDefault="00090534" w:rsidP="00F05540">
            <w:pPr>
              <w:pStyle w:val="TableParagraph"/>
              <w:spacing w:line="264" w:lineRule="auto"/>
              <w:ind w:left="284" w:right="340"/>
              <w:jc w:val="both"/>
              <w:rPr>
                <w:sz w:val="26"/>
                <w:lang w:val="uk-UA"/>
              </w:rPr>
            </w:pPr>
            <w:r w:rsidRPr="00F05540">
              <w:rPr>
                <w:sz w:val="26"/>
                <w:lang w:val="uk-UA"/>
              </w:rPr>
              <w:t>Ні</w:t>
            </w:r>
          </w:p>
          <w:p w14:paraId="6A03205E" w14:textId="77777777" w:rsidR="00090534" w:rsidRPr="00F05540" w:rsidRDefault="00090534" w:rsidP="00F05540">
            <w:pPr>
              <w:pStyle w:val="TableParagraph"/>
              <w:spacing w:before="1"/>
              <w:ind w:left="284" w:right="340"/>
              <w:rPr>
                <w:sz w:val="28"/>
                <w:lang w:val="uk-UA"/>
              </w:rPr>
            </w:pPr>
          </w:p>
          <w:p w14:paraId="14FDB54E" w14:textId="77777777" w:rsidR="00090534" w:rsidRPr="00F05540" w:rsidRDefault="00090534" w:rsidP="00F05540">
            <w:pPr>
              <w:pStyle w:val="TableParagraph"/>
              <w:ind w:left="284" w:right="340"/>
              <w:rPr>
                <w:sz w:val="26"/>
                <w:lang w:val="uk-UA"/>
              </w:rPr>
            </w:pPr>
            <w:r w:rsidRPr="00F05540">
              <w:rPr>
                <w:sz w:val="26"/>
                <w:lang w:val="uk-UA"/>
              </w:rPr>
              <w:t>Так чи ні</w:t>
            </w:r>
          </w:p>
        </w:tc>
        <w:tc>
          <w:tcPr>
            <w:tcW w:w="1419" w:type="dxa"/>
          </w:tcPr>
          <w:p w14:paraId="64212E2D" w14:textId="77777777" w:rsidR="00090534" w:rsidRPr="00F05540" w:rsidRDefault="00090534" w:rsidP="00F05540">
            <w:pPr>
              <w:pStyle w:val="TableParagraph"/>
              <w:spacing w:line="264" w:lineRule="auto"/>
              <w:ind w:left="284" w:right="340"/>
              <w:jc w:val="both"/>
              <w:rPr>
                <w:sz w:val="26"/>
                <w:lang w:val="uk-UA"/>
              </w:rPr>
            </w:pPr>
            <w:r w:rsidRPr="00F05540">
              <w:rPr>
                <w:sz w:val="26"/>
                <w:lang w:val="uk-UA"/>
              </w:rPr>
              <w:t xml:space="preserve">Ні </w:t>
            </w:r>
            <w:proofErr w:type="spellStart"/>
            <w:r w:rsidRPr="00F05540">
              <w:rPr>
                <w:sz w:val="26"/>
                <w:lang w:val="uk-UA"/>
              </w:rPr>
              <w:t>Ні</w:t>
            </w:r>
            <w:proofErr w:type="spellEnd"/>
            <w:r w:rsidRPr="00F05540">
              <w:rPr>
                <w:sz w:val="26"/>
                <w:lang w:val="uk-UA"/>
              </w:rPr>
              <w:t xml:space="preserve"> Так Ні</w:t>
            </w:r>
          </w:p>
          <w:p w14:paraId="67F56111" w14:textId="77777777" w:rsidR="00090534" w:rsidRPr="00F05540" w:rsidRDefault="00090534" w:rsidP="00F05540">
            <w:pPr>
              <w:pStyle w:val="TableParagraph"/>
              <w:spacing w:before="1"/>
              <w:ind w:left="284" w:right="340"/>
              <w:rPr>
                <w:sz w:val="28"/>
                <w:lang w:val="uk-UA"/>
              </w:rPr>
            </w:pPr>
          </w:p>
          <w:p w14:paraId="4B99B885" w14:textId="77777777" w:rsidR="00090534" w:rsidRPr="00F05540" w:rsidRDefault="00090534" w:rsidP="00F05540">
            <w:pPr>
              <w:pStyle w:val="TableParagraph"/>
              <w:ind w:left="284" w:right="340"/>
              <w:rPr>
                <w:sz w:val="26"/>
                <w:lang w:val="uk-UA"/>
              </w:rPr>
            </w:pPr>
            <w:r w:rsidRPr="00F05540">
              <w:rPr>
                <w:sz w:val="26"/>
                <w:lang w:val="uk-UA"/>
              </w:rPr>
              <w:t>Так чи ні</w:t>
            </w:r>
          </w:p>
        </w:tc>
        <w:tc>
          <w:tcPr>
            <w:tcW w:w="1236" w:type="dxa"/>
          </w:tcPr>
          <w:p w14:paraId="63489D02" w14:textId="77777777" w:rsidR="00090534" w:rsidRPr="00F05540" w:rsidRDefault="00090534" w:rsidP="00F05540">
            <w:pPr>
              <w:pStyle w:val="TableParagraph"/>
              <w:spacing w:line="264" w:lineRule="auto"/>
              <w:ind w:left="284" w:right="340"/>
              <w:jc w:val="both"/>
              <w:rPr>
                <w:sz w:val="26"/>
                <w:lang w:val="uk-UA"/>
              </w:rPr>
            </w:pPr>
            <w:r w:rsidRPr="00F05540">
              <w:rPr>
                <w:sz w:val="26"/>
                <w:lang w:val="uk-UA"/>
              </w:rPr>
              <w:t xml:space="preserve">Ні </w:t>
            </w:r>
            <w:proofErr w:type="spellStart"/>
            <w:r w:rsidRPr="00F05540">
              <w:rPr>
                <w:sz w:val="26"/>
                <w:lang w:val="uk-UA"/>
              </w:rPr>
              <w:t>Ні</w:t>
            </w:r>
            <w:proofErr w:type="spellEnd"/>
            <w:r w:rsidRPr="00F05540">
              <w:rPr>
                <w:sz w:val="26"/>
                <w:lang w:val="uk-UA"/>
              </w:rPr>
              <w:t xml:space="preserve"> </w:t>
            </w:r>
            <w:proofErr w:type="spellStart"/>
            <w:r w:rsidRPr="00F05540">
              <w:rPr>
                <w:sz w:val="26"/>
                <w:lang w:val="uk-UA"/>
              </w:rPr>
              <w:t>Ні</w:t>
            </w:r>
            <w:proofErr w:type="spellEnd"/>
            <w:r w:rsidRPr="00F05540">
              <w:rPr>
                <w:sz w:val="26"/>
                <w:lang w:val="uk-UA"/>
              </w:rPr>
              <w:t xml:space="preserve"> Так</w:t>
            </w:r>
          </w:p>
          <w:p w14:paraId="73BC35A2" w14:textId="77777777" w:rsidR="00090534" w:rsidRPr="00F05540" w:rsidRDefault="00090534" w:rsidP="00F05540">
            <w:pPr>
              <w:pStyle w:val="TableParagraph"/>
              <w:spacing w:before="1"/>
              <w:ind w:left="284" w:right="340"/>
              <w:rPr>
                <w:sz w:val="28"/>
                <w:lang w:val="uk-UA"/>
              </w:rPr>
            </w:pPr>
          </w:p>
          <w:p w14:paraId="166274E0" w14:textId="77777777" w:rsidR="00090534" w:rsidRPr="00F05540" w:rsidRDefault="00090534" w:rsidP="00F05540">
            <w:pPr>
              <w:pStyle w:val="TableParagraph"/>
              <w:ind w:left="284" w:right="340"/>
              <w:jc w:val="center"/>
              <w:rPr>
                <w:sz w:val="26"/>
                <w:lang w:val="uk-UA"/>
              </w:rPr>
            </w:pPr>
            <w:r w:rsidRPr="00F05540">
              <w:rPr>
                <w:sz w:val="26"/>
                <w:lang w:val="uk-UA"/>
              </w:rPr>
              <w:t>Так</w:t>
            </w:r>
          </w:p>
        </w:tc>
      </w:tr>
    </w:tbl>
    <w:p w14:paraId="29AEB1BB" w14:textId="77777777" w:rsidR="00090534" w:rsidRPr="00F05540" w:rsidRDefault="00090534" w:rsidP="00090534">
      <w:pPr>
        <w:pStyle w:val="a3"/>
        <w:spacing w:before="1"/>
        <w:ind w:left="0" w:firstLine="0"/>
        <w:jc w:val="left"/>
        <w:rPr>
          <w:sz w:val="30"/>
          <w:lang w:val="uk-UA"/>
        </w:rPr>
      </w:pPr>
    </w:p>
    <w:p w14:paraId="2DE509DC" w14:textId="77777777" w:rsidR="00090534" w:rsidRPr="00F05540" w:rsidRDefault="00090534" w:rsidP="00090534">
      <w:pPr>
        <w:pStyle w:val="a7"/>
        <w:numPr>
          <w:ilvl w:val="0"/>
          <w:numId w:val="13"/>
        </w:numPr>
        <w:tabs>
          <w:tab w:val="left" w:pos="1200"/>
        </w:tabs>
        <w:spacing w:line="264" w:lineRule="auto"/>
        <w:ind w:right="621" w:firstLine="636"/>
        <w:jc w:val="both"/>
        <w:rPr>
          <w:sz w:val="28"/>
          <w:lang w:val="uk-UA"/>
        </w:rPr>
      </w:pPr>
      <w:r w:rsidRPr="00F05540">
        <w:rPr>
          <w:sz w:val="28"/>
          <w:lang w:val="uk-UA"/>
        </w:rPr>
        <w:t>Справжній чи справжній конфлікт – це конфлікт, який є об'єктивним і сприймається адекватно.</w:t>
      </w:r>
    </w:p>
    <w:p w14:paraId="46B7F5DE" w14:textId="77777777" w:rsidR="00090534" w:rsidRPr="00F05540" w:rsidRDefault="00090534" w:rsidP="00090534">
      <w:pPr>
        <w:pStyle w:val="a7"/>
        <w:numPr>
          <w:ilvl w:val="0"/>
          <w:numId w:val="13"/>
        </w:numPr>
        <w:tabs>
          <w:tab w:val="left" w:pos="1126"/>
        </w:tabs>
        <w:spacing w:line="264" w:lineRule="auto"/>
        <w:ind w:right="617" w:firstLine="566"/>
        <w:jc w:val="both"/>
        <w:rPr>
          <w:sz w:val="28"/>
          <w:lang w:val="uk-UA"/>
        </w:rPr>
      </w:pPr>
      <w:r w:rsidRPr="00F05540">
        <w:rPr>
          <w:sz w:val="28"/>
          <w:lang w:val="uk-UA"/>
        </w:rPr>
        <w:t>Випадковий або умовний конфлікт: існування такого типу конфлікту залежить від обставин, що легко змінюються, що, однак, не усвідомлюється сторонами.</w:t>
      </w:r>
    </w:p>
    <w:p w14:paraId="1A60214A" w14:textId="77777777" w:rsidR="00090534" w:rsidRPr="00F05540" w:rsidRDefault="00090534" w:rsidP="00090534">
      <w:pPr>
        <w:pStyle w:val="a7"/>
        <w:numPr>
          <w:ilvl w:val="0"/>
          <w:numId w:val="13"/>
        </w:numPr>
        <w:tabs>
          <w:tab w:val="left" w:pos="1150"/>
        </w:tabs>
        <w:spacing w:line="264" w:lineRule="auto"/>
        <w:ind w:right="615" w:firstLine="566"/>
        <w:jc w:val="both"/>
        <w:rPr>
          <w:sz w:val="28"/>
          <w:lang w:val="uk-UA"/>
        </w:rPr>
      </w:pPr>
      <w:r w:rsidRPr="00F05540">
        <w:rPr>
          <w:sz w:val="28"/>
          <w:lang w:val="uk-UA"/>
        </w:rPr>
        <w:t xml:space="preserve">Зміщений конфлікт – це конфлікт, при якому мають на увазі явний конфлікт, за яким ховається якийсь інший, прихований конфлікт, що лежить в основі явного. Зіткнення учасників конфлікту, що </w:t>
      </w:r>
      <w:proofErr w:type="spellStart"/>
      <w:r w:rsidRPr="00F05540">
        <w:rPr>
          <w:sz w:val="28"/>
          <w:lang w:val="uk-UA"/>
        </w:rPr>
        <w:t>виникло</w:t>
      </w:r>
      <w:proofErr w:type="spellEnd"/>
      <w:r w:rsidRPr="00F05540">
        <w:rPr>
          <w:sz w:val="28"/>
          <w:lang w:val="uk-UA"/>
        </w:rPr>
        <w:t>, є проявом якогось іншого, більш серйозного, можливо навіть неусвідомлюваного конфлікту.</w:t>
      </w:r>
    </w:p>
    <w:p w14:paraId="74E9CCFA" w14:textId="77777777" w:rsidR="00090534" w:rsidRPr="00F05540" w:rsidRDefault="00090534" w:rsidP="00090534">
      <w:pPr>
        <w:pStyle w:val="a7"/>
        <w:numPr>
          <w:ilvl w:val="0"/>
          <w:numId w:val="13"/>
        </w:numPr>
        <w:tabs>
          <w:tab w:val="left" w:pos="1147"/>
        </w:tabs>
        <w:spacing w:before="1" w:line="264" w:lineRule="auto"/>
        <w:ind w:right="615" w:firstLine="566"/>
        <w:jc w:val="both"/>
        <w:rPr>
          <w:sz w:val="28"/>
          <w:lang w:val="uk-UA"/>
        </w:rPr>
      </w:pPr>
      <w:r w:rsidRPr="00F05540">
        <w:rPr>
          <w:sz w:val="28"/>
          <w:lang w:val="uk-UA"/>
        </w:rPr>
        <w:t>Латентний конфлікт – це конфлікт, який мав би відбутися, але якого немає, оскільки він з тих чи інших причин не усвідомлюється сторонами.</w:t>
      </w:r>
    </w:p>
    <w:p w14:paraId="48697C65" w14:textId="77777777" w:rsidR="00090534" w:rsidRPr="00F05540" w:rsidRDefault="00090534" w:rsidP="00090534">
      <w:pPr>
        <w:pStyle w:val="a7"/>
        <w:numPr>
          <w:ilvl w:val="0"/>
          <w:numId w:val="13"/>
        </w:numPr>
        <w:tabs>
          <w:tab w:val="left" w:pos="1174"/>
        </w:tabs>
        <w:spacing w:before="1" w:line="264" w:lineRule="auto"/>
        <w:ind w:right="622" w:firstLine="566"/>
        <w:jc w:val="both"/>
        <w:rPr>
          <w:sz w:val="28"/>
          <w:lang w:val="uk-UA"/>
        </w:rPr>
      </w:pPr>
      <w:r w:rsidRPr="00F05540">
        <w:rPr>
          <w:sz w:val="28"/>
          <w:lang w:val="uk-UA"/>
        </w:rPr>
        <w:t>Невірно приписаний конфлікт – це конфлікт між помилково зрозумілими сторонами і як наслідок – з приводу помилково витлумачених проблем.</w:t>
      </w:r>
    </w:p>
    <w:p w14:paraId="11D605FC" w14:textId="77777777" w:rsidR="00090534" w:rsidRPr="00F05540" w:rsidRDefault="00090534" w:rsidP="00090534">
      <w:pPr>
        <w:pStyle w:val="a7"/>
        <w:numPr>
          <w:ilvl w:val="0"/>
          <w:numId w:val="13"/>
        </w:numPr>
        <w:tabs>
          <w:tab w:val="left" w:pos="1138"/>
        </w:tabs>
        <w:spacing w:line="264" w:lineRule="auto"/>
        <w:ind w:right="618" w:firstLine="566"/>
        <w:jc w:val="both"/>
        <w:rPr>
          <w:sz w:val="28"/>
          <w:lang w:val="uk-UA"/>
        </w:rPr>
      </w:pPr>
      <w:r w:rsidRPr="00F05540">
        <w:rPr>
          <w:sz w:val="28"/>
          <w:lang w:val="uk-UA"/>
        </w:rPr>
        <w:t>Хибний конфлікт – це випадок, коли відсутні об'єктивні підстави для конфлікту, і конфлікт існує лише через помилки сприйняття, розуміння.</w:t>
      </w:r>
    </w:p>
    <w:p w14:paraId="5AB05F79" w14:textId="07ED2580" w:rsidR="00090534" w:rsidRPr="00F05540" w:rsidRDefault="00090534" w:rsidP="00090534">
      <w:pPr>
        <w:pStyle w:val="a3"/>
        <w:spacing w:line="264" w:lineRule="auto"/>
        <w:ind w:right="616"/>
        <w:rPr>
          <w:lang w:val="uk-UA"/>
        </w:rPr>
      </w:pPr>
      <w:r w:rsidRPr="00F05540">
        <w:rPr>
          <w:lang w:val="uk-UA"/>
        </w:rPr>
        <w:t xml:space="preserve">Внаслідок безлічі підстав класифікації, виділені М. </w:t>
      </w:r>
      <w:proofErr w:type="spellStart"/>
      <w:r w:rsidRPr="00F05540">
        <w:rPr>
          <w:lang w:val="uk-UA"/>
        </w:rPr>
        <w:t>Д</w:t>
      </w:r>
      <w:r w:rsidR="001E0D66">
        <w:rPr>
          <w:lang w:val="uk-UA"/>
        </w:rPr>
        <w:t>о</w:t>
      </w:r>
      <w:r w:rsidRPr="00F05540">
        <w:rPr>
          <w:lang w:val="uk-UA"/>
        </w:rPr>
        <w:t>йч</w:t>
      </w:r>
      <w:r w:rsidR="001E0D66">
        <w:rPr>
          <w:lang w:val="uk-UA"/>
        </w:rPr>
        <w:t>е</w:t>
      </w:r>
      <w:r w:rsidRPr="00F05540">
        <w:rPr>
          <w:lang w:val="uk-UA"/>
        </w:rPr>
        <w:t>м</w:t>
      </w:r>
      <w:proofErr w:type="spellEnd"/>
      <w:r w:rsidRPr="00F05540">
        <w:rPr>
          <w:lang w:val="uk-UA"/>
        </w:rPr>
        <w:t xml:space="preserve"> типи конфлікту, часто перетинаються.</w:t>
      </w:r>
    </w:p>
    <w:p w14:paraId="710BECA3" w14:textId="4E5AE827" w:rsidR="00090534" w:rsidRPr="00F05540" w:rsidRDefault="00090534" w:rsidP="001E0D66">
      <w:pPr>
        <w:pStyle w:val="a3"/>
        <w:spacing w:line="264" w:lineRule="auto"/>
        <w:ind w:right="615"/>
        <w:rPr>
          <w:lang w:val="uk-UA"/>
        </w:rPr>
      </w:pPr>
      <w:r w:rsidRPr="00F05540">
        <w:rPr>
          <w:lang w:val="uk-UA"/>
        </w:rPr>
        <w:t xml:space="preserve">Також М. </w:t>
      </w:r>
      <w:proofErr w:type="spellStart"/>
      <w:r w:rsidRPr="00F05540">
        <w:rPr>
          <w:lang w:val="uk-UA"/>
        </w:rPr>
        <w:t>Дойч</w:t>
      </w:r>
      <w:proofErr w:type="spellEnd"/>
      <w:r w:rsidRPr="00F05540">
        <w:rPr>
          <w:lang w:val="uk-UA"/>
        </w:rPr>
        <w:t xml:space="preserve"> ділить конфлікти на деструктивні та конструктивні: конфлікт є деструктивним, якщо його учасники незадоволені його результатом та почуваються обділеними його результатами. Аналогічно кон</w:t>
      </w:r>
      <w:r w:rsidRPr="00F05540">
        <w:rPr>
          <w:noProof/>
          <w:lang w:val="uk-UA"/>
        </w:rPr>
        <mc:AlternateContent>
          <mc:Choice Requires="wps">
            <w:drawing>
              <wp:anchor distT="0" distB="0" distL="0" distR="0" simplePos="0" relativeHeight="251668992" behindDoc="1" locked="0" layoutInCell="1" allowOverlap="1" wp14:anchorId="3A8AA988" wp14:editId="74968917">
                <wp:simplePos x="0" y="0"/>
                <wp:positionH relativeFrom="page">
                  <wp:posOffset>828040</wp:posOffset>
                </wp:positionH>
                <wp:positionV relativeFrom="paragraph">
                  <wp:posOffset>194945</wp:posOffset>
                </wp:positionV>
                <wp:extent cx="1828800" cy="7620"/>
                <wp:effectExtent l="0" t="3810" r="635" b="0"/>
                <wp:wrapTopAndBottom/>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F7723" id="Прямоугольник 21" o:spid="_x0000_s1026" style="position:absolute;margin-left:65.2pt;margin-top:15.35pt;width:2in;height:.6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" fillcolor="black" stroked="f">
                <w10:wrap type="topAndBottom" anchorx="page"/>
              </v:rect>
            </w:pict>
          </mc:Fallback>
        </mc:AlternateContent>
      </w:r>
      <w:r w:rsidRPr="00F05540">
        <w:rPr>
          <w:lang w:val="uk-UA"/>
        </w:rPr>
        <w:t>флікт є конструктивним, якщо його учасники задоволені його результатом і вважають, що в результаті вони отримали користь.</w:t>
      </w:r>
    </w:p>
    <w:p w14:paraId="7182290A" w14:textId="77777777" w:rsidR="00090534" w:rsidRPr="00F05540" w:rsidRDefault="00090534" w:rsidP="00090534">
      <w:pPr>
        <w:pStyle w:val="a3"/>
        <w:spacing w:before="2"/>
        <w:ind w:left="0" w:firstLine="0"/>
        <w:jc w:val="left"/>
        <w:rPr>
          <w:sz w:val="32"/>
          <w:lang w:val="uk-UA"/>
        </w:rPr>
      </w:pPr>
    </w:p>
    <w:p w14:paraId="296D6057" w14:textId="77777777" w:rsidR="00090534" w:rsidRPr="00F05540" w:rsidRDefault="00090534" w:rsidP="00090534">
      <w:pPr>
        <w:pStyle w:val="a7"/>
        <w:numPr>
          <w:ilvl w:val="2"/>
          <w:numId w:val="28"/>
        </w:numPr>
        <w:tabs>
          <w:tab w:val="left" w:pos="3965"/>
        </w:tabs>
        <w:ind w:left="3965"/>
        <w:rPr>
          <w:b/>
          <w:sz w:val="27"/>
          <w:lang w:val="uk-UA"/>
        </w:rPr>
      </w:pPr>
      <w:r w:rsidRPr="00F05540">
        <w:rPr>
          <w:b/>
          <w:sz w:val="27"/>
          <w:lang w:val="uk-UA"/>
        </w:rPr>
        <w:t>Функції конфлікту</w:t>
      </w:r>
    </w:p>
    <w:p w14:paraId="6415BF3F" w14:textId="77777777" w:rsidR="00090534" w:rsidRPr="00F05540" w:rsidRDefault="00090534" w:rsidP="00090534">
      <w:pPr>
        <w:pStyle w:val="a3"/>
        <w:spacing w:before="263" w:line="264" w:lineRule="auto"/>
        <w:ind w:right="618"/>
        <w:rPr>
          <w:lang w:val="uk-UA"/>
        </w:rPr>
      </w:pPr>
      <w:r w:rsidRPr="00F05540">
        <w:rPr>
          <w:lang w:val="uk-UA"/>
        </w:rPr>
        <w:lastRenderedPageBreak/>
        <w:t xml:space="preserve">Конфлікт може бути як функціональним, так і </w:t>
      </w:r>
      <w:proofErr w:type="spellStart"/>
      <w:r w:rsidRPr="00F05540">
        <w:rPr>
          <w:lang w:val="uk-UA"/>
        </w:rPr>
        <w:t>дисфункціональним</w:t>
      </w:r>
      <w:proofErr w:type="spellEnd"/>
      <w:r w:rsidRPr="00F05540">
        <w:rPr>
          <w:lang w:val="uk-UA"/>
        </w:rPr>
        <w:t xml:space="preserve"> для соціальної системи: він може стати стимулятором прогресивних соціальних змін або призвести до дестабілізації суспільства, аж до його розпаду (рис. 12).</w:t>
      </w:r>
    </w:p>
    <w:p w14:paraId="3156C554" w14:textId="77777777" w:rsidR="00090534" w:rsidRPr="00F05540" w:rsidRDefault="00090534" w:rsidP="00090534">
      <w:pPr>
        <w:pStyle w:val="a3"/>
        <w:spacing w:line="264" w:lineRule="auto"/>
        <w:ind w:right="617"/>
        <w:rPr>
          <w:lang w:val="uk-UA"/>
        </w:rPr>
      </w:pPr>
      <w:r w:rsidRPr="00F05540">
        <w:rPr>
          <w:lang w:val="uk-UA"/>
        </w:rPr>
        <w:t>Виникнення конфліктів у суспільстві – це сигнал про існування у суспільстві назрілих, але вирішуваних владними структурами проблем. Прояви конфлікту у формі загострення соціально-політичної напруженості, активізації дій опозиційних сил дозволяють виявити протилежність інтересів соціальних суб'єктів.</w:t>
      </w:r>
    </w:p>
    <w:p w14:paraId="68DD0181" w14:textId="77777777" w:rsidR="00090534" w:rsidRPr="00F05540" w:rsidRDefault="00090534" w:rsidP="00090534">
      <w:pPr>
        <w:pStyle w:val="a3"/>
        <w:spacing w:before="9"/>
        <w:ind w:left="0" w:firstLine="0"/>
        <w:jc w:val="left"/>
        <w:rPr>
          <w:sz w:val="16"/>
          <w:lang w:val="uk-UA"/>
        </w:rPr>
      </w:pPr>
      <w:r w:rsidRPr="00F05540">
        <w:rPr>
          <w:noProof/>
          <w:lang w:val="uk-UA"/>
        </w:rPr>
        <mc:AlternateContent>
          <mc:Choice Requires="wps">
            <w:drawing>
              <wp:anchor distT="0" distB="0" distL="0" distR="0" simplePos="0" relativeHeight="251670016" behindDoc="1" locked="0" layoutInCell="1" allowOverlap="1" wp14:anchorId="4E162A85" wp14:editId="436A1133">
                <wp:simplePos x="0" y="0"/>
                <wp:positionH relativeFrom="page">
                  <wp:posOffset>2885440</wp:posOffset>
                </wp:positionH>
                <wp:positionV relativeFrom="paragraph">
                  <wp:posOffset>153035</wp:posOffset>
                </wp:positionV>
                <wp:extent cx="2057400" cy="493395"/>
                <wp:effectExtent l="8890" t="8890" r="10160" b="12065"/>
                <wp:wrapTopAndBottom/>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933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4C250C" w14:textId="77777777" w:rsidR="00090534" w:rsidRDefault="00090534" w:rsidP="00090534">
                            <w:pPr>
                              <w:spacing w:before="196"/>
                              <w:ind w:left="371"/>
                              <w:rPr>
                                <w:b/>
                                <w:sz w:val="26"/>
                              </w:rPr>
                            </w:pPr>
                            <w:proofErr w:type="spellStart"/>
                            <w:r>
                              <w:rPr>
                                <w:b/>
                                <w:sz w:val="26"/>
                              </w:rPr>
                              <w:t>Функції</w:t>
                            </w:r>
                            <w:proofErr w:type="spellEnd"/>
                            <w:r>
                              <w:rPr>
                                <w:b/>
                                <w:sz w:val="26"/>
                              </w:rPr>
                              <w:t xml:space="preserve"> </w:t>
                            </w:r>
                            <w:proofErr w:type="spellStart"/>
                            <w:r>
                              <w:rPr>
                                <w:b/>
                                <w:sz w:val="26"/>
                              </w:rPr>
                              <w:t>конфлікту</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7D2D7" id="Надпись 20" o:spid="_x0000_s1052" type="#_x0000_t202" style="position:absolute;margin-left:227.2pt;margin-top:12.05pt;width:162pt;height:38.8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" filled="f">
                <v:textbox inset="0,0,0,0">
                  <w:txbxContent>
                    <w:p w14:paraId="6B4DB0C8" w14:textId="77777777" w:rsidR="00090534" w:rsidRDefault="00090534" w:rsidP="00090534">
                      <w:pPr>
                        <w:spacing w:before="196"/>
                        <w:ind w:left="371"/>
                        <w:rPr>
                          <w:b/>
                          <w:sz w:val="26"/>
                        </w:rPr>
                      </w:pPr>
                      <w:r>
                        <w:rPr>
                          <w:b/>
                          <w:sz w:val="26"/>
                        </w:rPr>
                        <w:t>Функції конфлікту</w:t>
                      </w:r>
                    </w:p>
                  </w:txbxContent>
                </v:textbox>
                <w10:wrap type="topAndBottom" anchorx="page"/>
              </v:shape>
            </w:pict>
          </mc:Fallback>
        </mc:AlternateContent>
      </w:r>
    </w:p>
    <w:p w14:paraId="018F917A" w14:textId="77777777" w:rsidR="00090534" w:rsidRPr="00F05540" w:rsidRDefault="00090534" w:rsidP="00090534">
      <w:pPr>
        <w:pStyle w:val="a3"/>
        <w:spacing w:before="3"/>
        <w:ind w:left="0" w:firstLine="0"/>
        <w:jc w:val="left"/>
        <w:rPr>
          <w:sz w:val="3"/>
          <w:lang w:val="uk-UA"/>
        </w:rPr>
      </w:pPr>
    </w:p>
    <w:p w14:paraId="7BCCA01A" w14:textId="77777777" w:rsidR="00090534" w:rsidRPr="00F05540" w:rsidRDefault="00090534" w:rsidP="00090534">
      <w:pPr>
        <w:tabs>
          <w:tab w:val="left" w:pos="6381"/>
        </w:tabs>
        <w:ind w:left="2244"/>
        <w:rPr>
          <w:sz w:val="20"/>
          <w:lang w:val="uk-UA"/>
        </w:rPr>
      </w:pPr>
      <w:r w:rsidRPr="00F05540">
        <w:rPr>
          <w:noProof/>
          <w:sz w:val="20"/>
          <w:lang w:val="uk-UA"/>
        </w:rPr>
        <mc:AlternateContent>
          <mc:Choice Requires="wpg">
            <w:drawing>
              <wp:inline distT="0" distB="0" distL="0" distR="0" wp14:anchorId="5722A60C" wp14:editId="6748F000">
                <wp:extent cx="916305" cy="253365"/>
                <wp:effectExtent l="8255" t="4445" r="0" b="8890"/>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305" cy="253365"/>
                          <a:chOff x="0" y="0"/>
                          <a:chExt cx="1443" cy="399"/>
                        </a:xfrm>
                      </wpg:grpSpPr>
                      <wps:wsp>
                        <wps:cNvPr id="18" name="AutoShape 16"/>
                        <wps:cNvSpPr>
                          <a:spLocks/>
                        </wps:cNvSpPr>
                        <wps:spPr bwMode="auto">
                          <a:xfrm>
                            <a:off x="0" y="0"/>
                            <a:ext cx="1443" cy="399"/>
                          </a:xfrm>
                          <a:custGeom>
                            <a:avLst/>
                            <a:gdLst>
                              <a:gd name="T0" fmla="*/ 102 w 1443"/>
                              <a:gd name="T1" fmla="*/ 282 h 399"/>
                              <a:gd name="T2" fmla="*/ 0 w 1443"/>
                              <a:gd name="T3" fmla="*/ 370 h 399"/>
                              <a:gd name="T4" fmla="*/ 131 w 1443"/>
                              <a:gd name="T5" fmla="*/ 399 h 399"/>
                              <a:gd name="T6" fmla="*/ 120 w 1443"/>
                              <a:gd name="T7" fmla="*/ 355 h 399"/>
                              <a:gd name="T8" fmla="*/ 99 w 1443"/>
                              <a:gd name="T9" fmla="*/ 355 h 399"/>
                              <a:gd name="T10" fmla="*/ 95 w 1443"/>
                              <a:gd name="T11" fmla="*/ 336 h 399"/>
                              <a:gd name="T12" fmla="*/ 114 w 1443"/>
                              <a:gd name="T13" fmla="*/ 331 h 399"/>
                              <a:gd name="T14" fmla="*/ 102 w 1443"/>
                              <a:gd name="T15" fmla="*/ 282 h 399"/>
                              <a:gd name="T16" fmla="*/ 114 w 1443"/>
                              <a:gd name="T17" fmla="*/ 331 h 399"/>
                              <a:gd name="T18" fmla="*/ 95 w 1443"/>
                              <a:gd name="T19" fmla="*/ 336 h 399"/>
                              <a:gd name="T20" fmla="*/ 99 w 1443"/>
                              <a:gd name="T21" fmla="*/ 355 h 399"/>
                              <a:gd name="T22" fmla="*/ 119 w 1443"/>
                              <a:gd name="T23" fmla="*/ 350 h 399"/>
                              <a:gd name="T24" fmla="*/ 114 w 1443"/>
                              <a:gd name="T25" fmla="*/ 331 h 399"/>
                              <a:gd name="T26" fmla="*/ 119 w 1443"/>
                              <a:gd name="T27" fmla="*/ 350 h 399"/>
                              <a:gd name="T28" fmla="*/ 99 w 1443"/>
                              <a:gd name="T29" fmla="*/ 355 h 399"/>
                              <a:gd name="T30" fmla="*/ 120 w 1443"/>
                              <a:gd name="T31" fmla="*/ 355 h 399"/>
                              <a:gd name="T32" fmla="*/ 119 w 1443"/>
                              <a:gd name="T33" fmla="*/ 350 h 399"/>
                              <a:gd name="T34" fmla="*/ 1438 w 1443"/>
                              <a:gd name="T35" fmla="*/ 0 h 399"/>
                              <a:gd name="T36" fmla="*/ 114 w 1443"/>
                              <a:gd name="T37" fmla="*/ 331 h 399"/>
                              <a:gd name="T38" fmla="*/ 119 w 1443"/>
                              <a:gd name="T39" fmla="*/ 350 h 399"/>
                              <a:gd name="T40" fmla="*/ 1442 w 1443"/>
                              <a:gd name="T41" fmla="*/ 19 h 399"/>
                              <a:gd name="T42" fmla="*/ 1438 w 1443"/>
                              <a:gd name="T43" fmla="*/ 0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43" h="399">
                                <a:moveTo>
                                  <a:pt x="102" y="282"/>
                                </a:moveTo>
                                <a:lnTo>
                                  <a:pt x="0" y="370"/>
                                </a:lnTo>
                                <a:lnTo>
                                  <a:pt x="131" y="399"/>
                                </a:lnTo>
                                <a:lnTo>
                                  <a:pt x="120" y="355"/>
                                </a:lnTo>
                                <a:lnTo>
                                  <a:pt x="99" y="355"/>
                                </a:lnTo>
                                <a:lnTo>
                                  <a:pt x="95" y="336"/>
                                </a:lnTo>
                                <a:lnTo>
                                  <a:pt x="114" y="331"/>
                                </a:lnTo>
                                <a:lnTo>
                                  <a:pt x="102" y="282"/>
                                </a:lnTo>
                                <a:close/>
                                <a:moveTo>
                                  <a:pt x="114" y="331"/>
                                </a:moveTo>
                                <a:lnTo>
                                  <a:pt x="95" y="336"/>
                                </a:lnTo>
                                <a:lnTo>
                                  <a:pt x="99" y="355"/>
                                </a:lnTo>
                                <a:lnTo>
                                  <a:pt x="119" y="350"/>
                                </a:lnTo>
                                <a:lnTo>
                                  <a:pt x="114" y="331"/>
                                </a:lnTo>
                                <a:close/>
                                <a:moveTo>
                                  <a:pt x="119" y="350"/>
                                </a:moveTo>
                                <a:lnTo>
                                  <a:pt x="99" y="355"/>
                                </a:lnTo>
                                <a:lnTo>
                                  <a:pt x="120" y="355"/>
                                </a:lnTo>
                                <a:lnTo>
                                  <a:pt x="119" y="350"/>
                                </a:lnTo>
                                <a:close/>
                                <a:moveTo>
                                  <a:pt x="1438" y="0"/>
                                </a:moveTo>
                                <a:lnTo>
                                  <a:pt x="114" y="331"/>
                                </a:lnTo>
                                <a:lnTo>
                                  <a:pt x="119" y="350"/>
                                </a:lnTo>
                                <a:lnTo>
                                  <a:pt x="1442" y="19"/>
                                </a:lnTo>
                                <a:lnTo>
                                  <a:pt x="14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4C9D2F6" id="Группа 16" o:spid="_x0000_s1026" style="width:72.15pt;height:19.95pt;mso-position-horizontal-relative:char;mso-position-vertical-relative:line" coordsize="144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">
                <v:shape id="AutoShape 16" o:spid="_x0000_s1027" style="position:absolute;width:1443;height:399;visibility:visible;mso-wrap-style:square;v-text-anchor:top" coordsize="144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" path="m102,282l,370r131,29l120,355r-21,l95,336r19,-5l102,282xm114,331r-19,5l99,355r20,-5l114,331xm119,350r-20,5l120,355r-1,-5xm1438,l114,331r5,19l1442,19,1438,xe" fillcolor="black" stroked="f">
                  <v:path arrowok="t" o:connecttype="custom" o:connectlocs="102,282;0,370;131,399;120,355;99,355;95,336;114,331;102,282;114,331;95,336;99,355;119,350;114,331;119,350;99,355;120,355;119,350;1438,0;114,331;119,350;1442,19;1438,0" o:connectangles="0,0,0,0,0,0,0,0,0,0,0,0,0,0,0,0,0,0,0,0,0,0"/>
                </v:shape>
                <w10:anchorlock/>
              </v:group>
            </w:pict>
          </mc:Fallback>
        </mc:AlternateContent>
      </w:r>
      <w:r w:rsidRPr="00F05540">
        <w:rPr>
          <w:sz w:val="20"/>
          <w:lang w:val="uk-UA"/>
        </w:rPr>
        <w:tab/>
      </w:r>
      <w:r w:rsidRPr="00F05540">
        <w:rPr>
          <w:noProof/>
          <w:sz w:val="20"/>
          <w:lang w:val="uk-UA"/>
        </w:rPr>
        <mc:AlternateContent>
          <mc:Choice Requires="wpg">
            <w:drawing>
              <wp:inline distT="0" distB="0" distL="0" distR="0" wp14:anchorId="742C2170" wp14:editId="5C0BC60A">
                <wp:extent cx="1030605" cy="255905"/>
                <wp:effectExtent l="4445" t="4445" r="3175" b="635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0605" cy="255905"/>
                          <a:chOff x="0" y="0"/>
                          <a:chExt cx="1623" cy="403"/>
                        </a:xfrm>
                      </wpg:grpSpPr>
                      <wps:wsp>
                        <wps:cNvPr id="15" name="AutoShape 14"/>
                        <wps:cNvSpPr>
                          <a:spLocks/>
                        </wps:cNvSpPr>
                        <wps:spPr bwMode="auto">
                          <a:xfrm>
                            <a:off x="0" y="0"/>
                            <a:ext cx="1623" cy="403"/>
                          </a:xfrm>
                          <a:custGeom>
                            <a:avLst/>
                            <a:gdLst>
                              <a:gd name="T0" fmla="*/ 1503 w 1623"/>
                              <a:gd name="T1" fmla="*/ 353 h 403"/>
                              <a:gd name="T2" fmla="*/ 1492 w 1623"/>
                              <a:gd name="T3" fmla="*/ 402 h 403"/>
                              <a:gd name="T4" fmla="*/ 1622 w 1623"/>
                              <a:gd name="T5" fmla="*/ 370 h 403"/>
                              <a:gd name="T6" fmla="*/ 1608 w 1623"/>
                              <a:gd name="T7" fmla="*/ 358 h 403"/>
                              <a:gd name="T8" fmla="*/ 1522 w 1623"/>
                              <a:gd name="T9" fmla="*/ 358 h 403"/>
                              <a:gd name="T10" fmla="*/ 1503 w 1623"/>
                              <a:gd name="T11" fmla="*/ 353 h 403"/>
                              <a:gd name="T12" fmla="*/ 1507 w 1623"/>
                              <a:gd name="T13" fmla="*/ 334 h 403"/>
                              <a:gd name="T14" fmla="*/ 1503 w 1623"/>
                              <a:gd name="T15" fmla="*/ 353 h 403"/>
                              <a:gd name="T16" fmla="*/ 1522 w 1623"/>
                              <a:gd name="T17" fmla="*/ 358 h 403"/>
                              <a:gd name="T18" fmla="*/ 1527 w 1623"/>
                              <a:gd name="T19" fmla="*/ 338 h 403"/>
                              <a:gd name="T20" fmla="*/ 1507 w 1623"/>
                              <a:gd name="T21" fmla="*/ 334 h 403"/>
                              <a:gd name="T22" fmla="*/ 1518 w 1623"/>
                              <a:gd name="T23" fmla="*/ 285 h 403"/>
                              <a:gd name="T24" fmla="*/ 1507 w 1623"/>
                              <a:gd name="T25" fmla="*/ 334 h 403"/>
                              <a:gd name="T26" fmla="*/ 1527 w 1623"/>
                              <a:gd name="T27" fmla="*/ 338 h 403"/>
                              <a:gd name="T28" fmla="*/ 1522 w 1623"/>
                              <a:gd name="T29" fmla="*/ 358 h 403"/>
                              <a:gd name="T30" fmla="*/ 1608 w 1623"/>
                              <a:gd name="T31" fmla="*/ 358 h 403"/>
                              <a:gd name="T32" fmla="*/ 1518 w 1623"/>
                              <a:gd name="T33" fmla="*/ 285 h 403"/>
                              <a:gd name="T34" fmla="*/ 4 w 1623"/>
                              <a:gd name="T35" fmla="*/ 0 h 403"/>
                              <a:gd name="T36" fmla="*/ 0 w 1623"/>
                              <a:gd name="T37" fmla="*/ 19 h 403"/>
                              <a:gd name="T38" fmla="*/ 1503 w 1623"/>
                              <a:gd name="T39" fmla="*/ 353 h 403"/>
                              <a:gd name="T40" fmla="*/ 1507 w 1623"/>
                              <a:gd name="T41" fmla="*/ 334 h 403"/>
                              <a:gd name="T42" fmla="*/ 4 w 1623"/>
                              <a:gd name="T43" fmla="*/ 0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23" h="403">
                                <a:moveTo>
                                  <a:pt x="1503" y="353"/>
                                </a:moveTo>
                                <a:lnTo>
                                  <a:pt x="1492" y="402"/>
                                </a:lnTo>
                                <a:lnTo>
                                  <a:pt x="1622" y="370"/>
                                </a:lnTo>
                                <a:lnTo>
                                  <a:pt x="1608" y="358"/>
                                </a:lnTo>
                                <a:lnTo>
                                  <a:pt x="1522" y="358"/>
                                </a:lnTo>
                                <a:lnTo>
                                  <a:pt x="1503" y="353"/>
                                </a:lnTo>
                                <a:close/>
                                <a:moveTo>
                                  <a:pt x="1507" y="334"/>
                                </a:moveTo>
                                <a:lnTo>
                                  <a:pt x="1503" y="353"/>
                                </a:lnTo>
                                <a:lnTo>
                                  <a:pt x="1522" y="358"/>
                                </a:lnTo>
                                <a:lnTo>
                                  <a:pt x="1527" y="338"/>
                                </a:lnTo>
                                <a:lnTo>
                                  <a:pt x="1507" y="334"/>
                                </a:lnTo>
                                <a:close/>
                                <a:moveTo>
                                  <a:pt x="1518" y="285"/>
                                </a:moveTo>
                                <a:lnTo>
                                  <a:pt x="1507" y="334"/>
                                </a:lnTo>
                                <a:lnTo>
                                  <a:pt x="1527" y="338"/>
                                </a:lnTo>
                                <a:lnTo>
                                  <a:pt x="1522" y="358"/>
                                </a:lnTo>
                                <a:lnTo>
                                  <a:pt x="1608" y="358"/>
                                </a:lnTo>
                                <a:lnTo>
                                  <a:pt x="1518" y="285"/>
                                </a:lnTo>
                                <a:close/>
                                <a:moveTo>
                                  <a:pt x="4" y="0"/>
                                </a:moveTo>
                                <a:lnTo>
                                  <a:pt x="0" y="19"/>
                                </a:lnTo>
                                <a:lnTo>
                                  <a:pt x="1503" y="353"/>
                                </a:lnTo>
                                <a:lnTo>
                                  <a:pt x="1507" y="334"/>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E3C829" id="Группа 14" o:spid="_x0000_s1026" style="width:81.15pt;height:20.15pt;mso-position-horizontal-relative:char;mso-position-vertical-relative:line" coordsize="162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">
                <v:shape id="AutoShape 14" o:spid="_x0000_s1027" style="position:absolute;width:1623;height:403;visibility:visible;mso-wrap-style:square;v-text-anchor:top" coordsize="162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" path="m1503,353r-11,49l1622,370r-14,-12l1522,358r-19,-5xm1507,334r-4,19l1522,358r5,-20l1507,334xm1518,285r-11,49l1527,338r-5,20l1608,358r-90,-73xm4,l,19,1503,353r4,-19l4,xe" fillcolor="black" stroked="f">
                  <v:path arrowok="t" o:connecttype="custom" o:connectlocs="1503,353;1492,402;1622,370;1608,358;1522,358;1503,353;1507,334;1503,353;1522,358;1527,338;1507,334;1518,285;1507,334;1527,338;1522,358;1608,358;1518,285;4,0;0,19;1503,353;1507,334;4,0" o:connectangles="0,0,0,0,0,0,0,0,0,0,0,0,0,0,0,0,0,0,0,0,0,0"/>
                </v:shape>
                <w10:anchorlock/>
              </v:group>
            </w:pict>
          </mc:Fallback>
        </mc:AlternateContent>
      </w: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1"/>
        <w:gridCol w:w="4321"/>
      </w:tblGrid>
      <w:tr w:rsidR="00090534" w:rsidRPr="00F05540" w14:paraId="58563C39" w14:textId="77777777" w:rsidTr="00497287">
        <w:trPr>
          <w:trHeight w:val="344"/>
        </w:trPr>
        <w:tc>
          <w:tcPr>
            <w:tcW w:w="4501" w:type="dxa"/>
            <w:tcBorders>
              <w:bottom w:val="single" w:sz="6" w:space="0" w:color="000000"/>
            </w:tcBorders>
          </w:tcPr>
          <w:p w14:paraId="7426FAC8" w14:textId="77777777" w:rsidR="00090534" w:rsidRPr="00F05540" w:rsidRDefault="00090534" w:rsidP="00497287">
            <w:pPr>
              <w:pStyle w:val="TableParagraph"/>
              <w:spacing w:before="2"/>
              <w:ind w:left="674"/>
              <w:rPr>
                <w:b/>
                <w:sz w:val="26"/>
                <w:lang w:val="uk-UA"/>
              </w:rPr>
            </w:pPr>
            <w:r w:rsidRPr="00F05540">
              <w:rPr>
                <w:b/>
                <w:sz w:val="26"/>
                <w:lang w:val="uk-UA"/>
              </w:rPr>
              <w:t>Конструктивні функції</w:t>
            </w:r>
          </w:p>
        </w:tc>
        <w:tc>
          <w:tcPr>
            <w:tcW w:w="4321" w:type="dxa"/>
            <w:tcBorders>
              <w:bottom w:val="single" w:sz="6" w:space="0" w:color="000000"/>
            </w:tcBorders>
          </w:tcPr>
          <w:p w14:paraId="166FC145" w14:textId="77777777" w:rsidR="00090534" w:rsidRPr="00F05540" w:rsidRDefault="00090534" w:rsidP="00497287">
            <w:pPr>
              <w:pStyle w:val="TableParagraph"/>
              <w:spacing w:before="2"/>
              <w:ind w:left="671"/>
              <w:rPr>
                <w:b/>
                <w:sz w:val="26"/>
                <w:lang w:val="uk-UA"/>
              </w:rPr>
            </w:pPr>
            <w:r w:rsidRPr="00F05540">
              <w:rPr>
                <w:b/>
                <w:sz w:val="26"/>
                <w:lang w:val="uk-UA"/>
              </w:rPr>
              <w:t>Деструктивні функції</w:t>
            </w:r>
          </w:p>
        </w:tc>
      </w:tr>
      <w:tr w:rsidR="00090534" w:rsidRPr="001E0D66" w14:paraId="45761677" w14:textId="77777777" w:rsidTr="00497287">
        <w:trPr>
          <w:trHeight w:val="4964"/>
        </w:trPr>
        <w:tc>
          <w:tcPr>
            <w:tcW w:w="4501" w:type="dxa"/>
            <w:tcBorders>
              <w:top w:val="single" w:sz="6" w:space="0" w:color="000000"/>
            </w:tcBorders>
          </w:tcPr>
          <w:p w14:paraId="7F512D78" w14:textId="77777777" w:rsidR="00090534" w:rsidRPr="00F05540" w:rsidRDefault="00090534" w:rsidP="00497287">
            <w:pPr>
              <w:pStyle w:val="TableParagraph"/>
              <w:numPr>
                <w:ilvl w:val="0"/>
                <w:numId w:val="11"/>
              </w:numPr>
              <w:tabs>
                <w:tab w:val="left" w:pos="674"/>
              </w:tabs>
              <w:spacing w:before="24" w:line="264" w:lineRule="auto"/>
              <w:ind w:right="98" w:firstLine="278"/>
              <w:jc w:val="both"/>
              <w:rPr>
                <w:sz w:val="26"/>
                <w:lang w:val="uk-UA"/>
              </w:rPr>
            </w:pPr>
            <w:r w:rsidRPr="00F05540">
              <w:rPr>
                <w:sz w:val="26"/>
                <w:lang w:val="uk-UA"/>
              </w:rPr>
              <w:t>Сигналізують про наявність проблеми.</w:t>
            </w:r>
          </w:p>
          <w:p w14:paraId="684A61D5" w14:textId="77777777" w:rsidR="00090534" w:rsidRPr="00F05540" w:rsidRDefault="00090534" w:rsidP="00497287">
            <w:pPr>
              <w:pStyle w:val="TableParagraph"/>
              <w:numPr>
                <w:ilvl w:val="0"/>
                <w:numId w:val="11"/>
              </w:numPr>
              <w:tabs>
                <w:tab w:val="left" w:pos="917"/>
              </w:tabs>
              <w:spacing w:before="2" w:line="264" w:lineRule="auto"/>
              <w:ind w:right="101" w:firstLine="343"/>
              <w:jc w:val="both"/>
              <w:rPr>
                <w:sz w:val="26"/>
                <w:lang w:val="uk-UA"/>
              </w:rPr>
            </w:pPr>
            <w:r w:rsidRPr="00F05540">
              <w:rPr>
                <w:sz w:val="26"/>
                <w:lang w:val="uk-UA"/>
              </w:rPr>
              <w:t>Примушують конфліктуючі сторони обмінюватись інформацією про причини конфлікту та шляхи виходу з нього.</w:t>
            </w:r>
          </w:p>
          <w:p w14:paraId="0898115B" w14:textId="77777777" w:rsidR="00090534" w:rsidRPr="00F05540" w:rsidRDefault="00090534" w:rsidP="00497287">
            <w:pPr>
              <w:pStyle w:val="TableParagraph"/>
              <w:numPr>
                <w:ilvl w:val="0"/>
                <w:numId w:val="11"/>
              </w:numPr>
              <w:tabs>
                <w:tab w:val="left" w:pos="857"/>
              </w:tabs>
              <w:spacing w:line="264" w:lineRule="auto"/>
              <w:ind w:right="98" w:firstLine="343"/>
              <w:jc w:val="both"/>
              <w:rPr>
                <w:sz w:val="26"/>
                <w:lang w:val="uk-UA"/>
              </w:rPr>
            </w:pPr>
            <w:r w:rsidRPr="00F05540">
              <w:rPr>
                <w:sz w:val="26"/>
                <w:lang w:val="uk-UA"/>
              </w:rPr>
              <w:t>Сприяють структуруванню політичних сил, що полегшує врегулювання конфлікту.</w:t>
            </w:r>
          </w:p>
          <w:p w14:paraId="4CDE95E4" w14:textId="77777777" w:rsidR="00090534" w:rsidRPr="00F05540" w:rsidRDefault="00090534" w:rsidP="00497287">
            <w:pPr>
              <w:pStyle w:val="TableParagraph"/>
              <w:numPr>
                <w:ilvl w:val="0"/>
                <w:numId w:val="11"/>
              </w:numPr>
              <w:tabs>
                <w:tab w:val="left" w:pos="821"/>
              </w:tabs>
              <w:spacing w:line="264" w:lineRule="auto"/>
              <w:ind w:right="98" w:firstLine="343"/>
              <w:jc w:val="both"/>
              <w:rPr>
                <w:sz w:val="26"/>
                <w:lang w:val="uk-UA"/>
              </w:rPr>
            </w:pPr>
            <w:r w:rsidRPr="00F05540">
              <w:rPr>
                <w:sz w:val="26"/>
                <w:lang w:val="uk-UA"/>
              </w:rPr>
              <w:t>Взаємоприйнятне врегулювання конфлікту сприяє зниженню соціальної напруженості у суспільстві.</w:t>
            </w:r>
          </w:p>
          <w:p w14:paraId="122930C2" w14:textId="77777777" w:rsidR="00090534" w:rsidRPr="00F05540" w:rsidRDefault="00090534" w:rsidP="00497287">
            <w:pPr>
              <w:pStyle w:val="TableParagraph"/>
              <w:numPr>
                <w:ilvl w:val="0"/>
                <w:numId w:val="11"/>
              </w:numPr>
              <w:tabs>
                <w:tab w:val="left" w:pos="725"/>
              </w:tabs>
              <w:spacing w:line="299" w:lineRule="exact"/>
              <w:ind w:left="724" w:hanging="274"/>
              <w:jc w:val="both"/>
              <w:rPr>
                <w:sz w:val="26"/>
                <w:lang w:val="uk-UA"/>
              </w:rPr>
            </w:pPr>
            <w:r w:rsidRPr="00F05540">
              <w:rPr>
                <w:sz w:val="26"/>
                <w:lang w:val="uk-UA"/>
              </w:rPr>
              <w:t>Оновлення суспільства через раз-</w:t>
            </w:r>
          </w:p>
          <w:p w14:paraId="51404FA7" w14:textId="77777777" w:rsidR="00090534" w:rsidRPr="00F05540" w:rsidRDefault="00090534" w:rsidP="00497287">
            <w:pPr>
              <w:pStyle w:val="TableParagraph"/>
              <w:spacing w:before="30"/>
              <w:ind w:left="107"/>
              <w:jc w:val="both"/>
              <w:rPr>
                <w:sz w:val="26"/>
                <w:lang w:val="uk-UA"/>
              </w:rPr>
            </w:pPr>
            <w:r w:rsidRPr="00F05540">
              <w:rPr>
                <w:sz w:val="26"/>
                <w:lang w:val="uk-UA"/>
              </w:rPr>
              <w:t>вирішення соціальних протиріч</w:t>
            </w:r>
          </w:p>
        </w:tc>
        <w:tc>
          <w:tcPr>
            <w:tcW w:w="4321" w:type="dxa"/>
            <w:tcBorders>
              <w:top w:val="single" w:sz="6" w:space="0" w:color="000000"/>
            </w:tcBorders>
          </w:tcPr>
          <w:p w14:paraId="2B3C96F5" w14:textId="77777777" w:rsidR="00090534" w:rsidRPr="00F05540" w:rsidRDefault="00090534" w:rsidP="00497287">
            <w:pPr>
              <w:pStyle w:val="TableParagraph"/>
              <w:numPr>
                <w:ilvl w:val="0"/>
                <w:numId w:val="10"/>
              </w:numPr>
              <w:tabs>
                <w:tab w:val="left" w:pos="780"/>
              </w:tabs>
              <w:spacing w:before="24" w:line="264" w:lineRule="auto"/>
              <w:ind w:right="95" w:firstLine="314"/>
              <w:jc w:val="both"/>
              <w:rPr>
                <w:sz w:val="26"/>
                <w:lang w:val="uk-UA"/>
              </w:rPr>
            </w:pPr>
            <w:r w:rsidRPr="00F05540">
              <w:rPr>
                <w:sz w:val="26"/>
                <w:lang w:val="uk-UA"/>
              </w:rPr>
              <w:t xml:space="preserve">Руйнування соціальних </w:t>
            </w:r>
            <w:proofErr w:type="spellStart"/>
            <w:r w:rsidRPr="00F05540">
              <w:rPr>
                <w:sz w:val="26"/>
                <w:lang w:val="uk-UA"/>
              </w:rPr>
              <w:t>зв'язків</w:t>
            </w:r>
            <w:proofErr w:type="spellEnd"/>
            <w:r w:rsidRPr="00F05540">
              <w:rPr>
                <w:sz w:val="26"/>
                <w:lang w:val="uk-UA"/>
              </w:rPr>
              <w:t>, дестабілізація суспільства.</w:t>
            </w:r>
          </w:p>
          <w:p w14:paraId="4E77EDF3" w14:textId="77777777" w:rsidR="00090534" w:rsidRPr="00F05540" w:rsidRDefault="00090534" w:rsidP="00497287">
            <w:pPr>
              <w:pStyle w:val="TableParagraph"/>
              <w:numPr>
                <w:ilvl w:val="0"/>
                <w:numId w:val="10"/>
              </w:numPr>
              <w:tabs>
                <w:tab w:val="left" w:pos="804"/>
              </w:tabs>
              <w:spacing w:before="2" w:line="264" w:lineRule="auto"/>
              <w:ind w:right="98" w:firstLine="379"/>
              <w:jc w:val="both"/>
              <w:rPr>
                <w:sz w:val="26"/>
                <w:lang w:val="uk-UA"/>
              </w:rPr>
            </w:pPr>
            <w:r w:rsidRPr="00F05540">
              <w:rPr>
                <w:sz w:val="26"/>
                <w:lang w:val="uk-UA"/>
              </w:rPr>
              <w:t>Завдають матеріальних та моральних збитків учасникам конфлікту, аж до загибелі значної кількості людей.</w:t>
            </w:r>
          </w:p>
          <w:p w14:paraId="69F05EEA" w14:textId="77777777" w:rsidR="00090534" w:rsidRPr="00F05540" w:rsidRDefault="00090534" w:rsidP="00497287">
            <w:pPr>
              <w:pStyle w:val="TableParagraph"/>
              <w:numPr>
                <w:ilvl w:val="0"/>
                <w:numId w:val="10"/>
              </w:numPr>
              <w:tabs>
                <w:tab w:val="left" w:pos="804"/>
              </w:tabs>
              <w:spacing w:line="264" w:lineRule="auto"/>
              <w:ind w:right="100" w:firstLine="379"/>
              <w:jc w:val="both"/>
              <w:rPr>
                <w:sz w:val="26"/>
                <w:lang w:val="uk-UA"/>
              </w:rPr>
            </w:pPr>
            <w:r w:rsidRPr="00F05540">
              <w:rPr>
                <w:sz w:val="26"/>
                <w:lang w:val="uk-UA"/>
              </w:rPr>
              <w:t>Виникнення конфліктів у період інноваційних реформ у суспільстві дискредитує нові ідеї та моделі поведінки</w:t>
            </w:r>
          </w:p>
        </w:tc>
      </w:tr>
    </w:tbl>
    <w:p w14:paraId="5E48BCCE" w14:textId="77777777" w:rsidR="00090534" w:rsidRPr="00F05540" w:rsidRDefault="00090534" w:rsidP="00090534">
      <w:pPr>
        <w:spacing w:before="137"/>
        <w:ind w:left="565" w:right="929"/>
        <w:jc w:val="center"/>
        <w:rPr>
          <w:sz w:val="26"/>
          <w:lang w:val="uk-UA"/>
        </w:rPr>
      </w:pPr>
      <w:r w:rsidRPr="00F05540">
        <w:rPr>
          <w:sz w:val="26"/>
          <w:lang w:val="uk-UA"/>
        </w:rPr>
        <w:t>Рис. 12. Функції конфлікту</w:t>
      </w:r>
    </w:p>
    <w:p w14:paraId="2780020E" w14:textId="77777777" w:rsidR="00090534" w:rsidRPr="00F05540" w:rsidRDefault="00090534" w:rsidP="00090534">
      <w:pPr>
        <w:pStyle w:val="a3"/>
        <w:spacing w:before="3"/>
        <w:ind w:left="0" w:firstLine="0"/>
        <w:jc w:val="left"/>
        <w:rPr>
          <w:sz w:val="33"/>
          <w:lang w:val="uk-UA"/>
        </w:rPr>
      </w:pPr>
    </w:p>
    <w:p w14:paraId="227C8409" w14:textId="349A8CD2" w:rsidR="00090534" w:rsidRPr="00F05540" w:rsidRDefault="00090534" w:rsidP="001E0D66">
      <w:pPr>
        <w:pStyle w:val="a3"/>
        <w:spacing w:line="264" w:lineRule="auto"/>
        <w:ind w:right="617"/>
        <w:rPr>
          <w:lang w:val="uk-UA"/>
        </w:rPr>
      </w:pPr>
      <w:r w:rsidRPr="00F05540">
        <w:rPr>
          <w:lang w:val="uk-UA"/>
        </w:rPr>
        <w:t>Конфлікт сприяє як усвідомлення індивідами і групами своїх інтересів, змушує чітко формулювати свої вимоги, а й прискорює процес соціальної та політичної ідентифікації – усвідомлення і співвідношення себе з певними соціальними групами та політичними спільнотами. Формуються політичні сили (партії, громадські ор</w:t>
      </w:r>
      <w:r w:rsidR="001E0D66">
        <w:rPr>
          <w:lang w:val="uk-UA"/>
        </w:rPr>
        <w:t>га</w:t>
      </w:r>
      <w:r w:rsidRPr="00F05540">
        <w:rPr>
          <w:lang w:val="uk-UA"/>
        </w:rPr>
        <w:t>нізації, руху), здатні до вироблення та реалізації проектів суспільного розвитку.</w:t>
      </w:r>
    </w:p>
    <w:p w14:paraId="1DE208C4" w14:textId="77777777" w:rsidR="00090534" w:rsidRPr="00F05540" w:rsidRDefault="00090534" w:rsidP="00090534">
      <w:pPr>
        <w:pStyle w:val="a3"/>
        <w:spacing w:before="3" w:line="264" w:lineRule="auto"/>
        <w:ind w:right="615"/>
        <w:rPr>
          <w:lang w:val="uk-UA"/>
        </w:rPr>
      </w:pPr>
      <w:r w:rsidRPr="00F05540">
        <w:rPr>
          <w:lang w:val="uk-UA"/>
        </w:rPr>
        <w:t xml:space="preserve">Деструктивні тенденції конфлікту переважають у недемократичних суспільствах, в яких ігноруються чи пригнічуються інтереси соціально-політичних сил, вимоги яких суперечать існуючому політичному режиму. Соціальне невдоволення, що накопичилося, не знаходячи легального виходу, проривається у формі руйнівних конфліктів, які відкидають суспільство </w:t>
      </w:r>
      <w:r w:rsidRPr="00F05540">
        <w:rPr>
          <w:lang w:val="uk-UA"/>
        </w:rPr>
        <w:lastRenderedPageBreak/>
        <w:t>далеко назад у своєму розвитку.</w:t>
      </w:r>
    </w:p>
    <w:p w14:paraId="0377033A" w14:textId="77777777" w:rsidR="00090534" w:rsidRPr="00F05540" w:rsidRDefault="00090534" w:rsidP="00090534">
      <w:pPr>
        <w:pStyle w:val="a3"/>
        <w:spacing w:line="264" w:lineRule="auto"/>
        <w:ind w:right="616"/>
        <w:rPr>
          <w:lang w:val="uk-UA"/>
        </w:rPr>
      </w:pPr>
      <w:r w:rsidRPr="00F05540">
        <w:rPr>
          <w:lang w:val="uk-UA"/>
        </w:rPr>
        <w:t>Демократичні суспільства створюють умови та механізми для врахування та узгодження інтересів: свобода слова та друку, вуличних ходів та демонстрацій, демократичні вибори, боротьба партійних фракцій у парламенті. Є вираз: чим більше депутати конфліктують у парламенті, а журналісти – на сторінках газет, тим менше виборці та читачі борються один з одним на вулицях та площах.</w:t>
      </w:r>
    </w:p>
    <w:p w14:paraId="07C36825" w14:textId="77777777" w:rsidR="00090534" w:rsidRPr="00F05540" w:rsidRDefault="00090534" w:rsidP="00090534">
      <w:pPr>
        <w:pStyle w:val="a3"/>
        <w:spacing w:line="264" w:lineRule="auto"/>
        <w:ind w:right="615"/>
        <w:rPr>
          <w:lang w:val="uk-UA"/>
        </w:rPr>
      </w:pPr>
      <w:r w:rsidRPr="00F05540">
        <w:rPr>
          <w:lang w:val="uk-UA"/>
        </w:rPr>
        <w:t xml:space="preserve">Конфлікт, що у правових рамках, стає нормальною формою вирішення суспільних протиріч. Тому в демократичних державах політичні конфлікти з </w:t>
      </w:r>
      <w:proofErr w:type="spellStart"/>
      <w:r w:rsidRPr="00F05540">
        <w:rPr>
          <w:lang w:val="uk-UA"/>
        </w:rPr>
        <w:t>фактора</w:t>
      </w:r>
      <w:proofErr w:type="spellEnd"/>
      <w:r w:rsidRPr="00F05540">
        <w:rPr>
          <w:lang w:val="uk-UA"/>
        </w:rPr>
        <w:t xml:space="preserve"> дестабілізації суспільства перетворюються на фактори стабілізації цієї системи, забезпечуючи відносну рівновагу інтересів різних соціально-політичних сил, створюючи умови для громадянського світу.</w:t>
      </w:r>
    </w:p>
    <w:p w14:paraId="6E7EFD06" w14:textId="77777777" w:rsidR="00090534" w:rsidRPr="00F05540" w:rsidRDefault="00090534" w:rsidP="00090534">
      <w:pPr>
        <w:pStyle w:val="a3"/>
        <w:spacing w:line="264" w:lineRule="auto"/>
        <w:ind w:right="617"/>
        <w:rPr>
          <w:lang w:val="uk-UA"/>
        </w:rPr>
      </w:pPr>
      <w:r w:rsidRPr="00F05540">
        <w:rPr>
          <w:lang w:val="uk-UA"/>
        </w:rPr>
        <w:t>Виявляючи існуючі протиріччя та проблеми, політичні конфлікти спричиняють зміни у суспільстві. У цьому аспекті політичні конфлікти можуть розглядатися як необхідні регулятори суспільного розвитку, що дозволяють суспільно-політичній системі перейти до прогресивніших форм розвитку.</w:t>
      </w:r>
    </w:p>
    <w:p w14:paraId="18BDC81E" w14:textId="77777777" w:rsidR="00090534" w:rsidRPr="00F05540" w:rsidRDefault="00090534" w:rsidP="00090534">
      <w:pPr>
        <w:pStyle w:val="a3"/>
        <w:spacing w:before="11"/>
        <w:ind w:left="0" w:firstLine="0"/>
        <w:jc w:val="left"/>
        <w:rPr>
          <w:sz w:val="31"/>
          <w:lang w:val="uk-UA"/>
        </w:rPr>
      </w:pPr>
    </w:p>
    <w:p w14:paraId="43B2E0F8" w14:textId="77777777" w:rsidR="00090534" w:rsidRPr="00F05540" w:rsidRDefault="00090534" w:rsidP="00090534">
      <w:pPr>
        <w:pStyle w:val="3"/>
        <w:rPr>
          <w:lang w:val="uk-UA"/>
        </w:rPr>
      </w:pPr>
      <w:r w:rsidRPr="00F05540">
        <w:rPr>
          <w:lang w:val="uk-UA"/>
        </w:rPr>
        <w:t>Контрольні питання</w:t>
      </w:r>
    </w:p>
    <w:p w14:paraId="406D5B2B" w14:textId="77777777" w:rsidR="00090534" w:rsidRPr="00F05540" w:rsidRDefault="00090534" w:rsidP="00090534">
      <w:pPr>
        <w:pStyle w:val="a7"/>
        <w:numPr>
          <w:ilvl w:val="0"/>
          <w:numId w:val="9"/>
        </w:numPr>
        <w:tabs>
          <w:tab w:val="left" w:pos="972"/>
        </w:tabs>
        <w:spacing w:before="264" w:line="264" w:lineRule="auto"/>
        <w:ind w:right="624" w:firstLine="566"/>
        <w:rPr>
          <w:sz w:val="28"/>
          <w:lang w:val="uk-UA"/>
        </w:rPr>
      </w:pPr>
      <w:r w:rsidRPr="00F05540">
        <w:rPr>
          <w:sz w:val="28"/>
          <w:lang w:val="uk-UA"/>
        </w:rPr>
        <w:t>Перелічіть основні ознаки, типи та види, за якими групуються конфлікти.</w:t>
      </w:r>
    </w:p>
    <w:p w14:paraId="3E4F48A1" w14:textId="6D137D55" w:rsidR="00090534" w:rsidRPr="00F05540" w:rsidRDefault="00090534" w:rsidP="00090534">
      <w:pPr>
        <w:pStyle w:val="a7"/>
        <w:numPr>
          <w:ilvl w:val="0"/>
          <w:numId w:val="9"/>
        </w:numPr>
        <w:tabs>
          <w:tab w:val="left" w:pos="972"/>
        </w:tabs>
        <w:spacing w:line="322" w:lineRule="exact"/>
        <w:ind w:left="971"/>
        <w:rPr>
          <w:sz w:val="28"/>
          <w:lang w:val="uk-UA"/>
        </w:rPr>
      </w:pPr>
      <w:r w:rsidRPr="00F05540">
        <w:rPr>
          <w:spacing w:val="-1"/>
          <w:sz w:val="28"/>
          <w:lang w:val="uk-UA"/>
        </w:rPr>
        <w:t>Назвіть конструктивні та деструктивні функції</w:t>
      </w:r>
      <w:r w:rsidR="00F05540">
        <w:rPr>
          <w:spacing w:val="-1"/>
          <w:sz w:val="28"/>
          <w:lang w:val="uk-UA"/>
        </w:rPr>
        <w:t xml:space="preserve"> </w:t>
      </w:r>
      <w:r w:rsidRPr="00F05540">
        <w:rPr>
          <w:sz w:val="28"/>
          <w:lang w:val="uk-UA"/>
        </w:rPr>
        <w:t>конфліктів.</w:t>
      </w:r>
    </w:p>
    <w:p w14:paraId="02A21153" w14:textId="77777777" w:rsidR="00090534" w:rsidRPr="00F05540" w:rsidRDefault="00090534" w:rsidP="00090534">
      <w:pPr>
        <w:pStyle w:val="a7"/>
        <w:numPr>
          <w:ilvl w:val="0"/>
          <w:numId w:val="9"/>
        </w:numPr>
        <w:tabs>
          <w:tab w:val="left" w:pos="972"/>
        </w:tabs>
        <w:spacing w:before="33" w:line="264" w:lineRule="auto"/>
        <w:ind w:right="617" w:firstLine="566"/>
        <w:rPr>
          <w:sz w:val="28"/>
          <w:lang w:val="uk-UA"/>
        </w:rPr>
      </w:pPr>
      <w:r w:rsidRPr="00F05540">
        <w:rPr>
          <w:sz w:val="28"/>
          <w:lang w:val="uk-UA"/>
        </w:rPr>
        <w:t>Які типи конфліктів представлені у сучасному російському суспільстві?</w:t>
      </w:r>
    </w:p>
    <w:p w14:paraId="1E7F3F8C" w14:textId="77777777" w:rsidR="00090534" w:rsidRPr="00F05540" w:rsidRDefault="00090534" w:rsidP="00090534">
      <w:pPr>
        <w:pStyle w:val="a3"/>
        <w:spacing w:before="11"/>
        <w:ind w:left="0" w:firstLine="0"/>
        <w:jc w:val="left"/>
        <w:rPr>
          <w:sz w:val="31"/>
          <w:lang w:val="uk-UA"/>
        </w:rPr>
      </w:pPr>
    </w:p>
    <w:p w14:paraId="12B59FA7" w14:textId="77777777" w:rsidR="00090534" w:rsidRPr="00F05540" w:rsidRDefault="00090534" w:rsidP="00090534">
      <w:pPr>
        <w:pStyle w:val="3"/>
        <w:ind w:left="1056"/>
        <w:rPr>
          <w:lang w:val="uk-UA"/>
        </w:rPr>
      </w:pPr>
      <w:r w:rsidRPr="00F05540">
        <w:rPr>
          <w:lang w:val="uk-UA"/>
        </w:rPr>
        <w:t>Теми рефератів</w:t>
      </w:r>
    </w:p>
    <w:p w14:paraId="5CBA8037" w14:textId="77777777" w:rsidR="00090534" w:rsidRPr="00F05540" w:rsidRDefault="00090534" w:rsidP="00090534">
      <w:pPr>
        <w:pStyle w:val="a7"/>
        <w:numPr>
          <w:ilvl w:val="1"/>
          <w:numId w:val="9"/>
        </w:numPr>
        <w:tabs>
          <w:tab w:val="left" w:pos="1116"/>
        </w:tabs>
        <w:spacing w:before="266"/>
        <w:rPr>
          <w:sz w:val="28"/>
          <w:lang w:val="uk-UA"/>
        </w:rPr>
      </w:pPr>
      <w:r w:rsidRPr="00F05540">
        <w:rPr>
          <w:sz w:val="28"/>
          <w:lang w:val="uk-UA"/>
        </w:rPr>
        <w:t>Соціальна нерівність та конфлікт.</w:t>
      </w:r>
    </w:p>
    <w:p w14:paraId="79D5A0CF" w14:textId="77777777" w:rsidR="00090534" w:rsidRPr="00F05540" w:rsidRDefault="00090534" w:rsidP="00090534">
      <w:pPr>
        <w:pStyle w:val="a7"/>
        <w:numPr>
          <w:ilvl w:val="1"/>
          <w:numId w:val="9"/>
        </w:numPr>
        <w:tabs>
          <w:tab w:val="left" w:pos="1116"/>
        </w:tabs>
        <w:spacing w:before="31"/>
        <w:rPr>
          <w:sz w:val="28"/>
          <w:lang w:val="uk-UA"/>
        </w:rPr>
      </w:pPr>
      <w:r w:rsidRPr="00F05540">
        <w:rPr>
          <w:sz w:val="28"/>
          <w:lang w:val="uk-UA"/>
        </w:rPr>
        <w:t>Конфлікт цінностей у світі.</w:t>
      </w:r>
    </w:p>
    <w:p w14:paraId="13871572" w14:textId="77777777" w:rsidR="00090534" w:rsidRPr="00F05540" w:rsidRDefault="00090534" w:rsidP="00090534">
      <w:pPr>
        <w:pStyle w:val="a7"/>
        <w:numPr>
          <w:ilvl w:val="1"/>
          <w:numId w:val="9"/>
        </w:numPr>
        <w:tabs>
          <w:tab w:val="left" w:pos="1116"/>
        </w:tabs>
        <w:spacing w:before="33"/>
        <w:rPr>
          <w:sz w:val="28"/>
          <w:lang w:val="uk-UA"/>
        </w:rPr>
      </w:pPr>
      <w:r w:rsidRPr="00F05540">
        <w:rPr>
          <w:sz w:val="28"/>
          <w:lang w:val="uk-UA"/>
        </w:rPr>
        <w:t>Конфлікт ідентифікацій у світі.</w:t>
      </w:r>
    </w:p>
    <w:p w14:paraId="404E6DC9" w14:textId="77777777" w:rsidR="00090534" w:rsidRPr="00F05540" w:rsidRDefault="00090534" w:rsidP="00090534">
      <w:pPr>
        <w:pStyle w:val="a7"/>
        <w:numPr>
          <w:ilvl w:val="1"/>
          <w:numId w:val="9"/>
        </w:numPr>
        <w:tabs>
          <w:tab w:val="left" w:pos="1116"/>
        </w:tabs>
        <w:spacing w:before="31"/>
        <w:rPr>
          <w:sz w:val="28"/>
          <w:lang w:val="uk-UA"/>
        </w:rPr>
      </w:pPr>
      <w:r w:rsidRPr="00F05540">
        <w:rPr>
          <w:sz w:val="28"/>
          <w:lang w:val="uk-UA"/>
        </w:rPr>
        <w:t>Стабілізуючі функції соціального конфлікту.</w:t>
      </w:r>
    </w:p>
    <w:p w14:paraId="23A4B973" w14:textId="77777777" w:rsidR="00090534" w:rsidRPr="00F05540" w:rsidRDefault="00090534" w:rsidP="00090534">
      <w:pPr>
        <w:pStyle w:val="1"/>
        <w:ind w:left="1049" w:right="1411" w:firstLine="0"/>
        <w:jc w:val="center"/>
        <w:rPr>
          <w:lang w:val="uk-UA"/>
        </w:rPr>
      </w:pPr>
      <w:bookmarkStart w:id="3" w:name="_TOC_250001"/>
      <w:r w:rsidRPr="00F05540">
        <w:rPr>
          <w:lang w:val="uk-UA"/>
        </w:rPr>
        <w:t>Словник основних понять</w:t>
      </w:r>
      <w:bookmarkEnd w:id="3"/>
    </w:p>
    <w:p w14:paraId="016B4886" w14:textId="77777777" w:rsidR="00090534" w:rsidRPr="00F05540" w:rsidRDefault="00090534" w:rsidP="00090534">
      <w:pPr>
        <w:pStyle w:val="a3"/>
        <w:spacing w:before="269" w:line="264" w:lineRule="auto"/>
        <w:ind w:right="624" w:firstLine="636"/>
        <w:rPr>
          <w:lang w:val="uk-UA"/>
        </w:rPr>
      </w:pPr>
      <w:r w:rsidRPr="00F05540">
        <w:rPr>
          <w:b/>
          <w:lang w:val="uk-UA"/>
        </w:rPr>
        <w:t>Абсолютні конфлікти</w:t>
      </w:r>
      <w:r w:rsidRPr="00F05540">
        <w:rPr>
          <w:lang w:val="uk-UA"/>
        </w:rPr>
        <w:t>- Конфлікти, в яких боротьба ведеться до повного знищення одного або обох суперників.</w:t>
      </w:r>
    </w:p>
    <w:p w14:paraId="0BC9E4B2" w14:textId="77777777" w:rsidR="00090534" w:rsidRPr="00F05540" w:rsidRDefault="00090534" w:rsidP="00090534">
      <w:pPr>
        <w:pStyle w:val="a3"/>
        <w:spacing w:line="264" w:lineRule="auto"/>
        <w:ind w:right="615"/>
        <w:rPr>
          <w:lang w:val="uk-UA"/>
        </w:rPr>
      </w:pPr>
      <w:r w:rsidRPr="00F05540">
        <w:rPr>
          <w:b/>
          <w:lang w:val="uk-UA"/>
        </w:rPr>
        <w:t>Вертикальні політичні конфлікти</w:t>
      </w:r>
      <w:r w:rsidRPr="00F05540">
        <w:rPr>
          <w:lang w:val="uk-UA"/>
        </w:rPr>
        <w:t>- Протиборство між суб'єктами різного політичного та соціального рівня з приводу визнання-невизнання політичного режиму (еліта-маси, влада-народ, влада-опозиція, держава-суспільство).</w:t>
      </w:r>
    </w:p>
    <w:p w14:paraId="5B5733FD" w14:textId="77777777" w:rsidR="00090534" w:rsidRPr="00F05540" w:rsidRDefault="00090534" w:rsidP="00090534">
      <w:pPr>
        <w:pStyle w:val="a3"/>
        <w:spacing w:line="264" w:lineRule="auto"/>
        <w:ind w:right="622"/>
        <w:rPr>
          <w:lang w:val="uk-UA"/>
        </w:rPr>
      </w:pPr>
      <w:r w:rsidRPr="00F05540">
        <w:rPr>
          <w:b/>
          <w:lang w:val="uk-UA"/>
        </w:rPr>
        <w:t>Генезис конфлікту</w:t>
      </w:r>
      <w:r w:rsidRPr="00F05540">
        <w:rPr>
          <w:lang w:val="uk-UA"/>
        </w:rPr>
        <w:t>– момент зародження, виникнення та подальший процес розвитку конфлікту.</w:t>
      </w:r>
    </w:p>
    <w:p w14:paraId="3B726683" w14:textId="77777777" w:rsidR="00090534" w:rsidRPr="00F05540" w:rsidRDefault="00090534" w:rsidP="00090534">
      <w:pPr>
        <w:pStyle w:val="a3"/>
        <w:spacing w:line="264" w:lineRule="auto"/>
        <w:ind w:right="617"/>
        <w:rPr>
          <w:lang w:val="uk-UA"/>
        </w:rPr>
      </w:pPr>
      <w:r w:rsidRPr="00F05540">
        <w:rPr>
          <w:b/>
          <w:lang w:val="uk-UA"/>
        </w:rPr>
        <w:t>Горизонтальний конфлікт</w:t>
      </w:r>
      <w:r w:rsidRPr="00F05540">
        <w:rPr>
          <w:lang w:val="uk-UA"/>
        </w:rPr>
        <w:t xml:space="preserve">– між суб'єктами одного рівня в рамках </w:t>
      </w:r>
      <w:r w:rsidRPr="00F05540">
        <w:rPr>
          <w:lang w:val="uk-UA"/>
        </w:rPr>
        <w:lastRenderedPageBreak/>
        <w:t>існуючого режиму (між владними інституціями, партіями, групами тиску, між соціальними групами, що знаходяться на близьких щаблях соціальної стратифікації).</w:t>
      </w:r>
    </w:p>
    <w:p w14:paraId="2ED37978" w14:textId="77777777" w:rsidR="00090534" w:rsidRPr="00F05540" w:rsidRDefault="00090534" w:rsidP="00090534">
      <w:pPr>
        <w:pStyle w:val="a3"/>
        <w:spacing w:line="264" w:lineRule="auto"/>
        <w:ind w:right="615"/>
        <w:rPr>
          <w:lang w:val="uk-UA"/>
        </w:rPr>
      </w:pPr>
      <w:r w:rsidRPr="00F05540">
        <w:rPr>
          <w:b/>
          <w:lang w:val="uk-UA"/>
        </w:rPr>
        <w:t>Межі конфлікту</w:t>
      </w:r>
      <w:r w:rsidRPr="00F05540">
        <w:rPr>
          <w:lang w:val="uk-UA"/>
        </w:rPr>
        <w:t>- Зовнішні структурно-динамічні межі конфлікту: суб'єктні (кількість основних учасників); просторові (територія, на якій відбувається конфлікт); тимчасові (тривалість конфлікту).</w:t>
      </w:r>
    </w:p>
    <w:p w14:paraId="01E7CE2F" w14:textId="77777777" w:rsidR="00090534" w:rsidRPr="00F05540" w:rsidRDefault="00090534" w:rsidP="00090534">
      <w:pPr>
        <w:pStyle w:val="a3"/>
        <w:spacing w:before="1" w:line="264" w:lineRule="auto"/>
        <w:ind w:right="617"/>
        <w:rPr>
          <w:lang w:val="uk-UA"/>
        </w:rPr>
      </w:pPr>
      <w:r w:rsidRPr="00F05540">
        <w:rPr>
          <w:b/>
          <w:lang w:val="uk-UA"/>
        </w:rPr>
        <w:t>Ідентифікація соціальна</w:t>
      </w:r>
      <w:r w:rsidRPr="00F05540">
        <w:rPr>
          <w:lang w:val="uk-UA"/>
        </w:rPr>
        <w:t xml:space="preserve">– усвідомлення індивідами своєї приналежності до певної соціальної групи, розподіл соціальних </w:t>
      </w:r>
      <w:proofErr w:type="spellStart"/>
      <w:r w:rsidRPr="00F05540">
        <w:rPr>
          <w:lang w:val="uk-UA"/>
        </w:rPr>
        <w:t>спільностей</w:t>
      </w:r>
      <w:proofErr w:type="spellEnd"/>
      <w:r w:rsidRPr="00F05540">
        <w:rPr>
          <w:lang w:val="uk-UA"/>
        </w:rPr>
        <w:t xml:space="preserve"> на «своїх» та «чужих».</w:t>
      </w:r>
    </w:p>
    <w:p w14:paraId="34DD8F88" w14:textId="77777777" w:rsidR="00090534" w:rsidRPr="00F05540" w:rsidRDefault="00090534" w:rsidP="00090534">
      <w:pPr>
        <w:pStyle w:val="a3"/>
        <w:spacing w:line="264" w:lineRule="auto"/>
        <w:ind w:right="617"/>
        <w:rPr>
          <w:lang w:val="uk-UA"/>
        </w:rPr>
      </w:pPr>
      <w:proofErr w:type="spellStart"/>
      <w:r w:rsidRPr="00F05540">
        <w:rPr>
          <w:b/>
          <w:lang w:val="uk-UA"/>
        </w:rPr>
        <w:t>Інституціоналізація</w:t>
      </w:r>
      <w:proofErr w:type="spellEnd"/>
      <w:r w:rsidRPr="00F05540">
        <w:rPr>
          <w:lang w:val="uk-UA"/>
        </w:rPr>
        <w:t>– процес формування, закріплення та визнання основними учасниками соціальної взаємодії норм, правил, процедур поведінки, а також способів контролю за їх дотриманням.</w:t>
      </w:r>
    </w:p>
    <w:p w14:paraId="32D81F90" w14:textId="77777777" w:rsidR="00090534" w:rsidRPr="00F05540" w:rsidRDefault="00090534" w:rsidP="00090534">
      <w:pPr>
        <w:pStyle w:val="a3"/>
        <w:spacing w:line="264" w:lineRule="auto"/>
        <w:ind w:right="620"/>
        <w:rPr>
          <w:lang w:val="uk-UA"/>
        </w:rPr>
      </w:pPr>
      <w:r w:rsidRPr="00F05540">
        <w:rPr>
          <w:b/>
          <w:lang w:val="uk-UA"/>
        </w:rPr>
        <w:t>Інтерес</w:t>
      </w:r>
      <w:r w:rsidRPr="00F05540">
        <w:rPr>
          <w:lang w:val="uk-UA"/>
        </w:rPr>
        <w:t xml:space="preserve">(від латів. </w:t>
      </w:r>
      <w:proofErr w:type="spellStart"/>
      <w:r w:rsidRPr="00F05540">
        <w:rPr>
          <w:lang w:val="uk-UA"/>
        </w:rPr>
        <w:t>interest</w:t>
      </w:r>
      <w:proofErr w:type="spellEnd"/>
      <w:r w:rsidRPr="00F05540">
        <w:rPr>
          <w:lang w:val="uk-UA"/>
        </w:rPr>
        <w:t xml:space="preserve"> – має значення, важливо) – усвідомлена потреба, реальна причина соціальних дій.</w:t>
      </w:r>
    </w:p>
    <w:p w14:paraId="283FA8E9" w14:textId="77777777" w:rsidR="00090534" w:rsidRPr="00F05540" w:rsidRDefault="00090534" w:rsidP="00090534">
      <w:pPr>
        <w:pStyle w:val="a3"/>
        <w:spacing w:line="264" w:lineRule="auto"/>
        <w:ind w:right="617"/>
        <w:rPr>
          <w:lang w:val="uk-UA"/>
        </w:rPr>
      </w:pPr>
      <w:r w:rsidRPr="00F05540">
        <w:rPr>
          <w:b/>
          <w:lang w:val="uk-UA"/>
        </w:rPr>
        <w:t>Інцидент</w:t>
      </w:r>
      <w:r w:rsidRPr="00F05540">
        <w:rPr>
          <w:lang w:val="uk-UA"/>
        </w:rPr>
        <w:t>– подія, яка служить «детонатором» конфлікту, є приводом для переходу його суб'єктів до відкритих конфліктних дій.</w:t>
      </w:r>
    </w:p>
    <w:p w14:paraId="2D3FC511" w14:textId="77777777" w:rsidR="00090534" w:rsidRPr="00F05540" w:rsidRDefault="00090534" w:rsidP="00090534">
      <w:pPr>
        <w:pStyle w:val="a3"/>
        <w:spacing w:line="264" w:lineRule="auto"/>
        <w:ind w:right="618"/>
        <w:rPr>
          <w:lang w:val="uk-UA"/>
        </w:rPr>
      </w:pPr>
      <w:proofErr w:type="spellStart"/>
      <w:r w:rsidRPr="00F05540">
        <w:rPr>
          <w:b/>
          <w:lang w:val="uk-UA"/>
        </w:rPr>
        <w:t>Квазігрупа</w:t>
      </w:r>
      <w:proofErr w:type="spellEnd"/>
      <w:r w:rsidRPr="00F05540">
        <w:rPr>
          <w:lang w:val="uk-UA"/>
        </w:rPr>
        <w:t>– соціальна група, що виникає ненавмисно і спонтанно, в якій відсутні стійкі очікування та усвідомлене розуміння протилежності своїх інтересів та цілей інтересам та цілям іншої (інших) групи (груп).</w:t>
      </w:r>
    </w:p>
    <w:p w14:paraId="0277EF87" w14:textId="77777777" w:rsidR="00090534" w:rsidRPr="00F05540" w:rsidRDefault="00090534" w:rsidP="00090534">
      <w:pPr>
        <w:pStyle w:val="a3"/>
        <w:spacing w:line="264" w:lineRule="auto"/>
        <w:ind w:right="617"/>
        <w:rPr>
          <w:lang w:val="uk-UA"/>
        </w:rPr>
      </w:pPr>
      <w:r w:rsidRPr="00F05540">
        <w:rPr>
          <w:b/>
          <w:lang w:val="uk-UA"/>
        </w:rPr>
        <w:t>Компроміс</w:t>
      </w:r>
      <w:r w:rsidRPr="00F05540">
        <w:rPr>
          <w:lang w:val="uk-UA"/>
        </w:rPr>
        <w:t>– метод врегулювання соціальних конфліктів, що ґрунтується на взаємних поступках сторін.</w:t>
      </w:r>
    </w:p>
    <w:p w14:paraId="4E2CB30F" w14:textId="77777777" w:rsidR="00090534" w:rsidRPr="00F05540" w:rsidRDefault="00090534" w:rsidP="00090534">
      <w:pPr>
        <w:pStyle w:val="a3"/>
        <w:spacing w:line="264" w:lineRule="auto"/>
        <w:ind w:right="621"/>
        <w:rPr>
          <w:lang w:val="uk-UA"/>
        </w:rPr>
      </w:pPr>
      <w:r w:rsidRPr="00F05540">
        <w:rPr>
          <w:b/>
          <w:lang w:val="uk-UA"/>
        </w:rPr>
        <w:t>Конкуренція</w:t>
      </w:r>
      <w:r w:rsidRPr="00F05540">
        <w:rPr>
          <w:lang w:val="uk-UA"/>
        </w:rPr>
        <w:t>– боротьба між суб'єктами чи групами, які не обов'язково перебувають у комунікації чи контакті, але які зацікавлені у досягненні однієї й тієї ж мети.</w:t>
      </w:r>
    </w:p>
    <w:p w14:paraId="23DE15F4" w14:textId="77777777" w:rsidR="00090534" w:rsidRPr="00F05540" w:rsidRDefault="00090534" w:rsidP="00090534">
      <w:pPr>
        <w:pStyle w:val="a3"/>
        <w:spacing w:line="264" w:lineRule="auto"/>
        <w:ind w:right="617"/>
        <w:rPr>
          <w:lang w:val="uk-UA"/>
        </w:rPr>
      </w:pPr>
      <w:r w:rsidRPr="00F05540">
        <w:rPr>
          <w:b/>
          <w:lang w:val="uk-UA"/>
        </w:rPr>
        <w:t>Консенсус</w:t>
      </w:r>
      <w:r w:rsidRPr="00F05540">
        <w:rPr>
          <w:lang w:val="uk-UA"/>
        </w:rPr>
        <w:t>- 1) загальна згода з спірних питань; 2) метод врегулювання соціальних конфліктів, орієнтований на спільне взаємоприйнятне вирішення проблеми.</w:t>
      </w:r>
    </w:p>
    <w:p w14:paraId="19FCF168" w14:textId="77777777" w:rsidR="00090534" w:rsidRPr="00F05540" w:rsidRDefault="00090534" w:rsidP="00090534">
      <w:pPr>
        <w:spacing w:line="264" w:lineRule="auto"/>
        <w:rPr>
          <w:lang w:val="uk-UA"/>
        </w:rPr>
        <w:sectPr w:rsidR="00090534" w:rsidRPr="00F05540">
          <w:pgSz w:w="11910" w:h="16840"/>
          <w:pgMar w:top="1180" w:right="680" w:bottom="1000" w:left="1040" w:header="0" w:footer="809" w:gutter="0"/>
          <w:cols w:space="720"/>
        </w:sectPr>
      </w:pPr>
    </w:p>
    <w:p w14:paraId="17C5EC5D" w14:textId="77777777" w:rsidR="00090534" w:rsidRPr="00F05540" w:rsidRDefault="00090534" w:rsidP="00090534">
      <w:pPr>
        <w:pStyle w:val="a3"/>
        <w:spacing w:before="74" w:line="264" w:lineRule="auto"/>
        <w:ind w:right="617"/>
        <w:rPr>
          <w:lang w:val="uk-UA"/>
        </w:rPr>
      </w:pPr>
      <w:r w:rsidRPr="00F05540">
        <w:rPr>
          <w:b/>
          <w:lang w:val="uk-UA"/>
        </w:rPr>
        <w:lastRenderedPageBreak/>
        <w:t>Конфлікт політичний</w:t>
      </w:r>
      <w:r w:rsidRPr="00F05540">
        <w:rPr>
          <w:lang w:val="uk-UA"/>
        </w:rPr>
        <w:t>– зіткнення суб'єктів політики щодо досягнення та перерозподілу політичної влади з метою зміни політичного та соціального статусу учасників конфлікту, збереження чи трансформації суспільно-політичного порядку.</w:t>
      </w:r>
    </w:p>
    <w:p w14:paraId="1F096D80" w14:textId="77777777" w:rsidR="00090534" w:rsidRPr="00F05540" w:rsidRDefault="00090534" w:rsidP="00090534">
      <w:pPr>
        <w:pStyle w:val="a3"/>
        <w:spacing w:before="2" w:line="264" w:lineRule="auto"/>
        <w:ind w:right="620"/>
        <w:rPr>
          <w:lang w:val="uk-UA"/>
        </w:rPr>
      </w:pPr>
      <w:r w:rsidRPr="00F05540">
        <w:rPr>
          <w:b/>
          <w:lang w:val="uk-UA"/>
        </w:rPr>
        <w:t>Конфлікт із ненульовою сумою</w:t>
      </w:r>
      <w:r w:rsidRPr="00F05540">
        <w:rPr>
          <w:lang w:val="uk-UA"/>
        </w:rPr>
        <w:t>– конфлікт, у якому інтереси сторін не є цілком протилежними, тому «виграш» виявляється взаємним.</w:t>
      </w:r>
    </w:p>
    <w:p w14:paraId="47BA8671" w14:textId="77777777" w:rsidR="00090534" w:rsidRPr="00F05540" w:rsidRDefault="00090534" w:rsidP="00090534">
      <w:pPr>
        <w:pStyle w:val="a3"/>
        <w:spacing w:line="264" w:lineRule="auto"/>
        <w:ind w:right="624"/>
        <w:rPr>
          <w:lang w:val="uk-UA"/>
        </w:rPr>
      </w:pPr>
      <w:r w:rsidRPr="00F05540">
        <w:rPr>
          <w:b/>
          <w:lang w:val="uk-UA"/>
        </w:rPr>
        <w:t>Конфлікт із нульовою сумою</w:t>
      </w:r>
      <w:r w:rsidRPr="00F05540">
        <w:rPr>
          <w:lang w:val="uk-UA"/>
        </w:rPr>
        <w:t>– конфлікт, у якому інтереси сторін цілком протилежні. У цьому конфлікті «виграш» однієї сторони точно дорівнює «програшу» інший, а результаті сума виграшів дорівнює нулю.</w:t>
      </w:r>
    </w:p>
    <w:p w14:paraId="59C466B4" w14:textId="77777777" w:rsidR="00090534" w:rsidRPr="00F05540" w:rsidRDefault="00090534" w:rsidP="00090534">
      <w:pPr>
        <w:pStyle w:val="a3"/>
        <w:spacing w:line="264" w:lineRule="auto"/>
        <w:ind w:right="623"/>
        <w:rPr>
          <w:lang w:val="uk-UA"/>
        </w:rPr>
      </w:pPr>
      <w:r w:rsidRPr="00F05540">
        <w:rPr>
          <w:b/>
          <w:lang w:val="uk-UA"/>
        </w:rPr>
        <w:t>Конфлікт із негативною сумою</w:t>
      </w:r>
      <w:r w:rsidRPr="00F05540">
        <w:rPr>
          <w:lang w:val="uk-UA"/>
        </w:rPr>
        <w:t>– конфлікт, у якому всі його учасники опиняються у програші. Гіпотетичним прикладом такого конфлікту є глобальна ядерна війна.</w:t>
      </w:r>
    </w:p>
    <w:p w14:paraId="5EA4F66F" w14:textId="77777777" w:rsidR="00090534" w:rsidRPr="00F05540" w:rsidRDefault="00090534" w:rsidP="00090534">
      <w:pPr>
        <w:pStyle w:val="a3"/>
        <w:spacing w:before="1" w:line="264" w:lineRule="auto"/>
        <w:ind w:right="616"/>
        <w:rPr>
          <w:lang w:val="uk-UA"/>
        </w:rPr>
      </w:pPr>
      <w:r w:rsidRPr="00F05540">
        <w:rPr>
          <w:b/>
          <w:lang w:val="uk-UA"/>
        </w:rPr>
        <w:t>Конфлікт соціально-політичний</w:t>
      </w:r>
      <w:r w:rsidRPr="00F05540">
        <w:rPr>
          <w:lang w:val="uk-UA"/>
        </w:rPr>
        <w:t xml:space="preserve">– протиборство соціальних та політичних суб'єктів з приводу оволодіння політичною владою як метою та як засобом реалізації </w:t>
      </w:r>
      <w:proofErr w:type="spellStart"/>
      <w:r w:rsidRPr="00F05540">
        <w:rPr>
          <w:lang w:val="uk-UA"/>
        </w:rPr>
        <w:t>життєво</w:t>
      </w:r>
      <w:proofErr w:type="spellEnd"/>
      <w:r w:rsidRPr="00F05540">
        <w:rPr>
          <w:lang w:val="uk-UA"/>
        </w:rPr>
        <w:t xml:space="preserve"> важливих потреб та інтересів великих соціальних груп та досягнення суб'єктами конфлікту певного соціального та політичного статусу.</w:t>
      </w:r>
    </w:p>
    <w:p w14:paraId="798EE181" w14:textId="77777777" w:rsidR="00090534" w:rsidRPr="00F05540" w:rsidRDefault="00090534" w:rsidP="00090534">
      <w:pPr>
        <w:pStyle w:val="a3"/>
        <w:spacing w:line="264" w:lineRule="auto"/>
        <w:ind w:right="615"/>
        <w:rPr>
          <w:lang w:val="uk-UA"/>
        </w:rPr>
      </w:pPr>
      <w:r w:rsidRPr="00F05540">
        <w:rPr>
          <w:b/>
          <w:lang w:val="uk-UA"/>
        </w:rPr>
        <w:t>Конфліктна поведінка</w:t>
      </w:r>
      <w:r w:rsidRPr="00F05540">
        <w:rPr>
          <w:lang w:val="uk-UA"/>
        </w:rPr>
        <w:t>– протидія іншій стороні в здійсненні її намірів з метою встановлення свого контролю над дефіцитними ресурсами чи позиціями.</w:t>
      </w:r>
    </w:p>
    <w:p w14:paraId="796E0241" w14:textId="77777777" w:rsidR="00090534" w:rsidRPr="00F05540" w:rsidRDefault="00090534" w:rsidP="00090534">
      <w:pPr>
        <w:pStyle w:val="a3"/>
        <w:spacing w:line="264" w:lineRule="auto"/>
        <w:ind w:right="616"/>
        <w:rPr>
          <w:lang w:val="uk-UA"/>
        </w:rPr>
      </w:pPr>
      <w:r w:rsidRPr="00F05540">
        <w:rPr>
          <w:b/>
          <w:lang w:val="uk-UA"/>
        </w:rPr>
        <w:t>Конфліктологія</w:t>
      </w:r>
      <w:r w:rsidRPr="00F05540">
        <w:rPr>
          <w:lang w:val="uk-UA"/>
        </w:rPr>
        <w:t>– міждисциплінарна галузь наукових та практичних знань для дослідження конфлікту (причин виникнення, закономірностей розвитку, шляхів врегулювання та вирішення та конфлікту).</w:t>
      </w:r>
    </w:p>
    <w:p w14:paraId="0C596324" w14:textId="77777777" w:rsidR="00090534" w:rsidRPr="00F05540" w:rsidRDefault="00090534" w:rsidP="00090534">
      <w:pPr>
        <w:ind w:left="830"/>
        <w:jc w:val="both"/>
        <w:rPr>
          <w:sz w:val="28"/>
          <w:lang w:val="uk-UA"/>
        </w:rPr>
      </w:pPr>
      <w:r w:rsidRPr="00F05540">
        <w:rPr>
          <w:b/>
          <w:sz w:val="28"/>
          <w:lang w:val="uk-UA"/>
        </w:rPr>
        <w:t>Латентний конфлікт</w:t>
      </w:r>
      <w:r w:rsidRPr="00F05540">
        <w:rPr>
          <w:sz w:val="28"/>
          <w:lang w:val="uk-UA"/>
        </w:rPr>
        <w:t>- Див. «</w:t>
      </w:r>
      <w:proofErr w:type="spellStart"/>
      <w:r w:rsidRPr="00F05540">
        <w:rPr>
          <w:sz w:val="28"/>
          <w:lang w:val="uk-UA"/>
        </w:rPr>
        <w:t>Предконфліктна</w:t>
      </w:r>
      <w:proofErr w:type="spellEnd"/>
      <w:r w:rsidRPr="00F05540">
        <w:rPr>
          <w:sz w:val="28"/>
          <w:lang w:val="uk-UA"/>
        </w:rPr>
        <w:t xml:space="preserve"> ситуація».</w:t>
      </w:r>
    </w:p>
    <w:p w14:paraId="5C3D025D" w14:textId="77777777" w:rsidR="00090534" w:rsidRPr="00F05540" w:rsidRDefault="00090534" w:rsidP="00090534">
      <w:pPr>
        <w:pStyle w:val="a3"/>
        <w:spacing w:before="33" w:line="264" w:lineRule="auto"/>
        <w:ind w:right="618"/>
        <w:rPr>
          <w:lang w:val="uk-UA"/>
        </w:rPr>
      </w:pPr>
      <w:r w:rsidRPr="00F05540">
        <w:rPr>
          <w:b/>
          <w:lang w:val="uk-UA"/>
        </w:rPr>
        <w:t>Легальність</w:t>
      </w:r>
      <w:r w:rsidRPr="00F05540">
        <w:rPr>
          <w:lang w:val="uk-UA"/>
        </w:rPr>
        <w:t>– формальна відповідність правовим нормам та законам органів державної влади, санкція з боку держави на надання законної сили інституту, документу.</w:t>
      </w:r>
    </w:p>
    <w:p w14:paraId="2B90A305" w14:textId="77777777" w:rsidR="00090534" w:rsidRPr="00F05540" w:rsidRDefault="00090534" w:rsidP="00090534">
      <w:pPr>
        <w:pStyle w:val="a3"/>
        <w:spacing w:line="264" w:lineRule="auto"/>
        <w:ind w:right="615"/>
        <w:rPr>
          <w:lang w:val="uk-UA"/>
        </w:rPr>
      </w:pPr>
      <w:r w:rsidRPr="00F05540">
        <w:rPr>
          <w:b/>
          <w:lang w:val="uk-UA"/>
        </w:rPr>
        <w:t>Легітимізація</w:t>
      </w:r>
      <w:r w:rsidRPr="00F05540">
        <w:rPr>
          <w:lang w:val="uk-UA"/>
        </w:rPr>
        <w:t>– готовність конфліктуючих сторін дотримуватись прийнятих норм і правил у процесі вирішення конфлікту.</w:t>
      </w:r>
    </w:p>
    <w:p w14:paraId="66CACC9B" w14:textId="77777777" w:rsidR="00090534" w:rsidRPr="00F05540" w:rsidRDefault="00090534" w:rsidP="00090534">
      <w:pPr>
        <w:pStyle w:val="a3"/>
        <w:spacing w:line="264" w:lineRule="auto"/>
        <w:ind w:right="615"/>
        <w:rPr>
          <w:lang w:val="uk-UA"/>
        </w:rPr>
      </w:pPr>
      <w:r w:rsidRPr="00F05540">
        <w:rPr>
          <w:b/>
          <w:lang w:val="uk-UA"/>
        </w:rPr>
        <w:t>Легітимність</w:t>
      </w:r>
      <w:r w:rsidRPr="00F05540">
        <w:rPr>
          <w:lang w:val="uk-UA"/>
        </w:rPr>
        <w:t>– визнання суспільством законності існуючих інститутів влади та правомірності прийнятих ними рішень.</w:t>
      </w:r>
    </w:p>
    <w:p w14:paraId="0D1855B1" w14:textId="77777777" w:rsidR="00090534" w:rsidRPr="00F05540" w:rsidRDefault="00090534" w:rsidP="00090534">
      <w:pPr>
        <w:pStyle w:val="a3"/>
        <w:spacing w:line="264" w:lineRule="auto"/>
        <w:ind w:right="624"/>
        <w:rPr>
          <w:lang w:val="uk-UA"/>
        </w:rPr>
      </w:pPr>
      <w:r w:rsidRPr="00F05540">
        <w:rPr>
          <w:b/>
          <w:lang w:val="uk-UA"/>
        </w:rPr>
        <w:t>Насильство пряме</w:t>
      </w:r>
      <w:r w:rsidRPr="00F05540">
        <w:rPr>
          <w:lang w:val="uk-UA"/>
        </w:rPr>
        <w:t>- Безпосередній вплив суб'єкта на об'єкт (вбивство, тілесні ушкодження, затримання, вигнання і т. д.).</w:t>
      </w:r>
    </w:p>
    <w:p w14:paraId="799C12AE" w14:textId="77777777" w:rsidR="00090534" w:rsidRPr="00F05540" w:rsidRDefault="00090534" w:rsidP="00090534">
      <w:pPr>
        <w:pStyle w:val="a3"/>
        <w:spacing w:line="264" w:lineRule="auto"/>
        <w:ind w:right="615"/>
        <w:rPr>
          <w:lang w:val="uk-UA"/>
        </w:rPr>
      </w:pPr>
      <w:r w:rsidRPr="00F05540">
        <w:rPr>
          <w:b/>
          <w:lang w:val="uk-UA"/>
        </w:rPr>
        <w:t>Насильство структурне</w:t>
      </w:r>
      <w:r w:rsidRPr="00F05540">
        <w:rPr>
          <w:lang w:val="uk-UA"/>
        </w:rPr>
        <w:t>- Створення певних умов (структури), що ущемляють потреби та інтереси людей (наприклад, експлуатація людини людиною в суспільстві).</w:t>
      </w:r>
    </w:p>
    <w:p w14:paraId="7385A3EE" w14:textId="77777777" w:rsidR="00090534" w:rsidRPr="00F05540" w:rsidRDefault="00090534" w:rsidP="00090534">
      <w:pPr>
        <w:pStyle w:val="a3"/>
        <w:spacing w:before="1" w:line="264" w:lineRule="auto"/>
        <w:ind w:right="616"/>
        <w:rPr>
          <w:lang w:val="uk-UA"/>
        </w:rPr>
      </w:pPr>
      <w:r w:rsidRPr="00F05540">
        <w:rPr>
          <w:b/>
          <w:lang w:val="uk-UA"/>
        </w:rPr>
        <w:t>Об'єкт конфлікту</w:t>
      </w:r>
      <w:r w:rsidRPr="00F05540">
        <w:rPr>
          <w:lang w:val="uk-UA"/>
        </w:rPr>
        <w:t>– будь-який елемент матеріального світу чи соціальної реальності, який опинився на перетині інтересів різних соціальних суб'єктів, які прагнуть одноосібного контролю над ним. Визнач-</w:t>
      </w:r>
    </w:p>
    <w:p w14:paraId="68EED213" w14:textId="77777777" w:rsidR="00090534" w:rsidRPr="00F05540" w:rsidRDefault="00090534" w:rsidP="00090534">
      <w:pPr>
        <w:spacing w:line="264" w:lineRule="auto"/>
        <w:rPr>
          <w:lang w:val="uk-UA"/>
        </w:rPr>
        <w:sectPr w:rsidR="00090534" w:rsidRPr="00F05540">
          <w:pgSz w:w="11910" w:h="16840"/>
          <w:pgMar w:top="1160" w:right="680" w:bottom="1000" w:left="1040" w:header="0" w:footer="809" w:gutter="0"/>
          <w:cols w:space="720"/>
        </w:sectPr>
      </w:pPr>
    </w:p>
    <w:p w14:paraId="2CFE2368" w14:textId="77777777" w:rsidR="00090534" w:rsidRPr="00F05540" w:rsidRDefault="00090534" w:rsidP="00090534">
      <w:pPr>
        <w:pStyle w:val="a3"/>
        <w:spacing w:before="74" w:line="264" w:lineRule="auto"/>
        <w:ind w:right="625" w:firstLine="0"/>
        <w:rPr>
          <w:lang w:val="uk-UA"/>
        </w:rPr>
      </w:pPr>
      <w:r w:rsidRPr="00F05540">
        <w:rPr>
          <w:lang w:val="uk-UA"/>
        </w:rPr>
        <w:lastRenderedPageBreak/>
        <w:t>ня об'єкта конфлікту зазвичай становить складності, це, зазвичай, дефіцитний ресурс, який претендують конфліктуючі сторони.</w:t>
      </w:r>
    </w:p>
    <w:p w14:paraId="2CA113F7" w14:textId="77777777" w:rsidR="00090534" w:rsidRPr="00F05540" w:rsidRDefault="00090534" w:rsidP="00090534">
      <w:pPr>
        <w:pStyle w:val="a3"/>
        <w:spacing w:before="3" w:line="264" w:lineRule="auto"/>
        <w:ind w:right="615"/>
        <w:rPr>
          <w:lang w:val="uk-UA"/>
        </w:rPr>
      </w:pPr>
      <w:r w:rsidRPr="00F05540">
        <w:rPr>
          <w:b/>
          <w:lang w:val="uk-UA"/>
        </w:rPr>
        <w:t>Навколишнє середовище конфлікту</w:t>
      </w:r>
      <w:r w:rsidRPr="00F05540">
        <w:rPr>
          <w:lang w:val="uk-UA"/>
        </w:rPr>
        <w:t>– складається з фізичного середовища (географічних, кліматичних, екологічних та інших факторів) та соціального середовища (певних соціальних умов, у яких розвивається конфлікт).</w:t>
      </w:r>
    </w:p>
    <w:p w14:paraId="3A87B3A3" w14:textId="77777777" w:rsidR="00090534" w:rsidRPr="00F05540" w:rsidRDefault="00090534" w:rsidP="00090534">
      <w:pPr>
        <w:pStyle w:val="a3"/>
        <w:spacing w:line="264" w:lineRule="auto"/>
        <w:ind w:right="622"/>
        <w:rPr>
          <w:lang w:val="uk-UA"/>
        </w:rPr>
      </w:pPr>
      <w:r w:rsidRPr="00F05540">
        <w:rPr>
          <w:b/>
          <w:lang w:val="uk-UA"/>
        </w:rPr>
        <w:t>Парламентська криза</w:t>
      </w:r>
      <w:r w:rsidRPr="00F05540">
        <w:rPr>
          <w:lang w:val="uk-UA"/>
        </w:rPr>
        <w:t>- крайня форма напруги, що виникає між: 1) партійними фракціями, які представляють інтереси тих чи інших соціальних груп; 2) парламентом та урядом; 3) парламентом та президентом; 4) палатами парламенту.</w:t>
      </w:r>
    </w:p>
    <w:p w14:paraId="030343F1" w14:textId="77777777" w:rsidR="00090534" w:rsidRPr="00F05540" w:rsidRDefault="00090534" w:rsidP="00090534">
      <w:pPr>
        <w:pStyle w:val="a3"/>
        <w:spacing w:line="264" w:lineRule="auto"/>
        <w:ind w:right="619"/>
        <w:rPr>
          <w:lang w:val="uk-UA"/>
        </w:rPr>
      </w:pPr>
      <w:r w:rsidRPr="00F05540">
        <w:rPr>
          <w:b/>
          <w:lang w:val="uk-UA"/>
        </w:rPr>
        <w:t>Переговори</w:t>
      </w:r>
      <w:r w:rsidRPr="00F05540">
        <w:rPr>
          <w:lang w:val="uk-UA"/>
        </w:rPr>
        <w:t>- Механізм вирішення (урегулювання) конфлікту; спільна діяльність опонентів з пошуку взаємоприйнятного вирішення проблеми. Переговори часто проводяться за участю третьої сторони.</w:t>
      </w:r>
    </w:p>
    <w:p w14:paraId="2F523238" w14:textId="77777777" w:rsidR="00090534" w:rsidRPr="00F05540" w:rsidRDefault="00090534" w:rsidP="00090534">
      <w:pPr>
        <w:pStyle w:val="a3"/>
        <w:spacing w:line="264" w:lineRule="auto"/>
        <w:ind w:right="617"/>
        <w:rPr>
          <w:lang w:val="uk-UA"/>
        </w:rPr>
      </w:pPr>
      <w:proofErr w:type="spellStart"/>
      <w:r w:rsidRPr="00F05540">
        <w:rPr>
          <w:b/>
          <w:lang w:val="uk-UA"/>
        </w:rPr>
        <w:t>Передконфліктна</w:t>
      </w:r>
      <w:proofErr w:type="spellEnd"/>
      <w:r w:rsidRPr="00F05540">
        <w:rPr>
          <w:b/>
          <w:lang w:val="uk-UA"/>
        </w:rPr>
        <w:t xml:space="preserve"> стадія</w:t>
      </w:r>
      <w:r w:rsidRPr="00F05540">
        <w:rPr>
          <w:lang w:val="uk-UA"/>
        </w:rPr>
        <w:t>(латентний конфлікт) – зростання соціальної напруги у відносинах між потенційними суб'єктами конфлікту. Характеризується поглибленням існуючих протиріч між потенційно конфліктними групами, відбувається усвідомлення об'єктивної протилежності їхніх інтересів та формування конфліктуючих груп.</w:t>
      </w:r>
    </w:p>
    <w:p w14:paraId="7F5D54A0" w14:textId="77777777" w:rsidR="00090534" w:rsidRPr="00F05540" w:rsidRDefault="00090534" w:rsidP="00090534">
      <w:pPr>
        <w:pStyle w:val="a3"/>
        <w:spacing w:line="264" w:lineRule="auto"/>
        <w:ind w:right="619"/>
        <w:rPr>
          <w:lang w:val="uk-UA"/>
        </w:rPr>
      </w:pPr>
      <w:r w:rsidRPr="00F05540">
        <w:rPr>
          <w:b/>
          <w:lang w:val="uk-UA"/>
        </w:rPr>
        <w:t>Предмет конфлікту</w:t>
      </w:r>
      <w:r w:rsidRPr="00F05540">
        <w:rPr>
          <w:lang w:val="uk-UA"/>
        </w:rPr>
        <w:t>– це та конкретна проблема, через яку безпосередньо виникає конфлікт (тобто та сторона об'єкта конфлікту, через яку стикаються інтереси протидіючих сторін). Виявлення предмета соціального конфлікту, його виділення в об'єкті конфлікту є на практиці складною розумовою операцією. Це як тим, що учасники конфлікту часто приховують свої справжні наміри, і складністю об'єктивного аналізу ситуації у період ескалації конфлікту.</w:t>
      </w:r>
    </w:p>
    <w:p w14:paraId="3A847D81" w14:textId="77777777" w:rsidR="00090534" w:rsidRPr="00F05540" w:rsidRDefault="00090534" w:rsidP="00090534">
      <w:pPr>
        <w:pStyle w:val="a3"/>
        <w:spacing w:line="264" w:lineRule="auto"/>
        <w:ind w:right="617"/>
        <w:rPr>
          <w:lang w:val="uk-UA"/>
        </w:rPr>
      </w:pPr>
      <w:r w:rsidRPr="00F05540">
        <w:rPr>
          <w:b/>
          <w:lang w:val="uk-UA"/>
        </w:rPr>
        <w:t>Причини конфлікту</w:t>
      </w:r>
      <w:r w:rsidRPr="00F05540">
        <w:rPr>
          <w:lang w:val="uk-UA"/>
        </w:rPr>
        <w:t>– сукупність конкретних обставин та процесів (політичних, ідеологічних, економічних, соціокультурних та ін.), що стимулюють загострення тих чи інших соціальних суперечностей та доводять їх до стадії конфлікту.</w:t>
      </w:r>
    </w:p>
    <w:p w14:paraId="07CF8F9D" w14:textId="77777777" w:rsidR="00090534" w:rsidRPr="00F05540" w:rsidRDefault="00090534" w:rsidP="00090534">
      <w:pPr>
        <w:pStyle w:val="a3"/>
        <w:spacing w:line="264" w:lineRule="auto"/>
        <w:ind w:right="615"/>
        <w:rPr>
          <w:lang w:val="uk-UA"/>
        </w:rPr>
      </w:pPr>
      <w:r w:rsidRPr="00F05540">
        <w:rPr>
          <w:b/>
          <w:lang w:val="uk-UA"/>
        </w:rPr>
        <w:t>Поведінка конфліктна</w:t>
      </w:r>
      <w:r w:rsidRPr="00F05540">
        <w:rPr>
          <w:lang w:val="uk-UA"/>
        </w:rPr>
        <w:t>– дії, спрямовані на протилежну сторону з метою захоплення, утримання спірного об'єкта або потреби опонента до відмови від своїх цілей або їх зміни.</w:t>
      </w:r>
    </w:p>
    <w:p w14:paraId="40C53408" w14:textId="77777777" w:rsidR="00090534" w:rsidRPr="00F05540" w:rsidRDefault="00090534" w:rsidP="00090534">
      <w:pPr>
        <w:pStyle w:val="a3"/>
        <w:spacing w:line="264" w:lineRule="auto"/>
        <w:ind w:right="615"/>
        <w:rPr>
          <w:lang w:val="uk-UA"/>
        </w:rPr>
      </w:pPr>
      <w:r w:rsidRPr="00F05540">
        <w:rPr>
          <w:b/>
          <w:lang w:val="uk-UA"/>
        </w:rPr>
        <w:t>Посередник</w:t>
      </w:r>
      <w:r w:rsidRPr="00F05540">
        <w:rPr>
          <w:lang w:val="uk-UA"/>
        </w:rPr>
        <w:t>(або медіатор) – третя сторона у конфлікті (індивід, група чи інститут), яка забезпечує конструктивне обговорення проблеми, проте остаточне рішення приймається учасниками самостійно.</w:t>
      </w:r>
    </w:p>
    <w:p w14:paraId="6869E102" w14:textId="77777777" w:rsidR="00090534" w:rsidRPr="00F05540" w:rsidRDefault="00090534" w:rsidP="00090534">
      <w:pPr>
        <w:pStyle w:val="a3"/>
        <w:spacing w:line="264" w:lineRule="auto"/>
        <w:ind w:right="623"/>
        <w:rPr>
          <w:lang w:val="uk-UA"/>
        </w:rPr>
      </w:pPr>
      <w:r w:rsidRPr="00F05540">
        <w:rPr>
          <w:b/>
          <w:lang w:val="uk-UA"/>
        </w:rPr>
        <w:t>Потенційний конфлікт</w:t>
      </w:r>
      <w:r w:rsidRPr="00F05540">
        <w:rPr>
          <w:lang w:val="uk-UA"/>
        </w:rPr>
        <w:t>- Існують реальні підстави для виникнення конфлікту, але поки одна або обидві сторони в силу тих чи інших причин ще не усвідомлюють ситуацію як конфліктну.</w:t>
      </w:r>
    </w:p>
    <w:p w14:paraId="40E9FC38" w14:textId="77777777" w:rsidR="00090534" w:rsidRPr="00F05540" w:rsidRDefault="00090534" w:rsidP="00090534">
      <w:pPr>
        <w:spacing w:line="264" w:lineRule="auto"/>
        <w:rPr>
          <w:lang w:val="uk-UA"/>
        </w:rPr>
        <w:sectPr w:rsidR="00090534" w:rsidRPr="00F05540">
          <w:pgSz w:w="11910" w:h="16840"/>
          <w:pgMar w:top="1160" w:right="680" w:bottom="1000" w:left="1040" w:header="0" w:footer="809" w:gutter="0"/>
          <w:cols w:space="720"/>
        </w:sectPr>
      </w:pPr>
    </w:p>
    <w:p w14:paraId="6B7DB8CC" w14:textId="77777777" w:rsidR="00090534" w:rsidRPr="00F05540" w:rsidRDefault="00090534" w:rsidP="00090534">
      <w:pPr>
        <w:pStyle w:val="a3"/>
        <w:spacing w:before="74" w:line="264" w:lineRule="auto"/>
        <w:ind w:right="626"/>
        <w:rPr>
          <w:lang w:val="uk-UA"/>
        </w:rPr>
      </w:pPr>
      <w:r w:rsidRPr="00F05540">
        <w:rPr>
          <w:b/>
          <w:lang w:val="uk-UA"/>
        </w:rPr>
        <w:lastRenderedPageBreak/>
        <w:t>Потреби</w:t>
      </w:r>
      <w:r w:rsidRPr="00F05540">
        <w:rPr>
          <w:lang w:val="uk-UA"/>
        </w:rPr>
        <w:t>- Основні умови життєдіяльності людини, групи суспільства; внутрішній стимул активності.</w:t>
      </w:r>
    </w:p>
    <w:p w14:paraId="51275CC0" w14:textId="77777777" w:rsidR="00090534" w:rsidRPr="00F05540" w:rsidRDefault="00090534" w:rsidP="00090534">
      <w:pPr>
        <w:pStyle w:val="a3"/>
        <w:spacing w:before="3" w:line="264" w:lineRule="auto"/>
        <w:ind w:right="618"/>
        <w:rPr>
          <w:lang w:val="uk-UA"/>
        </w:rPr>
      </w:pPr>
      <w:r w:rsidRPr="00F05540">
        <w:rPr>
          <w:b/>
          <w:lang w:val="uk-UA"/>
        </w:rPr>
        <w:t>Вирішення конфлікту</w:t>
      </w:r>
      <w:r w:rsidRPr="00F05540">
        <w:rPr>
          <w:lang w:val="uk-UA"/>
        </w:rPr>
        <w:t>– закінчення конфліктної взаємодії між сторонами шляхом подолання обставин (основної суперечності), що викликав конфлікт.</w:t>
      </w:r>
    </w:p>
    <w:p w14:paraId="6E1E084A" w14:textId="77777777" w:rsidR="00090534" w:rsidRPr="00F05540" w:rsidRDefault="00090534" w:rsidP="00090534">
      <w:pPr>
        <w:pStyle w:val="a3"/>
        <w:spacing w:line="264" w:lineRule="auto"/>
        <w:ind w:right="627"/>
        <w:rPr>
          <w:lang w:val="uk-UA"/>
        </w:rPr>
      </w:pPr>
      <w:r w:rsidRPr="00F05540">
        <w:rPr>
          <w:b/>
          <w:lang w:val="uk-UA"/>
        </w:rPr>
        <w:t>Редукція</w:t>
      </w:r>
      <w:r w:rsidRPr="00F05540">
        <w:rPr>
          <w:lang w:val="uk-UA"/>
        </w:rPr>
        <w:t>- Послідовне ослаблення конфлікту за рахунок переведення його на інший рівень.</w:t>
      </w:r>
    </w:p>
    <w:p w14:paraId="1130F739" w14:textId="77777777" w:rsidR="00090534" w:rsidRPr="00F05540" w:rsidRDefault="00090534" w:rsidP="00090534">
      <w:pPr>
        <w:spacing w:line="264" w:lineRule="auto"/>
        <w:ind w:left="263" w:right="624" w:firstLine="566"/>
        <w:jc w:val="both"/>
        <w:rPr>
          <w:sz w:val="28"/>
          <w:lang w:val="uk-UA"/>
        </w:rPr>
      </w:pPr>
      <w:r w:rsidRPr="00F05540">
        <w:rPr>
          <w:b/>
          <w:sz w:val="28"/>
          <w:lang w:val="uk-UA"/>
        </w:rPr>
        <w:t>Сила учасника конфлікту</w:t>
      </w:r>
      <w:r w:rsidRPr="00F05540">
        <w:rPr>
          <w:sz w:val="28"/>
          <w:lang w:val="uk-UA"/>
        </w:rPr>
        <w:t>- Здатність до реалізації власних інтересів всупереч протидії іншої сторони.</w:t>
      </w:r>
    </w:p>
    <w:p w14:paraId="1E88EE65" w14:textId="77777777" w:rsidR="00090534" w:rsidRPr="00F05540" w:rsidRDefault="00090534" w:rsidP="00090534">
      <w:pPr>
        <w:pStyle w:val="a3"/>
        <w:spacing w:line="264" w:lineRule="auto"/>
        <w:ind w:right="615"/>
        <w:rPr>
          <w:lang w:val="uk-UA"/>
        </w:rPr>
      </w:pPr>
      <w:r w:rsidRPr="00F05540">
        <w:rPr>
          <w:b/>
          <w:lang w:val="uk-UA"/>
        </w:rPr>
        <w:t>Суперництво</w:t>
      </w:r>
      <w:r w:rsidRPr="00F05540">
        <w:rPr>
          <w:lang w:val="uk-UA"/>
        </w:rPr>
        <w:t>– стратегія поведінки опонента у конфлікті, що полягає в орієнтації на свої інтереси, нав'язуванні іншій стороні кращого для себе рішення, відкритій боротьбі за реалізацію своїх інтересів.</w:t>
      </w:r>
    </w:p>
    <w:p w14:paraId="062E645F" w14:textId="77777777" w:rsidR="00090534" w:rsidRPr="00F05540" w:rsidRDefault="00090534" w:rsidP="00090534">
      <w:pPr>
        <w:pStyle w:val="a3"/>
        <w:spacing w:line="264" w:lineRule="auto"/>
        <w:ind w:right="625"/>
        <w:rPr>
          <w:lang w:val="uk-UA"/>
        </w:rPr>
      </w:pPr>
      <w:r w:rsidRPr="00F05540">
        <w:rPr>
          <w:b/>
          <w:lang w:val="uk-UA"/>
        </w:rPr>
        <w:t>співробітництво</w:t>
      </w:r>
      <w:r w:rsidRPr="00F05540">
        <w:rPr>
          <w:lang w:val="uk-UA"/>
        </w:rPr>
        <w:t>– спільні зусилля з пошуку взаємоприйнятних рішень з урахуванням урахування справжніх інтересів всіх учасників конфліктів.</w:t>
      </w:r>
    </w:p>
    <w:p w14:paraId="3CCD5585" w14:textId="77777777" w:rsidR="00090534" w:rsidRPr="00F05540" w:rsidRDefault="00090534" w:rsidP="00090534">
      <w:pPr>
        <w:pStyle w:val="a3"/>
        <w:spacing w:line="264" w:lineRule="auto"/>
        <w:ind w:right="616"/>
        <w:rPr>
          <w:lang w:val="uk-UA"/>
        </w:rPr>
      </w:pPr>
      <w:r w:rsidRPr="00F05540">
        <w:rPr>
          <w:b/>
          <w:lang w:val="uk-UA"/>
        </w:rPr>
        <w:t>Соціологія конфлікту</w:t>
      </w:r>
      <w:r w:rsidRPr="00F05540">
        <w:rPr>
          <w:lang w:val="uk-UA"/>
        </w:rPr>
        <w:t>– спеціальна соціологічна теорія, що досліджує закономірності виникнення, розвитку та врегулювання соціальних конфліктів.</w:t>
      </w:r>
    </w:p>
    <w:p w14:paraId="2C56B452" w14:textId="77777777" w:rsidR="00090534" w:rsidRPr="00F05540" w:rsidRDefault="00090534" w:rsidP="00090534">
      <w:pPr>
        <w:pStyle w:val="a3"/>
        <w:spacing w:line="264" w:lineRule="auto"/>
        <w:ind w:right="615"/>
        <w:rPr>
          <w:lang w:val="uk-UA"/>
        </w:rPr>
      </w:pPr>
      <w:r w:rsidRPr="00F05540">
        <w:rPr>
          <w:b/>
          <w:lang w:val="uk-UA"/>
        </w:rPr>
        <w:t>Стадії конфліктного процесу</w:t>
      </w:r>
      <w:r w:rsidRPr="00F05540">
        <w:rPr>
          <w:lang w:val="uk-UA"/>
        </w:rPr>
        <w:t xml:space="preserve">– послідовність етапів конфліктних відносин: 1) латентна стадія (конфліктна ситуація); 2) </w:t>
      </w:r>
      <w:proofErr w:type="spellStart"/>
      <w:r w:rsidRPr="00F05540">
        <w:rPr>
          <w:lang w:val="uk-UA"/>
        </w:rPr>
        <w:t>маніфестна</w:t>
      </w:r>
      <w:proofErr w:type="spellEnd"/>
      <w:r w:rsidRPr="00F05540">
        <w:rPr>
          <w:lang w:val="uk-UA"/>
        </w:rPr>
        <w:t xml:space="preserve"> стадія (відкритий, явний конфлікт); 3) завершення конфлікту.</w:t>
      </w:r>
    </w:p>
    <w:p w14:paraId="155081F0" w14:textId="77777777" w:rsidR="00090534" w:rsidRPr="00F05540" w:rsidRDefault="00090534" w:rsidP="00090534">
      <w:pPr>
        <w:pStyle w:val="a3"/>
        <w:spacing w:line="264" w:lineRule="auto"/>
        <w:ind w:right="620"/>
        <w:rPr>
          <w:lang w:val="uk-UA"/>
        </w:rPr>
      </w:pPr>
      <w:r w:rsidRPr="00F05540">
        <w:rPr>
          <w:b/>
          <w:lang w:val="uk-UA"/>
        </w:rPr>
        <w:t>Сторона конфлікту</w:t>
      </w:r>
      <w:r w:rsidRPr="00F05540">
        <w:rPr>
          <w:lang w:val="uk-UA"/>
        </w:rPr>
        <w:t>- Учасник конфлікту. Сторонами конфлікту можуть бути індивіди, групи чи інституції, спільноти, нації, держави.</w:t>
      </w:r>
    </w:p>
    <w:p w14:paraId="4C9586FD" w14:textId="77777777" w:rsidR="00090534" w:rsidRPr="00F05540" w:rsidRDefault="00090534" w:rsidP="00090534">
      <w:pPr>
        <w:spacing w:before="1" w:line="264" w:lineRule="auto"/>
        <w:ind w:left="263" w:right="617" w:firstLine="566"/>
        <w:jc w:val="both"/>
        <w:rPr>
          <w:sz w:val="28"/>
          <w:lang w:val="uk-UA"/>
        </w:rPr>
      </w:pPr>
      <w:r w:rsidRPr="00F05540">
        <w:rPr>
          <w:b/>
          <w:sz w:val="28"/>
          <w:lang w:val="uk-UA"/>
        </w:rPr>
        <w:t>Стратегія конфліктної поведінки</w:t>
      </w:r>
      <w:r w:rsidRPr="00F05540">
        <w:rPr>
          <w:sz w:val="28"/>
          <w:lang w:val="uk-UA"/>
        </w:rPr>
        <w:t>– вибір лінії поведінки у конфлікті.</w:t>
      </w:r>
    </w:p>
    <w:p w14:paraId="1F687799" w14:textId="77777777" w:rsidR="00090534" w:rsidRPr="00F05540" w:rsidRDefault="00090534" w:rsidP="00090534">
      <w:pPr>
        <w:pStyle w:val="a3"/>
        <w:spacing w:line="264" w:lineRule="auto"/>
        <w:ind w:right="615"/>
        <w:rPr>
          <w:lang w:val="uk-UA"/>
        </w:rPr>
      </w:pPr>
      <w:r w:rsidRPr="00F05540">
        <w:rPr>
          <w:b/>
          <w:lang w:val="uk-UA"/>
        </w:rPr>
        <w:t>Структура конфлікту</w:t>
      </w:r>
      <w:r w:rsidRPr="00F05540">
        <w:rPr>
          <w:lang w:val="uk-UA"/>
        </w:rPr>
        <w:t>– сукупність елементів, які виступають як необхідні сутнісні параметри цього явища. Наприклад: учасники конфлікту, предмет конфлікту, характер конфліктної взаємодії, умови конфлікту, наслідки конфлікту.</w:t>
      </w:r>
    </w:p>
    <w:p w14:paraId="05C0DA57" w14:textId="77777777" w:rsidR="00090534" w:rsidRPr="00F05540" w:rsidRDefault="00090534" w:rsidP="00090534">
      <w:pPr>
        <w:pStyle w:val="a3"/>
        <w:spacing w:line="264" w:lineRule="auto"/>
        <w:ind w:right="617"/>
        <w:rPr>
          <w:lang w:val="uk-UA"/>
        </w:rPr>
      </w:pPr>
      <w:r w:rsidRPr="00F05540">
        <w:rPr>
          <w:b/>
          <w:lang w:val="uk-UA"/>
        </w:rPr>
        <w:t>Соціальна напруженість</w:t>
      </w:r>
      <w:r w:rsidRPr="00F05540">
        <w:rPr>
          <w:lang w:val="uk-UA"/>
        </w:rPr>
        <w:t>– феномен суспільної свідомості та поведінки, що виникає внаслідок неузгодженості потреб, інтересів, цінностей соціальних суб'єктів, політичної некомпетентності, природних катаклізмів та інших причин.</w:t>
      </w:r>
    </w:p>
    <w:p w14:paraId="5284E018" w14:textId="77777777" w:rsidR="00090534" w:rsidRPr="00F05540" w:rsidRDefault="00090534" w:rsidP="00090534">
      <w:pPr>
        <w:pStyle w:val="a3"/>
        <w:spacing w:line="264" w:lineRule="auto"/>
        <w:ind w:right="618"/>
        <w:rPr>
          <w:lang w:val="uk-UA"/>
        </w:rPr>
      </w:pPr>
      <w:r w:rsidRPr="00F05540">
        <w:rPr>
          <w:b/>
          <w:lang w:val="uk-UA"/>
        </w:rPr>
        <w:t>Соціальне середовище конфлікту</w:t>
      </w:r>
      <w:r w:rsidRPr="00F05540">
        <w:rPr>
          <w:lang w:val="uk-UA"/>
        </w:rPr>
        <w:t>- Сукупність соціокультурних, національно-історичних, політичних, соціальних характеристик суспільства, що впливають на розвиток конфлікту. Для масштабних соціально-політичних конфліктів соціальним середовищем виступає вся суспільна система.</w:t>
      </w:r>
    </w:p>
    <w:p w14:paraId="4E95E42A" w14:textId="77777777" w:rsidR="00090534" w:rsidRPr="00F05540" w:rsidRDefault="00090534" w:rsidP="00090534">
      <w:pPr>
        <w:spacing w:line="264" w:lineRule="auto"/>
        <w:ind w:left="263" w:right="618" w:firstLine="566"/>
        <w:jc w:val="both"/>
        <w:rPr>
          <w:sz w:val="28"/>
          <w:lang w:val="uk-UA"/>
        </w:rPr>
      </w:pPr>
      <w:r w:rsidRPr="00F05540">
        <w:rPr>
          <w:b/>
          <w:sz w:val="28"/>
          <w:lang w:val="uk-UA"/>
        </w:rPr>
        <w:t>Соціально-політичний конфлікт</w:t>
      </w:r>
      <w:r w:rsidRPr="00F05540">
        <w:rPr>
          <w:sz w:val="28"/>
          <w:lang w:val="uk-UA"/>
        </w:rPr>
        <w:t>– див. «конфлікт соціально-політичний».</w:t>
      </w:r>
    </w:p>
    <w:p w14:paraId="675F0B3A" w14:textId="77777777" w:rsidR="00090534" w:rsidRPr="00F05540" w:rsidRDefault="00090534" w:rsidP="00090534">
      <w:pPr>
        <w:spacing w:line="264" w:lineRule="auto"/>
        <w:jc w:val="both"/>
        <w:rPr>
          <w:sz w:val="28"/>
          <w:lang w:val="uk-UA"/>
        </w:rPr>
        <w:sectPr w:rsidR="00090534" w:rsidRPr="00F05540">
          <w:pgSz w:w="11910" w:h="16840"/>
          <w:pgMar w:top="1160" w:right="680" w:bottom="1000" w:left="1040" w:header="0" w:footer="809" w:gutter="0"/>
          <w:cols w:space="720"/>
        </w:sectPr>
      </w:pPr>
    </w:p>
    <w:p w14:paraId="443EA675" w14:textId="77777777" w:rsidR="00090534" w:rsidRPr="00F05540" w:rsidRDefault="00090534" w:rsidP="00090534">
      <w:pPr>
        <w:pStyle w:val="a3"/>
        <w:spacing w:before="74" w:line="264" w:lineRule="auto"/>
        <w:ind w:right="617"/>
        <w:rPr>
          <w:lang w:val="uk-UA"/>
        </w:rPr>
      </w:pPr>
      <w:r w:rsidRPr="00F05540">
        <w:rPr>
          <w:b/>
          <w:lang w:val="uk-UA"/>
        </w:rPr>
        <w:lastRenderedPageBreak/>
        <w:t>Суб'єкт конфлікту</w:t>
      </w:r>
      <w:r w:rsidRPr="00F05540">
        <w:rPr>
          <w:lang w:val="uk-UA"/>
        </w:rPr>
        <w:t>– це «активна сторона», здатна створити конфліктну ситуацію та впливати на її розвиток.</w:t>
      </w:r>
    </w:p>
    <w:p w14:paraId="3284B00B" w14:textId="77777777" w:rsidR="00090534" w:rsidRPr="00F05540" w:rsidRDefault="00090534" w:rsidP="00090534">
      <w:pPr>
        <w:pStyle w:val="a3"/>
        <w:spacing w:before="3" w:line="264" w:lineRule="auto"/>
        <w:ind w:right="618"/>
        <w:rPr>
          <w:lang w:val="uk-UA"/>
        </w:rPr>
      </w:pPr>
      <w:r w:rsidRPr="00F05540">
        <w:rPr>
          <w:b/>
          <w:lang w:val="uk-UA"/>
        </w:rPr>
        <w:t>Толерантність</w:t>
      </w:r>
      <w:r w:rsidRPr="00F05540">
        <w:rPr>
          <w:lang w:val="uk-UA"/>
        </w:rPr>
        <w:t>– терпимість до чужого способу життя, думки, поведінки, цінностей тощо.</w:t>
      </w:r>
    </w:p>
    <w:p w14:paraId="27627229" w14:textId="77777777" w:rsidR="00090534" w:rsidRPr="00F05540" w:rsidRDefault="00090534" w:rsidP="00090534">
      <w:pPr>
        <w:pStyle w:val="a3"/>
        <w:spacing w:line="264" w:lineRule="auto"/>
        <w:ind w:right="617"/>
        <w:rPr>
          <w:lang w:val="uk-UA"/>
        </w:rPr>
      </w:pPr>
      <w:r w:rsidRPr="00F05540">
        <w:rPr>
          <w:b/>
          <w:lang w:val="uk-UA"/>
        </w:rPr>
        <w:t>Торг</w:t>
      </w:r>
      <w:r w:rsidRPr="00F05540">
        <w:rPr>
          <w:lang w:val="uk-UA"/>
        </w:rPr>
        <w:t>– підхід до переговорів, у якому сторони розглядають переговори як продовження боротьби та основний акцент роблять на власному виграші.</w:t>
      </w:r>
    </w:p>
    <w:p w14:paraId="06C25269" w14:textId="77777777" w:rsidR="00090534" w:rsidRPr="00F05540" w:rsidRDefault="00090534" w:rsidP="00090534">
      <w:pPr>
        <w:pStyle w:val="a3"/>
        <w:spacing w:line="264" w:lineRule="auto"/>
        <w:ind w:right="624"/>
        <w:rPr>
          <w:lang w:val="uk-UA"/>
        </w:rPr>
      </w:pPr>
      <w:r w:rsidRPr="00F05540">
        <w:rPr>
          <w:b/>
          <w:lang w:val="uk-UA"/>
        </w:rPr>
        <w:t>Врегулювання конфлікту</w:t>
      </w:r>
      <w:r w:rsidRPr="00F05540">
        <w:rPr>
          <w:lang w:val="uk-UA"/>
        </w:rPr>
        <w:t>– дії, створені задля пом'якшення, ослаблення чи переклад конфлікту в інший рівень відносин, але з усувають причини конфлікту.</w:t>
      </w:r>
    </w:p>
    <w:p w14:paraId="67E02C81" w14:textId="77777777" w:rsidR="00090534" w:rsidRPr="00F05540" w:rsidRDefault="00090534" w:rsidP="00090534">
      <w:pPr>
        <w:pStyle w:val="a3"/>
        <w:spacing w:line="264" w:lineRule="auto"/>
        <w:ind w:right="616"/>
        <w:rPr>
          <w:lang w:val="uk-UA"/>
        </w:rPr>
      </w:pPr>
      <w:r w:rsidRPr="00F05540">
        <w:rPr>
          <w:b/>
          <w:lang w:val="uk-UA"/>
        </w:rPr>
        <w:t>Учасники конфлікту</w:t>
      </w:r>
      <w:r w:rsidRPr="00F05540">
        <w:rPr>
          <w:lang w:val="uk-UA"/>
        </w:rPr>
        <w:t xml:space="preserve">– залежно від виду конфлікту, ними можуть бути індивіди, соціальні групи, національно-етнічні та релігійні спільноти, </w:t>
      </w:r>
      <w:proofErr w:type="spellStart"/>
      <w:r w:rsidRPr="00F05540">
        <w:rPr>
          <w:lang w:val="uk-UA"/>
        </w:rPr>
        <w:t>внутрішньоелітні</w:t>
      </w:r>
      <w:proofErr w:type="spellEnd"/>
      <w:r w:rsidRPr="00F05540">
        <w:rPr>
          <w:lang w:val="uk-UA"/>
        </w:rPr>
        <w:t xml:space="preserve"> освіти, громадські та політичні об'єднання, соціальні інститути, держави, міжнародні спільноти тощо.</w:t>
      </w:r>
    </w:p>
    <w:p w14:paraId="1E185111" w14:textId="77777777" w:rsidR="00090534" w:rsidRPr="00F05540" w:rsidRDefault="00090534" w:rsidP="00090534">
      <w:pPr>
        <w:spacing w:line="264" w:lineRule="auto"/>
        <w:ind w:left="263" w:right="623" w:firstLine="566"/>
        <w:jc w:val="both"/>
        <w:rPr>
          <w:sz w:val="28"/>
          <w:lang w:val="uk-UA"/>
        </w:rPr>
      </w:pPr>
      <w:r w:rsidRPr="00F05540">
        <w:rPr>
          <w:b/>
          <w:sz w:val="28"/>
          <w:lang w:val="uk-UA"/>
        </w:rPr>
        <w:t>Ескалація конфлікту</w:t>
      </w:r>
      <w:r w:rsidRPr="00F05540">
        <w:rPr>
          <w:sz w:val="28"/>
          <w:lang w:val="uk-UA"/>
        </w:rPr>
        <w:t>- Розвиток конфлікту, що характеризується загостренням протиборства.</w:t>
      </w:r>
    </w:p>
    <w:p w14:paraId="25EACAD9" w14:textId="77777777" w:rsidR="00090534" w:rsidRPr="00F05540" w:rsidRDefault="00090534" w:rsidP="00090534">
      <w:pPr>
        <w:pStyle w:val="a3"/>
        <w:spacing w:line="264" w:lineRule="auto"/>
        <w:ind w:right="615"/>
        <w:rPr>
          <w:lang w:val="uk-UA"/>
        </w:rPr>
      </w:pPr>
      <w:proofErr w:type="spellStart"/>
      <w:r w:rsidRPr="00F05540">
        <w:rPr>
          <w:b/>
          <w:lang w:val="uk-UA"/>
        </w:rPr>
        <w:t>Етнополітичний</w:t>
      </w:r>
      <w:proofErr w:type="spellEnd"/>
      <w:r w:rsidRPr="00F05540">
        <w:rPr>
          <w:b/>
          <w:lang w:val="uk-UA"/>
        </w:rPr>
        <w:t xml:space="preserve"> конфлікт</w:t>
      </w:r>
      <w:r w:rsidRPr="00F05540">
        <w:rPr>
          <w:lang w:val="uk-UA"/>
        </w:rPr>
        <w:t xml:space="preserve">– протиборство етнічних </w:t>
      </w:r>
      <w:proofErr w:type="spellStart"/>
      <w:r w:rsidRPr="00F05540">
        <w:rPr>
          <w:lang w:val="uk-UA"/>
        </w:rPr>
        <w:t>спільностей</w:t>
      </w:r>
      <w:proofErr w:type="spellEnd"/>
      <w:r w:rsidRPr="00F05540">
        <w:rPr>
          <w:lang w:val="uk-UA"/>
        </w:rPr>
        <w:t>, в основі якого можуть бути різні причини, проте його основна суперечність полягає у прагненні етнічних груп до підвищення політичного статусу – набуття права на формування органів державної влади або отримання повного суверенітету.</w:t>
      </w:r>
    </w:p>
    <w:p w14:paraId="3B74C039" w14:textId="77777777" w:rsidR="00090534" w:rsidRPr="00F05540" w:rsidRDefault="00090534" w:rsidP="00090534">
      <w:pPr>
        <w:pStyle w:val="a3"/>
        <w:spacing w:line="264" w:lineRule="auto"/>
        <w:ind w:right="621"/>
        <w:rPr>
          <w:lang w:val="uk-UA"/>
        </w:rPr>
      </w:pPr>
      <w:proofErr w:type="spellStart"/>
      <w:r w:rsidRPr="00F05540">
        <w:rPr>
          <w:b/>
          <w:lang w:val="uk-UA"/>
        </w:rPr>
        <w:t>Етноекономічний</w:t>
      </w:r>
      <w:proofErr w:type="spellEnd"/>
      <w:r w:rsidRPr="00F05540">
        <w:rPr>
          <w:b/>
          <w:lang w:val="uk-UA"/>
        </w:rPr>
        <w:t xml:space="preserve"> конфлікт</w:t>
      </w:r>
      <w:r w:rsidRPr="00F05540">
        <w:rPr>
          <w:lang w:val="uk-UA"/>
        </w:rPr>
        <w:t xml:space="preserve">– суб'єктами </w:t>
      </w:r>
      <w:proofErr w:type="spellStart"/>
      <w:r w:rsidRPr="00F05540">
        <w:rPr>
          <w:lang w:val="uk-UA"/>
        </w:rPr>
        <w:t>етноекономічного</w:t>
      </w:r>
      <w:proofErr w:type="spellEnd"/>
      <w:r w:rsidRPr="00F05540">
        <w:rPr>
          <w:lang w:val="uk-UA"/>
        </w:rPr>
        <w:t xml:space="preserve"> конфлікту виступають соціально-політичні групи, що ідентифікують себе як етнічні професійні спільноти, об'єктом конфлікту є </w:t>
      </w:r>
      <w:proofErr w:type="spellStart"/>
      <w:r w:rsidRPr="00F05540">
        <w:rPr>
          <w:lang w:val="uk-UA"/>
        </w:rPr>
        <w:t>етнопрофесійне</w:t>
      </w:r>
      <w:proofErr w:type="spellEnd"/>
      <w:r w:rsidRPr="00F05540">
        <w:rPr>
          <w:lang w:val="uk-UA"/>
        </w:rPr>
        <w:t xml:space="preserve"> поле та/або основний для суб'єктів засіб виробництва.</w:t>
      </w:r>
    </w:p>
    <w:p w14:paraId="08FF18F0" w14:textId="77777777" w:rsidR="00090534" w:rsidRPr="00F05540" w:rsidRDefault="00090534" w:rsidP="00090534">
      <w:pPr>
        <w:spacing w:line="264" w:lineRule="auto"/>
        <w:rPr>
          <w:lang w:val="uk-UA"/>
        </w:rPr>
        <w:sectPr w:rsidR="00090534" w:rsidRPr="00F05540">
          <w:pgSz w:w="11910" w:h="16840"/>
          <w:pgMar w:top="1160" w:right="680" w:bottom="1000" w:left="1040" w:header="0" w:footer="809" w:gutter="0"/>
          <w:cols w:space="720"/>
        </w:sectPr>
      </w:pPr>
    </w:p>
    <w:p w14:paraId="3D6C5494" w14:textId="77777777" w:rsidR="00090534" w:rsidRPr="00F05540" w:rsidRDefault="00090534" w:rsidP="00090534">
      <w:pPr>
        <w:pStyle w:val="2"/>
        <w:ind w:left="1055" w:right="1411" w:firstLine="0"/>
        <w:jc w:val="center"/>
        <w:rPr>
          <w:lang w:val="uk-UA"/>
        </w:rPr>
      </w:pPr>
      <w:bookmarkStart w:id="4" w:name="_TOC_250000"/>
      <w:bookmarkEnd w:id="4"/>
      <w:r w:rsidRPr="00F05540">
        <w:rPr>
          <w:lang w:val="uk-UA"/>
        </w:rPr>
        <w:lastRenderedPageBreak/>
        <w:t>ДОДАТКИ</w:t>
      </w:r>
    </w:p>
    <w:p w14:paraId="7FF57DBD" w14:textId="77777777" w:rsidR="00090534" w:rsidRPr="00F05540" w:rsidRDefault="00090534" w:rsidP="00090534">
      <w:pPr>
        <w:pStyle w:val="a3"/>
        <w:spacing w:before="10"/>
        <w:ind w:left="0" w:firstLine="0"/>
        <w:jc w:val="left"/>
        <w:rPr>
          <w:b/>
          <w:sz w:val="25"/>
          <w:lang w:val="uk-UA"/>
        </w:rPr>
      </w:pPr>
    </w:p>
    <w:p w14:paraId="07E5C2E9" w14:textId="77777777" w:rsidR="00090534" w:rsidRPr="00F05540" w:rsidRDefault="00090534" w:rsidP="00090534">
      <w:pPr>
        <w:spacing w:before="89"/>
        <w:ind w:right="624"/>
        <w:jc w:val="right"/>
        <w:rPr>
          <w:i/>
          <w:sz w:val="26"/>
          <w:lang w:val="uk-UA"/>
        </w:rPr>
      </w:pPr>
      <w:r w:rsidRPr="00F05540">
        <w:rPr>
          <w:i/>
          <w:sz w:val="26"/>
          <w:lang w:val="uk-UA"/>
        </w:rPr>
        <w:t>Додаток А</w:t>
      </w:r>
    </w:p>
    <w:p w14:paraId="147312E1" w14:textId="77777777" w:rsidR="00090534" w:rsidRPr="00F05540" w:rsidRDefault="00090534" w:rsidP="00090534">
      <w:pPr>
        <w:pStyle w:val="a3"/>
        <w:spacing w:before="2"/>
        <w:ind w:left="0" w:firstLine="0"/>
        <w:jc w:val="left"/>
        <w:rPr>
          <w:i/>
          <w:sz w:val="26"/>
          <w:lang w:val="uk-UA"/>
        </w:rPr>
      </w:pPr>
    </w:p>
    <w:p w14:paraId="4FE16BDE" w14:textId="3C770588" w:rsidR="00090534" w:rsidRPr="00F05540" w:rsidRDefault="00090534" w:rsidP="001E0D66">
      <w:pPr>
        <w:pStyle w:val="1"/>
        <w:spacing w:before="87" w:line="264" w:lineRule="auto"/>
        <w:ind w:left="2856" w:right="2682" w:hanging="519"/>
        <w:rPr>
          <w:b w:val="0"/>
          <w:lang w:val="uk-UA"/>
        </w:rPr>
      </w:pPr>
      <w:r w:rsidRPr="00F05540">
        <w:rPr>
          <w:lang w:val="uk-UA"/>
        </w:rPr>
        <w:t xml:space="preserve">Визначення соціального конфлікту </w:t>
      </w:r>
    </w:p>
    <w:p w14:paraId="15F3FE04" w14:textId="77777777" w:rsidR="00090534" w:rsidRPr="00F05540" w:rsidRDefault="00090534" w:rsidP="00090534">
      <w:pPr>
        <w:pStyle w:val="a7"/>
        <w:numPr>
          <w:ilvl w:val="0"/>
          <w:numId w:val="8"/>
        </w:numPr>
        <w:tabs>
          <w:tab w:val="left" w:pos="1127"/>
        </w:tabs>
        <w:spacing w:line="264" w:lineRule="auto"/>
        <w:ind w:right="633" w:firstLine="566"/>
        <w:jc w:val="both"/>
        <w:rPr>
          <w:sz w:val="28"/>
          <w:lang w:val="uk-UA"/>
        </w:rPr>
      </w:pPr>
      <w:r w:rsidRPr="00F05540">
        <w:rPr>
          <w:sz w:val="28"/>
          <w:lang w:val="uk-UA"/>
        </w:rPr>
        <w:t>Конфлікт - це ситуація суперництва, в якій сторони знають про несумісність їх можливих у майбутньому позицій і в якій кожна зі сторін прагне зайняти становище, несумісне зі становищем іншої (</w:t>
      </w:r>
      <w:proofErr w:type="spellStart"/>
      <w:r w:rsidRPr="00F05540">
        <w:rPr>
          <w:sz w:val="28"/>
          <w:lang w:val="uk-UA"/>
        </w:rPr>
        <w:t>Boulding</w:t>
      </w:r>
      <w:proofErr w:type="spellEnd"/>
      <w:r w:rsidRPr="00F05540">
        <w:rPr>
          <w:sz w:val="28"/>
          <w:lang w:val="uk-UA"/>
        </w:rPr>
        <w:t xml:space="preserve"> R. </w:t>
      </w:r>
      <w:proofErr w:type="spellStart"/>
      <w:r w:rsidRPr="00F05540">
        <w:rPr>
          <w:sz w:val="28"/>
          <w:lang w:val="uk-UA"/>
        </w:rPr>
        <w:t>Conflict</w:t>
      </w:r>
      <w:proofErr w:type="spellEnd"/>
      <w:r w:rsidRPr="00F05540">
        <w:rPr>
          <w:sz w:val="28"/>
          <w:lang w:val="uk-UA"/>
        </w:rPr>
        <w:t xml:space="preserve"> </w:t>
      </w:r>
      <w:proofErr w:type="spellStart"/>
      <w:r w:rsidRPr="00F05540">
        <w:rPr>
          <w:sz w:val="28"/>
          <w:lang w:val="uk-UA"/>
        </w:rPr>
        <w:t>and</w:t>
      </w:r>
      <w:proofErr w:type="spellEnd"/>
      <w:r w:rsidRPr="00F05540">
        <w:rPr>
          <w:sz w:val="28"/>
          <w:lang w:val="uk-UA"/>
        </w:rPr>
        <w:t xml:space="preserve"> </w:t>
      </w:r>
      <w:proofErr w:type="spellStart"/>
      <w:r w:rsidRPr="00F05540">
        <w:rPr>
          <w:sz w:val="28"/>
          <w:lang w:val="uk-UA"/>
        </w:rPr>
        <w:t>Defence</w:t>
      </w:r>
      <w:proofErr w:type="spellEnd"/>
      <w:r w:rsidRPr="00F05540">
        <w:rPr>
          <w:sz w:val="28"/>
          <w:lang w:val="uk-UA"/>
        </w:rPr>
        <w:t>. - NY, 1962 - P.). 5).</w:t>
      </w:r>
    </w:p>
    <w:p w14:paraId="4C64952D" w14:textId="77777777" w:rsidR="00090534" w:rsidRPr="00F05540" w:rsidRDefault="00090534" w:rsidP="00090534">
      <w:pPr>
        <w:pStyle w:val="a7"/>
        <w:numPr>
          <w:ilvl w:val="0"/>
          <w:numId w:val="8"/>
        </w:numPr>
        <w:tabs>
          <w:tab w:val="left" w:pos="1147"/>
        </w:tabs>
        <w:spacing w:before="119" w:line="264" w:lineRule="auto"/>
        <w:ind w:right="615" w:firstLine="566"/>
        <w:jc w:val="both"/>
        <w:rPr>
          <w:sz w:val="28"/>
          <w:lang w:val="uk-UA"/>
        </w:rPr>
      </w:pPr>
      <w:r w:rsidRPr="00F05540">
        <w:rPr>
          <w:sz w:val="28"/>
          <w:lang w:val="uk-UA"/>
        </w:rPr>
        <w:t>Конфлікт – це боротьба за цінності та права на володіння статусом, могутністю та ресурсами, в якій цілі суперників полягають у нейтралізації одного іншого, завданні йому шкоди чи усунення один одного (</w:t>
      </w:r>
      <w:proofErr w:type="spellStart"/>
      <w:r w:rsidRPr="00F05540">
        <w:rPr>
          <w:sz w:val="28"/>
          <w:lang w:val="uk-UA"/>
        </w:rPr>
        <w:t>Coser</w:t>
      </w:r>
      <w:proofErr w:type="spellEnd"/>
      <w:r w:rsidRPr="00F05540">
        <w:rPr>
          <w:sz w:val="28"/>
          <w:lang w:val="uk-UA"/>
        </w:rPr>
        <w:t xml:space="preserve"> L. </w:t>
      </w:r>
      <w:proofErr w:type="spellStart"/>
      <w:r w:rsidRPr="00F05540">
        <w:rPr>
          <w:sz w:val="28"/>
          <w:lang w:val="uk-UA"/>
        </w:rPr>
        <w:t>The</w:t>
      </w:r>
      <w:proofErr w:type="spellEnd"/>
      <w:r w:rsidRPr="00F05540">
        <w:rPr>
          <w:sz w:val="28"/>
          <w:lang w:val="uk-UA"/>
        </w:rPr>
        <w:t xml:space="preserve"> </w:t>
      </w:r>
      <w:proofErr w:type="spellStart"/>
      <w:r w:rsidRPr="00F05540">
        <w:rPr>
          <w:sz w:val="28"/>
          <w:lang w:val="uk-UA"/>
        </w:rPr>
        <w:t>Function</w:t>
      </w:r>
      <w:proofErr w:type="spellEnd"/>
      <w:r w:rsidRPr="00F05540">
        <w:rPr>
          <w:sz w:val="28"/>
          <w:lang w:val="uk-UA"/>
        </w:rPr>
        <w:t xml:space="preserve"> </w:t>
      </w:r>
      <w:proofErr w:type="spellStart"/>
      <w:r w:rsidRPr="00F05540">
        <w:rPr>
          <w:sz w:val="28"/>
          <w:lang w:val="uk-UA"/>
        </w:rPr>
        <w:t>of</w:t>
      </w:r>
      <w:proofErr w:type="spellEnd"/>
      <w:r w:rsidRPr="00F05540">
        <w:rPr>
          <w:sz w:val="28"/>
          <w:lang w:val="uk-UA"/>
        </w:rPr>
        <w:t xml:space="preserve"> </w:t>
      </w:r>
      <w:proofErr w:type="spellStart"/>
      <w:r w:rsidRPr="00F05540">
        <w:rPr>
          <w:sz w:val="28"/>
          <w:lang w:val="uk-UA"/>
        </w:rPr>
        <w:t>Social</w:t>
      </w:r>
      <w:proofErr w:type="spellEnd"/>
      <w:r w:rsidRPr="00F05540">
        <w:rPr>
          <w:sz w:val="28"/>
          <w:lang w:val="uk-UA"/>
        </w:rPr>
        <w:t xml:space="preserve"> </w:t>
      </w:r>
      <w:proofErr w:type="spellStart"/>
      <w:r w:rsidRPr="00F05540">
        <w:rPr>
          <w:sz w:val="28"/>
          <w:lang w:val="uk-UA"/>
        </w:rPr>
        <w:t>Conflict</w:t>
      </w:r>
      <w:proofErr w:type="spellEnd"/>
      <w:r w:rsidRPr="00F05540">
        <w:rPr>
          <w:sz w:val="28"/>
          <w:lang w:val="uk-UA"/>
        </w:rPr>
        <w:t xml:space="preserve">. – </w:t>
      </w:r>
      <w:proofErr w:type="spellStart"/>
      <w:r w:rsidRPr="00F05540">
        <w:rPr>
          <w:sz w:val="28"/>
          <w:lang w:val="uk-UA"/>
        </w:rPr>
        <w:t>Clencoe</w:t>
      </w:r>
      <w:proofErr w:type="spellEnd"/>
      <w:r w:rsidRPr="00F05540">
        <w:rPr>
          <w:sz w:val="28"/>
          <w:lang w:val="uk-UA"/>
        </w:rPr>
        <w:t>, 1956. – P 3).</w:t>
      </w:r>
    </w:p>
    <w:p w14:paraId="49BBC241" w14:textId="77777777" w:rsidR="00090534" w:rsidRPr="00F05540" w:rsidRDefault="00090534" w:rsidP="00090534">
      <w:pPr>
        <w:pStyle w:val="a7"/>
        <w:numPr>
          <w:ilvl w:val="0"/>
          <w:numId w:val="8"/>
        </w:numPr>
        <w:tabs>
          <w:tab w:val="left" w:pos="1130"/>
        </w:tabs>
        <w:spacing w:before="120" w:line="264" w:lineRule="auto"/>
        <w:ind w:right="613" w:firstLine="566"/>
        <w:jc w:val="both"/>
        <w:rPr>
          <w:sz w:val="28"/>
          <w:lang w:val="uk-UA"/>
        </w:rPr>
      </w:pPr>
      <w:r w:rsidRPr="00F05540">
        <w:rPr>
          <w:sz w:val="28"/>
          <w:lang w:val="uk-UA"/>
        </w:rPr>
        <w:t>Конфлікт – це будь-яке відношення між елементами, якому притаманні об'єктивні («латентні») або суб'єктивні («явні») протилежності (</w:t>
      </w:r>
      <w:proofErr w:type="spellStart"/>
      <w:r w:rsidRPr="00F05540">
        <w:rPr>
          <w:sz w:val="28"/>
          <w:lang w:val="uk-UA"/>
        </w:rPr>
        <w:t>Dahrendorf</w:t>
      </w:r>
      <w:proofErr w:type="spellEnd"/>
      <w:r w:rsidRPr="00F05540">
        <w:rPr>
          <w:sz w:val="28"/>
          <w:lang w:val="uk-UA"/>
        </w:rPr>
        <w:t xml:space="preserve"> R. </w:t>
      </w:r>
      <w:proofErr w:type="spellStart"/>
      <w:r w:rsidRPr="00F05540">
        <w:rPr>
          <w:sz w:val="28"/>
          <w:lang w:val="uk-UA"/>
        </w:rPr>
        <w:t>Gesellschaft</w:t>
      </w:r>
      <w:proofErr w:type="spellEnd"/>
      <w:r w:rsidRPr="00F05540">
        <w:rPr>
          <w:sz w:val="28"/>
          <w:lang w:val="uk-UA"/>
        </w:rPr>
        <w:t xml:space="preserve"> </w:t>
      </w:r>
      <w:proofErr w:type="spellStart"/>
      <w:r w:rsidRPr="00F05540">
        <w:rPr>
          <w:sz w:val="28"/>
          <w:lang w:val="uk-UA"/>
        </w:rPr>
        <w:t>und</w:t>
      </w:r>
      <w:proofErr w:type="spellEnd"/>
      <w:r w:rsidRPr="00F05540">
        <w:rPr>
          <w:sz w:val="28"/>
          <w:lang w:val="uk-UA"/>
        </w:rPr>
        <w:t xml:space="preserve"> </w:t>
      </w:r>
      <w:proofErr w:type="spellStart"/>
      <w:r w:rsidRPr="00F05540">
        <w:rPr>
          <w:sz w:val="28"/>
          <w:lang w:val="uk-UA"/>
        </w:rPr>
        <w:t>Freiheit</w:t>
      </w:r>
      <w:proofErr w:type="spellEnd"/>
      <w:r w:rsidRPr="00F05540">
        <w:rPr>
          <w:sz w:val="28"/>
          <w:lang w:val="uk-UA"/>
        </w:rPr>
        <w:t xml:space="preserve">. </w:t>
      </w:r>
      <w:proofErr w:type="spellStart"/>
      <w:r w:rsidRPr="00F05540">
        <w:rPr>
          <w:sz w:val="28"/>
          <w:lang w:val="uk-UA"/>
        </w:rPr>
        <w:t>Zur</w:t>
      </w:r>
      <w:proofErr w:type="spellEnd"/>
      <w:r w:rsidRPr="00F05540">
        <w:rPr>
          <w:sz w:val="28"/>
          <w:lang w:val="uk-UA"/>
        </w:rPr>
        <w:t xml:space="preserve"> </w:t>
      </w:r>
      <w:proofErr w:type="spellStart"/>
      <w:r w:rsidRPr="00F05540">
        <w:rPr>
          <w:sz w:val="28"/>
          <w:lang w:val="uk-UA"/>
        </w:rPr>
        <w:t>soziologische</w:t>
      </w:r>
      <w:proofErr w:type="spellEnd"/>
      <w:r w:rsidRPr="00F05540">
        <w:rPr>
          <w:sz w:val="28"/>
          <w:lang w:val="uk-UA"/>
        </w:rPr>
        <w:t xml:space="preserve"> </w:t>
      </w:r>
      <w:proofErr w:type="spellStart"/>
      <w:r w:rsidRPr="00F05540">
        <w:rPr>
          <w:sz w:val="28"/>
          <w:lang w:val="uk-UA"/>
        </w:rPr>
        <w:t>Analyse</w:t>
      </w:r>
      <w:proofErr w:type="spellEnd"/>
      <w:r w:rsidRPr="00F05540">
        <w:rPr>
          <w:sz w:val="28"/>
          <w:lang w:val="uk-UA"/>
        </w:rPr>
        <w:t xml:space="preserve"> </w:t>
      </w:r>
      <w:proofErr w:type="spellStart"/>
      <w:r w:rsidRPr="00F05540">
        <w:rPr>
          <w:sz w:val="28"/>
          <w:lang w:val="uk-UA"/>
        </w:rPr>
        <w:t>der</w:t>
      </w:r>
      <w:proofErr w:type="spellEnd"/>
      <w:r w:rsidRPr="00F05540">
        <w:rPr>
          <w:sz w:val="28"/>
          <w:lang w:val="uk-UA"/>
        </w:rPr>
        <w:t xml:space="preserve"> </w:t>
      </w:r>
      <w:proofErr w:type="spellStart"/>
      <w:r w:rsidRPr="00F05540">
        <w:rPr>
          <w:sz w:val="28"/>
          <w:lang w:val="uk-UA"/>
        </w:rPr>
        <w:t>Gegenwart</w:t>
      </w:r>
      <w:proofErr w:type="spellEnd"/>
      <w:r w:rsidRPr="00F05540">
        <w:rPr>
          <w:sz w:val="28"/>
          <w:lang w:val="uk-UA"/>
        </w:rPr>
        <w:t xml:space="preserve">. – </w:t>
      </w:r>
      <w:proofErr w:type="spellStart"/>
      <w:r w:rsidRPr="00F05540">
        <w:rPr>
          <w:sz w:val="28"/>
          <w:lang w:val="uk-UA"/>
        </w:rPr>
        <w:t>München</w:t>
      </w:r>
      <w:proofErr w:type="spellEnd"/>
      <w:r w:rsidRPr="00F05540">
        <w:rPr>
          <w:sz w:val="28"/>
          <w:lang w:val="uk-UA"/>
        </w:rPr>
        <w:t>, 1963. – S. 201).</w:t>
      </w:r>
    </w:p>
    <w:p w14:paraId="43180876" w14:textId="77777777" w:rsidR="00090534" w:rsidRPr="00F05540" w:rsidRDefault="00090534" w:rsidP="00090534">
      <w:pPr>
        <w:pStyle w:val="a7"/>
        <w:numPr>
          <w:ilvl w:val="0"/>
          <w:numId w:val="8"/>
        </w:numPr>
        <w:tabs>
          <w:tab w:val="left" w:pos="1166"/>
        </w:tabs>
        <w:spacing w:before="122" w:line="264" w:lineRule="auto"/>
        <w:ind w:right="616" w:firstLine="566"/>
        <w:jc w:val="both"/>
        <w:rPr>
          <w:sz w:val="28"/>
          <w:lang w:val="uk-UA"/>
        </w:rPr>
      </w:pPr>
      <w:r w:rsidRPr="00F05540">
        <w:rPr>
          <w:sz w:val="28"/>
          <w:lang w:val="uk-UA"/>
        </w:rPr>
        <w:t>Соціальний конфлікт – це будь-яка соціальна ситуація чи процес, у якому дві чи більше соціальні одиниці пов'язані принаймні однією формою антагоністичних психологічних відносин чи однією формою антагоністичної взаємодії (</w:t>
      </w:r>
      <w:proofErr w:type="spellStart"/>
      <w:r w:rsidRPr="00F05540">
        <w:rPr>
          <w:sz w:val="28"/>
          <w:lang w:val="uk-UA"/>
        </w:rPr>
        <w:t>Fink</w:t>
      </w:r>
      <w:proofErr w:type="spellEnd"/>
      <w:r w:rsidRPr="00F05540">
        <w:rPr>
          <w:sz w:val="28"/>
          <w:lang w:val="uk-UA"/>
        </w:rPr>
        <w:t xml:space="preserve"> К.). </w:t>
      </w:r>
      <w:proofErr w:type="spellStart"/>
      <w:r w:rsidRPr="00F05540">
        <w:rPr>
          <w:sz w:val="28"/>
          <w:lang w:val="uk-UA"/>
        </w:rPr>
        <w:t>Industrial</w:t>
      </w:r>
      <w:proofErr w:type="spellEnd"/>
      <w:r w:rsidRPr="00F05540">
        <w:rPr>
          <w:sz w:val="28"/>
          <w:lang w:val="uk-UA"/>
        </w:rPr>
        <w:t xml:space="preserve"> </w:t>
      </w:r>
      <w:proofErr w:type="spellStart"/>
      <w:r w:rsidRPr="00F05540">
        <w:rPr>
          <w:sz w:val="28"/>
          <w:lang w:val="uk-UA"/>
        </w:rPr>
        <w:t>Conflict</w:t>
      </w:r>
      <w:proofErr w:type="spellEnd"/>
      <w:r w:rsidRPr="00F05540">
        <w:rPr>
          <w:sz w:val="28"/>
          <w:lang w:val="uk-UA"/>
        </w:rPr>
        <w:t xml:space="preserve"> // ICR - 1968. - </w:t>
      </w:r>
      <w:proofErr w:type="spellStart"/>
      <w:r w:rsidRPr="00F05540">
        <w:rPr>
          <w:sz w:val="28"/>
          <w:lang w:val="uk-UA"/>
        </w:rPr>
        <w:t>Vol</w:t>
      </w:r>
      <w:proofErr w:type="spellEnd"/>
      <w:r w:rsidRPr="00F05540">
        <w:rPr>
          <w:sz w:val="28"/>
          <w:lang w:val="uk-UA"/>
        </w:rPr>
        <w:t>. X11 - № 4. - P.456).</w:t>
      </w:r>
    </w:p>
    <w:p w14:paraId="0C097056" w14:textId="77777777" w:rsidR="00090534" w:rsidRPr="00F05540" w:rsidRDefault="00090534" w:rsidP="00090534">
      <w:pPr>
        <w:pStyle w:val="a7"/>
        <w:numPr>
          <w:ilvl w:val="0"/>
          <w:numId w:val="8"/>
        </w:numPr>
        <w:tabs>
          <w:tab w:val="left" w:pos="1125"/>
        </w:tabs>
        <w:spacing w:before="119" w:line="264" w:lineRule="auto"/>
        <w:ind w:right="617" w:firstLine="566"/>
        <w:jc w:val="both"/>
        <w:rPr>
          <w:sz w:val="28"/>
          <w:lang w:val="uk-UA"/>
        </w:rPr>
      </w:pPr>
      <w:r w:rsidRPr="00F05540">
        <w:rPr>
          <w:sz w:val="28"/>
          <w:lang w:val="uk-UA"/>
        </w:rPr>
        <w:t>Конфлікт – це відношення між двома або більше сторонами, які переконані, що мають несумісні цілі (</w:t>
      </w:r>
      <w:proofErr w:type="spellStart"/>
      <w:r w:rsidRPr="00F05540">
        <w:rPr>
          <w:sz w:val="28"/>
          <w:lang w:val="uk-UA"/>
        </w:rPr>
        <w:t>Kriesberg</w:t>
      </w:r>
      <w:proofErr w:type="spellEnd"/>
      <w:r w:rsidRPr="00F05540">
        <w:rPr>
          <w:sz w:val="28"/>
          <w:lang w:val="uk-UA"/>
        </w:rPr>
        <w:t xml:space="preserve"> L. </w:t>
      </w:r>
      <w:proofErr w:type="spellStart"/>
      <w:r w:rsidRPr="00F05540">
        <w:rPr>
          <w:sz w:val="28"/>
          <w:lang w:val="uk-UA"/>
        </w:rPr>
        <w:t>The</w:t>
      </w:r>
      <w:proofErr w:type="spellEnd"/>
      <w:r w:rsidRPr="00F05540">
        <w:rPr>
          <w:sz w:val="28"/>
          <w:lang w:val="uk-UA"/>
        </w:rPr>
        <w:t xml:space="preserve"> </w:t>
      </w:r>
      <w:proofErr w:type="spellStart"/>
      <w:r w:rsidRPr="00F05540">
        <w:rPr>
          <w:sz w:val="28"/>
          <w:lang w:val="uk-UA"/>
        </w:rPr>
        <w:t>Sociology</w:t>
      </w:r>
      <w:proofErr w:type="spellEnd"/>
      <w:r w:rsidRPr="00F05540">
        <w:rPr>
          <w:sz w:val="28"/>
          <w:lang w:val="uk-UA"/>
        </w:rPr>
        <w:t xml:space="preserve"> </w:t>
      </w:r>
      <w:proofErr w:type="spellStart"/>
      <w:r w:rsidRPr="00F05540">
        <w:rPr>
          <w:sz w:val="28"/>
          <w:lang w:val="uk-UA"/>
        </w:rPr>
        <w:t>of</w:t>
      </w:r>
      <w:proofErr w:type="spellEnd"/>
      <w:r w:rsidRPr="00F05540">
        <w:rPr>
          <w:sz w:val="28"/>
          <w:lang w:val="uk-UA"/>
        </w:rPr>
        <w:t xml:space="preserve"> </w:t>
      </w:r>
      <w:proofErr w:type="spellStart"/>
      <w:r w:rsidRPr="00F05540">
        <w:rPr>
          <w:sz w:val="28"/>
          <w:lang w:val="uk-UA"/>
        </w:rPr>
        <w:t>Social</w:t>
      </w:r>
      <w:proofErr w:type="spellEnd"/>
      <w:r w:rsidRPr="00F05540">
        <w:rPr>
          <w:sz w:val="28"/>
          <w:lang w:val="uk-UA"/>
        </w:rPr>
        <w:t xml:space="preserve"> </w:t>
      </w:r>
      <w:proofErr w:type="spellStart"/>
      <w:r w:rsidRPr="00F05540">
        <w:rPr>
          <w:sz w:val="28"/>
          <w:lang w:val="uk-UA"/>
        </w:rPr>
        <w:t>conflicts</w:t>
      </w:r>
      <w:proofErr w:type="spellEnd"/>
      <w:r w:rsidRPr="00F05540">
        <w:rPr>
          <w:sz w:val="28"/>
          <w:lang w:val="uk-UA"/>
        </w:rPr>
        <w:t>. – NY, 1973. – P. 17).</w:t>
      </w:r>
    </w:p>
    <w:p w14:paraId="61274212" w14:textId="77777777" w:rsidR="00090534" w:rsidRPr="00F05540" w:rsidRDefault="00090534" w:rsidP="00090534">
      <w:pPr>
        <w:pStyle w:val="a7"/>
        <w:numPr>
          <w:ilvl w:val="0"/>
          <w:numId w:val="8"/>
        </w:numPr>
        <w:tabs>
          <w:tab w:val="left" w:pos="1218"/>
        </w:tabs>
        <w:spacing w:before="121" w:line="264" w:lineRule="auto"/>
        <w:ind w:right="616" w:firstLine="638"/>
        <w:jc w:val="both"/>
        <w:rPr>
          <w:sz w:val="28"/>
          <w:lang w:val="uk-UA"/>
        </w:rPr>
      </w:pPr>
      <w:r w:rsidRPr="00F05540">
        <w:rPr>
          <w:sz w:val="28"/>
          <w:lang w:val="uk-UA"/>
        </w:rPr>
        <w:t>Термін «конфлікт» відноситься зазвичай до ситуації, в якій одна певна група людей (плем'я, етнічна, лінгвістична або будь-яка інша група) знаходиться в свідомій опозиції стосовно (одної або більше) інших груп, оскільки ці групи переслідують несумісні цілі (дійсні чи здаються) (</w:t>
      </w:r>
      <w:proofErr w:type="spellStart"/>
      <w:r w:rsidRPr="00F05540">
        <w:rPr>
          <w:sz w:val="28"/>
          <w:lang w:val="uk-UA"/>
        </w:rPr>
        <w:t>Dougherty</w:t>
      </w:r>
      <w:proofErr w:type="spellEnd"/>
      <w:r w:rsidRPr="00F05540">
        <w:rPr>
          <w:sz w:val="28"/>
          <w:lang w:val="uk-UA"/>
        </w:rPr>
        <w:t xml:space="preserve"> J., </w:t>
      </w:r>
      <w:proofErr w:type="spellStart"/>
      <w:r w:rsidRPr="00F05540">
        <w:rPr>
          <w:sz w:val="28"/>
          <w:lang w:val="uk-UA"/>
        </w:rPr>
        <w:t>Pfaltzgraff</w:t>
      </w:r>
      <w:proofErr w:type="spellEnd"/>
      <w:r w:rsidRPr="00F05540">
        <w:rPr>
          <w:sz w:val="28"/>
          <w:lang w:val="uk-UA"/>
        </w:rPr>
        <w:t xml:space="preserve"> R. </w:t>
      </w:r>
      <w:proofErr w:type="spellStart"/>
      <w:r w:rsidRPr="00F05540">
        <w:rPr>
          <w:sz w:val="28"/>
          <w:lang w:val="uk-UA"/>
        </w:rPr>
        <w:t>Contending</w:t>
      </w:r>
      <w:proofErr w:type="spellEnd"/>
      <w:r w:rsidRPr="00F05540">
        <w:rPr>
          <w:sz w:val="28"/>
          <w:lang w:val="uk-UA"/>
        </w:rPr>
        <w:t xml:space="preserve"> </w:t>
      </w:r>
      <w:proofErr w:type="spellStart"/>
      <w:r w:rsidRPr="00F05540">
        <w:rPr>
          <w:sz w:val="28"/>
          <w:lang w:val="uk-UA"/>
        </w:rPr>
        <w:t>Theories</w:t>
      </w:r>
      <w:proofErr w:type="spellEnd"/>
      <w:r w:rsidRPr="00F05540">
        <w:rPr>
          <w:sz w:val="28"/>
          <w:lang w:val="uk-UA"/>
        </w:rPr>
        <w:t xml:space="preserve"> </w:t>
      </w:r>
      <w:proofErr w:type="spellStart"/>
      <w:r w:rsidRPr="00F05540">
        <w:rPr>
          <w:sz w:val="28"/>
          <w:lang w:val="uk-UA"/>
        </w:rPr>
        <w:t>of</w:t>
      </w:r>
      <w:proofErr w:type="spellEnd"/>
      <w:r w:rsidRPr="00F05540">
        <w:rPr>
          <w:sz w:val="28"/>
          <w:lang w:val="uk-UA"/>
        </w:rPr>
        <w:t xml:space="preserve"> </w:t>
      </w:r>
      <w:proofErr w:type="spellStart"/>
      <w:r w:rsidRPr="00F05540">
        <w:rPr>
          <w:sz w:val="28"/>
          <w:lang w:val="uk-UA"/>
        </w:rPr>
        <w:t>International</w:t>
      </w:r>
      <w:proofErr w:type="spellEnd"/>
      <w:r w:rsidRPr="00F05540">
        <w:rPr>
          <w:sz w:val="28"/>
          <w:lang w:val="uk-UA"/>
        </w:rPr>
        <w:t xml:space="preserve"> </w:t>
      </w:r>
      <w:proofErr w:type="spellStart"/>
      <w:r w:rsidRPr="00F05540">
        <w:rPr>
          <w:sz w:val="28"/>
          <w:lang w:val="uk-UA"/>
        </w:rPr>
        <w:t>Relations</w:t>
      </w:r>
      <w:proofErr w:type="spellEnd"/>
      <w:r w:rsidRPr="00F05540">
        <w:rPr>
          <w:sz w:val="28"/>
          <w:lang w:val="uk-UA"/>
        </w:rPr>
        <w:t>. – NY, 1971. – P. 139).</w:t>
      </w:r>
    </w:p>
    <w:p w14:paraId="3A1E9A89" w14:textId="77777777" w:rsidR="00090534" w:rsidRPr="00F05540" w:rsidRDefault="00090534" w:rsidP="00090534">
      <w:pPr>
        <w:pStyle w:val="a7"/>
        <w:numPr>
          <w:ilvl w:val="0"/>
          <w:numId w:val="8"/>
        </w:numPr>
        <w:tabs>
          <w:tab w:val="left" w:pos="1176"/>
        </w:tabs>
        <w:spacing w:before="121" w:line="264" w:lineRule="auto"/>
        <w:ind w:right="622" w:firstLine="566"/>
        <w:jc w:val="both"/>
        <w:rPr>
          <w:sz w:val="28"/>
          <w:lang w:val="uk-UA"/>
        </w:rPr>
      </w:pPr>
      <w:r w:rsidRPr="00F05540">
        <w:rPr>
          <w:sz w:val="28"/>
          <w:lang w:val="uk-UA"/>
        </w:rPr>
        <w:t>Соціальний конфлікт окреслюється напруга між двома чи більше соціальними сутностями (індивідами, групами чи великими організаціями); ця напруга відбувається через наявність несумісності</w:t>
      </w:r>
    </w:p>
    <w:p w14:paraId="431B461F" w14:textId="77777777" w:rsidR="00090534" w:rsidRPr="00F05540" w:rsidRDefault="00090534" w:rsidP="00090534">
      <w:pPr>
        <w:spacing w:line="264" w:lineRule="auto"/>
        <w:jc w:val="both"/>
        <w:rPr>
          <w:sz w:val="28"/>
          <w:lang w:val="uk-UA"/>
        </w:rPr>
        <w:sectPr w:rsidR="00090534" w:rsidRPr="00F05540">
          <w:pgSz w:w="11910" w:h="16840"/>
          <w:pgMar w:top="1180" w:right="680" w:bottom="1000" w:left="1040" w:header="0" w:footer="809" w:gutter="0"/>
          <w:cols w:space="720"/>
        </w:sectPr>
      </w:pPr>
    </w:p>
    <w:p w14:paraId="085DF0A0" w14:textId="77777777" w:rsidR="00090534" w:rsidRPr="00F05540" w:rsidRDefault="00090534" w:rsidP="00090534">
      <w:pPr>
        <w:pStyle w:val="a3"/>
        <w:spacing w:before="74" w:line="264" w:lineRule="auto"/>
        <w:ind w:right="629" w:firstLine="0"/>
        <w:rPr>
          <w:lang w:val="uk-UA"/>
        </w:rPr>
      </w:pPr>
      <w:r w:rsidRPr="00F05540">
        <w:rPr>
          <w:lang w:val="uk-UA"/>
        </w:rPr>
        <w:lastRenderedPageBreak/>
        <w:t>реальних чи бажаних результатів (</w:t>
      </w:r>
      <w:proofErr w:type="spellStart"/>
      <w:r w:rsidRPr="00F05540">
        <w:rPr>
          <w:lang w:val="uk-UA"/>
        </w:rPr>
        <w:t>Raven</w:t>
      </w:r>
      <w:proofErr w:type="spellEnd"/>
      <w:r w:rsidRPr="00F05540">
        <w:rPr>
          <w:lang w:val="uk-UA"/>
        </w:rPr>
        <w:t xml:space="preserve"> BM, </w:t>
      </w:r>
      <w:proofErr w:type="spellStart"/>
      <w:r w:rsidRPr="00F05540">
        <w:rPr>
          <w:lang w:val="uk-UA"/>
        </w:rPr>
        <w:t>Kruglanski</w:t>
      </w:r>
      <w:proofErr w:type="spellEnd"/>
      <w:r w:rsidRPr="00F05540">
        <w:rPr>
          <w:lang w:val="uk-UA"/>
        </w:rPr>
        <w:t xml:space="preserve"> AW </w:t>
      </w:r>
      <w:proofErr w:type="spellStart"/>
      <w:r w:rsidRPr="00F05540">
        <w:rPr>
          <w:lang w:val="uk-UA"/>
        </w:rPr>
        <w:t>Conflict</w:t>
      </w:r>
      <w:proofErr w:type="spellEnd"/>
      <w:r w:rsidRPr="00F05540">
        <w:rPr>
          <w:lang w:val="uk-UA"/>
        </w:rPr>
        <w:t xml:space="preserve"> </w:t>
      </w:r>
      <w:proofErr w:type="spellStart"/>
      <w:r w:rsidRPr="00F05540">
        <w:rPr>
          <w:lang w:val="uk-UA"/>
        </w:rPr>
        <w:t>and</w:t>
      </w:r>
      <w:proofErr w:type="spellEnd"/>
      <w:r w:rsidRPr="00F05540">
        <w:rPr>
          <w:lang w:val="uk-UA"/>
        </w:rPr>
        <w:t xml:space="preserve"> </w:t>
      </w:r>
      <w:proofErr w:type="spellStart"/>
      <w:r w:rsidRPr="00F05540">
        <w:rPr>
          <w:lang w:val="uk-UA"/>
        </w:rPr>
        <w:t>Pover</w:t>
      </w:r>
      <w:proofErr w:type="spellEnd"/>
      <w:r w:rsidRPr="00F05540">
        <w:rPr>
          <w:lang w:val="uk-UA"/>
        </w:rPr>
        <w:t xml:space="preserve">. </w:t>
      </w:r>
      <w:proofErr w:type="spellStart"/>
      <w:r w:rsidRPr="00F05540">
        <w:rPr>
          <w:lang w:val="uk-UA"/>
        </w:rPr>
        <w:t>Structure</w:t>
      </w:r>
      <w:proofErr w:type="spellEnd"/>
      <w:r w:rsidRPr="00F05540">
        <w:rPr>
          <w:lang w:val="uk-UA"/>
        </w:rPr>
        <w:t xml:space="preserve"> </w:t>
      </w:r>
      <w:proofErr w:type="spellStart"/>
      <w:r w:rsidRPr="00F05540">
        <w:rPr>
          <w:lang w:val="uk-UA"/>
        </w:rPr>
        <w:t>of</w:t>
      </w:r>
      <w:proofErr w:type="spellEnd"/>
      <w:r w:rsidRPr="00F05540">
        <w:rPr>
          <w:lang w:val="uk-UA"/>
        </w:rPr>
        <w:t xml:space="preserve"> </w:t>
      </w:r>
      <w:proofErr w:type="spellStart"/>
      <w:r w:rsidRPr="00F05540">
        <w:rPr>
          <w:lang w:val="uk-UA"/>
        </w:rPr>
        <w:t>Conflict</w:t>
      </w:r>
      <w:proofErr w:type="spellEnd"/>
      <w:r w:rsidRPr="00F05540">
        <w:rPr>
          <w:lang w:val="uk-UA"/>
        </w:rPr>
        <w:t>. - NY; L., 1970. - P. 70).</w:t>
      </w:r>
    </w:p>
    <w:p w14:paraId="16E4EA0B" w14:textId="77777777" w:rsidR="00090534" w:rsidRPr="00F05540" w:rsidRDefault="00090534" w:rsidP="00090534">
      <w:pPr>
        <w:pStyle w:val="a7"/>
        <w:numPr>
          <w:ilvl w:val="0"/>
          <w:numId w:val="8"/>
        </w:numPr>
        <w:tabs>
          <w:tab w:val="left" w:pos="1183"/>
        </w:tabs>
        <w:spacing w:before="123" w:line="264" w:lineRule="auto"/>
        <w:ind w:right="616" w:firstLine="566"/>
        <w:jc w:val="both"/>
        <w:rPr>
          <w:sz w:val="28"/>
          <w:lang w:val="uk-UA"/>
        </w:rPr>
      </w:pPr>
      <w:r w:rsidRPr="00F05540">
        <w:rPr>
          <w:sz w:val="28"/>
          <w:lang w:val="uk-UA"/>
        </w:rPr>
        <w:t>Конфлікт - несумісність устремлінь і цінностей акторів у суспільній системі (</w:t>
      </w:r>
      <w:proofErr w:type="spellStart"/>
      <w:r w:rsidRPr="00F05540">
        <w:rPr>
          <w:sz w:val="28"/>
          <w:lang w:val="uk-UA"/>
        </w:rPr>
        <w:t>Galtung</w:t>
      </w:r>
      <w:proofErr w:type="spellEnd"/>
      <w:r w:rsidRPr="00F05540">
        <w:rPr>
          <w:sz w:val="28"/>
          <w:lang w:val="uk-UA"/>
        </w:rPr>
        <w:t xml:space="preserve"> J. </w:t>
      </w:r>
      <w:proofErr w:type="spellStart"/>
      <w:r w:rsidRPr="00F05540">
        <w:rPr>
          <w:sz w:val="28"/>
          <w:lang w:val="uk-UA"/>
        </w:rPr>
        <w:t>Strukturelle</w:t>
      </w:r>
      <w:proofErr w:type="spellEnd"/>
      <w:r w:rsidRPr="00F05540">
        <w:rPr>
          <w:sz w:val="28"/>
          <w:lang w:val="uk-UA"/>
        </w:rPr>
        <w:t xml:space="preserve"> </w:t>
      </w:r>
      <w:proofErr w:type="spellStart"/>
      <w:r w:rsidRPr="00F05540">
        <w:rPr>
          <w:sz w:val="28"/>
          <w:lang w:val="uk-UA"/>
        </w:rPr>
        <w:t>Gewalt</w:t>
      </w:r>
      <w:proofErr w:type="spellEnd"/>
      <w:r w:rsidRPr="00F05540">
        <w:rPr>
          <w:sz w:val="28"/>
          <w:lang w:val="uk-UA"/>
        </w:rPr>
        <w:t xml:space="preserve">. </w:t>
      </w:r>
      <w:proofErr w:type="spellStart"/>
      <w:r w:rsidRPr="00F05540">
        <w:rPr>
          <w:sz w:val="28"/>
          <w:lang w:val="uk-UA"/>
        </w:rPr>
        <w:t>Reinbek</w:t>
      </w:r>
      <w:proofErr w:type="spellEnd"/>
      <w:r w:rsidRPr="00F05540">
        <w:rPr>
          <w:sz w:val="28"/>
          <w:lang w:val="uk-UA"/>
        </w:rPr>
        <w:t xml:space="preserve"> </w:t>
      </w:r>
      <w:proofErr w:type="spellStart"/>
      <w:r w:rsidRPr="00F05540">
        <w:rPr>
          <w:sz w:val="28"/>
          <w:lang w:val="uk-UA"/>
        </w:rPr>
        <w:t>bei</w:t>
      </w:r>
      <w:proofErr w:type="spellEnd"/>
      <w:r w:rsidRPr="00F05540">
        <w:rPr>
          <w:sz w:val="28"/>
          <w:lang w:val="uk-UA"/>
        </w:rPr>
        <w:t xml:space="preserve"> </w:t>
      </w:r>
      <w:proofErr w:type="spellStart"/>
      <w:r w:rsidRPr="00F05540">
        <w:rPr>
          <w:sz w:val="28"/>
          <w:lang w:val="uk-UA"/>
        </w:rPr>
        <w:t>Hamburg</w:t>
      </w:r>
      <w:proofErr w:type="spellEnd"/>
      <w:r w:rsidRPr="00F05540">
        <w:rPr>
          <w:sz w:val="28"/>
          <w:lang w:val="uk-UA"/>
        </w:rPr>
        <w:t xml:space="preserve">: </w:t>
      </w:r>
      <w:proofErr w:type="spellStart"/>
      <w:r w:rsidRPr="00F05540">
        <w:rPr>
          <w:sz w:val="28"/>
          <w:lang w:val="uk-UA"/>
        </w:rPr>
        <w:t>Rowohlt</w:t>
      </w:r>
      <w:proofErr w:type="spellEnd"/>
      <w:r w:rsidRPr="00F05540">
        <w:rPr>
          <w:sz w:val="28"/>
          <w:lang w:val="uk-UA"/>
        </w:rPr>
        <w:t>, 1975. - S. 110).</w:t>
      </w:r>
    </w:p>
    <w:p w14:paraId="66F35926" w14:textId="77777777" w:rsidR="00090534" w:rsidRPr="00F05540" w:rsidRDefault="00090534" w:rsidP="00090534">
      <w:pPr>
        <w:pStyle w:val="a7"/>
        <w:numPr>
          <w:ilvl w:val="0"/>
          <w:numId w:val="8"/>
        </w:numPr>
        <w:tabs>
          <w:tab w:val="left" w:pos="1147"/>
        </w:tabs>
        <w:spacing w:before="118" w:line="264" w:lineRule="auto"/>
        <w:ind w:right="615" w:firstLine="566"/>
        <w:jc w:val="both"/>
        <w:rPr>
          <w:sz w:val="28"/>
          <w:lang w:val="uk-UA"/>
        </w:rPr>
      </w:pPr>
      <w:r w:rsidRPr="00F05540">
        <w:rPr>
          <w:sz w:val="28"/>
          <w:lang w:val="uk-UA"/>
        </w:rPr>
        <w:t>Конфлікт може бути визначений як поведінка однієї сторони, що містить загрозу для соціальної, психологічної або фізичної території іншої сторони (</w:t>
      </w:r>
      <w:proofErr w:type="spellStart"/>
      <w:r w:rsidRPr="00F05540">
        <w:rPr>
          <w:sz w:val="28"/>
          <w:lang w:val="uk-UA"/>
        </w:rPr>
        <w:t>Robinson</w:t>
      </w:r>
      <w:proofErr w:type="spellEnd"/>
      <w:r w:rsidRPr="00F05540">
        <w:rPr>
          <w:sz w:val="28"/>
          <w:lang w:val="uk-UA"/>
        </w:rPr>
        <w:t xml:space="preserve"> JW </w:t>
      </w:r>
      <w:proofErr w:type="spellStart"/>
      <w:r w:rsidRPr="00F05540">
        <w:rPr>
          <w:sz w:val="28"/>
          <w:lang w:val="uk-UA"/>
        </w:rPr>
        <w:t>Ir</w:t>
      </w:r>
      <w:proofErr w:type="spellEnd"/>
      <w:r w:rsidRPr="00F05540">
        <w:rPr>
          <w:sz w:val="28"/>
          <w:lang w:val="uk-UA"/>
        </w:rPr>
        <w:t xml:space="preserve">. </w:t>
      </w:r>
      <w:proofErr w:type="spellStart"/>
      <w:r w:rsidRPr="00F05540">
        <w:rPr>
          <w:sz w:val="28"/>
          <w:lang w:val="uk-UA"/>
        </w:rPr>
        <w:t>State</w:t>
      </w:r>
      <w:proofErr w:type="spellEnd"/>
      <w:r w:rsidRPr="00F05540">
        <w:rPr>
          <w:sz w:val="28"/>
          <w:lang w:val="uk-UA"/>
        </w:rPr>
        <w:t xml:space="preserve"> </w:t>
      </w:r>
      <w:proofErr w:type="spellStart"/>
      <w:r w:rsidRPr="00F05540">
        <w:rPr>
          <w:sz w:val="28"/>
          <w:lang w:val="uk-UA"/>
        </w:rPr>
        <w:t>University</w:t>
      </w:r>
      <w:proofErr w:type="spellEnd"/>
      <w:r w:rsidRPr="00F05540">
        <w:rPr>
          <w:sz w:val="28"/>
          <w:lang w:val="uk-UA"/>
        </w:rPr>
        <w:t xml:space="preserve"> </w:t>
      </w:r>
      <w:proofErr w:type="spellStart"/>
      <w:r w:rsidRPr="00F05540">
        <w:rPr>
          <w:sz w:val="28"/>
          <w:lang w:val="uk-UA"/>
        </w:rPr>
        <w:t>Press</w:t>
      </w:r>
      <w:proofErr w:type="spellEnd"/>
      <w:r w:rsidRPr="00F05540">
        <w:rPr>
          <w:sz w:val="28"/>
          <w:lang w:val="uk-UA"/>
        </w:rPr>
        <w:t>, 1994. - P. 89).</w:t>
      </w:r>
    </w:p>
    <w:p w14:paraId="20AFE6A4" w14:textId="46B61A9C" w:rsidR="00090534" w:rsidRPr="00F05540" w:rsidRDefault="00090534" w:rsidP="00090534">
      <w:pPr>
        <w:pStyle w:val="a7"/>
        <w:numPr>
          <w:ilvl w:val="0"/>
          <w:numId w:val="8"/>
        </w:numPr>
        <w:tabs>
          <w:tab w:val="left" w:pos="1259"/>
        </w:tabs>
        <w:spacing w:before="120" w:line="264" w:lineRule="auto"/>
        <w:ind w:right="616" w:firstLine="566"/>
        <w:jc w:val="both"/>
        <w:rPr>
          <w:sz w:val="28"/>
          <w:lang w:val="uk-UA"/>
        </w:rPr>
      </w:pPr>
      <w:r w:rsidRPr="00F05540">
        <w:rPr>
          <w:sz w:val="28"/>
          <w:lang w:val="uk-UA"/>
        </w:rPr>
        <w:t>Конфлікт є діяльність, у якій люди чи групи людей, виходячи зі своїх власних (дійсних чи уявних) інтересів, прагнуть відтіснити або часом знищити один одного.</w:t>
      </w:r>
    </w:p>
    <w:p w14:paraId="172FE145" w14:textId="77777777" w:rsidR="00090534" w:rsidRPr="00F05540" w:rsidRDefault="00090534" w:rsidP="00090534">
      <w:pPr>
        <w:pStyle w:val="a3"/>
        <w:ind w:left="0" w:firstLine="0"/>
        <w:jc w:val="left"/>
        <w:rPr>
          <w:sz w:val="30"/>
          <w:lang w:val="uk-UA"/>
        </w:rPr>
      </w:pPr>
    </w:p>
    <w:p w14:paraId="22E1D6AE" w14:textId="77777777" w:rsidR="00090534" w:rsidRPr="00F05540" w:rsidRDefault="00090534" w:rsidP="00090534">
      <w:pPr>
        <w:spacing w:before="253"/>
        <w:ind w:right="623"/>
        <w:jc w:val="right"/>
        <w:rPr>
          <w:i/>
          <w:sz w:val="26"/>
          <w:lang w:val="uk-UA"/>
        </w:rPr>
      </w:pPr>
      <w:r w:rsidRPr="00F05540">
        <w:rPr>
          <w:i/>
          <w:sz w:val="26"/>
          <w:lang w:val="uk-UA"/>
        </w:rPr>
        <w:t>Додаток Б</w:t>
      </w:r>
    </w:p>
    <w:p w14:paraId="43EB3E1F" w14:textId="77777777" w:rsidR="00090534" w:rsidRPr="00F05540" w:rsidRDefault="00090534" w:rsidP="00090534">
      <w:pPr>
        <w:pStyle w:val="1"/>
        <w:spacing w:before="156"/>
        <w:ind w:firstLine="0"/>
        <w:rPr>
          <w:lang w:val="uk-UA"/>
        </w:rPr>
      </w:pPr>
      <w:r w:rsidRPr="00F05540">
        <w:rPr>
          <w:lang w:val="uk-UA"/>
        </w:rPr>
        <w:t>Типологія соціальних конфліктів зарубіжних авторів</w:t>
      </w:r>
    </w:p>
    <w:p w14:paraId="32BB0C38" w14:textId="77777777" w:rsidR="00090534" w:rsidRPr="00F05540" w:rsidRDefault="00090534" w:rsidP="00090534">
      <w:pPr>
        <w:pStyle w:val="a7"/>
        <w:numPr>
          <w:ilvl w:val="1"/>
          <w:numId w:val="7"/>
        </w:numPr>
        <w:tabs>
          <w:tab w:val="left" w:pos="2590"/>
        </w:tabs>
        <w:spacing w:before="228" w:line="264" w:lineRule="auto"/>
        <w:ind w:right="2665" w:hanging="366"/>
        <w:rPr>
          <w:sz w:val="28"/>
          <w:lang w:val="uk-UA"/>
        </w:rPr>
      </w:pPr>
      <w:r w:rsidRPr="00F05540">
        <w:rPr>
          <w:b/>
          <w:sz w:val="28"/>
          <w:lang w:val="uk-UA"/>
        </w:rPr>
        <w:t xml:space="preserve">Типологія конфліктів К. </w:t>
      </w:r>
      <w:proofErr w:type="spellStart"/>
      <w:r w:rsidRPr="00F05540">
        <w:rPr>
          <w:b/>
          <w:sz w:val="28"/>
          <w:lang w:val="uk-UA"/>
        </w:rPr>
        <w:t>Боулдінга</w:t>
      </w:r>
      <w:proofErr w:type="spellEnd"/>
      <w:r w:rsidRPr="00F05540">
        <w:rPr>
          <w:sz w:val="28"/>
          <w:lang w:val="uk-UA"/>
        </w:rPr>
        <w:t>* (На основі видів соціальних одиниць)</w:t>
      </w:r>
    </w:p>
    <w:p w14:paraId="4CD09BD5" w14:textId="77777777" w:rsidR="00090534" w:rsidRPr="00F05540" w:rsidRDefault="00090534" w:rsidP="00090534">
      <w:pPr>
        <w:pStyle w:val="a3"/>
        <w:spacing w:before="10"/>
        <w:ind w:left="0" w:firstLine="0"/>
        <w:jc w:val="left"/>
        <w:rPr>
          <w:sz w:val="30"/>
          <w:lang w:val="uk-UA"/>
        </w:rPr>
      </w:pPr>
    </w:p>
    <w:p w14:paraId="79F70BE6" w14:textId="77777777" w:rsidR="00090534" w:rsidRPr="00F05540" w:rsidRDefault="00090534" w:rsidP="00090534">
      <w:pPr>
        <w:pStyle w:val="a7"/>
        <w:numPr>
          <w:ilvl w:val="0"/>
          <w:numId w:val="6"/>
        </w:numPr>
        <w:tabs>
          <w:tab w:val="left" w:pos="1116"/>
        </w:tabs>
        <w:rPr>
          <w:sz w:val="28"/>
          <w:lang w:val="uk-UA"/>
        </w:rPr>
      </w:pPr>
      <w:r w:rsidRPr="00F05540">
        <w:rPr>
          <w:sz w:val="28"/>
          <w:lang w:val="uk-UA"/>
        </w:rPr>
        <w:t>Конфлікт між окремими особами;</w:t>
      </w:r>
    </w:p>
    <w:p w14:paraId="15906860" w14:textId="77777777" w:rsidR="00090534" w:rsidRPr="00F05540" w:rsidRDefault="00090534" w:rsidP="00090534">
      <w:pPr>
        <w:pStyle w:val="a7"/>
        <w:numPr>
          <w:ilvl w:val="0"/>
          <w:numId w:val="6"/>
        </w:numPr>
        <w:tabs>
          <w:tab w:val="left" w:pos="1116"/>
        </w:tabs>
        <w:spacing w:before="31" w:line="264" w:lineRule="auto"/>
        <w:ind w:left="263" w:right="623" w:firstLine="566"/>
        <w:rPr>
          <w:sz w:val="28"/>
          <w:lang w:val="uk-UA"/>
        </w:rPr>
      </w:pPr>
      <w:r w:rsidRPr="00F05540">
        <w:rPr>
          <w:sz w:val="28"/>
          <w:lang w:val="uk-UA"/>
        </w:rPr>
        <w:t>Прикордонні конфлікти між просторово ізольованими групами;</w:t>
      </w:r>
    </w:p>
    <w:p w14:paraId="6000DB0D" w14:textId="77777777" w:rsidR="00090534" w:rsidRPr="00F05540" w:rsidRDefault="00090534" w:rsidP="00090534">
      <w:pPr>
        <w:pStyle w:val="a7"/>
        <w:numPr>
          <w:ilvl w:val="0"/>
          <w:numId w:val="6"/>
        </w:numPr>
        <w:tabs>
          <w:tab w:val="left" w:pos="1116"/>
          <w:tab w:val="left" w:pos="3173"/>
          <w:tab w:val="left" w:pos="4754"/>
          <w:tab w:val="left" w:pos="5750"/>
          <w:tab w:val="left" w:pos="7571"/>
          <w:tab w:val="left" w:pos="7909"/>
        </w:tabs>
        <w:spacing w:line="264" w:lineRule="auto"/>
        <w:ind w:left="263" w:right="641" w:firstLine="566"/>
        <w:rPr>
          <w:sz w:val="28"/>
          <w:lang w:val="uk-UA"/>
        </w:rPr>
      </w:pPr>
      <w:r w:rsidRPr="00F05540">
        <w:rPr>
          <w:sz w:val="28"/>
          <w:lang w:val="uk-UA"/>
        </w:rPr>
        <w:t>Екологічні</w:t>
      </w:r>
      <w:r w:rsidRPr="00F05540">
        <w:rPr>
          <w:sz w:val="28"/>
          <w:lang w:val="uk-UA"/>
        </w:rPr>
        <w:tab/>
        <w:t>конфлікти</w:t>
      </w:r>
      <w:r w:rsidRPr="00F05540">
        <w:rPr>
          <w:sz w:val="28"/>
          <w:lang w:val="uk-UA"/>
        </w:rPr>
        <w:tab/>
        <w:t>між</w:t>
      </w:r>
      <w:r w:rsidRPr="00F05540">
        <w:rPr>
          <w:sz w:val="28"/>
          <w:lang w:val="uk-UA"/>
        </w:rPr>
        <w:tab/>
        <w:t>змішаними</w:t>
      </w:r>
      <w:r w:rsidRPr="00F05540">
        <w:rPr>
          <w:sz w:val="28"/>
          <w:lang w:val="uk-UA"/>
        </w:rPr>
        <w:tab/>
        <w:t>в</w:t>
      </w:r>
      <w:r w:rsidRPr="00F05540">
        <w:rPr>
          <w:sz w:val="28"/>
          <w:lang w:val="uk-UA"/>
        </w:rPr>
        <w:tab/>
        <w:t>просторі</w:t>
      </w:r>
      <w:r w:rsidRPr="00F05540">
        <w:rPr>
          <w:spacing w:val="-67"/>
          <w:sz w:val="28"/>
          <w:lang w:val="uk-UA"/>
        </w:rPr>
        <w:t xml:space="preserve"> </w:t>
      </w:r>
      <w:r w:rsidRPr="00F05540">
        <w:rPr>
          <w:sz w:val="28"/>
          <w:lang w:val="uk-UA"/>
        </w:rPr>
        <w:t>групами;</w:t>
      </w:r>
    </w:p>
    <w:p w14:paraId="1BE07A0F" w14:textId="77777777" w:rsidR="00090534" w:rsidRPr="00F05540" w:rsidRDefault="00090534" w:rsidP="00090534">
      <w:pPr>
        <w:pStyle w:val="a7"/>
        <w:numPr>
          <w:ilvl w:val="0"/>
          <w:numId w:val="6"/>
        </w:numPr>
        <w:tabs>
          <w:tab w:val="left" w:pos="1116"/>
          <w:tab w:val="left" w:pos="2601"/>
          <w:tab w:val="left" w:pos="3654"/>
          <w:tab w:val="left" w:pos="5594"/>
          <w:tab w:val="left" w:pos="7685"/>
        </w:tabs>
        <w:spacing w:line="266" w:lineRule="auto"/>
        <w:ind w:left="263" w:right="620" w:firstLine="566"/>
        <w:rPr>
          <w:sz w:val="28"/>
          <w:lang w:val="uk-UA"/>
        </w:rPr>
      </w:pPr>
      <w:r w:rsidRPr="00F05540">
        <w:rPr>
          <w:sz w:val="28"/>
          <w:lang w:val="uk-UA"/>
        </w:rPr>
        <w:t>Конфлікт</w:t>
      </w:r>
      <w:r w:rsidRPr="00F05540">
        <w:rPr>
          <w:sz w:val="28"/>
          <w:lang w:val="uk-UA"/>
        </w:rPr>
        <w:tab/>
        <w:t>між</w:t>
      </w:r>
      <w:r w:rsidRPr="00F05540">
        <w:rPr>
          <w:sz w:val="28"/>
          <w:lang w:val="uk-UA"/>
        </w:rPr>
        <w:tab/>
        <w:t>однорідними</w:t>
      </w:r>
      <w:r w:rsidRPr="00F05540">
        <w:rPr>
          <w:sz w:val="28"/>
          <w:lang w:val="uk-UA"/>
        </w:rPr>
        <w:tab/>
        <w:t>(гомогенні)</w:t>
      </w:r>
      <w:r w:rsidRPr="00F05540">
        <w:rPr>
          <w:sz w:val="28"/>
          <w:lang w:val="uk-UA"/>
        </w:rPr>
        <w:tab/>
      </w:r>
      <w:proofErr w:type="spellStart"/>
      <w:r w:rsidRPr="00F05540">
        <w:rPr>
          <w:spacing w:val="-1"/>
          <w:sz w:val="28"/>
          <w:lang w:val="uk-UA"/>
        </w:rPr>
        <w:t>організаціями,</w:t>
      </w:r>
      <w:r w:rsidRPr="00F05540">
        <w:rPr>
          <w:sz w:val="28"/>
          <w:lang w:val="uk-UA"/>
        </w:rPr>
        <w:t>наприклад</w:t>
      </w:r>
      <w:proofErr w:type="spellEnd"/>
      <w:r w:rsidRPr="00F05540">
        <w:rPr>
          <w:sz w:val="28"/>
          <w:lang w:val="uk-UA"/>
        </w:rPr>
        <w:t>, держава проти держави;</w:t>
      </w:r>
    </w:p>
    <w:p w14:paraId="0DB7605A" w14:textId="77777777" w:rsidR="00090534" w:rsidRPr="00F05540" w:rsidRDefault="00090534" w:rsidP="00090534">
      <w:pPr>
        <w:pStyle w:val="a7"/>
        <w:numPr>
          <w:ilvl w:val="0"/>
          <w:numId w:val="6"/>
        </w:numPr>
        <w:tabs>
          <w:tab w:val="left" w:pos="1116"/>
          <w:tab w:val="left" w:pos="2528"/>
          <w:tab w:val="left" w:pos="3512"/>
          <w:tab w:val="left" w:pos="5471"/>
          <w:tab w:val="left" w:pos="7682"/>
        </w:tabs>
        <w:spacing w:line="264" w:lineRule="auto"/>
        <w:ind w:left="263" w:right="619" w:firstLine="566"/>
        <w:rPr>
          <w:sz w:val="28"/>
          <w:lang w:val="uk-UA"/>
        </w:rPr>
      </w:pPr>
      <w:r w:rsidRPr="00F05540">
        <w:rPr>
          <w:sz w:val="28"/>
          <w:lang w:val="uk-UA"/>
        </w:rPr>
        <w:t>Конфлікт</w:t>
      </w:r>
      <w:r w:rsidRPr="00F05540">
        <w:rPr>
          <w:sz w:val="28"/>
          <w:lang w:val="uk-UA"/>
        </w:rPr>
        <w:tab/>
        <w:t>між</w:t>
      </w:r>
      <w:r w:rsidRPr="00F05540">
        <w:rPr>
          <w:sz w:val="28"/>
          <w:lang w:val="uk-UA"/>
        </w:rPr>
        <w:tab/>
        <w:t>різнорідними</w:t>
      </w:r>
      <w:r w:rsidRPr="00F05540">
        <w:rPr>
          <w:sz w:val="28"/>
          <w:lang w:val="uk-UA"/>
        </w:rPr>
        <w:tab/>
        <w:t>(гетерогенними)</w:t>
      </w:r>
      <w:r w:rsidRPr="00F05540">
        <w:rPr>
          <w:sz w:val="28"/>
          <w:lang w:val="uk-UA"/>
        </w:rPr>
        <w:tab/>
        <w:t>організаціями,</w:t>
      </w:r>
      <w:r w:rsidRPr="00F05540">
        <w:rPr>
          <w:spacing w:val="-67"/>
          <w:sz w:val="28"/>
          <w:lang w:val="uk-UA"/>
        </w:rPr>
        <w:t xml:space="preserve"> </w:t>
      </w:r>
      <w:r w:rsidRPr="00F05540">
        <w:rPr>
          <w:sz w:val="28"/>
          <w:lang w:val="uk-UA"/>
        </w:rPr>
        <w:t>наприклад, держава проти церкви;</w:t>
      </w:r>
    </w:p>
    <w:p w14:paraId="4EF81A70" w14:textId="77777777" w:rsidR="00090534" w:rsidRPr="00F05540" w:rsidRDefault="00090534" w:rsidP="00090534">
      <w:pPr>
        <w:pStyle w:val="a7"/>
        <w:numPr>
          <w:ilvl w:val="0"/>
          <w:numId w:val="6"/>
        </w:numPr>
        <w:tabs>
          <w:tab w:val="left" w:pos="1116"/>
        </w:tabs>
        <w:spacing w:line="322" w:lineRule="exact"/>
        <w:rPr>
          <w:sz w:val="28"/>
          <w:lang w:val="uk-UA"/>
        </w:rPr>
      </w:pPr>
      <w:r w:rsidRPr="00F05540">
        <w:rPr>
          <w:sz w:val="28"/>
          <w:lang w:val="uk-UA"/>
        </w:rPr>
        <w:t>Конфлікт між особистістю та групою, наприклад син проти сім'ї;</w:t>
      </w:r>
    </w:p>
    <w:p w14:paraId="1F1B07F1" w14:textId="77777777" w:rsidR="00090534" w:rsidRPr="00F05540" w:rsidRDefault="00090534" w:rsidP="00090534">
      <w:pPr>
        <w:pStyle w:val="a7"/>
        <w:numPr>
          <w:ilvl w:val="0"/>
          <w:numId w:val="6"/>
        </w:numPr>
        <w:tabs>
          <w:tab w:val="left" w:pos="1116"/>
        </w:tabs>
        <w:spacing w:before="26"/>
        <w:rPr>
          <w:sz w:val="28"/>
          <w:lang w:val="uk-UA"/>
        </w:rPr>
      </w:pPr>
      <w:r w:rsidRPr="00F05540">
        <w:rPr>
          <w:sz w:val="28"/>
          <w:lang w:val="uk-UA"/>
        </w:rPr>
        <w:t>Конфлікт між особистістю та організацією;</w:t>
      </w:r>
    </w:p>
    <w:p w14:paraId="6B0C6670" w14:textId="77777777" w:rsidR="00090534" w:rsidRPr="00F05540" w:rsidRDefault="00090534" w:rsidP="00090534">
      <w:pPr>
        <w:pStyle w:val="a7"/>
        <w:numPr>
          <w:ilvl w:val="0"/>
          <w:numId w:val="6"/>
        </w:numPr>
        <w:tabs>
          <w:tab w:val="left" w:pos="1116"/>
        </w:tabs>
        <w:spacing w:before="34"/>
        <w:rPr>
          <w:sz w:val="28"/>
          <w:lang w:val="uk-UA"/>
        </w:rPr>
      </w:pPr>
      <w:r w:rsidRPr="00F05540">
        <w:rPr>
          <w:sz w:val="28"/>
          <w:lang w:val="uk-UA"/>
        </w:rPr>
        <w:t>Конфлікт між групою та організацією.</w:t>
      </w:r>
    </w:p>
    <w:p w14:paraId="3D1C1922" w14:textId="77777777" w:rsidR="001E0D66" w:rsidRDefault="001E0D66" w:rsidP="00090534">
      <w:pPr>
        <w:pStyle w:val="a3"/>
        <w:spacing w:before="8"/>
        <w:ind w:left="0" w:firstLine="0"/>
        <w:jc w:val="left"/>
        <w:rPr>
          <w:sz w:val="34"/>
          <w:lang w:val="uk-UA"/>
        </w:rPr>
        <w:sectPr w:rsidR="001E0D66">
          <w:pgSz w:w="11910" w:h="16840"/>
          <w:pgMar w:top="1160" w:right="680" w:bottom="1000" w:left="1040" w:header="0" w:footer="809" w:gutter="0"/>
          <w:cols w:space="720"/>
        </w:sectPr>
      </w:pPr>
    </w:p>
    <w:p w14:paraId="2EEE7840" w14:textId="77777777" w:rsidR="00090534" w:rsidRPr="00F05540" w:rsidRDefault="00090534" w:rsidP="00090534">
      <w:pPr>
        <w:pStyle w:val="a3"/>
        <w:spacing w:before="8"/>
        <w:ind w:left="0" w:firstLine="0"/>
        <w:jc w:val="left"/>
        <w:rPr>
          <w:sz w:val="34"/>
          <w:lang w:val="uk-UA"/>
        </w:rPr>
      </w:pPr>
    </w:p>
    <w:p w14:paraId="0D87EBCC" w14:textId="347D93C8" w:rsidR="00090534" w:rsidRPr="00F05540" w:rsidRDefault="00090534" w:rsidP="00090534">
      <w:pPr>
        <w:pStyle w:val="a7"/>
        <w:numPr>
          <w:ilvl w:val="1"/>
          <w:numId w:val="6"/>
        </w:numPr>
        <w:tabs>
          <w:tab w:val="left" w:pos="2598"/>
        </w:tabs>
        <w:spacing w:line="264" w:lineRule="auto"/>
        <w:ind w:right="2674" w:hanging="323"/>
        <w:jc w:val="left"/>
        <w:rPr>
          <w:sz w:val="28"/>
          <w:lang w:val="uk-UA"/>
        </w:rPr>
      </w:pPr>
      <w:r w:rsidRPr="00F05540">
        <w:rPr>
          <w:b/>
          <w:sz w:val="28"/>
          <w:lang w:val="uk-UA"/>
        </w:rPr>
        <w:t xml:space="preserve">Типологія конфліктів І. </w:t>
      </w:r>
      <w:proofErr w:type="spellStart"/>
      <w:r w:rsidRPr="00F05540">
        <w:rPr>
          <w:b/>
          <w:sz w:val="28"/>
          <w:lang w:val="uk-UA"/>
        </w:rPr>
        <w:t>Галтунга</w:t>
      </w:r>
      <w:proofErr w:type="spellEnd"/>
      <w:r w:rsidRPr="00F05540">
        <w:rPr>
          <w:sz w:val="28"/>
          <w:lang w:val="uk-UA"/>
        </w:rPr>
        <w:t xml:space="preserve"> (на основі видів соціальних одиниць)</w:t>
      </w:r>
    </w:p>
    <w:p w14:paraId="326D9B98" w14:textId="77777777" w:rsidR="00090534" w:rsidRPr="00F05540" w:rsidRDefault="00090534" w:rsidP="00090534">
      <w:pPr>
        <w:pStyle w:val="a3"/>
        <w:spacing w:before="7"/>
        <w:ind w:left="0" w:firstLine="0"/>
        <w:jc w:val="left"/>
        <w:rPr>
          <w:sz w:val="24"/>
          <w:lang w:val="uk-UA"/>
        </w:rPr>
      </w:pPr>
    </w:p>
    <w:tbl>
      <w:tblPr>
        <w:tblStyle w:val="TableNormal"/>
        <w:tblW w:w="0" w:type="auto"/>
        <w:tblInd w:w="110" w:type="dxa"/>
        <w:tblLayout w:type="fixed"/>
        <w:tblLook w:val="01E0" w:firstRow="1" w:lastRow="1" w:firstColumn="1" w:lastColumn="1" w:noHBand="0" w:noVBand="0"/>
      </w:tblPr>
      <w:tblGrid>
        <w:gridCol w:w="2708"/>
        <w:gridCol w:w="3829"/>
        <w:gridCol w:w="3424"/>
      </w:tblGrid>
      <w:tr w:rsidR="00090534" w:rsidRPr="00F05540" w14:paraId="3B6B12E1" w14:textId="77777777" w:rsidTr="00497287">
        <w:trPr>
          <w:trHeight w:val="453"/>
        </w:trPr>
        <w:tc>
          <w:tcPr>
            <w:tcW w:w="2708" w:type="dxa"/>
            <w:tcBorders>
              <w:bottom w:val="single" w:sz="4" w:space="0" w:color="000000"/>
              <w:right w:val="single" w:sz="4" w:space="0" w:color="000000"/>
            </w:tcBorders>
          </w:tcPr>
          <w:p w14:paraId="31F6EFAF" w14:textId="77777777" w:rsidR="00090534" w:rsidRPr="00F05540" w:rsidRDefault="00090534" w:rsidP="00497287">
            <w:pPr>
              <w:pStyle w:val="TableParagraph"/>
              <w:rPr>
                <w:sz w:val="26"/>
                <w:lang w:val="uk-UA"/>
              </w:rPr>
            </w:pPr>
          </w:p>
        </w:tc>
        <w:tc>
          <w:tcPr>
            <w:tcW w:w="3829" w:type="dxa"/>
            <w:tcBorders>
              <w:left w:val="single" w:sz="4" w:space="0" w:color="000000"/>
              <w:bottom w:val="single" w:sz="4" w:space="0" w:color="000000"/>
              <w:right w:val="single" w:sz="4" w:space="0" w:color="000000"/>
            </w:tcBorders>
          </w:tcPr>
          <w:p w14:paraId="6955E1C4" w14:textId="77777777" w:rsidR="00090534" w:rsidRPr="00F05540" w:rsidRDefault="00090534" w:rsidP="00497287">
            <w:pPr>
              <w:pStyle w:val="TableParagraph"/>
              <w:spacing w:line="294" w:lineRule="exact"/>
              <w:ind w:left="109"/>
              <w:rPr>
                <w:sz w:val="26"/>
                <w:lang w:val="uk-UA"/>
              </w:rPr>
            </w:pPr>
            <w:proofErr w:type="spellStart"/>
            <w:r w:rsidRPr="00F05540">
              <w:rPr>
                <w:sz w:val="26"/>
                <w:lang w:val="uk-UA"/>
              </w:rPr>
              <w:t>Внутрішньосистемний</w:t>
            </w:r>
            <w:proofErr w:type="spellEnd"/>
            <w:r w:rsidRPr="00F05540">
              <w:rPr>
                <w:sz w:val="26"/>
                <w:lang w:val="uk-UA"/>
              </w:rPr>
              <w:t xml:space="preserve"> конфлікт</w:t>
            </w:r>
          </w:p>
        </w:tc>
        <w:tc>
          <w:tcPr>
            <w:tcW w:w="3424" w:type="dxa"/>
            <w:tcBorders>
              <w:left w:val="single" w:sz="4" w:space="0" w:color="000000"/>
              <w:bottom w:val="single" w:sz="4" w:space="0" w:color="000000"/>
            </w:tcBorders>
          </w:tcPr>
          <w:p w14:paraId="1EC30A33" w14:textId="77777777" w:rsidR="00090534" w:rsidRPr="00F05540" w:rsidRDefault="00090534" w:rsidP="00497287">
            <w:pPr>
              <w:pStyle w:val="TableParagraph"/>
              <w:spacing w:line="294" w:lineRule="exact"/>
              <w:ind w:left="106"/>
              <w:rPr>
                <w:sz w:val="26"/>
                <w:lang w:val="uk-UA"/>
              </w:rPr>
            </w:pPr>
            <w:r w:rsidRPr="00F05540">
              <w:rPr>
                <w:sz w:val="26"/>
                <w:lang w:val="uk-UA"/>
              </w:rPr>
              <w:t>Міжсистемний конфлікт</w:t>
            </w:r>
          </w:p>
        </w:tc>
      </w:tr>
      <w:tr w:rsidR="00090534" w:rsidRPr="00F05540" w14:paraId="1E781F06" w14:textId="77777777" w:rsidTr="00497287">
        <w:trPr>
          <w:trHeight w:val="316"/>
        </w:trPr>
        <w:tc>
          <w:tcPr>
            <w:tcW w:w="2708" w:type="dxa"/>
            <w:tcBorders>
              <w:top w:val="single" w:sz="4" w:space="0" w:color="000000"/>
              <w:right w:val="single" w:sz="4" w:space="0" w:color="000000"/>
            </w:tcBorders>
          </w:tcPr>
          <w:p w14:paraId="15C01F1A" w14:textId="77777777" w:rsidR="00090534" w:rsidRPr="00F05540" w:rsidRDefault="00090534" w:rsidP="00497287">
            <w:pPr>
              <w:pStyle w:val="TableParagraph"/>
              <w:spacing w:line="296" w:lineRule="exact"/>
              <w:ind w:left="127"/>
              <w:rPr>
                <w:sz w:val="26"/>
                <w:lang w:val="uk-UA"/>
              </w:rPr>
            </w:pPr>
            <w:r w:rsidRPr="00F05540">
              <w:rPr>
                <w:sz w:val="26"/>
                <w:lang w:val="uk-UA"/>
              </w:rPr>
              <w:t>Індивідуальний</w:t>
            </w:r>
          </w:p>
        </w:tc>
        <w:tc>
          <w:tcPr>
            <w:tcW w:w="3829" w:type="dxa"/>
            <w:tcBorders>
              <w:top w:val="single" w:sz="4" w:space="0" w:color="000000"/>
              <w:left w:val="single" w:sz="4" w:space="0" w:color="000000"/>
              <w:right w:val="single" w:sz="4" w:space="0" w:color="000000"/>
            </w:tcBorders>
          </w:tcPr>
          <w:p w14:paraId="0675E85D" w14:textId="77777777" w:rsidR="00090534" w:rsidRPr="00F05540" w:rsidRDefault="00090534" w:rsidP="00497287">
            <w:pPr>
              <w:pStyle w:val="TableParagraph"/>
              <w:spacing w:line="296" w:lineRule="exact"/>
              <w:ind w:left="109"/>
              <w:rPr>
                <w:sz w:val="26"/>
                <w:lang w:val="uk-UA"/>
              </w:rPr>
            </w:pPr>
            <w:proofErr w:type="spellStart"/>
            <w:r w:rsidRPr="00F05540">
              <w:rPr>
                <w:sz w:val="26"/>
                <w:lang w:val="uk-UA"/>
              </w:rPr>
              <w:t>Внутрішньоособистісний</w:t>
            </w:r>
            <w:proofErr w:type="spellEnd"/>
          </w:p>
        </w:tc>
        <w:tc>
          <w:tcPr>
            <w:tcW w:w="3424" w:type="dxa"/>
            <w:tcBorders>
              <w:top w:val="single" w:sz="4" w:space="0" w:color="000000"/>
              <w:left w:val="single" w:sz="4" w:space="0" w:color="000000"/>
            </w:tcBorders>
          </w:tcPr>
          <w:p w14:paraId="745FE8EF" w14:textId="77777777" w:rsidR="00090534" w:rsidRPr="00F05540" w:rsidRDefault="00090534" w:rsidP="00497287">
            <w:pPr>
              <w:pStyle w:val="TableParagraph"/>
              <w:spacing w:line="296" w:lineRule="exact"/>
              <w:ind w:left="106"/>
              <w:rPr>
                <w:sz w:val="26"/>
                <w:lang w:val="uk-UA"/>
              </w:rPr>
            </w:pPr>
            <w:r w:rsidRPr="00F05540">
              <w:rPr>
                <w:sz w:val="26"/>
                <w:lang w:val="uk-UA"/>
              </w:rPr>
              <w:t>Міжособистісний</w:t>
            </w:r>
          </w:p>
        </w:tc>
      </w:tr>
      <w:tr w:rsidR="00090534" w:rsidRPr="00F05540" w14:paraId="346237A3" w14:textId="77777777" w:rsidTr="00497287">
        <w:trPr>
          <w:trHeight w:val="493"/>
        </w:trPr>
        <w:tc>
          <w:tcPr>
            <w:tcW w:w="2708" w:type="dxa"/>
            <w:tcBorders>
              <w:right w:val="single" w:sz="4" w:space="0" w:color="000000"/>
            </w:tcBorders>
          </w:tcPr>
          <w:p w14:paraId="014AE8F3" w14:textId="77777777" w:rsidR="00090534" w:rsidRPr="00F05540" w:rsidRDefault="00090534" w:rsidP="00497287">
            <w:pPr>
              <w:pStyle w:val="TableParagraph"/>
              <w:spacing w:before="9"/>
              <w:ind w:left="127"/>
              <w:rPr>
                <w:sz w:val="26"/>
                <w:lang w:val="uk-UA"/>
              </w:rPr>
            </w:pPr>
            <w:r w:rsidRPr="00F05540">
              <w:rPr>
                <w:sz w:val="26"/>
                <w:lang w:val="uk-UA"/>
              </w:rPr>
              <w:t>рівень</w:t>
            </w:r>
          </w:p>
        </w:tc>
        <w:tc>
          <w:tcPr>
            <w:tcW w:w="3829" w:type="dxa"/>
            <w:tcBorders>
              <w:left w:val="single" w:sz="4" w:space="0" w:color="000000"/>
              <w:right w:val="single" w:sz="4" w:space="0" w:color="000000"/>
            </w:tcBorders>
          </w:tcPr>
          <w:p w14:paraId="31D7557F" w14:textId="77777777" w:rsidR="00090534" w:rsidRPr="00F05540" w:rsidRDefault="00090534" w:rsidP="00497287">
            <w:pPr>
              <w:pStyle w:val="TableParagraph"/>
              <w:rPr>
                <w:sz w:val="26"/>
                <w:lang w:val="uk-UA"/>
              </w:rPr>
            </w:pPr>
          </w:p>
        </w:tc>
        <w:tc>
          <w:tcPr>
            <w:tcW w:w="3424" w:type="dxa"/>
            <w:tcBorders>
              <w:left w:val="single" w:sz="4" w:space="0" w:color="000000"/>
            </w:tcBorders>
          </w:tcPr>
          <w:p w14:paraId="2CF7AADA" w14:textId="77777777" w:rsidR="00090534" w:rsidRPr="00F05540" w:rsidRDefault="00090534" w:rsidP="00497287">
            <w:pPr>
              <w:pStyle w:val="TableParagraph"/>
              <w:rPr>
                <w:sz w:val="26"/>
                <w:lang w:val="uk-UA"/>
              </w:rPr>
            </w:pPr>
          </w:p>
        </w:tc>
      </w:tr>
      <w:tr w:rsidR="00090534" w:rsidRPr="00F05540" w14:paraId="6B060CC2" w14:textId="77777777" w:rsidTr="00497287">
        <w:trPr>
          <w:trHeight w:val="493"/>
        </w:trPr>
        <w:tc>
          <w:tcPr>
            <w:tcW w:w="2708" w:type="dxa"/>
            <w:tcBorders>
              <w:right w:val="single" w:sz="4" w:space="0" w:color="000000"/>
            </w:tcBorders>
          </w:tcPr>
          <w:p w14:paraId="36FD4085" w14:textId="77777777" w:rsidR="00090534" w:rsidRPr="00F05540" w:rsidRDefault="00090534" w:rsidP="00497287">
            <w:pPr>
              <w:pStyle w:val="TableParagraph"/>
              <w:spacing w:line="20" w:lineRule="exact"/>
              <w:ind w:left="117"/>
              <w:rPr>
                <w:sz w:val="2"/>
                <w:lang w:val="uk-UA"/>
              </w:rPr>
            </w:pPr>
            <w:r w:rsidRPr="00F05540">
              <w:rPr>
                <w:noProof/>
                <w:sz w:val="2"/>
                <w:lang w:val="uk-UA"/>
              </w:rPr>
              <mc:AlternateContent>
                <mc:Choice Requires="wpg">
                  <w:drawing>
                    <wp:inline distT="0" distB="0" distL="0" distR="0" wp14:anchorId="4AB94D51" wp14:editId="41D7F48B">
                      <wp:extent cx="1263650" cy="12700"/>
                      <wp:effectExtent l="8890" t="8890" r="13335" b="6985"/>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0" cy="12700"/>
                                <a:chOff x="0" y="0"/>
                                <a:chExt cx="1990" cy="20"/>
                              </a:xfrm>
                            </wpg:grpSpPr>
                            <wps:wsp>
                              <wps:cNvPr id="12" name="Line 11"/>
                              <wps:cNvCnPr>
                                <a:cxnSpLocks noChangeShapeType="1"/>
                              </wps:cNvCnPr>
                              <wps:spPr bwMode="auto">
                                <a:xfrm>
                                  <a:off x="0" y="10"/>
                                  <a:ext cx="1642" cy="0"/>
                                </a:xfrm>
                                <a:prstGeom prst="line">
                                  <a:avLst/>
                                </a:prstGeom>
                                <a:noFill/>
                                <a:ln w="1218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1644" y="10"/>
                                  <a:ext cx="345" cy="0"/>
                                </a:xfrm>
                                <a:prstGeom prst="line">
                                  <a:avLst/>
                                </a:prstGeom>
                                <a:noFill/>
                                <a:ln w="1218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5B32AF" id="Группа 11" o:spid="_x0000_s1026" style="width:99.5pt;height:1pt;mso-position-horizontal-relative:char;mso-position-vertical-relative:line" coordsize="19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">
                      <v:line id="Line 11" o:spid="_x0000_s1027" style="position:absolute;visibility:visible;mso-wrap-style:square" from="0,10" to="16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" strokeweight=".33833mm">
                        <v:stroke dashstyle="dash"/>
                      </v:line>
                      <v:line id="Line 12" o:spid="_x0000_s1028" style="position:absolute;visibility:visible;mso-wrap-style:square" from="1644,10" to="19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" strokeweight=".33833mm">
                        <v:stroke dashstyle="dash"/>
                      </v:line>
                      <w10:anchorlock/>
                    </v:group>
                  </w:pict>
                </mc:Fallback>
              </mc:AlternateContent>
            </w:r>
          </w:p>
          <w:p w14:paraId="2CA0F769" w14:textId="77777777" w:rsidR="00090534" w:rsidRPr="00F05540" w:rsidRDefault="00090534" w:rsidP="00497287">
            <w:pPr>
              <w:pStyle w:val="TableParagraph"/>
              <w:spacing w:before="153"/>
              <w:ind w:left="127"/>
              <w:rPr>
                <w:sz w:val="26"/>
                <w:lang w:val="uk-UA"/>
              </w:rPr>
            </w:pPr>
            <w:r w:rsidRPr="00F05540">
              <w:rPr>
                <w:sz w:val="26"/>
                <w:lang w:val="uk-UA"/>
              </w:rPr>
              <w:t>Колективний</w:t>
            </w:r>
          </w:p>
        </w:tc>
        <w:tc>
          <w:tcPr>
            <w:tcW w:w="3829" w:type="dxa"/>
            <w:tcBorders>
              <w:left w:val="single" w:sz="4" w:space="0" w:color="000000"/>
              <w:right w:val="single" w:sz="4" w:space="0" w:color="000000"/>
            </w:tcBorders>
          </w:tcPr>
          <w:p w14:paraId="36404512" w14:textId="77777777" w:rsidR="00090534" w:rsidRPr="00F05540" w:rsidRDefault="00090534" w:rsidP="00497287">
            <w:pPr>
              <w:pStyle w:val="TableParagraph"/>
              <w:spacing w:line="20" w:lineRule="exact"/>
              <w:ind w:left="99"/>
              <w:rPr>
                <w:sz w:val="2"/>
                <w:lang w:val="uk-UA"/>
              </w:rPr>
            </w:pPr>
            <w:r w:rsidRPr="00F05540">
              <w:rPr>
                <w:noProof/>
                <w:sz w:val="2"/>
                <w:lang w:val="uk-UA"/>
              </w:rPr>
              <mc:AlternateContent>
                <mc:Choice Requires="wpg">
                  <w:drawing>
                    <wp:inline distT="0" distB="0" distL="0" distR="0" wp14:anchorId="14CD435A" wp14:editId="219D98C8">
                      <wp:extent cx="1923415" cy="12700"/>
                      <wp:effectExtent l="12065" t="8890" r="7620" b="698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12700"/>
                                <a:chOff x="0" y="0"/>
                                <a:chExt cx="3029" cy="20"/>
                              </a:xfrm>
                            </wpg:grpSpPr>
                            <wps:wsp>
                              <wps:cNvPr id="8" name="Line 7"/>
                              <wps:cNvCnPr>
                                <a:cxnSpLocks noChangeShapeType="1"/>
                              </wps:cNvCnPr>
                              <wps:spPr bwMode="auto">
                                <a:xfrm>
                                  <a:off x="0" y="10"/>
                                  <a:ext cx="1642" cy="0"/>
                                </a:xfrm>
                                <a:prstGeom prst="line">
                                  <a:avLst/>
                                </a:prstGeom>
                                <a:noFill/>
                                <a:ln w="1218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644" y="10"/>
                                  <a:ext cx="777" cy="0"/>
                                </a:xfrm>
                                <a:prstGeom prst="line">
                                  <a:avLst/>
                                </a:prstGeom>
                                <a:noFill/>
                                <a:ln w="1218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2423" y="10"/>
                                  <a:ext cx="605" cy="0"/>
                                </a:xfrm>
                                <a:prstGeom prst="line">
                                  <a:avLst/>
                                </a:prstGeom>
                                <a:noFill/>
                                <a:ln w="1218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2B5CAD" id="Группа 7" o:spid="_x0000_s1026" style="width:151.45pt;height:1pt;mso-position-horizontal-relative:char;mso-position-vertical-relative:line" coordsize="3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">
                      <v:line id="Line 7" o:spid="_x0000_s1027" style="position:absolute;visibility:visible;mso-wrap-style:square" from="0,10" to="16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" strokeweight=".33833mm">
                        <v:stroke dashstyle="dash"/>
                      </v:line>
                      <v:line id="Line 8" o:spid="_x0000_s1028" style="position:absolute;visibility:visible;mso-wrap-style:square" from="1644,10" to="24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" strokeweight=".33833mm">
                        <v:stroke dashstyle="dash"/>
                      </v:line>
                      <v:line id="Line 9" o:spid="_x0000_s1029" style="position:absolute;visibility:visible;mso-wrap-style:square" from="2423,10" to="30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" strokeweight=".33833mm">
                        <v:stroke dashstyle="dash"/>
                      </v:line>
                      <w10:anchorlock/>
                    </v:group>
                  </w:pict>
                </mc:Fallback>
              </mc:AlternateContent>
            </w:r>
          </w:p>
          <w:p w14:paraId="5AA699C8" w14:textId="77777777" w:rsidR="00090534" w:rsidRPr="00F05540" w:rsidRDefault="00090534" w:rsidP="00497287">
            <w:pPr>
              <w:pStyle w:val="TableParagraph"/>
              <w:spacing w:before="153"/>
              <w:ind w:left="109"/>
              <w:rPr>
                <w:sz w:val="26"/>
                <w:lang w:val="uk-UA"/>
              </w:rPr>
            </w:pPr>
            <w:r w:rsidRPr="00F05540">
              <w:rPr>
                <w:sz w:val="26"/>
                <w:lang w:val="uk-UA"/>
              </w:rPr>
              <w:t>Внутрішньодержавний</w:t>
            </w:r>
          </w:p>
        </w:tc>
        <w:tc>
          <w:tcPr>
            <w:tcW w:w="3424" w:type="dxa"/>
            <w:tcBorders>
              <w:left w:val="single" w:sz="4" w:space="0" w:color="000000"/>
            </w:tcBorders>
          </w:tcPr>
          <w:p w14:paraId="44666A1E" w14:textId="77777777" w:rsidR="00090534" w:rsidRPr="00F05540" w:rsidRDefault="00090534" w:rsidP="00497287">
            <w:pPr>
              <w:pStyle w:val="TableParagraph"/>
              <w:spacing w:line="20" w:lineRule="exact"/>
              <w:ind w:left="96"/>
              <w:rPr>
                <w:sz w:val="2"/>
                <w:lang w:val="uk-UA"/>
              </w:rPr>
            </w:pPr>
            <w:r w:rsidRPr="00F05540">
              <w:rPr>
                <w:noProof/>
                <w:sz w:val="2"/>
                <w:lang w:val="uk-UA"/>
              </w:rPr>
              <mc:AlternateContent>
                <mc:Choice Requires="wpg">
                  <w:drawing>
                    <wp:inline distT="0" distB="0" distL="0" distR="0" wp14:anchorId="35FAF644" wp14:editId="77C65EB9">
                      <wp:extent cx="1649095" cy="12700"/>
                      <wp:effectExtent l="13335" t="8890" r="13970" b="6985"/>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095" cy="12700"/>
                                <a:chOff x="0" y="0"/>
                                <a:chExt cx="2597" cy="20"/>
                              </a:xfrm>
                            </wpg:grpSpPr>
                            <wps:wsp>
                              <wps:cNvPr id="4" name="Line 3"/>
                              <wps:cNvCnPr>
                                <a:cxnSpLocks noChangeShapeType="1"/>
                              </wps:cNvCnPr>
                              <wps:spPr bwMode="auto">
                                <a:xfrm>
                                  <a:off x="0" y="10"/>
                                  <a:ext cx="1642" cy="0"/>
                                </a:xfrm>
                                <a:prstGeom prst="line">
                                  <a:avLst/>
                                </a:prstGeom>
                                <a:noFill/>
                                <a:ln w="1218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644" y="10"/>
                                  <a:ext cx="777" cy="0"/>
                                </a:xfrm>
                                <a:prstGeom prst="line">
                                  <a:avLst/>
                                </a:prstGeom>
                                <a:noFill/>
                                <a:ln w="1218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2423" y="10"/>
                                  <a:ext cx="173" cy="0"/>
                                </a:xfrm>
                                <a:prstGeom prst="line">
                                  <a:avLst/>
                                </a:prstGeom>
                                <a:noFill/>
                                <a:ln w="1218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9F1434" id="Группа 3" o:spid="_x0000_s1026" style="width:129.85pt;height:1pt;mso-position-horizontal-relative:char;mso-position-vertical-relative:line" coordsize="25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">
                      <v:line id="Line 3" o:spid="_x0000_s1027" style="position:absolute;visibility:visible;mso-wrap-style:square" from="0,10" to="16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" strokeweight=".33833mm">
                        <v:stroke dashstyle="dash"/>
                      </v:line>
                      <v:line id="Line 4" o:spid="_x0000_s1028" style="position:absolute;visibility:visible;mso-wrap-style:square" from="1644,10" to="24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" strokeweight=".33833mm">
                        <v:stroke dashstyle="dash"/>
                      </v:line>
                      <v:line id="Line 5" o:spid="_x0000_s1029" style="position:absolute;visibility:visible;mso-wrap-style:square" from="2423,10" to="259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" strokeweight=".33833mm">
                        <v:stroke dashstyle="dash"/>
                      </v:line>
                      <w10:anchorlock/>
                    </v:group>
                  </w:pict>
                </mc:Fallback>
              </mc:AlternateContent>
            </w:r>
          </w:p>
          <w:p w14:paraId="2801E049" w14:textId="77777777" w:rsidR="00090534" w:rsidRPr="00F05540" w:rsidRDefault="00090534" w:rsidP="00497287">
            <w:pPr>
              <w:pStyle w:val="TableParagraph"/>
              <w:spacing w:before="153"/>
              <w:ind w:left="106"/>
              <w:rPr>
                <w:sz w:val="26"/>
                <w:lang w:val="uk-UA"/>
              </w:rPr>
            </w:pPr>
            <w:r w:rsidRPr="00F05540">
              <w:rPr>
                <w:sz w:val="26"/>
                <w:lang w:val="uk-UA"/>
              </w:rPr>
              <w:t>Міжнародний</w:t>
            </w:r>
          </w:p>
        </w:tc>
      </w:tr>
      <w:tr w:rsidR="00090534" w:rsidRPr="00F05540" w14:paraId="490202F2" w14:textId="77777777" w:rsidTr="00497287">
        <w:trPr>
          <w:trHeight w:val="498"/>
        </w:trPr>
        <w:tc>
          <w:tcPr>
            <w:tcW w:w="2708" w:type="dxa"/>
            <w:tcBorders>
              <w:bottom w:val="single" w:sz="4" w:space="0" w:color="000000"/>
              <w:right w:val="single" w:sz="4" w:space="0" w:color="000000"/>
            </w:tcBorders>
          </w:tcPr>
          <w:p w14:paraId="6224702D" w14:textId="77777777" w:rsidR="00090534" w:rsidRPr="00F05540" w:rsidRDefault="00090534" w:rsidP="00497287">
            <w:pPr>
              <w:pStyle w:val="TableParagraph"/>
              <w:spacing w:before="9"/>
              <w:ind w:left="127"/>
              <w:rPr>
                <w:sz w:val="26"/>
                <w:lang w:val="uk-UA"/>
              </w:rPr>
            </w:pPr>
            <w:r w:rsidRPr="00F05540">
              <w:rPr>
                <w:sz w:val="26"/>
                <w:lang w:val="uk-UA"/>
              </w:rPr>
              <w:t>рівень</w:t>
            </w:r>
          </w:p>
        </w:tc>
        <w:tc>
          <w:tcPr>
            <w:tcW w:w="3829" w:type="dxa"/>
            <w:tcBorders>
              <w:left w:val="single" w:sz="4" w:space="0" w:color="000000"/>
              <w:bottom w:val="single" w:sz="4" w:space="0" w:color="000000"/>
              <w:right w:val="single" w:sz="4" w:space="0" w:color="000000"/>
            </w:tcBorders>
          </w:tcPr>
          <w:p w14:paraId="2AF0585F" w14:textId="77777777" w:rsidR="00090534" w:rsidRPr="00F05540" w:rsidRDefault="00090534" w:rsidP="00497287">
            <w:pPr>
              <w:pStyle w:val="TableParagraph"/>
              <w:rPr>
                <w:sz w:val="26"/>
                <w:lang w:val="uk-UA"/>
              </w:rPr>
            </w:pPr>
          </w:p>
        </w:tc>
        <w:tc>
          <w:tcPr>
            <w:tcW w:w="3424" w:type="dxa"/>
            <w:tcBorders>
              <w:left w:val="single" w:sz="4" w:space="0" w:color="000000"/>
              <w:bottom w:val="single" w:sz="4" w:space="0" w:color="000000"/>
            </w:tcBorders>
          </w:tcPr>
          <w:p w14:paraId="617B0F2C" w14:textId="77777777" w:rsidR="00090534" w:rsidRPr="00F05540" w:rsidRDefault="00090534" w:rsidP="00497287">
            <w:pPr>
              <w:pStyle w:val="TableParagraph"/>
              <w:rPr>
                <w:sz w:val="26"/>
                <w:lang w:val="uk-UA"/>
              </w:rPr>
            </w:pPr>
          </w:p>
        </w:tc>
      </w:tr>
    </w:tbl>
    <w:p w14:paraId="11404597" w14:textId="79FD0850" w:rsidR="00090534" w:rsidRPr="00F05540" w:rsidRDefault="00090534" w:rsidP="00090534">
      <w:pPr>
        <w:pStyle w:val="a7"/>
        <w:numPr>
          <w:ilvl w:val="1"/>
          <w:numId w:val="6"/>
        </w:numPr>
        <w:tabs>
          <w:tab w:val="left" w:pos="2962"/>
        </w:tabs>
        <w:spacing w:before="90" w:line="590" w:lineRule="atLeast"/>
        <w:ind w:left="830" w:right="3037" w:firstLine="1850"/>
        <w:jc w:val="left"/>
        <w:rPr>
          <w:sz w:val="28"/>
          <w:lang w:val="uk-UA"/>
        </w:rPr>
      </w:pPr>
      <w:r w:rsidRPr="00F05540">
        <w:rPr>
          <w:b/>
          <w:sz w:val="28"/>
          <w:lang w:val="uk-UA"/>
        </w:rPr>
        <w:t>Типологія конфліктів Р. Даля</w:t>
      </w:r>
      <w:r w:rsidRPr="00F05540">
        <w:rPr>
          <w:sz w:val="28"/>
          <w:lang w:val="uk-UA"/>
        </w:rPr>
        <w:t xml:space="preserve"> На основі наступних критеріїв:</w:t>
      </w:r>
    </w:p>
    <w:p w14:paraId="69BA7D4E" w14:textId="77777777" w:rsidR="00090534" w:rsidRPr="00F05540" w:rsidRDefault="00090534" w:rsidP="00090534">
      <w:pPr>
        <w:pStyle w:val="a7"/>
        <w:numPr>
          <w:ilvl w:val="0"/>
          <w:numId w:val="4"/>
        </w:numPr>
        <w:tabs>
          <w:tab w:val="left" w:pos="1042"/>
        </w:tabs>
        <w:spacing w:before="36"/>
        <w:jc w:val="left"/>
        <w:rPr>
          <w:sz w:val="28"/>
          <w:lang w:val="uk-UA"/>
        </w:rPr>
      </w:pPr>
      <w:r w:rsidRPr="00F05540">
        <w:rPr>
          <w:sz w:val="28"/>
          <w:lang w:val="uk-UA"/>
        </w:rPr>
        <w:t>рівень антагонізму;</w:t>
      </w:r>
    </w:p>
    <w:p w14:paraId="3266162B" w14:textId="77777777" w:rsidR="00090534" w:rsidRPr="00F05540" w:rsidRDefault="00090534" w:rsidP="00090534">
      <w:pPr>
        <w:pStyle w:val="a7"/>
        <w:numPr>
          <w:ilvl w:val="0"/>
          <w:numId w:val="4"/>
        </w:numPr>
        <w:tabs>
          <w:tab w:val="left" w:pos="1042"/>
        </w:tabs>
        <w:spacing w:before="33"/>
        <w:jc w:val="left"/>
        <w:rPr>
          <w:sz w:val="28"/>
          <w:lang w:val="uk-UA"/>
        </w:rPr>
      </w:pPr>
      <w:r w:rsidRPr="00F05540">
        <w:rPr>
          <w:sz w:val="28"/>
          <w:lang w:val="uk-UA"/>
        </w:rPr>
        <w:t>наслідки конфлікту;</w:t>
      </w:r>
    </w:p>
    <w:p w14:paraId="116D3AA1" w14:textId="77777777" w:rsidR="00090534" w:rsidRPr="00F05540" w:rsidRDefault="00090534" w:rsidP="00090534">
      <w:pPr>
        <w:pStyle w:val="a7"/>
        <w:numPr>
          <w:ilvl w:val="0"/>
          <w:numId w:val="4"/>
        </w:numPr>
        <w:tabs>
          <w:tab w:val="left" w:pos="1042"/>
        </w:tabs>
        <w:spacing w:before="31"/>
        <w:jc w:val="left"/>
        <w:rPr>
          <w:sz w:val="28"/>
          <w:lang w:val="uk-UA"/>
        </w:rPr>
      </w:pPr>
      <w:r w:rsidRPr="00F05540">
        <w:rPr>
          <w:sz w:val="28"/>
          <w:lang w:val="uk-UA"/>
        </w:rPr>
        <w:t>кількість учасників конфлікту;</w:t>
      </w:r>
    </w:p>
    <w:p w14:paraId="266EDF26" w14:textId="77777777" w:rsidR="00090534" w:rsidRPr="00F05540" w:rsidRDefault="00090534" w:rsidP="00090534">
      <w:pPr>
        <w:pStyle w:val="a7"/>
        <w:numPr>
          <w:ilvl w:val="0"/>
          <w:numId w:val="4"/>
        </w:numPr>
        <w:tabs>
          <w:tab w:val="left" w:pos="1042"/>
        </w:tabs>
        <w:spacing w:before="33"/>
        <w:jc w:val="left"/>
        <w:rPr>
          <w:sz w:val="28"/>
          <w:lang w:val="uk-UA"/>
        </w:rPr>
      </w:pPr>
      <w:r w:rsidRPr="00F05540">
        <w:rPr>
          <w:sz w:val="28"/>
          <w:lang w:val="uk-UA"/>
        </w:rPr>
        <w:t>подібність чи відмінність складу учасників конфлікту.</w:t>
      </w:r>
    </w:p>
    <w:p w14:paraId="0673722D" w14:textId="77777777" w:rsidR="00090534" w:rsidRPr="00F05540" w:rsidRDefault="00090534" w:rsidP="00090534">
      <w:pPr>
        <w:rPr>
          <w:sz w:val="28"/>
          <w:lang w:val="uk-UA"/>
        </w:rPr>
        <w:sectPr w:rsidR="00090534" w:rsidRPr="00F05540">
          <w:pgSz w:w="11910" w:h="16840"/>
          <w:pgMar w:top="1160" w:right="680" w:bottom="1000" w:left="1040" w:header="0" w:footer="809"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2125"/>
        <w:gridCol w:w="2413"/>
        <w:gridCol w:w="2125"/>
      </w:tblGrid>
      <w:tr w:rsidR="00090534" w:rsidRPr="00F05540" w14:paraId="15EDCBAB" w14:textId="77777777" w:rsidTr="00497287">
        <w:trPr>
          <w:trHeight w:val="455"/>
        </w:trPr>
        <w:tc>
          <w:tcPr>
            <w:tcW w:w="2413" w:type="dxa"/>
            <w:vMerge w:val="restart"/>
          </w:tcPr>
          <w:p w14:paraId="15EFD2C3" w14:textId="77777777" w:rsidR="00090534" w:rsidRPr="00F05540" w:rsidRDefault="00090534" w:rsidP="00497287">
            <w:pPr>
              <w:pStyle w:val="TableParagraph"/>
              <w:spacing w:before="6"/>
              <w:rPr>
                <w:sz w:val="34"/>
                <w:lang w:val="uk-UA"/>
              </w:rPr>
            </w:pPr>
          </w:p>
          <w:p w14:paraId="2C752EF9" w14:textId="77777777" w:rsidR="00090534" w:rsidRPr="00F05540" w:rsidRDefault="00090534" w:rsidP="00497287">
            <w:pPr>
              <w:pStyle w:val="TableParagraph"/>
              <w:ind w:left="609"/>
              <w:rPr>
                <w:sz w:val="24"/>
                <w:lang w:val="uk-UA"/>
              </w:rPr>
            </w:pPr>
            <w:r w:rsidRPr="00F05540">
              <w:rPr>
                <w:sz w:val="24"/>
                <w:lang w:val="uk-UA"/>
              </w:rPr>
              <w:t>Конфлікти</w:t>
            </w:r>
          </w:p>
        </w:tc>
        <w:tc>
          <w:tcPr>
            <w:tcW w:w="2125" w:type="dxa"/>
            <w:vMerge w:val="restart"/>
          </w:tcPr>
          <w:p w14:paraId="2697DFC6" w14:textId="77777777" w:rsidR="00090534" w:rsidRPr="00F05540" w:rsidRDefault="00090534" w:rsidP="00497287">
            <w:pPr>
              <w:pStyle w:val="TableParagraph"/>
              <w:spacing w:line="264" w:lineRule="auto"/>
              <w:ind w:left="378" w:right="350" w:firstLine="403"/>
              <w:rPr>
                <w:sz w:val="24"/>
                <w:lang w:val="uk-UA"/>
              </w:rPr>
            </w:pPr>
            <w:r w:rsidRPr="00F05540">
              <w:rPr>
                <w:sz w:val="24"/>
                <w:lang w:val="uk-UA"/>
              </w:rPr>
              <w:t>Пари антагоністів</w:t>
            </w:r>
          </w:p>
          <w:p w14:paraId="2B707630" w14:textId="77777777" w:rsidR="00090534" w:rsidRPr="00F05540" w:rsidRDefault="00090534" w:rsidP="00497287">
            <w:pPr>
              <w:pStyle w:val="TableParagraph"/>
              <w:ind w:left="455"/>
              <w:rPr>
                <w:sz w:val="24"/>
                <w:lang w:val="uk-UA"/>
              </w:rPr>
            </w:pPr>
            <w:r w:rsidRPr="00F05540">
              <w:rPr>
                <w:sz w:val="24"/>
                <w:lang w:val="uk-UA"/>
              </w:rPr>
              <w:t>постійні</w:t>
            </w:r>
          </w:p>
        </w:tc>
        <w:tc>
          <w:tcPr>
            <w:tcW w:w="4538" w:type="dxa"/>
            <w:gridSpan w:val="2"/>
          </w:tcPr>
          <w:p w14:paraId="1472DF50" w14:textId="77777777" w:rsidR="00090534" w:rsidRPr="00F05540" w:rsidRDefault="00090534" w:rsidP="00497287">
            <w:pPr>
              <w:pStyle w:val="TableParagraph"/>
              <w:spacing w:before="71"/>
              <w:ind w:left="1167"/>
              <w:rPr>
                <w:sz w:val="24"/>
                <w:lang w:val="uk-UA"/>
              </w:rPr>
            </w:pPr>
            <w:r w:rsidRPr="00F05540">
              <w:rPr>
                <w:sz w:val="24"/>
                <w:lang w:val="uk-UA"/>
              </w:rPr>
              <w:t>Рівень антагонізму</w:t>
            </w:r>
          </w:p>
        </w:tc>
      </w:tr>
      <w:tr w:rsidR="00090534" w:rsidRPr="00F05540" w14:paraId="5CB0ABA3" w14:textId="77777777" w:rsidTr="00497287">
        <w:trPr>
          <w:trHeight w:val="446"/>
        </w:trPr>
        <w:tc>
          <w:tcPr>
            <w:tcW w:w="2413" w:type="dxa"/>
            <w:vMerge/>
            <w:tcBorders>
              <w:top w:val="nil"/>
            </w:tcBorders>
          </w:tcPr>
          <w:p w14:paraId="5EAB1D29" w14:textId="77777777" w:rsidR="00090534" w:rsidRPr="00F05540" w:rsidRDefault="00090534" w:rsidP="00497287">
            <w:pPr>
              <w:rPr>
                <w:sz w:val="2"/>
                <w:szCs w:val="2"/>
                <w:lang w:val="uk-UA"/>
              </w:rPr>
            </w:pPr>
          </w:p>
        </w:tc>
        <w:tc>
          <w:tcPr>
            <w:tcW w:w="2125" w:type="dxa"/>
            <w:vMerge/>
            <w:tcBorders>
              <w:top w:val="nil"/>
            </w:tcBorders>
          </w:tcPr>
          <w:p w14:paraId="658A9704" w14:textId="77777777" w:rsidR="00090534" w:rsidRPr="00F05540" w:rsidRDefault="00090534" w:rsidP="00497287">
            <w:pPr>
              <w:rPr>
                <w:sz w:val="2"/>
                <w:szCs w:val="2"/>
                <w:lang w:val="uk-UA"/>
              </w:rPr>
            </w:pPr>
          </w:p>
        </w:tc>
        <w:tc>
          <w:tcPr>
            <w:tcW w:w="2413" w:type="dxa"/>
          </w:tcPr>
          <w:p w14:paraId="10D06E97" w14:textId="77777777" w:rsidR="00090534" w:rsidRPr="00F05540" w:rsidRDefault="00090534" w:rsidP="00497287">
            <w:pPr>
              <w:pStyle w:val="TableParagraph"/>
              <w:spacing w:before="66"/>
              <w:ind w:left="799" w:right="792"/>
              <w:jc w:val="center"/>
              <w:rPr>
                <w:sz w:val="24"/>
                <w:lang w:val="uk-UA"/>
              </w:rPr>
            </w:pPr>
            <w:r w:rsidRPr="00F05540">
              <w:rPr>
                <w:sz w:val="24"/>
                <w:lang w:val="uk-UA"/>
              </w:rPr>
              <w:t>Низький</w:t>
            </w:r>
          </w:p>
        </w:tc>
        <w:tc>
          <w:tcPr>
            <w:tcW w:w="2125" w:type="dxa"/>
          </w:tcPr>
          <w:p w14:paraId="272F4D2E" w14:textId="77777777" w:rsidR="00090534" w:rsidRPr="00F05540" w:rsidRDefault="00090534" w:rsidP="00497287">
            <w:pPr>
              <w:pStyle w:val="TableParagraph"/>
              <w:spacing w:before="66"/>
              <w:ind w:right="592"/>
              <w:jc w:val="right"/>
              <w:rPr>
                <w:sz w:val="24"/>
                <w:lang w:val="uk-UA"/>
              </w:rPr>
            </w:pPr>
            <w:r w:rsidRPr="00F05540">
              <w:rPr>
                <w:sz w:val="24"/>
                <w:lang w:val="uk-UA"/>
              </w:rPr>
              <w:t>Високий</w:t>
            </w:r>
          </w:p>
        </w:tc>
      </w:tr>
      <w:tr w:rsidR="00090534" w:rsidRPr="00F05540" w14:paraId="0B8029DB" w14:textId="77777777" w:rsidTr="00497287">
        <w:trPr>
          <w:trHeight w:val="681"/>
        </w:trPr>
        <w:tc>
          <w:tcPr>
            <w:tcW w:w="2413" w:type="dxa"/>
            <w:vMerge w:val="restart"/>
          </w:tcPr>
          <w:p w14:paraId="00B56276" w14:textId="77777777" w:rsidR="00090534" w:rsidRPr="00F05540" w:rsidRDefault="00090534" w:rsidP="00497287">
            <w:pPr>
              <w:pStyle w:val="TableParagraph"/>
              <w:spacing w:before="6"/>
              <w:rPr>
                <w:sz w:val="34"/>
                <w:lang w:val="uk-UA"/>
              </w:rPr>
            </w:pPr>
          </w:p>
          <w:p w14:paraId="498EFEF7" w14:textId="77777777" w:rsidR="00090534" w:rsidRPr="00F05540" w:rsidRDefault="00090534" w:rsidP="00497287">
            <w:pPr>
              <w:pStyle w:val="TableParagraph"/>
              <w:spacing w:before="1" w:line="264" w:lineRule="auto"/>
              <w:ind w:left="110" w:right="339"/>
              <w:rPr>
                <w:sz w:val="26"/>
                <w:lang w:val="uk-UA"/>
              </w:rPr>
            </w:pPr>
            <w:r w:rsidRPr="00F05540">
              <w:rPr>
                <w:sz w:val="26"/>
                <w:lang w:val="uk-UA"/>
              </w:rPr>
              <w:t>Кумулятивні (які посилюються)</w:t>
            </w:r>
          </w:p>
        </w:tc>
        <w:tc>
          <w:tcPr>
            <w:tcW w:w="2125" w:type="dxa"/>
          </w:tcPr>
          <w:p w14:paraId="0DD8291E" w14:textId="77777777" w:rsidR="00090534" w:rsidRPr="00F05540" w:rsidRDefault="00090534" w:rsidP="00497287">
            <w:pPr>
              <w:pStyle w:val="TableParagraph"/>
              <w:spacing w:before="6"/>
              <w:ind w:left="107"/>
              <w:rPr>
                <w:sz w:val="26"/>
                <w:lang w:val="uk-UA"/>
              </w:rPr>
            </w:pPr>
            <w:r w:rsidRPr="00F05540">
              <w:rPr>
                <w:sz w:val="26"/>
                <w:lang w:val="uk-UA"/>
              </w:rPr>
              <w:t>Біполярні</w:t>
            </w:r>
          </w:p>
          <w:p w14:paraId="38AE2B9B" w14:textId="77777777" w:rsidR="00090534" w:rsidRPr="00F05540" w:rsidRDefault="00090534" w:rsidP="00497287">
            <w:pPr>
              <w:pStyle w:val="TableParagraph"/>
              <w:spacing w:before="30"/>
              <w:ind w:left="107"/>
              <w:rPr>
                <w:sz w:val="26"/>
                <w:lang w:val="uk-UA"/>
              </w:rPr>
            </w:pPr>
            <w:r w:rsidRPr="00F05540">
              <w:rPr>
                <w:sz w:val="26"/>
                <w:lang w:val="uk-UA"/>
              </w:rPr>
              <w:t>(двосторонні)</w:t>
            </w:r>
          </w:p>
        </w:tc>
        <w:tc>
          <w:tcPr>
            <w:tcW w:w="2413" w:type="dxa"/>
          </w:tcPr>
          <w:p w14:paraId="0CCBACA2" w14:textId="77777777" w:rsidR="00090534" w:rsidRPr="00F05540" w:rsidRDefault="00090534" w:rsidP="00497287">
            <w:pPr>
              <w:pStyle w:val="TableParagraph"/>
              <w:spacing w:before="6"/>
              <w:ind w:left="109"/>
              <w:rPr>
                <w:sz w:val="26"/>
                <w:lang w:val="uk-UA"/>
              </w:rPr>
            </w:pPr>
            <w:r w:rsidRPr="00F05540">
              <w:rPr>
                <w:sz w:val="26"/>
                <w:lang w:val="uk-UA"/>
              </w:rPr>
              <w:t>Помірна</w:t>
            </w:r>
          </w:p>
          <w:p w14:paraId="7CAA75B9" w14:textId="77777777" w:rsidR="00090534" w:rsidRPr="00F05540" w:rsidRDefault="00090534" w:rsidP="00497287">
            <w:pPr>
              <w:pStyle w:val="TableParagraph"/>
              <w:spacing w:before="30"/>
              <w:ind w:left="109"/>
              <w:rPr>
                <w:sz w:val="26"/>
                <w:lang w:val="uk-UA"/>
              </w:rPr>
            </w:pPr>
            <w:r w:rsidRPr="00F05540">
              <w:rPr>
                <w:sz w:val="26"/>
                <w:lang w:val="uk-UA"/>
              </w:rPr>
              <w:t>біполярність</w:t>
            </w:r>
          </w:p>
        </w:tc>
        <w:tc>
          <w:tcPr>
            <w:tcW w:w="2125" w:type="dxa"/>
          </w:tcPr>
          <w:p w14:paraId="32734739" w14:textId="77777777" w:rsidR="00090534" w:rsidRPr="00F05540" w:rsidRDefault="00090534" w:rsidP="00497287">
            <w:pPr>
              <w:pStyle w:val="TableParagraph"/>
              <w:spacing w:before="170"/>
              <w:ind w:right="556"/>
              <w:jc w:val="right"/>
              <w:rPr>
                <w:sz w:val="26"/>
                <w:lang w:val="uk-UA"/>
              </w:rPr>
            </w:pPr>
            <w:r w:rsidRPr="00F05540">
              <w:rPr>
                <w:sz w:val="26"/>
                <w:lang w:val="uk-UA"/>
              </w:rPr>
              <w:t>Поляризація</w:t>
            </w:r>
          </w:p>
        </w:tc>
      </w:tr>
      <w:tr w:rsidR="00090534" w:rsidRPr="00F05540" w14:paraId="04BEECCE" w14:textId="77777777" w:rsidTr="00497287">
        <w:trPr>
          <w:trHeight w:val="1098"/>
        </w:trPr>
        <w:tc>
          <w:tcPr>
            <w:tcW w:w="2413" w:type="dxa"/>
            <w:vMerge/>
            <w:tcBorders>
              <w:top w:val="nil"/>
            </w:tcBorders>
          </w:tcPr>
          <w:p w14:paraId="4ED2695C" w14:textId="77777777" w:rsidR="00090534" w:rsidRPr="00F05540" w:rsidRDefault="00090534" w:rsidP="00497287">
            <w:pPr>
              <w:rPr>
                <w:sz w:val="2"/>
                <w:szCs w:val="2"/>
                <w:lang w:val="uk-UA"/>
              </w:rPr>
            </w:pPr>
          </w:p>
        </w:tc>
        <w:tc>
          <w:tcPr>
            <w:tcW w:w="2125" w:type="dxa"/>
          </w:tcPr>
          <w:p w14:paraId="7920CE1A" w14:textId="77777777" w:rsidR="00090534" w:rsidRPr="00F05540" w:rsidRDefault="00090534" w:rsidP="00497287">
            <w:pPr>
              <w:pStyle w:val="TableParagraph"/>
              <w:spacing w:before="52" w:line="264" w:lineRule="auto"/>
              <w:ind w:left="107" w:right="306"/>
              <w:rPr>
                <w:sz w:val="26"/>
                <w:lang w:val="uk-UA"/>
              </w:rPr>
            </w:pPr>
            <w:r w:rsidRPr="00F05540">
              <w:rPr>
                <w:sz w:val="26"/>
                <w:lang w:val="uk-UA"/>
              </w:rPr>
              <w:t>Мультиполярні (багатосторонні)</w:t>
            </w:r>
          </w:p>
        </w:tc>
        <w:tc>
          <w:tcPr>
            <w:tcW w:w="2413" w:type="dxa"/>
          </w:tcPr>
          <w:p w14:paraId="7A8FB9EC" w14:textId="77777777" w:rsidR="00090534" w:rsidRPr="00F05540" w:rsidRDefault="00090534" w:rsidP="00497287">
            <w:pPr>
              <w:pStyle w:val="TableParagraph"/>
              <w:spacing w:before="215" w:line="264" w:lineRule="auto"/>
              <w:ind w:left="118" w:right="358" w:hanging="10"/>
              <w:rPr>
                <w:sz w:val="26"/>
                <w:lang w:val="uk-UA"/>
              </w:rPr>
            </w:pPr>
            <w:r w:rsidRPr="00F05540">
              <w:rPr>
                <w:sz w:val="26"/>
                <w:lang w:val="uk-UA"/>
              </w:rPr>
              <w:t xml:space="preserve">Помірна </w:t>
            </w:r>
            <w:proofErr w:type="spellStart"/>
            <w:r w:rsidRPr="00F05540">
              <w:rPr>
                <w:sz w:val="26"/>
                <w:lang w:val="uk-UA"/>
              </w:rPr>
              <w:t>мультиполярність</w:t>
            </w:r>
            <w:proofErr w:type="spellEnd"/>
          </w:p>
        </w:tc>
        <w:tc>
          <w:tcPr>
            <w:tcW w:w="2125" w:type="dxa"/>
          </w:tcPr>
          <w:p w14:paraId="76DC83F3" w14:textId="77777777" w:rsidR="00090534" w:rsidRPr="00F05540" w:rsidRDefault="00090534" w:rsidP="00497287">
            <w:pPr>
              <w:pStyle w:val="TableParagraph"/>
              <w:spacing w:before="215" w:line="264" w:lineRule="auto"/>
              <w:ind w:left="106" w:right="350"/>
              <w:rPr>
                <w:sz w:val="26"/>
                <w:lang w:val="uk-UA"/>
              </w:rPr>
            </w:pPr>
            <w:r w:rsidRPr="00F05540">
              <w:rPr>
                <w:sz w:val="26"/>
                <w:lang w:val="uk-UA"/>
              </w:rPr>
              <w:t>Глибока сегментація</w:t>
            </w:r>
          </w:p>
        </w:tc>
      </w:tr>
      <w:tr w:rsidR="00090534" w:rsidRPr="00F05540" w14:paraId="329C3589" w14:textId="77777777" w:rsidTr="00497287">
        <w:trPr>
          <w:trHeight w:val="1021"/>
        </w:trPr>
        <w:tc>
          <w:tcPr>
            <w:tcW w:w="2413" w:type="dxa"/>
          </w:tcPr>
          <w:p w14:paraId="2B8F4120" w14:textId="77777777" w:rsidR="00090534" w:rsidRPr="00F05540" w:rsidRDefault="00090534" w:rsidP="00497287">
            <w:pPr>
              <w:pStyle w:val="TableParagraph"/>
              <w:spacing w:before="177" w:line="264" w:lineRule="auto"/>
              <w:ind w:left="110" w:right="507"/>
              <w:rPr>
                <w:sz w:val="26"/>
                <w:lang w:val="uk-UA"/>
              </w:rPr>
            </w:pPr>
            <w:r w:rsidRPr="00F05540">
              <w:rPr>
                <w:spacing w:val="-1"/>
                <w:sz w:val="26"/>
                <w:lang w:val="uk-UA"/>
              </w:rPr>
              <w:t>Перехрещую-</w:t>
            </w:r>
            <w:proofErr w:type="spellStart"/>
            <w:r w:rsidRPr="00F05540">
              <w:rPr>
                <w:sz w:val="26"/>
                <w:lang w:val="uk-UA"/>
              </w:rPr>
              <w:t>щіся</w:t>
            </w:r>
            <w:proofErr w:type="spellEnd"/>
          </w:p>
        </w:tc>
        <w:tc>
          <w:tcPr>
            <w:tcW w:w="2125" w:type="dxa"/>
          </w:tcPr>
          <w:p w14:paraId="31C23B7F" w14:textId="77777777" w:rsidR="00090534" w:rsidRPr="00F05540" w:rsidRDefault="00090534" w:rsidP="00497287">
            <w:pPr>
              <w:pStyle w:val="TableParagraph"/>
              <w:spacing w:before="9"/>
              <w:rPr>
                <w:sz w:val="29"/>
                <w:lang w:val="uk-UA"/>
              </w:rPr>
            </w:pPr>
          </w:p>
          <w:p w14:paraId="03714CEF" w14:textId="77777777" w:rsidR="00090534" w:rsidRPr="00F05540" w:rsidRDefault="00090534" w:rsidP="00497287">
            <w:pPr>
              <w:pStyle w:val="TableParagraph"/>
              <w:ind w:left="107"/>
              <w:rPr>
                <w:sz w:val="26"/>
                <w:lang w:val="uk-UA"/>
              </w:rPr>
            </w:pPr>
            <w:r w:rsidRPr="00F05540">
              <w:rPr>
                <w:sz w:val="26"/>
                <w:lang w:val="uk-UA"/>
              </w:rPr>
              <w:t>Змінні</w:t>
            </w:r>
          </w:p>
        </w:tc>
        <w:tc>
          <w:tcPr>
            <w:tcW w:w="2413" w:type="dxa"/>
          </w:tcPr>
          <w:p w14:paraId="2CA11F7A" w14:textId="77777777" w:rsidR="00090534" w:rsidRPr="00F05540" w:rsidRDefault="00090534" w:rsidP="00497287">
            <w:pPr>
              <w:pStyle w:val="TableParagraph"/>
              <w:spacing w:before="14" w:line="264" w:lineRule="auto"/>
              <w:ind w:left="109" w:right="359"/>
              <w:rPr>
                <w:sz w:val="26"/>
                <w:lang w:val="uk-UA"/>
              </w:rPr>
            </w:pPr>
            <w:r w:rsidRPr="00F05540">
              <w:rPr>
                <w:sz w:val="26"/>
                <w:lang w:val="uk-UA"/>
              </w:rPr>
              <w:t>Помірні конфлікти, що перехрещуються</w:t>
            </w:r>
          </w:p>
        </w:tc>
        <w:tc>
          <w:tcPr>
            <w:tcW w:w="2125" w:type="dxa"/>
          </w:tcPr>
          <w:p w14:paraId="3C415D11" w14:textId="77777777" w:rsidR="00090534" w:rsidRPr="00F05540" w:rsidRDefault="00090534" w:rsidP="00497287">
            <w:pPr>
              <w:pStyle w:val="TableParagraph"/>
              <w:spacing w:before="177" w:line="264" w:lineRule="auto"/>
              <w:ind w:left="106" w:right="350"/>
              <w:rPr>
                <w:sz w:val="26"/>
                <w:lang w:val="uk-UA"/>
              </w:rPr>
            </w:pPr>
            <w:r w:rsidRPr="00F05540">
              <w:rPr>
                <w:sz w:val="26"/>
                <w:lang w:val="uk-UA"/>
              </w:rPr>
              <w:t>Помірна сегментація</w:t>
            </w:r>
          </w:p>
        </w:tc>
      </w:tr>
    </w:tbl>
    <w:p w14:paraId="03156782" w14:textId="77777777" w:rsidR="00090534" w:rsidRPr="00F05540" w:rsidRDefault="00090534" w:rsidP="00090534">
      <w:pPr>
        <w:pStyle w:val="a3"/>
        <w:ind w:left="0" w:firstLine="0"/>
        <w:jc w:val="left"/>
        <w:rPr>
          <w:lang w:val="uk-UA"/>
        </w:rPr>
      </w:pPr>
    </w:p>
    <w:p w14:paraId="67308851" w14:textId="77777777" w:rsidR="00090534" w:rsidRPr="00F05540" w:rsidRDefault="00090534" w:rsidP="00090534">
      <w:pPr>
        <w:pStyle w:val="a3"/>
        <w:ind w:left="0" w:firstLine="0"/>
        <w:jc w:val="left"/>
        <w:rPr>
          <w:sz w:val="24"/>
          <w:lang w:val="uk-UA"/>
        </w:rPr>
      </w:pPr>
    </w:p>
    <w:p w14:paraId="4BEA7E11" w14:textId="509B3A8B" w:rsidR="00090534" w:rsidRPr="00F05540" w:rsidRDefault="00090534" w:rsidP="00090534">
      <w:pPr>
        <w:pStyle w:val="2"/>
        <w:numPr>
          <w:ilvl w:val="1"/>
          <w:numId w:val="6"/>
        </w:numPr>
        <w:tabs>
          <w:tab w:val="left" w:pos="2840"/>
        </w:tabs>
        <w:spacing w:before="0"/>
        <w:ind w:left="2839"/>
        <w:jc w:val="left"/>
        <w:rPr>
          <w:b w:val="0"/>
          <w:lang w:val="uk-UA"/>
        </w:rPr>
      </w:pPr>
      <w:r w:rsidRPr="00F05540">
        <w:rPr>
          <w:lang w:val="uk-UA"/>
        </w:rPr>
        <w:t xml:space="preserve">Типологія конфліктів М. </w:t>
      </w:r>
      <w:proofErr w:type="spellStart"/>
      <w:r w:rsidRPr="00F05540">
        <w:rPr>
          <w:lang w:val="uk-UA"/>
        </w:rPr>
        <w:t>Дойча</w:t>
      </w:r>
      <w:proofErr w:type="spellEnd"/>
      <w:r w:rsidRPr="00F05540">
        <w:rPr>
          <w:lang w:val="uk-UA"/>
        </w:rPr>
        <w:t xml:space="preserve"> </w:t>
      </w:r>
    </w:p>
    <w:p w14:paraId="7DF33F91" w14:textId="77777777" w:rsidR="00090534" w:rsidRPr="00F05540" w:rsidRDefault="00090534" w:rsidP="00090534">
      <w:pPr>
        <w:spacing w:before="153" w:line="264" w:lineRule="auto"/>
        <w:ind w:left="1744" w:right="891" w:hanging="1126"/>
        <w:rPr>
          <w:sz w:val="26"/>
          <w:lang w:val="uk-UA"/>
        </w:rPr>
      </w:pPr>
      <w:r w:rsidRPr="00F05540">
        <w:rPr>
          <w:spacing w:val="-4"/>
          <w:sz w:val="26"/>
          <w:lang w:val="uk-UA"/>
        </w:rPr>
        <w:t xml:space="preserve">(підстава класифікації – співвідношення між об'єктивним станом </w:t>
      </w:r>
      <w:proofErr w:type="spellStart"/>
      <w:r w:rsidRPr="00F05540">
        <w:rPr>
          <w:spacing w:val="-4"/>
          <w:sz w:val="26"/>
          <w:lang w:val="uk-UA"/>
        </w:rPr>
        <w:t>справ</w:t>
      </w:r>
      <w:r w:rsidRPr="00F05540">
        <w:rPr>
          <w:sz w:val="26"/>
          <w:lang w:val="uk-UA"/>
        </w:rPr>
        <w:t>та</w:t>
      </w:r>
      <w:proofErr w:type="spellEnd"/>
      <w:r w:rsidRPr="00F05540">
        <w:rPr>
          <w:sz w:val="26"/>
          <w:lang w:val="uk-UA"/>
        </w:rPr>
        <w:t xml:space="preserve"> оцінками стану справ конфліктуючими сторонами)</w:t>
      </w:r>
    </w:p>
    <w:p w14:paraId="77DAA55E" w14:textId="77777777" w:rsidR="00090534" w:rsidRPr="00F05540" w:rsidRDefault="00090534" w:rsidP="00090534">
      <w:pPr>
        <w:pStyle w:val="a3"/>
        <w:ind w:left="0" w:firstLine="0"/>
        <w:jc w:val="left"/>
        <w:rPr>
          <w:sz w:val="20"/>
          <w:lang w:val="uk-UA"/>
        </w:rPr>
      </w:pPr>
    </w:p>
    <w:p w14:paraId="1A07058E" w14:textId="77777777" w:rsidR="00090534" w:rsidRPr="00F05540" w:rsidRDefault="00090534" w:rsidP="00090534">
      <w:pPr>
        <w:pStyle w:val="a3"/>
        <w:spacing w:before="3" w:after="1"/>
        <w:ind w:left="0" w:firstLine="0"/>
        <w:jc w:val="left"/>
        <w:rPr>
          <w:sz w:val="11"/>
          <w:lang w:val="uk-UA"/>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135"/>
        <w:gridCol w:w="1275"/>
        <w:gridCol w:w="1560"/>
        <w:gridCol w:w="1419"/>
        <w:gridCol w:w="1378"/>
      </w:tblGrid>
      <w:tr w:rsidR="00090534" w:rsidRPr="00F05540" w14:paraId="00F18C4C" w14:textId="77777777" w:rsidTr="00497287">
        <w:trPr>
          <w:trHeight w:val="964"/>
        </w:trPr>
        <w:tc>
          <w:tcPr>
            <w:tcW w:w="2518" w:type="dxa"/>
            <w:vMerge w:val="restart"/>
            <w:tcBorders>
              <w:bottom w:val="nil"/>
            </w:tcBorders>
          </w:tcPr>
          <w:p w14:paraId="1A6CDC8C" w14:textId="77777777" w:rsidR="00090534" w:rsidRPr="00F05540" w:rsidRDefault="00090534" w:rsidP="00497287">
            <w:pPr>
              <w:pStyle w:val="TableParagraph"/>
              <w:rPr>
                <w:sz w:val="26"/>
                <w:lang w:val="uk-UA"/>
              </w:rPr>
            </w:pPr>
          </w:p>
          <w:p w14:paraId="5D55B708" w14:textId="77777777" w:rsidR="00090534" w:rsidRPr="00F05540" w:rsidRDefault="00090534" w:rsidP="00497287">
            <w:pPr>
              <w:pStyle w:val="TableParagraph"/>
              <w:spacing w:before="3"/>
              <w:rPr>
                <w:sz w:val="36"/>
                <w:lang w:val="uk-UA"/>
              </w:rPr>
            </w:pPr>
          </w:p>
          <w:p w14:paraId="3C5B9562" w14:textId="77777777" w:rsidR="00090534" w:rsidRPr="00F05540" w:rsidRDefault="00090534" w:rsidP="00497287">
            <w:pPr>
              <w:pStyle w:val="TableParagraph"/>
              <w:spacing w:line="270" w:lineRule="exact"/>
              <w:ind w:left="1035" w:right="1028"/>
              <w:jc w:val="center"/>
              <w:rPr>
                <w:sz w:val="24"/>
                <w:lang w:val="uk-UA"/>
              </w:rPr>
            </w:pPr>
            <w:r w:rsidRPr="00F05540">
              <w:rPr>
                <w:sz w:val="24"/>
                <w:lang w:val="uk-UA"/>
              </w:rPr>
              <w:t>Тип</w:t>
            </w:r>
          </w:p>
        </w:tc>
        <w:tc>
          <w:tcPr>
            <w:tcW w:w="1135" w:type="dxa"/>
            <w:vMerge w:val="restart"/>
            <w:tcBorders>
              <w:bottom w:val="nil"/>
            </w:tcBorders>
          </w:tcPr>
          <w:p w14:paraId="207EA486" w14:textId="77777777" w:rsidR="00090534" w:rsidRPr="00F05540" w:rsidRDefault="00090534" w:rsidP="00497287">
            <w:pPr>
              <w:pStyle w:val="TableParagraph"/>
              <w:spacing w:before="109"/>
              <w:ind w:left="182" w:firstLine="21"/>
              <w:rPr>
                <w:sz w:val="24"/>
                <w:lang w:val="uk-UA"/>
              </w:rPr>
            </w:pPr>
            <w:r w:rsidRPr="00F05540">
              <w:rPr>
                <w:sz w:val="24"/>
                <w:lang w:val="uk-UA"/>
              </w:rPr>
              <w:t>Об'єкт-</w:t>
            </w:r>
          </w:p>
          <w:p w14:paraId="357A6CF1" w14:textId="77777777" w:rsidR="00090534" w:rsidRPr="00F05540" w:rsidRDefault="00090534" w:rsidP="00497287">
            <w:pPr>
              <w:pStyle w:val="TableParagraph"/>
              <w:spacing w:before="2" w:line="300" w:lineRule="atLeast"/>
              <w:ind w:left="266" w:right="174" w:hanging="84"/>
              <w:rPr>
                <w:sz w:val="24"/>
                <w:lang w:val="uk-UA"/>
              </w:rPr>
            </w:pPr>
            <w:proofErr w:type="spellStart"/>
            <w:r w:rsidRPr="00F05540">
              <w:rPr>
                <w:sz w:val="24"/>
                <w:lang w:val="uk-UA"/>
              </w:rPr>
              <w:t>тивний</w:t>
            </w:r>
            <w:proofErr w:type="spellEnd"/>
            <w:r w:rsidRPr="00F05540">
              <w:rPr>
                <w:sz w:val="24"/>
                <w:lang w:val="uk-UA"/>
              </w:rPr>
              <w:t xml:space="preserve"> </w:t>
            </w:r>
            <w:proofErr w:type="spellStart"/>
            <w:r w:rsidRPr="00F05540">
              <w:rPr>
                <w:sz w:val="24"/>
                <w:lang w:val="uk-UA"/>
              </w:rPr>
              <w:t>конф</w:t>
            </w:r>
            <w:proofErr w:type="spellEnd"/>
            <w:r w:rsidRPr="00F05540">
              <w:rPr>
                <w:sz w:val="24"/>
                <w:lang w:val="uk-UA"/>
              </w:rPr>
              <w:t>-</w:t>
            </w:r>
          </w:p>
        </w:tc>
        <w:tc>
          <w:tcPr>
            <w:tcW w:w="1275" w:type="dxa"/>
            <w:vMerge w:val="restart"/>
          </w:tcPr>
          <w:p w14:paraId="34B21F3C" w14:textId="77777777" w:rsidR="00090534" w:rsidRPr="00F05540" w:rsidRDefault="00090534" w:rsidP="00497287">
            <w:pPr>
              <w:pStyle w:val="TableParagraph"/>
              <w:spacing w:before="7"/>
              <w:rPr>
                <w:lang w:val="uk-UA"/>
              </w:rPr>
            </w:pPr>
          </w:p>
          <w:p w14:paraId="306517CA" w14:textId="77777777" w:rsidR="00090534" w:rsidRPr="00F05540" w:rsidRDefault="00090534" w:rsidP="00497287">
            <w:pPr>
              <w:pStyle w:val="TableParagraph"/>
              <w:spacing w:line="264" w:lineRule="auto"/>
              <w:ind w:left="158" w:right="112" w:hanging="3"/>
              <w:jc w:val="center"/>
              <w:rPr>
                <w:sz w:val="24"/>
                <w:lang w:val="uk-UA"/>
              </w:rPr>
            </w:pPr>
            <w:r w:rsidRPr="00F05540">
              <w:rPr>
                <w:sz w:val="24"/>
                <w:lang w:val="uk-UA"/>
              </w:rPr>
              <w:t>Переживаний конфлікт між</w:t>
            </w:r>
          </w:p>
          <w:p w14:paraId="314E75CD" w14:textId="77777777" w:rsidR="00090534" w:rsidRPr="00F05540" w:rsidRDefault="00090534" w:rsidP="00497287">
            <w:pPr>
              <w:pStyle w:val="TableParagraph"/>
              <w:spacing w:before="1"/>
              <w:ind w:left="354" w:right="311"/>
              <w:jc w:val="center"/>
              <w:rPr>
                <w:sz w:val="24"/>
                <w:lang w:val="uk-UA"/>
              </w:rPr>
            </w:pPr>
            <w:r w:rsidRPr="00F05540">
              <w:rPr>
                <w:sz w:val="24"/>
                <w:lang w:val="uk-UA"/>
              </w:rPr>
              <w:t>А і Б</w:t>
            </w:r>
          </w:p>
        </w:tc>
        <w:tc>
          <w:tcPr>
            <w:tcW w:w="2979" w:type="dxa"/>
            <w:gridSpan w:val="2"/>
          </w:tcPr>
          <w:p w14:paraId="2A0A1603" w14:textId="77777777" w:rsidR="00090534" w:rsidRPr="00F05540" w:rsidRDefault="00090534" w:rsidP="00497287">
            <w:pPr>
              <w:pStyle w:val="TableParagraph"/>
              <w:spacing w:before="174" w:line="264" w:lineRule="auto"/>
              <w:ind w:left="904" w:right="707" w:hanging="168"/>
              <w:rPr>
                <w:sz w:val="24"/>
                <w:lang w:val="uk-UA"/>
              </w:rPr>
            </w:pPr>
            <w:r w:rsidRPr="00F05540">
              <w:rPr>
                <w:sz w:val="24"/>
                <w:lang w:val="uk-UA"/>
              </w:rPr>
              <w:t>Тип невірного сприйняття</w:t>
            </w:r>
          </w:p>
        </w:tc>
        <w:tc>
          <w:tcPr>
            <w:tcW w:w="1378" w:type="dxa"/>
            <w:vMerge w:val="restart"/>
            <w:tcBorders>
              <w:bottom w:val="nil"/>
            </w:tcBorders>
          </w:tcPr>
          <w:p w14:paraId="5FFB3114" w14:textId="77777777" w:rsidR="00090534" w:rsidRPr="00F05540" w:rsidRDefault="00090534" w:rsidP="00497287">
            <w:pPr>
              <w:pStyle w:val="TableParagraph"/>
              <w:rPr>
                <w:sz w:val="26"/>
                <w:lang w:val="uk-UA"/>
              </w:rPr>
            </w:pPr>
          </w:p>
          <w:p w14:paraId="4296AAC0" w14:textId="77777777" w:rsidR="00090534" w:rsidRPr="00F05540" w:rsidRDefault="00090534" w:rsidP="00497287">
            <w:pPr>
              <w:pStyle w:val="TableParagraph"/>
              <w:spacing w:before="3"/>
              <w:rPr>
                <w:sz w:val="36"/>
                <w:lang w:val="uk-UA"/>
              </w:rPr>
            </w:pPr>
          </w:p>
          <w:p w14:paraId="29216377" w14:textId="77777777" w:rsidR="00090534" w:rsidRPr="00F05540" w:rsidRDefault="00090534" w:rsidP="00497287">
            <w:pPr>
              <w:pStyle w:val="TableParagraph"/>
              <w:spacing w:line="270" w:lineRule="exact"/>
              <w:ind w:left="230"/>
              <w:rPr>
                <w:sz w:val="24"/>
                <w:lang w:val="uk-UA"/>
              </w:rPr>
            </w:pPr>
            <w:r w:rsidRPr="00F05540">
              <w:rPr>
                <w:sz w:val="24"/>
                <w:lang w:val="uk-UA"/>
              </w:rPr>
              <w:t>Сторони</w:t>
            </w:r>
          </w:p>
        </w:tc>
      </w:tr>
      <w:tr w:rsidR="00090534" w:rsidRPr="00F05540" w14:paraId="0412B4CC" w14:textId="77777777" w:rsidTr="00497287">
        <w:trPr>
          <w:trHeight w:val="32"/>
        </w:trPr>
        <w:tc>
          <w:tcPr>
            <w:tcW w:w="2518" w:type="dxa"/>
            <w:vMerge/>
            <w:tcBorders>
              <w:top w:val="nil"/>
              <w:bottom w:val="nil"/>
            </w:tcBorders>
          </w:tcPr>
          <w:p w14:paraId="4D9FFEB3" w14:textId="77777777" w:rsidR="00090534" w:rsidRPr="00F05540" w:rsidRDefault="00090534" w:rsidP="00497287">
            <w:pPr>
              <w:rPr>
                <w:sz w:val="2"/>
                <w:szCs w:val="2"/>
                <w:lang w:val="uk-UA"/>
              </w:rPr>
            </w:pPr>
          </w:p>
        </w:tc>
        <w:tc>
          <w:tcPr>
            <w:tcW w:w="1135" w:type="dxa"/>
            <w:vMerge/>
            <w:tcBorders>
              <w:top w:val="nil"/>
              <w:bottom w:val="nil"/>
            </w:tcBorders>
          </w:tcPr>
          <w:p w14:paraId="0DFAF0A0" w14:textId="77777777" w:rsidR="00090534" w:rsidRPr="00F05540" w:rsidRDefault="00090534" w:rsidP="00497287">
            <w:pPr>
              <w:rPr>
                <w:sz w:val="2"/>
                <w:szCs w:val="2"/>
                <w:lang w:val="uk-UA"/>
              </w:rPr>
            </w:pPr>
          </w:p>
        </w:tc>
        <w:tc>
          <w:tcPr>
            <w:tcW w:w="1275" w:type="dxa"/>
            <w:vMerge/>
            <w:tcBorders>
              <w:top w:val="nil"/>
            </w:tcBorders>
          </w:tcPr>
          <w:p w14:paraId="6EEDCFA9" w14:textId="77777777" w:rsidR="00090534" w:rsidRPr="00F05540" w:rsidRDefault="00090534" w:rsidP="00497287">
            <w:pPr>
              <w:rPr>
                <w:sz w:val="2"/>
                <w:szCs w:val="2"/>
                <w:lang w:val="uk-UA"/>
              </w:rPr>
            </w:pPr>
          </w:p>
        </w:tc>
        <w:tc>
          <w:tcPr>
            <w:tcW w:w="1560" w:type="dxa"/>
            <w:tcBorders>
              <w:bottom w:val="nil"/>
            </w:tcBorders>
          </w:tcPr>
          <w:p w14:paraId="344486AC" w14:textId="77777777" w:rsidR="00090534" w:rsidRPr="00F05540" w:rsidRDefault="00090534" w:rsidP="00497287">
            <w:pPr>
              <w:pStyle w:val="TableParagraph"/>
              <w:rPr>
                <w:sz w:val="2"/>
                <w:lang w:val="uk-UA"/>
              </w:rPr>
            </w:pPr>
          </w:p>
        </w:tc>
        <w:tc>
          <w:tcPr>
            <w:tcW w:w="1419" w:type="dxa"/>
            <w:tcBorders>
              <w:bottom w:val="nil"/>
            </w:tcBorders>
          </w:tcPr>
          <w:p w14:paraId="43EF4D20" w14:textId="77777777" w:rsidR="00090534" w:rsidRPr="00F05540" w:rsidRDefault="00090534" w:rsidP="00497287">
            <w:pPr>
              <w:pStyle w:val="TableParagraph"/>
              <w:rPr>
                <w:sz w:val="2"/>
                <w:lang w:val="uk-UA"/>
              </w:rPr>
            </w:pPr>
          </w:p>
        </w:tc>
        <w:tc>
          <w:tcPr>
            <w:tcW w:w="1378" w:type="dxa"/>
            <w:vMerge/>
            <w:tcBorders>
              <w:top w:val="nil"/>
              <w:bottom w:val="nil"/>
            </w:tcBorders>
          </w:tcPr>
          <w:p w14:paraId="4E6E99E5" w14:textId="77777777" w:rsidR="00090534" w:rsidRPr="00F05540" w:rsidRDefault="00090534" w:rsidP="00497287">
            <w:pPr>
              <w:rPr>
                <w:sz w:val="2"/>
                <w:szCs w:val="2"/>
                <w:lang w:val="uk-UA"/>
              </w:rPr>
            </w:pPr>
          </w:p>
        </w:tc>
      </w:tr>
      <w:tr w:rsidR="00090534" w:rsidRPr="00F05540" w14:paraId="4435A3C8" w14:textId="77777777" w:rsidTr="00497287">
        <w:trPr>
          <w:trHeight w:val="1034"/>
        </w:trPr>
        <w:tc>
          <w:tcPr>
            <w:tcW w:w="2518" w:type="dxa"/>
            <w:tcBorders>
              <w:top w:val="nil"/>
            </w:tcBorders>
          </w:tcPr>
          <w:p w14:paraId="5CAE97FA" w14:textId="77777777" w:rsidR="00090534" w:rsidRPr="00F05540" w:rsidRDefault="00090534" w:rsidP="00497287">
            <w:pPr>
              <w:pStyle w:val="TableParagraph"/>
              <w:spacing w:before="4"/>
              <w:ind w:left="710"/>
              <w:rPr>
                <w:sz w:val="24"/>
                <w:lang w:val="uk-UA"/>
              </w:rPr>
            </w:pPr>
            <w:r w:rsidRPr="00F05540">
              <w:rPr>
                <w:sz w:val="24"/>
                <w:lang w:val="uk-UA"/>
              </w:rPr>
              <w:t>конфлікту</w:t>
            </w:r>
          </w:p>
        </w:tc>
        <w:tc>
          <w:tcPr>
            <w:tcW w:w="1135" w:type="dxa"/>
            <w:tcBorders>
              <w:top w:val="nil"/>
            </w:tcBorders>
          </w:tcPr>
          <w:p w14:paraId="31092F8F" w14:textId="77777777" w:rsidR="00090534" w:rsidRPr="00F05540" w:rsidRDefault="00090534" w:rsidP="00497287">
            <w:pPr>
              <w:pStyle w:val="TableParagraph"/>
              <w:spacing w:before="4" w:line="264" w:lineRule="auto"/>
              <w:ind w:left="232" w:right="220" w:hanging="1"/>
              <w:jc w:val="center"/>
              <w:rPr>
                <w:sz w:val="24"/>
                <w:lang w:val="uk-UA"/>
              </w:rPr>
            </w:pPr>
            <w:proofErr w:type="spellStart"/>
            <w:r w:rsidRPr="00F05540">
              <w:rPr>
                <w:sz w:val="24"/>
                <w:lang w:val="uk-UA"/>
              </w:rPr>
              <w:t>лікт</w:t>
            </w:r>
            <w:proofErr w:type="spellEnd"/>
            <w:r w:rsidRPr="00F05540">
              <w:rPr>
                <w:sz w:val="24"/>
                <w:lang w:val="uk-UA"/>
              </w:rPr>
              <w:t xml:space="preserve"> між А та Б</w:t>
            </w:r>
          </w:p>
        </w:tc>
        <w:tc>
          <w:tcPr>
            <w:tcW w:w="1275" w:type="dxa"/>
            <w:vMerge/>
            <w:tcBorders>
              <w:top w:val="nil"/>
            </w:tcBorders>
          </w:tcPr>
          <w:p w14:paraId="48723D57" w14:textId="77777777" w:rsidR="00090534" w:rsidRPr="00F05540" w:rsidRDefault="00090534" w:rsidP="00497287">
            <w:pPr>
              <w:rPr>
                <w:sz w:val="2"/>
                <w:szCs w:val="2"/>
                <w:lang w:val="uk-UA"/>
              </w:rPr>
            </w:pPr>
          </w:p>
        </w:tc>
        <w:tc>
          <w:tcPr>
            <w:tcW w:w="1560" w:type="dxa"/>
            <w:tcBorders>
              <w:top w:val="nil"/>
            </w:tcBorders>
          </w:tcPr>
          <w:p w14:paraId="61A81BE1" w14:textId="77777777" w:rsidR="00090534" w:rsidRPr="00F05540" w:rsidRDefault="00090534" w:rsidP="00497287">
            <w:pPr>
              <w:pStyle w:val="TableParagraph"/>
              <w:spacing w:before="35" w:line="264" w:lineRule="auto"/>
              <w:ind w:left="232" w:right="216" w:hanging="2"/>
              <w:jc w:val="center"/>
              <w:rPr>
                <w:sz w:val="24"/>
                <w:lang w:val="uk-UA"/>
              </w:rPr>
            </w:pPr>
            <w:r w:rsidRPr="00F05540">
              <w:rPr>
                <w:sz w:val="24"/>
                <w:lang w:val="uk-UA"/>
              </w:rPr>
              <w:t>Випадковість конфлікту</w:t>
            </w:r>
          </w:p>
        </w:tc>
        <w:tc>
          <w:tcPr>
            <w:tcW w:w="1419" w:type="dxa"/>
            <w:tcBorders>
              <w:top w:val="nil"/>
            </w:tcBorders>
          </w:tcPr>
          <w:p w14:paraId="09426873" w14:textId="77777777" w:rsidR="00090534" w:rsidRPr="00F05540" w:rsidRDefault="00090534" w:rsidP="00497287">
            <w:pPr>
              <w:pStyle w:val="TableParagraph"/>
              <w:spacing w:before="5"/>
              <w:rPr>
                <w:sz w:val="21"/>
                <w:lang w:val="uk-UA"/>
              </w:rPr>
            </w:pPr>
          </w:p>
          <w:p w14:paraId="53ADB1DB" w14:textId="77777777" w:rsidR="00090534" w:rsidRPr="00F05540" w:rsidRDefault="00090534" w:rsidP="00497287">
            <w:pPr>
              <w:pStyle w:val="TableParagraph"/>
              <w:spacing w:line="264" w:lineRule="auto"/>
              <w:ind w:left="160" w:right="132" w:firstLine="106"/>
              <w:rPr>
                <w:sz w:val="24"/>
                <w:lang w:val="uk-UA"/>
              </w:rPr>
            </w:pPr>
            <w:r w:rsidRPr="00F05540">
              <w:rPr>
                <w:sz w:val="24"/>
                <w:lang w:val="uk-UA"/>
              </w:rPr>
              <w:t>Предмет конфлікту</w:t>
            </w:r>
          </w:p>
        </w:tc>
        <w:tc>
          <w:tcPr>
            <w:tcW w:w="1378" w:type="dxa"/>
            <w:tcBorders>
              <w:top w:val="nil"/>
            </w:tcBorders>
          </w:tcPr>
          <w:p w14:paraId="498D1399" w14:textId="77777777" w:rsidR="00090534" w:rsidRPr="00F05540" w:rsidRDefault="00090534" w:rsidP="00497287">
            <w:pPr>
              <w:pStyle w:val="TableParagraph"/>
              <w:spacing w:before="4"/>
              <w:ind w:left="139"/>
              <w:rPr>
                <w:sz w:val="24"/>
                <w:lang w:val="uk-UA"/>
              </w:rPr>
            </w:pPr>
            <w:r w:rsidRPr="00F05540">
              <w:rPr>
                <w:sz w:val="24"/>
                <w:lang w:val="uk-UA"/>
              </w:rPr>
              <w:t>конфлікту</w:t>
            </w:r>
          </w:p>
        </w:tc>
      </w:tr>
      <w:tr w:rsidR="00090534" w:rsidRPr="00F05540" w14:paraId="247B072D" w14:textId="77777777" w:rsidTr="00497287">
        <w:trPr>
          <w:trHeight w:val="2689"/>
        </w:trPr>
        <w:tc>
          <w:tcPr>
            <w:tcW w:w="2518" w:type="dxa"/>
          </w:tcPr>
          <w:p w14:paraId="58D90945" w14:textId="77777777" w:rsidR="00090534" w:rsidRPr="00F05540" w:rsidRDefault="00090534" w:rsidP="00497287">
            <w:pPr>
              <w:pStyle w:val="TableParagraph"/>
              <w:numPr>
                <w:ilvl w:val="0"/>
                <w:numId w:val="2"/>
              </w:numPr>
              <w:tabs>
                <w:tab w:val="left" w:pos="367"/>
              </w:tabs>
              <w:spacing w:line="291" w:lineRule="exact"/>
              <w:rPr>
                <w:sz w:val="26"/>
                <w:lang w:val="uk-UA"/>
              </w:rPr>
            </w:pPr>
            <w:r w:rsidRPr="00F05540">
              <w:rPr>
                <w:sz w:val="26"/>
                <w:lang w:val="uk-UA"/>
              </w:rPr>
              <w:t>Справжній</w:t>
            </w:r>
          </w:p>
          <w:p w14:paraId="19457F33" w14:textId="77777777" w:rsidR="00090534" w:rsidRPr="00F05540" w:rsidRDefault="00090534" w:rsidP="00497287">
            <w:pPr>
              <w:pStyle w:val="TableParagraph"/>
              <w:numPr>
                <w:ilvl w:val="0"/>
                <w:numId w:val="2"/>
              </w:numPr>
              <w:tabs>
                <w:tab w:val="left" w:pos="367"/>
              </w:tabs>
              <w:spacing w:before="150"/>
              <w:rPr>
                <w:sz w:val="26"/>
                <w:lang w:val="uk-UA"/>
              </w:rPr>
            </w:pPr>
            <w:r w:rsidRPr="00F05540">
              <w:rPr>
                <w:sz w:val="26"/>
                <w:lang w:val="uk-UA"/>
              </w:rPr>
              <w:t>Випадковий</w:t>
            </w:r>
          </w:p>
          <w:p w14:paraId="1A2D86EB" w14:textId="77777777" w:rsidR="00090534" w:rsidRPr="00F05540" w:rsidRDefault="00090534" w:rsidP="00497287">
            <w:pPr>
              <w:pStyle w:val="TableParagraph"/>
              <w:numPr>
                <w:ilvl w:val="0"/>
                <w:numId w:val="2"/>
              </w:numPr>
              <w:tabs>
                <w:tab w:val="left" w:pos="367"/>
              </w:tabs>
              <w:spacing w:before="149"/>
              <w:rPr>
                <w:sz w:val="26"/>
                <w:lang w:val="uk-UA"/>
              </w:rPr>
            </w:pPr>
            <w:r w:rsidRPr="00F05540">
              <w:rPr>
                <w:sz w:val="26"/>
                <w:lang w:val="uk-UA"/>
              </w:rPr>
              <w:t>Підмінений</w:t>
            </w:r>
          </w:p>
          <w:p w14:paraId="5F9DB279" w14:textId="77777777" w:rsidR="00090534" w:rsidRPr="00F05540" w:rsidRDefault="00090534" w:rsidP="00497287">
            <w:pPr>
              <w:pStyle w:val="TableParagraph"/>
              <w:numPr>
                <w:ilvl w:val="0"/>
                <w:numId w:val="2"/>
              </w:numPr>
              <w:tabs>
                <w:tab w:val="left" w:pos="367"/>
              </w:tabs>
              <w:spacing w:before="150"/>
              <w:rPr>
                <w:sz w:val="26"/>
                <w:lang w:val="uk-UA"/>
              </w:rPr>
            </w:pPr>
            <w:proofErr w:type="spellStart"/>
            <w:r w:rsidRPr="00F05540">
              <w:rPr>
                <w:sz w:val="26"/>
                <w:lang w:val="uk-UA"/>
              </w:rPr>
              <w:t>Безатрибутивний</w:t>
            </w:r>
            <w:proofErr w:type="spellEnd"/>
          </w:p>
          <w:p w14:paraId="3FD4A246" w14:textId="77777777" w:rsidR="00090534" w:rsidRPr="00F05540" w:rsidRDefault="00090534" w:rsidP="00497287">
            <w:pPr>
              <w:pStyle w:val="TableParagraph"/>
              <w:numPr>
                <w:ilvl w:val="0"/>
                <w:numId w:val="2"/>
              </w:numPr>
              <w:tabs>
                <w:tab w:val="left" w:pos="367"/>
              </w:tabs>
              <w:spacing w:before="32" w:line="448" w:lineRule="exact"/>
              <w:ind w:left="107" w:right="860" w:firstLine="0"/>
              <w:rPr>
                <w:sz w:val="26"/>
                <w:lang w:val="uk-UA"/>
              </w:rPr>
            </w:pPr>
            <w:r w:rsidRPr="00F05540">
              <w:rPr>
                <w:sz w:val="26"/>
                <w:lang w:val="uk-UA"/>
              </w:rPr>
              <w:t>Латентний 6.Фальшивий</w:t>
            </w:r>
          </w:p>
        </w:tc>
        <w:tc>
          <w:tcPr>
            <w:tcW w:w="1135" w:type="dxa"/>
          </w:tcPr>
          <w:p w14:paraId="5B623ADC" w14:textId="77777777" w:rsidR="00090534" w:rsidRPr="00F05540" w:rsidRDefault="00090534" w:rsidP="00497287">
            <w:pPr>
              <w:pStyle w:val="TableParagraph"/>
              <w:spacing w:line="360" w:lineRule="auto"/>
              <w:ind w:left="419" w:right="409"/>
              <w:jc w:val="both"/>
              <w:rPr>
                <w:sz w:val="26"/>
                <w:lang w:val="uk-UA"/>
              </w:rPr>
            </w:pPr>
            <w:r w:rsidRPr="00F05540">
              <w:rPr>
                <w:sz w:val="26"/>
                <w:lang w:val="uk-UA"/>
              </w:rPr>
              <w:t xml:space="preserve">Так </w:t>
            </w:r>
            <w:proofErr w:type="spellStart"/>
            <w:r w:rsidRPr="00F05540">
              <w:rPr>
                <w:sz w:val="26"/>
                <w:lang w:val="uk-UA"/>
              </w:rPr>
              <w:t>Так</w:t>
            </w:r>
            <w:proofErr w:type="spellEnd"/>
            <w:r w:rsidRPr="00F05540">
              <w:rPr>
                <w:sz w:val="26"/>
                <w:lang w:val="uk-UA"/>
              </w:rPr>
              <w:t xml:space="preserve"> </w:t>
            </w:r>
            <w:proofErr w:type="spellStart"/>
            <w:r w:rsidRPr="00F05540">
              <w:rPr>
                <w:sz w:val="26"/>
                <w:lang w:val="uk-UA"/>
              </w:rPr>
              <w:t>Так</w:t>
            </w:r>
            <w:proofErr w:type="spellEnd"/>
            <w:r w:rsidRPr="00F05540">
              <w:rPr>
                <w:sz w:val="26"/>
                <w:lang w:val="uk-UA"/>
              </w:rPr>
              <w:t xml:space="preserve"> </w:t>
            </w:r>
            <w:proofErr w:type="spellStart"/>
            <w:r w:rsidRPr="00F05540">
              <w:rPr>
                <w:sz w:val="26"/>
                <w:lang w:val="uk-UA"/>
              </w:rPr>
              <w:t>Так</w:t>
            </w:r>
            <w:proofErr w:type="spellEnd"/>
            <w:r w:rsidRPr="00F05540">
              <w:rPr>
                <w:sz w:val="26"/>
                <w:lang w:val="uk-UA"/>
              </w:rPr>
              <w:t xml:space="preserve"> </w:t>
            </w:r>
            <w:proofErr w:type="spellStart"/>
            <w:r w:rsidRPr="00F05540">
              <w:rPr>
                <w:sz w:val="26"/>
                <w:lang w:val="uk-UA"/>
              </w:rPr>
              <w:t>ТАК</w:t>
            </w:r>
            <w:proofErr w:type="spellEnd"/>
          </w:p>
          <w:p w14:paraId="6278E52F" w14:textId="77777777" w:rsidR="00090534" w:rsidRPr="00F05540" w:rsidRDefault="00090534" w:rsidP="00497287">
            <w:pPr>
              <w:pStyle w:val="TableParagraph"/>
              <w:spacing w:line="298" w:lineRule="exact"/>
              <w:ind w:left="388"/>
              <w:rPr>
                <w:sz w:val="26"/>
                <w:lang w:val="uk-UA"/>
              </w:rPr>
            </w:pPr>
            <w:r w:rsidRPr="00F05540">
              <w:rPr>
                <w:sz w:val="26"/>
                <w:lang w:val="uk-UA"/>
              </w:rPr>
              <w:t>Ні</w:t>
            </w:r>
          </w:p>
        </w:tc>
        <w:tc>
          <w:tcPr>
            <w:tcW w:w="1275" w:type="dxa"/>
          </w:tcPr>
          <w:p w14:paraId="52FD1F0E" w14:textId="77777777" w:rsidR="00090534" w:rsidRPr="00F05540" w:rsidRDefault="00090534" w:rsidP="00497287">
            <w:pPr>
              <w:pStyle w:val="TableParagraph"/>
              <w:spacing w:line="360" w:lineRule="auto"/>
              <w:ind w:left="429" w:right="417" w:firstLine="62"/>
              <w:jc w:val="both"/>
              <w:rPr>
                <w:sz w:val="26"/>
                <w:lang w:val="uk-UA"/>
              </w:rPr>
            </w:pPr>
            <w:r w:rsidRPr="00F05540">
              <w:rPr>
                <w:sz w:val="26"/>
                <w:lang w:val="uk-UA"/>
              </w:rPr>
              <w:t xml:space="preserve">Так </w:t>
            </w:r>
            <w:proofErr w:type="spellStart"/>
            <w:r w:rsidRPr="00F05540">
              <w:rPr>
                <w:sz w:val="26"/>
                <w:lang w:val="uk-UA"/>
              </w:rPr>
              <w:t>Так</w:t>
            </w:r>
            <w:proofErr w:type="spellEnd"/>
            <w:r w:rsidRPr="00F05540">
              <w:rPr>
                <w:sz w:val="26"/>
                <w:lang w:val="uk-UA"/>
              </w:rPr>
              <w:t xml:space="preserve"> </w:t>
            </w:r>
            <w:proofErr w:type="spellStart"/>
            <w:r w:rsidRPr="00F05540">
              <w:rPr>
                <w:sz w:val="26"/>
                <w:lang w:val="uk-UA"/>
              </w:rPr>
              <w:t>Так</w:t>
            </w:r>
            <w:proofErr w:type="spellEnd"/>
            <w:r w:rsidRPr="00F05540">
              <w:rPr>
                <w:sz w:val="26"/>
                <w:lang w:val="uk-UA"/>
              </w:rPr>
              <w:t xml:space="preserve"> Ні </w:t>
            </w:r>
            <w:proofErr w:type="spellStart"/>
            <w:r w:rsidRPr="00F05540">
              <w:rPr>
                <w:sz w:val="26"/>
                <w:lang w:val="uk-UA"/>
              </w:rPr>
              <w:t>Ні</w:t>
            </w:r>
            <w:proofErr w:type="spellEnd"/>
          </w:p>
          <w:p w14:paraId="539D33E7" w14:textId="77777777" w:rsidR="00090534" w:rsidRPr="00F05540" w:rsidRDefault="00090534" w:rsidP="00497287">
            <w:pPr>
              <w:pStyle w:val="TableParagraph"/>
              <w:spacing w:line="298" w:lineRule="exact"/>
              <w:ind w:left="323" w:right="311"/>
              <w:jc w:val="center"/>
              <w:rPr>
                <w:sz w:val="26"/>
                <w:lang w:val="uk-UA"/>
              </w:rPr>
            </w:pPr>
            <w:r w:rsidRPr="00F05540">
              <w:rPr>
                <w:sz w:val="26"/>
                <w:lang w:val="uk-UA"/>
              </w:rPr>
              <w:t>Так</w:t>
            </w:r>
          </w:p>
        </w:tc>
        <w:tc>
          <w:tcPr>
            <w:tcW w:w="1560" w:type="dxa"/>
          </w:tcPr>
          <w:p w14:paraId="50DCFA43" w14:textId="77777777" w:rsidR="00090534" w:rsidRPr="00F05540" w:rsidRDefault="00090534" w:rsidP="00497287">
            <w:pPr>
              <w:pStyle w:val="TableParagraph"/>
              <w:spacing w:line="360" w:lineRule="auto"/>
              <w:ind w:left="573" w:right="558"/>
              <w:jc w:val="both"/>
              <w:rPr>
                <w:sz w:val="26"/>
                <w:lang w:val="uk-UA"/>
              </w:rPr>
            </w:pPr>
            <w:r w:rsidRPr="00F05540">
              <w:rPr>
                <w:sz w:val="26"/>
                <w:lang w:val="uk-UA"/>
              </w:rPr>
              <w:t xml:space="preserve">Ні Так Ні </w:t>
            </w:r>
            <w:proofErr w:type="spellStart"/>
            <w:r w:rsidRPr="00F05540">
              <w:rPr>
                <w:sz w:val="26"/>
                <w:lang w:val="uk-UA"/>
              </w:rPr>
              <w:t>Ні</w:t>
            </w:r>
            <w:proofErr w:type="spellEnd"/>
          </w:p>
          <w:p w14:paraId="4879B1E8" w14:textId="77777777" w:rsidR="00090534" w:rsidRPr="00F05540" w:rsidRDefault="00090534" w:rsidP="00497287">
            <w:pPr>
              <w:pStyle w:val="TableParagraph"/>
              <w:spacing w:before="3"/>
              <w:rPr>
                <w:sz w:val="38"/>
                <w:lang w:val="uk-UA"/>
              </w:rPr>
            </w:pPr>
          </w:p>
          <w:p w14:paraId="7FAAFBC0" w14:textId="77777777" w:rsidR="00090534" w:rsidRPr="00F05540" w:rsidRDefault="00090534" w:rsidP="00497287">
            <w:pPr>
              <w:pStyle w:val="TableParagraph"/>
              <w:ind w:left="182"/>
              <w:rPr>
                <w:sz w:val="26"/>
                <w:lang w:val="uk-UA"/>
              </w:rPr>
            </w:pPr>
            <w:r w:rsidRPr="00F05540">
              <w:rPr>
                <w:sz w:val="26"/>
                <w:lang w:val="uk-UA"/>
              </w:rPr>
              <w:t>Так чи ні</w:t>
            </w:r>
          </w:p>
        </w:tc>
        <w:tc>
          <w:tcPr>
            <w:tcW w:w="1419" w:type="dxa"/>
          </w:tcPr>
          <w:p w14:paraId="5D88F939" w14:textId="77777777" w:rsidR="00090534" w:rsidRPr="00F05540" w:rsidRDefault="00090534" w:rsidP="00497287">
            <w:pPr>
              <w:pStyle w:val="TableParagraph"/>
              <w:spacing w:line="360" w:lineRule="auto"/>
              <w:ind w:left="499" w:right="491"/>
              <w:jc w:val="both"/>
              <w:rPr>
                <w:sz w:val="26"/>
                <w:lang w:val="uk-UA"/>
              </w:rPr>
            </w:pPr>
            <w:r w:rsidRPr="00F05540">
              <w:rPr>
                <w:sz w:val="26"/>
                <w:lang w:val="uk-UA"/>
              </w:rPr>
              <w:t xml:space="preserve">Ні </w:t>
            </w:r>
            <w:proofErr w:type="spellStart"/>
            <w:r w:rsidRPr="00F05540">
              <w:rPr>
                <w:sz w:val="26"/>
                <w:lang w:val="uk-UA"/>
              </w:rPr>
              <w:t>Ні</w:t>
            </w:r>
            <w:proofErr w:type="spellEnd"/>
            <w:r w:rsidRPr="00F05540">
              <w:rPr>
                <w:sz w:val="26"/>
                <w:lang w:val="uk-UA"/>
              </w:rPr>
              <w:t xml:space="preserve"> Так Ні</w:t>
            </w:r>
          </w:p>
          <w:p w14:paraId="6ACDDEF0" w14:textId="77777777" w:rsidR="00090534" w:rsidRPr="00F05540" w:rsidRDefault="00090534" w:rsidP="00497287">
            <w:pPr>
              <w:pStyle w:val="TableParagraph"/>
              <w:spacing w:before="3"/>
              <w:rPr>
                <w:sz w:val="38"/>
                <w:lang w:val="uk-UA"/>
              </w:rPr>
            </w:pPr>
          </w:p>
          <w:p w14:paraId="76EE9837" w14:textId="77777777" w:rsidR="00090534" w:rsidRPr="00F05540" w:rsidRDefault="00090534" w:rsidP="00497287">
            <w:pPr>
              <w:pStyle w:val="TableParagraph"/>
              <w:ind w:left="107"/>
              <w:rPr>
                <w:sz w:val="26"/>
                <w:lang w:val="uk-UA"/>
              </w:rPr>
            </w:pPr>
            <w:r w:rsidRPr="00F05540">
              <w:rPr>
                <w:sz w:val="26"/>
                <w:lang w:val="uk-UA"/>
              </w:rPr>
              <w:t>Так чи ні</w:t>
            </w:r>
          </w:p>
        </w:tc>
        <w:tc>
          <w:tcPr>
            <w:tcW w:w="1378" w:type="dxa"/>
          </w:tcPr>
          <w:p w14:paraId="3A528013" w14:textId="77777777" w:rsidR="00090534" w:rsidRPr="00F05540" w:rsidRDefault="00090534" w:rsidP="00497287">
            <w:pPr>
              <w:pStyle w:val="TableParagraph"/>
              <w:spacing w:line="360" w:lineRule="auto"/>
              <w:ind w:left="479" w:right="470"/>
              <w:jc w:val="both"/>
              <w:rPr>
                <w:sz w:val="26"/>
                <w:lang w:val="uk-UA"/>
              </w:rPr>
            </w:pPr>
            <w:r w:rsidRPr="00F05540">
              <w:rPr>
                <w:sz w:val="26"/>
                <w:lang w:val="uk-UA"/>
              </w:rPr>
              <w:t xml:space="preserve">Ні </w:t>
            </w:r>
            <w:proofErr w:type="spellStart"/>
            <w:r w:rsidRPr="00F05540">
              <w:rPr>
                <w:sz w:val="26"/>
                <w:lang w:val="uk-UA"/>
              </w:rPr>
              <w:t>Ні</w:t>
            </w:r>
            <w:proofErr w:type="spellEnd"/>
            <w:r w:rsidRPr="00F05540">
              <w:rPr>
                <w:sz w:val="26"/>
                <w:lang w:val="uk-UA"/>
              </w:rPr>
              <w:t xml:space="preserve"> </w:t>
            </w:r>
            <w:proofErr w:type="spellStart"/>
            <w:r w:rsidRPr="00F05540">
              <w:rPr>
                <w:sz w:val="26"/>
                <w:lang w:val="uk-UA"/>
              </w:rPr>
              <w:t>Ні</w:t>
            </w:r>
            <w:proofErr w:type="spellEnd"/>
            <w:r w:rsidRPr="00F05540">
              <w:rPr>
                <w:sz w:val="26"/>
                <w:lang w:val="uk-UA"/>
              </w:rPr>
              <w:t xml:space="preserve"> Так</w:t>
            </w:r>
          </w:p>
          <w:p w14:paraId="0A0829C1" w14:textId="77777777" w:rsidR="00090534" w:rsidRPr="00F05540" w:rsidRDefault="00090534" w:rsidP="00497287">
            <w:pPr>
              <w:pStyle w:val="TableParagraph"/>
              <w:spacing w:before="3"/>
              <w:rPr>
                <w:sz w:val="38"/>
                <w:lang w:val="uk-UA"/>
              </w:rPr>
            </w:pPr>
          </w:p>
          <w:p w14:paraId="76368436" w14:textId="77777777" w:rsidR="00090534" w:rsidRPr="00F05540" w:rsidRDefault="00090534" w:rsidP="00497287">
            <w:pPr>
              <w:pStyle w:val="TableParagraph"/>
              <w:ind w:left="522" w:right="512"/>
              <w:jc w:val="center"/>
              <w:rPr>
                <w:sz w:val="26"/>
                <w:lang w:val="uk-UA"/>
              </w:rPr>
            </w:pPr>
            <w:r w:rsidRPr="00F05540">
              <w:rPr>
                <w:sz w:val="26"/>
                <w:lang w:val="uk-UA"/>
              </w:rPr>
              <w:t>Так</w:t>
            </w:r>
          </w:p>
        </w:tc>
      </w:tr>
    </w:tbl>
    <w:p w14:paraId="1ECF110E" w14:textId="77777777" w:rsidR="00090534" w:rsidRPr="00F05540" w:rsidRDefault="00090534" w:rsidP="00090534">
      <w:pPr>
        <w:pStyle w:val="a3"/>
        <w:spacing w:before="10"/>
        <w:ind w:left="0" w:firstLine="0"/>
        <w:jc w:val="left"/>
        <w:rPr>
          <w:sz w:val="30"/>
          <w:lang w:val="uk-UA"/>
        </w:rPr>
      </w:pPr>
    </w:p>
    <w:p w14:paraId="65B18405" w14:textId="77777777" w:rsidR="00090534" w:rsidRPr="00F05540" w:rsidRDefault="00090534" w:rsidP="00090534">
      <w:pPr>
        <w:spacing w:line="264" w:lineRule="auto"/>
        <w:rPr>
          <w:sz w:val="26"/>
          <w:lang w:val="uk-UA"/>
        </w:rPr>
        <w:sectPr w:rsidR="00090534" w:rsidRPr="00F05540">
          <w:pgSz w:w="11910" w:h="16840"/>
          <w:pgMar w:top="1240" w:right="680" w:bottom="1000" w:left="1040" w:header="0" w:footer="809" w:gutter="0"/>
          <w:cols w:space="720"/>
        </w:sectPr>
      </w:pPr>
    </w:p>
    <w:p w14:paraId="66229A77" w14:textId="6E21CCFF" w:rsidR="00090534" w:rsidRPr="00F05540" w:rsidRDefault="00090534" w:rsidP="00090534">
      <w:pPr>
        <w:pStyle w:val="2"/>
        <w:numPr>
          <w:ilvl w:val="1"/>
          <w:numId w:val="6"/>
        </w:numPr>
        <w:tabs>
          <w:tab w:val="left" w:pos="2511"/>
        </w:tabs>
        <w:spacing w:before="74"/>
        <w:ind w:left="2510"/>
        <w:jc w:val="left"/>
        <w:rPr>
          <w:b w:val="0"/>
          <w:lang w:val="uk-UA"/>
        </w:rPr>
      </w:pPr>
      <w:r w:rsidRPr="00F05540">
        <w:rPr>
          <w:lang w:val="uk-UA"/>
        </w:rPr>
        <w:lastRenderedPageBreak/>
        <w:t xml:space="preserve">Типологія конфліктів Р. </w:t>
      </w:r>
      <w:proofErr w:type="spellStart"/>
      <w:r w:rsidRPr="00F05540">
        <w:rPr>
          <w:lang w:val="uk-UA"/>
        </w:rPr>
        <w:t>Дарендорфа</w:t>
      </w:r>
      <w:proofErr w:type="spellEnd"/>
      <w:r w:rsidRPr="00F05540">
        <w:rPr>
          <w:lang w:val="uk-UA"/>
        </w:rPr>
        <w:t xml:space="preserve"> </w:t>
      </w:r>
    </w:p>
    <w:p w14:paraId="588CC196" w14:textId="77777777" w:rsidR="00090534" w:rsidRPr="00F05540" w:rsidRDefault="00090534" w:rsidP="00090534">
      <w:pPr>
        <w:pStyle w:val="a3"/>
        <w:spacing w:before="4" w:after="1"/>
        <w:ind w:left="0" w:firstLine="0"/>
        <w:jc w:val="left"/>
        <w:rPr>
          <w:sz w:val="24"/>
          <w:lang w:val="uk-UA"/>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2411"/>
        <w:gridCol w:w="2553"/>
        <w:gridCol w:w="2514"/>
      </w:tblGrid>
      <w:tr w:rsidR="00090534" w:rsidRPr="00F05540" w14:paraId="1FF868F4" w14:textId="77777777" w:rsidTr="00497287">
        <w:trPr>
          <w:trHeight w:val="352"/>
        </w:trPr>
        <w:tc>
          <w:tcPr>
            <w:tcW w:w="1810" w:type="dxa"/>
            <w:tcBorders>
              <w:bottom w:val="nil"/>
            </w:tcBorders>
          </w:tcPr>
          <w:p w14:paraId="2AEB8916" w14:textId="77777777" w:rsidR="00090534" w:rsidRPr="00F05540" w:rsidRDefault="00090534" w:rsidP="00497287">
            <w:pPr>
              <w:pStyle w:val="TableParagraph"/>
              <w:spacing w:before="61" w:line="270" w:lineRule="exact"/>
              <w:ind w:left="105" w:right="98"/>
              <w:jc w:val="center"/>
              <w:rPr>
                <w:sz w:val="24"/>
                <w:lang w:val="uk-UA"/>
              </w:rPr>
            </w:pPr>
            <w:r w:rsidRPr="00F05540">
              <w:rPr>
                <w:sz w:val="24"/>
                <w:lang w:val="uk-UA"/>
              </w:rPr>
              <w:t>Діапазон</w:t>
            </w:r>
          </w:p>
        </w:tc>
        <w:tc>
          <w:tcPr>
            <w:tcW w:w="7478" w:type="dxa"/>
            <w:gridSpan w:val="3"/>
            <w:vMerge w:val="restart"/>
          </w:tcPr>
          <w:p w14:paraId="28F6D28E" w14:textId="77777777" w:rsidR="00090534" w:rsidRPr="00F05540" w:rsidRDefault="00090534" w:rsidP="00497287">
            <w:pPr>
              <w:pStyle w:val="TableParagraph"/>
              <w:spacing w:before="42"/>
              <w:ind w:left="2871" w:right="2862"/>
              <w:jc w:val="center"/>
              <w:rPr>
                <w:sz w:val="24"/>
                <w:lang w:val="uk-UA"/>
              </w:rPr>
            </w:pPr>
            <w:r w:rsidRPr="00F05540">
              <w:rPr>
                <w:sz w:val="24"/>
                <w:lang w:val="uk-UA"/>
              </w:rPr>
              <w:t>Ранг учасників</w:t>
            </w:r>
          </w:p>
        </w:tc>
      </w:tr>
      <w:tr w:rsidR="00090534" w:rsidRPr="00F05540" w14:paraId="43F5260A" w14:textId="77777777" w:rsidTr="00497287">
        <w:trPr>
          <w:trHeight w:val="276"/>
        </w:trPr>
        <w:tc>
          <w:tcPr>
            <w:tcW w:w="1810" w:type="dxa"/>
            <w:vMerge w:val="restart"/>
            <w:tcBorders>
              <w:top w:val="nil"/>
              <w:bottom w:val="nil"/>
            </w:tcBorders>
          </w:tcPr>
          <w:p w14:paraId="17DF2A8A" w14:textId="77777777" w:rsidR="00090534" w:rsidRPr="00F05540" w:rsidRDefault="00090534" w:rsidP="00497287">
            <w:pPr>
              <w:pStyle w:val="TableParagraph"/>
              <w:spacing w:before="4"/>
              <w:ind w:left="261"/>
              <w:rPr>
                <w:sz w:val="24"/>
                <w:lang w:val="uk-UA"/>
              </w:rPr>
            </w:pPr>
            <w:r w:rsidRPr="00F05540">
              <w:rPr>
                <w:sz w:val="24"/>
                <w:lang w:val="uk-UA"/>
              </w:rPr>
              <w:t>соціального</w:t>
            </w:r>
          </w:p>
        </w:tc>
        <w:tc>
          <w:tcPr>
            <w:tcW w:w="7478" w:type="dxa"/>
            <w:gridSpan w:val="3"/>
            <w:vMerge/>
            <w:tcBorders>
              <w:top w:val="nil"/>
            </w:tcBorders>
          </w:tcPr>
          <w:p w14:paraId="676FB810" w14:textId="77777777" w:rsidR="00090534" w:rsidRPr="00F05540" w:rsidRDefault="00090534" w:rsidP="00497287">
            <w:pPr>
              <w:rPr>
                <w:sz w:val="2"/>
                <w:szCs w:val="2"/>
                <w:lang w:val="uk-UA"/>
              </w:rPr>
            </w:pPr>
          </w:p>
        </w:tc>
      </w:tr>
      <w:tr w:rsidR="00090534" w:rsidRPr="00F05540" w14:paraId="0BD5ACBA" w14:textId="77777777" w:rsidTr="00497287">
        <w:trPr>
          <w:trHeight w:val="270"/>
        </w:trPr>
        <w:tc>
          <w:tcPr>
            <w:tcW w:w="1810" w:type="dxa"/>
            <w:vMerge/>
            <w:tcBorders>
              <w:top w:val="nil"/>
              <w:bottom w:val="nil"/>
            </w:tcBorders>
          </w:tcPr>
          <w:p w14:paraId="2EC11A83" w14:textId="77777777" w:rsidR="00090534" w:rsidRPr="00F05540" w:rsidRDefault="00090534" w:rsidP="00497287">
            <w:pPr>
              <w:rPr>
                <w:sz w:val="2"/>
                <w:szCs w:val="2"/>
                <w:lang w:val="uk-UA"/>
              </w:rPr>
            </w:pPr>
          </w:p>
        </w:tc>
        <w:tc>
          <w:tcPr>
            <w:tcW w:w="2411" w:type="dxa"/>
            <w:tcBorders>
              <w:bottom w:val="nil"/>
            </w:tcBorders>
          </w:tcPr>
          <w:p w14:paraId="4122D501" w14:textId="77777777" w:rsidR="00090534" w:rsidRPr="00F05540" w:rsidRDefault="00090534" w:rsidP="00497287">
            <w:pPr>
              <w:pStyle w:val="TableParagraph"/>
              <w:spacing w:line="250" w:lineRule="exact"/>
              <w:ind w:left="8"/>
              <w:jc w:val="center"/>
              <w:rPr>
                <w:sz w:val="24"/>
                <w:lang w:val="uk-UA"/>
              </w:rPr>
            </w:pPr>
            <w:r w:rsidRPr="00F05540">
              <w:rPr>
                <w:sz w:val="24"/>
                <w:lang w:val="uk-UA"/>
              </w:rPr>
              <w:t>1</w:t>
            </w:r>
          </w:p>
        </w:tc>
        <w:tc>
          <w:tcPr>
            <w:tcW w:w="2553" w:type="dxa"/>
            <w:tcBorders>
              <w:bottom w:val="nil"/>
            </w:tcBorders>
          </w:tcPr>
          <w:p w14:paraId="705250CA" w14:textId="77777777" w:rsidR="00090534" w:rsidRPr="00F05540" w:rsidRDefault="00090534" w:rsidP="00497287">
            <w:pPr>
              <w:pStyle w:val="TableParagraph"/>
              <w:spacing w:line="250" w:lineRule="exact"/>
              <w:ind w:left="3"/>
              <w:jc w:val="center"/>
              <w:rPr>
                <w:sz w:val="24"/>
                <w:lang w:val="uk-UA"/>
              </w:rPr>
            </w:pPr>
            <w:r w:rsidRPr="00F05540">
              <w:rPr>
                <w:sz w:val="24"/>
                <w:lang w:val="uk-UA"/>
              </w:rPr>
              <w:t>2</w:t>
            </w:r>
          </w:p>
        </w:tc>
        <w:tc>
          <w:tcPr>
            <w:tcW w:w="2514" w:type="dxa"/>
            <w:tcBorders>
              <w:bottom w:val="nil"/>
            </w:tcBorders>
          </w:tcPr>
          <w:p w14:paraId="20F255E3" w14:textId="77777777" w:rsidR="00090534" w:rsidRPr="00F05540" w:rsidRDefault="00090534" w:rsidP="00497287">
            <w:pPr>
              <w:pStyle w:val="TableParagraph"/>
              <w:spacing w:line="250" w:lineRule="exact"/>
              <w:ind w:left="6"/>
              <w:jc w:val="center"/>
              <w:rPr>
                <w:sz w:val="24"/>
                <w:lang w:val="uk-UA"/>
              </w:rPr>
            </w:pPr>
            <w:r w:rsidRPr="00F05540">
              <w:rPr>
                <w:sz w:val="24"/>
                <w:lang w:val="uk-UA"/>
              </w:rPr>
              <w:t>3</w:t>
            </w:r>
          </w:p>
        </w:tc>
      </w:tr>
      <w:tr w:rsidR="00090534" w:rsidRPr="00F05540" w14:paraId="7CAE876A" w14:textId="77777777" w:rsidTr="00497287">
        <w:trPr>
          <w:trHeight w:val="303"/>
        </w:trPr>
        <w:tc>
          <w:tcPr>
            <w:tcW w:w="1810" w:type="dxa"/>
            <w:tcBorders>
              <w:top w:val="nil"/>
              <w:bottom w:val="nil"/>
            </w:tcBorders>
          </w:tcPr>
          <w:p w14:paraId="1F500515" w14:textId="77777777" w:rsidR="00090534" w:rsidRPr="00F05540" w:rsidRDefault="00090534" w:rsidP="00497287">
            <w:pPr>
              <w:pStyle w:val="TableParagraph"/>
              <w:spacing w:line="266" w:lineRule="exact"/>
              <w:ind w:left="105" w:right="99"/>
              <w:jc w:val="center"/>
              <w:rPr>
                <w:sz w:val="24"/>
                <w:lang w:val="uk-UA"/>
              </w:rPr>
            </w:pPr>
            <w:r w:rsidRPr="00F05540">
              <w:rPr>
                <w:sz w:val="24"/>
                <w:lang w:val="uk-UA"/>
              </w:rPr>
              <w:t>єдності,</w:t>
            </w:r>
          </w:p>
        </w:tc>
        <w:tc>
          <w:tcPr>
            <w:tcW w:w="2411" w:type="dxa"/>
            <w:tcBorders>
              <w:top w:val="nil"/>
              <w:bottom w:val="nil"/>
            </w:tcBorders>
          </w:tcPr>
          <w:p w14:paraId="5BDFC23B" w14:textId="77777777" w:rsidR="00090534" w:rsidRPr="00F05540" w:rsidRDefault="00090534" w:rsidP="00497287">
            <w:pPr>
              <w:pStyle w:val="TableParagraph"/>
              <w:spacing w:before="26" w:line="257" w:lineRule="exact"/>
              <w:ind w:left="114" w:right="102"/>
              <w:jc w:val="center"/>
              <w:rPr>
                <w:sz w:val="24"/>
                <w:lang w:val="uk-UA"/>
              </w:rPr>
            </w:pPr>
            <w:r w:rsidRPr="00F05540">
              <w:rPr>
                <w:sz w:val="24"/>
                <w:lang w:val="uk-UA"/>
              </w:rPr>
              <w:t>Конфлікт противника-</w:t>
            </w:r>
          </w:p>
        </w:tc>
        <w:tc>
          <w:tcPr>
            <w:tcW w:w="2553" w:type="dxa"/>
            <w:tcBorders>
              <w:top w:val="nil"/>
              <w:bottom w:val="nil"/>
            </w:tcBorders>
          </w:tcPr>
          <w:p w14:paraId="322B35D7" w14:textId="77777777" w:rsidR="00090534" w:rsidRPr="00F05540" w:rsidRDefault="00090534" w:rsidP="00497287">
            <w:pPr>
              <w:pStyle w:val="TableParagraph"/>
              <w:spacing w:before="26" w:line="257" w:lineRule="exact"/>
              <w:ind w:right="190"/>
              <w:jc w:val="right"/>
              <w:rPr>
                <w:sz w:val="24"/>
                <w:lang w:val="uk-UA"/>
              </w:rPr>
            </w:pPr>
            <w:r w:rsidRPr="00F05540">
              <w:rPr>
                <w:sz w:val="24"/>
                <w:lang w:val="uk-UA"/>
              </w:rPr>
              <w:t>Конфлікт противника-</w:t>
            </w:r>
          </w:p>
        </w:tc>
        <w:tc>
          <w:tcPr>
            <w:tcW w:w="2514" w:type="dxa"/>
            <w:tcBorders>
              <w:top w:val="nil"/>
              <w:bottom w:val="nil"/>
            </w:tcBorders>
          </w:tcPr>
          <w:p w14:paraId="3EBD3BDE" w14:textId="77777777" w:rsidR="00090534" w:rsidRPr="00F05540" w:rsidRDefault="00090534" w:rsidP="00497287">
            <w:pPr>
              <w:pStyle w:val="TableParagraph"/>
              <w:spacing w:before="26" w:line="257" w:lineRule="exact"/>
              <w:ind w:left="344" w:right="337"/>
              <w:jc w:val="center"/>
              <w:rPr>
                <w:sz w:val="24"/>
                <w:lang w:val="uk-UA"/>
              </w:rPr>
            </w:pPr>
            <w:r w:rsidRPr="00F05540">
              <w:rPr>
                <w:sz w:val="24"/>
                <w:lang w:val="uk-UA"/>
              </w:rPr>
              <w:t>Конфлікт цілого</w:t>
            </w:r>
          </w:p>
        </w:tc>
      </w:tr>
      <w:tr w:rsidR="00090534" w:rsidRPr="00F05540" w14:paraId="7DC3E281" w14:textId="77777777" w:rsidTr="00497287">
        <w:trPr>
          <w:trHeight w:val="303"/>
        </w:trPr>
        <w:tc>
          <w:tcPr>
            <w:tcW w:w="1810" w:type="dxa"/>
            <w:tcBorders>
              <w:top w:val="nil"/>
              <w:bottom w:val="nil"/>
            </w:tcBorders>
          </w:tcPr>
          <w:p w14:paraId="4E8DF08F" w14:textId="77777777" w:rsidR="00090534" w:rsidRPr="00F05540" w:rsidRDefault="00090534" w:rsidP="00497287">
            <w:pPr>
              <w:pStyle w:val="TableParagraph"/>
              <w:spacing w:line="267" w:lineRule="exact"/>
              <w:ind w:left="105" w:right="100"/>
              <w:jc w:val="center"/>
              <w:rPr>
                <w:sz w:val="24"/>
                <w:lang w:val="uk-UA"/>
              </w:rPr>
            </w:pPr>
            <w:r w:rsidRPr="00F05540">
              <w:rPr>
                <w:sz w:val="24"/>
                <w:lang w:val="uk-UA"/>
              </w:rPr>
              <w:t>всередині якого-</w:t>
            </w:r>
          </w:p>
        </w:tc>
        <w:tc>
          <w:tcPr>
            <w:tcW w:w="2411" w:type="dxa"/>
            <w:tcBorders>
              <w:top w:val="nil"/>
              <w:bottom w:val="nil"/>
            </w:tcBorders>
          </w:tcPr>
          <w:p w14:paraId="36526BF3" w14:textId="77777777" w:rsidR="00090534" w:rsidRPr="00F05540" w:rsidRDefault="00090534" w:rsidP="00497287">
            <w:pPr>
              <w:pStyle w:val="TableParagraph"/>
              <w:spacing w:before="27" w:line="256" w:lineRule="exact"/>
              <w:ind w:left="107" w:right="102"/>
              <w:jc w:val="center"/>
              <w:rPr>
                <w:sz w:val="24"/>
                <w:lang w:val="uk-UA"/>
              </w:rPr>
            </w:pPr>
            <w:proofErr w:type="spellStart"/>
            <w:r w:rsidRPr="00F05540">
              <w:rPr>
                <w:sz w:val="24"/>
                <w:lang w:val="uk-UA"/>
              </w:rPr>
              <w:t>ків</w:t>
            </w:r>
            <w:proofErr w:type="spellEnd"/>
            <w:r w:rsidRPr="00F05540">
              <w:rPr>
                <w:sz w:val="24"/>
                <w:lang w:val="uk-UA"/>
              </w:rPr>
              <w:t xml:space="preserve"> одного рангу</w:t>
            </w:r>
          </w:p>
        </w:tc>
        <w:tc>
          <w:tcPr>
            <w:tcW w:w="2553" w:type="dxa"/>
            <w:tcBorders>
              <w:top w:val="nil"/>
              <w:bottom w:val="nil"/>
            </w:tcBorders>
          </w:tcPr>
          <w:p w14:paraId="1304267E" w14:textId="77777777" w:rsidR="00090534" w:rsidRPr="00F05540" w:rsidRDefault="00090534" w:rsidP="00497287">
            <w:pPr>
              <w:pStyle w:val="TableParagraph"/>
              <w:spacing w:before="27" w:line="256" w:lineRule="exact"/>
              <w:ind w:left="358"/>
              <w:rPr>
                <w:sz w:val="24"/>
                <w:lang w:val="uk-UA"/>
              </w:rPr>
            </w:pPr>
            <w:proofErr w:type="spellStart"/>
            <w:r w:rsidRPr="00F05540">
              <w:rPr>
                <w:sz w:val="24"/>
                <w:lang w:val="uk-UA"/>
              </w:rPr>
              <w:t>ків</w:t>
            </w:r>
            <w:proofErr w:type="spellEnd"/>
            <w:r w:rsidRPr="00F05540">
              <w:rPr>
                <w:sz w:val="24"/>
                <w:lang w:val="uk-UA"/>
              </w:rPr>
              <w:t>, що знаходяться</w:t>
            </w:r>
          </w:p>
        </w:tc>
        <w:tc>
          <w:tcPr>
            <w:tcW w:w="2514" w:type="dxa"/>
            <w:tcBorders>
              <w:top w:val="nil"/>
              <w:bottom w:val="nil"/>
            </w:tcBorders>
          </w:tcPr>
          <w:p w14:paraId="214561C1" w14:textId="77777777" w:rsidR="00090534" w:rsidRPr="00F05540" w:rsidRDefault="00090534" w:rsidP="00497287">
            <w:pPr>
              <w:pStyle w:val="TableParagraph"/>
              <w:spacing w:before="27" w:line="256" w:lineRule="exact"/>
              <w:ind w:left="344" w:right="337"/>
              <w:jc w:val="center"/>
              <w:rPr>
                <w:sz w:val="24"/>
                <w:lang w:val="uk-UA"/>
              </w:rPr>
            </w:pPr>
            <w:r w:rsidRPr="00F05540">
              <w:rPr>
                <w:sz w:val="24"/>
                <w:lang w:val="uk-UA"/>
              </w:rPr>
              <w:t>та частини</w:t>
            </w:r>
          </w:p>
        </w:tc>
      </w:tr>
      <w:tr w:rsidR="00090534" w:rsidRPr="00F05540" w14:paraId="422B069C" w14:textId="77777777" w:rsidTr="00497287">
        <w:trPr>
          <w:trHeight w:val="303"/>
        </w:trPr>
        <w:tc>
          <w:tcPr>
            <w:tcW w:w="1810" w:type="dxa"/>
            <w:tcBorders>
              <w:top w:val="nil"/>
              <w:bottom w:val="nil"/>
            </w:tcBorders>
          </w:tcPr>
          <w:p w14:paraId="5ED5744F" w14:textId="77777777" w:rsidR="00090534" w:rsidRPr="00F05540" w:rsidRDefault="00090534" w:rsidP="00497287">
            <w:pPr>
              <w:pStyle w:val="TableParagraph"/>
              <w:spacing w:line="266" w:lineRule="exact"/>
              <w:ind w:left="105" w:right="98"/>
              <w:jc w:val="center"/>
              <w:rPr>
                <w:sz w:val="24"/>
                <w:lang w:val="uk-UA"/>
              </w:rPr>
            </w:pPr>
            <w:r w:rsidRPr="00F05540">
              <w:rPr>
                <w:sz w:val="24"/>
                <w:lang w:val="uk-UA"/>
              </w:rPr>
              <w:t>го існує</w:t>
            </w:r>
          </w:p>
        </w:tc>
        <w:tc>
          <w:tcPr>
            <w:tcW w:w="2411" w:type="dxa"/>
            <w:tcBorders>
              <w:top w:val="nil"/>
              <w:bottom w:val="nil"/>
            </w:tcBorders>
          </w:tcPr>
          <w:p w14:paraId="3DDBE7DF" w14:textId="77777777" w:rsidR="00090534" w:rsidRPr="00F05540" w:rsidRDefault="00090534" w:rsidP="00497287">
            <w:pPr>
              <w:pStyle w:val="TableParagraph"/>
              <w:rPr>
                <w:lang w:val="uk-UA"/>
              </w:rPr>
            </w:pPr>
          </w:p>
        </w:tc>
        <w:tc>
          <w:tcPr>
            <w:tcW w:w="2553" w:type="dxa"/>
            <w:tcBorders>
              <w:top w:val="nil"/>
              <w:bottom w:val="nil"/>
            </w:tcBorders>
          </w:tcPr>
          <w:p w14:paraId="385B2270" w14:textId="77777777" w:rsidR="00090534" w:rsidRPr="00F05540" w:rsidRDefault="00090534" w:rsidP="00497287">
            <w:pPr>
              <w:pStyle w:val="TableParagraph"/>
              <w:spacing w:before="26" w:line="257" w:lineRule="exact"/>
              <w:ind w:right="221"/>
              <w:jc w:val="right"/>
              <w:rPr>
                <w:sz w:val="24"/>
                <w:lang w:val="uk-UA"/>
              </w:rPr>
            </w:pPr>
            <w:r w:rsidRPr="00F05540">
              <w:rPr>
                <w:sz w:val="24"/>
                <w:lang w:val="uk-UA"/>
              </w:rPr>
              <w:t xml:space="preserve">щодо </w:t>
            </w:r>
            <w:proofErr w:type="spellStart"/>
            <w:r w:rsidRPr="00F05540">
              <w:rPr>
                <w:sz w:val="24"/>
                <w:lang w:val="uk-UA"/>
              </w:rPr>
              <w:t>підчи</w:t>
            </w:r>
            <w:proofErr w:type="spellEnd"/>
            <w:r w:rsidRPr="00F05540">
              <w:rPr>
                <w:sz w:val="24"/>
                <w:lang w:val="uk-UA"/>
              </w:rPr>
              <w:t>-</w:t>
            </w:r>
          </w:p>
        </w:tc>
        <w:tc>
          <w:tcPr>
            <w:tcW w:w="2514" w:type="dxa"/>
            <w:tcBorders>
              <w:top w:val="nil"/>
              <w:bottom w:val="nil"/>
            </w:tcBorders>
          </w:tcPr>
          <w:p w14:paraId="1B450705" w14:textId="77777777" w:rsidR="00090534" w:rsidRPr="00F05540" w:rsidRDefault="00090534" w:rsidP="00497287">
            <w:pPr>
              <w:pStyle w:val="TableParagraph"/>
              <w:rPr>
                <w:lang w:val="uk-UA"/>
              </w:rPr>
            </w:pPr>
          </w:p>
        </w:tc>
      </w:tr>
      <w:tr w:rsidR="00090534" w:rsidRPr="00F05540" w14:paraId="7839770D" w14:textId="77777777" w:rsidTr="00497287">
        <w:trPr>
          <w:trHeight w:val="368"/>
        </w:trPr>
        <w:tc>
          <w:tcPr>
            <w:tcW w:w="1810" w:type="dxa"/>
            <w:tcBorders>
              <w:top w:val="nil"/>
            </w:tcBorders>
          </w:tcPr>
          <w:p w14:paraId="07A96691" w14:textId="77777777" w:rsidR="00090534" w:rsidRPr="00F05540" w:rsidRDefault="00090534" w:rsidP="00497287">
            <w:pPr>
              <w:pStyle w:val="TableParagraph"/>
              <w:spacing w:line="267" w:lineRule="exact"/>
              <w:ind w:left="105" w:right="98"/>
              <w:jc w:val="center"/>
              <w:rPr>
                <w:sz w:val="24"/>
                <w:lang w:val="uk-UA"/>
              </w:rPr>
            </w:pPr>
            <w:r w:rsidRPr="00F05540">
              <w:rPr>
                <w:sz w:val="24"/>
                <w:lang w:val="uk-UA"/>
              </w:rPr>
              <w:t>конфлікт</w:t>
            </w:r>
          </w:p>
        </w:tc>
        <w:tc>
          <w:tcPr>
            <w:tcW w:w="2411" w:type="dxa"/>
            <w:tcBorders>
              <w:top w:val="nil"/>
            </w:tcBorders>
          </w:tcPr>
          <w:p w14:paraId="08D07EA1" w14:textId="77777777" w:rsidR="00090534" w:rsidRPr="00F05540" w:rsidRDefault="00090534" w:rsidP="00497287">
            <w:pPr>
              <w:pStyle w:val="TableParagraph"/>
              <w:rPr>
                <w:sz w:val="24"/>
                <w:lang w:val="uk-UA"/>
              </w:rPr>
            </w:pPr>
          </w:p>
        </w:tc>
        <w:tc>
          <w:tcPr>
            <w:tcW w:w="2553" w:type="dxa"/>
            <w:tcBorders>
              <w:top w:val="nil"/>
            </w:tcBorders>
          </w:tcPr>
          <w:p w14:paraId="41969193" w14:textId="77777777" w:rsidR="00090534" w:rsidRPr="00F05540" w:rsidRDefault="00090534" w:rsidP="00497287">
            <w:pPr>
              <w:pStyle w:val="TableParagraph"/>
              <w:spacing w:before="27"/>
              <w:ind w:right="123"/>
              <w:jc w:val="right"/>
              <w:rPr>
                <w:sz w:val="24"/>
                <w:lang w:val="uk-UA"/>
              </w:rPr>
            </w:pPr>
            <w:r w:rsidRPr="00F05540">
              <w:rPr>
                <w:sz w:val="24"/>
                <w:lang w:val="uk-UA"/>
              </w:rPr>
              <w:t>ня одного іншому</w:t>
            </w:r>
          </w:p>
        </w:tc>
        <w:tc>
          <w:tcPr>
            <w:tcW w:w="2514" w:type="dxa"/>
            <w:tcBorders>
              <w:top w:val="nil"/>
            </w:tcBorders>
          </w:tcPr>
          <w:p w14:paraId="485B78E3" w14:textId="77777777" w:rsidR="00090534" w:rsidRPr="00F05540" w:rsidRDefault="00090534" w:rsidP="00497287">
            <w:pPr>
              <w:pStyle w:val="TableParagraph"/>
              <w:rPr>
                <w:sz w:val="24"/>
                <w:lang w:val="uk-UA"/>
              </w:rPr>
            </w:pPr>
          </w:p>
        </w:tc>
      </w:tr>
      <w:tr w:rsidR="00090534" w:rsidRPr="00F05540" w14:paraId="03A13740" w14:textId="77777777" w:rsidTr="00497287">
        <w:trPr>
          <w:trHeight w:val="1972"/>
        </w:trPr>
        <w:tc>
          <w:tcPr>
            <w:tcW w:w="1810" w:type="dxa"/>
          </w:tcPr>
          <w:p w14:paraId="4F991EB7" w14:textId="77777777" w:rsidR="00090534" w:rsidRPr="00F05540" w:rsidRDefault="00090534" w:rsidP="00497287">
            <w:pPr>
              <w:pStyle w:val="TableParagraph"/>
              <w:rPr>
                <w:sz w:val="28"/>
                <w:lang w:val="uk-UA"/>
              </w:rPr>
            </w:pPr>
          </w:p>
          <w:p w14:paraId="403C2906" w14:textId="77777777" w:rsidR="00090534" w:rsidRPr="00F05540" w:rsidRDefault="00090534" w:rsidP="00497287">
            <w:pPr>
              <w:pStyle w:val="TableParagraph"/>
              <w:spacing w:before="8"/>
              <w:rPr>
                <w:sz w:val="28"/>
                <w:lang w:val="uk-UA"/>
              </w:rPr>
            </w:pPr>
          </w:p>
          <w:p w14:paraId="5EFE9D26" w14:textId="77777777" w:rsidR="00090534" w:rsidRPr="00F05540" w:rsidRDefault="00090534" w:rsidP="00497287">
            <w:pPr>
              <w:pStyle w:val="TableParagraph"/>
              <w:ind w:left="107"/>
              <w:rPr>
                <w:sz w:val="26"/>
                <w:lang w:val="uk-UA"/>
              </w:rPr>
            </w:pPr>
            <w:r w:rsidRPr="00F05540">
              <w:rPr>
                <w:w w:val="99"/>
                <w:sz w:val="26"/>
                <w:lang w:val="uk-UA"/>
              </w:rPr>
              <w:t>А</w:t>
            </w:r>
          </w:p>
          <w:p w14:paraId="68DFB011" w14:textId="77777777" w:rsidR="00090534" w:rsidRPr="00F05540" w:rsidRDefault="00090534" w:rsidP="00497287">
            <w:pPr>
              <w:pStyle w:val="TableParagraph"/>
              <w:spacing w:before="30"/>
              <w:ind w:left="107"/>
              <w:rPr>
                <w:sz w:val="26"/>
                <w:lang w:val="uk-UA"/>
              </w:rPr>
            </w:pPr>
            <w:r w:rsidRPr="00F05540">
              <w:rPr>
                <w:sz w:val="26"/>
                <w:lang w:val="uk-UA"/>
              </w:rPr>
              <w:t>Ролі</w:t>
            </w:r>
          </w:p>
        </w:tc>
        <w:tc>
          <w:tcPr>
            <w:tcW w:w="2411" w:type="dxa"/>
          </w:tcPr>
          <w:p w14:paraId="68726047" w14:textId="77777777" w:rsidR="00090534" w:rsidRPr="00F05540" w:rsidRDefault="00090534" w:rsidP="00497287">
            <w:pPr>
              <w:pStyle w:val="TableParagraph"/>
              <w:spacing w:before="158" w:line="264" w:lineRule="auto"/>
              <w:ind w:left="107" w:right="309"/>
              <w:rPr>
                <w:sz w:val="26"/>
                <w:lang w:val="uk-UA"/>
              </w:rPr>
            </w:pPr>
            <w:r w:rsidRPr="00F05540">
              <w:rPr>
                <w:sz w:val="26"/>
                <w:lang w:val="uk-UA"/>
              </w:rPr>
              <w:t>Пацієнти та каса (у ролі лікаря).</w:t>
            </w:r>
          </w:p>
          <w:p w14:paraId="06E47769" w14:textId="77777777" w:rsidR="00090534" w:rsidRPr="00F05540" w:rsidRDefault="00090534" w:rsidP="00497287">
            <w:pPr>
              <w:pStyle w:val="TableParagraph"/>
              <w:spacing w:line="264" w:lineRule="auto"/>
              <w:ind w:left="107" w:right="124"/>
              <w:rPr>
                <w:sz w:val="26"/>
                <w:lang w:val="uk-UA"/>
              </w:rPr>
            </w:pPr>
            <w:r w:rsidRPr="00F05540">
              <w:rPr>
                <w:sz w:val="26"/>
                <w:lang w:val="uk-UA"/>
              </w:rPr>
              <w:t>Роль у сім'ї та професійна роль</w:t>
            </w:r>
          </w:p>
        </w:tc>
        <w:tc>
          <w:tcPr>
            <w:tcW w:w="2553" w:type="dxa"/>
          </w:tcPr>
          <w:p w14:paraId="05C5B50A" w14:textId="77777777" w:rsidR="00090534" w:rsidRPr="00F05540" w:rsidRDefault="00090534" w:rsidP="00497287">
            <w:pPr>
              <w:pStyle w:val="TableParagraph"/>
              <w:spacing w:before="158" w:line="264" w:lineRule="auto"/>
              <w:ind w:left="106" w:right="298"/>
              <w:jc w:val="both"/>
              <w:rPr>
                <w:sz w:val="26"/>
                <w:lang w:val="uk-UA"/>
              </w:rPr>
            </w:pPr>
            <w:r w:rsidRPr="00F05540">
              <w:rPr>
                <w:sz w:val="26"/>
                <w:lang w:val="uk-UA"/>
              </w:rPr>
              <w:t>Професійна роль та роль у об'єднанні.</w:t>
            </w:r>
          </w:p>
          <w:p w14:paraId="0CBEF576" w14:textId="77777777" w:rsidR="00090534" w:rsidRPr="00F05540" w:rsidRDefault="00090534" w:rsidP="00497287">
            <w:pPr>
              <w:pStyle w:val="TableParagraph"/>
              <w:spacing w:line="299" w:lineRule="exact"/>
              <w:ind w:left="106"/>
              <w:jc w:val="both"/>
              <w:rPr>
                <w:sz w:val="26"/>
                <w:lang w:val="uk-UA"/>
              </w:rPr>
            </w:pPr>
            <w:r w:rsidRPr="00F05540">
              <w:rPr>
                <w:sz w:val="26"/>
                <w:lang w:val="uk-UA"/>
              </w:rPr>
              <w:t>Сім'я батьків</w:t>
            </w:r>
          </w:p>
          <w:p w14:paraId="14DB6585" w14:textId="77777777" w:rsidR="00090534" w:rsidRPr="00F05540" w:rsidRDefault="00090534" w:rsidP="00497287">
            <w:pPr>
              <w:pStyle w:val="TableParagraph"/>
              <w:spacing w:before="29"/>
              <w:ind w:left="106"/>
              <w:jc w:val="both"/>
              <w:rPr>
                <w:sz w:val="26"/>
                <w:lang w:val="uk-UA"/>
              </w:rPr>
            </w:pPr>
            <w:r w:rsidRPr="00F05540">
              <w:rPr>
                <w:sz w:val="26"/>
                <w:lang w:val="uk-UA"/>
              </w:rPr>
              <w:t>та власна сім'я</w:t>
            </w:r>
          </w:p>
        </w:tc>
        <w:tc>
          <w:tcPr>
            <w:tcW w:w="2514" w:type="dxa"/>
          </w:tcPr>
          <w:p w14:paraId="3FD254E4" w14:textId="77777777" w:rsidR="00090534" w:rsidRPr="00F05540" w:rsidRDefault="00090534" w:rsidP="00497287">
            <w:pPr>
              <w:pStyle w:val="TableParagraph"/>
              <w:spacing w:line="264" w:lineRule="auto"/>
              <w:ind w:left="108" w:right="170"/>
              <w:jc w:val="both"/>
              <w:rPr>
                <w:sz w:val="26"/>
                <w:lang w:val="uk-UA"/>
              </w:rPr>
            </w:pPr>
            <w:r w:rsidRPr="00F05540">
              <w:rPr>
                <w:sz w:val="26"/>
                <w:lang w:val="uk-UA"/>
              </w:rPr>
              <w:t>Роль солдата та обов'язок виконувати наказ.</w:t>
            </w:r>
          </w:p>
          <w:p w14:paraId="030F83CD" w14:textId="77777777" w:rsidR="00090534" w:rsidRPr="00F05540" w:rsidRDefault="00090534" w:rsidP="00497287">
            <w:pPr>
              <w:pStyle w:val="TableParagraph"/>
              <w:spacing w:line="264" w:lineRule="auto"/>
              <w:ind w:left="108" w:right="485"/>
              <w:rPr>
                <w:sz w:val="26"/>
                <w:lang w:val="uk-UA"/>
              </w:rPr>
            </w:pPr>
            <w:r w:rsidRPr="00F05540">
              <w:rPr>
                <w:sz w:val="26"/>
                <w:lang w:val="uk-UA"/>
              </w:rPr>
              <w:t>Соціальна особистість та сімейна</w:t>
            </w:r>
          </w:p>
          <w:p w14:paraId="05400234" w14:textId="77777777" w:rsidR="00090534" w:rsidRPr="00F05540" w:rsidRDefault="00090534" w:rsidP="00497287">
            <w:pPr>
              <w:pStyle w:val="TableParagraph"/>
              <w:ind w:left="108"/>
              <w:rPr>
                <w:sz w:val="26"/>
                <w:lang w:val="uk-UA"/>
              </w:rPr>
            </w:pPr>
            <w:r w:rsidRPr="00F05540">
              <w:rPr>
                <w:sz w:val="26"/>
                <w:lang w:val="uk-UA"/>
              </w:rPr>
              <w:t>роль</w:t>
            </w:r>
          </w:p>
        </w:tc>
      </w:tr>
      <w:tr w:rsidR="00090534" w:rsidRPr="00F05540" w14:paraId="019A67E0" w14:textId="77777777" w:rsidTr="00497287">
        <w:trPr>
          <w:trHeight w:val="2301"/>
        </w:trPr>
        <w:tc>
          <w:tcPr>
            <w:tcW w:w="1810" w:type="dxa"/>
          </w:tcPr>
          <w:p w14:paraId="5AD138C1" w14:textId="77777777" w:rsidR="00090534" w:rsidRPr="00F05540" w:rsidRDefault="00090534" w:rsidP="00497287">
            <w:pPr>
              <w:pStyle w:val="TableParagraph"/>
              <w:rPr>
                <w:sz w:val="28"/>
                <w:lang w:val="uk-UA"/>
              </w:rPr>
            </w:pPr>
          </w:p>
          <w:p w14:paraId="277B1CA2" w14:textId="77777777" w:rsidR="00090534" w:rsidRPr="00F05540" w:rsidRDefault="00090534" w:rsidP="00497287">
            <w:pPr>
              <w:pStyle w:val="TableParagraph"/>
              <w:rPr>
                <w:sz w:val="28"/>
                <w:lang w:val="uk-UA"/>
              </w:rPr>
            </w:pPr>
          </w:p>
          <w:p w14:paraId="3906419A" w14:textId="77777777" w:rsidR="00090534" w:rsidRPr="00F05540" w:rsidRDefault="00090534" w:rsidP="00497287">
            <w:pPr>
              <w:pStyle w:val="TableParagraph"/>
              <w:spacing w:before="174"/>
              <w:ind w:left="107"/>
              <w:rPr>
                <w:sz w:val="26"/>
                <w:lang w:val="uk-UA"/>
              </w:rPr>
            </w:pPr>
            <w:r w:rsidRPr="00F05540">
              <w:rPr>
                <w:w w:val="99"/>
                <w:sz w:val="26"/>
                <w:lang w:val="uk-UA"/>
              </w:rPr>
              <w:t>У</w:t>
            </w:r>
          </w:p>
          <w:p w14:paraId="400F871D" w14:textId="77777777" w:rsidR="00090534" w:rsidRPr="00F05540" w:rsidRDefault="00090534" w:rsidP="00497287">
            <w:pPr>
              <w:pStyle w:val="TableParagraph"/>
              <w:spacing w:before="29"/>
              <w:ind w:left="107"/>
              <w:rPr>
                <w:sz w:val="26"/>
                <w:lang w:val="uk-UA"/>
              </w:rPr>
            </w:pPr>
            <w:r w:rsidRPr="00F05540">
              <w:rPr>
                <w:sz w:val="26"/>
                <w:lang w:val="uk-UA"/>
              </w:rPr>
              <w:t>Групи</w:t>
            </w:r>
          </w:p>
        </w:tc>
        <w:tc>
          <w:tcPr>
            <w:tcW w:w="2411" w:type="dxa"/>
          </w:tcPr>
          <w:p w14:paraId="2EBF3908" w14:textId="77777777" w:rsidR="00090534" w:rsidRPr="00F05540" w:rsidRDefault="00090534" w:rsidP="00497287">
            <w:pPr>
              <w:pStyle w:val="TableParagraph"/>
              <w:spacing w:line="264" w:lineRule="auto"/>
              <w:ind w:left="107" w:right="212"/>
              <w:rPr>
                <w:sz w:val="26"/>
                <w:lang w:val="uk-UA"/>
              </w:rPr>
            </w:pPr>
            <w:r w:rsidRPr="00F05540">
              <w:rPr>
                <w:sz w:val="26"/>
                <w:lang w:val="uk-UA"/>
              </w:rPr>
              <w:t>Секція футболу та секція легкої атлетики (у спортивному клубі).</w:t>
            </w:r>
          </w:p>
          <w:p w14:paraId="78FBA50B" w14:textId="77777777" w:rsidR="00090534" w:rsidRPr="00F05540" w:rsidRDefault="00090534" w:rsidP="00497287">
            <w:pPr>
              <w:pStyle w:val="TableParagraph"/>
              <w:spacing w:line="264" w:lineRule="auto"/>
              <w:ind w:left="107" w:right="168"/>
              <w:rPr>
                <w:sz w:val="26"/>
                <w:lang w:val="uk-UA"/>
              </w:rPr>
            </w:pPr>
            <w:r w:rsidRPr="00F05540">
              <w:rPr>
                <w:sz w:val="26"/>
                <w:lang w:val="uk-UA"/>
              </w:rPr>
              <w:t>Хлопчики та дівчатка (у шкільному</w:t>
            </w:r>
          </w:p>
          <w:p w14:paraId="68F79F97" w14:textId="77777777" w:rsidR="00090534" w:rsidRPr="00F05540" w:rsidRDefault="00090534" w:rsidP="00497287">
            <w:pPr>
              <w:pStyle w:val="TableParagraph"/>
              <w:ind w:left="107"/>
              <w:rPr>
                <w:sz w:val="26"/>
                <w:lang w:val="uk-UA"/>
              </w:rPr>
            </w:pPr>
            <w:r w:rsidRPr="00F05540">
              <w:rPr>
                <w:sz w:val="26"/>
                <w:lang w:val="uk-UA"/>
              </w:rPr>
              <w:t>класі)</w:t>
            </w:r>
          </w:p>
        </w:tc>
        <w:tc>
          <w:tcPr>
            <w:tcW w:w="2553" w:type="dxa"/>
          </w:tcPr>
          <w:p w14:paraId="7EB242C9" w14:textId="77777777" w:rsidR="00090534" w:rsidRPr="00F05540" w:rsidRDefault="00090534" w:rsidP="00497287">
            <w:pPr>
              <w:pStyle w:val="TableParagraph"/>
              <w:rPr>
                <w:sz w:val="28"/>
                <w:lang w:val="uk-UA"/>
              </w:rPr>
            </w:pPr>
          </w:p>
          <w:p w14:paraId="17B91E8B" w14:textId="77777777" w:rsidR="00090534" w:rsidRPr="00F05540" w:rsidRDefault="00090534" w:rsidP="00497287">
            <w:pPr>
              <w:pStyle w:val="TableParagraph"/>
              <w:spacing w:before="8"/>
              <w:rPr>
                <w:sz w:val="28"/>
                <w:lang w:val="uk-UA"/>
              </w:rPr>
            </w:pPr>
          </w:p>
          <w:p w14:paraId="33D58859" w14:textId="77777777" w:rsidR="00090534" w:rsidRPr="00F05540" w:rsidRDefault="00090534" w:rsidP="00497287">
            <w:pPr>
              <w:pStyle w:val="TableParagraph"/>
              <w:spacing w:line="264" w:lineRule="auto"/>
              <w:ind w:left="106" w:right="450"/>
              <w:rPr>
                <w:sz w:val="26"/>
                <w:lang w:val="uk-UA"/>
              </w:rPr>
            </w:pPr>
            <w:r w:rsidRPr="00F05540">
              <w:rPr>
                <w:sz w:val="26"/>
                <w:lang w:val="uk-UA"/>
              </w:rPr>
              <w:t>Правління та член об'єднання</w:t>
            </w:r>
          </w:p>
        </w:tc>
        <w:tc>
          <w:tcPr>
            <w:tcW w:w="2514" w:type="dxa"/>
          </w:tcPr>
          <w:p w14:paraId="21DC8D9C" w14:textId="77777777" w:rsidR="00090534" w:rsidRPr="00F05540" w:rsidRDefault="00090534" w:rsidP="00497287">
            <w:pPr>
              <w:pStyle w:val="TableParagraph"/>
              <w:rPr>
                <w:sz w:val="28"/>
                <w:lang w:val="uk-UA"/>
              </w:rPr>
            </w:pPr>
          </w:p>
          <w:p w14:paraId="253153E5" w14:textId="77777777" w:rsidR="00090534" w:rsidRPr="00F05540" w:rsidRDefault="00090534" w:rsidP="00497287">
            <w:pPr>
              <w:pStyle w:val="TableParagraph"/>
              <w:spacing w:before="167" w:line="264" w:lineRule="auto"/>
              <w:ind w:left="108" w:right="198"/>
              <w:rPr>
                <w:sz w:val="26"/>
                <w:lang w:val="uk-UA"/>
              </w:rPr>
            </w:pPr>
            <w:r w:rsidRPr="00F05540">
              <w:rPr>
                <w:sz w:val="26"/>
                <w:lang w:val="uk-UA"/>
              </w:rPr>
              <w:t>Старий колектив та новачок (у відділі</w:t>
            </w:r>
          </w:p>
          <w:p w14:paraId="706C30D6" w14:textId="77777777" w:rsidR="00090534" w:rsidRPr="00F05540" w:rsidRDefault="00090534" w:rsidP="00497287">
            <w:pPr>
              <w:pStyle w:val="TableParagraph"/>
              <w:spacing w:line="264" w:lineRule="auto"/>
              <w:ind w:left="108" w:right="125"/>
              <w:rPr>
                <w:sz w:val="26"/>
                <w:lang w:val="uk-UA"/>
              </w:rPr>
            </w:pPr>
            <w:r w:rsidRPr="00F05540">
              <w:rPr>
                <w:sz w:val="26"/>
                <w:lang w:val="uk-UA"/>
              </w:rPr>
              <w:t>підприємства) Сім'я та «блудний син»</w:t>
            </w:r>
          </w:p>
        </w:tc>
      </w:tr>
      <w:tr w:rsidR="00090534" w:rsidRPr="00F05540" w14:paraId="056DC5BB" w14:textId="77777777" w:rsidTr="00497287">
        <w:trPr>
          <w:trHeight w:val="1646"/>
        </w:trPr>
        <w:tc>
          <w:tcPr>
            <w:tcW w:w="1810" w:type="dxa"/>
          </w:tcPr>
          <w:p w14:paraId="1B8F9FAB" w14:textId="77777777" w:rsidR="00090534" w:rsidRPr="00F05540" w:rsidRDefault="00090534" w:rsidP="00497287">
            <w:pPr>
              <w:pStyle w:val="TableParagraph"/>
              <w:rPr>
                <w:sz w:val="28"/>
                <w:lang w:val="uk-UA"/>
              </w:rPr>
            </w:pPr>
          </w:p>
          <w:p w14:paraId="6FED2BCD" w14:textId="77777777" w:rsidR="00090534" w:rsidRPr="00F05540" w:rsidRDefault="00090534" w:rsidP="00497287">
            <w:pPr>
              <w:pStyle w:val="TableParagraph"/>
              <w:spacing w:before="167"/>
              <w:ind w:left="107"/>
              <w:rPr>
                <w:sz w:val="26"/>
                <w:lang w:val="uk-UA"/>
              </w:rPr>
            </w:pPr>
            <w:r w:rsidRPr="00F05540">
              <w:rPr>
                <w:w w:val="99"/>
                <w:sz w:val="26"/>
                <w:lang w:val="uk-UA"/>
              </w:rPr>
              <w:t>З</w:t>
            </w:r>
          </w:p>
          <w:p w14:paraId="78B64427" w14:textId="77777777" w:rsidR="00090534" w:rsidRPr="00F05540" w:rsidRDefault="00090534" w:rsidP="00497287">
            <w:pPr>
              <w:pStyle w:val="TableParagraph"/>
              <w:spacing w:before="30"/>
              <w:ind w:left="107"/>
              <w:rPr>
                <w:sz w:val="26"/>
                <w:lang w:val="uk-UA"/>
              </w:rPr>
            </w:pPr>
            <w:r w:rsidRPr="00F05540">
              <w:rPr>
                <w:sz w:val="26"/>
                <w:lang w:val="uk-UA"/>
              </w:rPr>
              <w:t>Сектори</w:t>
            </w:r>
          </w:p>
        </w:tc>
        <w:tc>
          <w:tcPr>
            <w:tcW w:w="2411" w:type="dxa"/>
          </w:tcPr>
          <w:p w14:paraId="03618B53" w14:textId="77777777" w:rsidR="00090534" w:rsidRPr="00F05540" w:rsidRDefault="00090534" w:rsidP="00497287">
            <w:pPr>
              <w:pStyle w:val="TableParagraph"/>
              <w:spacing w:before="1"/>
              <w:rPr>
                <w:sz w:val="28"/>
                <w:lang w:val="uk-UA"/>
              </w:rPr>
            </w:pPr>
          </w:p>
          <w:p w14:paraId="502AAC12" w14:textId="77777777" w:rsidR="00090534" w:rsidRPr="00F05540" w:rsidRDefault="00090534" w:rsidP="00497287">
            <w:pPr>
              <w:pStyle w:val="TableParagraph"/>
              <w:spacing w:line="264" w:lineRule="auto"/>
              <w:ind w:left="107" w:right="91"/>
              <w:rPr>
                <w:sz w:val="26"/>
                <w:lang w:val="uk-UA"/>
              </w:rPr>
            </w:pPr>
            <w:r w:rsidRPr="00F05540">
              <w:rPr>
                <w:w w:val="95"/>
                <w:sz w:val="26"/>
                <w:lang w:val="uk-UA"/>
              </w:rPr>
              <w:t>Фірма А та фірма В.</w:t>
            </w:r>
            <w:r w:rsidRPr="00F05540">
              <w:rPr>
                <w:sz w:val="26"/>
                <w:lang w:val="uk-UA"/>
              </w:rPr>
              <w:t>ВПС та сухопутні війська</w:t>
            </w:r>
          </w:p>
        </w:tc>
        <w:tc>
          <w:tcPr>
            <w:tcW w:w="2553" w:type="dxa"/>
          </w:tcPr>
          <w:p w14:paraId="1017FBDE" w14:textId="77777777" w:rsidR="00090534" w:rsidRPr="00F05540" w:rsidRDefault="00090534" w:rsidP="00497287">
            <w:pPr>
              <w:pStyle w:val="TableParagraph"/>
              <w:spacing w:line="264" w:lineRule="auto"/>
              <w:ind w:left="106" w:right="265"/>
              <w:rPr>
                <w:sz w:val="26"/>
                <w:lang w:val="uk-UA"/>
              </w:rPr>
            </w:pPr>
            <w:r w:rsidRPr="00F05540">
              <w:rPr>
                <w:sz w:val="26"/>
                <w:lang w:val="uk-UA"/>
              </w:rPr>
              <w:t>Об'єднання підприємців та профспілки.</w:t>
            </w:r>
          </w:p>
          <w:p w14:paraId="03263883" w14:textId="77777777" w:rsidR="00090534" w:rsidRPr="00F05540" w:rsidRDefault="00090534" w:rsidP="00497287">
            <w:pPr>
              <w:pStyle w:val="TableParagraph"/>
              <w:ind w:left="106"/>
              <w:rPr>
                <w:sz w:val="26"/>
                <w:lang w:val="uk-UA"/>
              </w:rPr>
            </w:pPr>
            <w:r w:rsidRPr="00F05540">
              <w:rPr>
                <w:sz w:val="26"/>
                <w:lang w:val="uk-UA"/>
              </w:rPr>
              <w:t>Монополіст та аут-</w:t>
            </w:r>
          </w:p>
          <w:p w14:paraId="6C52AA4A" w14:textId="77777777" w:rsidR="00090534" w:rsidRPr="00F05540" w:rsidRDefault="00090534" w:rsidP="00497287">
            <w:pPr>
              <w:pStyle w:val="TableParagraph"/>
              <w:spacing w:before="27"/>
              <w:ind w:left="106"/>
              <w:rPr>
                <w:sz w:val="26"/>
                <w:lang w:val="uk-UA"/>
              </w:rPr>
            </w:pPr>
            <w:proofErr w:type="spellStart"/>
            <w:r w:rsidRPr="00F05540">
              <w:rPr>
                <w:sz w:val="26"/>
                <w:lang w:val="uk-UA"/>
              </w:rPr>
              <w:t>сайдер</w:t>
            </w:r>
            <w:proofErr w:type="spellEnd"/>
          </w:p>
        </w:tc>
        <w:tc>
          <w:tcPr>
            <w:tcW w:w="2514" w:type="dxa"/>
          </w:tcPr>
          <w:p w14:paraId="3A5BDBA3" w14:textId="77777777" w:rsidR="00090534" w:rsidRPr="00F05540" w:rsidRDefault="00090534" w:rsidP="00497287">
            <w:pPr>
              <w:pStyle w:val="TableParagraph"/>
              <w:spacing w:before="160" w:line="264" w:lineRule="auto"/>
              <w:ind w:left="108" w:right="322"/>
              <w:jc w:val="both"/>
              <w:rPr>
                <w:sz w:val="26"/>
                <w:lang w:val="uk-UA"/>
              </w:rPr>
            </w:pPr>
            <w:r w:rsidRPr="00F05540">
              <w:rPr>
                <w:sz w:val="26"/>
                <w:lang w:val="uk-UA"/>
              </w:rPr>
              <w:t>Католицька церква та «</w:t>
            </w:r>
            <w:proofErr w:type="spellStart"/>
            <w:r w:rsidRPr="00F05540">
              <w:rPr>
                <w:sz w:val="26"/>
                <w:lang w:val="uk-UA"/>
              </w:rPr>
              <w:t>старокатолики</w:t>
            </w:r>
            <w:proofErr w:type="spellEnd"/>
            <w:r w:rsidRPr="00F05540">
              <w:rPr>
                <w:sz w:val="26"/>
                <w:lang w:val="uk-UA"/>
              </w:rPr>
              <w:t>».</w:t>
            </w:r>
          </w:p>
          <w:p w14:paraId="7105C544" w14:textId="77777777" w:rsidR="00090534" w:rsidRPr="00F05540" w:rsidRDefault="00090534" w:rsidP="00497287">
            <w:pPr>
              <w:pStyle w:val="TableParagraph"/>
              <w:ind w:left="108"/>
              <w:jc w:val="both"/>
              <w:rPr>
                <w:sz w:val="26"/>
                <w:lang w:val="uk-UA"/>
              </w:rPr>
            </w:pPr>
            <w:r w:rsidRPr="00F05540">
              <w:rPr>
                <w:sz w:val="26"/>
                <w:lang w:val="uk-UA"/>
              </w:rPr>
              <w:t>Баварці та приїжджі</w:t>
            </w:r>
          </w:p>
        </w:tc>
      </w:tr>
      <w:tr w:rsidR="00090534" w:rsidRPr="00F05540" w14:paraId="1CEACA27" w14:textId="77777777" w:rsidTr="00497287">
        <w:trPr>
          <w:trHeight w:val="1314"/>
        </w:trPr>
        <w:tc>
          <w:tcPr>
            <w:tcW w:w="1810" w:type="dxa"/>
          </w:tcPr>
          <w:p w14:paraId="5F474C81" w14:textId="77777777" w:rsidR="00090534" w:rsidRPr="00F05540" w:rsidRDefault="00090534" w:rsidP="00497287">
            <w:pPr>
              <w:pStyle w:val="TableParagraph"/>
              <w:spacing w:before="1"/>
              <w:rPr>
                <w:sz w:val="28"/>
                <w:lang w:val="uk-UA"/>
              </w:rPr>
            </w:pPr>
          </w:p>
          <w:p w14:paraId="4D4EEC32" w14:textId="77777777" w:rsidR="00090534" w:rsidRPr="00F05540" w:rsidRDefault="00090534" w:rsidP="00497287">
            <w:pPr>
              <w:pStyle w:val="TableParagraph"/>
              <w:ind w:left="107"/>
              <w:rPr>
                <w:sz w:val="26"/>
                <w:lang w:val="uk-UA"/>
              </w:rPr>
            </w:pPr>
            <w:r w:rsidRPr="00F05540">
              <w:rPr>
                <w:w w:val="99"/>
                <w:sz w:val="26"/>
                <w:lang w:val="uk-UA"/>
              </w:rPr>
              <w:t>Д</w:t>
            </w:r>
          </w:p>
          <w:p w14:paraId="67C81340" w14:textId="77777777" w:rsidR="00090534" w:rsidRPr="00F05540" w:rsidRDefault="00090534" w:rsidP="00497287">
            <w:pPr>
              <w:pStyle w:val="TableParagraph"/>
              <w:spacing w:before="30"/>
              <w:ind w:left="107"/>
              <w:rPr>
                <w:sz w:val="26"/>
                <w:lang w:val="uk-UA"/>
              </w:rPr>
            </w:pPr>
            <w:r w:rsidRPr="00F05540">
              <w:rPr>
                <w:sz w:val="26"/>
                <w:lang w:val="uk-UA"/>
              </w:rPr>
              <w:t>Товариства</w:t>
            </w:r>
          </w:p>
        </w:tc>
        <w:tc>
          <w:tcPr>
            <w:tcW w:w="2411" w:type="dxa"/>
          </w:tcPr>
          <w:p w14:paraId="01977D55" w14:textId="77777777" w:rsidR="00090534" w:rsidRPr="00F05540" w:rsidRDefault="00090534" w:rsidP="00497287">
            <w:pPr>
              <w:pStyle w:val="TableParagraph"/>
              <w:spacing w:line="264" w:lineRule="auto"/>
              <w:ind w:left="107" w:right="237"/>
              <w:rPr>
                <w:sz w:val="26"/>
                <w:lang w:val="uk-UA"/>
              </w:rPr>
            </w:pPr>
            <w:r w:rsidRPr="00F05540">
              <w:rPr>
                <w:sz w:val="26"/>
                <w:lang w:val="uk-UA"/>
              </w:rPr>
              <w:t>Протестанти та католики.</w:t>
            </w:r>
          </w:p>
          <w:p w14:paraId="2BAFDBC1" w14:textId="77777777" w:rsidR="00090534" w:rsidRPr="00F05540" w:rsidRDefault="00090534" w:rsidP="00497287">
            <w:pPr>
              <w:pStyle w:val="TableParagraph"/>
              <w:ind w:left="107"/>
              <w:rPr>
                <w:sz w:val="26"/>
                <w:lang w:val="uk-UA"/>
              </w:rPr>
            </w:pPr>
            <w:r w:rsidRPr="00F05540">
              <w:rPr>
                <w:sz w:val="26"/>
                <w:lang w:val="uk-UA"/>
              </w:rPr>
              <w:t>Фламандці та вал-</w:t>
            </w:r>
          </w:p>
          <w:p w14:paraId="148E4599" w14:textId="77777777" w:rsidR="00090534" w:rsidRPr="00F05540" w:rsidRDefault="00090534" w:rsidP="00497287">
            <w:pPr>
              <w:pStyle w:val="TableParagraph"/>
              <w:spacing w:before="24"/>
              <w:ind w:left="107"/>
              <w:rPr>
                <w:sz w:val="26"/>
                <w:lang w:val="uk-UA"/>
              </w:rPr>
            </w:pPr>
            <w:proofErr w:type="spellStart"/>
            <w:r w:rsidRPr="00F05540">
              <w:rPr>
                <w:sz w:val="26"/>
                <w:lang w:val="uk-UA"/>
              </w:rPr>
              <w:t>лони</w:t>
            </w:r>
            <w:proofErr w:type="spellEnd"/>
          </w:p>
        </w:tc>
        <w:tc>
          <w:tcPr>
            <w:tcW w:w="2553" w:type="dxa"/>
          </w:tcPr>
          <w:p w14:paraId="3110AC54" w14:textId="77777777" w:rsidR="00090534" w:rsidRPr="00F05540" w:rsidRDefault="00090534" w:rsidP="00497287">
            <w:pPr>
              <w:pStyle w:val="TableParagraph"/>
              <w:spacing w:before="158" w:line="264" w:lineRule="auto"/>
              <w:ind w:left="106" w:right="493"/>
              <w:rPr>
                <w:sz w:val="26"/>
                <w:lang w:val="uk-UA"/>
              </w:rPr>
            </w:pPr>
            <w:r w:rsidRPr="00F05540">
              <w:rPr>
                <w:sz w:val="26"/>
                <w:lang w:val="uk-UA"/>
              </w:rPr>
              <w:t>Правляча партія та опозиція.</w:t>
            </w:r>
          </w:p>
          <w:p w14:paraId="67AFD503" w14:textId="77777777" w:rsidR="00090534" w:rsidRPr="00F05540" w:rsidRDefault="00090534" w:rsidP="00497287">
            <w:pPr>
              <w:pStyle w:val="TableParagraph"/>
              <w:ind w:left="106"/>
              <w:rPr>
                <w:sz w:val="26"/>
                <w:lang w:val="uk-UA"/>
              </w:rPr>
            </w:pPr>
            <w:r w:rsidRPr="00F05540">
              <w:rPr>
                <w:sz w:val="26"/>
                <w:lang w:val="uk-UA"/>
              </w:rPr>
              <w:t>Вільні та раби</w:t>
            </w:r>
          </w:p>
        </w:tc>
        <w:tc>
          <w:tcPr>
            <w:tcW w:w="2514" w:type="dxa"/>
          </w:tcPr>
          <w:p w14:paraId="5F8BC904" w14:textId="77777777" w:rsidR="00090534" w:rsidRPr="00F05540" w:rsidRDefault="00090534" w:rsidP="00497287">
            <w:pPr>
              <w:pStyle w:val="TableParagraph"/>
              <w:spacing w:line="264" w:lineRule="auto"/>
              <w:ind w:left="108"/>
              <w:rPr>
                <w:sz w:val="26"/>
                <w:lang w:val="uk-UA"/>
              </w:rPr>
            </w:pPr>
            <w:r w:rsidRPr="00F05540">
              <w:rPr>
                <w:sz w:val="26"/>
                <w:lang w:val="uk-UA"/>
              </w:rPr>
              <w:t xml:space="preserve">Держава та кримінальна група. Держава та </w:t>
            </w:r>
            <w:proofErr w:type="spellStart"/>
            <w:r w:rsidRPr="00F05540">
              <w:rPr>
                <w:sz w:val="26"/>
                <w:lang w:val="uk-UA"/>
              </w:rPr>
              <w:t>етні</w:t>
            </w:r>
            <w:proofErr w:type="spellEnd"/>
            <w:r w:rsidRPr="00F05540">
              <w:rPr>
                <w:sz w:val="26"/>
                <w:lang w:val="uk-UA"/>
              </w:rPr>
              <w:t>-</w:t>
            </w:r>
          </w:p>
          <w:p w14:paraId="10AB766C" w14:textId="77777777" w:rsidR="00090534" w:rsidRPr="00F05540" w:rsidRDefault="00090534" w:rsidP="00497287">
            <w:pPr>
              <w:pStyle w:val="TableParagraph"/>
              <w:spacing w:line="299" w:lineRule="exact"/>
              <w:ind w:left="108"/>
              <w:rPr>
                <w:sz w:val="26"/>
                <w:lang w:val="uk-UA"/>
              </w:rPr>
            </w:pPr>
            <w:r w:rsidRPr="00F05540">
              <w:rPr>
                <w:sz w:val="26"/>
                <w:lang w:val="uk-UA"/>
              </w:rPr>
              <w:t>ну меншість</w:t>
            </w:r>
          </w:p>
        </w:tc>
      </w:tr>
      <w:tr w:rsidR="00090534" w:rsidRPr="00F05540" w14:paraId="75BEC4E8" w14:textId="77777777" w:rsidTr="00497287">
        <w:trPr>
          <w:trHeight w:val="1314"/>
        </w:trPr>
        <w:tc>
          <w:tcPr>
            <w:tcW w:w="1810" w:type="dxa"/>
          </w:tcPr>
          <w:p w14:paraId="765A077E" w14:textId="77777777" w:rsidR="00090534" w:rsidRPr="00F05540" w:rsidRDefault="00090534" w:rsidP="00497287">
            <w:pPr>
              <w:pStyle w:val="TableParagraph"/>
              <w:spacing w:line="294" w:lineRule="exact"/>
              <w:ind w:left="107"/>
              <w:rPr>
                <w:sz w:val="26"/>
                <w:lang w:val="uk-UA"/>
              </w:rPr>
            </w:pPr>
            <w:r w:rsidRPr="00F05540">
              <w:rPr>
                <w:w w:val="99"/>
                <w:sz w:val="26"/>
                <w:lang w:val="uk-UA"/>
              </w:rPr>
              <w:t>Е</w:t>
            </w:r>
          </w:p>
          <w:p w14:paraId="76DE57FE" w14:textId="77777777" w:rsidR="00090534" w:rsidRPr="00F05540" w:rsidRDefault="00090534" w:rsidP="00497287">
            <w:pPr>
              <w:pStyle w:val="TableParagraph"/>
              <w:spacing w:line="330" w:lineRule="atLeast"/>
              <w:ind w:left="107" w:right="162"/>
              <w:rPr>
                <w:sz w:val="26"/>
                <w:lang w:val="uk-UA"/>
              </w:rPr>
            </w:pPr>
            <w:proofErr w:type="spellStart"/>
            <w:r w:rsidRPr="00F05540">
              <w:rPr>
                <w:spacing w:val="-1"/>
                <w:sz w:val="26"/>
                <w:lang w:val="uk-UA"/>
              </w:rPr>
              <w:t>Міжнарод</w:t>
            </w:r>
            <w:proofErr w:type="spellEnd"/>
            <w:r w:rsidRPr="00F05540">
              <w:rPr>
                <w:spacing w:val="-1"/>
                <w:sz w:val="26"/>
                <w:lang w:val="uk-UA"/>
              </w:rPr>
              <w:t>-</w:t>
            </w:r>
            <w:r w:rsidRPr="00F05540">
              <w:rPr>
                <w:sz w:val="26"/>
                <w:lang w:val="uk-UA"/>
              </w:rPr>
              <w:t>ні відносини</w:t>
            </w:r>
          </w:p>
        </w:tc>
        <w:tc>
          <w:tcPr>
            <w:tcW w:w="2411" w:type="dxa"/>
          </w:tcPr>
          <w:p w14:paraId="4AE2A8C7" w14:textId="77777777" w:rsidR="00090534" w:rsidRPr="00F05540" w:rsidRDefault="00090534" w:rsidP="00497287">
            <w:pPr>
              <w:pStyle w:val="TableParagraph"/>
              <w:spacing w:before="1"/>
              <w:rPr>
                <w:sz w:val="28"/>
                <w:lang w:val="uk-UA"/>
              </w:rPr>
            </w:pPr>
          </w:p>
          <w:p w14:paraId="7471BDB8" w14:textId="77777777" w:rsidR="00090534" w:rsidRPr="00F05540" w:rsidRDefault="00090534" w:rsidP="00497287">
            <w:pPr>
              <w:pStyle w:val="TableParagraph"/>
              <w:spacing w:line="264" w:lineRule="auto"/>
              <w:ind w:left="107" w:right="245"/>
              <w:rPr>
                <w:sz w:val="26"/>
                <w:lang w:val="uk-UA"/>
              </w:rPr>
            </w:pPr>
            <w:r w:rsidRPr="00F05540">
              <w:rPr>
                <w:sz w:val="26"/>
                <w:lang w:val="uk-UA"/>
              </w:rPr>
              <w:t>Захід та Схід. Індія та Пакистан</w:t>
            </w:r>
          </w:p>
        </w:tc>
        <w:tc>
          <w:tcPr>
            <w:tcW w:w="2553" w:type="dxa"/>
          </w:tcPr>
          <w:p w14:paraId="4A883D78" w14:textId="77777777" w:rsidR="00090534" w:rsidRPr="00F05540" w:rsidRDefault="00090534" w:rsidP="00497287">
            <w:pPr>
              <w:pStyle w:val="TableParagraph"/>
              <w:spacing w:before="160" w:line="264" w:lineRule="auto"/>
              <w:ind w:left="106" w:right="390"/>
              <w:rPr>
                <w:sz w:val="26"/>
                <w:lang w:val="uk-UA"/>
              </w:rPr>
            </w:pPr>
            <w:r w:rsidRPr="00F05540">
              <w:rPr>
                <w:sz w:val="26"/>
                <w:lang w:val="uk-UA"/>
              </w:rPr>
              <w:t>Радянський Союз та Угорщина.</w:t>
            </w:r>
          </w:p>
          <w:p w14:paraId="67AB07B9" w14:textId="77777777" w:rsidR="00090534" w:rsidRPr="00F05540" w:rsidRDefault="00090534" w:rsidP="00497287">
            <w:pPr>
              <w:pStyle w:val="TableParagraph"/>
              <w:ind w:left="106"/>
              <w:rPr>
                <w:sz w:val="26"/>
                <w:lang w:val="uk-UA"/>
              </w:rPr>
            </w:pPr>
            <w:r w:rsidRPr="00F05540">
              <w:rPr>
                <w:sz w:val="26"/>
                <w:lang w:val="uk-UA"/>
              </w:rPr>
              <w:t>Німеччина та Польща</w:t>
            </w:r>
          </w:p>
        </w:tc>
        <w:tc>
          <w:tcPr>
            <w:tcW w:w="2514" w:type="dxa"/>
          </w:tcPr>
          <w:p w14:paraId="275429F6" w14:textId="77777777" w:rsidR="00090534" w:rsidRPr="00F05540" w:rsidRDefault="00090534" w:rsidP="00497287">
            <w:pPr>
              <w:pStyle w:val="TableParagraph"/>
              <w:spacing w:before="1"/>
              <w:rPr>
                <w:sz w:val="28"/>
                <w:lang w:val="uk-UA"/>
              </w:rPr>
            </w:pPr>
          </w:p>
          <w:p w14:paraId="62DA8F77" w14:textId="77777777" w:rsidR="00090534" w:rsidRPr="00F05540" w:rsidRDefault="00090534" w:rsidP="00497287">
            <w:pPr>
              <w:pStyle w:val="TableParagraph"/>
              <w:spacing w:line="264" w:lineRule="auto"/>
              <w:ind w:left="108" w:right="168"/>
              <w:rPr>
                <w:sz w:val="26"/>
                <w:lang w:val="uk-UA"/>
              </w:rPr>
            </w:pPr>
            <w:r w:rsidRPr="00F05540">
              <w:rPr>
                <w:sz w:val="26"/>
                <w:lang w:val="uk-UA"/>
              </w:rPr>
              <w:t>ООН та Конго. Німеччина та Польща</w:t>
            </w:r>
          </w:p>
        </w:tc>
      </w:tr>
    </w:tbl>
    <w:p w14:paraId="32950213" w14:textId="77777777" w:rsidR="00090534" w:rsidRPr="00F05540" w:rsidRDefault="00090534" w:rsidP="00090534">
      <w:pPr>
        <w:pStyle w:val="a3"/>
        <w:spacing w:before="11"/>
        <w:ind w:left="0" w:firstLine="0"/>
        <w:jc w:val="left"/>
        <w:rPr>
          <w:sz w:val="33"/>
          <w:lang w:val="uk-UA"/>
        </w:rPr>
      </w:pPr>
    </w:p>
    <w:p w14:paraId="197D6E3E" w14:textId="77777777" w:rsidR="00090534" w:rsidRPr="00F05540" w:rsidRDefault="00090534" w:rsidP="00090534">
      <w:pPr>
        <w:pStyle w:val="a7"/>
        <w:numPr>
          <w:ilvl w:val="1"/>
          <w:numId w:val="3"/>
        </w:numPr>
        <w:tabs>
          <w:tab w:val="left" w:pos="1025"/>
        </w:tabs>
        <w:ind w:left="1024"/>
        <w:jc w:val="left"/>
        <w:rPr>
          <w:sz w:val="26"/>
          <w:lang w:val="uk-UA"/>
        </w:rPr>
      </w:pPr>
      <w:proofErr w:type="spellStart"/>
      <w:r w:rsidRPr="00F05540">
        <w:rPr>
          <w:sz w:val="26"/>
          <w:lang w:val="uk-UA"/>
        </w:rPr>
        <w:t>Dahrendorf</w:t>
      </w:r>
      <w:proofErr w:type="spellEnd"/>
      <w:r w:rsidRPr="00F05540">
        <w:rPr>
          <w:sz w:val="26"/>
          <w:lang w:val="uk-UA"/>
        </w:rPr>
        <w:t xml:space="preserve"> R. </w:t>
      </w:r>
      <w:proofErr w:type="spellStart"/>
      <w:r w:rsidRPr="00F05540">
        <w:rPr>
          <w:sz w:val="26"/>
          <w:lang w:val="uk-UA"/>
        </w:rPr>
        <w:t>Gesellschaft</w:t>
      </w:r>
      <w:proofErr w:type="spellEnd"/>
      <w:r w:rsidRPr="00F05540">
        <w:rPr>
          <w:sz w:val="26"/>
          <w:lang w:val="uk-UA"/>
        </w:rPr>
        <w:t xml:space="preserve"> </w:t>
      </w:r>
      <w:proofErr w:type="spellStart"/>
      <w:r w:rsidRPr="00F05540">
        <w:rPr>
          <w:sz w:val="26"/>
          <w:lang w:val="uk-UA"/>
        </w:rPr>
        <w:t>und</w:t>
      </w:r>
      <w:proofErr w:type="spellEnd"/>
      <w:r w:rsidRPr="00F05540">
        <w:rPr>
          <w:sz w:val="26"/>
          <w:lang w:val="uk-UA"/>
        </w:rPr>
        <w:t xml:space="preserve"> </w:t>
      </w:r>
      <w:proofErr w:type="spellStart"/>
      <w:r w:rsidRPr="00F05540">
        <w:rPr>
          <w:sz w:val="26"/>
          <w:lang w:val="uk-UA"/>
        </w:rPr>
        <w:t>Freiheit</w:t>
      </w:r>
      <w:proofErr w:type="spellEnd"/>
      <w:r w:rsidRPr="00F05540">
        <w:rPr>
          <w:sz w:val="26"/>
          <w:lang w:val="uk-UA"/>
        </w:rPr>
        <w:t xml:space="preserve">. - </w:t>
      </w:r>
      <w:proofErr w:type="spellStart"/>
      <w:r w:rsidRPr="00F05540">
        <w:rPr>
          <w:sz w:val="26"/>
          <w:lang w:val="uk-UA"/>
        </w:rPr>
        <w:t>München</w:t>
      </w:r>
      <w:proofErr w:type="spellEnd"/>
      <w:r w:rsidRPr="00F05540">
        <w:rPr>
          <w:sz w:val="26"/>
          <w:lang w:val="uk-UA"/>
        </w:rPr>
        <w:t>, 1965. - S. 206.</w:t>
      </w:r>
    </w:p>
    <w:p w14:paraId="7BFB041B" w14:textId="77777777" w:rsidR="00090534" w:rsidRPr="00F05540" w:rsidRDefault="00090534" w:rsidP="00090534">
      <w:pPr>
        <w:rPr>
          <w:sz w:val="26"/>
          <w:lang w:val="uk-UA"/>
        </w:rPr>
        <w:sectPr w:rsidR="00090534" w:rsidRPr="00F05540">
          <w:pgSz w:w="11910" w:h="16840"/>
          <w:pgMar w:top="1160" w:right="680" w:bottom="1000" w:left="1040" w:header="0" w:footer="809" w:gutter="0"/>
          <w:cols w:space="720"/>
        </w:sectPr>
      </w:pPr>
    </w:p>
    <w:p w14:paraId="1D250F72" w14:textId="6CB30802" w:rsidR="00090534" w:rsidRPr="001E0D66" w:rsidRDefault="00090534" w:rsidP="00090534">
      <w:pPr>
        <w:pStyle w:val="2"/>
        <w:numPr>
          <w:ilvl w:val="1"/>
          <w:numId w:val="6"/>
        </w:numPr>
        <w:tabs>
          <w:tab w:val="left" w:pos="2605"/>
        </w:tabs>
        <w:spacing w:before="7"/>
        <w:ind w:left="0" w:firstLine="0"/>
        <w:jc w:val="left"/>
        <w:rPr>
          <w:rFonts w:ascii="Cambria"/>
          <w:sz w:val="23"/>
          <w:lang w:val="uk-UA"/>
        </w:rPr>
      </w:pPr>
      <w:r w:rsidRPr="001E0D66">
        <w:rPr>
          <w:lang w:val="uk-UA"/>
        </w:rPr>
        <w:lastRenderedPageBreak/>
        <w:t>Типологія конфліктів А. Рапопорта</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2410"/>
        <w:gridCol w:w="2835"/>
        <w:gridCol w:w="2371"/>
      </w:tblGrid>
      <w:tr w:rsidR="00090534" w:rsidRPr="00F05540" w14:paraId="4962AEC7" w14:textId="77777777" w:rsidTr="00497287">
        <w:trPr>
          <w:trHeight w:val="340"/>
        </w:trPr>
        <w:tc>
          <w:tcPr>
            <w:tcW w:w="1668" w:type="dxa"/>
          </w:tcPr>
          <w:p w14:paraId="31CE3B11" w14:textId="77777777" w:rsidR="00090534" w:rsidRPr="00F05540" w:rsidRDefault="00090534" w:rsidP="00497287">
            <w:pPr>
              <w:pStyle w:val="TableParagraph"/>
              <w:rPr>
                <w:sz w:val="24"/>
                <w:lang w:val="uk-UA"/>
              </w:rPr>
            </w:pPr>
          </w:p>
        </w:tc>
        <w:tc>
          <w:tcPr>
            <w:tcW w:w="2410" w:type="dxa"/>
          </w:tcPr>
          <w:p w14:paraId="4FBCCCEC" w14:textId="77777777" w:rsidR="00090534" w:rsidRPr="00F05540" w:rsidRDefault="00090534" w:rsidP="00497287">
            <w:pPr>
              <w:pStyle w:val="TableParagraph"/>
              <w:spacing w:before="13"/>
              <w:ind w:left="827" w:right="817"/>
              <w:jc w:val="center"/>
              <w:rPr>
                <w:sz w:val="24"/>
                <w:lang w:val="uk-UA"/>
              </w:rPr>
            </w:pPr>
            <w:r w:rsidRPr="00F05540">
              <w:rPr>
                <w:sz w:val="24"/>
                <w:lang w:val="uk-UA"/>
              </w:rPr>
              <w:t>Боротьба</w:t>
            </w:r>
          </w:p>
        </w:tc>
        <w:tc>
          <w:tcPr>
            <w:tcW w:w="2835" w:type="dxa"/>
          </w:tcPr>
          <w:p w14:paraId="190E5A18" w14:textId="77777777" w:rsidR="00090534" w:rsidRPr="00F05540" w:rsidRDefault="00090534" w:rsidP="00497287">
            <w:pPr>
              <w:pStyle w:val="TableParagraph"/>
              <w:spacing w:before="13"/>
              <w:ind w:right="1129"/>
              <w:jc w:val="right"/>
              <w:rPr>
                <w:sz w:val="24"/>
                <w:lang w:val="uk-UA"/>
              </w:rPr>
            </w:pPr>
            <w:r w:rsidRPr="00F05540">
              <w:rPr>
                <w:sz w:val="24"/>
                <w:lang w:val="uk-UA"/>
              </w:rPr>
              <w:t>Ігри</w:t>
            </w:r>
          </w:p>
        </w:tc>
        <w:tc>
          <w:tcPr>
            <w:tcW w:w="2371" w:type="dxa"/>
          </w:tcPr>
          <w:p w14:paraId="56A314D2" w14:textId="77777777" w:rsidR="00090534" w:rsidRPr="00F05540" w:rsidRDefault="00090534" w:rsidP="00497287">
            <w:pPr>
              <w:pStyle w:val="TableParagraph"/>
              <w:spacing w:before="13"/>
              <w:ind w:left="781" w:right="775"/>
              <w:jc w:val="center"/>
              <w:rPr>
                <w:sz w:val="24"/>
                <w:lang w:val="uk-UA"/>
              </w:rPr>
            </w:pPr>
            <w:r w:rsidRPr="00F05540">
              <w:rPr>
                <w:sz w:val="24"/>
                <w:lang w:val="uk-UA"/>
              </w:rPr>
              <w:t>Дебати</w:t>
            </w:r>
          </w:p>
        </w:tc>
      </w:tr>
      <w:tr w:rsidR="00090534" w:rsidRPr="00F05540" w14:paraId="693E7448" w14:textId="77777777" w:rsidTr="00497287">
        <w:trPr>
          <w:trHeight w:val="2958"/>
        </w:trPr>
        <w:tc>
          <w:tcPr>
            <w:tcW w:w="1668" w:type="dxa"/>
          </w:tcPr>
          <w:p w14:paraId="69D7F71C" w14:textId="77777777" w:rsidR="00090534" w:rsidRPr="00F05540" w:rsidRDefault="00090534" w:rsidP="00497287">
            <w:pPr>
              <w:pStyle w:val="TableParagraph"/>
              <w:spacing w:line="264" w:lineRule="auto"/>
              <w:ind w:left="107" w:right="214"/>
              <w:rPr>
                <w:sz w:val="26"/>
                <w:lang w:val="uk-UA"/>
              </w:rPr>
            </w:pPr>
            <w:r w:rsidRPr="00F05540">
              <w:rPr>
                <w:sz w:val="26"/>
                <w:lang w:val="uk-UA"/>
              </w:rPr>
              <w:t>Основа або відправна точка конфлікту</w:t>
            </w:r>
          </w:p>
        </w:tc>
        <w:tc>
          <w:tcPr>
            <w:tcW w:w="2410" w:type="dxa"/>
          </w:tcPr>
          <w:p w14:paraId="1D2FDFD1" w14:textId="77777777" w:rsidR="00090534" w:rsidRPr="00F05540" w:rsidRDefault="00090534" w:rsidP="00497287">
            <w:pPr>
              <w:pStyle w:val="TableParagraph"/>
              <w:spacing w:line="264" w:lineRule="auto"/>
              <w:ind w:left="107" w:right="263"/>
              <w:rPr>
                <w:sz w:val="26"/>
                <w:lang w:val="uk-UA"/>
              </w:rPr>
            </w:pPr>
            <w:r w:rsidRPr="00F05540">
              <w:rPr>
                <w:sz w:val="26"/>
                <w:lang w:val="uk-UA"/>
              </w:rPr>
              <w:t>Взаємний страх чи ворожість між сторонами</w:t>
            </w:r>
          </w:p>
        </w:tc>
        <w:tc>
          <w:tcPr>
            <w:tcW w:w="2835" w:type="dxa"/>
          </w:tcPr>
          <w:p w14:paraId="50AA04F4" w14:textId="77777777" w:rsidR="00090534" w:rsidRPr="00F05540" w:rsidRDefault="00090534" w:rsidP="00497287">
            <w:pPr>
              <w:pStyle w:val="TableParagraph"/>
              <w:spacing w:line="264" w:lineRule="auto"/>
              <w:ind w:left="107" w:right="126"/>
              <w:rPr>
                <w:sz w:val="26"/>
                <w:lang w:val="uk-UA"/>
              </w:rPr>
            </w:pPr>
            <w:r w:rsidRPr="00F05540">
              <w:rPr>
                <w:sz w:val="26"/>
                <w:lang w:val="uk-UA"/>
              </w:rPr>
              <w:t>Угода між сторонами боротися за досягнення взаємно несумісних цілей усередині стримувальних рамок певних правил; угода не вести боротьбу, результат ко-</w:t>
            </w:r>
          </w:p>
          <w:p w14:paraId="258CEF0A" w14:textId="77777777" w:rsidR="00090534" w:rsidRPr="00F05540" w:rsidRDefault="00090534" w:rsidP="00497287">
            <w:pPr>
              <w:pStyle w:val="TableParagraph"/>
              <w:spacing w:line="298" w:lineRule="exact"/>
              <w:ind w:left="107"/>
              <w:rPr>
                <w:sz w:val="26"/>
                <w:lang w:val="uk-UA"/>
              </w:rPr>
            </w:pPr>
            <w:proofErr w:type="spellStart"/>
            <w:r w:rsidRPr="00F05540">
              <w:rPr>
                <w:spacing w:val="-2"/>
                <w:sz w:val="26"/>
                <w:lang w:val="uk-UA"/>
              </w:rPr>
              <w:t>торий</w:t>
            </w:r>
            <w:proofErr w:type="spellEnd"/>
            <w:r w:rsidRPr="00F05540">
              <w:rPr>
                <w:spacing w:val="-2"/>
                <w:sz w:val="26"/>
                <w:lang w:val="uk-UA"/>
              </w:rPr>
              <w:t xml:space="preserve"> відомий заздалегідь</w:t>
            </w:r>
          </w:p>
        </w:tc>
        <w:tc>
          <w:tcPr>
            <w:tcW w:w="2371" w:type="dxa"/>
          </w:tcPr>
          <w:p w14:paraId="2ABB29C7" w14:textId="77777777" w:rsidR="00090534" w:rsidRPr="00F05540" w:rsidRDefault="00090534" w:rsidP="00497287">
            <w:pPr>
              <w:pStyle w:val="TableParagraph"/>
              <w:spacing w:line="264" w:lineRule="auto"/>
              <w:ind w:left="108" w:right="92"/>
              <w:rPr>
                <w:sz w:val="26"/>
                <w:lang w:val="uk-UA"/>
              </w:rPr>
            </w:pPr>
            <w:r w:rsidRPr="00F05540">
              <w:rPr>
                <w:spacing w:val="-3"/>
                <w:sz w:val="26"/>
                <w:lang w:val="uk-UA"/>
              </w:rPr>
              <w:t xml:space="preserve">Розбіжності між сторонами </w:t>
            </w:r>
            <w:proofErr w:type="spellStart"/>
            <w:r w:rsidRPr="00F05540">
              <w:rPr>
                <w:spacing w:val="-3"/>
                <w:sz w:val="26"/>
                <w:lang w:val="uk-UA"/>
              </w:rPr>
              <w:t>відно-</w:t>
            </w:r>
            <w:r w:rsidRPr="00F05540">
              <w:rPr>
                <w:sz w:val="26"/>
                <w:lang w:val="uk-UA"/>
              </w:rPr>
              <w:t>тельно</w:t>
            </w:r>
            <w:proofErr w:type="spellEnd"/>
            <w:r w:rsidRPr="00F05540">
              <w:rPr>
                <w:sz w:val="26"/>
                <w:lang w:val="uk-UA"/>
              </w:rPr>
              <w:t xml:space="preserve"> сущого (факти) і належного (цінності), наприклад, відмінність світоглядів</w:t>
            </w:r>
          </w:p>
        </w:tc>
      </w:tr>
      <w:tr w:rsidR="00090534" w:rsidRPr="00F05540" w14:paraId="6B4883CC" w14:textId="77777777" w:rsidTr="00497287">
        <w:trPr>
          <w:trHeight w:val="2633"/>
        </w:trPr>
        <w:tc>
          <w:tcPr>
            <w:tcW w:w="1668" w:type="dxa"/>
          </w:tcPr>
          <w:p w14:paraId="1BFFE8D1" w14:textId="77777777" w:rsidR="00090534" w:rsidRPr="00F05540" w:rsidRDefault="00090534" w:rsidP="00497287">
            <w:pPr>
              <w:pStyle w:val="TableParagraph"/>
              <w:spacing w:line="264" w:lineRule="auto"/>
              <w:ind w:left="107" w:right="214"/>
              <w:rPr>
                <w:sz w:val="26"/>
                <w:lang w:val="uk-UA"/>
              </w:rPr>
            </w:pPr>
            <w:proofErr w:type="spellStart"/>
            <w:r w:rsidRPr="00F05540">
              <w:rPr>
                <w:w w:val="95"/>
                <w:sz w:val="26"/>
                <w:lang w:val="uk-UA"/>
              </w:rPr>
              <w:t>Сприйняття</w:t>
            </w:r>
            <w:r w:rsidRPr="00F05540">
              <w:rPr>
                <w:sz w:val="26"/>
                <w:lang w:val="uk-UA"/>
              </w:rPr>
              <w:t>опонента</w:t>
            </w:r>
            <w:proofErr w:type="spellEnd"/>
          </w:p>
        </w:tc>
        <w:tc>
          <w:tcPr>
            <w:tcW w:w="2410" w:type="dxa"/>
          </w:tcPr>
          <w:p w14:paraId="43935AAA" w14:textId="77777777" w:rsidR="00090534" w:rsidRPr="00F05540" w:rsidRDefault="00090534" w:rsidP="00497287">
            <w:pPr>
              <w:pStyle w:val="TableParagraph"/>
              <w:spacing w:line="264" w:lineRule="auto"/>
              <w:ind w:left="107" w:right="99"/>
              <w:rPr>
                <w:sz w:val="26"/>
                <w:lang w:val="uk-UA"/>
              </w:rPr>
            </w:pPr>
            <w:r w:rsidRPr="00F05540">
              <w:rPr>
                <w:sz w:val="26"/>
                <w:lang w:val="uk-UA"/>
              </w:rPr>
              <w:t>«Ворог», якого необхідно принижувати, вигнати з оточення (середовища), ізолювати</w:t>
            </w:r>
          </w:p>
        </w:tc>
        <w:tc>
          <w:tcPr>
            <w:tcW w:w="2835" w:type="dxa"/>
          </w:tcPr>
          <w:p w14:paraId="070A0334" w14:textId="77777777" w:rsidR="00090534" w:rsidRPr="00F05540" w:rsidRDefault="00090534" w:rsidP="00497287">
            <w:pPr>
              <w:pStyle w:val="TableParagraph"/>
              <w:spacing w:line="264" w:lineRule="auto"/>
              <w:ind w:left="107" w:right="402"/>
              <w:rPr>
                <w:sz w:val="26"/>
                <w:lang w:val="uk-UA"/>
              </w:rPr>
            </w:pPr>
            <w:r w:rsidRPr="00F05540">
              <w:rPr>
                <w:sz w:val="26"/>
                <w:lang w:val="uk-UA"/>
              </w:rPr>
              <w:t>Раціонально мислячий «партнер»</w:t>
            </w:r>
          </w:p>
        </w:tc>
        <w:tc>
          <w:tcPr>
            <w:tcW w:w="2371" w:type="dxa"/>
          </w:tcPr>
          <w:p w14:paraId="26299465" w14:textId="77777777" w:rsidR="00090534" w:rsidRPr="00F05540" w:rsidRDefault="00090534" w:rsidP="00497287">
            <w:pPr>
              <w:pStyle w:val="TableParagraph"/>
              <w:spacing w:line="264" w:lineRule="auto"/>
              <w:ind w:left="108" w:right="89"/>
              <w:rPr>
                <w:sz w:val="26"/>
                <w:lang w:val="uk-UA"/>
              </w:rPr>
            </w:pPr>
            <w:proofErr w:type="spellStart"/>
            <w:r w:rsidRPr="00F05540">
              <w:rPr>
                <w:spacing w:val="-1"/>
                <w:sz w:val="26"/>
                <w:lang w:val="uk-UA"/>
              </w:rPr>
              <w:t>Помиляється</w:t>
            </w:r>
            <w:r w:rsidRPr="00F05540">
              <w:rPr>
                <w:sz w:val="26"/>
                <w:lang w:val="uk-UA"/>
              </w:rPr>
              <w:t>або</w:t>
            </w:r>
            <w:proofErr w:type="spellEnd"/>
            <w:r w:rsidRPr="00F05540">
              <w:rPr>
                <w:sz w:val="26"/>
                <w:lang w:val="uk-UA"/>
              </w:rPr>
              <w:t xml:space="preserve"> оманливий опонент, якого необхідно</w:t>
            </w:r>
          </w:p>
          <w:p w14:paraId="242EAA81" w14:textId="77777777" w:rsidR="00090534" w:rsidRPr="00F05540" w:rsidRDefault="00090534" w:rsidP="00497287">
            <w:pPr>
              <w:pStyle w:val="TableParagraph"/>
              <w:spacing w:line="264" w:lineRule="auto"/>
              <w:ind w:left="108" w:right="177"/>
              <w:jc w:val="both"/>
              <w:rPr>
                <w:sz w:val="26"/>
                <w:lang w:val="uk-UA"/>
              </w:rPr>
            </w:pPr>
            <w:r w:rsidRPr="00F05540">
              <w:rPr>
                <w:sz w:val="26"/>
                <w:lang w:val="uk-UA"/>
              </w:rPr>
              <w:t xml:space="preserve">«звернути до власної віри» або світогляд </w:t>
            </w:r>
            <w:proofErr w:type="spellStart"/>
            <w:r w:rsidRPr="00F05540">
              <w:rPr>
                <w:sz w:val="26"/>
                <w:lang w:val="uk-UA"/>
              </w:rPr>
              <w:t>пу</w:t>
            </w:r>
            <w:proofErr w:type="spellEnd"/>
            <w:r w:rsidRPr="00F05540">
              <w:rPr>
                <w:sz w:val="26"/>
                <w:lang w:val="uk-UA"/>
              </w:rPr>
              <w:t>-</w:t>
            </w:r>
          </w:p>
          <w:p w14:paraId="2D4FD91A" w14:textId="77777777" w:rsidR="00090534" w:rsidRPr="00F05540" w:rsidRDefault="00090534" w:rsidP="00497287">
            <w:pPr>
              <w:pStyle w:val="TableParagraph"/>
              <w:spacing w:line="299" w:lineRule="exact"/>
              <w:ind w:left="108"/>
              <w:jc w:val="both"/>
              <w:rPr>
                <w:sz w:val="26"/>
                <w:lang w:val="uk-UA"/>
              </w:rPr>
            </w:pPr>
            <w:r w:rsidRPr="00F05540">
              <w:rPr>
                <w:sz w:val="26"/>
                <w:lang w:val="uk-UA"/>
              </w:rPr>
              <w:t>тим переконання</w:t>
            </w:r>
          </w:p>
        </w:tc>
      </w:tr>
      <w:tr w:rsidR="00090534" w:rsidRPr="00F05540" w14:paraId="784E13C8" w14:textId="77777777" w:rsidTr="00497287">
        <w:trPr>
          <w:trHeight w:val="1314"/>
        </w:trPr>
        <w:tc>
          <w:tcPr>
            <w:tcW w:w="1668" w:type="dxa"/>
          </w:tcPr>
          <w:p w14:paraId="57F522A4" w14:textId="77777777" w:rsidR="00090534" w:rsidRPr="00F05540" w:rsidRDefault="00090534" w:rsidP="00497287">
            <w:pPr>
              <w:pStyle w:val="TableParagraph"/>
              <w:spacing w:line="264" w:lineRule="auto"/>
              <w:ind w:left="107" w:right="324"/>
              <w:rPr>
                <w:sz w:val="26"/>
                <w:lang w:val="uk-UA"/>
              </w:rPr>
            </w:pPr>
            <w:r w:rsidRPr="00F05540">
              <w:rPr>
                <w:sz w:val="26"/>
                <w:lang w:val="uk-UA"/>
              </w:rPr>
              <w:t>Устремління сторін</w:t>
            </w:r>
          </w:p>
        </w:tc>
        <w:tc>
          <w:tcPr>
            <w:tcW w:w="2410" w:type="dxa"/>
          </w:tcPr>
          <w:p w14:paraId="723EDF64" w14:textId="77777777" w:rsidR="00090534" w:rsidRPr="00F05540" w:rsidRDefault="00090534" w:rsidP="00497287">
            <w:pPr>
              <w:pStyle w:val="TableParagraph"/>
              <w:spacing w:line="264" w:lineRule="auto"/>
              <w:ind w:left="107" w:right="180"/>
              <w:jc w:val="both"/>
              <w:rPr>
                <w:sz w:val="26"/>
                <w:lang w:val="uk-UA"/>
              </w:rPr>
            </w:pPr>
            <w:r w:rsidRPr="00F05540">
              <w:rPr>
                <w:sz w:val="26"/>
                <w:lang w:val="uk-UA"/>
              </w:rPr>
              <w:t>Знищення, руйнування, підпорядкування чи ізоляція</w:t>
            </w:r>
          </w:p>
          <w:p w14:paraId="710CFC28" w14:textId="77777777" w:rsidR="00090534" w:rsidRPr="00F05540" w:rsidRDefault="00090534" w:rsidP="00497287">
            <w:pPr>
              <w:pStyle w:val="TableParagraph"/>
              <w:spacing w:line="299" w:lineRule="exact"/>
              <w:ind w:left="107"/>
              <w:rPr>
                <w:sz w:val="26"/>
                <w:lang w:val="uk-UA"/>
              </w:rPr>
            </w:pPr>
            <w:r w:rsidRPr="00F05540">
              <w:rPr>
                <w:sz w:val="26"/>
                <w:lang w:val="uk-UA"/>
              </w:rPr>
              <w:t>супротивника</w:t>
            </w:r>
          </w:p>
        </w:tc>
        <w:tc>
          <w:tcPr>
            <w:tcW w:w="2835" w:type="dxa"/>
          </w:tcPr>
          <w:p w14:paraId="1A327C0D" w14:textId="77777777" w:rsidR="00090534" w:rsidRPr="00F05540" w:rsidRDefault="00090534" w:rsidP="00497287">
            <w:pPr>
              <w:pStyle w:val="TableParagraph"/>
              <w:spacing w:line="294" w:lineRule="exact"/>
              <w:ind w:right="1161"/>
              <w:jc w:val="right"/>
              <w:rPr>
                <w:sz w:val="26"/>
                <w:lang w:val="uk-UA"/>
              </w:rPr>
            </w:pPr>
            <w:r w:rsidRPr="00F05540">
              <w:rPr>
                <w:sz w:val="26"/>
                <w:lang w:val="uk-UA"/>
              </w:rPr>
              <w:t>Перемога у грі</w:t>
            </w:r>
          </w:p>
        </w:tc>
        <w:tc>
          <w:tcPr>
            <w:tcW w:w="2371" w:type="dxa"/>
          </w:tcPr>
          <w:p w14:paraId="1DCDB965" w14:textId="77777777" w:rsidR="00090534" w:rsidRPr="00F05540" w:rsidRDefault="00090534" w:rsidP="00497287">
            <w:pPr>
              <w:pStyle w:val="TableParagraph"/>
              <w:spacing w:line="264" w:lineRule="auto"/>
              <w:ind w:left="108" w:right="221"/>
              <w:jc w:val="both"/>
              <w:rPr>
                <w:sz w:val="26"/>
                <w:lang w:val="uk-UA"/>
              </w:rPr>
            </w:pPr>
            <w:r w:rsidRPr="00F05540">
              <w:rPr>
                <w:sz w:val="26"/>
                <w:lang w:val="uk-UA"/>
              </w:rPr>
              <w:t>Переконання опонента або якогось спостерігача</w:t>
            </w:r>
          </w:p>
        </w:tc>
      </w:tr>
      <w:tr w:rsidR="00090534" w:rsidRPr="00F05540" w14:paraId="36CF3894" w14:textId="77777777" w:rsidTr="00497287">
        <w:trPr>
          <w:trHeight w:val="2959"/>
        </w:trPr>
        <w:tc>
          <w:tcPr>
            <w:tcW w:w="1668" w:type="dxa"/>
          </w:tcPr>
          <w:p w14:paraId="6659D36B" w14:textId="77777777" w:rsidR="00090534" w:rsidRPr="00F05540" w:rsidRDefault="00090534" w:rsidP="00497287">
            <w:pPr>
              <w:pStyle w:val="TableParagraph"/>
              <w:spacing w:line="264" w:lineRule="auto"/>
              <w:ind w:left="107" w:right="110"/>
              <w:rPr>
                <w:sz w:val="26"/>
                <w:lang w:val="uk-UA"/>
              </w:rPr>
            </w:pPr>
            <w:r w:rsidRPr="00F05540">
              <w:rPr>
                <w:sz w:val="26"/>
                <w:lang w:val="uk-UA"/>
              </w:rPr>
              <w:t>Спосіб взаємодії</w:t>
            </w:r>
          </w:p>
        </w:tc>
        <w:tc>
          <w:tcPr>
            <w:tcW w:w="2410" w:type="dxa"/>
          </w:tcPr>
          <w:p w14:paraId="1F10A224" w14:textId="77777777" w:rsidR="00090534" w:rsidRPr="00F05540" w:rsidRDefault="00090534" w:rsidP="00497287">
            <w:pPr>
              <w:pStyle w:val="TableParagraph"/>
              <w:spacing w:line="264" w:lineRule="auto"/>
              <w:ind w:left="107" w:right="142"/>
              <w:rPr>
                <w:sz w:val="26"/>
                <w:lang w:val="uk-UA"/>
              </w:rPr>
            </w:pPr>
            <w:r w:rsidRPr="00F05540">
              <w:rPr>
                <w:sz w:val="26"/>
                <w:lang w:val="uk-UA"/>
              </w:rPr>
              <w:t>Серія нераціональних дій (бійка, погрози, насильство тощо); відсутність будь-яких розрахунків та стратегічних міркувань</w:t>
            </w:r>
          </w:p>
        </w:tc>
        <w:tc>
          <w:tcPr>
            <w:tcW w:w="2835" w:type="dxa"/>
          </w:tcPr>
          <w:p w14:paraId="5C28F2A1" w14:textId="77777777" w:rsidR="00090534" w:rsidRPr="00F05540" w:rsidRDefault="00090534" w:rsidP="00497287">
            <w:pPr>
              <w:pStyle w:val="TableParagraph"/>
              <w:spacing w:line="264" w:lineRule="auto"/>
              <w:ind w:left="107" w:right="218"/>
              <w:rPr>
                <w:sz w:val="26"/>
                <w:lang w:val="uk-UA"/>
              </w:rPr>
            </w:pPr>
            <w:r w:rsidRPr="00F05540">
              <w:rPr>
                <w:sz w:val="26"/>
                <w:lang w:val="uk-UA"/>
              </w:rPr>
              <w:t>У ході гри сторони співпрацюють; дії обрані відповідно до пропонованих результатів; стратегічна логіка; гра закінчується, коли результат очевидний для</w:t>
            </w:r>
          </w:p>
          <w:p w14:paraId="29F0E321" w14:textId="77777777" w:rsidR="00090534" w:rsidRPr="00F05540" w:rsidRDefault="00090534" w:rsidP="00497287">
            <w:pPr>
              <w:pStyle w:val="TableParagraph"/>
              <w:spacing w:line="298" w:lineRule="exact"/>
              <w:ind w:left="107"/>
              <w:rPr>
                <w:sz w:val="26"/>
                <w:lang w:val="uk-UA"/>
              </w:rPr>
            </w:pPr>
            <w:r w:rsidRPr="00F05540">
              <w:rPr>
                <w:sz w:val="26"/>
                <w:lang w:val="uk-UA"/>
              </w:rPr>
              <w:t>обох сторін</w:t>
            </w:r>
          </w:p>
        </w:tc>
        <w:tc>
          <w:tcPr>
            <w:tcW w:w="2371" w:type="dxa"/>
          </w:tcPr>
          <w:p w14:paraId="19463E42" w14:textId="77777777" w:rsidR="00090534" w:rsidRPr="00F05540" w:rsidRDefault="00090534" w:rsidP="00497287">
            <w:pPr>
              <w:pStyle w:val="TableParagraph"/>
              <w:spacing w:line="264" w:lineRule="auto"/>
              <w:ind w:left="108" w:right="122"/>
              <w:rPr>
                <w:sz w:val="26"/>
                <w:lang w:val="uk-UA"/>
              </w:rPr>
            </w:pPr>
            <w:r w:rsidRPr="00F05540">
              <w:rPr>
                <w:sz w:val="26"/>
                <w:lang w:val="uk-UA"/>
              </w:rPr>
              <w:t>Усна взаємодія, в якій сторони спрямовують аргументи одна одній</w:t>
            </w:r>
          </w:p>
        </w:tc>
      </w:tr>
    </w:tbl>
    <w:p w14:paraId="744F0D5F" w14:textId="77777777" w:rsidR="00090534" w:rsidRPr="00F05540" w:rsidRDefault="00090534" w:rsidP="00090534">
      <w:pPr>
        <w:rPr>
          <w:sz w:val="26"/>
          <w:lang w:val="uk-UA"/>
        </w:rPr>
        <w:sectPr w:rsidR="00090534" w:rsidRPr="00F05540">
          <w:pgSz w:w="11910" w:h="16840"/>
          <w:pgMar w:top="1280" w:right="680" w:bottom="1000" w:left="1040" w:header="0" w:footer="809" w:gutter="0"/>
          <w:cols w:space="720"/>
        </w:sectPr>
      </w:pPr>
    </w:p>
    <w:p w14:paraId="17C0D845" w14:textId="2B4724BF" w:rsidR="00090534" w:rsidRPr="00F05540" w:rsidRDefault="00090534" w:rsidP="00090534">
      <w:pPr>
        <w:pStyle w:val="2"/>
        <w:numPr>
          <w:ilvl w:val="1"/>
          <w:numId w:val="6"/>
        </w:numPr>
        <w:tabs>
          <w:tab w:val="left" w:pos="2878"/>
        </w:tabs>
        <w:spacing w:before="74"/>
        <w:ind w:left="2877" w:hanging="281"/>
        <w:jc w:val="left"/>
        <w:rPr>
          <w:b w:val="0"/>
          <w:lang w:val="uk-UA"/>
        </w:rPr>
      </w:pPr>
      <w:r w:rsidRPr="00F05540">
        <w:rPr>
          <w:lang w:val="uk-UA"/>
        </w:rPr>
        <w:lastRenderedPageBreak/>
        <w:t xml:space="preserve">Типологія конфліктів У. </w:t>
      </w:r>
      <w:proofErr w:type="spellStart"/>
      <w:r w:rsidRPr="00F05540">
        <w:rPr>
          <w:lang w:val="uk-UA"/>
        </w:rPr>
        <w:t>Бисно</w:t>
      </w:r>
      <w:proofErr w:type="spellEnd"/>
    </w:p>
    <w:p w14:paraId="5C359220" w14:textId="77777777" w:rsidR="00090534" w:rsidRPr="00F05540" w:rsidRDefault="00090534" w:rsidP="00090534">
      <w:pPr>
        <w:pStyle w:val="a3"/>
        <w:spacing w:before="11"/>
        <w:ind w:left="0" w:firstLine="0"/>
        <w:jc w:val="left"/>
        <w:rPr>
          <w:sz w:val="13"/>
          <w:lang w:val="uk-UA"/>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529"/>
      </w:tblGrid>
      <w:tr w:rsidR="00090534" w:rsidRPr="00F05540" w14:paraId="3BC78A7E" w14:textId="77777777" w:rsidTr="00497287">
        <w:trPr>
          <w:trHeight w:val="287"/>
        </w:trPr>
        <w:tc>
          <w:tcPr>
            <w:tcW w:w="3937" w:type="dxa"/>
          </w:tcPr>
          <w:p w14:paraId="0E33C546" w14:textId="77777777" w:rsidR="00090534" w:rsidRPr="00F05540" w:rsidRDefault="00090534" w:rsidP="00497287">
            <w:pPr>
              <w:pStyle w:val="TableParagraph"/>
              <w:spacing w:line="268" w:lineRule="exact"/>
              <w:ind w:left="1746" w:right="1737"/>
              <w:jc w:val="center"/>
              <w:rPr>
                <w:sz w:val="24"/>
                <w:lang w:val="uk-UA"/>
              </w:rPr>
            </w:pPr>
            <w:r w:rsidRPr="00F05540">
              <w:rPr>
                <w:sz w:val="24"/>
                <w:lang w:val="uk-UA"/>
              </w:rPr>
              <w:t>Тип</w:t>
            </w:r>
          </w:p>
        </w:tc>
        <w:tc>
          <w:tcPr>
            <w:tcW w:w="5529" w:type="dxa"/>
          </w:tcPr>
          <w:p w14:paraId="7323B444" w14:textId="77777777" w:rsidR="00090534" w:rsidRPr="00F05540" w:rsidRDefault="00090534" w:rsidP="00497287">
            <w:pPr>
              <w:pStyle w:val="TableParagraph"/>
              <w:spacing w:line="268" w:lineRule="exact"/>
              <w:ind w:left="1132"/>
              <w:rPr>
                <w:sz w:val="24"/>
                <w:lang w:val="uk-UA"/>
              </w:rPr>
            </w:pPr>
            <w:r w:rsidRPr="00F05540">
              <w:rPr>
                <w:sz w:val="24"/>
                <w:lang w:val="uk-UA"/>
              </w:rPr>
              <w:t>Визначальні характеристики</w:t>
            </w:r>
          </w:p>
        </w:tc>
      </w:tr>
      <w:tr w:rsidR="00090534" w:rsidRPr="00F05540" w14:paraId="72DF078D" w14:textId="77777777" w:rsidTr="00497287">
        <w:trPr>
          <w:trHeight w:val="597"/>
        </w:trPr>
        <w:tc>
          <w:tcPr>
            <w:tcW w:w="3937" w:type="dxa"/>
          </w:tcPr>
          <w:p w14:paraId="7118CBED" w14:textId="77777777" w:rsidR="00090534" w:rsidRPr="00F05540" w:rsidRDefault="00090534" w:rsidP="00497287">
            <w:pPr>
              <w:pStyle w:val="TableParagraph"/>
              <w:spacing w:line="291" w:lineRule="exact"/>
              <w:ind w:left="107"/>
              <w:rPr>
                <w:sz w:val="26"/>
                <w:lang w:val="uk-UA"/>
              </w:rPr>
            </w:pPr>
            <w:r w:rsidRPr="00F05540">
              <w:rPr>
                <w:sz w:val="26"/>
                <w:lang w:val="uk-UA"/>
              </w:rPr>
              <w:t>Конфлікти інтересів</w:t>
            </w:r>
          </w:p>
        </w:tc>
        <w:tc>
          <w:tcPr>
            <w:tcW w:w="5529" w:type="dxa"/>
          </w:tcPr>
          <w:p w14:paraId="5F54403A" w14:textId="77777777" w:rsidR="00090534" w:rsidRPr="00F05540" w:rsidRDefault="00090534" w:rsidP="00497287">
            <w:pPr>
              <w:pStyle w:val="TableParagraph"/>
              <w:spacing w:line="291" w:lineRule="exact"/>
              <w:ind w:left="107"/>
              <w:rPr>
                <w:sz w:val="26"/>
                <w:lang w:val="uk-UA"/>
              </w:rPr>
            </w:pPr>
            <w:r w:rsidRPr="00F05540">
              <w:rPr>
                <w:sz w:val="26"/>
                <w:lang w:val="uk-UA"/>
              </w:rPr>
              <w:t>Конфлікти характеризуються дійсним</w:t>
            </w:r>
          </w:p>
          <w:p w14:paraId="3E30D819" w14:textId="77777777" w:rsidR="00090534" w:rsidRPr="00F05540" w:rsidRDefault="00090534" w:rsidP="00497287">
            <w:pPr>
              <w:pStyle w:val="TableParagraph"/>
              <w:spacing w:before="1" w:line="285" w:lineRule="exact"/>
              <w:ind w:left="107"/>
              <w:rPr>
                <w:sz w:val="26"/>
                <w:lang w:val="uk-UA"/>
              </w:rPr>
            </w:pPr>
            <w:r w:rsidRPr="00F05540">
              <w:rPr>
                <w:spacing w:val="-1"/>
                <w:sz w:val="26"/>
                <w:lang w:val="uk-UA"/>
              </w:rPr>
              <w:t>переплетенням інтересів чи зобов'язань</w:t>
            </w:r>
          </w:p>
        </w:tc>
      </w:tr>
      <w:tr w:rsidR="00090534" w:rsidRPr="00F05540" w14:paraId="0D803403" w14:textId="77777777" w:rsidTr="00497287">
        <w:trPr>
          <w:trHeight w:val="599"/>
        </w:trPr>
        <w:tc>
          <w:tcPr>
            <w:tcW w:w="3937" w:type="dxa"/>
          </w:tcPr>
          <w:p w14:paraId="7131AF92" w14:textId="77777777" w:rsidR="00090534" w:rsidRPr="00F05540" w:rsidRDefault="00090534" w:rsidP="00497287">
            <w:pPr>
              <w:pStyle w:val="TableParagraph"/>
              <w:spacing w:line="291" w:lineRule="exact"/>
              <w:ind w:left="107"/>
              <w:rPr>
                <w:sz w:val="26"/>
                <w:lang w:val="uk-UA"/>
              </w:rPr>
            </w:pPr>
            <w:r w:rsidRPr="00F05540">
              <w:rPr>
                <w:sz w:val="26"/>
                <w:lang w:val="uk-UA"/>
              </w:rPr>
              <w:t>Вимушені конфлікти</w:t>
            </w:r>
          </w:p>
        </w:tc>
        <w:tc>
          <w:tcPr>
            <w:tcW w:w="5529" w:type="dxa"/>
          </w:tcPr>
          <w:p w14:paraId="1A295DEA" w14:textId="77777777" w:rsidR="00090534" w:rsidRPr="00F05540" w:rsidRDefault="00090534" w:rsidP="00497287">
            <w:pPr>
              <w:pStyle w:val="TableParagraph"/>
              <w:spacing w:line="291" w:lineRule="exact"/>
              <w:ind w:left="107"/>
              <w:rPr>
                <w:sz w:val="26"/>
                <w:lang w:val="uk-UA"/>
              </w:rPr>
            </w:pPr>
            <w:r w:rsidRPr="00F05540">
              <w:rPr>
                <w:sz w:val="26"/>
                <w:lang w:val="uk-UA"/>
              </w:rPr>
              <w:t>Навмисно створювані конфлікти для до-</w:t>
            </w:r>
          </w:p>
          <w:p w14:paraId="4004A6CF" w14:textId="77777777" w:rsidR="00090534" w:rsidRPr="00F05540" w:rsidRDefault="00090534" w:rsidP="00497287">
            <w:pPr>
              <w:pStyle w:val="TableParagraph"/>
              <w:spacing w:before="1" w:line="287" w:lineRule="exact"/>
              <w:ind w:left="107"/>
              <w:rPr>
                <w:sz w:val="26"/>
                <w:lang w:val="uk-UA"/>
              </w:rPr>
            </w:pPr>
            <w:proofErr w:type="spellStart"/>
            <w:r w:rsidRPr="00F05540">
              <w:rPr>
                <w:sz w:val="26"/>
                <w:lang w:val="uk-UA"/>
              </w:rPr>
              <w:t>стиження</w:t>
            </w:r>
            <w:proofErr w:type="spellEnd"/>
            <w:r w:rsidRPr="00F05540">
              <w:rPr>
                <w:sz w:val="26"/>
                <w:lang w:val="uk-UA"/>
              </w:rPr>
              <w:t xml:space="preserve"> інших, ніж проголошені, цілей</w:t>
            </w:r>
          </w:p>
        </w:tc>
      </w:tr>
      <w:tr w:rsidR="00090534" w:rsidRPr="00F05540" w14:paraId="36C65741" w14:textId="77777777" w:rsidTr="00497287">
        <w:trPr>
          <w:trHeight w:val="597"/>
        </w:trPr>
        <w:tc>
          <w:tcPr>
            <w:tcW w:w="3937" w:type="dxa"/>
          </w:tcPr>
          <w:p w14:paraId="0A57FE48" w14:textId="77777777" w:rsidR="00090534" w:rsidRPr="00F05540" w:rsidRDefault="00090534" w:rsidP="00497287">
            <w:pPr>
              <w:pStyle w:val="TableParagraph"/>
              <w:spacing w:line="291" w:lineRule="exact"/>
              <w:ind w:left="107"/>
              <w:rPr>
                <w:sz w:val="26"/>
                <w:lang w:val="uk-UA"/>
              </w:rPr>
            </w:pPr>
            <w:r w:rsidRPr="00F05540">
              <w:rPr>
                <w:sz w:val="26"/>
                <w:lang w:val="uk-UA"/>
              </w:rPr>
              <w:t>Помилково співвіднесені конфлікти</w:t>
            </w:r>
          </w:p>
        </w:tc>
        <w:tc>
          <w:tcPr>
            <w:tcW w:w="5529" w:type="dxa"/>
          </w:tcPr>
          <w:p w14:paraId="6CC2C38E" w14:textId="77777777" w:rsidR="00090534" w:rsidRPr="00F05540" w:rsidRDefault="00090534" w:rsidP="00497287">
            <w:pPr>
              <w:pStyle w:val="TableParagraph"/>
              <w:spacing w:line="291" w:lineRule="exact"/>
              <w:ind w:left="107"/>
              <w:rPr>
                <w:sz w:val="26"/>
                <w:lang w:val="uk-UA"/>
              </w:rPr>
            </w:pPr>
            <w:r w:rsidRPr="00F05540">
              <w:rPr>
                <w:sz w:val="26"/>
                <w:lang w:val="uk-UA"/>
              </w:rPr>
              <w:t>Конфлікти, заплутані невірною атрибуцією</w:t>
            </w:r>
          </w:p>
          <w:p w14:paraId="06D50FA8" w14:textId="77777777" w:rsidR="00090534" w:rsidRPr="00F05540" w:rsidRDefault="00090534" w:rsidP="00497287">
            <w:pPr>
              <w:pStyle w:val="TableParagraph"/>
              <w:spacing w:line="287" w:lineRule="exact"/>
              <w:ind w:left="107"/>
              <w:rPr>
                <w:sz w:val="26"/>
                <w:lang w:val="uk-UA"/>
              </w:rPr>
            </w:pPr>
            <w:r w:rsidRPr="00F05540">
              <w:rPr>
                <w:sz w:val="26"/>
                <w:lang w:val="uk-UA"/>
              </w:rPr>
              <w:t>поведінки учасників, змісту та причин</w:t>
            </w:r>
          </w:p>
        </w:tc>
      </w:tr>
      <w:tr w:rsidR="00090534" w:rsidRPr="00F05540" w14:paraId="5084BA27" w14:textId="77777777" w:rsidTr="00497287">
        <w:trPr>
          <w:trHeight w:val="597"/>
        </w:trPr>
        <w:tc>
          <w:tcPr>
            <w:tcW w:w="3937" w:type="dxa"/>
          </w:tcPr>
          <w:p w14:paraId="720E2D6E" w14:textId="77777777" w:rsidR="00090534" w:rsidRPr="00F05540" w:rsidRDefault="00090534" w:rsidP="00497287">
            <w:pPr>
              <w:pStyle w:val="TableParagraph"/>
              <w:spacing w:line="291" w:lineRule="exact"/>
              <w:ind w:left="107"/>
              <w:rPr>
                <w:sz w:val="26"/>
                <w:lang w:val="uk-UA"/>
              </w:rPr>
            </w:pPr>
            <w:r w:rsidRPr="00F05540">
              <w:rPr>
                <w:sz w:val="26"/>
                <w:lang w:val="uk-UA"/>
              </w:rPr>
              <w:t>Ілюзорні конфлікти</w:t>
            </w:r>
          </w:p>
        </w:tc>
        <w:tc>
          <w:tcPr>
            <w:tcW w:w="5529" w:type="dxa"/>
          </w:tcPr>
          <w:p w14:paraId="24F1C67B" w14:textId="77777777" w:rsidR="00090534" w:rsidRPr="00F05540" w:rsidRDefault="00090534" w:rsidP="00497287">
            <w:pPr>
              <w:pStyle w:val="TableParagraph"/>
              <w:spacing w:line="291" w:lineRule="exact"/>
              <w:ind w:left="107"/>
              <w:rPr>
                <w:sz w:val="26"/>
                <w:lang w:val="uk-UA"/>
              </w:rPr>
            </w:pPr>
            <w:r w:rsidRPr="00F05540">
              <w:rPr>
                <w:sz w:val="26"/>
                <w:lang w:val="uk-UA"/>
              </w:rPr>
              <w:t>Конфлікти, засновані на неправильному відтворенні</w:t>
            </w:r>
          </w:p>
          <w:p w14:paraId="6A58175A" w14:textId="77777777" w:rsidR="00090534" w:rsidRPr="00F05540" w:rsidRDefault="00090534" w:rsidP="00497287">
            <w:pPr>
              <w:pStyle w:val="TableParagraph"/>
              <w:spacing w:before="1" w:line="285" w:lineRule="exact"/>
              <w:ind w:left="107"/>
              <w:rPr>
                <w:sz w:val="26"/>
                <w:lang w:val="uk-UA"/>
              </w:rPr>
            </w:pPr>
            <w:r w:rsidRPr="00F05540">
              <w:rPr>
                <w:sz w:val="26"/>
                <w:lang w:val="uk-UA"/>
              </w:rPr>
              <w:t>прийнятті чи нерозумінні</w:t>
            </w:r>
          </w:p>
        </w:tc>
      </w:tr>
      <w:tr w:rsidR="00090534" w:rsidRPr="00F05540" w14:paraId="07F81DFC" w14:textId="77777777" w:rsidTr="00497287">
        <w:trPr>
          <w:trHeight w:val="1197"/>
        </w:trPr>
        <w:tc>
          <w:tcPr>
            <w:tcW w:w="3937" w:type="dxa"/>
          </w:tcPr>
          <w:p w14:paraId="0EE63792" w14:textId="77777777" w:rsidR="00090534" w:rsidRPr="00F05540" w:rsidRDefault="00090534" w:rsidP="00497287">
            <w:pPr>
              <w:pStyle w:val="TableParagraph"/>
              <w:spacing w:line="291" w:lineRule="exact"/>
              <w:ind w:left="107"/>
              <w:rPr>
                <w:sz w:val="26"/>
                <w:lang w:val="uk-UA"/>
              </w:rPr>
            </w:pPr>
            <w:r w:rsidRPr="00F05540">
              <w:rPr>
                <w:sz w:val="26"/>
                <w:lang w:val="uk-UA"/>
              </w:rPr>
              <w:t>Заміщені конфлікти</w:t>
            </w:r>
          </w:p>
        </w:tc>
        <w:tc>
          <w:tcPr>
            <w:tcW w:w="5529" w:type="dxa"/>
          </w:tcPr>
          <w:p w14:paraId="30EEA7DE" w14:textId="77777777" w:rsidR="00090534" w:rsidRPr="00F05540" w:rsidRDefault="00090534" w:rsidP="00497287">
            <w:pPr>
              <w:pStyle w:val="TableParagraph"/>
              <w:ind w:left="107" w:right="97"/>
              <w:jc w:val="both"/>
              <w:rPr>
                <w:sz w:val="26"/>
                <w:lang w:val="uk-UA"/>
              </w:rPr>
            </w:pPr>
            <w:r w:rsidRPr="00F05540">
              <w:rPr>
                <w:sz w:val="26"/>
                <w:lang w:val="uk-UA"/>
              </w:rPr>
              <w:t>Конфлікти, в яких опозиція або антагонізм спрямований на особистість або міркування, відмінні від дійсно скривджених учасників</w:t>
            </w:r>
          </w:p>
          <w:p w14:paraId="4EAAC298" w14:textId="77777777" w:rsidR="00090534" w:rsidRPr="00F05540" w:rsidRDefault="00090534" w:rsidP="00497287">
            <w:pPr>
              <w:pStyle w:val="TableParagraph"/>
              <w:spacing w:line="288" w:lineRule="exact"/>
              <w:ind w:left="107"/>
              <w:jc w:val="both"/>
              <w:rPr>
                <w:sz w:val="26"/>
                <w:lang w:val="uk-UA"/>
              </w:rPr>
            </w:pPr>
            <w:proofErr w:type="spellStart"/>
            <w:r w:rsidRPr="00F05540">
              <w:rPr>
                <w:sz w:val="26"/>
                <w:lang w:val="uk-UA"/>
              </w:rPr>
              <w:t>ників</w:t>
            </w:r>
            <w:proofErr w:type="spellEnd"/>
            <w:r w:rsidRPr="00F05540">
              <w:rPr>
                <w:sz w:val="26"/>
                <w:lang w:val="uk-UA"/>
              </w:rPr>
              <w:t xml:space="preserve"> чи реальних тем</w:t>
            </w:r>
          </w:p>
        </w:tc>
      </w:tr>
      <w:tr w:rsidR="00090534" w:rsidRPr="00F05540" w14:paraId="48A63E56" w14:textId="77777777" w:rsidTr="00497287">
        <w:trPr>
          <w:trHeight w:val="897"/>
        </w:trPr>
        <w:tc>
          <w:tcPr>
            <w:tcW w:w="3937" w:type="dxa"/>
          </w:tcPr>
          <w:p w14:paraId="54A2FB14" w14:textId="77777777" w:rsidR="00090534" w:rsidRPr="00F05540" w:rsidRDefault="00090534" w:rsidP="00497287">
            <w:pPr>
              <w:pStyle w:val="TableParagraph"/>
              <w:spacing w:line="291" w:lineRule="exact"/>
              <w:ind w:left="107"/>
              <w:rPr>
                <w:sz w:val="26"/>
                <w:lang w:val="uk-UA"/>
              </w:rPr>
            </w:pPr>
            <w:r w:rsidRPr="00F05540">
              <w:rPr>
                <w:sz w:val="26"/>
                <w:lang w:val="uk-UA"/>
              </w:rPr>
              <w:t>Експресивні конфлікти</w:t>
            </w:r>
          </w:p>
        </w:tc>
        <w:tc>
          <w:tcPr>
            <w:tcW w:w="5529" w:type="dxa"/>
          </w:tcPr>
          <w:p w14:paraId="0B870064" w14:textId="77777777" w:rsidR="00090534" w:rsidRPr="00F05540" w:rsidRDefault="00090534" w:rsidP="00497287">
            <w:pPr>
              <w:pStyle w:val="TableParagraph"/>
              <w:ind w:left="107" w:right="90"/>
              <w:rPr>
                <w:sz w:val="26"/>
                <w:lang w:val="uk-UA"/>
              </w:rPr>
            </w:pPr>
            <w:r w:rsidRPr="00F05540">
              <w:rPr>
                <w:sz w:val="26"/>
                <w:lang w:val="uk-UA"/>
              </w:rPr>
              <w:t>Конфлікти, охарактеризовані бажанням виразити ворожість, антагонізм чи інші</w:t>
            </w:r>
          </w:p>
          <w:p w14:paraId="5526B2CD" w14:textId="77777777" w:rsidR="00090534" w:rsidRPr="00F05540" w:rsidRDefault="00090534" w:rsidP="00497287">
            <w:pPr>
              <w:pStyle w:val="TableParagraph"/>
              <w:spacing w:line="287" w:lineRule="exact"/>
              <w:ind w:left="107"/>
              <w:rPr>
                <w:sz w:val="26"/>
                <w:lang w:val="uk-UA"/>
              </w:rPr>
            </w:pPr>
            <w:r w:rsidRPr="00F05540">
              <w:rPr>
                <w:spacing w:val="-1"/>
                <w:sz w:val="26"/>
                <w:lang w:val="uk-UA"/>
              </w:rPr>
              <w:t>сильні почуття</w:t>
            </w:r>
          </w:p>
        </w:tc>
      </w:tr>
    </w:tbl>
    <w:p w14:paraId="4BFE22BC" w14:textId="77777777" w:rsidR="00090534" w:rsidRPr="00F05540" w:rsidRDefault="00090534" w:rsidP="00090534">
      <w:pPr>
        <w:pStyle w:val="a3"/>
        <w:spacing w:before="10"/>
        <w:ind w:left="0" w:firstLine="0"/>
        <w:jc w:val="left"/>
        <w:rPr>
          <w:sz w:val="26"/>
          <w:lang w:val="uk-UA"/>
        </w:rPr>
      </w:pPr>
    </w:p>
    <w:p w14:paraId="6F875EA2" w14:textId="4F035DC2" w:rsidR="00090534" w:rsidRPr="00F05540" w:rsidRDefault="00090534" w:rsidP="00090534">
      <w:pPr>
        <w:pStyle w:val="a7"/>
        <w:numPr>
          <w:ilvl w:val="1"/>
          <w:numId w:val="6"/>
        </w:numPr>
        <w:tabs>
          <w:tab w:val="left" w:pos="2859"/>
        </w:tabs>
        <w:spacing w:line="249" w:lineRule="auto"/>
        <w:ind w:left="2190" w:right="2552" w:firstLine="387"/>
        <w:jc w:val="left"/>
        <w:rPr>
          <w:sz w:val="28"/>
          <w:lang w:val="uk-UA"/>
        </w:rPr>
      </w:pPr>
      <w:r w:rsidRPr="00F05540">
        <w:rPr>
          <w:b/>
          <w:sz w:val="28"/>
          <w:lang w:val="uk-UA"/>
        </w:rPr>
        <w:t xml:space="preserve">Типологія конфліктів </w:t>
      </w:r>
      <w:r w:rsidRPr="00F05540">
        <w:rPr>
          <w:sz w:val="28"/>
          <w:lang w:val="uk-UA"/>
        </w:rPr>
        <w:t>(підстава – рівень соціальної структури)</w:t>
      </w:r>
    </w:p>
    <w:p w14:paraId="374672F9" w14:textId="77777777" w:rsidR="00090534" w:rsidRPr="00F05540" w:rsidRDefault="00090534" w:rsidP="00090534">
      <w:pPr>
        <w:pStyle w:val="a7"/>
        <w:numPr>
          <w:ilvl w:val="0"/>
          <w:numId w:val="1"/>
        </w:numPr>
        <w:tabs>
          <w:tab w:val="left" w:pos="1257"/>
          <w:tab w:val="left" w:pos="1258"/>
        </w:tabs>
        <w:spacing w:before="124"/>
        <w:rPr>
          <w:sz w:val="26"/>
          <w:lang w:val="uk-UA"/>
        </w:rPr>
      </w:pPr>
      <w:r w:rsidRPr="00F05540">
        <w:rPr>
          <w:sz w:val="26"/>
          <w:lang w:val="uk-UA"/>
        </w:rPr>
        <w:t>Усередині сім'ї (між подружжям, між подружжям та дітьми);</w:t>
      </w:r>
    </w:p>
    <w:p w14:paraId="24B599B1" w14:textId="77777777" w:rsidR="00090534" w:rsidRPr="00F05540" w:rsidRDefault="00090534" w:rsidP="00090534">
      <w:pPr>
        <w:pStyle w:val="a7"/>
        <w:numPr>
          <w:ilvl w:val="0"/>
          <w:numId w:val="1"/>
        </w:numPr>
        <w:tabs>
          <w:tab w:val="left" w:pos="1257"/>
          <w:tab w:val="left" w:pos="1258"/>
        </w:tabs>
        <w:spacing w:before="1" w:line="298" w:lineRule="exact"/>
        <w:rPr>
          <w:sz w:val="26"/>
          <w:lang w:val="uk-UA"/>
        </w:rPr>
      </w:pPr>
      <w:r w:rsidRPr="00F05540">
        <w:rPr>
          <w:sz w:val="26"/>
          <w:lang w:val="uk-UA"/>
        </w:rPr>
        <w:t>між сім'ями;</w:t>
      </w:r>
    </w:p>
    <w:p w14:paraId="65D5EFF8" w14:textId="77777777" w:rsidR="00090534" w:rsidRPr="00F05540" w:rsidRDefault="00090534" w:rsidP="00090534">
      <w:pPr>
        <w:pStyle w:val="a7"/>
        <w:numPr>
          <w:ilvl w:val="0"/>
          <w:numId w:val="1"/>
        </w:numPr>
        <w:tabs>
          <w:tab w:val="left" w:pos="1257"/>
          <w:tab w:val="left" w:pos="1258"/>
        </w:tabs>
        <w:spacing w:line="298" w:lineRule="exact"/>
        <w:rPr>
          <w:sz w:val="26"/>
          <w:lang w:val="uk-UA"/>
        </w:rPr>
      </w:pPr>
      <w:r w:rsidRPr="00F05540">
        <w:rPr>
          <w:sz w:val="26"/>
          <w:lang w:val="uk-UA"/>
        </w:rPr>
        <w:t>Між пологами та їм подібними спільнотами;</w:t>
      </w:r>
    </w:p>
    <w:p w14:paraId="5B63E0AC" w14:textId="77777777" w:rsidR="00090534" w:rsidRPr="00F05540" w:rsidRDefault="00090534" w:rsidP="00090534">
      <w:pPr>
        <w:pStyle w:val="a7"/>
        <w:numPr>
          <w:ilvl w:val="0"/>
          <w:numId w:val="1"/>
        </w:numPr>
        <w:tabs>
          <w:tab w:val="left" w:pos="1257"/>
          <w:tab w:val="left" w:pos="1258"/>
        </w:tabs>
        <w:spacing w:before="1" w:line="298" w:lineRule="exact"/>
        <w:rPr>
          <w:sz w:val="26"/>
          <w:lang w:val="uk-UA"/>
        </w:rPr>
      </w:pPr>
      <w:r w:rsidRPr="00F05540">
        <w:rPr>
          <w:sz w:val="26"/>
          <w:lang w:val="uk-UA"/>
        </w:rPr>
        <w:t>Між територіальними спільнотами (села, міста тощо);</w:t>
      </w:r>
    </w:p>
    <w:p w14:paraId="21AF0FB0" w14:textId="77777777" w:rsidR="00090534" w:rsidRPr="00F05540" w:rsidRDefault="00090534" w:rsidP="00090534">
      <w:pPr>
        <w:pStyle w:val="a7"/>
        <w:numPr>
          <w:ilvl w:val="0"/>
          <w:numId w:val="1"/>
        </w:numPr>
        <w:tabs>
          <w:tab w:val="left" w:pos="1257"/>
          <w:tab w:val="left" w:pos="1258"/>
        </w:tabs>
        <w:spacing w:line="298" w:lineRule="exact"/>
        <w:rPr>
          <w:sz w:val="26"/>
          <w:lang w:val="uk-UA"/>
        </w:rPr>
      </w:pPr>
      <w:r w:rsidRPr="00F05540">
        <w:rPr>
          <w:sz w:val="26"/>
          <w:lang w:val="uk-UA"/>
        </w:rPr>
        <w:t>між регіонами;</w:t>
      </w:r>
    </w:p>
    <w:p w14:paraId="53F98750" w14:textId="77777777" w:rsidR="00090534" w:rsidRPr="00F05540" w:rsidRDefault="00090534" w:rsidP="00090534">
      <w:pPr>
        <w:pStyle w:val="a7"/>
        <w:numPr>
          <w:ilvl w:val="0"/>
          <w:numId w:val="1"/>
        </w:numPr>
        <w:tabs>
          <w:tab w:val="left" w:pos="1257"/>
          <w:tab w:val="left" w:pos="1258"/>
        </w:tabs>
        <w:spacing w:before="1" w:line="298" w:lineRule="exact"/>
        <w:rPr>
          <w:sz w:val="26"/>
          <w:lang w:val="uk-UA"/>
        </w:rPr>
      </w:pPr>
      <w:r w:rsidRPr="00F05540">
        <w:rPr>
          <w:sz w:val="26"/>
          <w:lang w:val="uk-UA"/>
        </w:rPr>
        <w:t>Між керівниками та працівниками;</w:t>
      </w:r>
    </w:p>
    <w:p w14:paraId="26C8E0A1" w14:textId="77777777" w:rsidR="00090534" w:rsidRPr="00F05540" w:rsidRDefault="00090534" w:rsidP="00090534">
      <w:pPr>
        <w:pStyle w:val="a7"/>
        <w:numPr>
          <w:ilvl w:val="0"/>
          <w:numId w:val="1"/>
        </w:numPr>
        <w:tabs>
          <w:tab w:val="left" w:pos="1257"/>
          <w:tab w:val="left" w:pos="1258"/>
        </w:tabs>
        <w:spacing w:line="298" w:lineRule="exact"/>
        <w:rPr>
          <w:sz w:val="26"/>
          <w:lang w:val="uk-UA"/>
        </w:rPr>
      </w:pPr>
      <w:r w:rsidRPr="00F05540">
        <w:rPr>
          <w:sz w:val="26"/>
          <w:lang w:val="uk-UA"/>
        </w:rPr>
        <w:t>Між різними категоріями працівників усередині колективу;</w:t>
      </w:r>
    </w:p>
    <w:p w14:paraId="035E4ECB" w14:textId="77777777" w:rsidR="00090534" w:rsidRPr="00F05540" w:rsidRDefault="00090534" w:rsidP="00090534">
      <w:pPr>
        <w:pStyle w:val="a7"/>
        <w:numPr>
          <w:ilvl w:val="0"/>
          <w:numId w:val="1"/>
        </w:numPr>
        <w:tabs>
          <w:tab w:val="left" w:pos="1257"/>
          <w:tab w:val="left" w:pos="1258"/>
        </w:tabs>
        <w:spacing w:before="1"/>
        <w:rPr>
          <w:sz w:val="26"/>
          <w:lang w:val="uk-UA"/>
        </w:rPr>
      </w:pPr>
      <w:r w:rsidRPr="00F05540">
        <w:rPr>
          <w:sz w:val="26"/>
          <w:lang w:val="uk-UA"/>
        </w:rPr>
        <w:t>Між політичними партіями;</w:t>
      </w:r>
    </w:p>
    <w:p w14:paraId="54016E1A" w14:textId="77777777" w:rsidR="00090534" w:rsidRPr="00F05540" w:rsidRDefault="00090534" w:rsidP="00090534">
      <w:pPr>
        <w:pStyle w:val="a7"/>
        <w:numPr>
          <w:ilvl w:val="0"/>
          <w:numId w:val="1"/>
        </w:numPr>
        <w:tabs>
          <w:tab w:val="left" w:pos="1257"/>
          <w:tab w:val="left" w:pos="1258"/>
        </w:tabs>
        <w:spacing w:before="1" w:line="298" w:lineRule="exact"/>
        <w:rPr>
          <w:sz w:val="26"/>
          <w:lang w:val="uk-UA"/>
        </w:rPr>
      </w:pPr>
      <w:r w:rsidRPr="00F05540">
        <w:rPr>
          <w:w w:val="95"/>
          <w:sz w:val="26"/>
          <w:lang w:val="uk-UA"/>
        </w:rPr>
        <w:t>між представниками різних конфесій (релігійні конфлікти);</w:t>
      </w:r>
    </w:p>
    <w:p w14:paraId="55E9C9AA" w14:textId="77777777" w:rsidR="00090534" w:rsidRPr="00F05540" w:rsidRDefault="00090534" w:rsidP="00090534">
      <w:pPr>
        <w:pStyle w:val="a7"/>
        <w:numPr>
          <w:ilvl w:val="0"/>
          <w:numId w:val="1"/>
        </w:numPr>
        <w:tabs>
          <w:tab w:val="left" w:pos="1322"/>
        </w:tabs>
        <w:spacing w:line="298" w:lineRule="exact"/>
        <w:ind w:left="1322" w:hanging="492"/>
        <w:rPr>
          <w:sz w:val="26"/>
          <w:lang w:val="uk-UA"/>
        </w:rPr>
      </w:pPr>
      <w:r w:rsidRPr="00F05540">
        <w:rPr>
          <w:sz w:val="26"/>
          <w:lang w:val="uk-UA"/>
        </w:rPr>
        <w:t>між представниками різних ідеологій;</w:t>
      </w:r>
    </w:p>
    <w:p w14:paraId="04EA6005" w14:textId="77777777" w:rsidR="00090534" w:rsidRPr="00F05540" w:rsidRDefault="00090534" w:rsidP="00090534">
      <w:pPr>
        <w:pStyle w:val="a7"/>
        <w:numPr>
          <w:ilvl w:val="0"/>
          <w:numId w:val="1"/>
        </w:numPr>
        <w:tabs>
          <w:tab w:val="left" w:pos="1322"/>
        </w:tabs>
        <w:spacing w:before="1" w:line="298" w:lineRule="exact"/>
        <w:ind w:left="1322" w:hanging="492"/>
        <w:rPr>
          <w:sz w:val="26"/>
          <w:lang w:val="uk-UA"/>
        </w:rPr>
      </w:pPr>
      <w:r w:rsidRPr="00F05540">
        <w:rPr>
          <w:sz w:val="26"/>
          <w:lang w:val="uk-UA"/>
        </w:rPr>
        <w:t>Конкурентна боротьба у межах однієї галузі;</w:t>
      </w:r>
    </w:p>
    <w:p w14:paraId="2E724A74" w14:textId="77777777" w:rsidR="00090534" w:rsidRPr="00F05540" w:rsidRDefault="00090534" w:rsidP="00090534">
      <w:pPr>
        <w:pStyle w:val="a7"/>
        <w:numPr>
          <w:ilvl w:val="0"/>
          <w:numId w:val="1"/>
        </w:numPr>
        <w:tabs>
          <w:tab w:val="left" w:pos="1322"/>
        </w:tabs>
        <w:spacing w:line="298" w:lineRule="exact"/>
        <w:ind w:left="1322" w:hanging="492"/>
        <w:rPr>
          <w:sz w:val="26"/>
          <w:lang w:val="uk-UA"/>
        </w:rPr>
      </w:pPr>
      <w:r w:rsidRPr="00F05540">
        <w:rPr>
          <w:sz w:val="26"/>
          <w:lang w:val="uk-UA"/>
        </w:rPr>
        <w:t>Конкурентна боротьба між різними галузями;</w:t>
      </w:r>
    </w:p>
    <w:p w14:paraId="719F052D" w14:textId="77777777" w:rsidR="00090534" w:rsidRPr="00F05540" w:rsidRDefault="00090534" w:rsidP="00090534">
      <w:pPr>
        <w:pStyle w:val="a7"/>
        <w:numPr>
          <w:ilvl w:val="0"/>
          <w:numId w:val="1"/>
        </w:numPr>
        <w:tabs>
          <w:tab w:val="left" w:pos="1322"/>
        </w:tabs>
        <w:spacing w:before="1" w:line="298" w:lineRule="exact"/>
        <w:ind w:left="1322" w:hanging="492"/>
        <w:rPr>
          <w:sz w:val="26"/>
          <w:lang w:val="uk-UA"/>
        </w:rPr>
      </w:pPr>
      <w:r w:rsidRPr="00F05540">
        <w:rPr>
          <w:sz w:val="26"/>
          <w:lang w:val="uk-UA"/>
        </w:rPr>
        <w:t>Расові конфлікти;</w:t>
      </w:r>
    </w:p>
    <w:p w14:paraId="7C9682A9" w14:textId="77777777" w:rsidR="00090534" w:rsidRPr="00F05540" w:rsidRDefault="00090534" w:rsidP="00090534">
      <w:pPr>
        <w:pStyle w:val="a7"/>
        <w:numPr>
          <w:ilvl w:val="0"/>
          <w:numId w:val="1"/>
        </w:numPr>
        <w:tabs>
          <w:tab w:val="left" w:pos="1320"/>
        </w:tabs>
        <w:ind w:left="263" w:right="619" w:firstLine="566"/>
        <w:rPr>
          <w:sz w:val="26"/>
          <w:lang w:val="uk-UA"/>
        </w:rPr>
      </w:pPr>
      <w:r w:rsidRPr="00F05540">
        <w:rPr>
          <w:sz w:val="26"/>
          <w:lang w:val="uk-UA"/>
        </w:rPr>
        <w:t>Суперництво між окремими народами, яке може виявлятися у різних галузях, зокрема боротьба за сфери впливу, ринки тощо;</w:t>
      </w:r>
    </w:p>
    <w:p w14:paraId="351F7C37" w14:textId="77777777" w:rsidR="00090534" w:rsidRPr="00F05540" w:rsidRDefault="00090534" w:rsidP="00090534">
      <w:pPr>
        <w:pStyle w:val="a7"/>
        <w:numPr>
          <w:ilvl w:val="0"/>
          <w:numId w:val="1"/>
        </w:numPr>
        <w:tabs>
          <w:tab w:val="left" w:pos="1322"/>
        </w:tabs>
        <w:spacing w:before="2" w:line="298" w:lineRule="exact"/>
        <w:ind w:left="1322" w:hanging="492"/>
        <w:rPr>
          <w:sz w:val="26"/>
          <w:lang w:val="uk-UA"/>
        </w:rPr>
      </w:pPr>
      <w:r w:rsidRPr="00F05540">
        <w:rPr>
          <w:sz w:val="26"/>
          <w:lang w:val="uk-UA"/>
        </w:rPr>
        <w:t>Конфлікти між різними культурами;</w:t>
      </w:r>
    </w:p>
    <w:p w14:paraId="13ED1656" w14:textId="77777777" w:rsidR="00090534" w:rsidRPr="00F05540" w:rsidRDefault="00090534" w:rsidP="00090534">
      <w:pPr>
        <w:pStyle w:val="a7"/>
        <w:numPr>
          <w:ilvl w:val="0"/>
          <w:numId w:val="1"/>
        </w:numPr>
        <w:tabs>
          <w:tab w:val="left" w:pos="1322"/>
        </w:tabs>
        <w:spacing w:line="298" w:lineRule="exact"/>
        <w:ind w:left="1322" w:hanging="492"/>
        <w:rPr>
          <w:sz w:val="26"/>
          <w:lang w:val="uk-UA"/>
        </w:rPr>
      </w:pPr>
      <w:r w:rsidRPr="00F05540">
        <w:rPr>
          <w:sz w:val="26"/>
          <w:lang w:val="uk-UA"/>
        </w:rPr>
        <w:t>«Холодна війна», тобто. війна без застосування зброї;</w:t>
      </w:r>
    </w:p>
    <w:p w14:paraId="097E983E" w14:textId="77777777" w:rsidR="00090534" w:rsidRPr="00F05540" w:rsidRDefault="00090534" w:rsidP="00090534">
      <w:pPr>
        <w:pStyle w:val="a7"/>
        <w:numPr>
          <w:ilvl w:val="0"/>
          <w:numId w:val="1"/>
        </w:numPr>
        <w:tabs>
          <w:tab w:val="left" w:pos="1318"/>
        </w:tabs>
        <w:spacing w:before="1"/>
        <w:ind w:left="263" w:right="618" w:firstLine="566"/>
        <w:rPr>
          <w:sz w:val="26"/>
          <w:lang w:val="uk-UA"/>
        </w:rPr>
      </w:pPr>
      <w:r w:rsidRPr="00F05540">
        <w:rPr>
          <w:spacing w:val="-4"/>
          <w:sz w:val="26"/>
          <w:lang w:val="uk-UA"/>
        </w:rPr>
        <w:t>Боротьба між «Сходом» і «Заходом» або «</w:t>
      </w:r>
      <w:proofErr w:type="spellStart"/>
      <w:r w:rsidRPr="00F05540">
        <w:rPr>
          <w:spacing w:val="-4"/>
          <w:sz w:val="26"/>
          <w:lang w:val="uk-UA"/>
        </w:rPr>
        <w:t>Північом</w:t>
      </w:r>
      <w:proofErr w:type="spellEnd"/>
      <w:r w:rsidRPr="00F05540">
        <w:rPr>
          <w:spacing w:val="-4"/>
          <w:sz w:val="26"/>
          <w:lang w:val="uk-UA"/>
        </w:rPr>
        <w:t>» (розвинені капіталістичні країни) і «</w:t>
      </w:r>
      <w:proofErr w:type="spellStart"/>
      <w:r w:rsidRPr="00F05540">
        <w:rPr>
          <w:spacing w:val="-4"/>
          <w:sz w:val="26"/>
          <w:lang w:val="uk-UA"/>
        </w:rPr>
        <w:t>Південем</w:t>
      </w:r>
      <w:proofErr w:type="spellEnd"/>
      <w:r w:rsidRPr="00F05540">
        <w:rPr>
          <w:spacing w:val="-4"/>
          <w:sz w:val="26"/>
          <w:lang w:val="uk-UA"/>
        </w:rPr>
        <w:t>» (країни, що розвиваються, або країни «третього світу»).</w:t>
      </w:r>
    </w:p>
    <w:p w14:paraId="58A34270" w14:textId="77777777" w:rsidR="00090534" w:rsidRPr="00F05540" w:rsidRDefault="00090534" w:rsidP="00090534">
      <w:pPr>
        <w:ind w:left="263" w:right="621" w:firstLine="566"/>
        <w:jc w:val="both"/>
        <w:rPr>
          <w:sz w:val="26"/>
          <w:lang w:val="uk-UA"/>
        </w:rPr>
      </w:pPr>
      <w:r w:rsidRPr="00F05540">
        <w:rPr>
          <w:sz w:val="26"/>
          <w:lang w:val="uk-UA"/>
        </w:rPr>
        <w:t xml:space="preserve">Одним із різновидів конфлікту С. </w:t>
      </w:r>
      <w:proofErr w:type="spellStart"/>
      <w:r w:rsidRPr="00F05540">
        <w:rPr>
          <w:sz w:val="26"/>
          <w:lang w:val="uk-UA"/>
        </w:rPr>
        <w:t>Чейз</w:t>
      </w:r>
      <w:proofErr w:type="spellEnd"/>
      <w:r w:rsidRPr="00F05540">
        <w:rPr>
          <w:sz w:val="26"/>
          <w:lang w:val="uk-UA"/>
        </w:rPr>
        <w:t xml:space="preserve"> вважає конфлікти на ґрунті антисемітизму – як прояв </w:t>
      </w:r>
      <w:proofErr w:type="spellStart"/>
      <w:r w:rsidRPr="00F05540">
        <w:rPr>
          <w:sz w:val="26"/>
          <w:lang w:val="uk-UA"/>
        </w:rPr>
        <w:t>антагонізмів</w:t>
      </w:r>
      <w:proofErr w:type="spellEnd"/>
      <w:r w:rsidRPr="00F05540">
        <w:rPr>
          <w:sz w:val="26"/>
          <w:lang w:val="uk-UA"/>
        </w:rPr>
        <w:t xml:space="preserve"> релігійного, культурного та расового характеру.</w:t>
      </w:r>
    </w:p>
    <w:p w14:paraId="38809CBA" w14:textId="77777777" w:rsidR="00090534" w:rsidRPr="00F05540" w:rsidRDefault="00090534" w:rsidP="00090534">
      <w:pPr>
        <w:spacing w:line="247" w:lineRule="auto"/>
        <w:jc w:val="both"/>
        <w:rPr>
          <w:sz w:val="24"/>
          <w:lang w:val="uk-UA"/>
        </w:rPr>
        <w:sectPr w:rsidR="00090534" w:rsidRPr="00F05540">
          <w:pgSz w:w="11910" w:h="16840"/>
          <w:pgMar w:top="1160" w:right="680" w:bottom="1000" w:left="1040" w:header="0" w:footer="809" w:gutter="0"/>
          <w:cols w:space="720"/>
        </w:sectPr>
      </w:pPr>
    </w:p>
    <w:p w14:paraId="5DD00C99" w14:textId="77777777" w:rsidR="00090534" w:rsidRPr="00F05540" w:rsidRDefault="00090534" w:rsidP="00090534">
      <w:pPr>
        <w:spacing w:line="264" w:lineRule="auto"/>
        <w:rPr>
          <w:sz w:val="26"/>
          <w:lang w:val="uk-UA"/>
        </w:rPr>
        <w:sectPr w:rsidR="00090534" w:rsidRPr="00F05540">
          <w:pgSz w:w="11910" w:h="16840"/>
          <w:pgMar w:top="1160" w:right="680" w:bottom="1000" w:left="1040" w:header="0" w:footer="809" w:gutter="0"/>
          <w:cols w:space="720"/>
        </w:sectPr>
      </w:pPr>
    </w:p>
    <w:p w14:paraId="1180224D" w14:textId="77777777" w:rsidR="00090534" w:rsidRPr="00F05540" w:rsidRDefault="00090534" w:rsidP="00090534">
      <w:pPr>
        <w:pStyle w:val="2"/>
        <w:numPr>
          <w:ilvl w:val="1"/>
          <w:numId w:val="1"/>
        </w:numPr>
        <w:tabs>
          <w:tab w:val="left" w:pos="2431"/>
        </w:tabs>
        <w:spacing w:before="74"/>
        <w:ind w:left="2430"/>
        <w:jc w:val="left"/>
        <w:rPr>
          <w:b w:val="0"/>
          <w:lang w:val="uk-UA"/>
        </w:rPr>
      </w:pPr>
      <w:r w:rsidRPr="00F05540">
        <w:rPr>
          <w:lang w:val="uk-UA"/>
        </w:rPr>
        <w:lastRenderedPageBreak/>
        <w:t>Типологія конфліктів О.В. Дмитрієва*</w:t>
      </w:r>
    </w:p>
    <w:p w14:paraId="7BB099D8" w14:textId="77777777" w:rsidR="00090534" w:rsidRPr="00F05540" w:rsidRDefault="00090534" w:rsidP="00090534">
      <w:pPr>
        <w:pStyle w:val="a3"/>
        <w:ind w:left="0" w:firstLine="0"/>
        <w:jc w:val="left"/>
        <w:rPr>
          <w:sz w:val="20"/>
          <w:lang w:val="uk-UA"/>
        </w:rPr>
      </w:pPr>
    </w:p>
    <w:p w14:paraId="410AE450" w14:textId="77777777" w:rsidR="00090534" w:rsidRPr="00F05540" w:rsidRDefault="00090534" w:rsidP="00090534">
      <w:pPr>
        <w:pStyle w:val="a3"/>
        <w:ind w:left="0" w:firstLine="0"/>
        <w:jc w:val="left"/>
        <w:rPr>
          <w:sz w:val="20"/>
          <w:lang w:val="uk-UA"/>
        </w:rPr>
      </w:pPr>
    </w:p>
    <w:p w14:paraId="59E599D1" w14:textId="77777777" w:rsidR="00090534" w:rsidRPr="00F05540" w:rsidRDefault="00090534" w:rsidP="00090534">
      <w:pPr>
        <w:spacing w:before="239"/>
        <w:ind w:left="1086" w:right="631"/>
        <w:jc w:val="center"/>
        <w:rPr>
          <w:rFonts w:ascii="Cambria" w:hAnsi="Cambria"/>
          <w:b/>
          <w:i/>
          <w:sz w:val="26"/>
          <w:lang w:val="uk-UA"/>
        </w:rPr>
      </w:pPr>
      <w:r w:rsidRPr="00F05540">
        <w:rPr>
          <w:noProof/>
          <w:lang w:val="uk-UA"/>
        </w:rPr>
        <mc:AlternateContent>
          <mc:Choice Requires="wps">
            <w:drawing>
              <wp:anchor distT="0" distB="0" distL="114300" distR="114300" simplePos="0" relativeHeight="251650560" behindDoc="1" locked="0" layoutInCell="1" allowOverlap="1" wp14:anchorId="2D40B3A0" wp14:editId="2637C9BB">
                <wp:simplePos x="0" y="0"/>
                <wp:positionH relativeFrom="page">
                  <wp:posOffset>2091690</wp:posOffset>
                </wp:positionH>
                <wp:positionV relativeFrom="paragraph">
                  <wp:posOffset>252095</wp:posOffset>
                </wp:positionV>
                <wp:extent cx="4095750" cy="4213860"/>
                <wp:effectExtent l="5715" t="8255" r="13335" b="6985"/>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0" cy="4213860"/>
                        </a:xfrm>
                        <a:custGeom>
                          <a:avLst/>
                          <a:gdLst>
                            <a:gd name="T0" fmla="+- 0 6476 3294"/>
                            <a:gd name="T1" fmla="*/ T0 w 6450"/>
                            <a:gd name="T2" fmla="+- 0 397 397"/>
                            <a:gd name="T3" fmla="*/ 397 h 6636"/>
                            <a:gd name="T4" fmla="+- 0 6474 3294"/>
                            <a:gd name="T5" fmla="*/ T4 w 6450"/>
                            <a:gd name="T6" fmla="+- 0 7033 397"/>
                            <a:gd name="T7" fmla="*/ 7033 h 6636"/>
                            <a:gd name="T8" fmla="+- 0 3294 3294"/>
                            <a:gd name="T9" fmla="*/ T8 w 6450"/>
                            <a:gd name="T10" fmla="+- 0 3763 397"/>
                            <a:gd name="T11" fmla="*/ 3763 h 6636"/>
                            <a:gd name="T12" fmla="+- 0 9744 3294"/>
                            <a:gd name="T13" fmla="*/ T12 w 6450"/>
                            <a:gd name="T14" fmla="+- 0 3763 397"/>
                            <a:gd name="T15" fmla="*/ 3763 h 6636"/>
                            <a:gd name="T16" fmla="+- 0 4164 3294"/>
                            <a:gd name="T17" fmla="*/ T16 w 6450"/>
                            <a:gd name="T18" fmla="+- 0 1453 397"/>
                            <a:gd name="T19" fmla="*/ 1453 h 6636"/>
                            <a:gd name="T20" fmla="+- 0 8814 3294"/>
                            <a:gd name="T21" fmla="*/ T20 w 6450"/>
                            <a:gd name="T22" fmla="+- 0 6013 397"/>
                            <a:gd name="T23" fmla="*/ 6013 h 6636"/>
                            <a:gd name="T24" fmla="+- 0 8844 3294"/>
                            <a:gd name="T25" fmla="*/ T24 w 6450"/>
                            <a:gd name="T26" fmla="+- 0 1333 397"/>
                            <a:gd name="T27" fmla="*/ 1333 h 6636"/>
                            <a:gd name="T28" fmla="+- 0 4194 3294"/>
                            <a:gd name="T29" fmla="*/ T28 w 6450"/>
                            <a:gd name="T30" fmla="+- 0 6103 397"/>
                            <a:gd name="T31" fmla="*/ 6103 h 66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450" h="6636">
                              <a:moveTo>
                                <a:pt x="3182" y="0"/>
                              </a:moveTo>
                              <a:lnTo>
                                <a:pt x="3180" y="6636"/>
                              </a:lnTo>
                              <a:moveTo>
                                <a:pt x="0" y="3366"/>
                              </a:moveTo>
                              <a:lnTo>
                                <a:pt x="6450" y="3366"/>
                              </a:lnTo>
                              <a:moveTo>
                                <a:pt x="870" y="1056"/>
                              </a:moveTo>
                              <a:lnTo>
                                <a:pt x="5520" y="5616"/>
                              </a:lnTo>
                              <a:moveTo>
                                <a:pt x="5550" y="936"/>
                              </a:moveTo>
                              <a:lnTo>
                                <a:pt x="900" y="5706"/>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F4D8D" id="Полилиния: фигура 1" o:spid="_x0000_s1026" style="position:absolute;margin-left:164.7pt;margin-top:19.85pt;width:322.5pt;height:33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50,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" path="m3182,r-2,6636m,3366r6450,m870,1056l5520,5616m5550,936l900,5706e" filled="f">
                <v:path arrowok="t" o:connecttype="custom" o:connectlocs="2020570,252095;2019300,4465955;0,2389505;4095750,2389505;552450,922655;3505200,3818255;3524250,846455;571500,3875405" o:connectangles="0,0,0,0,0,0,0,0"/>
                <w10:wrap anchorx="page"/>
              </v:shape>
            </w:pict>
          </mc:Fallback>
        </mc:AlternateContent>
      </w:r>
      <w:r w:rsidRPr="00F05540">
        <w:rPr>
          <w:rFonts w:ascii="Cambria" w:hAnsi="Cambria"/>
          <w:b/>
          <w:i/>
          <w:sz w:val="26"/>
          <w:lang w:val="uk-UA"/>
        </w:rPr>
        <w:t>Поодинокі</w:t>
      </w:r>
    </w:p>
    <w:p w14:paraId="584ACF13" w14:textId="77777777" w:rsidR="00090534" w:rsidRPr="00F05540" w:rsidRDefault="00090534" w:rsidP="00090534">
      <w:pPr>
        <w:pStyle w:val="a3"/>
        <w:ind w:left="0" w:firstLine="0"/>
        <w:jc w:val="left"/>
        <w:rPr>
          <w:rFonts w:ascii="Cambria"/>
          <w:b/>
          <w:i/>
          <w:sz w:val="20"/>
          <w:lang w:val="uk-UA"/>
        </w:rPr>
      </w:pPr>
    </w:p>
    <w:p w14:paraId="48F6F82C" w14:textId="77777777" w:rsidR="00090534" w:rsidRPr="00F05540" w:rsidRDefault="00090534" w:rsidP="00090534">
      <w:pPr>
        <w:pStyle w:val="a3"/>
        <w:spacing w:before="6"/>
        <w:ind w:left="0" w:firstLine="0"/>
        <w:jc w:val="left"/>
        <w:rPr>
          <w:rFonts w:ascii="Cambria"/>
          <w:b/>
          <w:i/>
          <w:sz w:val="25"/>
          <w:lang w:val="uk-UA"/>
        </w:rPr>
      </w:pPr>
    </w:p>
    <w:p w14:paraId="459B9BE2" w14:textId="77777777" w:rsidR="00090534" w:rsidRPr="00F05540" w:rsidRDefault="00090534" w:rsidP="00090534">
      <w:pPr>
        <w:rPr>
          <w:rFonts w:ascii="Cambria"/>
          <w:sz w:val="25"/>
          <w:lang w:val="uk-UA"/>
        </w:rPr>
        <w:sectPr w:rsidR="00090534" w:rsidRPr="00F05540">
          <w:pgSz w:w="11910" w:h="16840"/>
          <w:pgMar w:top="1160" w:right="680" w:bottom="1000" w:left="1040" w:header="0" w:footer="809" w:gutter="0"/>
          <w:cols w:space="720"/>
        </w:sectPr>
      </w:pPr>
    </w:p>
    <w:p w14:paraId="7DB7F627" w14:textId="77777777" w:rsidR="00090534" w:rsidRPr="00F05540" w:rsidRDefault="00090534" w:rsidP="00090534">
      <w:pPr>
        <w:spacing w:before="174"/>
        <w:ind w:left="1547"/>
        <w:rPr>
          <w:rFonts w:ascii="Cambria" w:hAnsi="Cambria"/>
          <w:b/>
          <w:i/>
          <w:sz w:val="26"/>
          <w:lang w:val="uk-UA"/>
        </w:rPr>
      </w:pPr>
      <w:r w:rsidRPr="00F05540">
        <w:rPr>
          <w:rFonts w:ascii="Cambria" w:hAnsi="Cambria"/>
          <w:b/>
          <w:i/>
          <w:sz w:val="26"/>
          <w:lang w:val="uk-UA"/>
        </w:rPr>
        <w:t>Конфлікти</w:t>
      </w:r>
    </w:p>
    <w:p w14:paraId="156B3A32" w14:textId="77777777" w:rsidR="00090534" w:rsidRPr="00F05540" w:rsidRDefault="00090534" w:rsidP="00090534">
      <w:pPr>
        <w:spacing w:before="100"/>
        <w:ind w:left="1547"/>
        <w:rPr>
          <w:rFonts w:ascii="Cambria" w:hAnsi="Cambria"/>
          <w:b/>
          <w:i/>
          <w:sz w:val="26"/>
          <w:lang w:val="uk-UA"/>
        </w:rPr>
      </w:pPr>
      <w:r w:rsidRPr="00F05540">
        <w:rPr>
          <w:lang w:val="uk-UA"/>
        </w:rPr>
        <w:br w:type="column"/>
      </w:r>
      <w:r w:rsidRPr="00F05540">
        <w:rPr>
          <w:rFonts w:ascii="Cambria" w:hAnsi="Cambria"/>
          <w:b/>
          <w:i/>
          <w:sz w:val="26"/>
          <w:lang w:val="uk-UA"/>
        </w:rPr>
        <w:t>Ненасильницькі</w:t>
      </w:r>
    </w:p>
    <w:p w14:paraId="4DA445BD" w14:textId="77777777" w:rsidR="00090534" w:rsidRPr="00F05540" w:rsidRDefault="00090534" w:rsidP="00090534">
      <w:pPr>
        <w:rPr>
          <w:rFonts w:ascii="Cambria" w:hAnsi="Cambria"/>
          <w:sz w:val="26"/>
          <w:lang w:val="uk-UA"/>
        </w:rPr>
        <w:sectPr w:rsidR="00090534" w:rsidRPr="00F05540">
          <w:type w:val="continuous"/>
          <w:pgSz w:w="11910" w:h="16840"/>
          <w:pgMar w:top="1040" w:right="680" w:bottom="280" w:left="1040" w:header="720" w:footer="720" w:gutter="0"/>
          <w:cols w:num="2" w:space="720" w:equalWidth="0">
            <w:col w:w="3148" w:space="1821"/>
            <w:col w:w="5221"/>
          </w:cols>
        </w:sectPr>
      </w:pPr>
    </w:p>
    <w:p w14:paraId="321438A1" w14:textId="77777777" w:rsidR="00090534" w:rsidRPr="00F05540" w:rsidRDefault="00090534" w:rsidP="00090534">
      <w:pPr>
        <w:pStyle w:val="a3"/>
        <w:ind w:left="0" w:firstLine="0"/>
        <w:jc w:val="left"/>
        <w:rPr>
          <w:rFonts w:ascii="Cambria"/>
          <w:b/>
          <w:i/>
          <w:sz w:val="20"/>
          <w:lang w:val="uk-UA"/>
        </w:rPr>
      </w:pPr>
    </w:p>
    <w:p w14:paraId="4CCD5194" w14:textId="77777777" w:rsidR="00090534" w:rsidRPr="00F05540" w:rsidRDefault="00090534" w:rsidP="00090534">
      <w:pPr>
        <w:pStyle w:val="a3"/>
        <w:ind w:left="0" w:firstLine="0"/>
        <w:jc w:val="left"/>
        <w:rPr>
          <w:rFonts w:ascii="Cambria"/>
          <w:b/>
          <w:i/>
          <w:sz w:val="20"/>
          <w:lang w:val="uk-UA"/>
        </w:rPr>
      </w:pPr>
    </w:p>
    <w:p w14:paraId="7BBF737A" w14:textId="77777777" w:rsidR="00090534" w:rsidRPr="00F05540" w:rsidRDefault="00090534" w:rsidP="00090534">
      <w:pPr>
        <w:pStyle w:val="a3"/>
        <w:ind w:left="0" w:firstLine="0"/>
        <w:jc w:val="left"/>
        <w:rPr>
          <w:rFonts w:ascii="Cambria"/>
          <w:b/>
          <w:i/>
          <w:sz w:val="20"/>
          <w:lang w:val="uk-UA"/>
        </w:rPr>
      </w:pPr>
    </w:p>
    <w:p w14:paraId="7ABE11EB" w14:textId="77777777" w:rsidR="00090534" w:rsidRPr="00F05540" w:rsidRDefault="00090534" w:rsidP="00090534">
      <w:pPr>
        <w:pStyle w:val="a3"/>
        <w:ind w:left="0" w:firstLine="0"/>
        <w:jc w:val="left"/>
        <w:rPr>
          <w:rFonts w:ascii="Cambria"/>
          <w:b/>
          <w:i/>
          <w:sz w:val="20"/>
          <w:lang w:val="uk-UA"/>
        </w:rPr>
      </w:pPr>
    </w:p>
    <w:p w14:paraId="68C25549" w14:textId="77777777" w:rsidR="00090534" w:rsidRPr="00F05540" w:rsidRDefault="00090534" w:rsidP="00090534">
      <w:pPr>
        <w:pStyle w:val="a3"/>
        <w:ind w:left="0" w:firstLine="0"/>
        <w:jc w:val="left"/>
        <w:rPr>
          <w:rFonts w:ascii="Cambria"/>
          <w:b/>
          <w:i/>
          <w:sz w:val="20"/>
          <w:lang w:val="uk-UA"/>
        </w:rPr>
      </w:pPr>
    </w:p>
    <w:p w14:paraId="024EC789" w14:textId="77777777" w:rsidR="00090534" w:rsidRPr="00F05540" w:rsidRDefault="00090534" w:rsidP="00090534">
      <w:pPr>
        <w:pStyle w:val="a3"/>
        <w:ind w:left="0" w:firstLine="0"/>
        <w:jc w:val="left"/>
        <w:rPr>
          <w:rFonts w:ascii="Cambria"/>
          <w:b/>
          <w:i/>
          <w:sz w:val="20"/>
          <w:lang w:val="uk-UA"/>
        </w:rPr>
      </w:pPr>
    </w:p>
    <w:p w14:paraId="23498978" w14:textId="77777777" w:rsidR="00090534" w:rsidRPr="00F05540" w:rsidRDefault="00090534" w:rsidP="00090534">
      <w:pPr>
        <w:pStyle w:val="a3"/>
        <w:ind w:left="0" w:firstLine="0"/>
        <w:jc w:val="left"/>
        <w:rPr>
          <w:rFonts w:ascii="Cambria"/>
          <w:b/>
          <w:i/>
          <w:sz w:val="20"/>
          <w:lang w:val="uk-UA"/>
        </w:rPr>
      </w:pPr>
    </w:p>
    <w:p w14:paraId="572B8B00" w14:textId="77777777" w:rsidR="00090534" w:rsidRPr="00F05540" w:rsidRDefault="00090534" w:rsidP="00090534">
      <w:pPr>
        <w:pStyle w:val="a3"/>
        <w:spacing w:before="9"/>
        <w:ind w:left="0" w:firstLine="0"/>
        <w:jc w:val="left"/>
        <w:rPr>
          <w:rFonts w:ascii="Cambria"/>
          <w:b/>
          <w:i/>
          <w:sz w:val="17"/>
          <w:lang w:val="uk-UA"/>
        </w:rPr>
      </w:pPr>
    </w:p>
    <w:p w14:paraId="3C8057A4" w14:textId="77777777" w:rsidR="00090534" w:rsidRPr="00F05540" w:rsidRDefault="00090534" w:rsidP="00090534">
      <w:pPr>
        <w:rPr>
          <w:rFonts w:ascii="Cambria"/>
          <w:sz w:val="17"/>
          <w:lang w:val="uk-UA"/>
        </w:rPr>
        <w:sectPr w:rsidR="00090534" w:rsidRPr="00F05540">
          <w:type w:val="continuous"/>
          <w:pgSz w:w="11910" w:h="16840"/>
          <w:pgMar w:top="1040" w:right="680" w:bottom="280" w:left="1040" w:header="720" w:footer="720" w:gutter="0"/>
          <w:cols w:space="720"/>
        </w:sectPr>
      </w:pPr>
    </w:p>
    <w:p w14:paraId="22AF03D9" w14:textId="77777777" w:rsidR="00090534" w:rsidRPr="00F05540" w:rsidRDefault="00090534" w:rsidP="00090534">
      <w:pPr>
        <w:spacing w:before="143"/>
        <w:ind w:left="978"/>
        <w:rPr>
          <w:rFonts w:ascii="Cambria" w:hAnsi="Cambria"/>
          <w:b/>
          <w:i/>
          <w:sz w:val="26"/>
          <w:lang w:val="uk-UA"/>
        </w:rPr>
      </w:pPr>
      <w:r w:rsidRPr="00F05540">
        <w:rPr>
          <w:rFonts w:ascii="Cambria" w:hAnsi="Cambria"/>
          <w:b/>
          <w:i/>
          <w:sz w:val="26"/>
          <w:lang w:val="uk-UA"/>
        </w:rPr>
        <w:t>Економічні</w:t>
      </w:r>
    </w:p>
    <w:p w14:paraId="2F336A6F" w14:textId="77777777" w:rsidR="00090534" w:rsidRPr="00F05540" w:rsidRDefault="00090534" w:rsidP="00090534">
      <w:pPr>
        <w:pStyle w:val="a3"/>
        <w:ind w:left="0" w:firstLine="0"/>
        <w:jc w:val="left"/>
        <w:rPr>
          <w:rFonts w:ascii="Cambria"/>
          <w:b/>
          <w:i/>
          <w:sz w:val="30"/>
          <w:lang w:val="uk-UA"/>
        </w:rPr>
      </w:pPr>
    </w:p>
    <w:p w14:paraId="6286EC8E" w14:textId="77777777" w:rsidR="00090534" w:rsidRPr="00F05540" w:rsidRDefault="00090534" w:rsidP="00090534">
      <w:pPr>
        <w:pStyle w:val="a3"/>
        <w:ind w:left="0" w:firstLine="0"/>
        <w:jc w:val="left"/>
        <w:rPr>
          <w:rFonts w:ascii="Cambria"/>
          <w:b/>
          <w:i/>
          <w:sz w:val="30"/>
          <w:lang w:val="uk-UA"/>
        </w:rPr>
      </w:pPr>
    </w:p>
    <w:p w14:paraId="6D2DE152" w14:textId="77777777" w:rsidR="00090534" w:rsidRPr="00F05540" w:rsidRDefault="00090534" w:rsidP="00090534">
      <w:pPr>
        <w:pStyle w:val="a3"/>
        <w:ind w:left="0" w:firstLine="0"/>
        <w:jc w:val="left"/>
        <w:rPr>
          <w:rFonts w:ascii="Cambria"/>
          <w:b/>
          <w:i/>
          <w:sz w:val="30"/>
          <w:lang w:val="uk-UA"/>
        </w:rPr>
      </w:pPr>
    </w:p>
    <w:p w14:paraId="1429E98C" w14:textId="77777777" w:rsidR="00090534" w:rsidRPr="00F05540" w:rsidRDefault="00090534" w:rsidP="00090534">
      <w:pPr>
        <w:pStyle w:val="a3"/>
        <w:ind w:left="0" w:firstLine="0"/>
        <w:jc w:val="left"/>
        <w:rPr>
          <w:rFonts w:ascii="Cambria"/>
          <w:b/>
          <w:i/>
          <w:sz w:val="30"/>
          <w:lang w:val="uk-UA"/>
        </w:rPr>
      </w:pPr>
    </w:p>
    <w:p w14:paraId="26F162EC" w14:textId="77777777" w:rsidR="00090534" w:rsidRPr="00F05540" w:rsidRDefault="00090534" w:rsidP="00090534">
      <w:pPr>
        <w:pStyle w:val="a3"/>
        <w:ind w:left="0" w:firstLine="0"/>
        <w:jc w:val="left"/>
        <w:rPr>
          <w:rFonts w:ascii="Cambria"/>
          <w:b/>
          <w:i/>
          <w:sz w:val="30"/>
          <w:lang w:val="uk-UA"/>
        </w:rPr>
      </w:pPr>
    </w:p>
    <w:p w14:paraId="156CC104" w14:textId="77777777" w:rsidR="00090534" w:rsidRPr="00F05540" w:rsidRDefault="00090534" w:rsidP="00090534">
      <w:pPr>
        <w:pStyle w:val="a3"/>
        <w:ind w:left="0" w:firstLine="0"/>
        <w:jc w:val="left"/>
        <w:rPr>
          <w:rFonts w:ascii="Cambria"/>
          <w:b/>
          <w:i/>
          <w:sz w:val="30"/>
          <w:lang w:val="uk-UA"/>
        </w:rPr>
      </w:pPr>
    </w:p>
    <w:p w14:paraId="083582A9" w14:textId="77777777" w:rsidR="00090534" w:rsidRPr="00F05540" w:rsidRDefault="00090534" w:rsidP="00090534">
      <w:pPr>
        <w:pStyle w:val="a3"/>
        <w:spacing w:before="10"/>
        <w:ind w:left="0" w:firstLine="0"/>
        <w:jc w:val="left"/>
        <w:rPr>
          <w:rFonts w:ascii="Cambria"/>
          <w:b/>
          <w:i/>
          <w:sz w:val="23"/>
          <w:lang w:val="uk-UA"/>
        </w:rPr>
      </w:pPr>
    </w:p>
    <w:p w14:paraId="07E23676" w14:textId="77777777" w:rsidR="00090534" w:rsidRPr="00F05540" w:rsidRDefault="00090534" w:rsidP="00090534">
      <w:pPr>
        <w:spacing w:before="1"/>
        <w:ind w:left="1689"/>
        <w:rPr>
          <w:rFonts w:ascii="Cambria" w:hAnsi="Cambria"/>
          <w:b/>
          <w:i/>
          <w:sz w:val="26"/>
          <w:lang w:val="uk-UA"/>
        </w:rPr>
      </w:pPr>
      <w:r w:rsidRPr="00F05540">
        <w:rPr>
          <w:rFonts w:ascii="Cambria" w:hAnsi="Cambria"/>
          <w:b/>
          <w:i/>
          <w:sz w:val="26"/>
          <w:lang w:val="uk-UA"/>
        </w:rPr>
        <w:t>Насильницькі</w:t>
      </w:r>
    </w:p>
    <w:p w14:paraId="0C4FEEAA" w14:textId="77777777" w:rsidR="00090534" w:rsidRPr="00F05540" w:rsidRDefault="00090534" w:rsidP="00090534">
      <w:pPr>
        <w:spacing w:before="100"/>
        <w:ind w:left="1089"/>
        <w:rPr>
          <w:rFonts w:ascii="Cambria" w:hAnsi="Cambria"/>
          <w:b/>
          <w:i/>
          <w:sz w:val="26"/>
          <w:lang w:val="uk-UA"/>
        </w:rPr>
      </w:pPr>
      <w:r w:rsidRPr="00F05540">
        <w:rPr>
          <w:lang w:val="uk-UA"/>
        </w:rPr>
        <w:br w:type="column"/>
      </w:r>
      <w:r w:rsidRPr="00F05540">
        <w:rPr>
          <w:rFonts w:ascii="Cambria" w:hAnsi="Cambria"/>
          <w:b/>
          <w:i/>
          <w:sz w:val="26"/>
          <w:lang w:val="uk-UA"/>
        </w:rPr>
        <w:t>Політичні</w:t>
      </w:r>
    </w:p>
    <w:p w14:paraId="7183A029" w14:textId="77777777" w:rsidR="00090534" w:rsidRPr="00F05540" w:rsidRDefault="00090534" w:rsidP="00090534">
      <w:pPr>
        <w:pStyle w:val="a3"/>
        <w:ind w:left="0" w:firstLine="0"/>
        <w:jc w:val="left"/>
        <w:rPr>
          <w:rFonts w:ascii="Cambria"/>
          <w:b/>
          <w:i/>
          <w:sz w:val="30"/>
          <w:lang w:val="uk-UA"/>
        </w:rPr>
      </w:pPr>
    </w:p>
    <w:p w14:paraId="61A42BC5" w14:textId="77777777" w:rsidR="00090534" w:rsidRPr="00F05540" w:rsidRDefault="00090534" w:rsidP="00090534">
      <w:pPr>
        <w:pStyle w:val="a3"/>
        <w:ind w:left="0" w:firstLine="0"/>
        <w:jc w:val="left"/>
        <w:rPr>
          <w:rFonts w:ascii="Cambria"/>
          <w:b/>
          <w:i/>
          <w:sz w:val="30"/>
          <w:lang w:val="uk-UA"/>
        </w:rPr>
      </w:pPr>
    </w:p>
    <w:p w14:paraId="72300D8A" w14:textId="77777777" w:rsidR="00090534" w:rsidRPr="00F05540" w:rsidRDefault="00090534" w:rsidP="00090534">
      <w:pPr>
        <w:pStyle w:val="a3"/>
        <w:ind w:left="0" w:firstLine="0"/>
        <w:jc w:val="left"/>
        <w:rPr>
          <w:rFonts w:ascii="Cambria"/>
          <w:b/>
          <w:i/>
          <w:sz w:val="30"/>
          <w:lang w:val="uk-UA"/>
        </w:rPr>
      </w:pPr>
    </w:p>
    <w:p w14:paraId="38845354" w14:textId="77777777" w:rsidR="00090534" w:rsidRPr="00F05540" w:rsidRDefault="00090534" w:rsidP="00090534">
      <w:pPr>
        <w:pStyle w:val="a3"/>
        <w:ind w:left="0" w:firstLine="0"/>
        <w:jc w:val="left"/>
        <w:rPr>
          <w:rFonts w:ascii="Cambria"/>
          <w:b/>
          <w:i/>
          <w:sz w:val="30"/>
          <w:lang w:val="uk-UA"/>
        </w:rPr>
      </w:pPr>
    </w:p>
    <w:p w14:paraId="477DA272" w14:textId="77777777" w:rsidR="00090534" w:rsidRPr="00F05540" w:rsidRDefault="00090534" w:rsidP="00090534">
      <w:pPr>
        <w:pStyle w:val="a3"/>
        <w:ind w:left="0" w:firstLine="0"/>
        <w:jc w:val="left"/>
        <w:rPr>
          <w:rFonts w:ascii="Cambria"/>
          <w:b/>
          <w:i/>
          <w:sz w:val="30"/>
          <w:lang w:val="uk-UA"/>
        </w:rPr>
      </w:pPr>
    </w:p>
    <w:p w14:paraId="39CDBC97" w14:textId="77777777" w:rsidR="00090534" w:rsidRPr="00F05540" w:rsidRDefault="00090534" w:rsidP="00090534">
      <w:pPr>
        <w:pStyle w:val="a3"/>
        <w:spacing w:before="6"/>
        <w:ind w:left="0" w:firstLine="0"/>
        <w:jc w:val="left"/>
        <w:rPr>
          <w:rFonts w:ascii="Cambria"/>
          <w:b/>
          <w:i/>
          <w:sz w:val="33"/>
          <w:lang w:val="uk-UA"/>
        </w:rPr>
      </w:pPr>
    </w:p>
    <w:p w14:paraId="24C8CA25" w14:textId="77777777" w:rsidR="00090534" w:rsidRPr="00F05540" w:rsidRDefault="00090534" w:rsidP="00090534">
      <w:pPr>
        <w:spacing w:line="247" w:lineRule="auto"/>
        <w:ind w:left="1341" w:right="707" w:hanging="363"/>
        <w:rPr>
          <w:b/>
          <w:sz w:val="24"/>
          <w:lang w:val="uk-UA"/>
        </w:rPr>
      </w:pPr>
      <w:r w:rsidRPr="00F05540">
        <w:rPr>
          <w:b/>
          <w:sz w:val="24"/>
          <w:lang w:val="uk-UA"/>
        </w:rPr>
        <w:t>Конфлікти поглядів (когнітивні)</w:t>
      </w:r>
    </w:p>
    <w:p w14:paraId="45FFA663" w14:textId="77777777" w:rsidR="00090534" w:rsidRPr="00F05540" w:rsidRDefault="00090534" w:rsidP="00090534">
      <w:pPr>
        <w:spacing w:line="247" w:lineRule="auto"/>
        <w:rPr>
          <w:sz w:val="24"/>
          <w:lang w:val="uk-UA"/>
        </w:rPr>
        <w:sectPr w:rsidR="00090534" w:rsidRPr="00F05540">
          <w:type w:val="continuous"/>
          <w:pgSz w:w="11910" w:h="16840"/>
          <w:pgMar w:top="1040" w:right="680" w:bottom="280" w:left="1040" w:header="720" w:footer="720" w:gutter="0"/>
          <w:cols w:num="2" w:space="720" w:equalWidth="0">
            <w:col w:w="3871" w:space="2268"/>
            <w:col w:w="4051"/>
          </w:cols>
        </w:sectPr>
      </w:pPr>
    </w:p>
    <w:p w14:paraId="7B9EFF99" w14:textId="77777777" w:rsidR="00090534" w:rsidRPr="00F05540" w:rsidRDefault="00090534" w:rsidP="00090534">
      <w:pPr>
        <w:pStyle w:val="a3"/>
        <w:ind w:left="0" w:firstLine="0"/>
        <w:jc w:val="left"/>
        <w:rPr>
          <w:b/>
          <w:sz w:val="20"/>
          <w:lang w:val="uk-UA"/>
        </w:rPr>
      </w:pPr>
    </w:p>
    <w:p w14:paraId="1DC09668" w14:textId="77777777" w:rsidR="00090534" w:rsidRPr="00F05540" w:rsidRDefault="00090534" w:rsidP="00090534">
      <w:pPr>
        <w:pStyle w:val="a3"/>
        <w:spacing w:before="1"/>
        <w:ind w:left="0" w:firstLine="0"/>
        <w:jc w:val="left"/>
        <w:rPr>
          <w:b/>
          <w:lang w:val="uk-UA"/>
        </w:rPr>
      </w:pPr>
    </w:p>
    <w:p w14:paraId="0056D725" w14:textId="77777777" w:rsidR="00090534" w:rsidRPr="00F05540" w:rsidRDefault="00090534" w:rsidP="00090534">
      <w:pPr>
        <w:spacing w:before="100"/>
        <w:ind w:left="1086" w:right="522"/>
        <w:jc w:val="center"/>
        <w:rPr>
          <w:rFonts w:ascii="Cambria" w:hAnsi="Cambria"/>
          <w:b/>
          <w:i/>
          <w:sz w:val="26"/>
          <w:lang w:val="uk-UA"/>
        </w:rPr>
      </w:pPr>
      <w:r w:rsidRPr="00F05540">
        <w:rPr>
          <w:rFonts w:ascii="Cambria" w:hAnsi="Cambria"/>
          <w:b/>
          <w:i/>
          <w:sz w:val="26"/>
          <w:lang w:val="uk-UA"/>
        </w:rPr>
        <w:t>Групові</w:t>
      </w:r>
    </w:p>
    <w:p w14:paraId="1E88653C" w14:textId="77777777" w:rsidR="00090534" w:rsidRPr="00F05540" w:rsidRDefault="00090534" w:rsidP="00090534">
      <w:pPr>
        <w:pStyle w:val="a3"/>
        <w:ind w:left="0" w:firstLine="0"/>
        <w:jc w:val="left"/>
        <w:rPr>
          <w:rFonts w:ascii="Cambria"/>
          <w:b/>
          <w:i/>
          <w:sz w:val="20"/>
          <w:lang w:val="uk-UA"/>
        </w:rPr>
      </w:pPr>
    </w:p>
    <w:p w14:paraId="71A06A83" w14:textId="77777777" w:rsidR="00090534" w:rsidRPr="00F05540" w:rsidRDefault="00090534" w:rsidP="00090534">
      <w:pPr>
        <w:pStyle w:val="a3"/>
        <w:spacing w:before="9"/>
        <w:ind w:left="0" w:firstLine="0"/>
        <w:jc w:val="left"/>
        <w:rPr>
          <w:rFonts w:ascii="Cambria"/>
          <w:b/>
          <w:i/>
          <w:sz w:val="23"/>
          <w:lang w:val="uk-UA"/>
        </w:rPr>
      </w:pPr>
    </w:p>
    <w:p w14:paraId="32232943" w14:textId="77777777" w:rsidR="00090534" w:rsidRPr="00F05540" w:rsidRDefault="00090534" w:rsidP="00090534">
      <w:pPr>
        <w:pStyle w:val="a7"/>
        <w:numPr>
          <w:ilvl w:val="1"/>
          <w:numId w:val="3"/>
        </w:numPr>
        <w:tabs>
          <w:tab w:val="left" w:pos="1020"/>
        </w:tabs>
        <w:spacing w:before="89"/>
        <w:ind w:left="1019" w:hanging="190"/>
        <w:jc w:val="left"/>
        <w:rPr>
          <w:sz w:val="26"/>
          <w:lang w:val="uk-UA"/>
        </w:rPr>
      </w:pPr>
      <w:r w:rsidRPr="00F05540">
        <w:rPr>
          <w:sz w:val="26"/>
          <w:lang w:val="uk-UA"/>
        </w:rPr>
        <w:t>Основи конфліктології/під ред. В.М. Кудрявцева - М., 1997. - С. 88.</w:t>
      </w:r>
    </w:p>
    <w:p w14:paraId="09F2CAFB" w14:textId="77777777" w:rsidR="00B619C6" w:rsidRPr="00F05540" w:rsidRDefault="00B619C6">
      <w:pPr>
        <w:rPr>
          <w:lang w:val="uk-UA"/>
        </w:rPr>
      </w:pPr>
    </w:p>
    <w:sectPr w:rsidR="00B619C6" w:rsidRPr="00F05540">
      <w:type w:val="continuous"/>
      <w:pgSz w:w="11910" w:h="16840"/>
      <w:pgMar w:top="1040" w:right="68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969"/>
    <w:multiLevelType w:val="multilevel"/>
    <w:tmpl w:val="205E003A"/>
    <w:lvl w:ilvl="0">
      <w:start w:val="4"/>
      <w:numFmt w:val="decimal"/>
      <w:lvlText w:val="%1"/>
      <w:lvlJc w:val="left"/>
      <w:pPr>
        <w:ind w:left="2899" w:hanging="526"/>
      </w:pPr>
      <w:rPr>
        <w:rFonts w:hint="default"/>
        <w:lang w:val="ru-RU" w:eastAsia="en-US" w:bidi="ar-SA"/>
      </w:rPr>
    </w:lvl>
    <w:lvl w:ilvl="1">
      <w:start w:val="1"/>
      <w:numFmt w:val="decimal"/>
      <w:lvlText w:val="%1.%2."/>
      <w:lvlJc w:val="left"/>
      <w:pPr>
        <w:ind w:left="2899" w:hanging="526"/>
        <w:jc w:val="right"/>
      </w:pPr>
      <w:rPr>
        <w:rFonts w:ascii="Times New Roman" w:eastAsia="Times New Roman" w:hAnsi="Times New Roman" w:cs="Times New Roman" w:hint="default"/>
        <w:b/>
        <w:bCs/>
        <w:spacing w:val="-1"/>
        <w:w w:val="100"/>
        <w:sz w:val="30"/>
        <w:szCs w:val="30"/>
        <w:lang w:val="ru-RU" w:eastAsia="en-US" w:bidi="ar-SA"/>
      </w:rPr>
    </w:lvl>
    <w:lvl w:ilvl="2">
      <w:start w:val="1"/>
      <w:numFmt w:val="decimal"/>
      <w:lvlText w:val="%1.%2.%3."/>
      <w:lvlJc w:val="left"/>
      <w:pPr>
        <w:ind w:left="3875" w:hanging="677"/>
      </w:pPr>
      <w:rPr>
        <w:rFonts w:ascii="Times New Roman" w:eastAsia="Times New Roman" w:hAnsi="Times New Roman" w:cs="Times New Roman" w:hint="default"/>
        <w:b/>
        <w:bCs/>
        <w:spacing w:val="-3"/>
        <w:w w:val="100"/>
        <w:sz w:val="27"/>
        <w:szCs w:val="27"/>
        <w:lang w:val="ru-RU" w:eastAsia="en-US" w:bidi="ar-SA"/>
      </w:rPr>
    </w:lvl>
    <w:lvl w:ilvl="3">
      <w:numFmt w:val="bullet"/>
      <w:lvlText w:val="•"/>
      <w:lvlJc w:val="left"/>
      <w:pPr>
        <w:ind w:left="4668" w:hanging="677"/>
      </w:pPr>
      <w:rPr>
        <w:rFonts w:hint="default"/>
        <w:lang w:val="ru-RU" w:eastAsia="en-US" w:bidi="ar-SA"/>
      </w:rPr>
    </w:lvl>
    <w:lvl w:ilvl="4">
      <w:numFmt w:val="bullet"/>
      <w:lvlText w:val="•"/>
      <w:lvlJc w:val="left"/>
      <w:pPr>
        <w:ind w:left="5456" w:hanging="677"/>
      </w:pPr>
      <w:rPr>
        <w:rFonts w:hint="default"/>
        <w:lang w:val="ru-RU" w:eastAsia="en-US" w:bidi="ar-SA"/>
      </w:rPr>
    </w:lvl>
    <w:lvl w:ilvl="5">
      <w:numFmt w:val="bullet"/>
      <w:lvlText w:val="•"/>
      <w:lvlJc w:val="left"/>
      <w:pPr>
        <w:ind w:left="6244" w:hanging="677"/>
      </w:pPr>
      <w:rPr>
        <w:rFonts w:hint="default"/>
        <w:lang w:val="ru-RU" w:eastAsia="en-US" w:bidi="ar-SA"/>
      </w:rPr>
    </w:lvl>
    <w:lvl w:ilvl="6">
      <w:numFmt w:val="bullet"/>
      <w:lvlText w:val="•"/>
      <w:lvlJc w:val="left"/>
      <w:pPr>
        <w:ind w:left="7033" w:hanging="677"/>
      </w:pPr>
      <w:rPr>
        <w:rFonts w:hint="default"/>
        <w:lang w:val="ru-RU" w:eastAsia="en-US" w:bidi="ar-SA"/>
      </w:rPr>
    </w:lvl>
    <w:lvl w:ilvl="7">
      <w:numFmt w:val="bullet"/>
      <w:lvlText w:val="•"/>
      <w:lvlJc w:val="left"/>
      <w:pPr>
        <w:ind w:left="7821" w:hanging="677"/>
      </w:pPr>
      <w:rPr>
        <w:rFonts w:hint="default"/>
        <w:lang w:val="ru-RU" w:eastAsia="en-US" w:bidi="ar-SA"/>
      </w:rPr>
    </w:lvl>
    <w:lvl w:ilvl="8">
      <w:numFmt w:val="bullet"/>
      <w:lvlText w:val="•"/>
      <w:lvlJc w:val="left"/>
      <w:pPr>
        <w:ind w:left="8609" w:hanging="677"/>
      </w:pPr>
      <w:rPr>
        <w:rFonts w:hint="default"/>
        <w:lang w:val="ru-RU" w:eastAsia="en-US" w:bidi="ar-SA"/>
      </w:rPr>
    </w:lvl>
  </w:abstractNum>
  <w:abstractNum w:abstractNumId="1" w15:restartNumberingAfterBreak="0">
    <w:nsid w:val="069B2B3E"/>
    <w:multiLevelType w:val="hybridMultilevel"/>
    <w:tmpl w:val="23D4C368"/>
    <w:lvl w:ilvl="0" w:tplc="254ADEB6">
      <w:start w:val="1"/>
      <w:numFmt w:val="decimal"/>
      <w:lvlText w:val="%1)"/>
      <w:lvlJc w:val="left"/>
      <w:pPr>
        <w:ind w:left="1257" w:hanging="428"/>
      </w:pPr>
      <w:rPr>
        <w:rFonts w:ascii="Times New Roman" w:eastAsia="Times New Roman" w:hAnsi="Times New Roman" w:cs="Times New Roman" w:hint="default"/>
        <w:spacing w:val="0"/>
        <w:w w:val="100"/>
        <w:sz w:val="28"/>
        <w:szCs w:val="28"/>
        <w:lang w:val="ru-RU" w:eastAsia="en-US" w:bidi="ar-SA"/>
      </w:rPr>
    </w:lvl>
    <w:lvl w:ilvl="1" w:tplc="73C0F944">
      <w:numFmt w:val="bullet"/>
      <w:lvlText w:val="•"/>
      <w:lvlJc w:val="left"/>
      <w:pPr>
        <w:ind w:left="2152" w:hanging="428"/>
      </w:pPr>
      <w:rPr>
        <w:rFonts w:hint="default"/>
        <w:lang w:val="ru-RU" w:eastAsia="en-US" w:bidi="ar-SA"/>
      </w:rPr>
    </w:lvl>
    <w:lvl w:ilvl="2" w:tplc="342CF0CC">
      <w:numFmt w:val="bullet"/>
      <w:lvlText w:val="•"/>
      <w:lvlJc w:val="left"/>
      <w:pPr>
        <w:ind w:left="3045" w:hanging="428"/>
      </w:pPr>
      <w:rPr>
        <w:rFonts w:hint="default"/>
        <w:lang w:val="ru-RU" w:eastAsia="en-US" w:bidi="ar-SA"/>
      </w:rPr>
    </w:lvl>
    <w:lvl w:ilvl="3" w:tplc="85ACB664">
      <w:numFmt w:val="bullet"/>
      <w:lvlText w:val="•"/>
      <w:lvlJc w:val="left"/>
      <w:pPr>
        <w:ind w:left="3937" w:hanging="428"/>
      </w:pPr>
      <w:rPr>
        <w:rFonts w:hint="default"/>
        <w:lang w:val="ru-RU" w:eastAsia="en-US" w:bidi="ar-SA"/>
      </w:rPr>
    </w:lvl>
    <w:lvl w:ilvl="4" w:tplc="8C8A0F84">
      <w:numFmt w:val="bullet"/>
      <w:lvlText w:val="•"/>
      <w:lvlJc w:val="left"/>
      <w:pPr>
        <w:ind w:left="4830" w:hanging="428"/>
      </w:pPr>
      <w:rPr>
        <w:rFonts w:hint="default"/>
        <w:lang w:val="ru-RU" w:eastAsia="en-US" w:bidi="ar-SA"/>
      </w:rPr>
    </w:lvl>
    <w:lvl w:ilvl="5" w:tplc="A2A4E4A4">
      <w:numFmt w:val="bullet"/>
      <w:lvlText w:val="•"/>
      <w:lvlJc w:val="left"/>
      <w:pPr>
        <w:ind w:left="5723" w:hanging="428"/>
      </w:pPr>
      <w:rPr>
        <w:rFonts w:hint="default"/>
        <w:lang w:val="ru-RU" w:eastAsia="en-US" w:bidi="ar-SA"/>
      </w:rPr>
    </w:lvl>
    <w:lvl w:ilvl="6" w:tplc="1B0C02AE">
      <w:numFmt w:val="bullet"/>
      <w:lvlText w:val="•"/>
      <w:lvlJc w:val="left"/>
      <w:pPr>
        <w:ind w:left="6615" w:hanging="428"/>
      </w:pPr>
      <w:rPr>
        <w:rFonts w:hint="default"/>
        <w:lang w:val="ru-RU" w:eastAsia="en-US" w:bidi="ar-SA"/>
      </w:rPr>
    </w:lvl>
    <w:lvl w:ilvl="7" w:tplc="30244B26">
      <w:numFmt w:val="bullet"/>
      <w:lvlText w:val="•"/>
      <w:lvlJc w:val="left"/>
      <w:pPr>
        <w:ind w:left="7508" w:hanging="428"/>
      </w:pPr>
      <w:rPr>
        <w:rFonts w:hint="default"/>
        <w:lang w:val="ru-RU" w:eastAsia="en-US" w:bidi="ar-SA"/>
      </w:rPr>
    </w:lvl>
    <w:lvl w:ilvl="8" w:tplc="7682E8E2">
      <w:numFmt w:val="bullet"/>
      <w:lvlText w:val="•"/>
      <w:lvlJc w:val="left"/>
      <w:pPr>
        <w:ind w:left="8401" w:hanging="428"/>
      </w:pPr>
      <w:rPr>
        <w:rFonts w:hint="default"/>
        <w:lang w:val="ru-RU" w:eastAsia="en-US" w:bidi="ar-SA"/>
      </w:rPr>
    </w:lvl>
  </w:abstractNum>
  <w:abstractNum w:abstractNumId="2" w15:restartNumberingAfterBreak="0">
    <w:nsid w:val="0D1B029C"/>
    <w:multiLevelType w:val="multilevel"/>
    <w:tmpl w:val="8C8A065A"/>
    <w:lvl w:ilvl="0">
      <w:start w:val="3"/>
      <w:numFmt w:val="decimal"/>
      <w:lvlText w:val="%1"/>
      <w:lvlJc w:val="left"/>
      <w:pPr>
        <w:ind w:left="375" w:hanging="375"/>
      </w:pPr>
      <w:rPr>
        <w:rFonts w:hint="default"/>
      </w:rPr>
    </w:lvl>
    <w:lvl w:ilvl="1">
      <w:start w:val="1"/>
      <w:numFmt w:val="decimal"/>
      <w:lvlText w:val="%1.%2"/>
      <w:lvlJc w:val="left"/>
      <w:pPr>
        <w:ind w:left="3093" w:hanging="720"/>
      </w:pPr>
      <w:rPr>
        <w:rFonts w:hint="default"/>
      </w:rPr>
    </w:lvl>
    <w:lvl w:ilvl="2">
      <w:start w:val="1"/>
      <w:numFmt w:val="decimal"/>
      <w:lvlText w:val="%1.%2.%3"/>
      <w:lvlJc w:val="left"/>
      <w:pPr>
        <w:ind w:left="5466" w:hanging="720"/>
      </w:pPr>
      <w:rPr>
        <w:rFonts w:hint="default"/>
      </w:rPr>
    </w:lvl>
    <w:lvl w:ilvl="3">
      <w:start w:val="1"/>
      <w:numFmt w:val="decimal"/>
      <w:lvlText w:val="%1.%2.%3.%4"/>
      <w:lvlJc w:val="left"/>
      <w:pPr>
        <w:ind w:left="8199" w:hanging="1080"/>
      </w:pPr>
      <w:rPr>
        <w:rFonts w:hint="default"/>
      </w:rPr>
    </w:lvl>
    <w:lvl w:ilvl="4">
      <w:start w:val="1"/>
      <w:numFmt w:val="decimal"/>
      <w:lvlText w:val="%1.%2.%3.%4.%5"/>
      <w:lvlJc w:val="left"/>
      <w:pPr>
        <w:ind w:left="10572" w:hanging="1080"/>
      </w:pPr>
      <w:rPr>
        <w:rFonts w:hint="default"/>
      </w:rPr>
    </w:lvl>
    <w:lvl w:ilvl="5">
      <w:start w:val="1"/>
      <w:numFmt w:val="decimal"/>
      <w:lvlText w:val="%1.%2.%3.%4.%5.%6"/>
      <w:lvlJc w:val="left"/>
      <w:pPr>
        <w:ind w:left="13305" w:hanging="1440"/>
      </w:pPr>
      <w:rPr>
        <w:rFonts w:hint="default"/>
      </w:rPr>
    </w:lvl>
    <w:lvl w:ilvl="6">
      <w:start w:val="1"/>
      <w:numFmt w:val="decimal"/>
      <w:lvlText w:val="%1.%2.%3.%4.%5.%6.%7"/>
      <w:lvlJc w:val="left"/>
      <w:pPr>
        <w:ind w:left="16038" w:hanging="1800"/>
      </w:pPr>
      <w:rPr>
        <w:rFonts w:hint="default"/>
      </w:rPr>
    </w:lvl>
    <w:lvl w:ilvl="7">
      <w:start w:val="1"/>
      <w:numFmt w:val="decimal"/>
      <w:lvlText w:val="%1.%2.%3.%4.%5.%6.%7.%8"/>
      <w:lvlJc w:val="left"/>
      <w:pPr>
        <w:ind w:left="18411" w:hanging="1800"/>
      </w:pPr>
      <w:rPr>
        <w:rFonts w:hint="default"/>
      </w:rPr>
    </w:lvl>
    <w:lvl w:ilvl="8">
      <w:start w:val="1"/>
      <w:numFmt w:val="decimal"/>
      <w:lvlText w:val="%1.%2.%3.%4.%5.%6.%7.%8.%9"/>
      <w:lvlJc w:val="left"/>
      <w:pPr>
        <w:ind w:left="21144" w:hanging="2160"/>
      </w:pPr>
      <w:rPr>
        <w:rFonts w:hint="default"/>
      </w:rPr>
    </w:lvl>
  </w:abstractNum>
  <w:abstractNum w:abstractNumId="3" w15:restartNumberingAfterBreak="0">
    <w:nsid w:val="121021AD"/>
    <w:multiLevelType w:val="hybridMultilevel"/>
    <w:tmpl w:val="62D2ABEE"/>
    <w:lvl w:ilvl="0" w:tplc="3B8E1B40">
      <w:start w:val="1"/>
      <w:numFmt w:val="decimal"/>
      <w:lvlText w:val="%1."/>
      <w:lvlJc w:val="left"/>
      <w:pPr>
        <w:ind w:left="367" w:hanging="260"/>
      </w:pPr>
      <w:rPr>
        <w:rFonts w:ascii="Times New Roman" w:eastAsia="Times New Roman" w:hAnsi="Times New Roman" w:cs="Times New Roman" w:hint="default"/>
        <w:w w:val="99"/>
        <w:sz w:val="26"/>
        <w:szCs w:val="26"/>
        <w:lang w:val="ru-RU" w:eastAsia="en-US" w:bidi="ar-SA"/>
      </w:rPr>
    </w:lvl>
    <w:lvl w:ilvl="1" w:tplc="C46CD51E">
      <w:numFmt w:val="bullet"/>
      <w:lvlText w:val="•"/>
      <w:lvlJc w:val="left"/>
      <w:pPr>
        <w:ind w:left="574" w:hanging="260"/>
      </w:pPr>
      <w:rPr>
        <w:rFonts w:hint="default"/>
        <w:lang w:val="ru-RU" w:eastAsia="en-US" w:bidi="ar-SA"/>
      </w:rPr>
    </w:lvl>
    <w:lvl w:ilvl="2" w:tplc="76E48172">
      <w:numFmt w:val="bullet"/>
      <w:lvlText w:val="•"/>
      <w:lvlJc w:val="left"/>
      <w:pPr>
        <w:ind w:left="789" w:hanging="260"/>
      </w:pPr>
      <w:rPr>
        <w:rFonts w:hint="default"/>
        <w:lang w:val="ru-RU" w:eastAsia="en-US" w:bidi="ar-SA"/>
      </w:rPr>
    </w:lvl>
    <w:lvl w:ilvl="3" w:tplc="5E08CB36">
      <w:numFmt w:val="bullet"/>
      <w:lvlText w:val="•"/>
      <w:lvlJc w:val="left"/>
      <w:pPr>
        <w:ind w:left="1004" w:hanging="260"/>
      </w:pPr>
      <w:rPr>
        <w:rFonts w:hint="default"/>
        <w:lang w:val="ru-RU" w:eastAsia="en-US" w:bidi="ar-SA"/>
      </w:rPr>
    </w:lvl>
    <w:lvl w:ilvl="4" w:tplc="71A428F8">
      <w:numFmt w:val="bullet"/>
      <w:lvlText w:val="•"/>
      <w:lvlJc w:val="left"/>
      <w:pPr>
        <w:ind w:left="1219" w:hanging="260"/>
      </w:pPr>
      <w:rPr>
        <w:rFonts w:hint="default"/>
        <w:lang w:val="ru-RU" w:eastAsia="en-US" w:bidi="ar-SA"/>
      </w:rPr>
    </w:lvl>
    <w:lvl w:ilvl="5" w:tplc="F9C6BB6C">
      <w:numFmt w:val="bullet"/>
      <w:lvlText w:val="•"/>
      <w:lvlJc w:val="left"/>
      <w:pPr>
        <w:ind w:left="1434" w:hanging="260"/>
      </w:pPr>
      <w:rPr>
        <w:rFonts w:hint="default"/>
        <w:lang w:val="ru-RU" w:eastAsia="en-US" w:bidi="ar-SA"/>
      </w:rPr>
    </w:lvl>
    <w:lvl w:ilvl="6" w:tplc="C6A2F15C">
      <w:numFmt w:val="bullet"/>
      <w:lvlText w:val="•"/>
      <w:lvlJc w:val="left"/>
      <w:pPr>
        <w:ind w:left="1648" w:hanging="260"/>
      </w:pPr>
      <w:rPr>
        <w:rFonts w:hint="default"/>
        <w:lang w:val="ru-RU" w:eastAsia="en-US" w:bidi="ar-SA"/>
      </w:rPr>
    </w:lvl>
    <w:lvl w:ilvl="7" w:tplc="01BAB22E">
      <w:numFmt w:val="bullet"/>
      <w:lvlText w:val="•"/>
      <w:lvlJc w:val="left"/>
      <w:pPr>
        <w:ind w:left="1863" w:hanging="260"/>
      </w:pPr>
      <w:rPr>
        <w:rFonts w:hint="default"/>
        <w:lang w:val="ru-RU" w:eastAsia="en-US" w:bidi="ar-SA"/>
      </w:rPr>
    </w:lvl>
    <w:lvl w:ilvl="8" w:tplc="026641B6">
      <w:numFmt w:val="bullet"/>
      <w:lvlText w:val="•"/>
      <w:lvlJc w:val="left"/>
      <w:pPr>
        <w:ind w:left="2078" w:hanging="260"/>
      </w:pPr>
      <w:rPr>
        <w:rFonts w:hint="default"/>
        <w:lang w:val="ru-RU" w:eastAsia="en-US" w:bidi="ar-SA"/>
      </w:rPr>
    </w:lvl>
  </w:abstractNum>
  <w:abstractNum w:abstractNumId="4" w15:restartNumberingAfterBreak="0">
    <w:nsid w:val="12F90E2E"/>
    <w:multiLevelType w:val="hybridMultilevel"/>
    <w:tmpl w:val="69624AC0"/>
    <w:lvl w:ilvl="0" w:tplc="F9F0F0A4">
      <w:start w:val="1"/>
      <w:numFmt w:val="decimal"/>
      <w:lvlText w:val="%1."/>
      <w:lvlJc w:val="left"/>
      <w:pPr>
        <w:ind w:left="263" w:hanging="288"/>
        <w:jc w:val="right"/>
      </w:pPr>
      <w:rPr>
        <w:rFonts w:ascii="Times New Roman" w:eastAsia="Times New Roman" w:hAnsi="Times New Roman" w:cs="Times New Roman" w:hint="default"/>
        <w:w w:val="100"/>
        <w:sz w:val="28"/>
        <w:szCs w:val="28"/>
        <w:lang w:val="ru-RU" w:eastAsia="en-US" w:bidi="ar-SA"/>
      </w:rPr>
    </w:lvl>
    <w:lvl w:ilvl="1" w:tplc="5B44BBAC">
      <w:start w:val="1"/>
      <w:numFmt w:val="decimal"/>
      <w:lvlText w:val="%2."/>
      <w:lvlJc w:val="left"/>
      <w:pPr>
        <w:ind w:left="2673" w:hanging="282"/>
      </w:pPr>
      <w:rPr>
        <w:rFonts w:ascii="Times New Roman" w:eastAsia="Times New Roman" w:hAnsi="Times New Roman" w:cs="Times New Roman" w:hint="default"/>
        <w:b/>
        <w:bCs/>
        <w:spacing w:val="0"/>
        <w:w w:val="100"/>
        <w:sz w:val="28"/>
        <w:szCs w:val="28"/>
        <w:lang w:val="ru-RU" w:eastAsia="en-US" w:bidi="ar-SA"/>
      </w:rPr>
    </w:lvl>
    <w:lvl w:ilvl="2" w:tplc="68EEDF90">
      <w:numFmt w:val="bullet"/>
      <w:lvlText w:val="•"/>
      <w:lvlJc w:val="left"/>
      <w:pPr>
        <w:ind w:left="3514" w:hanging="282"/>
      </w:pPr>
      <w:rPr>
        <w:rFonts w:hint="default"/>
        <w:lang w:val="ru-RU" w:eastAsia="en-US" w:bidi="ar-SA"/>
      </w:rPr>
    </w:lvl>
    <w:lvl w:ilvl="3" w:tplc="4A96E25E">
      <w:numFmt w:val="bullet"/>
      <w:lvlText w:val="•"/>
      <w:lvlJc w:val="left"/>
      <w:pPr>
        <w:ind w:left="4348" w:hanging="282"/>
      </w:pPr>
      <w:rPr>
        <w:rFonts w:hint="default"/>
        <w:lang w:val="ru-RU" w:eastAsia="en-US" w:bidi="ar-SA"/>
      </w:rPr>
    </w:lvl>
    <w:lvl w:ilvl="4" w:tplc="F00C9BEE">
      <w:numFmt w:val="bullet"/>
      <w:lvlText w:val="•"/>
      <w:lvlJc w:val="left"/>
      <w:pPr>
        <w:ind w:left="5182" w:hanging="282"/>
      </w:pPr>
      <w:rPr>
        <w:rFonts w:hint="default"/>
        <w:lang w:val="ru-RU" w:eastAsia="en-US" w:bidi="ar-SA"/>
      </w:rPr>
    </w:lvl>
    <w:lvl w:ilvl="5" w:tplc="69E614F2">
      <w:numFmt w:val="bullet"/>
      <w:lvlText w:val="•"/>
      <w:lvlJc w:val="left"/>
      <w:pPr>
        <w:ind w:left="6016" w:hanging="282"/>
      </w:pPr>
      <w:rPr>
        <w:rFonts w:hint="default"/>
        <w:lang w:val="ru-RU" w:eastAsia="en-US" w:bidi="ar-SA"/>
      </w:rPr>
    </w:lvl>
    <w:lvl w:ilvl="6" w:tplc="C6CE4D56">
      <w:numFmt w:val="bullet"/>
      <w:lvlText w:val="•"/>
      <w:lvlJc w:val="left"/>
      <w:pPr>
        <w:ind w:left="6850" w:hanging="282"/>
      </w:pPr>
      <w:rPr>
        <w:rFonts w:hint="default"/>
        <w:lang w:val="ru-RU" w:eastAsia="en-US" w:bidi="ar-SA"/>
      </w:rPr>
    </w:lvl>
    <w:lvl w:ilvl="7" w:tplc="5ACCB042">
      <w:numFmt w:val="bullet"/>
      <w:lvlText w:val="•"/>
      <w:lvlJc w:val="left"/>
      <w:pPr>
        <w:ind w:left="7684" w:hanging="282"/>
      </w:pPr>
      <w:rPr>
        <w:rFonts w:hint="default"/>
        <w:lang w:val="ru-RU" w:eastAsia="en-US" w:bidi="ar-SA"/>
      </w:rPr>
    </w:lvl>
    <w:lvl w:ilvl="8" w:tplc="580E713C">
      <w:numFmt w:val="bullet"/>
      <w:lvlText w:val="•"/>
      <w:lvlJc w:val="left"/>
      <w:pPr>
        <w:ind w:left="8518" w:hanging="282"/>
      </w:pPr>
      <w:rPr>
        <w:rFonts w:hint="default"/>
        <w:lang w:val="ru-RU" w:eastAsia="en-US" w:bidi="ar-SA"/>
      </w:rPr>
    </w:lvl>
  </w:abstractNum>
  <w:abstractNum w:abstractNumId="5" w15:restartNumberingAfterBreak="0">
    <w:nsid w:val="174D2783"/>
    <w:multiLevelType w:val="hybridMultilevel"/>
    <w:tmpl w:val="FC8AD0BE"/>
    <w:lvl w:ilvl="0" w:tplc="9580CE78">
      <w:start w:val="1"/>
      <w:numFmt w:val="decimal"/>
      <w:lvlText w:val="%1."/>
      <w:lvlJc w:val="left"/>
      <w:pPr>
        <w:ind w:left="367" w:hanging="260"/>
      </w:pPr>
      <w:rPr>
        <w:rFonts w:ascii="Times New Roman" w:eastAsia="Times New Roman" w:hAnsi="Times New Roman" w:cs="Times New Roman" w:hint="default"/>
        <w:w w:val="99"/>
        <w:sz w:val="26"/>
        <w:szCs w:val="26"/>
        <w:lang w:val="ru-RU" w:eastAsia="en-US" w:bidi="ar-SA"/>
      </w:rPr>
    </w:lvl>
    <w:lvl w:ilvl="1" w:tplc="70C0D374">
      <w:numFmt w:val="bullet"/>
      <w:lvlText w:val="•"/>
      <w:lvlJc w:val="left"/>
      <w:pPr>
        <w:ind w:left="574" w:hanging="260"/>
      </w:pPr>
      <w:rPr>
        <w:rFonts w:hint="default"/>
        <w:lang w:val="ru-RU" w:eastAsia="en-US" w:bidi="ar-SA"/>
      </w:rPr>
    </w:lvl>
    <w:lvl w:ilvl="2" w:tplc="8CF2AFBC">
      <w:numFmt w:val="bullet"/>
      <w:lvlText w:val="•"/>
      <w:lvlJc w:val="left"/>
      <w:pPr>
        <w:ind w:left="789" w:hanging="260"/>
      </w:pPr>
      <w:rPr>
        <w:rFonts w:hint="default"/>
        <w:lang w:val="ru-RU" w:eastAsia="en-US" w:bidi="ar-SA"/>
      </w:rPr>
    </w:lvl>
    <w:lvl w:ilvl="3" w:tplc="5C966FEE">
      <w:numFmt w:val="bullet"/>
      <w:lvlText w:val="•"/>
      <w:lvlJc w:val="left"/>
      <w:pPr>
        <w:ind w:left="1004" w:hanging="260"/>
      </w:pPr>
      <w:rPr>
        <w:rFonts w:hint="default"/>
        <w:lang w:val="ru-RU" w:eastAsia="en-US" w:bidi="ar-SA"/>
      </w:rPr>
    </w:lvl>
    <w:lvl w:ilvl="4" w:tplc="837E21C6">
      <w:numFmt w:val="bullet"/>
      <w:lvlText w:val="•"/>
      <w:lvlJc w:val="left"/>
      <w:pPr>
        <w:ind w:left="1219" w:hanging="260"/>
      </w:pPr>
      <w:rPr>
        <w:rFonts w:hint="default"/>
        <w:lang w:val="ru-RU" w:eastAsia="en-US" w:bidi="ar-SA"/>
      </w:rPr>
    </w:lvl>
    <w:lvl w:ilvl="5" w:tplc="FB6AB1F2">
      <w:numFmt w:val="bullet"/>
      <w:lvlText w:val="•"/>
      <w:lvlJc w:val="left"/>
      <w:pPr>
        <w:ind w:left="1434" w:hanging="260"/>
      </w:pPr>
      <w:rPr>
        <w:rFonts w:hint="default"/>
        <w:lang w:val="ru-RU" w:eastAsia="en-US" w:bidi="ar-SA"/>
      </w:rPr>
    </w:lvl>
    <w:lvl w:ilvl="6" w:tplc="34B2135A">
      <w:numFmt w:val="bullet"/>
      <w:lvlText w:val="•"/>
      <w:lvlJc w:val="left"/>
      <w:pPr>
        <w:ind w:left="1648" w:hanging="260"/>
      </w:pPr>
      <w:rPr>
        <w:rFonts w:hint="default"/>
        <w:lang w:val="ru-RU" w:eastAsia="en-US" w:bidi="ar-SA"/>
      </w:rPr>
    </w:lvl>
    <w:lvl w:ilvl="7" w:tplc="A4AABBA0">
      <w:numFmt w:val="bullet"/>
      <w:lvlText w:val="•"/>
      <w:lvlJc w:val="left"/>
      <w:pPr>
        <w:ind w:left="1863" w:hanging="260"/>
      </w:pPr>
      <w:rPr>
        <w:rFonts w:hint="default"/>
        <w:lang w:val="ru-RU" w:eastAsia="en-US" w:bidi="ar-SA"/>
      </w:rPr>
    </w:lvl>
    <w:lvl w:ilvl="8" w:tplc="83A83166">
      <w:numFmt w:val="bullet"/>
      <w:lvlText w:val="•"/>
      <w:lvlJc w:val="left"/>
      <w:pPr>
        <w:ind w:left="2078" w:hanging="260"/>
      </w:pPr>
      <w:rPr>
        <w:rFonts w:hint="default"/>
        <w:lang w:val="ru-RU" w:eastAsia="en-US" w:bidi="ar-SA"/>
      </w:rPr>
    </w:lvl>
  </w:abstractNum>
  <w:abstractNum w:abstractNumId="6" w15:restartNumberingAfterBreak="0">
    <w:nsid w:val="19C37754"/>
    <w:multiLevelType w:val="multilevel"/>
    <w:tmpl w:val="22F0CB76"/>
    <w:lvl w:ilvl="0">
      <w:start w:val="4"/>
      <w:numFmt w:val="decimal"/>
      <w:lvlText w:val="%1"/>
      <w:lvlJc w:val="left"/>
      <w:pPr>
        <w:ind w:left="3293" w:hanging="677"/>
      </w:pPr>
      <w:rPr>
        <w:rFonts w:hint="default"/>
        <w:lang w:val="ru-RU" w:eastAsia="en-US" w:bidi="ar-SA"/>
      </w:rPr>
    </w:lvl>
    <w:lvl w:ilvl="1">
      <w:start w:val="1"/>
      <w:numFmt w:val="decimal"/>
      <w:lvlText w:val="%1.%2"/>
      <w:lvlJc w:val="left"/>
      <w:pPr>
        <w:ind w:left="3293" w:hanging="677"/>
      </w:pPr>
      <w:rPr>
        <w:rFonts w:hint="default"/>
        <w:lang w:val="ru-RU" w:eastAsia="en-US" w:bidi="ar-SA"/>
      </w:rPr>
    </w:lvl>
    <w:lvl w:ilvl="2">
      <w:start w:val="1"/>
      <w:numFmt w:val="decimal"/>
      <w:lvlText w:val="%1.%2.%3."/>
      <w:lvlJc w:val="left"/>
      <w:pPr>
        <w:ind w:left="3293" w:hanging="677"/>
        <w:jc w:val="right"/>
      </w:pPr>
      <w:rPr>
        <w:rFonts w:ascii="Times New Roman" w:eastAsia="Times New Roman" w:hAnsi="Times New Roman" w:cs="Times New Roman" w:hint="default"/>
        <w:b/>
        <w:bCs/>
        <w:spacing w:val="-3"/>
        <w:w w:val="100"/>
        <w:sz w:val="27"/>
        <w:szCs w:val="27"/>
        <w:lang w:val="ru-RU" w:eastAsia="en-US" w:bidi="ar-SA"/>
      </w:rPr>
    </w:lvl>
    <w:lvl w:ilvl="3">
      <w:numFmt w:val="bullet"/>
      <w:lvlText w:val="•"/>
      <w:lvlJc w:val="left"/>
      <w:pPr>
        <w:ind w:left="5365" w:hanging="677"/>
      </w:pPr>
      <w:rPr>
        <w:rFonts w:hint="default"/>
        <w:lang w:val="ru-RU" w:eastAsia="en-US" w:bidi="ar-SA"/>
      </w:rPr>
    </w:lvl>
    <w:lvl w:ilvl="4">
      <w:numFmt w:val="bullet"/>
      <w:lvlText w:val="•"/>
      <w:lvlJc w:val="left"/>
      <w:pPr>
        <w:ind w:left="6054" w:hanging="677"/>
      </w:pPr>
      <w:rPr>
        <w:rFonts w:hint="default"/>
        <w:lang w:val="ru-RU" w:eastAsia="en-US" w:bidi="ar-SA"/>
      </w:rPr>
    </w:lvl>
    <w:lvl w:ilvl="5">
      <w:numFmt w:val="bullet"/>
      <w:lvlText w:val="•"/>
      <w:lvlJc w:val="left"/>
      <w:pPr>
        <w:ind w:left="6743" w:hanging="677"/>
      </w:pPr>
      <w:rPr>
        <w:rFonts w:hint="default"/>
        <w:lang w:val="ru-RU" w:eastAsia="en-US" w:bidi="ar-SA"/>
      </w:rPr>
    </w:lvl>
    <w:lvl w:ilvl="6">
      <w:numFmt w:val="bullet"/>
      <w:lvlText w:val="•"/>
      <w:lvlJc w:val="left"/>
      <w:pPr>
        <w:ind w:left="7431" w:hanging="677"/>
      </w:pPr>
      <w:rPr>
        <w:rFonts w:hint="default"/>
        <w:lang w:val="ru-RU" w:eastAsia="en-US" w:bidi="ar-SA"/>
      </w:rPr>
    </w:lvl>
    <w:lvl w:ilvl="7">
      <w:numFmt w:val="bullet"/>
      <w:lvlText w:val="•"/>
      <w:lvlJc w:val="left"/>
      <w:pPr>
        <w:ind w:left="8120" w:hanging="677"/>
      </w:pPr>
      <w:rPr>
        <w:rFonts w:hint="default"/>
        <w:lang w:val="ru-RU" w:eastAsia="en-US" w:bidi="ar-SA"/>
      </w:rPr>
    </w:lvl>
    <w:lvl w:ilvl="8">
      <w:numFmt w:val="bullet"/>
      <w:lvlText w:val="•"/>
      <w:lvlJc w:val="left"/>
      <w:pPr>
        <w:ind w:left="8809" w:hanging="677"/>
      </w:pPr>
      <w:rPr>
        <w:rFonts w:hint="default"/>
        <w:lang w:val="ru-RU" w:eastAsia="en-US" w:bidi="ar-SA"/>
      </w:rPr>
    </w:lvl>
  </w:abstractNum>
  <w:abstractNum w:abstractNumId="7" w15:restartNumberingAfterBreak="0">
    <w:nsid w:val="1EA41E60"/>
    <w:multiLevelType w:val="hybridMultilevel"/>
    <w:tmpl w:val="DD42E17E"/>
    <w:lvl w:ilvl="0" w:tplc="4B28D352">
      <w:start w:val="1"/>
      <w:numFmt w:val="decimal"/>
      <w:lvlText w:val="%1."/>
      <w:lvlJc w:val="left"/>
      <w:pPr>
        <w:ind w:left="1115" w:hanging="286"/>
      </w:pPr>
      <w:rPr>
        <w:rFonts w:ascii="Times New Roman" w:eastAsia="Times New Roman" w:hAnsi="Times New Roman" w:cs="Times New Roman" w:hint="default"/>
        <w:spacing w:val="0"/>
        <w:w w:val="100"/>
        <w:sz w:val="28"/>
        <w:szCs w:val="28"/>
        <w:lang w:val="ru-RU" w:eastAsia="en-US" w:bidi="ar-SA"/>
      </w:rPr>
    </w:lvl>
    <w:lvl w:ilvl="1" w:tplc="91A2879E">
      <w:start w:val="2"/>
      <w:numFmt w:val="decimal"/>
      <w:lvlText w:val="%2."/>
      <w:lvlJc w:val="left"/>
      <w:pPr>
        <w:ind w:left="2637" w:hanging="282"/>
        <w:jc w:val="right"/>
      </w:pPr>
      <w:rPr>
        <w:rFonts w:ascii="Times New Roman" w:eastAsia="Times New Roman" w:hAnsi="Times New Roman" w:cs="Times New Roman" w:hint="default"/>
        <w:b/>
        <w:bCs/>
        <w:spacing w:val="0"/>
        <w:w w:val="100"/>
        <w:sz w:val="28"/>
        <w:szCs w:val="28"/>
        <w:lang w:val="ru-RU" w:eastAsia="en-US" w:bidi="ar-SA"/>
      </w:rPr>
    </w:lvl>
    <w:lvl w:ilvl="2" w:tplc="303A9E3C">
      <w:numFmt w:val="bullet"/>
      <w:lvlText w:val="•"/>
      <w:lvlJc w:val="left"/>
      <w:pPr>
        <w:ind w:left="3478" w:hanging="282"/>
      </w:pPr>
      <w:rPr>
        <w:rFonts w:hint="default"/>
        <w:lang w:val="ru-RU" w:eastAsia="en-US" w:bidi="ar-SA"/>
      </w:rPr>
    </w:lvl>
    <w:lvl w:ilvl="3" w:tplc="13ECB1A4">
      <w:numFmt w:val="bullet"/>
      <w:lvlText w:val="•"/>
      <w:lvlJc w:val="left"/>
      <w:pPr>
        <w:ind w:left="4316" w:hanging="282"/>
      </w:pPr>
      <w:rPr>
        <w:rFonts w:hint="default"/>
        <w:lang w:val="ru-RU" w:eastAsia="en-US" w:bidi="ar-SA"/>
      </w:rPr>
    </w:lvl>
    <w:lvl w:ilvl="4" w:tplc="718454E0">
      <w:numFmt w:val="bullet"/>
      <w:lvlText w:val="•"/>
      <w:lvlJc w:val="left"/>
      <w:pPr>
        <w:ind w:left="5155" w:hanging="282"/>
      </w:pPr>
      <w:rPr>
        <w:rFonts w:hint="default"/>
        <w:lang w:val="ru-RU" w:eastAsia="en-US" w:bidi="ar-SA"/>
      </w:rPr>
    </w:lvl>
    <w:lvl w:ilvl="5" w:tplc="7F9E2DA2">
      <w:numFmt w:val="bullet"/>
      <w:lvlText w:val="•"/>
      <w:lvlJc w:val="left"/>
      <w:pPr>
        <w:ind w:left="5993" w:hanging="282"/>
      </w:pPr>
      <w:rPr>
        <w:rFonts w:hint="default"/>
        <w:lang w:val="ru-RU" w:eastAsia="en-US" w:bidi="ar-SA"/>
      </w:rPr>
    </w:lvl>
    <w:lvl w:ilvl="6" w:tplc="27A2F5CC">
      <w:numFmt w:val="bullet"/>
      <w:lvlText w:val="•"/>
      <w:lvlJc w:val="left"/>
      <w:pPr>
        <w:ind w:left="6832" w:hanging="282"/>
      </w:pPr>
      <w:rPr>
        <w:rFonts w:hint="default"/>
        <w:lang w:val="ru-RU" w:eastAsia="en-US" w:bidi="ar-SA"/>
      </w:rPr>
    </w:lvl>
    <w:lvl w:ilvl="7" w:tplc="5F3CFD84">
      <w:numFmt w:val="bullet"/>
      <w:lvlText w:val="•"/>
      <w:lvlJc w:val="left"/>
      <w:pPr>
        <w:ind w:left="7670" w:hanging="282"/>
      </w:pPr>
      <w:rPr>
        <w:rFonts w:hint="default"/>
        <w:lang w:val="ru-RU" w:eastAsia="en-US" w:bidi="ar-SA"/>
      </w:rPr>
    </w:lvl>
    <w:lvl w:ilvl="8" w:tplc="75E09F08">
      <w:numFmt w:val="bullet"/>
      <w:lvlText w:val="•"/>
      <w:lvlJc w:val="left"/>
      <w:pPr>
        <w:ind w:left="8509" w:hanging="282"/>
      </w:pPr>
      <w:rPr>
        <w:rFonts w:hint="default"/>
        <w:lang w:val="ru-RU" w:eastAsia="en-US" w:bidi="ar-SA"/>
      </w:rPr>
    </w:lvl>
  </w:abstractNum>
  <w:abstractNum w:abstractNumId="8" w15:restartNumberingAfterBreak="0">
    <w:nsid w:val="305B411D"/>
    <w:multiLevelType w:val="hybridMultilevel"/>
    <w:tmpl w:val="840430A6"/>
    <w:lvl w:ilvl="0" w:tplc="AC129BA4">
      <w:start w:val="1"/>
      <w:numFmt w:val="decimal"/>
      <w:lvlText w:val="%1."/>
      <w:lvlJc w:val="left"/>
      <w:pPr>
        <w:ind w:left="263" w:hanging="363"/>
      </w:pPr>
      <w:rPr>
        <w:rFonts w:ascii="Times New Roman" w:eastAsia="Times New Roman" w:hAnsi="Times New Roman" w:cs="Times New Roman" w:hint="default"/>
        <w:b/>
        <w:bCs/>
        <w:spacing w:val="0"/>
        <w:w w:val="100"/>
        <w:sz w:val="28"/>
        <w:szCs w:val="28"/>
        <w:lang w:val="ru-RU" w:eastAsia="en-US" w:bidi="ar-SA"/>
      </w:rPr>
    </w:lvl>
    <w:lvl w:ilvl="1" w:tplc="50763640">
      <w:numFmt w:val="bullet"/>
      <w:lvlText w:val="•"/>
      <w:lvlJc w:val="left"/>
      <w:pPr>
        <w:ind w:left="1252" w:hanging="363"/>
      </w:pPr>
      <w:rPr>
        <w:rFonts w:hint="default"/>
        <w:lang w:val="ru-RU" w:eastAsia="en-US" w:bidi="ar-SA"/>
      </w:rPr>
    </w:lvl>
    <w:lvl w:ilvl="2" w:tplc="9E303172">
      <w:numFmt w:val="bullet"/>
      <w:lvlText w:val="•"/>
      <w:lvlJc w:val="left"/>
      <w:pPr>
        <w:ind w:left="2245" w:hanging="363"/>
      </w:pPr>
      <w:rPr>
        <w:rFonts w:hint="default"/>
        <w:lang w:val="ru-RU" w:eastAsia="en-US" w:bidi="ar-SA"/>
      </w:rPr>
    </w:lvl>
    <w:lvl w:ilvl="3" w:tplc="73B8B8D6">
      <w:numFmt w:val="bullet"/>
      <w:lvlText w:val="•"/>
      <w:lvlJc w:val="left"/>
      <w:pPr>
        <w:ind w:left="3237" w:hanging="363"/>
      </w:pPr>
      <w:rPr>
        <w:rFonts w:hint="default"/>
        <w:lang w:val="ru-RU" w:eastAsia="en-US" w:bidi="ar-SA"/>
      </w:rPr>
    </w:lvl>
    <w:lvl w:ilvl="4" w:tplc="704A3234">
      <w:numFmt w:val="bullet"/>
      <w:lvlText w:val="•"/>
      <w:lvlJc w:val="left"/>
      <w:pPr>
        <w:ind w:left="4230" w:hanging="363"/>
      </w:pPr>
      <w:rPr>
        <w:rFonts w:hint="default"/>
        <w:lang w:val="ru-RU" w:eastAsia="en-US" w:bidi="ar-SA"/>
      </w:rPr>
    </w:lvl>
    <w:lvl w:ilvl="5" w:tplc="3BA2FFC4">
      <w:numFmt w:val="bullet"/>
      <w:lvlText w:val="•"/>
      <w:lvlJc w:val="left"/>
      <w:pPr>
        <w:ind w:left="5223" w:hanging="363"/>
      </w:pPr>
      <w:rPr>
        <w:rFonts w:hint="default"/>
        <w:lang w:val="ru-RU" w:eastAsia="en-US" w:bidi="ar-SA"/>
      </w:rPr>
    </w:lvl>
    <w:lvl w:ilvl="6" w:tplc="CBC027EE">
      <w:numFmt w:val="bullet"/>
      <w:lvlText w:val="•"/>
      <w:lvlJc w:val="left"/>
      <w:pPr>
        <w:ind w:left="6215" w:hanging="363"/>
      </w:pPr>
      <w:rPr>
        <w:rFonts w:hint="default"/>
        <w:lang w:val="ru-RU" w:eastAsia="en-US" w:bidi="ar-SA"/>
      </w:rPr>
    </w:lvl>
    <w:lvl w:ilvl="7" w:tplc="2474E26C">
      <w:numFmt w:val="bullet"/>
      <w:lvlText w:val="•"/>
      <w:lvlJc w:val="left"/>
      <w:pPr>
        <w:ind w:left="7208" w:hanging="363"/>
      </w:pPr>
      <w:rPr>
        <w:rFonts w:hint="default"/>
        <w:lang w:val="ru-RU" w:eastAsia="en-US" w:bidi="ar-SA"/>
      </w:rPr>
    </w:lvl>
    <w:lvl w:ilvl="8" w:tplc="CBE46226">
      <w:numFmt w:val="bullet"/>
      <w:lvlText w:val="•"/>
      <w:lvlJc w:val="left"/>
      <w:pPr>
        <w:ind w:left="8201" w:hanging="363"/>
      </w:pPr>
      <w:rPr>
        <w:rFonts w:hint="default"/>
        <w:lang w:val="ru-RU" w:eastAsia="en-US" w:bidi="ar-SA"/>
      </w:rPr>
    </w:lvl>
  </w:abstractNum>
  <w:abstractNum w:abstractNumId="9" w15:restartNumberingAfterBreak="0">
    <w:nsid w:val="3FB127AF"/>
    <w:multiLevelType w:val="hybridMultilevel"/>
    <w:tmpl w:val="4810F1BA"/>
    <w:lvl w:ilvl="0" w:tplc="FD4269C2">
      <w:start w:val="1"/>
      <w:numFmt w:val="decimal"/>
      <w:lvlText w:val="%1."/>
      <w:lvlJc w:val="left"/>
      <w:pPr>
        <w:ind w:left="263" w:hanging="358"/>
      </w:pPr>
      <w:rPr>
        <w:rFonts w:ascii="Times New Roman" w:eastAsia="Times New Roman" w:hAnsi="Times New Roman" w:cs="Times New Roman" w:hint="default"/>
        <w:spacing w:val="0"/>
        <w:w w:val="100"/>
        <w:sz w:val="28"/>
        <w:szCs w:val="28"/>
        <w:lang w:val="ru-RU" w:eastAsia="en-US" w:bidi="ar-SA"/>
      </w:rPr>
    </w:lvl>
    <w:lvl w:ilvl="1" w:tplc="BB461DF4">
      <w:numFmt w:val="bullet"/>
      <w:lvlText w:val="•"/>
      <w:lvlJc w:val="left"/>
      <w:pPr>
        <w:ind w:left="1252" w:hanging="358"/>
      </w:pPr>
      <w:rPr>
        <w:rFonts w:hint="default"/>
        <w:lang w:val="ru-RU" w:eastAsia="en-US" w:bidi="ar-SA"/>
      </w:rPr>
    </w:lvl>
    <w:lvl w:ilvl="2" w:tplc="8E1C294C">
      <w:numFmt w:val="bullet"/>
      <w:lvlText w:val="•"/>
      <w:lvlJc w:val="left"/>
      <w:pPr>
        <w:ind w:left="2245" w:hanging="358"/>
      </w:pPr>
      <w:rPr>
        <w:rFonts w:hint="default"/>
        <w:lang w:val="ru-RU" w:eastAsia="en-US" w:bidi="ar-SA"/>
      </w:rPr>
    </w:lvl>
    <w:lvl w:ilvl="3" w:tplc="BA1C74AA">
      <w:numFmt w:val="bullet"/>
      <w:lvlText w:val="•"/>
      <w:lvlJc w:val="left"/>
      <w:pPr>
        <w:ind w:left="3237" w:hanging="358"/>
      </w:pPr>
      <w:rPr>
        <w:rFonts w:hint="default"/>
        <w:lang w:val="ru-RU" w:eastAsia="en-US" w:bidi="ar-SA"/>
      </w:rPr>
    </w:lvl>
    <w:lvl w:ilvl="4" w:tplc="0336765C">
      <w:numFmt w:val="bullet"/>
      <w:lvlText w:val="•"/>
      <w:lvlJc w:val="left"/>
      <w:pPr>
        <w:ind w:left="4230" w:hanging="358"/>
      </w:pPr>
      <w:rPr>
        <w:rFonts w:hint="default"/>
        <w:lang w:val="ru-RU" w:eastAsia="en-US" w:bidi="ar-SA"/>
      </w:rPr>
    </w:lvl>
    <w:lvl w:ilvl="5" w:tplc="3A38013A">
      <w:numFmt w:val="bullet"/>
      <w:lvlText w:val="•"/>
      <w:lvlJc w:val="left"/>
      <w:pPr>
        <w:ind w:left="5223" w:hanging="358"/>
      </w:pPr>
      <w:rPr>
        <w:rFonts w:hint="default"/>
        <w:lang w:val="ru-RU" w:eastAsia="en-US" w:bidi="ar-SA"/>
      </w:rPr>
    </w:lvl>
    <w:lvl w:ilvl="6" w:tplc="82C42BA2">
      <w:numFmt w:val="bullet"/>
      <w:lvlText w:val="•"/>
      <w:lvlJc w:val="left"/>
      <w:pPr>
        <w:ind w:left="6215" w:hanging="358"/>
      </w:pPr>
      <w:rPr>
        <w:rFonts w:hint="default"/>
        <w:lang w:val="ru-RU" w:eastAsia="en-US" w:bidi="ar-SA"/>
      </w:rPr>
    </w:lvl>
    <w:lvl w:ilvl="7" w:tplc="679EB958">
      <w:numFmt w:val="bullet"/>
      <w:lvlText w:val="•"/>
      <w:lvlJc w:val="left"/>
      <w:pPr>
        <w:ind w:left="7208" w:hanging="358"/>
      </w:pPr>
      <w:rPr>
        <w:rFonts w:hint="default"/>
        <w:lang w:val="ru-RU" w:eastAsia="en-US" w:bidi="ar-SA"/>
      </w:rPr>
    </w:lvl>
    <w:lvl w:ilvl="8" w:tplc="1D14D950">
      <w:numFmt w:val="bullet"/>
      <w:lvlText w:val="•"/>
      <w:lvlJc w:val="left"/>
      <w:pPr>
        <w:ind w:left="8201" w:hanging="358"/>
      </w:pPr>
      <w:rPr>
        <w:rFonts w:hint="default"/>
        <w:lang w:val="ru-RU" w:eastAsia="en-US" w:bidi="ar-SA"/>
      </w:rPr>
    </w:lvl>
  </w:abstractNum>
  <w:abstractNum w:abstractNumId="10" w15:restartNumberingAfterBreak="0">
    <w:nsid w:val="401F165D"/>
    <w:multiLevelType w:val="hybridMultilevel"/>
    <w:tmpl w:val="46A81846"/>
    <w:lvl w:ilvl="0" w:tplc="A0403B1A">
      <w:start w:val="1"/>
      <w:numFmt w:val="decimal"/>
      <w:lvlText w:val="%1."/>
      <w:lvlJc w:val="left"/>
      <w:pPr>
        <w:ind w:left="1115" w:hanging="286"/>
      </w:pPr>
      <w:rPr>
        <w:rFonts w:ascii="Times New Roman" w:eastAsia="Times New Roman" w:hAnsi="Times New Roman" w:cs="Times New Roman" w:hint="default"/>
        <w:spacing w:val="0"/>
        <w:w w:val="100"/>
        <w:sz w:val="28"/>
        <w:szCs w:val="28"/>
        <w:lang w:val="ru-RU" w:eastAsia="en-US" w:bidi="ar-SA"/>
      </w:rPr>
    </w:lvl>
    <w:lvl w:ilvl="1" w:tplc="D5244EFC">
      <w:numFmt w:val="bullet"/>
      <w:lvlText w:val="•"/>
      <w:lvlJc w:val="left"/>
      <w:pPr>
        <w:ind w:left="2026" w:hanging="286"/>
      </w:pPr>
      <w:rPr>
        <w:rFonts w:hint="default"/>
        <w:lang w:val="ru-RU" w:eastAsia="en-US" w:bidi="ar-SA"/>
      </w:rPr>
    </w:lvl>
    <w:lvl w:ilvl="2" w:tplc="8EB0952A">
      <w:numFmt w:val="bullet"/>
      <w:lvlText w:val="•"/>
      <w:lvlJc w:val="left"/>
      <w:pPr>
        <w:ind w:left="2933" w:hanging="286"/>
      </w:pPr>
      <w:rPr>
        <w:rFonts w:hint="default"/>
        <w:lang w:val="ru-RU" w:eastAsia="en-US" w:bidi="ar-SA"/>
      </w:rPr>
    </w:lvl>
    <w:lvl w:ilvl="3" w:tplc="E104D63A">
      <w:numFmt w:val="bullet"/>
      <w:lvlText w:val="•"/>
      <w:lvlJc w:val="left"/>
      <w:pPr>
        <w:ind w:left="3839" w:hanging="286"/>
      </w:pPr>
      <w:rPr>
        <w:rFonts w:hint="default"/>
        <w:lang w:val="ru-RU" w:eastAsia="en-US" w:bidi="ar-SA"/>
      </w:rPr>
    </w:lvl>
    <w:lvl w:ilvl="4" w:tplc="E63AE94C">
      <w:numFmt w:val="bullet"/>
      <w:lvlText w:val="•"/>
      <w:lvlJc w:val="left"/>
      <w:pPr>
        <w:ind w:left="4746" w:hanging="286"/>
      </w:pPr>
      <w:rPr>
        <w:rFonts w:hint="default"/>
        <w:lang w:val="ru-RU" w:eastAsia="en-US" w:bidi="ar-SA"/>
      </w:rPr>
    </w:lvl>
    <w:lvl w:ilvl="5" w:tplc="BC5A5298">
      <w:numFmt w:val="bullet"/>
      <w:lvlText w:val="•"/>
      <w:lvlJc w:val="left"/>
      <w:pPr>
        <w:ind w:left="5653" w:hanging="286"/>
      </w:pPr>
      <w:rPr>
        <w:rFonts w:hint="default"/>
        <w:lang w:val="ru-RU" w:eastAsia="en-US" w:bidi="ar-SA"/>
      </w:rPr>
    </w:lvl>
    <w:lvl w:ilvl="6" w:tplc="28DAADCE">
      <w:numFmt w:val="bullet"/>
      <w:lvlText w:val="•"/>
      <w:lvlJc w:val="left"/>
      <w:pPr>
        <w:ind w:left="6559" w:hanging="286"/>
      </w:pPr>
      <w:rPr>
        <w:rFonts w:hint="default"/>
        <w:lang w:val="ru-RU" w:eastAsia="en-US" w:bidi="ar-SA"/>
      </w:rPr>
    </w:lvl>
    <w:lvl w:ilvl="7" w:tplc="30C45A32">
      <w:numFmt w:val="bullet"/>
      <w:lvlText w:val="•"/>
      <w:lvlJc w:val="left"/>
      <w:pPr>
        <w:ind w:left="7466" w:hanging="286"/>
      </w:pPr>
      <w:rPr>
        <w:rFonts w:hint="default"/>
        <w:lang w:val="ru-RU" w:eastAsia="en-US" w:bidi="ar-SA"/>
      </w:rPr>
    </w:lvl>
    <w:lvl w:ilvl="8" w:tplc="860AC250">
      <w:numFmt w:val="bullet"/>
      <w:lvlText w:val="•"/>
      <w:lvlJc w:val="left"/>
      <w:pPr>
        <w:ind w:left="8373" w:hanging="286"/>
      </w:pPr>
      <w:rPr>
        <w:rFonts w:hint="default"/>
        <w:lang w:val="ru-RU" w:eastAsia="en-US" w:bidi="ar-SA"/>
      </w:rPr>
    </w:lvl>
  </w:abstractNum>
  <w:abstractNum w:abstractNumId="11" w15:restartNumberingAfterBreak="0">
    <w:nsid w:val="453C41C5"/>
    <w:multiLevelType w:val="hybridMultilevel"/>
    <w:tmpl w:val="ADD8DF06"/>
    <w:lvl w:ilvl="0" w:tplc="A0C42BE8">
      <w:start w:val="1"/>
      <w:numFmt w:val="decimal"/>
      <w:lvlText w:val="%1)"/>
      <w:lvlJc w:val="left"/>
      <w:pPr>
        <w:ind w:left="263" w:hanging="382"/>
        <w:jc w:val="right"/>
      </w:pPr>
      <w:rPr>
        <w:rFonts w:ascii="Times New Roman" w:eastAsia="Times New Roman" w:hAnsi="Times New Roman" w:cs="Times New Roman" w:hint="default"/>
        <w:w w:val="100"/>
        <w:sz w:val="28"/>
        <w:szCs w:val="28"/>
        <w:lang w:val="ru-RU" w:eastAsia="en-US" w:bidi="ar-SA"/>
      </w:rPr>
    </w:lvl>
    <w:lvl w:ilvl="1" w:tplc="CD0AAAB2">
      <w:start w:val="1"/>
      <w:numFmt w:val="decimal"/>
      <w:lvlText w:val="%2)"/>
      <w:lvlJc w:val="left"/>
      <w:pPr>
        <w:ind w:left="1135" w:hanging="305"/>
      </w:pPr>
      <w:rPr>
        <w:rFonts w:ascii="Times New Roman" w:eastAsia="Times New Roman" w:hAnsi="Times New Roman" w:cs="Times New Roman" w:hint="default"/>
        <w:w w:val="100"/>
        <w:sz w:val="28"/>
        <w:szCs w:val="28"/>
        <w:lang w:val="ru-RU" w:eastAsia="en-US" w:bidi="ar-SA"/>
      </w:rPr>
    </w:lvl>
    <w:lvl w:ilvl="2" w:tplc="D806FB3A">
      <w:numFmt w:val="bullet"/>
      <w:lvlText w:val="•"/>
      <w:lvlJc w:val="left"/>
      <w:pPr>
        <w:ind w:left="2145" w:hanging="305"/>
      </w:pPr>
      <w:rPr>
        <w:rFonts w:hint="default"/>
        <w:lang w:val="ru-RU" w:eastAsia="en-US" w:bidi="ar-SA"/>
      </w:rPr>
    </w:lvl>
    <w:lvl w:ilvl="3" w:tplc="A936F514">
      <w:numFmt w:val="bullet"/>
      <w:lvlText w:val="•"/>
      <w:lvlJc w:val="left"/>
      <w:pPr>
        <w:ind w:left="3150" w:hanging="305"/>
      </w:pPr>
      <w:rPr>
        <w:rFonts w:hint="default"/>
        <w:lang w:val="ru-RU" w:eastAsia="en-US" w:bidi="ar-SA"/>
      </w:rPr>
    </w:lvl>
    <w:lvl w:ilvl="4" w:tplc="B5E6C616">
      <w:numFmt w:val="bullet"/>
      <w:lvlText w:val="•"/>
      <w:lvlJc w:val="left"/>
      <w:pPr>
        <w:ind w:left="4155" w:hanging="305"/>
      </w:pPr>
      <w:rPr>
        <w:rFonts w:hint="default"/>
        <w:lang w:val="ru-RU" w:eastAsia="en-US" w:bidi="ar-SA"/>
      </w:rPr>
    </w:lvl>
    <w:lvl w:ilvl="5" w:tplc="C652E586">
      <w:numFmt w:val="bullet"/>
      <w:lvlText w:val="•"/>
      <w:lvlJc w:val="left"/>
      <w:pPr>
        <w:ind w:left="5160" w:hanging="305"/>
      </w:pPr>
      <w:rPr>
        <w:rFonts w:hint="default"/>
        <w:lang w:val="ru-RU" w:eastAsia="en-US" w:bidi="ar-SA"/>
      </w:rPr>
    </w:lvl>
    <w:lvl w:ilvl="6" w:tplc="DA9E8D6A">
      <w:numFmt w:val="bullet"/>
      <w:lvlText w:val="•"/>
      <w:lvlJc w:val="left"/>
      <w:pPr>
        <w:ind w:left="6165" w:hanging="305"/>
      </w:pPr>
      <w:rPr>
        <w:rFonts w:hint="default"/>
        <w:lang w:val="ru-RU" w:eastAsia="en-US" w:bidi="ar-SA"/>
      </w:rPr>
    </w:lvl>
    <w:lvl w:ilvl="7" w:tplc="99327F04">
      <w:numFmt w:val="bullet"/>
      <w:lvlText w:val="•"/>
      <w:lvlJc w:val="left"/>
      <w:pPr>
        <w:ind w:left="7170" w:hanging="305"/>
      </w:pPr>
      <w:rPr>
        <w:rFonts w:hint="default"/>
        <w:lang w:val="ru-RU" w:eastAsia="en-US" w:bidi="ar-SA"/>
      </w:rPr>
    </w:lvl>
    <w:lvl w:ilvl="8" w:tplc="213EBE0C">
      <w:numFmt w:val="bullet"/>
      <w:lvlText w:val="•"/>
      <w:lvlJc w:val="left"/>
      <w:pPr>
        <w:ind w:left="8176" w:hanging="305"/>
      </w:pPr>
      <w:rPr>
        <w:rFonts w:hint="default"/>
        <w:lang w:val="ru-RU" w:eastAsia="en-US" w:bidi="ar-SA"/>
      </w:rPr>
    </w:lvl>
  </w:abstractNum>
  <w:abstractNum w:abstractNumId="12" w15:restartNumberingAfterBreak="0">
    <w:nsid w:val="45CD1816"/>
    <w:multiLevelType w:val="hybridMultilevel"/>
    <w:tmpl w:val="4FC21E44"/>
    <w:lvl w:ilvl="0" w:tplc="56DCBFD2">
      <w:start w:val="1"/>
      <w:numFmt w:val="decimal"/>
      <w:lvlText w:val="%1)"/>
      <w:lvlJc w:val="left"/>
      <w:pPr>
        <w:ind w:left="1135" w:hanging="305"/>
      </w:pPr>
      <w:rPr>
        <w:rFonts w:ascii="Times New Roman" w:eastAsia="Times New Roman" w:hAnsi="Times New Roman" w:cs="Times New Roman" w:hint="default"/>
        <w:w w:val="100"/>
        <w:sz w:val="28"/>
        <w:szCs w:val="28"/>
        <w:lang w:val="ru-RU" w:eastAsia="en-US" w:bidi="ar-SA"/>
      </w:rPr>
    </w:lvl>
    <w:lvl w:ilvl="1" w:tplc="8DCE80D2">
      <w:numFmt w:val="bullet"/>
      <w:lvlText w:val="•"/>
      <w:lvlJc w:val="left"/>
      <w:pPr>
        <w:ind w:left="2044" w:hanging="305"/>
      </w:pPr>
      <w:rPr>
        <w:rFonts w:hint="default"/>
        <w:lang w:val="ru-RU" w:eastAsia="en-US" w:bidi="ar-SA"/>
      </w:rPr>
    </w:lvl>
    <w:lvl w:ilvl="2" w:tplc="7A8CD8A8">
      <w:numFmt w:val="bullet"/>
      <w:lvlText w:val="•"/>
      <w:lvlJc w:val="left"/>
      <w:pPr>
        <w:ind w:left="2949" w:hanging="305"/>
      </w:pPr>
      <w:rPr>
        <w:rFonts w:hint="default"/>
        <w:lang w:val="ru-RU" w:eastAsia="en-US" w:bidi="ar-SA"/>
      </w:rPr>
    </w:lvl>
    <w:lvl w:ilvl="3" w:tplc="490A8D08">
      <w:numFmt w:val="bullet"/>
      <w:lvlText w:val="•"/>
      <w:lvlJc w:val="left"/>
      <w:pPr>
        <w:ind w:left="3853" w:hanging="305"/>
      </w:pPr>
      <w:rPr>
        <w:rFonts w:hint="default"/>
        <w:lang w:val="ru-RU" w:eastAsia="en-US" w:bidi="ar-SA"/>
      </w:rPr>
    </w:lvl>
    <w:lvl w:ilvl="4" w:tplc="EBA0F4A4">
      <w:numFmt w:val="bullet"/>
      <w:lvlText w:val="•"/>
      <w:lvlJc w:val="left"/>
      <w:pPr>
        <w:ind w:left="4758" w:hanging="305"/>
      </w:pPr>
      <w:rPr>
        <w:rFonts w:hint="default"/>
        <w:lang w:val="ru-RU" w:eastAsia="en-US" w:bidi="ar-SA"/>
      </w:rPr>
    </w:lvl>
    <w:lvl w:ilvl="5" w:tplc="FFA067A6">
      <w:numFmt w:val="bullet"/>
      <w:lvlText w:val="•"/>
      <w:lvlJc w:val="left"/>
      <w:pPr>
        <w:ind w:left="5663" w:hanging="305"/>
      </w:pPr>
      <w:rPr>
        <w:rFonts w:hint="default"/>
        <w:lang w:val="ru-RU" w:eastAsia="en-US" w:bidi="ar-SA"/>
      </w:rPr>
    </w:lvl>
    <w:lvl w:ilvl="6" w:tplc="DDE6828A">
      <w:numFmt w:val="bullet"/>
      <w:lvlText w:val="•"/>
      <w:lvlJc w:val="left"/>
      <w:pPr>
        <w:ind w:left="6567" w:hanging="305"/>
      </w:pPr>
      <w:rPr>
        <w:rFonts w:hint="default"/>
        <w:lang w:val="ru-RU" w:eastAsia="en-US" w:bidi="ar-SA"/>
      </w:rPr>
    </w:lvl>
    <w:lvl w:ilvl="7" w:tplc="50AE7886">
      <w:numFmt w:val="bullet"/>
      <w:lvlText w:val="•"/>
      <w:lvlJc w:val="left"/>
      <w:pPr>
        <w:ind w:left="7472" w:hanging="305"/>
      </w:pPr>
      <w:rPr>
        <w:rFonts w:hint="default"/>
        <w:lang w:val="ru-RU" w:eastAsia="en-US" w:bidi="ar-SA"/>
      </w:rPr>
    </w:lvl>
    <w:lvl w:ilvl="8" w:tplc="3BB0490C">
      <w:numFmt w:val="bullet"/>
      <w:lvlText w:val="•"/>
      <w:lvlJc w:val="left"/>
      <w:pPr>
        <w:ind w:left="8377" w:hanging="305"/>
      </w:pPr>
      <w:rPr>
        <w:rFonts w:hint="default"/>
        <w:lang w:val="ru-RU" w:eastAsia="en-US" w:bidi="ar-SA"/>
      </w:rPr>
    </w:lvl>
  </w:abstractNum>
  <w:abstractNum w:abstractNumId="13" w15:restartNumberingAfterBreak="0">
    <w:nsid w:val="4C5A6087"/>
    <w:multiLevelType w:val="hybridMultilevel"/>
    <w:tmpl w:val="D7E89BF6"/>
    <w:lvl w:ilvl="0" w:tplc="B3F07A20">
      <w:start w:val="1"/>
      <w:numFmt w:val="decimal"/>
      <w:lvlText w:val="%1."/>
      <w:lvlJc w:val="left"/>
      <w:pPr>
        <w:ind w:left="263" w:hanging="297"/>
        <w:jc w:val="right"/>
      </w:pPr>
      <w:rPr>
        <w:rFonts w:ascii="Times New Roman" w:eastAsia="Times New Roman" w:hAnsi="Times New Roman" w:cs="Times New Roman" w:hint="default"/>
        <w:spacing w:val="0"/>
        <w:w w:val="100"/>
        <w:sz w:val="28"/>
        <w:szCs w:val="28"/>
        <w:lang w:val="ru-RU" w:eastAsia="en-US" w:bidi="ar-SA"/>
      </w:rPr>
    </w:lvl>
    <w:lvl w:ilvl="1" w:tplc="BC42C338">
      <w:numFmt w:val="bullet"/>
      <w:lvlText w:val="•"/>
      <w:lvlJc w:val="left"/>
      <w:pPr>
        <w:ind w:left="1252" w:hanging="297"/>
      </w:pPr>
      <w:rPr>
        <w:rFonts w:hint="default"/>
        <w:lang w:val="ru-RU" w:eastAsia="en-US" w:bidi="ar-SA"/>
      </w:rPr>
    </w:lvl>
    <w:lvl w:ilvl="2" w:tplc="E0B29C72">
      <w:numFmt w:val="bullet"/>
      <w:lvlText w:val="•"/>
      <w:lvlJc w:val="left"/>
      <w:pPr>
        <w:ind w:left="2245" w:hanging="297"/>
      </w:pPr>
      <w:rPr>
        <w:rFonts w:hint="default"/>
        <w:lang w:val="ru-RU" w:eastAsia="en-US" w:bidi="ar-SA"/>
      </w:rPr>
    </w:lvl>
    <w:lvl w:ilvl="3" w:tplc="3E42C25A">
      <w:numFmt w:val="bullet"/>
      <w:lvlText w:val="•"/>
      <w:lvlJc w:val="left"/>
      <w:pPr>
        <w:ind w:left="3237" w:hanging="297"/>
      </w:pPr>
      <w:rPr>
        <w:rFonts w:hint="default"/>
        <w:lang w:val="ru-RU" w:eastAsia="en-US" w:bidi="ar-SA"/>
      </w:rPr>
    </w:lvl>
    <w:lvl w:ilvl="4" w:tplc="760045F0">
      <w:numFmt w:val="bullet"/>
      <w:lvlText w:val="•"/>
      <w:lvlJc w:val="left"/>
      <w:pPr>
        <w:ind w:left="4230" w:hanging="297"/>
      </w:pPr>
      <w:rPr>
        <w:rFonts w:hint="default"/>
        <w:lang w:val="ru-RU" w:eastAsia="en-US" w:bidi="ar-SA"/>
      </w:rPr>
    </w:lvl>
    <w:lvl w:ilvl="5" w:tplc="715AF6A4">
      <w:numFmt w:val="bullet"/>
      <w:lvlText w:val="•"/>
      <w:lvlJc w:val="left"/>
      <w:pPr>
        <w:ind w:left="5223" w:hanging="297"/>
      </w:pPr>
      <w:rPr>
        <w:rFonts w:hint="default"/>
        <w:lang w:val="ru-RU" w:eastAsia="en-US" w:bidi="ar-SA"/>
      </w:rPr>
    </w:lvl>
    <w:lvl w:ilvl="6" w:tplc="AFBE9D68">
      <w:numFmt w:val="bullet"/>
      <w:lvlText w:val="•"/>
      <w:lvlJc w:val="left"/>
      <w:pPr>
        <w:ind w:left="6215" w:hanging="297"/>
      </w:pPr>
      <w:rPr>
        <w:rFonts w:hint="default"/>
        <w:lang w:val="ru-RU" w:eastAsia="en-US" w:bidi="ar-SA"/>
      </w:rPr>
    </w:lvl>
    <w:lvl w:ilvl="7" w:tplc="180839CA">
      <w:numFmt w:val="bullet"/>
      <w:lvlText w:val="•"/>
      <w:lvlJc w:val="left"/>
      <w:pPr>
        <w:ind w:left="7208" w:hanging="297"/>
      </w:pPr>
      <w:rPr>
        <w:rFonts w:hint="default"/>
        <w:lang w:val="ru-RU" w:eastAsia="en-US" w:bidi="ar-SA"/>
      </w:rPr>
    </w:lvl>
    <w:lvl w:ilvl="8" w:tplc="56E4BCFA">
      <w:numFmt w:val="bullet"/>
      <w:lvlText w:val="•"/>
      <w:lvlJc w:val="left"/>
      <w:pPr>
        <w:ind w:left="8201" w:hanging="297"/>
      </w:pPr>
      <w:rPr>
        <w:rFonts w:hint="default"/>
        <w:lang w:val="ru-RU" w:eastAsia="en-US" w:bidi="ar-SA"/>
      </w:rPr>
    </w:lvl>
  </w:abstractNum>
  <w:abstractNum w:abstractNumId="14" w15:restartNumberingAfterBreak="0">
    <w:nsid w:val="4C731CA2"/>
    <w:multiLevelType w:val="hybridMultilevel"/>
    <w:tmpl w:val="414C69EC"/>
    <w:lvl w:ilvl="0" w:tplc="E1D2BB4A">
      <w:start w:val="1"/>
      <w:numFmt w:val="upperRoman"/>
      <w:lvlText w:val="%1."/>
      <w:lvlJc w:val="left"/>
      <w:pPr>
        <w:ind w:left="1062" w:hanging="233"/>
        <w:jc w:val="right"/>
      </w:pPr>
      <w:rPr>
        <w:rFonts w:ascii="Times New Roman" w:eastAsia="Times New Roman" w:hAnsi="Times New Roman" w:cs="Times New Roman" w:hint="default"/>
        <w:w w:val="100"/>
        <w:sz w:val="28"/>
        <w:szCs w:val="28"/>
        <w:lang w:val="ru-RU" w:eastAsia="en-US" w:bidi="ar-SA"/>
      </w:rPr>
    </w:lvl>
    <w:lvl w:ilvl="1" w:tplc="91D4EF4C">
      <w:numFmt w:val="bullet"/>
      <w:lvlText w:val="•"/>
      <w:lvlJc w:val="left"/>
      <w:pPr>
        <w:ind w:left="1972" w:hanging="233"/>
      </w:pPr>
      <w:rPr>
        <w:rFonts w:hint="default"/>
        <w:lang w:val="ru-RU" w:eastAsia="en-US" w:bidi="ar-SA"/>
      </w:rPr>
    </w:lvl>
    <w:lvl w:ilvl="2" w:tplc="CE866D0C">
      <w:numFmt w:val="bullet"/>
      <w:lvlText w:val="•"/>
      <w:lvlJc w:val="left"/>
      <w:pPr>
        <w:ind w:left="2885" w:hanging="233"/>
      </w:pPr>
      <w:rPr>
        <w:rFonts w:hint="default"/>
        <w:lang w:val="ru-RU" w:eastAsia="en-US" w:bidi="ar-SA"/>
      </w:rPr>
    </w:lvl>
    <w:lvl w:ilvl="3" w:tplc="D018AC7E">
      <w:numFmt w:val="bullet"/>
      <w:lvlText w:val="•"/>
      <w:lvlJc w:val="left"/>
      <w:pPr>
        <w:ind w:left="3797" w:hanging="233"/>
      </w:pPr>
      <w:rPr>
        <w:rFonts w:hint="default"/>
        <w:lang w:val="ru-RU" w:eastAsia="en-US" w:bidi="ar-SA"/>
      </w:rPr>
    </w:lvl>
    <w:lvl w:ilvl="4" w:tplc="F0B4B9F2">
      <w:numFmt w:val="bullet"/>
      <w:lvlText w:val="•"/>
      <w:lvlJc w:val="left"/>
      <w:pPr>
        <w:ind w:left="4710" w:hanging="233"/>
      </w:pPr>
      <w:rPr>
        <w:rFonts w:hint="default"/>
        <w:lang w:val="ru-RU" w:eastAsia="en-US" w:bidi="ar-SA"/>
      </w:rPr>
    </w:lvl>
    <w:lvl w:ilvl="5" w:tplc="1C765070">
      <w:numFmt w:val="bullet"/>
      <w:lvlText w:val="•"/>
      <w:lvlJc w:val="left"/>
      <w:pPr>
        <w:ind w:left="5623" w:hanging="233"/>
      </w:pPr>
      <w:rPr>
        <w:rFonts w:hint="default"/>
        <w:lang w:val="ru-RU" w:eastAsia="en-US" w:bidi="ar-SA"/>
      </w:rPr>
    </w:lvl>
    <w:lvl w:ilvl="6" w:tplc="32963664">
      <w:numFmt w:val="bullet"/>
      <w:lvlText w:val="•"/>
      <w:lvlJc w:val="left"/>
      <w:pPr>
        <w:ind w:left="6535" w:hanging="233"/>
      </w:pPr>
      <w:rPr>
        <w:rFonts w:hint="default"/>
        <w:lang w:val="ru-RU" w:eastAsia="en-US" w:bidi="ar-SA"/>
      </w:rPr>
    </w:lvl>
    <w:lvl w:ilvl="7" w:tplc="F9A4A774">
      <w:numFmt w:val="bullet"/>
      <w:lvlText w:val="•"/>
      <w:lvlJc w:val="left"/>
      <w:pPr>
        <w:ind w:left="7448" w:hanging="233"/>
      </w:pPr>
      <w:rPr>
        <w:rFonts w:hint="default"/>
        <w:lang w:val="ru-RU" w:eastAsia="en-US" w:bidi="ar-SA"/>
      </w:rPr>
    </w:lvl>
    <w:lvl w:ilvl="8" w:tplc="86CCA7B0">
      <w:numFmt w:val="bullet"/>
      <w:lvlText w:val="•"/>
      <w:lvlJc w:val="left"/>
      <w:pPr>
        <w:ind w:left="8361" w:hanging="233"/>
      </w:pPr>
      <w:rPr>
        <w:rFonts w:hint="default"/>
        <w:lang w:val="ru-RU" w:eastAsia="en-US" w:bidi="ar-SA"/>
      </w:rPr>
    </w:lvl>
  </w:abstractNum>
  <w:abstractNum w:abstractNumId="15" w15:restartNumberingAfterBreak="0">
    <w:nsid w:val="52781D12"/>
    <w:multiLevelType w:val="hybridMultilevel"/>
    <w:tmpl w:val="07ACCD0E"/>
    <w:lvl w:ilvl="0" w:tplc="25E2A816">
      <w:numFmt w:val="bullet"/>
      <w:lvlText w:val="*"/>
      <w:lvlJc w:val="left"/>
      <w:pPr>
        <w:ind w:left="263" w:hanging="195"/>
      </w:pPr>
      <w:rPr>
        <w:rFonts w:ascii="Times New Roman" w:eastAsia="Times New Roman" w:hAnsi="Times New Roman" w:cs="Times New Roman" w:hint="default"/>
        <w:w w:val="99"/>
        <w:sz w:val="26"/>
        <w:szCs w:val="26"/>
        <w:lang w:val="ru-RU" w:eastAsia="en-US" w:bidi="ar-SA"/>
      </w:rPr>
    </w:lvl>
    <w:lvl w:ilvl="1" w:tplc="DDCECA26">
      <w:numFmt w:val="bullet"/>
      <w:lvlText w:val="•"/>
      <w:lvlJc w:val="left"/>
      <w:pPr>
        <w:ind w:left="1252" w:hanging="195"/>
      </w:pPr>
      <w:rPr>
        <w:rFonts w:hint="default"/>
        <w:lang w:val="ru-RU" w:eastAsia="en-US" w:bidi="ar-SA"/>
      </w:rPr>
    </w:lvl>
    <w:lvl w:ilvl="2" w:tplc="97AC2C2C">
      <w:numFmt w:val="bullet"/>
      <w:lvlText w:val="•"/>
      <w:lvlJc w:val="left"/>
      <w:pPr>
        <w:ind w:left="2245" w:hanging="195"/>
      </w:pPr>
      <w:rPr>
        <w:rFonts w:hint="default"/>
        <w:lang w:val="ru-RU" w:eastAsia="en-US" w:bidi="ar-SA"/>
      </w:rPr>
    </w:lvl>
    <w:lvl w:ilvl="3" w:tplc="FC26D496">
      <w:numFmt w:val="bullet"/>
      <w:lvlText w:val="•"/>
      <w:lvlJc w:val="left"/>
      <w:pPr>
        <w:ind w:left="3237" w:hanging="195"/>
      </w:pPr>
      <w:rPr>
        <w:rFonts w:hint="default"/>
        <w:lang w:val="ru-RU" w:eastAsia="en-US" w:bidi="ar-SA"/>
      </w:rPr>
    </w:lvl>
    <w:lvl w:ilvl="4" w:tplc="286E6EFE">
      <w:numFmt w:val="bullet"/>
      <w:lvlText w:val="•"/>
      <w:lvlJc w:val="left"/>
      <w:pPr>
        <w:ind w:left="4230" w:hanging="195"/>
      </w:pPr>
      <w:rPr>
        <w:rFonts w:hint="default"/>
        <w:lang w:val="ru-RU" w:eastAsia="en-US" w:bidi="ar-SA"/>
      </w:rPr>
    </w:lvl>
    <w:lvl w:ilvl="5" w:tplc="8FF63F2E">
      <w:numFmt w:val="bullet"/>
      <w:lvlText w:val="•"/>
      <w:lvlJc w:val="left"/>
      <w:pPr>
        <w:ind w:left="5223" w:hanging="195"/>
      </w:pPr>
      <w:rPr>
        <w:rFonts w:hint="default"/>
        <w:lang w:val="ru-RU" w:eastAsia="en-US" w:bidi="ar-SA"/>
      </w:rPr>
    </w:lvl>
    <w:lvl w:ilvl="6" w:tplc="30B046BC">
      <w:numFmt w:val="bullet"/>
      <w:lvlText w:val="•"/>
      <w:lvlJc w:val="left"/>
      <w:pPr>
        <w:ind w:left="6215" w:hanging="195"/>
      </w:pPr>
      <w:rPr>
        <w:rFonts w:hint="default"/>
        <w:lang w:val="ru-RU" w:eastAsia="en-US" w:bidi="ar-SA"/>
      </w:rPr>
    </w:lvl>
    <w:lvl w:ilvl="7" w:tplc="1B448926">
      <w:numFmt w:val="bullet"/>
      <w:lvlText w:val="•"/>
      <w:lvlJc w:val="left"/>
      <w:pPr>
        <w:ind w:left="7208" w:hanging="195"/>
      </w:pPr>
      <w:rPr>
        <w:rFonts w:hint="default"/>
        <w:lang w:val="ru-RU" w:eastAsia="en-US" w:bidi="ar-SA"/>
      </w:rPr>
    </w:lvl>
    <w:lvl w:ilvl="8" w:tplc="E8580CA4">
      <w:numFmt w:val="bullet"/>
      <w:lvlText w:val="•"/>
      <w:lvlJc w:val="left"/>
      <w:pPr>
        <w:ind w:left="8201" w:hanging="195"/>
      </w:pPr>
      <w:rPr>
        <w:rFonts w:hint="default"/>
        <w:lang w:val="ru-RU" w:eastAsia="en-US" w:bidi="ar-SA"/>
      </w:rPr>
    </w:lvl>
  </w:abstractNum>
  <w:abstractNum w:abstractNumId="16" w15:restartNumberingAfterBreak="0">
    <w:nsid w:val="52AC589B"/>
    <w:multiLevelType w:val="hybridMultilevel"/>
    <w:tmpl w:val="1A50C856"/>
    <w:lvl w:ilvl="0" w:tplc="46E8C2B2">
      <w:start w:val="1"/>
      <w:numFmt w:val="decimal"/>
      <w:lvlText w:val="%1)"/>
      <w:lvlJc w:val="left"/>
      <w:pPr>
        <w:ind w:left="1115" w:hanging="286"/>
      </w:pPr>
      <w:rPr>
        <w:rFonts w:ascii="Times New Roman" w:eastAsia="Times New Roman" w:hAnsi="Times New Roman" w:cs="Times New Roman" w:hint="default"/>
        <w:spacing w:val="0"/>
        <w:w w:val="100"/>
        <w:sz w:val="28"/>
        <w:szCs w:val="28"/>
        <w:lang w:val="ru-RU" w:eastAsia="en-US" w:bidi="ar-SA"/>
      </w:rPr>
    </w:lvl>
    <w:lvl w:ilvl="1" w:tplc="D6C25BF0">
      <w:numFmt w:val="bullet"/>
      <w:lvlText w:val="•"/>
      <w:lvlJc w:val="left"/>
      <w:pPr>
        <w:ind w:left="2026" w:hanging="286"/>
      </w:pPr>
      <w:rPr>
        <w:rFonts w:hint="default"/>
        <w:lang w:val="ru-RU" w:eastAsia="en-US" w:bidi="ar-SA"/>
      </w:rPr>
    </w:lvl>
    <w:lvl w:ilvl="2" w:tplc="6E367E6C">
      <w:numFmt w:val="bullet"/>
      <w:lvlText w:val="•"/>
      <w:lvlJc w:val="left"/>
      <w:pPr>
        <w:ind w:left="2933" w:hanging="286"/>
      </w:pPr>
      <w:rPr>
        <w:rFonts w:hint="default"/>
        <w:lang w:val="ru-RU" w:eastAsia="en-US" w:bidi="ar-SA"/>
      </w:rPr>
    </w:lvl>
    <w:lvl w:ilvl="3" w:tplc="86061C4A">
      <w:numFmt w:val="bullet"/>
      <w:lvlText w:val="•"/>
      <w:lvlJc w:val="left"/>
      <w:pPr>
        <w:ind w:left="3839" w:hanging="286"/>
      </w:pPr>
      <w:rPr>
        <w:rFonts w:hint="default"/>
        <w:lang w:val="ru-RU" w:eastAsia="en-US" w:bidi="ar-SA"/>
      </w:rPr>
    </w:lvl>
    <w:lvl w:ilvl="4" w:tplc="859895C4">
      <w:numFmt w:val="bullet"/>
      <w:lvlText w:val="•"/>
      <w:lvlJc w:val="left"/>
      <w:pPr>
        <w:ind w:left="4746" w:hanging="286"/>
      </w:pPr>
      <w:rPr>
        <w:rFonts w:hint="default"/>
        <w:lang w:val="ru-RU" w:eastAsia="en-US" w:bidi="ar-SA"/>
      </w:rPr>
    </w:lvl>
    <w:lvl w:ilvl="5" w:tplc="EFC61276">
      <w:numFmt w:val="bullet"/>
      <w:lvlText w:val="•"/>
      <w:lvlJc w:val="left"/>
      <w:pPr>
        <w:ind w:left="5653" w:hanging="286"/>
      </w:pPr>
      <w:rPr>
        <w:rFonts w:hint="default"/>
        <w:lang w:val="ru-RU" w:eastAsia="en-US" w:bidi="ar-SA"/>
      </w:rPr>
    </w:lvl>
    <w:lvl w:ilvl="6" w:tplc="8904CC16">
      <w:numFmt w:val="bullet"/>
      <w:lvlText w:val="•"/>
      <w:lvlJc w:val="left"/>
      <w:pPr>
        <w:ind w:left="6559" w:hanging="286"/>
      </w:pPr>
      <w:rPr>
        <w:rFonts w:hint="default"/>
        <w:lang w:val="ru-RU" w:eastAsia="en-US" w:bidi="ar-SA"/>
      </w:rPr>
    </w:lvl>
    <w:lvl w:ilvl="7" w:tplc="E2C41470">
      <w:numFmt w:val="bullet"/>
      <w:lvlText w:val="•"/>
      <w:lvlJc w:val="left"/>
      <w:pPr>
        <w:ind w:left="7466" w:hanging="286"/>
      </w:pPr>
      <w:rPr>
        <w:rFonts w:hint="default"/>
        <w:lang w:val="ru-RU" w:eastAsia="en-US" w:bidi="ar-SA"/>
      </w:rPr>
    </w:lvl>
    <w:lvl w:ilvl="8" w:tplc="6FF8FD00">
      <w:numFmt w:val="bullet"/>
      <w:lvlText w:val="•"/>
      <w:lvlJc w:val="left"/>
      <w:pPr>
        <w:ind w:left="8373" w:hanging="286"/>
      </w:pPr>
      <w:rPr>
        <w:rFonts w:hint="default"/>
        <w:lang w:val="ru-RU" w:eastAsia="en-US" w:bidi="ar-SA"/>
      </w:rPr>
    </w:lvl>
  </w:abstractNum>
  <w:abstractNum w:abstractNumId="17" w15:restartNumberingAfterBreak="0">
    <w:nsid w:val="542276DF"/>
    <w:multiLevelType w:val="hybridMultilevel"/>
    <w:tmpl w:val="11F2AF18"/>
    <w:lvl w:ilvl="0" w:tplc="9B7A37CC">
      <w:start w:val="1"/>
      <w:numFmt w:val="decimal"/>
      <w:lvlText w:val="%1."/>
      <w:lvlJc w:val="left"/>
      <w:pPr>
        <w:ind w:left="107" w:hanging="358"/>
        <w:jc w:val="right"/>
      </w:pPr>
      <w:rPr>
        <w:rFonts w:ascii="Times New Roman" w:eastAsia="Times New Roman" w:hAnsi="Times New Roman" w:cs="Times New Roman" w:hint="default"/>
        <w:w w:val="99"/>
        <w:sz w:val="26"/>
        <w:szCs w:val="26"/>
        <w:lang w:val="ru-RU" w:eastAsia="en-US" w:bidi="ar-SA"/>
      </w:rPr>
    </w:lvl>
    <w:lvl w:ilvl="1" w:tplc="FCB2EEAE">
      <w:numFmt w:val="bullet"/>
      <w:lvlText w:val="•"/>
      <w:lvlJc w:val="left"/>
      <w:pPr>
        <w:ind w:left="521" w:hanging="358"/>
      </w:pPr>
      <w:rPr>
        <w:rFonts w:hint="default"/>
        <w:lang w:val="ru-RU" w:eastAsia="en-US" w:bidi="ar-SA"/>
      </w:rPr>
    </w:lvl>
    <w:lvl w:ilvl="2" w:tplc="0B04F036">
      <w:numFmt w:val="bullet"/>
      <w:lvlText w:val="•"/>
      <w:lvlJc w:val="left"/>
      <w:pPr>
        <w:ind w:left="942" w:hanging="358"/>
      </w:pPr>
      <w:rPr>
        <w:rFonts w:hint="default"/>
        <w:lang w:val="ru-RU" w:eastAsia="en-US" w:bidi="ar-SA"/>
      </w:rPr>
    </w:lvl>
    <w:lvl w:ilvl="3" w:tplc="0102F87E">
      <w:numFmt w:val="bullet"/>
      <w:lvlText w:val="•"/>
      <w:lvlJc w:val="left"/>
      <w:pPr>
        <w:ind w:left="1363" w:hanging="358"/>
      </w:pPr>
      <w:rPr>
        <w:rFonts w:hint="default"/>
        <w:lang w:val="ru-RU" w:eastAsia="en-US" w:bidi="ar-SA"/>
      </w:rPr>
    </w:lvl>
    <w:lvl w:ilvl="4" w:tplc="A936F8FE">
      <w:numFmt w:val="bullet"/>
      <w:lvlText w:val="•"/>
      <w:lvlJc w:val="left"/>
      <w:pPr>
        <w:ind w:left="1784" w:hanging="358"/>
      </w:pPr>
      <w:rPr>
        <w:rFonts w:hint="default"/>
        <w:lang w:val="ru-RU" w:eastAsia="en-US" w:bidi="ar-SA"/>
      </w:rPr>
    </w:lvl>
    <w:lvl w:ilvl="5" w:tplc="BFB40CE4">
      <w:numFmt w:val="bullet"/>
      <w:lvlText w:val="•"/>
      <w:lvlJc w:val="left"/>
      <w:pPr>
        <w:ind w:left="2205" w:hanging="358"/>
      </w:pPr>
      <w:rPr>
        <w:rFonts w:hint="default"/>
        <w:lang w:val="ru-RU" w:eastAsia="en-US" w:bidi="ar-SA"/>
      </w:rPr>
    </w:lvl>
    <w:lvl w:ilvl="6" w:tplc="E5FEEC02">
      <w:numFmt w:val="bullet"/>
      <w:lvlText w:val="•"/>
      <w:lvlJc w:val="left"/>
      <w:pPr>
        <w:ind w:left="2626" w:hanging="358"/>
      </w:pPr>
      <w:rPr>
        <w:rFonts w:hint="default"/>
        <w:lang w:val="ru-RU" w:eastAsia="en-US" w:bidi="ar-SA"/>
      </w:rPr>
    </w:lvl>
    <w:lvl w:ilvl="7" w:tplc="C79640D6">
      <w:numFmt w:val="bullet"/>
      <w:lvlText w:val="•"/>
      <w:lvlJc w:val="left"/>
      <w:pPr>
        <w:ind w:left="3047" w:hanging="358"/>
      </w:pPr>
      <w:rPr>
        <w:rFonts w:hint="default"/>
        <w:lang w:val="ru-RU" w:eastAsia="en-US" w:bidi="ar-SA"/>
      </w:rPr>
    </w:lvl>
    <w:lvl w:ilvl="8" w:tplc="C1F20EA4">
      <w:numFmt w:val="bullet"/>
      <w:lvlText w:val="•"/>
      <w:lvlJc w:val="left"/>
      <w:pPr>
        <w:ind w:left="3468" w:hanging="358"/>
      </w:pPr>
      <w:rPr>
        <w:rFonts w:hint="default"/>
        <w:lang w:val="ru-RU" w:eastAsia="en-US" w:bidi="ar-SA"/>
      </w:rPr>
    </w:lvl>
  </w:abstractNum>
  <w:abstractNum w:abstractNumId="18" w15:restartNumberingAfterBreak="0">
    <w:nsid w:val="55AC7F5A"/>
    <w:multiLevelType w:val="hybridMultilevel"/>
    <w:tmpl w:val="FB987ECA"/>
    <w:lvl w:ilvl="0" w:tplc="9B849854">
      <w:numFmt w:val="bullet"/>
      <w:lvlText w:val="–"/>
      <w:lvlJc w:val="left"/>
      <w:pPr>
        <w:ind w:left="263" w:hanging="293"/>
      </w:pPr>
      <w:rPr>
        <w:rFonts w:ascii="Times New Roman" w:eastAsia="Times New Roman" w:hAnsi="Times New Roman" w:cs="Times New Roman" w:hint="default"/>
        <w:w w:val="100"/>
        <w:sz w:val="28"/>
        <w:szCs w:val="28"/>
        <w:lang w:val="ru-RU" w:eastAsia="en-US" w:bidi="ar-SA"/>
      </w:rPr>
    </w:lvl>
    <w:lvl w:ilvl="1" w:tplc="55202C84">
      <w:numFmt w:val="bullet"/>
      <w:lvlText w:val="•"/>
      <w:lvlJc w:val="left"/>
      <w:pPr>
        <w:ind w:left="1252" w:hanging="293"/>
      </w:pPr>
      <w:rPr>
        <w:rFonts w:hint="default"/>
        <w:lang w:val="ru-RU" w:eastAsia="en-US" w:bidi="ar-SA"/>
      </w:rPr>
    </w:lvl>
    <w:lvl w:ilvl="2" w:tplc="390C07A2">
      <w:numFmt w:val="bullet"/>
      <w:lvlText w:val="•"/>
      <w:lvlJc w:val="left"/>
      <w:pPr>
        <w:ind w:left="2245" w:hanging="293"/>
      </w:pPr>
      <w:rPr>
        <w:rFonts w:hint="default"/>
        <w:lang w:val="ru-RU" w:eastAsia="en-US" w:bidi="ar-SA"/>
      </w:rPr>
    </w:lvl>
    <w:lvl w:ilvl="3" w:tplc="105293D4">
      <w:numFmt w:val="bullet"/>
      <w:lvlText w:val="•"/>
      <w:lvlJc w:val="left"/>
      <w:pPr>
        <w:ind w:left="3237" w:hanging="293"/>
      </w:pPr>
      <w:rPr>
        <w:rFonts w:hint="default"/>
        <w:lang w:val="ru-RU" w:eastAsia="en-US" w:bidi="ar-SA"/>
      </w:rPr>
    </w:lvl>
    <w:lvl w:ilvl="4" w:tplc="C5586A2C">
      <w:numFmt w:val="bullet"/>
      <w:lvlText w:val="•"/>
      <w:lvlJc w:val="left"/>
      <w:pPr>
        <w:ind w:left="4230" w:hanging="293"/>
      </w:pPr>
      <w:rPr>
        <w:rFonts w:hint="default"/>
        <w:lang w:val="ru-RU" w:eastAsia="en-US" w:bidi="ar-SA"/>
      </w:rPr>
    </w:lvl>
    <w:lvl w:ilvl="5" w:tplc="827E7960">
      <w:numFmt w:val="bullet"/>
      <w:lvlText w:val="•"/>
      <w:lvlJc w:val="left"/>
      <w:pPr>
        <w:ind w:left="5223" w:hanging="293"/>
      </w:pPr>
      <w:rPr>
        <w:rFonts w:hint="default"/>
        <w:lang w:val="ru-RU" w:eastAsia="en-US" w:bidi="ar-SA"/>
      </w:rPr>
    </w:lvl>
    <w:lvl w:ilvl="6" w:tplc="CF5EE974">
      <w:numFmt w:val="bullet"/>
      <w:lvlText w:val="•"/>
      <w:lvlJc w:val="left"/>
      <w:pPr>
        <w:ind w:left="6215" w:hanging="293"/>
      </w:pPr>
      <w:rPr>
        <w:rFonts w:hint="default"/>
        <w:lang w:val="ru-RU" w:eastAsia="en-US" w:bidi="ar-SA"/>
      </w:rPr>
    </w:lvl>
    <w:lvl w:ilvl="7" w:tplc="BB46004E">
      <w:numFmt w:val="bullet"/>
      <w:lvlText w:val="•"/>
      <w:lvlJc w:val="left"/>
      <w:pPr>
        <w:ind w:left="7208" w:hanging="293"/>
      </w:pPr>
      <w:rPr>
        <w:rFonts w:hint="default"/>
        <w:lang w:val="ru-RU" w:eastAsia="en-US" w:bidi="ar-SA"/>
      </w:rPr>
    </w:lvl>
    <w:lvl w:ilvl="8" w:tplc="0C94039C">
      <w:numFmt w:val="bullet"/>
      <w:lvlText w:val="•"/>
      <w:lvlJc w:val="left"/>
      <w:pPr>
        <w:ind w:left="8201" w:hanging="293"/>
      </w:pPr>
      <w:rPr>
        <w:rFonts w:hint="default"/>
        <w:lang w:val="ru-RU" w:eastAsia="en-US" w:bidi="ar-SA"/>
      </w:rPr>
    </w:lvl>
  </w:abstractNum>
  <w:abstractNum w:abstractNumId="19" w15:restartNumberingAfterBreak="0">
    <w:nsid w:val="56E2527E"/>
    <w:multiLevelType w:val="hybridMultilevel"/>
    <w:tmpl w:val="FA483634"/>
    <w:lvl w:ilvl="0" w:tplc="E4007F50">
      <w:start w:val="1"/>
      <w:numFmt w:val="decimal"/>
      <w:lvlText w:val="%1."/>
      <w:lvlJc w:val="left"/>
      <w:pPr>
        <w:ind w:left="107" w:hanging="288"/>
        <w:jc w:val="right"/>
      </w:pPr>
      <w:rPr>
        <w:rFonts w:ascii="Times New Roman" w:eastAsia="Times New Roman" w:hAnsi="Times New Roman" w:cs="Times New Roman" w:hint="default"/>
        <w:w w:val="99"/>
        <w:sz w:val="26"/>
        <w:szCs w:val="26"/>
        <w:lang w:val="ru-RU" w:eastAsia="en-US" w:bidi="ar-SA"/>
      </w:rPr>
    </w:lvl>
    <w:lvl w:ilvl="1" w:tplc="B6C89630">
      <w:numFmt w:val="bullet"/>
      <w:lvlText w:val="•"/>
      <w:lvlJc w:val="left"/>
      <w:pPr>
        <w:ind w:left="539" w:hanging="288"/>
      </w:pPr>
      <w:rPr>
        <w:rFonts w:hint="default"/>
        <w:lang w:val="ru-RU" w:eastAsia="en-US" w:bidi="ar-SA"/>
      </w:rPr>
    </w:lvl>
    <w:lvl w:ilvl="2" w:tplc="38289FC2">
      <w:numFmt w:val="bullet"/>
      <w:lvlText w:val="•"/>
      <w:lvlJc w:val="left"/>
      <w:pPr>
        <w:ind w:left="978" w:hanging="288"/>
      </w:pPr>
      <w:rPr>
        <w:rFonts w:hint="default"/>
        <w:lang w:val="ru-RU" w:eastAsia="en-US" w:bidi="ar-SA"/>
      </w:rPr>
    </w:lvl>
    <w:lvl w:ilvl="3" w:tplc="5AC21EA4">
      <w:numFmt w:val="bullet"/>
      <w:lvlText w:val="•"/>
      <w:lvlJc w:val="left"/>
      <w:pPr>
        <w:ind w:left="1417" w:hanging="288"/>
      </w:pPr>
      <w:rPr>
        <w:rFonts w:hint="default"/>
        <w:lang w:val="ru-RU" w:eastAsia="en-US" w:bidi="ar-SA"/>
      </w:rPr>
    </w:lvl>
    <w:lvl w:ilvl="4" w:tplc="F00A6024">
      <w:numFmt w:val="bullet"/>
      <w:lvlText w:val="•"/>
      <w:lvlJc w:val="left"/>
      <w:pPr>
        <w:ind w:left="1856" w:hanging="288"/>
      </w:pPr>
      <w:rPr>
        <w:rFonts w:hint="default"/>
        <w:lang w:val="ru-RU" w:eastAsia="en-US" w:bidi="ar-SA"/>
      </w:rPr>
    </w:lvl>
    <w:lvl w:ilvl="5" w:tplc="BD2272EE">
      <w:numFmt w:val="bullet"/>
      <w:lvlText w:val="•"/>
      <w:lvlJc w:val="left"/>
      <w:pPr>
        <w:ind w:left="2295" w:hanging="288"/>
      </w:pPr>
      <w:rPr>
        <w:rFonts w:hint="default"/>
        <w:lang w:val="ru-RU" w:eastAsia="en-US" w:bidi="ar-SA"/>
      </w:rPr>
    </w:lvl>
    <w:lvl w:ilvl="6" w:tplc="6F987A6C">
      <w:numFmt w:val="bullet"/>
      <w:lvlText w:val="•"/>
      <w:lvlJc w:val="left"/>
      <w:pPr>
        <w:ind w:left="2734" w:hanging="288"/>
      </w:pPr>
      <w:rPr>
        <w:rFonts w:hint="default"/>
        <w:lang w:val="ru-RU" w:eastAsia="en-US" w:bidi="ar-SA"/>
      </w:rPr>
    </w:lvl>
    <w:lvl w:ilvl="7" w:tplc="ECDEC81C">
      <w:numFmt w:val="bullet"/>
      <w:lvlText w:val="•"/>
      <w:lvlJc w:val="left"/>
      <w:pPr>
        <w:ind w:left="3173" w:hanging="288"/>
      </w:pPr>
      <w:rPr>
        <w:rFonts w:hint="default"/>
        <w:lang w:val="ru-RU" w:eastAsia="en-US" w:bidi="ar-SA"/>
      </w:rPr>
    </w:lvl>
    <w:lvl w:ilvl="8" w:tplc="4F68C7B4">
      <w:numFmt w:val="bullet"/>
      <w:lvlText w:val="•"/>
      <w:lvlJc w:val="left"/>
      <w:pPr>
        <w:ind w:left="3612" w:hanging="288"/>
      </w:pPr>
      <w:rPr>
        <w:rFonts w:hint="default"/>
        <w:lang w:val="ru-RU" w:eastAsia="en-US" w:bidi="ar-SA"/>
      </w:rPr>
    </w:lvl>
  </w:abstractNum>
  <w:abstractNum w:abstractNumId="20" w15:restartNumberingAfterBreak="0">
    <w:nsid w:val="5A733F79"/>
    <w:multiLevelType w:val="hybridMultilevel"/>
    <w:tmpl w:val="8C702CE4"/>
    <w:lvl w:ilvl="0" w:tplc="7638E676">
      <w:numFmt w:val="bullet"/>
      <w:lvlText w:val="*"/>
      <w:lvlJc w:val="left"/>
      <w:pPr>
        <w:ind w:left="2231" w:hanging="195"/>
      </w:pPr>
      <w:rPr>
        <w:rFonts w:ascii="Times New Roman" w:eastAsia="Times New Roman" w:hAnsi="Times New Roman" w:cs="Times New Roman" w:hint="default"/>
        <w:w w:val="99"/>
        <w:sz w:val="26"/>
        <w:szCs w:val="26"/>
        <w:lang w:val="ru-RU" w:eastAsia="en-US" w:bidi="ar-SA"/>
      </w:rPr>
    </w:lvl>
    <w:lvl w:ilvl="1" w:tplc="C6AC2EC6">
      <w:numFmt w:val="bullet"/>
      <w:lvlText w:val="*"/>
      <w:lvlJc w:val="left"/>
      <w:pPr>
        <w:ind w:left="263" w:hanging="195"/>
      </w:pPr>
      <w:rPr>
        <w:rFonts w:hint="default"/>
        <w:w w:val="99"/>
        <w:lang w:val="ru-RU" w:eastAsia="en-US" w:bidi="ar-SA"/>
      </w:rPr>
    </w:lvl>
    <w:lvl w:ilvl="2" w:tplc="BF909F70">
      <w:numFmt w:val="bullet"/>
      <w:lvlText w:val="•"/>
      <w:lvlJc w:val="left"/>
      <w:pPr>
        <w:ind w:left="3122" w:hanging="195"/>
      </w:pPr>
      <w:rPr>
        <w:rFonts w:hint="default"/>
        <w:lang w:val="ru-RU" w:eastAsia="en-US" w:bidi="ar-SA"/>
      </w:rPr>
    </w:lvl>
    <w:lvl w:ilvl="3" w:tplc="2C28490E">
      <w:numFmt w:val="bullet"/>
      <w:lvlText w:val="•"/>
      <w:lvlJc w:val="left"/>
      <w:pPr>
        <w:ind w:left="4005" w:hanging="195"/>
      </w:pPr>
      <w:rPr>
        <w:rFonts w:hint="default"/>
        <w:lang w:val="ru-RU" w:eastAsia="en-US" w:bidi="ar-SA"/>
      </w:rPr>
    </w:lvl>
    <w:lvl w:ilvl="4" w:tplc="3504480A">
      <w:numFmt w:val="bullet"/>
      <w:lvlText w:val="•"/>
      <w:lvlJc w:val="left"/>
      <w:pPr>
        <w:ind w:left="4888" w:hanging="195"/>
      </w:pPr>
      <w:rPr>
        <w:rFonts w:hint="default"/>
        <w:lang w:val="ru-RU" w:eastAsia="en-US" w:bidi="ar-SA"/>
      </w:rPr>
    </w:lvl>
    <w:lvl w:ilvl="5" w:tplc="178E158E">
      <w:numFmt w:val="bullet"/>
      <w:lvlText w:val="•"/>
      <w:lvlJc w:val="left"/>
      <w:pPr>
        <w:ind w:left="5771" w:hanging="195"/>
      </w:pPr>
      <w:rPr>
        <w:rFonts w:hint="default"/>
        <w:lang w:val="ru-RU" w:eastAsia="en-US" w:bidi="ar-SA"/>
      </w:rPr>
    </w:lvl>
    <w:lvl w:ilvl="6" w:tplc="33F4A656">
      <w:numFmt w:val="bullet"/>
      <w:lvlText w:val="•"/>
      <w:lvlJc w:val="left"/>
      <w:pPr>
        <w:ind w:left="6654" w:hanging="195"/>
      </w:pPr>
      <w:rPr>
        <w:rFonts w:hint="default"/>
        <w:lang w:val="ru-RU" w:eastAsia="en-US" w:bidi="ar-SA"/>
      </w:rPr>
    </w:lvl>
    <w:lvl w:ilvl="7" w:tplc="CDCCB5E8">
      <w:numFmt w:val="bullet"/>
      <w:lvlText w:val="•"/>
      <w:lvlJc w:val="left"/>
      <w:pPr>
        <w:ind w:left="7537" w:hanging="195"/>
      </w:pPr>
      <w:rPr>
        <w:rFonts w:hint="default"/>
        <w:lang w:val="ru-RU" w:eastAsia="en-US" w:bidi="ar-SA"/>
      </w:rPr>
    </w:lvl>
    <w:lvl w:ilvl="8" w:tplc="01348C08">
      <w:numFmt w:val="bullet"/>
      <w:lvlText w:val="•"/>
      <w:lvlJc w:val="left"/>
      <w:pPr>
        <w:ind w:left="8420" w:hanging="195"/>
      </w:pPr>
      <w:rPr>
        <w:rFonts w:hint="default"/>
        <w:lang w:val="ru-RU" w:eastAsia="en-US" w:bidi="ar-SA"/>
      </w:rPr>
    </w:lvl>
  </w:abstractNum>
  <w:abstractNum w:abstractNumId="21" w15:restartNumberingAfterBreak="0">
    <w:nsid w:val="5B366F87"/>
    <w:multiLevelType w:val="hybridMultilevel"/>
    <w:tmpl w:val="D0CEF7BE"/>
    <w:lvl w:ilvl="0" w:tplc="EA324898">
      <w:start w:val="1"/>
      <w:numFmt w:val="decimal"/>
      <w:lvlText w:val="%1."/>
      <w:lvlJc w:val="left"/>
      <w:pPr>
        <w:ind w:left="1110" w:hanging="281"/>
      </w:pPr>
      <w:rPr>
        <w:rFonts w:ascii="Times New Roman" w:eastAsia="Times New Roman" w:hAnsi="Times New Roman" w:cs="Times New Roman" w:hint="default"/>
        <w:spacing w:val="0"/>
        <w:w w:val="100"/>
        <w:sz w:val="28"/>
        <w:szCs w:val="28"/>
        <w:lang w:val="ru-RU" w:eastAsia="en-US" w:bidi="ar-SA"/>
      </w:rPr>
    </w:lvl>
    <w:lvl w:ilvl="1" w:tplc="5B705AC4">
      <w:numFmt w:val="bullet"/>
      <w:lvlText w:val="•"/>
      <w:lvlJc w:val="left"/>
      <w:pPr>
        <w:ind w:left="2026" w:hanging="281"/>
      </w:pPr>
      <w:rPr>
        <w:rFonts w:hint="default"/>
        <w:lang w:val="ru-RU" w:eastAsia="en-US" w:bidi="ar-SA"/>
      </w:rPr>
    </w:lvl>
    <w:lvl w:ilvl="2" w:tplc="8D3CDAD0">
      <w:numFmt w:val="bullet"/>
      <w:lvlText w:val="•"/>
      <w:lvlJc w:val="left"/>
      <w:pPr>
        <w:ind w:left="2933" w:hanging="281"/>
      </w:pPr>
      <w:rPr>
        <w:rFonts w:hint="default"/>
        <w:lang w:val="ru-RU" w:eastAsia="en-US" w:bidi="ar-SA"/>
      </w:rPr>
    </w:lvl>
    <w:lvl w:ilvl="3" w:tplc="0736F45E">
      <w:numFmt w:val="bullet"/>
      <w:lvlText w:val="•"/>
      <w:lvlJc w:val="left"/>
      <w:pPr>
        <w:ind w:left="3839" w:hanging="281"/>
      </w:pPr>
      <w:rPr>
        <w:rFonts w:hint="default"/>
        <w:lang w:val="ru-RU" w:eastAsia="en-US" w:bidi="ar-SA"/>
      </w:rPr>
    </w:lvl>
    <w:lvl w:ilvl="4" w:tplc="3E88480A">
      <w:numFmt w:val="bullet"/>
      <w:lvlText w:val="•"/>
      <w:lvlJc w:val="left"/>
      <w:pPr>
        <w:ind w:left="4746" w:hanging="281"/>
      </w:pPr>
      <w:rPr>
        <w:rFonts w:hint="default"/>
        <w:lang w:val="ru-RU" w:eastAsia="en-US" w:bidi="ar-SA"/>
      </w:rPr>
    </w:lvl>
    <w:lvl w:ilvl="5" w:tplc="1BC482E8">
      <w:numFmt w:val="bullet"/>
      <w:lvlText w:val="•"/>
      <w:lvlJc w:val="left"/>
      <w:pPr>
        <w:ind w:left="5653" w:hanging="281"/>
      </w:pPr>
      <w:rPr>
        <w:rFonts w:hint="default"/>
        <w:lang w:val="ru-RU" w:eastAsia="en-US" w:bidi="ar-SA"/>
      </w:rPr>
    </w:lvl>
    <w:lvl w:ilvl="6" w:tplc="65FCF926">
      <w:numFmt w:val="bullet"/>
      <w:lvlText w:val="•"/>
      <w:lvlJc w:val="left"/>
      <w:pPr>
        <w:ind w:left="6559" w:hanging="281"/>
      </w:pPr>
      <w:rPr>
        <w:rFonts w:hint="default"/>
        <w:lang w:val="ru-RU" w:eastAsia="en-US" w:bidi="ar-SA"/>
      </w:rPr>
    </w:lvl>
    <w:lvl w:ilvl="7" w:tplc="C6960CA6">
      <w:numFmt w:val="bullet"/>
      <w:lvlText w:val="•"/>
      <w:lvlJc w:val="left"/>
      <w:pPr>
        <w:ind w:left="7466" w:hanging="281"/>
      </w:pPr>
      <w:rPr>
        <w:rFonts w:hint="default"/>
        <w:lang w:val="ru-RU" w:eastAsia="en-US" w:bidi="ar-SA"/>
      </w:rPr>
    </w:lvl>
    <w:lvl w:ilvl="8" w:tplc="8398C4A8">
      <w:numFmt w:val="bullet"/>
      <w:lvlText w:val="•"/>
      <w:lvlJc w:val="left"/>
      <w:pPr>
        <w:ind w:left="8373" w:hanging="281"/>
      </w:pPr>
      <w:rPr>
        <w:rFonts w:hint="default"/>
        <w:lang w:val="ru-RU" w:eastAsia="en-US" w:bidi="ar-SA"/>
      </w:rPr>
    </w:lvl>
  </w:abstractNum>
  <w:abstractNum w:abstractNumId="22" w15:restartNumberingAfterBreak="0">
    <w:nsid w:val="5B813632"/>
    <w:multiLevelType w:val="hybridMultilevel"/>
    <w:tmpl w:val="C21071A4"/>
    <w:lvl w:ilvl="0" w:tplc="2E7C9288">
      <w:start w:val="1"/>
      <w:numFmt w:val="decimal"/>
      <w:lvlText w:val="%1."/>
      <w:lvlJc w:val="left"/>
      <w:pPr>
        <w:ind w:left="122" w:hanging="284"/>
      </w:pPr>
      <w:rPr>
        <w:rFonts w:ascii="Times New Roman" w:eastAsia="Times New Roman" w:hAnsi="Times New Roman" w:cs="Times New Roman" w:hint="default"/>
        <w:spacing w:val="0"/>
        <w:w w:val="100"/>
        <w:sz w:val="28"/>
        <w:szCs w:val="28"/>
        <w:lang w:val="ru-RU" w:eastAsia="en-US" w:bidi="ar-SA"/>
      </w:rPr>
    </w:lvl>
    <w:lvl w:ilvl="1" w:tplc="E56E2F6A">
      <w:start w:val="1"/>
      <w:numFmt w:val="decimal"/>
      <w:lvlText w:val="%2."/>
      <w:lvlJc w:val="left"/>
      <w:pPr>
        <w:ind w:left="1115" w:hanging="286"/>
      </w:pPr>
      <w:rPr>
        <w:rFonts w:ascii="Times New Roman" w:eastAsia="Times New Roman" w:hAnsi="Times New Roman" w:cs="Times New Roman" w:hint="default"/>
        <w:spacing w:val="0"/>
        <w:w w:val="100"/>
        <w:sz w:val="28"/>
        <w:szCs w:val="28"/>
        <w:lang w:val="ru-RU" w:eastAsia="en-US" w:bidi="ar-SA"/>
      </w:rPr>
    </w:lvl>
    <w:lvl w:ilvl="2" w:tplc="75CA3942">
      <w:numFmt w:val="bullet"/>
      <w:lvlText w:val="•"/>
      <w:lvlJc w:val="left"/>
      <w:pPr>
        <w:ind w:left="2127" w:hanging="286"/>
      </w:pPr>
      <w:rPr>
        <w:rFonts w:hint="default"/>
        <w:lang w:val="ru-RU" w:eastAsia="en-US" w:bidi="ar-SA"/>
      </w:rPr>
    </w:lvl>
    <w:lvl w:ilvl="3" w:tplc="EF4E2C26">
      <w:numFmt w:val="bullet"/>
      <w:lvlText w:val="•"/>
      <w:lvlJc w:val="left"/>
      <w:pPr>
        <w:ind w:left="3134" w:hanging="286"/>
      </w:pPr>
      <w:rPr>
        <w:rFonts w:hint="default"/>
        <w:lang w:val="ru-RU" w:eastAsia="en-US" w:bidi="ar-SA"/>
      </w:rPr>
    </w:lvl>
    <w:lvl w:ilvl="4" w:tplc="0E3A3672">
      <w:numFmt w:val="bullet"/>
      <w:lvlText w:val="•"/>
      <w:lvlJc w:val="left"/>
      <w:pPr>
        <w:ind w:left="4142" w:hanging="286"/>
      </w:pPr>
      <w:rPr>
        <w:rFonts w:hint="default"/>
        <w:lang w:val="ru-RU" w:eastAsia="en-US" w:bidi="ar-SA"/>
      </w:rPr>
    </w:lvl>
    <w:lvl w:ilvl="5" w:tplc="1824998C">
      <w:numFmt w:val="bullet"/>
      <w:lvlText w:val="•"/>
      <w:lvlJc w:val="left"/>
      <w:pPr>
        <w:ind w:left="5149" w:hanging="286"/>
      </w:pPr>
      <w:rPr>
        <w:rFonts w:hint="default"/>
        <w:lang w:val="ru-RU" w:eastAsia="en-US" w:bidi="ar-SA"/>
      </w:rPr>
    </w:lvl>
    <w:lvl w:ilvl="6" w:tplc="15BC0F2C">
      <w:numFmt w:val="bullet"/>
      <w:lvlText w:val="•"/>
      <w:lvlJc w:val="left"/>
      <w:pPr>
        <w:ind w:left="6156" w:hanging="286"/>
      </w:pPr>
      <w:rPr>
        <w:rFonts w:hint="default"/>
        <w:lang w:val="ru-RU" w:eastAsia="en-US" w:bidi="ar-SA"/>
      </w:rPr>
    </w:lvl>
    <w:lvl w:ilvl="7" w:tplc="778840D4">
      <w:numFmt w:val="bullet"/>
      <w:lvlText w:val="•"/>
      <w:lvlJc w:val="left"/>
      <w:pPr>
        <w:ind w:left="7164" w:hanging="286"/>
      </w:pPr>
      <w:rPr>
        <w:rFonts w:hint="default"/>
        <w:lang w:val="ru-RU" w:eastAsia="en-US" w:bidi="ar-SA"/>
      </w:rPr>
    </w:lvl>
    <w:lvl w:ilvl="8" w:tplc="81AC2F92">
      <w:numFmt w:val="bullet"/>
      <w:lvlText w:val="•"/>
      <w:lvlJc w:val="left"/>
      <w:pPr>
        <w:ind w:left="8171" w:hanging="286"/>
      </w:pPr>
      <w:rPr>
        <w:rFonts w:hint="default"/>
        <w:lang w:val="ru-RU" w:eastAsia="en-US" w:bidi="ar-SA"/>
      </w:rPr>
    </w:lvl>
  </w:abstractNum>
  <w:abstractNum w:abstractNumId="23" w15:restartNumberingAfterBreak="0">
    <w:nsid w:val="5FEB1287"/>
    <w:multiLevelType w:val="hybridMultilevel"/>
    <w:tmpl w:val="D1B483FC"/>
    <w:lvl w:ilvl="0" w:tplc="BEECE1B4">
      <w:start w:val="1"/>
      <w:numFmt w:val="decimal"/>
      <w:lvlText w:val="%1."/>
      <w:lvlJc w:val="left"/>
      <w:pPr>
        <w:ind w:left="1115" w:hanging="286"/>
      </w:pPr>
      <w:rPr>
        <w:rFonts w:ascii="Times New Roman" w:eastAsia="Times New Roman" w:hAnsi="Times New Roman" w:cs="Times New Roman" w:hint="default"/>
        <w:spacing w:val="0"/>
        <w:w w:val="100"/>
        <w:sz w:val="28"/>
        <w:szCs w:val="28"/>
        <w:lang w:val="ru-RU" w:eastAsia="en-US" w:bidi="ar-SA"/>
      </w:rPr>
    </w:lvl>
    <w:lvl w:ilvl="1" w:tplc="6D0E1B30">
      <w:numFmt w:val="bullet"/>
      <w:lvlText w:val="•"/>
      <w:lvlJc w:val="left"/>
      <w:pPr>
        <w:ind w:left="2026" w:hanging="286"/>
      </w:pPr>
      <w:rPr>
        <w:rFonts w:hint="default"/>
        <w:lang w:val="ru-RU" w:eastAsia="en-US" w:bidi="ar-SA"/>
      </w:rPr>
    </w:lvl>
    <w:lvl w:ilvl="2" w:tplc="82403652">
      <w:numFmt w:val="bullet"/>
      <w:lvlText w:val="•"/>
      <w:lvlJc w:val="left"/>
      <w:pPr>
        <w:ind w:left="2933" w:hanging="286"/>
      </w:pPr>
      <w:rPr>
        <w:rFonts w:hint="default"/>
        <w:lang w:val="ru-RU" w:eastAsia="en-US" w:bidi="ar-SA"/>
      </w:rPr>
    </w:lvl>
    <w:lvl w:ilvl="3" w:tplc="48E60C3E">
      <w:numFmt w:val="bullet"/>
      <w:lvlText w:val="•"/>
      <w:lvlJc w:val="left"/>
      <w:pPr>
        <w:ind w:left="3839" w:hanging="286"/>
      </w:pPr>
      <w:rPr>
        <w:rFonts w:hint="default"/>
        <w:lang w:val="ru-RU" w:eastAsia="en-US" w:bidi="ar-SA"/>
      </w:rPr>
    </w:lvl>
    <w:lvl w:ilvl="4" w:tplc="E890774A">
      <w:numFmt w:val="bullet"/>
      <w:lvlText w:val="•"/>
      <w:lvlJc w:val="left"/>
      <w:pPr>
        <w:ind w:left="4746" w:hanging="286"/>
      </w:pPr>
      <w:rPr>
        <w:rFonts w:hint="default"/>
        <w:lang w:val="ru-RU" w:eastAsia="en-US" w:bidi="ar-SA"/>
      </w:rPr>
    </w:lvl>
    <w:lvl w:ilvl="5" w:tplc="E00608C0">
      <w:numFmt w:val="bullet"/>
      <w:lvlText w:val="•"/>
      <w:lvlJc w:val="left"/>
      <w:pPr>
        <w:ind w:left="5653" w:hanging="286"/>
      </w:pPr>
      <w:rPr>
        <w:rFonts w:hint="default"/>
        <w:lang w:val="ru-RU" w:eastAsia="en-US" w:bidi="ar-SA"/>
      </w:rPr>
    </w:lvl>
    <w:lvl w:ilvl="6" w:tplc="2DA0D0C2">
      <w:numFmt w:val="bullet"/>
      <w:lvlText w:val="•"/>
      <w:lvlJc w:val="left"/>
      <w:pPr>
        <w:ind w:left="6559" w:hanging="286"/>
      </w:pPr>
      <w:rPr>
        <w:rFonts w:hint="default"/>
        <w:lang w:val="ru-RU" w:eastAsia="en-US" w:bidi="ar-SA"/>
      </w:rPr>
    </w:lvl>
    <w:lvl w:ilvl="7" w:tplc="1FEAD0AE">
      <w:numFmt w:val="bullet"/>
      <w:lvlText w:val="•"/>
      <w:lvlJc w:val="left"/>
      <w:pPr>
        <w:ind w:left="7466" w:hanging="286"/>
      </w:pPr>
      <w:rPr>
        <w:rFonts w:hint="default"/>
        <w:lang w:val="ru-RU" w:eastAsia="en-US" w:bidi="ar-SA"/>
      </w:rPr>
    </w:lvl>
    <w:lvl w:ilvl="8" w:tplc="364C5C90">
      <w:numFmt w:val="bullet"/>
      <w:lvlText w:val="•"/>
      <w:lvlJc w:val="left"/>
      <w:pPr>
        <w:ind w:left="8373" w:hanging="286"/>
      </w:pPr>
      <w:rPr>
        <w:rFonts w:hint="default"/>
        <w:lang w:val="ru-RU" w:eastAsia="en-US" w:bidi="ar-SA"/>
      </w:rPr>
    </w:lvl>
  </w:abstractNum>
  <w:abstractNum w:abstractNumId="24" w15:restartNumberingAfterBreak="0">
    <w:nsid w:val="65815A80"/>
    <w:multiLevelType w:val="hybridMultilevel"/>
    <w:tmpl w:val="70D2980E"/>
    <w:lvl w:ilvl="0" w:tplc="F528C110">
      <w:start w:val="1"/>
      <w:numFmt w:val="decimal"/>
      <w:lvlText w:val="%1."/>
      <w:lvlJc w:val="left"/>
      <w:pPr>
        <w:ind w:left="1257" w:hanging="428"/>
      </w:pPr>
      <w:rPr>
        <w:rFonts w:ascii="Times New Roman" w:eastAsia="Times New Roman" w:hAnsi="Times New Roman" w:cs="Times New Roman" w:hint="default"/>
        <w:w w:val="99"/>
        <w:sz w:val="26"/>
        <w:szCs w:val="26"/>
        <w:lang w:val="ru-RU" w:eastAsia="en-US" w:bidi="ar-SA"/>
      </w:rPr>
    </w:lvl>
    <w:lvl w:ilvl="1" w:tplc="182236FE">
      <w:start w:val="1"/>
      <w:numFmt w:val="decimal"/>
      <w:lvlText w:val="%2."/>
      <w:lvlJc w:val="left"/>
      <w:pPr>
        <w:ind w:left="2526" w:hanging="281"/>
        <w:jc w:val="right"/>
      </w:pPr>
      <w:rPr>
        <w:rFonts w:ascii="Times New Roman" w:eastAsia="Times New Roman" w:hAnsi="Times New Roman" w:cs="Times New Roman" w:hint="default"/>
        <w:b/>
        <w:bCs/>
        <w:w w:val="100"/>
        <w:sz w:val="28"/>
        <w:szCs w:val="28"/>
        <w:lang w:val="ru-RU" w:eastAsia="en-US" w:bidi="ar-SA"/>
      </w:rPr>
    </w:lvl>
    <w:lvl w:ilvl="2" w:tplc="11A4FF2A">
      <w:numFmt w:val="bullet"/>
      <w:lvlText w:val="•"/>
      <w:lvlJc w:val="left"/>
      <w:pPr>
        <w:ind w:left="3371" w:hanging="281"/>
      </w:pPr>
      <w:rPr>
        <w:rFonts w:hint="default"/>
        <w:lang w:val="ru-RU" w:eastAsia="en-US" w:bidi="ar-SA"/>
      </w:rPr>
    </w:lvl>
    <w:lvl w:ilvl="3" w:tplc="84A40208">
      <w:numFmt w:val="bullet"/>
      <w:lvlText w:val="•"/>
      <w:lvlJc w:val="left"/>
      <w:pPr>
        <w:ind w:left="4223" w:hanging="281"/>
      </w:pPr>
      <w:rPr>
        <w:rFonts w:hint="default"/>
        <w:lang w:val="ru-RU" w:eastAsia="en-US" w:bidi="ar-SA"/>
      </w:rPr>
    </w:lvl>
    <w:lvl w:ilvl="4" w:tplc="68C24EC6">
      <w:numFmt w:val="bullet"/>
      <w:lvlText w:val="•"/>
      <w:lvlJc w:val="left"/>
      <w:pPr>
        <w:ind w:left="5075" w:hanging="281"/>
      </w:pPr>
      <w:rPr>
        <w:rFonts w:hint="default"/>
        <w:lang w:val="ru-RU" w:eastAsia="en-US" w:bidi="ar-SA"/>
      </w:rPr>
    </w:lvl>
    <w:lvl w:ilvl="5" w:tplc="6A165B04">
      <w:numFmt w:val="bullet"/>
      <w:lvlText w:val="•"/>
      <w:lvlJc w:val="left"/>
      <w:pPr>
        <w:ind w:left="5927" w:hanging="281"/>
      </w:pPr>
      <w:rPr>
        <w:rFonts w:hint="default"/>
        <w:lang w:val="ru-RU" w:eastAsia="en-US" w:bidi="ar-SA"/>
      </w:rPr>
    </w:lvl>
    <w:lvl w:ilvl="6" w:tplc="FCB2E776">
      <w:numFmt w:val="bullet"/>
      <w:lvlText w:val="•"/>
      <w:lvlJc w:val="left"/>
      <w:pPr>
        <w:ind w:left="6779" w:hanging="281"/>
      </w:pPr>
      <w:rPr>
        <w:rFonts w:hint="default"/>
        <w:lang w:val="ru-RU" w:eastAsia="en-US" w:bidi="ar-SA"/>
      </w:rPr>
    </w:lvl>
    <w:lvl w:ilvl="7" w:tplc="3ED8433A">
      <w:numFmt w:val="bullet"/>
      <w:lvlText w:val="•"/>
      <w:lvlJc w:val="left"/>
      <w:pPr>
        <w:ind w:left="7630" w:hanging="281"/>
      </w:pPr>
      <w:rPr>
        <w:rFonts w:hint="default"/>
        <w:lang w:val="ru-RU" w:eastAsia="en-US" w:bidi="ar-SA"/>
      </w:rPr>
    </w:lvl>
    <w:lvl w:ilvl="8" w:tplc="5ACA4B5C">
      <w:numFmt w:val="bullet"/>
      <w:lvlText w:val="•"/>
      <w:lvlJc w:val="left"/>
      <w:pPr>
        <w:ind w:left="8482" w:hanging="281"/>
      </w:pPr>
      <w:rPr>
        <w:rFonts w:hint="default"/>
        <w:lang w:val="ru-RU" w:eastAsia="en-US" w:bidi="ar-SA"/>
      </w:rPr>
    </w:lvl>
  </w:abstractNum>
  <w:abstractNum w:abstractNumId="25" w15:restartNumberingAfterBreak="0">
    <w:nsid w:val="6B7835BB"/>
    <w:multiLevelType w:val="hybridMultilevel"/>
    <w:tmpl w:val="16D68E4C"/>
    <w:lvl w:ilvl="0" w:tplc="9752A9A2">
      <w:numFmt w:val="bullet"/>
      <w:lvlText w:val="–"/>
      <w:lvlJc w:val="left"/>
      <w:pPr>
        <w:ind w:left="1041" w:hanging="212"/>
      </w:pPr>
      <w:rPr>
        <w:rFonts w:ascii="Times New Roman" w:eastAsia="Times New Roman" w:hAnsi="Times New Roman" w:cs="Times New Roman" w:hint="default"/>
        <w:w w:val="100"/>
        <w:sz w:val="28"/>
        <w:szCs w:val="28"/>
        <w:lang w:val="ru-RU" w:eastAsia="en-US" w:bidi="ar-SA"/>
      </w:rPr>
    </w:lvl>
    <w:lvl w:ilvl="1" w:tplc="508A4FC8">
      <w:numFmt w:val="bullet"/>
      <w:lvlText w:val="•"/>
      <w:lvlJc w:val="left"/>
      <w:pPr>
        <w:ind w:left="1954" w:hanging="212"/>
      </w:pPr>
      <w:rPr>
        <w:rFonts w:hint="default"/>
        <w:lang w:val="ru-RU" w:eastAsia="en-US" w:bidi="ar-SA"/>
      </w:rPr>
    </w:lvl>
    <w:lvl w:ilvl="2" w:tplc="0F00CFFC">
      <w:numFmt w:val="bullet"/>
      <w:lvlText w:val="•"/>
      <w:lvlJc w:val="left"/>
      <w:pPr>
        <w:ind w:left="2869" w:hanging="212"/>
      </w:pPr>
      <w:rPr>
        <w:rFonts w:hint="default"/>
        <w:lang w:val="ru-RU" w:eastAsia="en-US" w:bidi="ar-SA"/>
      </w:rPr>
    </w:lvl>
    <w:lvl w:ilvl="3" w:tplc="B2D64D2C">
      <w:numFmt w:val="bullet"/>
      <w:lvlText w:val="•"/>
      <w:lvlJc w:val="left"/>
      <w:pPr>
        <w:ind w:left="3783" w:hanging="212"/>
      </w:pPr>
      <w:rPr>
        <w:rFonts w:hint="default"/>
        <w:lang w:val="ru-RU" w:eastAsia="en-US" w:bidi="ar-SA"/>
      </w:rPr>
    </w:lvl>
    <w:lvl w:ilvl="4" w:tplc="09463ACA">
      <w:numFmt w:val="bullet"/>
      <w:lvlText w:val="•"/>
      <w:lvlJc w:val="left"/>
      <w:pPr>
        <w:ind w:left="4698" w:hanging="212"/>
      </w:pPr>
      <w:rPr>
        <w:rFonts w:hint="default"/>
        <w:lang w:val="ru-RU" w:eastAsia="en-US" w:bidi="ar-SA"/>
      </w:rPr>
    </w:lvl>
    <w:lvl w:ilvl="5" w:tplc="9FE48FE6">
      <w:numFmt w:val="bullet"/>
      <w:lvlText w:val="•"/>
      <w:lvlJc w:val="left"/>
      <w:pPr>
        <w:ind w:left="5613" w:hanging="212"/>
      </w:pPr>
      <w:rPr>
        <w:rFonts w:hint="default"/>
        <w:lang w:val="ru-RU" w:eastAsia="en-US" w:bidi="ar-SA"/>
      </w:rPr>
    </w:lvl>
    <w:lvl w:ilvl="6" w:tplc="FFB439A0">
      <w:numFmt w:val="bullet"/>
      <w:lvlText w:val="•"/>
      <w:lvlJc w:val="left"/>
      <w:pPr>
        <w:ind w:left="6527" w:hanging="212"/>
      </w:pPr>
      <w:rPr>
        <w:rFonts w:hint="default"/>
        <w:lang w:val="ru-RU" w:eastAsia="en-US" w:bidi="ar-SA"/>
      </w:rPr>
    </w:lvl>
    <w:lvl w:ilvl="7" w:tplc="385EDE0A">
      <w:numFmt w:val="bullet"/>
      <w:lvlText w:val="•"/>
      <w:lvlJc w:val="left"/>
      <w:pPr>
        <w:ind w:left="7442" w:hanging="212"/>
      </w:pPr>
      <w:rPr>
        <w:rFonts w:hint="default"/>
        <w:lang w:val="ru-RU" w:eastAsia="en-US" w:bidi="ar-SA"/>
      </w:rPr>
    </w:lvl>
    <w:lvl w:ilvl="8" w:tplc="BD363884">
      <w:numFmt w:val="bullet"/>
      <w:lvlText w:val="•"/>
      <w:lvlJc w:val="left"/>
      <w:pPr>
        <w:ind w:left="8357" w:hanging="212"/>
      </w:pPr>
      <w:rPr>
        <w:rFonts w:hint="default"/>
        <w:lang w:val="ru-RU" w:eastAsia="en-US" w:bidi="ar-SA"/>
      </w:rPr>
    </w:lvl>
  </w:abstractNum>
  <w:abstractNum w:abstractNumId="26" w15:restartNumberingAfterBreak="0">
    <w:nsid w:val="6F2074B3"/>
    <w:multiLevelType w:val="hybridMultilevel"/>
    <w:tmpl w:val="8926EA6E"/>
    <w:lvl w:ilvl="0" w:tplc="03AA08C2">
      <w:start w:val="1"/>
      <w:numFmt w:val="decimal"/>
      <w:lvlText w:val="%1)"/>
      <w:lvlJc w:val="left"/>
      <w:pPr>
        <w:ind w:left="1115" w:hanging="286"/>
      </w:pPr>
      <w:rPr>
        <w:rFonts w:ascii="Times New Roman" w:eastAsia="Times New Roman" w:hAnsi="Times New Roman" w:cs="Times New Roman" w:hint="default"/>
        <w:spacing w:val="0"/>
        <w:w w:val="100"/>
        <w:sz w:val="28"/>
        <w:szCs w:val="28"/>
        <w:lang w:val="ru-RU" w:eastAsia="en-US" w:bidi="ar-SA"/>
      </w:rPr>
    </w:lvl>
    <w:lvl w:ilvl="1" w:tplc="70F294FA">
      <w:numFmt w:val="bullet"/>
      <w:lvlText w:val="•"/>
      <w:lvlJc w:val="left"/>
      <w:pPr>
        <w:ind w:left="2026" w:hanging="286"/>
      </w:pPr>
      <w:rPr>
        <w:rFonts w:hint="default"/>
        <w:lang w:val="ru-RU" w:eastAsia="en-US" w:bidi="ar-SA"/>
      </w:rPr>
    </w:lvl>
    <w:lvl w:ilvl="2" w:tplc="DFDA59C0">
      <w:numFmt w:val="bullet"/>
      <w:lvlText w:val="•"/>
      <w:lvlJc w:val="left"/>
      <w:pPr>
        <w:ind w:left="2933" w:hanging="286"/>
      </w:pPr>
      <w:rPr>
        <w:rFonts w:hint="default"/>
        <w:lang w:val="ru-RU" w:eastAsia="en-US" w:bidi="ar-SA"/>
      </w:rPr>
    </w:lvl>
    <w:lvl w:ilvl="3" w:tplc="7C0E8D46">
      <w:numFmt w:val="bullet"/>
      <w:lvlText w:val="•"/>
      <w:lvlJc w:val="left"/>
      <w:pPr>
        <w:ind w:left="3839" w:hanging="286"/>
      </w:pPr>
      <w:rPr>
        <w:rFonts w:hint="default"/>
        <w:lang w:val="ru-RU" w:eastAsia="en-US" w:bidi="ar-SA"/>
      </w:rPr>
    </w:lvl>
    <w:lvl w:ilvl="4" w:tplc="4B0A5512">
      <w:numFmt w:val="bullet"/>
      <w:lvlText w:val="•"/>
      <w:lvlJc w:val="left"/>
      <w:pPr>
        <w:ind w:left="4746" w:hanging="286"/>
      </w:pPr>
      <w:rPr>
        <w:rFonts w:hint="default"/>
        <w:lang w:val="ru-RU" w:eastAsia="en-US" w:bidi="ar-SA"/>
      </w:rPr>
    </w:lvl>
    <w:lvl w:ilvl="5" w:tplc="2FB23E2C">
      <w:numFmt w:val="bullet"/>
      <w:lvlText w:val="•"/>
      <w:lvlJc w:val="left"/>
      <w:pPr>
        <w:ind w:left="5653" w:hanging="286"/>
      </w:pPr>
      <w:rPr>
        <w:rFonts w:hint="default"/>
        <w:lang w:val="ru-RU" w:eastAsia="en-US" w:bidi="ar-SA"/>
      </w:rPr>
    </w:lvl>
    <w:lvl w:ilvl="6" w:tplc="6BA6502C">
      <w:numFmt w:val="bullet"/>
      <w:lvlText w:val="•"/>
      <w:lvlJc w:val="left"/>
      <w:pPr>
        <w:ind w:left="6559" w:hanging="286"/>
      </w:pPr>
      <w:rPr>
        <w:rFonts w:hint="default"/>
        <w:lang w:val="ru-RU" w:eastAsia="en-US" w:bidi="ar-SA"/>
      </w:rPr>
    </w:lvl>
    <w:lvl w:ilvl="7" w:tplc="1542C54A">
      <w:numFmt w:val="bullet"/>
      <w:lvlText w:val="•"/>
      <w:lvlJc w:val="left"/>
      <w:pPr>
        <w:ind w:left="7466" w:hanging="286"/>
      </w:pPr>
      <w:rPr>
        <w:rFonts w:hint="default"/>
        <w:lang w:val="ru-RU" w:eastAsia="en-US" w:bidi="ar-SA"/>
      </w:rPr>
    </w:lvl>
    <w:lvl w:ilvl="8" w:tplc="235A80EC">
      <w:numFmt w:val="bullet"/>
      <w:lvlText w:val="•"/>
      <w:lvlJc w:val="left"/>
      <w:pPr>
        <w:ind w:left="8373" w:hanging="286"/>
      </w:pPr>
      <w:rPr>
        <w:rFonts w:hint="default"/>
        <w:lang w:val="ru-RU" w:eastAsia="en-US" w:bidi="ar-SA"/>
      </w:rPr>
    </w:lvl>
  </w:abstractNum>
  <w:abstractNum w:abstractNumId="27" w15:restartNumberingAfterBreak="0">
    <w:nsid w:val="79934A86"/>
    <w:multiLevelType w:val="hybridMultilevel"/>
    <w:tmpl w:val="7CF08AD2"/>
    <w:lvl w:ilvl="0" w:tplc="199CB3B8">
      <w:start w:val="1"/>
      <w:numFmt w:val="decimal"/>
      <w:lvlText w:val="%1."/>
      <w:lvlJc w:val="left"/>
      <w:pPr>
        <w:ind w:left="263" w:hanging="286"/>
      </w:pPr>
      <w:rPr>
        <w:rFonts w:ascii="Times New Roman" w:eastAsia="Times New Roman" w:hAnsi="Times New Roman" w:cs="Times New Roman" w:hint="default"/>
        <w:spacing w:val="0"/>
        <w:w w:val="100"/>
        <w:sz w:val="28"/>
        <w:szCs w:val="28"/>
        <w:lang w:val="ru-RU" w:eastAsia="en-US" w:bidi="ar-SA"/>
      </w:rPr>
    </w:lvl>
    <w:lvl w:ilvl="1" w:tplc="28A0EA86">
      <w:numFmt w:val="bullet"/>
      <w:lvlText w:val="•"/>
      <w:lvlJc w:val="left"/>
      <w:pPr>
        <w:ind w:left="1252" w:hanging="286"/>
      </w:pPr>
      <w:rPr>
        <w:rFonts w:hint="default"/>
        <w:lang w:val="ru-RU" w:eastAsia="en-US" w:bidi="ar-SA"/>
      </w:rPr>
    </w:lvl>
    <w:lvl w:ilvl="2" w:tplc="A97EB224">
      <w:numFmt w:val="bullet"/>
      <w:lvlText w:val="•"/>
      <w:lvlJc w:val="left"/>
      <w:pPr>
        <w:ind w:left="2245" w:hanging="286"/>
      </w:pPr>
      <w:rPr>
        <w:rFonts w:hint="default"/>
        <w:lang w:val="ru-RU" w:eastAsia="en-US" w:bidi="ar-SA"/>
      </w:rPr>
    </w:lvl>
    <w:lvl w:ilvl="3" w:tplc="A740DDA8">
      <w:numFmt w:val="bullet"/>
      <w:lvlText w:val="•"/>
      <w:lvlJc w:val="left"/>
      <w:pPr>
        <w:ind w:left="3237" w:hanging="286"/>
      </w:pPr>
      <w:rPr>
        <w:rFonts w:hint="default"/>
        <w:lang w:val="ru-RU" w:eastAsia="en-US" w:bidi="ar-SA"/>
      </w:rPr>
    </w:lvl>
    <w:lvl w:ilvl="4" w:tplc="0F12A122">
      <w:numFmt w:val="bullet"/>
      <w:lvlText w:val="•"/>
      <w:lvlJc w:val="left"/>
      <w:pPr>
        <w:ind w:left="4230" w:hanging="286"/>
      </w:pPr>
      <w:rPr>
        <w:rFonts w:hint="default"/>
        <w:lang w:val="ru-RU" w:eastAsia="en-US" w:bidi="ar-SA"/>
      </w:rPr>
    </w:lvl>
    <w:lvl w:ilvl="5" w:tplc="253E33F4">
      <w:numFmt w:val="bullet"/>
      <w:lvlText w:val="•"/>
      <w:lvlJc w:val="left"/>
      <w:pPr>
        <w:ind w:left="5223" w:hanging="286"/>
      </w:pPr>
      <w:rPr>
        <w:rFonts w:hint="default"/>
        <w:lang w:val="ru-RU" w:eastAsia="en-US" w:bidi="ar-SA"/>
      </w:rPr>
    </w:lvl>
    <w:lvl w:ilvl="6" w:tplc="915E50CE">
      <w:numFmt w:val="bullet"/>
      <w:lvlText w:val="•"/>
      <w:lvlJc w:val="left"/>
      <w:pPr>
        <w:ind w:left="6215" w:hanging="286"/>
      </w:pPr>
      <w:rPr>
        <w:rFonts w:hint="default"/>
        <w:lang w:val="ru-RU" w:eastAsia="en-US" w:bidi="ar-SA"/>
      </w:rPr>
    </w:lvl>
    <w:lvl w:ilvl="7" w:tplc="62860AFA">
      <w:numFmt w:val="bullet"/>
      <w:lvlText w:val="•"/>
      <w:lvlJc w:val="left"/>
      <w:pPr>
        <w:ind w:left="7208" w:hanging="286"/>
      </w:pPr>
      <w:rPr>
        <w:rFonts w:hint="default"/>
        <w:lang w:val="ru-RU" w:eastAsia="en-US" w:bidi="ar-SA"/>
      </w:rPr>
    </w:lvl>
    <w:lvl w:ilvl="8" w:tplc="90B4CB96">
      <w:numFmt w:val="bullet"/>
      <w:lvlText w:val="•"/>
      <w:lvlJc w:val="left"/>
      <w:pPr>
        <w:ind w:left="8201" w:hanging="286"/>
      </w:pPr>
      <w:rPr>
        <w:rFonts w:hint="default"/>
        <w:lang w:val="ru-RU" w:eastAsia="en-US" w:bidi="ar-SA"/>
      </w:rPr>
    </w:lvl>
  </w:abstractNum>
  <w:abstractNum w:abstractNumId="28" w15:restartNumberingAfterBreak="0">
    <w:nsid w:val="7A13013C"/>
    <w:multiLevelType w:val="hybridMultilevel"/>
    <w:tmpl w:val="0100AA64"/>
    <w:lvl w:ilvl="0" w:tplc="5822877E">
      <w:start w:val="1"/>
      <w:numFmt w:val="decimal"/>
      <w:lvlText w:val="%1."/>
      <w:lvlJc w:val="left"/>
      <w:pPr>
        <w:ind w:left="263" w:hanging="300"/>
        <w:jc w:val="right"/>
      </w:pPr>
      <w:rPr>
        <w:rFonts w:ascii="Times New Roman" w:eastAsia="Times New Roman" w:hAnsi="Times New Roman" w:cs="Times New Roman" w:hint="default"/>
        <w:spacing w:val="0"/>
        <w:w w:val="100"/>
        <w:sz w:val="28"/>
        <w:szCs w:val="28"/>
        <w:lang w:val="ru-RU" w:eastAsia="en-US" w:bidi="ar-SA"/>
      </w:rPr>
    </w:lvl>
    <w:lvl w:ilvl="1" w:tplc="6D4EE16E">
      <w:numFmt w:val="bullet"/>
      <w:lvlText w:val="•"/>
      <w:lvlJc w:val="left"/>
      <w:pPr>
        <w:ind w:left="1252" w:hanging="300"/>
      </w:pPr>
      <w:rPr>
        <w:rFonts w:hint="default"/>
        <w:lang w:val="ru-RU" w:eastAsia="en-US" w:bidi="ar-SA"/>
      </w:rPr>
    </w:lvl>
    <w:lvl w:ilvl="2" w:tplc="F378E9D8">
      <w:numFmt w:val="bullet"/>
      <w:lvlText w:val="•"/>
      <w:lvlJc w:val="left"/>
      <w:pPr>
        <w:ind w:left="2245" w:hanging="300"/>
      </w:pPr>
      <w:rPr>
        <w:rFonts w:hint="default"/>
        <w:lang w:val="ru-RU" w:eastAsia="en-US" w:bidi="ar-SA"/>
      </w:rPr>
    </w:lvl>
    <w:lvl w:ilvl="3" w:tplc="AE847880">
      <w:numFmt w:val="bullet"/>
      <w:lvlText w:val="•"/>
      <w:lvlJc w:val="left"/>
      <w:pPr>
        <w:ind w:left="3237" w:hanging="300"/>
      </w:pPr>
      <w:rPr>
        <w:rFonts w:hint="default"/>
        <w:lang w:val="ru-RU" w:eastAsia="en-US" w:bidi="ar-SA"/>
      </w:rPr>
    </w:lvl>
    <w:lvl w:ilvl="4" w:tplc="2E6E9204">
      <w:numFmt w:val="bullet"/>
      <w:lvlText w:val="•"/>
      <w:lvlJc w:val="left"/>
      <w:pPr>
        <w:ind w:left="4230" w:hanging="300"/>
      </w:pPr>
      <w:rPr>
        <w:rFonts w:hint="default"/>
        <w:lang w:val="ru-RU" w:eastAsia="en-US" w:bidi="ar-SA"/>
      </w:rPr>
    </w:lvl>
    <w:lvl w:ilvl="5" w:tplc="44A4BF94">
      <w:numFmt w:val="bullet"/>
      <w:lvlText w:val="•"/>
      <w:lvlJc w:val="left"/>
      <w:pPr>
        <w:ind w:left="5223" w:hanging="300"/>
      </w:pPr>
      <w:rPr>
        <w:rFonts w:hint="default"/>
        <w:lang w:val="ru-RU" w:eastAsia="en-US" w:bidi="ar-SA"/>
      </w:rPr>
    </w:lvl>
    <w:lvl w:ilvl="6" w:tplc="034A890C">
      <w:numFmt w:val="bullet"/>
      <w:lvlText w:val="•"/>
      <w:lvlJc w:val="left"/>
      <w:pPr>
        <w:ind w:left="6215" w:hanging="300"/>
      </w:pPr>
      <w:rPr>
        <w:rFonts w:hint="default"/>
        <w:lang w:val="ru-RU" w:eastAsia="en-US" w:bidi="ar-SA"/>
      </w:rPr>
    </w:lvl>
    <w:lvl w:ilvl="7" w:tplc="F2229ABA">
      <w:numFmt w:val="bullet"/>
      <w:lvlText w:val="•"/>
      <w:lvlJc w:val="left"/>
      <w:pPr>
        <w:ind w:left="7208" w:hanging="300"/>
      </w:pPr>
      <w:rPr>
        <w:rFonts w:hint="default"/>
        <w:lang w:val="ru-RU" w:eastAsia="en-US" w:bidi="ar-SA"/>
      </w:rPr>
    </w:lvl>
    <w:lvl w:ilvl="8" w:tplc="75CA59BC">
      <w:numFmt w:val="bullet"/>
      <w:lvlText w:val="•"/>
      <w:lvlJc w:val="left"/>
      <w:pPr>
        <w:ind w:left="8201" w:hanging="300"/>
      </w:pPr>
      <w:rPr>
        <w:rFonts w:hint="default"/>
        <w:lang w:val="ru-RU" w:eastAsia="en-US" w:bidi="ar-SA"/>
      </w:rPr>
    </w:lvl>
  </w:abstractNum>
  <w:num w:numId="1" w16cid:durableId="2003577119">
    <w:abstractNumId w:val="24"/>
  </w:num>
  <w:num w:numId="2" w16cid:durableId="1332758795">
    <w:abstractNumId w:val="5"/>
  </w:num>
  <w:num w:numId="3" w16cid:durableId="1957716722">
    <w:abstractNumId w:val="20"/>
  </w:num>
  <w:num w:numId="4" w16cid:durableId="474874178">
    <w:abstractNumId w:val="25"/>
  </w:num>
  <w:num w:numId="5" w16cid:durableId="1923023923">
    <w:abstractNumId w:val="15"/>
  </w:num>
  <w:num w:numId="6" w16cid:durableId="1350453830">
    <w:abstractNumId w:val="7"/>
  </w:num>
  <w:num w:numId="7" w16cid:durableId="409892269">
    <w:abstractNumId w:val="4"/>
  </w:num>
  <w:num w:numId="8" w16cid:durableId="900406195">
    <w:abstractNumId w:val="13"/>
  </w:num>
  <w:num w:numId="9" w16cid:durableId="1547451539">
    <w:abstractNumId w:val="22"/>
  </w:num>
  <w:num w:numId="10" w16cid:durableId="311832664">
    <w:abstractNumId w:val="17"/>
  </w:num>
  <w:num w:numId="11" w16cid:durableId="1328173299">
    <w:abstractNumId w:val="19"/>
  </w:num>
  <w:num w:numId="12" w16cid:durableId="1018504218">
    <w:abstractNumId w:val="3"/>
  </w:num>
  <w:num w:numId="13" w16cid:durableId="1090933689">
    <w:abstractNumId w:val="28"/>
  </w:num>
  <w:num w:numId="14" w16cid:durableId="538589798">
    <w:abstractNumId w:val="1"/>
  </w:num>
  <w:num w:numId="15" w16cid:durableId="467631826">
    <w:abstractNumId w:val="9"/>
  </w:num>
  <w:num w:numId="16" w16cid:durableId="436605543">
    <w:abstractNumId w:val="21"/>
  </w:num>
  <w:num w:numId="17" w16cid:durableId="1038120035">
    <w:abstractNumId w:val="10"/>
  </w:num>
  <w:num w:numId="18" w16cid:durableId="1507330330">
    <w:abstractNumId w:val="26"/>
  </w:num>
  <w:num w:numId="19" w16cid:durableId="1690181605">
    <w:abstractNumId w:val="16"/>
  </w:num>
  <w:num w:numId="20" w16cid:durableId="1107849220">
    <w:abstractNumId w:val="14"/>
  </w:num>
  <w:num w:numId="21" w16cid:durableId="277496178">
    <w:abstractNumId w:val="8"/>
  </w:num>
  <w:num w:numId="22" w16cid:durableId="1802726574">
    <w:abstractNumId w:val="11"/>
  </w:num>
  <w:num w:numId="23" w16cid:durableId="298144699">
    <w:abstractNumId w:val="12"/>
  </w:num>
  <w:num w:numId="24" w16cid:durableId="1768429091">
    <w:abstractNumId w:val="23"/>
  </w:num>
  <w:num w:numId="25" w16cid:durableId="1780560779">
    <w:abstractNumId w:val="27"/>
  </w:num>
  <w:num w:numId="26" w16cid:durableId="608195812">
    <w:abstractNumId w:val="18"/>
  </w:num>
  <w:num w:numId="27" w16cid:durableId="1681077158">
    <w:abstractNumId w:val="6"/>
  </w:num>
  <w:num w:numId="28" w16cid:durableId="707803793">
    <w:abstractNumId w:val="0"/>
  </w:num>
  <w:num w:numId="29" w16cid:durableId="281617522">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34"/>
    <w:rsid w:val="00090534"/>
    <w:rsid w:val="001E0D66"/>
    <w:rsid w:val="00772295"/>
    <w:rsid w:val="00906CEE"/>
    <w:rsid w:val="00B619C6"/>
    <w:rsid w:val="00BF52F0"/>
    <w:rsid w:val="00F055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4286"/>
  <w15:chartTrackingRefBased/>
  <w15:docId w15:val="{44EFD0A1-AF64-416C-AFDB-ED78B9CC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534"/>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link w:val="10"/>
    <w:uiPriority w:val="9"/>
    <w:qFormat/>
    <w:rsid w:val="00090534"/>
    <w:pPr>
      <w:spacing w:before="62"/>
      <w:ind w:left="983" w:hanging="526"/>
      <w:outlineLvl w:val="0"/>
    </w:pPr>
    <w:rPr>
      <w:b/>
      <w:bCs/>
      <w:sz w:val="30"/>
      <w:szCs w:val="30"/>
    </w:rPr>
  </w:style>
  <w:style w:type="paragraph" w:styleId="2">
    <w:name w:val="heading 2"/>
    <w:basedOn w:val="a"/>
    <w:link w:val="20"/>
    <w:uiPriority w:val="9"/>
    <w:unhideWhenUsed/>
    <w:qFormat/>
    <w:rsid w:val="00090534"/>
    <w:pPr>
      <w:spacing w:before="59"/>
      <w:ind w:left="3854" w:hanging="282"/>
      <w:outlineLvl w:val="1"/>
    </w:pPr>
    <w:rPr>
      <w:b/>
      <w:bCs/>
      <w:sz w:val="28"/>
      <w:szCs w:val="28"/>
    </w:rPr>
  </w:style>
  <w:style w:type="paragraph" w:styleId="3">
    <w:name w:val="heading 3"/>
    <w:basedOn w:val="a"/>
    <w:link w:val="30"/>
    <w:uiPriority w:val="9"/>
    <w:unhideWhenUsed/>
    <w:qFormat/>
    <w:rsid w:val="00090534"/>
    <w:pPr>
      <w:ind w:left="1055" w:right="1411"/>
      <w:jc w:val="center"/>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534"/>
    <w:rPr>
      <w:rFonts w:ascii="Times New Roman" w:eastAsia="Times New Roman" w:hAnsi="Times New Roman" w:cs="Times New Roman"/>
      <w:b/>
      <w:bCs/>
      <w:sz w:val="30"/>
      <w:szCs w:val="30"/>
      <w:lang w:val="ru-RU"/>
    </w:rPr>
  </w:style>
  <w:style w:type="character" w:customStyle="1" w:styleId="20">
    <w:name w:val="Заголовок 2 Знак"/>
    <w:basedOn w:val="a0"/>
    <w:link w:val="2"/>
    <w:uiPriority w:val="9"/>
    <w:rsid w:val="00090534"/>
    <w:rPr>
      <w:rFonts w:ascii="Times New Roman" w:eastAsia="Times New Roman" w:hAnsi="Times New Roman" w:cs="Times New Roman"/>
      <w:b/>
      <w:bCs/>
      <w:sz w:val="28"/>
      <w:szCs w:val="28"/>
      <w:lang w:val="ru-RU"/>
    </w:rPr>
  </w:style>
  <w:style w:type="character" w:customStyle="1" w:styleId="30">
    <w:name w:val="Заголовок 3 Знак"/>
    <w:basedOn w:val="a0"/>
    <w:link w:val="3"/>
    <w:uiPriority w:val="9"/>
    <w:rsid w:val="00090534"/>
    <w:rPr>
      <w:rFonts w:ascii="Times New Roman" w:eastAsia="Times New Roman" w:hAnsi="Times New Roman" w:cs="Times New Roman"/>
      <w:b/>
      <w:bCs/>
      <w:i/>
      <w:iCs/>
      <w:sz w:val="28"/>
      <w:szCs w:val="28"/>
      <w:lang w:val="ru-RU"/>
    </w:rPr>
  </w:style>
  <w:style w:type="table" w:customStyle="1" w:styleId="TableNormal">
    <w:name w:val="Table Normal"/>
    <w:uiPriority w:val="2"/>
    <w:semiHidden/>
    <w:unhideWhenUsed/>
    <w:qFormat/>
    <w:rsid w:val="000905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090534"/>
    <w:pPr>
      <w:spacing w:before="150"/>
      <w:ind w:left="522" w:hanging="260"/>
    </w:pPr>
    <w:rPr>
      <w:b/>
      <w:bCs/>
      <w:sz w:val="26"/>
      <w:szCs w:val="26"/>
    </w:rPr>
  </w:style>
  <w:style w:type="paragraph" w:styleId="21">
    <w:name w:val="toc 2"/>
    <w:basedOn w:val="a"/>
    <w:uiPriority w:val="1"/>
    <w:qFormat/>
    <w:rsid w:val="00090534"/>
    <w:pPr>
      <w:spacing w:before="150"/>
      <w:ind w:left="263"/>
    </w:pPr>
    <w:rPr>
      <w:b/>
      <w:bCs/>
      <w:i/>
      <w:iCs/>
    </w:rPr>
  </w:style>
  <w:style w:type="paragraph" w:styleId="31">
    <w:name w:val="toc 3"/>
    <w:basedOn w:val="a"/>
    <w:uiPriority w:val="1"/>
    <w:qFormat/>
    <w:rsid w:val="00090534"/>
    <w:pPr>
      <w:spacing w:before="30"/>
      <w:ind w:left="1569" w:hanging="455"/>
    </w:pPr>
    <w:rPr>
      <w:sz w:val="26"/>
      <w:szCs w:val="26"/>
    </w:rPr>
  </w:style>
  <w:style w:type="paragraph" w:styleId="4">
    <w:name w:val="toc 4"/>
    <w:basedOn w:val="a"/>
    <w:uiPriority w:val="1"/>
    <w:qFormat/>
    <w:rsid w:val="00090534"/>
    <w:pPr>
      <w:spacing w:before="30"/>
      <w:ind w:left="2188" w:hanging="649"/>
    </w:pPr>
    <w:rPr>
      <w:sz w:val="26"/>
      <w:szCs w:val="26"/>
    </w:rPr>
  </w:style>
  <w:style w:type="paragraph" w:styleId="a3">
    <w:name w:val="Body Text"/>
    <w:basedOn w:val="a"/>
    <w:link w:val="a4"/>
    <w:uiPriority w:val="1"/>
    <w:qFormat/>
    <w:rsid w:val="00090534"/>
    <w:pPr>
      <w:ind w:left="263" w:firstLine="566"/>
      <w:jc w:val="both"/>
    </w:pPr>
    <w:rPr>
      <w:sz w:val="28"/>
      <w:szCs w:val="28"/>
    </w:rPr>
  </w:style>
  <w:style w:type="character" w:customStyle="1" w:styleId="a4">
    <w:name w:val="Основний текст Знак"/>
    <w:basedOn w:val="a0"/>
    <w:link w:val="a3"/>
    <w:uiPriority w:val="1"/>
    <w:rsid w:val="00090534"/>
    <w:rPr>
      <w:rFonts w:ascii="Times New Roman" w:eastAsia="Times New Roman" w:hAnsi="Times New Roman" w:cs="Times New Roman"/>
      <w:sz w:val="28"/>
      <w:szCs w:val="28"/>
      <w:lang w:val="ru-RU"/>
    </w:rPr>
  </w:style>
  <w:style w:type="paragraph" w:styleId="a5">
    <w:name w:val="Title"/>
    <w:basedOn w:val="a"/>
    <w:link w:val="a6"/>
    <w:uiPriority w:val="10"/>
    <w:qFormat/>
    <w:rsid w:val="00090534"/>
    <w:pPr>
      <w:ind w:left="1054" w:right="1411"/>
      <w:jc w:val="center"/>
    </w:pPr>
    <w:rPr>
      <w:b/>
      <w:bCs/>
      <w:sz w:val="40"/>
      <w:szCs w:val="40"/>
    </w:rPr>
  </w:style>
  <w:style w:type="character" w:customStyle="1" w:styleId="a6">
    <w:name w:val="Назва Знак"/>
    <w:basedOn w:val="a0"/>
    <w:link w:val="a5"/>
    <w:uiPriority w:val="10"/>
    <w:rsid w:val="00090534"/>
    <w:rPr>
      <w:rFonts w:ascii="Times New Roman" w:eastAsia="Times New Roman" w:hAnsi="Times New Roman" w:cs="Times New Roman"/>
      <w:b/>
      <w:bCs/>
      <w:sz w:val="40"/>
      <w:szCs w:val="40"/>
      <w:lang w:val="ru-RU"/>
    </w:rPr>
  </w:style>
  <w:style w:type="paragraph" w:styleId="a7">
    <w:name w:val="List Paragraph"/>
    <w:basedOn w:val="a"/>
    <w:uiPriority w:val="1"/>
    <w:qFormat/>
    <w:rsid w:val="00090534"/>
    <w:pPr>
      <w:ind w:left="263" w:firstLine="566"/>
      <w:jc w:val="both"/>
    </w:pPr>
  </w:style>
  <w:style w:type="paragraph" w:customStyle="1" w:styleId="TableParagraph">
    <w:name w:val="Table Paragraph"/>
    <w:basedOn w:val="a"/>
    <w:uiPriority w:val="1"/>
    <w:qFormat/>
    <w:rsid w:val="00090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2E2EEF-4C5E-482E-9DCC-F166F6EA5AFB}" type="doc">
      <dgm:prSet loTypeId="urn:microsoft.com/office/officeart/2005/8/layout/arrow1" loCatId="relationship" qsTypeId="urn:microsoft.com/office/officeart/2005/8/quickstyle/simple1" qsCatId="simple" csTypeId="urn:microsoft.com/office/officeart/2005/8/colors/accent1_2" csCatId="accent1" phldr="1"/>
      <dgm:spPr/>
      <dgm:t>
        <a:bodyPr/>
        <a:lstStyle/>
        <a:p>
          <a:endParaRPr lang="ru-UA"/>
        </a:p>
      </dgm:t>
    </dgm:pt>
    <dgm:pt modelId="{D3C02064-0831-41D4-89C6-AD38F0A6232C}">
      <dgm:prSet phldrT="[Текст]"/>
      <dgm:spPr/>
      <dgm:t>
        <a:bodyPr/>
        <a:lstStyle/>
        <a:p>
          <a:r>
            <a:rPr lang="uk-UA"/>
            <a:t>повністю конститцуційовані конфлікти (дуель)</a:t>
          </a:r>
          <a:endParaRPr lang="ru-UA"/>
        </a:p>
      </dgm:t>
    </dgm:pt>
    <dgm:pt modelId="{C06D4768-1277-4568-AC5F-F393FF1B1AD5}" type="parTrans" cxnId="{EA680CBC-A448-4326-889F-64B9FECB0DC9}">
      <dgm:prSet/>
      <dgm:spPr/>
      <dgm:t>
        <a:bodyPr/>
        <a:lstStyle/>
        <a:p>
          <a:endParaRPr lang="ru-UA"/>
        </a:p>
      </dgm:t>
    </dgm:pt>
    <dgm:pt modelId="{6503FAD0-3FA6-4B74-B8C6-D4BD4E94D6DC}" type="sibTrans" cxnId="{EA680CBC-A448-4326-889F-64B9FECB0DC9}">
      <dgm:prSet/>
      <dgm:spPr/>
      <dgm:t>
        <a:bodyPr/>
        <a:lstStyle/>
        <a:p>
          <a:endParaRPr lang="ru-UA"/>
        </a:p>
      </dgm:t>
    </dgm:pt>
    <dgm:pt modelId="{B7B2B23B-11D2-4698-8A13-A191334C174D}">
      <dgm:prSet phldrT="[Текст]"/>
      <dgm:spPr/>
      <dgm:t>
        <a:bodyPr/>
        <a:lstStyle/>
        <a:p>
          <a:r>
            <a:rPr lang="uk-UA"/>
            <a:t>абсолютні конфлікти метою яких є тотальне знищення супротивника, а не врегулювання конфлікту</a:t>
          </a:r>
          <a:endParaRPr lang="ru-UA"/>
        </a:p>
      </dgm:t>
    </dgm:pt>
    <dgm:pt modelId="{50E43B58-DC62-497F-BB2B-52698F03B850}" type="parTrans" cxnId="{D1FB6F5D-25F3-4681-BE91-18500F592E05}">
      <dgm:prSet/>
      <dgm:spPr/>
      <dgm:t>
        <a:bodyPr/>
        <a:lstStyle/>
        <a:p>
          <a:endParaRPr lang="ru-UA"/>
        </a:p>
      </dgm:t>
    </dgm:pt>
    <dgm:pt modelId="{B881810D-7D8F-416B-9BB8-BDFB026321B3}" type="sibTrans" cxnId="{D1FB6F5D-25F3-4681-BE91-18500F592E05}">
      <dgm:prSet/>
      <dgm:spPr/>
      <dgm:t>
        <a:bodyPr/>
        <a:lstStyle/>
        <a:p>
          <a:endParaRPr lang="ru-UA"/>
        </a:p>
      </dgm:t>
    </dgm:pt>
    <dgm:pt modelId="{DF292FCF-B750-49EE-A30E-167BA384F537}" type="pres">
      <dgm:prSet presAssocID="{AC2E2EEF-4C5E-482E-9DCC-F166F6EA5AFB}" presName="cycle" presStyleCnt="0">
        <dgm:presLayoutVars>
          <dgm:dir/>
          <dgm:resizeHandles val="exact"/>
        </dgm:presLayoutVars>
      </dgm:prSet>
      <dgm:spPr/>
    </dgm:pt>
    <dgm:pt modelId="{B7FA767F-6095-40C9-8E67-1DC04C23AD9E}" type="pres">
      <dgm:prSet presAssocID="{D3C02064-0831-41D4-89C6-AD38F0A6232C}" presName="arrow" presStyleLbl="node1" presStyleIdx="0" presStyleCnt="2">
        <dgm:presLayoutVars>
          <dgm:bulletEnabled val="1"/>
        </dgm:presLayoutVars>
      </dgm:prSet>
      <dgm:spPr/>
    </dgm:pt>
    <dgm:pt modelId="{D3020276-9526-4795-840E-E7ADD145C871}" type="pres">
      <dgm:prSet presAssocID="{B7B2B23B-11D2-4698-8A13-A191334C174D}" presName="arrow" presStyleLbl="node1" presStyleIdx="1" presStyleCnt="2">
        <dgm:presLayoutVars>
          <dgm:bulletEnabled val="1"/>
        </dgm:presLayoutVars>
      </dgm:prSet>
      <dgm:spPr/>
    </dgm:pt>
  </dgm:ptLst>
  <dgm:cxnLst>
    <dgm:cxn modelId="{D1FB6F5D-25F3-4681-BE91-18500F592E05}" srcId="{AC2E2EEF-4C5E-482E-9DCC-F166F6EA5AFB}" destId="{B7B2B23B-11D2-4698-8A13-A191334C174D}" srcOrd="1" destOrd="0" parTransId="{50E43B58-DC62-497F-BB2B-52698F03B850}" sibTransId="{B881810D-7D8F-416B-9BB8-BDFB026321B3}"/>
    <dgm:cxn modelId="{EA680CBC-A448-4326-889F-64B9FECB0DC9}" srcId="{AC2E2EEF-4C5E-482E-9DCC-F166F6EA5AFB}" destId="{D3C02064-0831-41D4-89C6-AD38F0A6232C}" srcOrd="0" destOrd="0" parTransId="{C06D4768-1277-4568-AC5F-F393FF1B1AD5}" sibTransId="{6503FAD0-3FA6-4B74-B8C6-D4BD4E94D6DC}"/>
    <dgm:cxn modelId="{F2BCDBC6-1490-4E01-BC5F-9D16B9B25E1E}" type="presOf" srcId="{B7B2B23B-11D2-4698-8A13-A191334C174D}" destId="{D3020276-9526-4795-840E-E7ADD145C871}" srcOrd="0" destOrd="0" presId="urn:microsoft.com/office/officeart/2005/8/layout/arrow1"/>
    <dgm:cxn modelId="{B662C9D0-EDBD-44F7-AC22-67D2F338FC68}" type="presOf" srcId="{AC2E2EEF-4C5E-482E-9DCC-F166F6EA5AFB}" destId="{DF292FCF-B750-49EE-A30E-167BA384F537}" srcOrd="0" destOrd="0" presId="urn:microsoft.com/office/officeart/2005/8/layout/arrow1"/>
    <dgm:cxn modelId="{4F2BA7DD-8648-4AA1-B55E-482D5565B8C4}" type="presOf" srcId="{D3C02064-0831-41D4-89C6-AD38F0A6232C}" destId="{B7FA767F-6095-40C9-8E67-1DC04C23AD9E}" srcOrd="0" destOrd="0" presId="urn:microsoft.com/office/officeart/2005/8/layout/arrow1"/>
    <dgm:cxn modelId="{1B56BD50-17D3-4349-8557-BB85D0F490A5}" type="presParOf" srcId="{DF292FCF-B750-49EE-A30E-167BA384F537}" destId="{B7FA767F-6095-40C9-8E67-1DC04C23AD9E}" srcOrd="0" destOrd="0" presId="urn:microsoft.com/office/officeart/2005/8/layout/arrow1"/>
    <dgm:cxn modelId="{8A8A7A3A-A8C2-48AF-8BC2-C1055C964F2F}" type="presParOf" srcId="{DF292FCF-B750-49EE-A30E-167BA384F537}" destId="{D3020276-9526-4795-840E-E7ADD145C871}" srcOrd="1" destOrd="0" presId="urn:microsoft.com/office/officeart/2005/8/layout/arrow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A767F-6095-40C9-8E67-1DC04C23AD9E}">
      <dsp:nvSpPr>
        <dsp:cNvPr id="0" name=""/>
        <dsp:cNvSpPr/>
      </dsp:nvSpPr>
      <dsp:spPr>
        <a:xfrm rot="16200000">
          <a:off x="228" y="294233"/>
          <a:ext cx="2611933" cy="2611933"/>
        </a:xfrm>
        <a:prstGeom prst="upArrow">
          <a:avLst>
            <a:gd name="adj1" fmla="val 50000"/>
            <a:gd name="adj2" fmla="val 3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uk-UA" sz="1400" kern="1200"/>
            <a:t>повністю конститцуційовані конфлікти (дуель)</a:t>
          </a:r>
          <a:endParaRPr lang="ru-UA" sz="1400" kern="1200"/>
        </a:p>
      </dsp:txBody>
      <dsp:txXfrm rot="5400000">
        <a:off x="457316" y="947216"/>
        <a:ext cx="2154845" cy="1305967"/>
      </dsp:txXfrm>
    </dsp:sp>
    <dsp:sp modelId="{D3020276-9526-4795-840E-E7ADD145C871}">
      <dsp:nvSpPr>
        <dsp:cNvPr id="0" name=""/>
        <dsp:cNvSpPr/>
      </dsp:nvSpPr>
      <dsp:spPr>
        <a:xfrm rot="5400000">
          <a:off x="2874238" y="294233"/>
          <a:ext cx="2611933" cy="2611933"/>
        </a:xfrm>
        <a:prstGeom prst="upArrow">
          <a:avLst>
            <a:gd name="adj1" fmla="val 50000"/>
            <a:gd name="adj2" fmla="val 3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uk-UA" sz="1400" kern="1200"/>
            <a:t>абсолютні конфлікти метою яких є тотальне знищення супротивника, а не врегулювання конфлікту</a:t>
          </a:r>
          <a:endParaRPr lang="ru-UA" sz="1400" kern="1200"/>
        </a:p>
      </dsp:txBody>
      <dsp:txXfrm rot="-5400000">
        <a:off x="2874238" y="947216"/>
        <a:ext cx="2154845" cy="1305967"/>
      </dsp:txXfrm>
    </dsp:sp>
  </dsp:spTree>
</dsp:drawing>
</file>

<file path=word/diagrams/layout1.xml><?xml version="1.0" encoding="utf-8"?>
<dgm:layoutDef xmlns:dgm="http://schemas.openxmlformats.org/drawingml/2006/diagram" xmlns:a="http://schemas.openxmlformats.org/drawingml/2006/main" uniqueId="urn:microsoft.com/office/officeart/2005/8/layout/arrow1">
  <dgm:title val=""/>
  <dgm:desc val=""/>
  <dgm:catLst>
    <dgm:cat type="relationship" pri="7000"/>
    <dgm:cat type="process" pri="32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ycle">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equ" val="2">
        <dgm:constrLst>
          <dgm:constr type="primFontSz" for="ch" ptType="node" op="equ" val="65"/>
          <dgm:constr type="w" for="ch" ptType="node" refType="w"/>
          <dgm:constr type="h" for="ch" ptType="node" refType="w" refFor="ch" refPtType="node"/>
          <dgm:constr type="sibSp" refType="w" refFor="ch" refPtType="node" fact="0.1"/>
          <dgm:constr type="diam" refType="w" refFor="ch" refPtType="node" fact="1.1"/>
        </dgm:constrLst>
      </dgm:if>
      <dgm:if name="Name11" axis="ch" ptType="node" func="cnt" op="equ" val="5">
        <dgm:constrLst>
          <dgm:constr type="primFontSz" for="ch" ptType="node" op="equ" val="65"/>
          <dgm:constr type="w" for="ch" ptType="node" refType="w"/>
          <dgm:constr type="h" for="ch" ptType="node" refType="w" refFor="ch" refPtType="node"/>
          <dgm:constr type="sibSp" refType="w" refFor="ch" refPtType="node" fact="-0.24"/>
        </dgm:constrLst>
      </dgm:if>
      <dgm:if name="Name12" axis="ch" ptType="node" func="cnt" op="equ" val="6">
        <dgm:constrLst>
          <dgm:constr type="primFontSz" for="ch" ptType="node" op="equ" val="65"/>
          <dgm:constr type="w" for="ch" ptType="node" refType="w"/>
          <dgm:constr type="h" for="ch" ptType="node" refType="w" refFor="ch" refPtType="node"/>
          <dgm:constr type="sibSp" refType="w" refFor="ch" refPtType="node" fact="-0.2"/>
        </dgm:constrLst>
      </dgm:if>
      <dgm:if name="Name13" axis="ch" ptType="node" func="cnt" op="equ" val="8">
        <dgm:constrLst>
          <dgm:constr type="primFontSz" for="ch" ptType="node" op="equ" val="65"/>
          <dgm:constr type="w" for="ch" ptType="node" refType="w"/>
          <dgm:constr type="h" for="ch" ptType="node" refType="w" refFor="ch" refPtType="node"/>
          <dgm:constr type="sibSp" refType="w" refFor="ch" refPtType="node" fact="-0.15"/>
        </dgm:constrLst>
      </dgm:if>
      <dgm:if name="Name14" axis="ch" ptType="node" func="cnt" op="equ" val="10">
        <dgm:constrLst>
          <dgm:constr type="primFontSz" for="ch" ptType="node" op="lte" val="65"/>
          <dgm:constr type="w" for="ch" ptType="node" refType="w"/>
          <dgm:constr type="h" for="ch" ptType="node" refType="w" refFor="ch" refPtType="node"/>
          <dgm:constr type="sibSp" refType="w" refFor="ch" refPtType="node" fact="-0.24"/>
        </dgm:constrLst>
      </dgm:if>
      <dgm:else name="Name15">
        <dgm:constrLst>
          <dgm:constr type="primFontSz" for="ch" ptType="node" op="equ" val="65"/>
          <dgm:constr type="w" for="ch" ptType="node" refType="w"/>
          <dgm:constr type="h" for="ch" ptType="node" refType="w" refFor="ch" refPtType="node"/>
          <dgm:constr type="sibSp" refType="w" refFor="ch" refPtType="node" fact="-0.35"/>
        </dgm:constrLst>
      </dgm:else>
    </dgm:choose>
    <dgm:ruleLst/>
    <dgm:forEach name="Name16" axis="ch" ptType="node">
      <dgm:layoutNode name="arrow">
        <dgm:varLst>
          <dgm:bulletEnabled val="1"/>
        </dgm:varLst>
        <dgm:alg type="tx"/>
        <dgm:shape xmlns:r="http://schemas.openxmlformats.org/officeDocument/2006/relationships" type="upArrow" r:blip="">
          <dgm:adjLst>
            <dgm:adj idx="2" val="0.35"/>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38</Pages>
  <Words>36429</Words>
  <Characters>20766</Characters>
  <Application>Microsoft Office Word</Application>
  <DocSecurity>0</DocSecurity>
  <Lines>173</Lines>
  <Paragraphs>114</Paragraphs>
  <ScaleCrop>false</ScaleCrop>
  <Company/>
  <LinksUpToDate>false</LinksUpToDate>
  <CharactersWithSpaces>57081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4</cp:revision>
  <dcterms:created xsi:type="dcterms:W3CDTF">2022-11-06T19:57:00Z</dcterms:created>
  <dcterms:modified xsi:type="dcterms:W3CDTF">2025-10-12T16:45:00Z</dcterms:modified>
</cp:coreProperties>
</file>