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6F5" w:rsidRPr="00253D1F" w:rsidRDefault="003D283B" w:rsidP="004D46F5">
      <w:pPr>
        <w:jc w:val="center"/>
        <w:rPr>
          <w:szCs w:val="28"/>
          <w:lang w:val="ru-RU"/>
        </w:rPr>
      </w:pPr>
      <w:r w:rsidRPr="00253D1F">
        <w:rPr>
          <w:szCs w:val="28"/>
          <w:lang w:val="ru-RU"/>
        </w:rPr>
        <w:t xml:space="preserve"> </w:t>
      </w:r>
      <w:r w:rsidR="0035377C" w:rsidRPr="0035377C">
        <w:rPr>
          <w:noProof/>
          <w:szCs w:val="28"/>
          <w:lang w:val="ru-RU" w:eastAsia="ru-RU"/>
        </w:rPr>
        <w:drawing>
          <wp:inline distT="0" distB="0" distL="0" distR="0">
            <wp:extent cx="6120765" cy="8161020"/>
            <wp:effectExtent l="0" t="0" r="0" b="0"/>
            <wp:docPr id="1" name="Рисунок 1" descr="D:\User\Downloads\IMG_20221115_153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ownloads\IMG_20221115_153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765" cy="8161020"/>
                    </a:xfrm>
                    <a:prstGeom prst="rect">
                      <a:avLst/>
                    </a:prstGeom>
                    <a:noFill/>
                    <a:ln>
                      <a:noFill/>
                    </a:ln>
                  </pic:spPr>
                </pic:pic>
              </a:graphicData>
            </a:graphic>
          </wp:inline>
        </w:drawing>
      </w:r>
    </w:p>
    <w:p w:rsidR="0035377C" w:rsidRDefault="0035377C" w:rsidP="00A2770E">
      <w:pPr>
        <w:jc w:val="center"/>
        <w:rPr>
          <w:szCs w:val="28"/>
          <w:lang w:val="ru-RU"/>
        </w:rPr>
      </w:pPr>
    </w:p>
    <w:p w:rsidR="0035377C" w:rsidRDefault="0035377C" w:rsidP="00A2770E">
      <w:pPr>
        <w:jc w:val="center"/>
        <w:rPr>
          <w:szCs w:val="28"/>
          <w:lang w:val="ru-RU"/>
        </w:rPr>
      </w:pPr>
    </w:p>
    <w:p w:rsidR="0035377C" w:rsidRDefault="0035377C" w:rsidP="00A2770E">
      <w:pPr>
        <w:jc w:val="center"/>
        <w:rPr>
          <w:szCs w:val="28"/>
          <w:lang w:val="ru-RU"/>
        </w:rPr>
      </w:pPr>
    </w:p>
    <w:p w:rsidR="0035377C" w:rsidRDefault="0035377C" w:rsidP="00A2770E">
      <w:pPr>
        <w:jc w:val="center"/>
        <w:rPr>
          <w:szCs w:val="28"/>
          <w:lang w:val="ru-RU"/>
        </w:rPr>
      </w:pPr>
    </w:p>
    <w:p w:rsidR="0035377C" w:rsidRDefault="0035377C" w:rsidP="00A2770E">
      <w:pPr>
        <w:jc w:val="center"/>
        <w:rPr>
          <w:szCs w:val="28"/>
          <w:lang w:val="ru-RU"/>
        </w:rPr>
      </w:pPr>
    </w:p>
    <w:p w:rsidR="0035377C" w:rsidRDefault="0035377C" w:rsidP="00A2770E">
      <w:pPr>
        <w:jc w:val="center"/>
        <w:rPr>
          <w:szCs w:val="28"/>
          <w:lang w:val="ru-RU"/>
        </w:rPr>
      </w:pPr>
    </w:p>
    <w:p w:rsidR="0035377C" w:rsidRDefault="0035377C" w:rsidP="00A2770E">
      <w:pPr>
        <w:jc w:val="center"/>
        <w:rPr>
          <w:szCs w:val="28"/>
          <w:lang w:val="ru-RU"/>
        </w:rPr>
      </w:pPr>
    </w:p>
    <w:p w:rsidR="00A2770E" w:rsidRPr="00315098" w:rsidRDefault="00A2770E" w:rsidP="00A2770E">
      <w:pPr>
        <w:jc w:val="center"/>
        <w:rPr>
          <w:szCs w:val="28"/>
          <w:lang w:val="ru-RU"/>
        </w:rPr>
      </w:pPr>
      <w:bookmarkStart w:id="0" w:name="_GoBack"/>
      <w:bookmarkEnd w:id="0"/>
      <w:r w:rsidRPr="00315098">
        <w:rPr>
          <w:szCs w:val="28"/>
          <w:lang w:val="ru-RU"/>
        </w:rPr>
        <w:lastRenderedPageBreak/>
        <w:t>МІНІСТЕРСТВО ОСВІТИ І НАУКИ УКРАЇНИ</w:t>
      </w:r>
    </w:p>
    <w:p w:rsidR="00A2770E" w:rsidRPr="00315098" w:rsidRDefault="00A2770E" w:rsidP="00A2770E">
      <w:pPr>
        <w:jc w:val="center"/>
        <w:rPr>
          <w:szCs w:val="28"/>
          <w:lang w:val="ru-RU"/>
        </w:rPr>
      </w:pPr>
      <w:r w:rsidRPr="00315098">
        <w:rPr>
          <w:szCs w:val="28"/>
          <w:lang w:val="ru-RU"/>
        </w:rPr>
        <w:t>ЗАПОРІЗЬКИЙ НАЦІОНАЛЬНИЙ УНІВЕРСИТЕТ</w:t>
      </w:r>
    </w:p>
    <w:p w:rsidR="00A2770E" w:rsidRPr="00315098" w:rsidRDefault="00A2770E" w:rsidP="00A2770E">
      <w:pPr>
        <w:jc w:val="center"/>
        <w:rPr>
          <w:caps/>
          <w:szCs w:val="28"/>
          <w:lang w:val="ru-RU"/>
        </w:rPr>
      </w:pPr>
      <w:r w:rsidRPr="00315098">
        <w:rPr>
          <w:caps/>
          <w:szCs w:val="28"/>
          <w:lang w:val="ru-RU"/>
        </w:rPr>
        <w:t>Факультет</w:t>
      </w:r>
      <w:r w:rsidR="0092052A">
        <w:rPr>
          <w:caps/>
          <w:szCs w:val="28"/>
          <w:lang w:val="ru-RU"/>
        </w:rPr>
        <w:t xml:space="preserve"> юридичний</w:t>
      </w:r>
    </w:p>
    <w:p w:rsidR="00A2770E" w:rsidRPr="00315098" w:rsidRDefault="00A2770E" w:rsidP="00A2770E">
      <w:pPr>
        <w:jc w:val="center"/>
        <w:rPr>
          <w:sz w:val="20"/>
          <w:szCs w:val="20"/>
          <w:lang w:val="ru-RU"/>
        </w:rPr>
      </w:pPr>
      <w:r w:rsidRPr="00315098">
        <w:rPr>
          <w:caps/>
          <w:lang w:val="ru-RU"/>
        </w:rPr>
        <w:t>Кафедра</w:t>
      </w:r>
      <w:r w:rsidR="0092052A">
        <w:rPr>
          <w:lang w:val="ru-RU"/>
        </w:rPr>
        <w:t xml:space="preserve"> АДМІНІСТРАТИВНОГО ТА ГОСПОДАРСЬКОГО ПРАВА</w:t>
      </w:r>
    </w:p>
    <w:p w:rsidR="00A2770E" w:rsidRPr="00315098" w:rsidRDefault="00A2770E" w:rsidP="00A2770E">
      <w:pPr>
        <w:jc w:val="center"/>
        <w:rPr>
          <w:sz w:val="20"/>
          <w:szCs w:val="20"/>
          <w:lang w:val="ru-RU"/>
        </w:rPr>
      </w:pPr>
    </w:p>
    <w:p w:rsidR="00A2770E" w:rsidRPr="00315098" w:rsidRDefault="00A2770E" w:rsidP="00A2770E">
      <w:pPr>
        <w:jc w:val="center"/>
        <w:rPr>
          <w:b/>
          <w:lang w:val="ru-RU"/>
        </w:rPr>
      </w:pPr>
      <w:r w:rsidRPr="00315098">
        <w:rPr>
          <w:b/>
          <w:lang w:val="ru-RU"/>
        </w:rPr>
        <w:t xml:space="preserve">                                                </w:t>
      </w:r>
    </w:p>
    <w:p w:rsidR="00A2770E" w:rsidRPr="00315098" w:rsidRDefault="00A2770E" w:rsidP="00A2770E">
      <w:pPr>
        <w:jc w:val="center"/>
        <w:rPr>
          <w:lang w:val="ru-RU"/>
        </w:rPr>
      </w:pPr>
      <w:r w:rsidRPr="00315098">
        <w:rPr>
          <w:b/>
          <w:lang w:val="ru-RU"/>
        </w:rPr>
        <w:t xml:space="preserve">                                                       ЗАТВЕРДЖУЮ</w:t>
      </w:r>
    </w:p>
    <w:p w:rsidR="00A2770E" w:rsidRPr="00B02315" w:rsidRDefault="00A2770E" w:rsidP="00A2770E">
      <w:pPr>
        <w:ind w:left="5400"/>
      </w:pPr>
    </w:p>
    <w:p w:rsidR="00A2770E" w:rsidRPr="00B02315" w:rsidRDefault="008B712E" w:rsidP="00A2770E">
      <w:pPr>
        <w:ind w:left="5400"/>
      </w:pPr>
      <w:r>
        <w:t xml:space="preserve">      </w:t>
      </w:r>
      <w:r w:rsidR="00A2770E" w:rsidRPr="00B02315">
        <w:t xml:space="preserve">Декан </w:t>
      </w:r>
      <w:r w:rsidR="0092052A">
        <w:t xml:space="preserve">юридичного </w:t>
      </w:r>
      <w:r w:rsidR="00A2770E" w:rsidRPr="00B02315">
        <w:t xml:space="preserve">факультету </w:t>
      </w:r>
    </w:p>
    <w:p w:rsidR="00A2770E" w:rsidRPr="00B02315" w:rsidRDefault="00A2770E" w:rsidP="00A2770E">
      <w:pPr>
        <w:ind w:left="5400"/>
        <w:rPr>
          <w:sz w:val="16"/>
        </w:rPr>
      </w:pPr>
      <w:r w:rsidRPr="00B02315">
        <w:rPr>
          <w:szCs w:val="28"/>
        </w:rPr>
        <w:t xml:space="preserve">  </w:t>
      </w:r>
      <w:r w:rsidRPr="007D58E2">
        <w:rPr>
          <w:szCs w:val="28"/>
          <w:lang w:val="ru-RU"/>
        </w:rPr>
        <w:t xml:space="preserve">     </w:t>
      </w:r>
      <w:r w:rsidRPr="00B02315">
        <w:rPr>
          <w:szCs w:val="28"/>
        </w:rPr>
        <w:t>_____</w:t>
      </w:r>
      <w:r w:rsidR="008B712E">
        <w:rPr>
          <w:szCs w:val="28"/>
        </w:rPr>
        <w:t>___</w:t>
      </w:r>
      <w:r w:rsidRPr="00B02315">
        <w:rPr>
          <w:szCs w:val="28"/>
        </w:rPr>
        <w:t xml:space="preserve">_        </w:t>
      </w:r>
      <w:r w:rsidR="0092052A">
        <w:rPr>
          <w:szCs w:val="28"/>
        </w:rPr>
        <w:t xml:space="preserve">Т.О. </w:t>
      </w:r>
      <w:r w:rsidR="008B712E">
        <w:rPr>
          <w:szCs w:val="28"/>
        </w:rPr>
        <w:t>Коломоєць</w:t>
      </w:r>
    </w:p>
    <w:p w:rsidR="008B712E" w:rsidRDefault="008B712E" w:rsidP="00A2770E"/>
    <w:p w:rsidR="00A2770E" w:rsidRPr="00253D1F" w:rsidRDefault="00A2770E" w:rsidP="00A2770E">
      <w:r w:rsidRPr="00B02315">
        <w:t xml:space="preserve">                                                                                           </w:t>
      </w:r>
      <w:r w:rsidRPr="008C6FDC">
        <w:rPr>
          <w:lang w:val="ru-RU"/>
        </w:rPr>
        <w:t xml:space="preserve">    </w:t>
      </w:r>
      <w:r w:rsidRPr="00B02315">
        <w:t xml:space="preserve"> «______»_______________202</w:t>
      </w:r>
      <w:r w:rsidR="00253D1F" w:rsidRPr="00253D1F">
        <w:rPr>
          <w:lang w:val="ru-RU"/>
        </w:rPr>
        <w:t>1</w:t>
      </w:r>
      <w:r w:rsidR="00253D1F" w:rsidRPr="0035377C">
        <w:rPr>
          <w:lang w:val="ru-RU"/>
        </w:rPr>
        <w:t xml:space="preserve"> </w:t>
      </w:r>
      <w:r w:rsidR="00253D1F">
        <w:t>р.</w:t>
      </w:r>
    </w:p>
    <w:p w:rsidR="00A2770E" w:rsidRPr="00B02315" w:rsidRDefault="00A2770E" w:rsidP="00A2770E">
      <w:pPr>
        <w:jc w:val="center"/>
        <w:rPr>
          <w:sz w:val="20"/>
          <w:szCs w:val="20"/>
        </w:rPr>
      </w:pPr>
    </w:p>
    <w:p w:rsidR="00A2770E" w:rsidRPr="00B02315" w:rsidRDefault="00A2770E" w:rsidP="00A2770E">
      <w:pPr>
        <w:jc w:val="center"/>
        <w:rPr>
          <w:sz w:val="20"/>
          <w:szCs w:val="20"/>
        </w:rPr>
      </w:pPr>
    </w:p>
    <w:p w:rsidR="00A2770E" w:rsidRPr="00B02315" w:rsidRDefault="0016133D" w:rsidP="00A2770E">
      <w:pPr>
        <w:jc w:val="center"/>
        <w:rPr>
          <w:b/>
          <w:bCs/>
          <w:sz w:val="28"/>
          <w:szCs w:val="28"/>
        </w:rPr>
      </w:pPr>
      <w:r>
        <w:rPr>
          <w:b/>
          <w:bCs/>
          <w:sz w:val="28"/>
          <w:szCs w:val="28"/>
          <w:lang w:val="ru-RU"/>
        </w:rPr>
        <w:t>СЛУЖБОВЕ ПРАВО</w:t>
      </w:r>
    </w:p>
    <w:p w:rsidR="00A2770E" w:rsidRPr="00B02315" w:rsidRDefault="00A2770E" w:rsidP="00A2770E">
      <w:pPr>
        <w:jc w:val="center"/>
        <w:rPr>
          <w:i/>
          <w:iCs/>
          <w:sz w:val="28"/>
          <w:szCs w:val="28"/>
        </w:rPr>
      </w:pPr>
      <w:r w:rsidRPr="00B02315">
        <w:rPr>
          <w:iCs/>
          <w:sz w:val="28"/>
          <w:szCs w:val="28"/>
        </w:rPr>
        <w:t>РОБОЧА ПРОГРАМА НАВЧАЛЬНОЇ ДИСЦИПЛІНИ</w:t>
      </w:r>
      <w:r w:rsidRPr="00B02315">
        <w:rPr>
          <w:i/>
          <w:iCs/>
          <w:sz w:val="28"/>
          <w:szCs w:val="28"/>
        </w:rPr>
        <w:t xml:space="preserve"> </w:t>
      </w:r>
    </w:p>
    <w:p w:rsidR="00A2770E" w:rsidRPr="00B02315" w:rsidRDefault="00A2770E" w:rsidP="00A2770E">
      <w:pPr>
        <w:jc w:val="center"/>
        <w:rPr>
          <w:b/>
          <w:bCs/>
          <w:sz w:val="28"/>
          <w:szCs w:val="28"/>
        </w:rPr>
      </w:pPr>
    </w:p>
    <w:p w:rsidR="00A2770E" w:rsidRPr="00B02315" w:rsidRDefault="00A2770E" w:rsidP="00A2770E">
      <w:pPr>
        <w:jc w:val="center"/>
        <w:rPr>
          <w:bCs/>
          <w:sz w:val="28"/>
          <w:szCs w:val="28"/>
        </w:rPr>
      </w:pPr>
      <w:r w:rsidRPr="00B02315">
        <w:rPr>
          <w:b/>
          <w:bCs/>
          <w:sz w:val="28"/>
          <w:szCs w:val="28"/>
        </w:rPr>
        <w:t xml:space="preserve"> </w:t>
      </w:r>
      <w:r w:rsidRPr="00B02315">
        <w:rPr>
          <w:bCs/>
          <w:sz w:val="28"/>
          <w:szCs w:val="28"/>
        </w:rPr>
        <w:t xml:space="preserve">підготовки </w:t>
      </w:r>
      <w:r w:rsidR="004E412F">
        <w:rPr>
          <w:bCs/>
          <w:sz w:val="28"/>
          <w:szCs w:val="28"/>
        </w:rPr>
        <w:t xml:space="preserve">другого </w:t>
      </w:r>
      <w:r w:rsidR="00E11EEA">
        <w:rPr>
          <w:bCs/>
          <w:sz w:val="28"/>
          <w:szCs w:val="28"/>
        </w:rPr>
        <w:t>магістерського</w:t>
      </w:r>
      <w:r w:rsidR="00F41BCA">
        <w:rPr>
          <w:bCs/>
          <w:sz w:val="28"/>
          <w:szCs w:val="28"/>
        </w:rPr>
        <w:t xml:space="preserve"> рівня вищої освіти</w:t>
      </w:r>
    </w:p>
    <w:p w:rsidR="00A2770E" w:rsidRPr="00B02315" w:rsidRDefault="00A2770E" w:rsidP="00A2770E">
      <w:pPr>
        <w:jc w:val="center"/>
        <w:rPr>
          <w:bCs/>
          <w:sz w:val="16"/>
          <w:szCs w:val="16"/>
        </w:rPr>
      </w:pPr>
      <w:r w:rsidRPr="00B02315">
        <w:rPr>
          <w:iCs/>
          <w:sz w:val="28"/>
          <w:szCs w:val="28"/>
        </w:rPr>
        <w:t>очної (денної) та заочної (дистанційної) форм здобуття освіти</w:t>
      </w:r>
    </w:p>
    <w:p w:rsidR="00A2770E" w:rsidRPr="00B02315" w:rsidRDefault="00A2770E" w:rsidP="00A2770E">
      <w:pPr>
        <w:jc w:val="center"/>
        <w:rPr>
          <w:sz w:val="28"/>
          <w:szCs w:val="28"/>
        </w:rPr>
      </w:pPr>
      <w:r w:rsidRPr="00B02315">
        <w:rPr>
          <w:sz w:val="28"/>
          <w:szCs w:val="28"/>
        </w:rPr>
        <w:t xml:space="preserve">спеціальності   </w:t>
      </w:r>
      <w:r w:rsidR="008B712E">
        <w:rPr>
          <w:sz w:val="28"/>
          <w:szCs w:val="28"/>
        </w:rPr>
        <w:t>081 Право</w:t>
      </w:r>
    </w:p>
    <w:p w:rsidR="00A2770E" w:rsidRPr="00B02315" w:rsidRDefault="00A2770E" w:rsidP="00A2770E">
      <w:pPr>
        <w:jc w:val="center"/>
        <w:rPr>
          <w:sz w:val="28"/>
          <w:szCs w:val="28"/>
        </w:rPr>
      </w:pPr>
      <w:r w:rsidRPr="00B02315">
        <w:rPr>
          <w:sz w:val="28"/>
          <w:szCs w:val="28"/>
        </w:rPr>
        <w:t>освітньо-професійна програма</w:t>
      </w:r>
      <w:r w:rsidR="008B712E">
        <w:rPr>
          <w:sz w:val="28"/>
          <w:szCs w:val="28"/>
        </w:rPr>
        <w:t xml:space="preserve"> «Право»</w:t>
      </w:r>
    </w:p>
    <w:p w:rsidR="008B712E" w:rsidRDefault="008B712E" w:rsidP="008B712E">
      <w:pPr>
        <w:rPr>
          <w:b/>
          <w:bCs/>
        </w:rPr>
      </w:pPr>
    </w:p>
    <w:p w:rsidR="008B712E" w:rsidRDefault="008B712E" w:rsidP="008B712E">
      <w:pPr>
        <w:rPr>
          <w:b/>
          <w:bCs/>
        </w:rPr>
      </w:pPr>
    </w:p>
    <w:p w:rsidR="008B712E" w:rsidRDefault="008B712E" w:rsidP="008B712E">
      <w:pPr>
        <w:rPr>
          <w:b/>
          <w:bCs/>
        </w:rPr>
      </w:pPr>
    </w:p>
    <w:p w:rsidR="004E412F" w:rsidRDefault="00A2770E" w:rsidP="004E412F">
      <w:pPr>
        <w:ind w:left="708" w:hanging="708"/>
        <w:rPr>
          <w:b/>
          <w:bCs/>
        </w:rPr>
      </w:pPr>
      <w:r w:rsidRPr="008B712E">
        <w:rPr>
          <w:b/>
          <w:bCs/>
        </w:rPr>
        <w:t>Укладач:</w:t>
      </w:r>
      <w:r w:rsidR="008B712E" w:rsidRPr="008B712E">
        <w:rPr>
          <w:bCs/>
        </w:rPr>
        <w:t xml:space="preserve"> </w:t>
      </w:r>
      <w:r w:rsidR="004E412F">
        <w:rPr>
          <w:b/>
          <w:bCs/>
        </w:rPr>
        <w:t xml:space="preserve">Коломоєць Тетяна Олександрівна  </w:t>
      </w:r>
      <w:proofErr w:type="spellStart"/>
      <w:r w:rsidR="004E412F">
        <w:rPr>
          <w:b/>
          <w:bCs/>
        </w:rPr>
        <w:t>д.ю.н</w:t>
      </w:r>
      <w:proofErr w:type="spellEnd"/>
      <w:r w:rsidR="004E412F">
        <w:rPr>
          <w:b/>
          <w:bCs/>
        </w:rPr>
        <w:t xml:space="preserve">., професор, </w:t>
      </w:r>
    </w:p>
    <w:p w:rsidR="004E412F" w:rsidRDefault="004E412F" w:rsidP="004E412F">
      <w:pPr>
        <w:ind w:left="708" w:hanging="708"/>
        <w:rPr>
          <w:b/>
          <w:bCs/>
        </w:rPr>
      </w:pPr>
      <w:r>
        <w:rPr>
          <w:b/>
          <w:bCs/>
        </w:rPr>
        <w:t xml:space="preserve">                  декан юридичного факультету</w:t>
      </w:r>
    </w:p>
    <w:p w:rsidR="008B712E" w:rsidRDefault="008B712E" w:rsidP="004E412F">
      <w:pPr>
        <w:rPr>
          <w:bCs/>
          <w:sz w:val="16"/>
          <w:szCs w:val="16"/>
        </w:rPr>
      </w:pPr>
    </w:p>
    <w:p w:rsidR="00A2770E" w:rsidRDefault="00A2770E" w:rsidP="00A2770E">
      <w:pPr>
        <w:jc w:val="center"/>
      </w:pPr>
    </w:p>
    <w:p w:rsidR="008B712E" w:rsidRDefault="008B712E" w:rsidP="00A2770E">
      <w:pPr>
        <w:jc w:val="center"/>
      </w:pPr>
    </w:p>
    <w:p w:rsidR="008B712E" w:rsidRPr="00B02315" w:rsidRDefault="008B712E" w:rsidP="00A2770E">
      <w:pPr>
        <w:jc w:val="center"/>
      </w:pPr>
    </w:p>
    <w:tbl>
      <w:tblPr>
        <w:tblW w:w="0" w:type="auto"/>
        <w:tblLook w:val="01E0" w:firstRow="1" w:lastRow="1" w:firstColumn="1" w:lastColumn="1" w:noHBand="0" w:noVBand="0"/>
      </w:tblPr>
      <w:tblGrid>
        <w:gridCol w:w="4826"/>
        <w:gridCol w:w="4745"/>
      </w:tblGrid>
      <w:tr w:rsidR="00A2770E" w:rsidRPr="00B02315" w:rsidTr="00DF2A6C">
        <w:tc>
          <w:tcPr>
            <w:tcW w:w="4826" w:type="dxa"/>
          </w:tcPr>
          <w:p w:rsidR="00A2770E" w:rsidRPr="00B02315" w:rsidRDefault="00A2770E" w:rsidP="00DF2A6C">
            <w:r w:rsidRPr="00B02315">
              <w:t>Обговорено та ухвалено</w:t>
            </w:r>
          </w:p>
          <w:p w:rsidR="00A2770E" w:rsidRPr="00B02315" w:rsidRDefault="00A2770E" w:rsidP="008B712E">
            <w:r w:rsidRPr="00B02315">
              <w:t>на засіданні кафедри</w:t>
            </w:r>
            <w:r w:rsidR="008B712E">
              <w:t xml:space="preserve"> адміністративного та господарського права</w:t>
            </w:r>
          </w:p>
          <w:p w:rsidR="00A2770E" w:rsidRPr="00B02315" w:rsidRDefault="00A2770E" w:rsidP="00DF2A6C">
            <w:r w:rsidRPr="00B02315">
              <w:t>Протокол №____ від  “___”________202</w:t>
            </w:r>
            <w:r w:rsidR="00253D1F">
              <w:t>1</w:t>
            </w:r>
            <w:r w:rsidRPr="00B02315">
              <w:t xml:space="preserve"> р.</w:t>
            </w:r>
          </w:p>
          <w:p w:rsidR="008B712E" w:rsidRDefault="008B712E" w:rsidP="008B712E"/>
          <w:p w:rsidR="008B712E" w:rsidRPr="00B02315" w:rsidRDefault="00A2770E" w:rsidP="008B712E">
            <w:r w:rsidRPr="00B02315">
              <w:t>Завідувач кафедри</w:t>
            </w:r>
            <w:r w:rsidR="008B712E">
              <w:t xml:space="preserve"> адміністративного та господарського права</w:t>
            </w:r>
          </w:p>
          <w:p w:rsidR="00A2770E" w:rsidRPr="00B02315" w:rsidRDefault="00A2770E" w:rsidP="00DF2A6C">
            <w:pPr>
              <w:jc w:val="center"/>
            </w:pPr>
            <w:r w:rsidRPr="00B02315">
              <w:t>_____________________</w:t>
            </w:r>
            <w:r w:rsidR="00F41BCA" w:rsidRPr="00F41BCA">
              <w:rPr>
                <w:u w:val="single"/>
              </w:rPr>
              <w:t>В.К.</w:t>
            </w:r>
            <w:r w:rsidR="00F41BCA">
              <w:rPr>
                <w:u w:val="single"/>
              </w:rPr>
              <w:t xml:space="preserve"> </w:t>
            </w:r>
            <w:r w:rsidR="00F41BCA" w:rsidRPr="00F41BCA">
              <w:rPr>
                <w:u w:val="single"/>
              </w:rPr>
              <w:t>Колпаков</w:t>
            </w:r>
            <w:r w:rsidRPr="00B02315">
              <w:t>_</w:t>
            </w:r>
          </w:p>
          <w:p w:rsidR="00A2770E" w:rsidRPr="00B02315" w:rsidRDefault="00A2770E" w:rsidP="00DF2A6C">
            <w:pPr>
              <w:jc w:val="center"/>
              <w:rPr>
                <w:vertAlign w:val="superscript"/>
              </w:rPr>
            </w:pPr>
            <w:r w:rsidRPr="00B02315">
              <w:t xml:space="preserve">       </w:t>
            </w:r>
            <w:r w:rsidRPr="00B02315">
              <w:rPr>
                <w:vertAlign w:val="superscript"/>
              </w:rPr>
              <w:t>(підпис)</w:t>
            </w:r>
            <w:r w:rsidRPr="00B02315">
              <w:t xml:space="preserve">                          </w:t>
            </w:r>
            <w:r w:rsidRPr="00B02315">
              <w:rPr>
                <w:vertAlign w:val="superscript"/>
              </w:rPr>
              <w:t>(ініціали, прізвище )</w:t>
            </w:r>
          </w:p>
        </w:tc>
        <w:tc>
          <w:tcPr>
            <w:tcW w:w="4745" w:type="dxa"/>
          </w:tcPr>
          <w:p w:rsidR="00A2770E" w:rsidRPr="00B02315" w:rsidRDefault="00A2770E" w:rsidP="00DF2A6C">
            <w:pPr>
              <w:ind w:left="35"/>
            </w:pPr>
            <w:r w:rsidRPr="00B02315">
              <w:t xml:space="preserve">Ухвалено науково-методичною радою </w:t>
            </w:r>
          </w:p>
          <w:p w:rsidR="00A2770E" w:rsidRPr="00B02315" w:rsidRDefault="008B712E" w:rsidP="00DF2A6C">
            <w:pPr>
              <w:rPr>
                <w:u w:val="single"/>
              </w:rPr>
            </w:pPr>
            <w:r>
              <w:t xml:space="preserve">юридичного </w:t>
            </w:r>
            <w:r w:rsidR="00A2770E" w:rsidRPr="00B02315">
              <w:t>факультету</w:t>
            </w:r>
          </w:p>
          <w:p w:rsidR="00A2770E" w:rsidRPr="00B02315" w:rsidRDefault="00A2770E" w:rsidP="00DF2A6C">
            <w:r w:rsidRPr="00B02315">
              <w:t xml:space="preserve"> </w:t>
            </w:r>
          </w:p>
          <w:p w:rsidR="00A2770E" w:rsidRPr="00B02315" w:rsidRDefault="00A2770E" w:rsidP="00DF2A6C">
            <w:r w:rsidRPr="00B02315">
              <w:t>Протокол №</w:t>
            </w:r>
            <w:r w:rsidR="00F41BCA">
              <w:t xml:space="preserve"> 1 </w:t>
            </w:r>
            <w:r w:rsidRPr="00B02315">
              <w:t>від  “</w:t>
            </w:r>
            <w:r w:rsidR="00F41BCA">
              <w:t>07</w:t>
            </w:r>
            <w:r w:rsidRPr="00B02315">
              <w:t>”</w:t>
            </w:r>
            <w:r w:rsidR="00F41BCA">
              <w:t xml:space="preserve"> вересня </w:t>
            </w:r>
            <w:r w:rsidRPr="00B02315">
              <w:t>202</w:t>
            </w:r>
            <w:r w:rsidR="00F41BCA">
              <w:t xml:space="preserve">1 </w:t>
            </w:r>
            <w:r w:rsidRPr="00B02315">
              <w:t>р.</w:t>
            </w:r>
          </w:p>
          <w:p w:rsidR="008B712E" w:rsidRDefault="008B712E" w:rsidP="00DF2A6C"/>
          <w:p w:rsidR="00A2770E" w:rsidRPr="00B02315" w:rsidRDefault="00A2770E" w:rsidP="00DF2A6C">
            <w:r w:rsidRPr="00B02315">
              <w:t xml:space="preserve">Голова науково-методичної ради </w:t>
            </w:r>
            <w:r w:rsidR="008B712E">
              <w:t xml:space="preserve">юридичного </w:t>
            </w:r>
            <w:r w:rsidRPr="00B02315">
              <w:t xml:space="preserve">факультету </w:t>
            </w:r>
          </w:p>
          <w:p w:rsidR="00A2770E" w:rsidRPr="00B02315" w:rsidRDefault="00A2770E" w:rsidP="00DF2A6C">
            <w:pPr>
              <w:jc w:val="center"/>
            </w:pPr>
            <w:r w:rsidRPr="00B02315">
              <w:t>_________________________</w:t>
            </w:r>
            <w:r w:rsidR="00F41BCA" w:rsidRPr="00F41BCA">
              <w:rPr>
                <w:u w:val="single"/>
              </w:rPr>
              <w:t>І.В. Єна</w:t>
            </w:r>
            <w:r w:rsidRPr="00B02315">
              <w:t>____</w:t>
            </w:r>
          </w:p>
          <w:p w:rsidR="00A2770E" w:rsidRPr="00B02315" w:rsidRDefault="00A2770E" w:rsidP="00DF2A6C">
            <w:r w:rsidRPr="00B02315">
              <w:t xml:space="preserve">         </w:t>
            </w:r>
            <w:r w:rsidRPr="00B02315">
              <w:rPr>
                <w:vertAlign w:val="superscript"/>
              </w:rPr>
              <w:t>(підпис)</w:t>
            </w:r>
            <w:r w:rsidRPr="00B02315">
              <w:t xml:space="preserve">                               </w:t>
            </w:r>
            <w:r w:rsidRPr="00B02315">
              <w:rPr>
                <w:vertAlign w:val="superscript"/>
              </w:rPr>
              <w:t>(ініціали, прізвище )</w:t>
            </w:r>
          </w:p>
        </w:tc>
      </w:tr>
    </w:tbl>
    <w:p w:rsidR="00A2770E" w:rsidRDefault="00A2770E" w:rsidP="00A2770E">
      <w:pPr>
        <w:jc w:val="center"/>
        <w:rPr>
          <w:sz w:val="28"/>
          <w:szCs w:val="28"/>
        </w:rPr>
      </w:pPr>
    </w:p>
    <w:p w:rsidR="008B712E" w:rsidRPr="00B02315" w:rsidRDefault="008B712E" w:rsidP="00A2770E">
      <w:pPr>
        <w:jc w:val="center"/>
        <w:rPr>
          <w:sz w:val="28"/>
          <w:szCs w:val="28"/>
        </w:rPr>
      </w:pPr>
    </w:p>
    <w:tbl>
      <w:tblPr>
        <w:tblW w:w="0" w:type="auto"/>
        <w:tblLook w:val="04A0" w:firstRow="1" w:lastRow="0" w:firstColumn="1" w:lastColumn="0" w:noHBand="0" w:noVBand="1"/>
      </w:tblPr>
      <w:tblGrid>
        <w:gridCol w:w="4785"/>
        <w:gridCol w:w="4786"/>
      </w:tblGrid>
      <w:tr w:rsidR="00A2770E" w:rsidRPr="00B02315" w:rsidTr="00DF2A6C">
        <w:trPr>
          <w:trHeight w:val="1477"/>
        </w:trPr>
        <w:tc>
          <w:tcPr>
            <w:tcW w:w="4785" w:type="dxa"/>
          </w:tcPr>
          <w:p w:rsidR="00A2770E" w:rsidRPr="00B02315" w:rsidRDefault="00A2770E" w:rsidP="00DF2A6C">
            <w:r w:rsidRPr="00B02315">
              <w:t xml:space="preserve">Погоджено </w:t>
            </w:r>
          </w:p>
          <w:p w:rsidR="00A2770E" w:rsidRPr="00B02315" w:rsidRDefault="00A2770E" w:rsidP="00DF2A6C">
            <w:pPr>
              <w:rPr>
                <w:sz w:val="28"/>
                <w:szCs w:val="28"/>
              </w:rPr>
            </w:pPr>
            <w:r w:rsidRPr="00B02315">
              <w:t>з навчально-методичним відділом</w:t>
            </w:r>
          </w:p>
          <w:p w:rsidR="00A2770E" w:rsidRPr="00B02315" w:rsidRDefault="00A2770E" w:rsidP="00DF2A6C">
            <w:pPr>
              <w:rPr>
                <w:sz w:val="28"/>
                <w:szCs w:val="28"/>
              </w:rPr>
            </w:pPr>
          </w:p>
          <w:p w:rsidR="00A2770E" w:rsidRPr="00B02315" w:rsidRDefault="00A2770E" w:rsidP="00DF2A6C">
            <w:pPr>
              <w:rPr>
                <w:sz w:val="28"/>
                <w:szCs w:val="28"/>
              </w:rPr>
            </w:pPr>
            <w:r w:rsidRPr="00B02315">
              <w:rPr>
                <w:sz w:val="28"/>
                <w:szCs w:val="28"/>
              </w:rPr>
              <w:t>________________________________</w:t>
            </w:r>
          </w:p>
          <w:p w:rsidR="00A2770E" w:rsidRPr="00B02315" w:rsidRDefault="00A2770E" w:rsidP="00DF2A6C">
            <w:pPr>
              <w:rPr>
                <w:sz w:val="16"/>
                <w:szCs w:val="16"/>
              </w:rPr>
            </w:pPr>
            <w:r w:rsidRPr="00B02315">
              <w:rPr>
                <w:sz w:val="16"/>
                <w:szCs w:val="16"/>
              </w:rPr>
              <w:t xml:space="preserve">          (підпис)                                                     (ініціали, прізвище)</w:t>
            </w:r>
          </w:p>
          <w:p w:rsidR="00A2770E" w:rsidRPr="00B02315" w:rsidRDefault="00A2770E" w:rsidP="00DF2A6C">
            <w:pPr>
              <w:rPr>
                <w:sz w:val="28"/>
                <w:szCs w:val="28"/>
              </w:rPr>
            </w:pPr>
          </w:p>
        </w:tc>
        <w:tc>
          <w:tcPr>
            <w:tcW w:w="4786" w:type="dxa"/>
          </w:tcPr>
          <w:p w:rsidR="00A2770E" w:rsidRPr="00B02315" w:rsidRDefault="00A2770E" w:rsidP="00DF2A6C">
            <w:pPr>
              <w:rPr>
                <w:sz w:val="28"/>
                <w:szCs w:val="28"/>
              </w:rPr>
            </w:pPr>
          </w:p>
        </w:tc>
      </w:tr>
    </w:tbl>
    <w:p w:rsidR="00C75573" w:rsidRDefault="00C75573" w:rsidP="00A2770E">
      <w:pPr>
        <w:jc w:val="center"/>
        <w:rPr>
          <w:sz w:val="28"/>
          <w:szCs w:val="28"/>
          <w:lang w:val="en-US"/>
        </w:rPr>
      </w:pPr>
    </w:p>
    <w:p w:rsidR="008B712E" w:rsidRDefault="008B712E" w:rsidP="00A2770E">
      <w:pPr>
        <w:jc w:val="center"/>
        <w:rPr>
          <w:sz w:val="28"/>
          <w:szCs w:val="28"/>
        </w:rPr>
      </w:pPr>
    </w:p>
    <w:p w:rsidR="00A2770E" w:rsidRPr="00315098" w:rsidRDefault="00A2770E" w:rsidP="00A2770E">
      <w:pPr>
        <w:jc w:val="center"/>
        <w:rPr>
          <w:sz w:val="28"/>
          <w:szCs w:val="28"/>
        </w:rPr>
      </w:pPr>
      <w:r w:rsidRPr="00315098">
        <w:rPr>
          <w:sz w:val="28"/>
          <w:szCs w:val="28"/>
        </w:rPr>
        <w:t>202</w:t>
      </w:r>
      <w:r w:rsidR="001665CA">
        <w:rPr>
          <w:sz w:val="28"/>
          <w:szCs w:val="28"/>
        </w:rPr>
        <w:t xml:space="preserve">1 </w:t>
      </w:r>
      <w:r w:rsidRPr="00315098">
        <w:rPr>
          <w:sz w:val="28"/>
          <w:szCs w:val="28"/>
        </w:rPr>
        <w:t>рік</w:t>
      </w:r>
    </w:p>
    <w:p w:rsidR="00A2770E" w:rsidRDefault="00A2770E" w:rsidP="00A2770E">
      <w:pPr>
        <w:pStyle w:val="a3"/>
        <w:ind w:firstLine="0"/>
        <w:jc w:val="center"/>
        <w:rPr>
          <w:b/>
          <w:bCs/>
          <w:caps/>
          <w:szCs w:val="28"/>
          <w:lang w:val="en-US"/>
        </w:rPr>
      </w:pPr>
    </w:p>
    <w:p w:rsidR="00C75573" w:rsidRDefault="00C75573" w:rsidP="00A2770E">
      <w:pPr>
        <w:pStyle w:val="a3"/>
        <w:ind w:firstLine="0"/>
        <w:jc w:val="center"/>
        <w:rPr>
          <w:b/>
          <w:bCs/>
          <w:caps/>
          <w:szCs w:val="28"/>
          <w:lang w:val="en-US"/>
        </w:rPr>
      </w:pPr>
    </w:p>
    <w:p w:rsidR="00C75573" w:rsidRPr="00C75573" w:rsidRDefault="00C75573" w:rsidP="00A2770E">
      <w:pPr>
        <w:pStyle w:val="a3"/>
        <w:ind w:firstLine="0"/>
        <w:jc w:val="center"/>
        <w:rPr>
          <w:b/>
          <w:bCs/>
          <w:caps/>
          <w:szCs w:val="28"/>
          <w:lang w:val="en-US"/>
        </w:rPr>
      </w:pPr>
    </w:p>
    <w:p w:rsidR="00E358F2" w:rsidRDefault="00E358F2" w:rsidP="00315098">
      <w:pPr>
        <w:jc w:val="center"/>
        <w:rPr>
          <w:szCs w:val="28"/>
          <w:lang w:val="ru-RU"/>
        </w:rPr>
      </w:pPr>
    </w:p>
    <w:p w:rsidR="00315098" w:rsidRDefault="00315098" w:rsidP="00315098">
      <w:pPr>
        <w:pStyle w:val="a3"/>
        <w:ind w:firstLine="0"/>
        <w:jc w:val="center"/>
        <w:rPr>
          <w:b/>
          <w:bCs/>
          <w:sz w:val="28"/>
          <w:szCs w:val="28"/>
          <w:lang w:val="uk-UA"/>
        </w:rPr>
      </w:pPr>
      <w:r w:rsidRPr="00315098">
        <w:rPr>
          <w:b/>
          <w:bCs/>
          <w:caps/>
          <w:sz w:val="28"/>
          <w:szCs w:val="28"/>
          <w:lang w:val="uk-UA"/>
        </w:rPr>
        <w:lastRenderedPageBreak/>
        <w:t xml:space="preserve">1. </w:t>
      </w:r>
      <w:r w:rsidRPr="00315098">
        <w:rPr>
          <w:b/>
          <w:bCs/>
          <w:sz w:val="28"/>
          <w:szCs w:val="28"/>
          <w:lang w:val="uk-UA"/>
        </w:rPr>
        <w:t>Опис навчальної дисципліни</w:t>
      </w:r>
    </w:p>
    <w:p w:rsidR="001C7C50" w:rsidRDefault="001C7C50" w:rsidP="00315098">
      <w:pPr>
        <w:pStyle w:val="a3"/>
        <w:ind w:firstLine="0"/>
        <w:jc w:val="center"/>
        <w:rPr>
          <w:b/>
          <w:bCs/>
          <w:sz w:val="28"/>
          <w:szCs w:val="28"/>
          <w:lang w:val="uk-UA"/>
        </w:rPr>
      </w:pPr>
    </w:p>
    <w:p w:rsidR="000B1084" w:rsidRPr="00CC2AEC" w:rsidRDefault="000B1084" w:rsidP="000B1084">
      <w:pPr>
        <w:jc w:val="center"/>
        <w:rPr>
          <w:color w:val="0000FF"/>
          <w:sz w:val="28"/>
          <w:szCs w:val="28"/>
        </w:rPr>
      </w:pP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976"/>
        <w:gridCol w:w="1503"/>
        <w:gridCol w:w="1800"/>
      </w:tblGrid>
      <w:tr w:rsidR="00315098" w:rsidRPr="00B02315" w:rsidTr="000B1084">
        <w:trPr>
          <w:trHeight w:val="110"/>
        </w:trPr>
        <w:tc>
          <w:tcPr>
            <w:tcW w:w="3119" w:type="dxa"/>
            <w:vAlign w:val="center"/>
          </w:tcPr>
          <w:p w:rsidR="00315098" w:rsidRPr="001C7C50" w:rsidRDefault="00315098" w:rsidP="000B1084">
            <w:pPr>
              <w:jc w:val="center"/>
              <w:rPr>
                <w:b/>
                <w:sz w:val="28"/>
                <w:szCs w:val="28"/>
              </w:rPr>
            </w:pPr>
            <w:r w:rsidRPr="001C7C50">
              <w:rPr>
                <w:b/>
                <w:sz w:val="28"/>
                <w:szCs w:val="28"/>
              </w:rPr>
              <w:t>1</w:t>
            </w:r>
          </w:p>
        </w:tc>
        <w:tc>
          <w:tcPr>
            <w:tcW w:w="2976" w:type="dxa"/>
            <w:vAlign w:val="center"/>
          </w:tcPr>
          <w:p w:rsidR="00315098" w:rsidRPr="001C7C50" w:rsidRDefault="00315098" w:rsidP="000B1084">
            <w:pPr>
              <w:jc w:val="center"/>
              <w:rPr>
                <w:b/>
                <w:sz w:val="28"/>
                <w:szCs w:val="28"/>
              </w:rPr>
            </w:pPr>
            <w:r w:rsidRPr="001C7C50">
              <w:rPr>
                <w:b/>
                <w:sz w:val="28"/>
                <w:szCs w:val="28"/>
              </w:rPr>
              <w:t>2</w:t>
            </w:r>
          </w:p>
        </w:tc>
        <w:tc>
          <w:tcPr>
            <w:tcW w:w="3303" w:type="dxa"/>
            <w:gridSpan w:val="2"/>
            <w:vAlign w:val="center"/>
          </w:tcPr>
          <w:p w:rsidR="00315098" w:rsidRPr="001C7C50" w:rsidRDefault="00315098" w:rsidP="000B1084">
            <w:pPr>
              <w:jc w:val="center"/>
              <w:rPr>
                <w:b/>
                <w:sz w:val="28"/>
                <w:szCs w:val="28"/>
              </w:rPr>
            </w:pPr>
            <w:r w:rsidRPr="001C7C50">
              <w:rPr>
                <w:b/>
                <w:sz w:val="28"/>
                <w:szCs w:val="28"/>
              </w:rPr>
              <w:t>3</w:t>
            </w:r>
          </w:p>
        </w:tc>
      </w:tr>
      <w:tr w:rsidR="00315098" w:rsidRPr="00B02315" w:rsidTr="000B1084">
        <w:trPr>
          <w:trHeight w:val="671"/>
        </w:trPr>
        <w:tc>
          <w:tcPr>
            <w:tcW w:w="3119" w:type="dxa"/>
            <w:vMerge w:val="restart"/>
            <w:vAlign w:val="center"/>
          </w:tcPr>
          <w:p w:rsidR="00315098" w:rsidRPr="001C7C50" w:rsidRDefault="00315098" w:rsidP="000B1084">
            <w:pPr>
              <w:jc w:val="center"/>
              <w:rPr>
                <w:b/>
                <w:sz w:val="28"/>
                <w:szCs w:val="28"/>
              </w:rPr>
            </w:pPr>
            <w:r w:rsidRPr="001C7C50">
              <w:rPr>
                <w:b/>
                <w:sz w:val="28"/>
                <w:szCs w:val="28"/>
              </w:rPr>
              <w:t xml:space="preserve">Галузь знань, спеціальність, </w:t>
            </w:r>
          </w:p>
          <w:p w:rsidR="00315098" w:rsidRPr="001C7C50" w:rsidRDefault="00315098" w:rsidP="000B1084">
            <w:pPr>
              <w:jc w:val="center"/>
              <w:rPr>
                <w:b/>
                <w:sz w:val="28"/>
                <w:szCs w:val="28"/>
              </w:rPr>
            </w:pPr>
            <w:r w:rsidRPr="001C7C50">
              <w:rPr>
                <w:b/>
                <w:sz w:val="28"/>
                <w:szCs w:val="28"/>
              </w:rPr>
              <w:t>освітня програма</w:t>
            </w:r>
          </w:p>
          <w:p w:rsidR="00315098" w:rsidRPr="001C7C50" w:rsidRDefault="00315098" w:rsidP="000B1084">
            <w:pPr>
              <w:jc w:val="center"/>
              <w:rPr>
                <w:b/>
                <w:sz w:val="28"/>
                <w:szCs w:val="28"/>
              </w:rPr>
            </w:pPr>
            <w:r w:rsidRPr="001C7C50">
              <w:rPr>
                <w:b/>
                <w:sz w:val="28"/>
                <w:szCs w:val="28"/>
              </w:rPr>
              <w:t xml:space="preserve"> рівень вищої освіти </w:t>
            </w:r>
          </w:p>
        </w:tc>
        <w:tc>
          <w:tcPr>
            <w:tcW w:w="2976" w:type="dxa"/>
            <w:vMerge w:val="restart"/>
            <w:vAlign w:val="center"/>
          </w:tcPr>
          <w:p w:rsidR="00315098" w:rsidRPr="001C7C50" w:rsidRDefault="00315098" w:rsidP="000B1084">
            <w:pPr>
              <w:jc w:val="center"/>
              <w:rPr>
                <w:b/>
                <w:sz w:val="28"/>
                <w:szCs w:val="28"/>
              </w:rPr>
            </w:pPr>
            <w:r w:rsidRPr="001C7C50">
              <w:rPr>
                <w:b/>
                <w:sz w:val="28"/>
                <w:szCs w:val="28"/>
              </w:rPr>
              <w:t xml:space="preserve">Нормативні показники для планування і розподілу дисципліни на змістові модулі </w:t>
            </w:r>
          </w:p>
        </w:tc>
        <w:tc>
          <w:tcPr>
            <w:tcW w:w="3303" w:type="dxa"/>
            <w:gridSpan w:val="2"/>
            <w:vAlign w:val="center"/>
          </w:tcPr>
          <w:p w:rsidR="00315098" w:rsidRPr="001C7C50" w:rsidRDefault="00315098" w:rsidP="000B1084">
            <w:pPr>
              <w:jc w:val="center"/>
              <w:rPr>
                <w:b/>
                <w:sz w:val="28"/>
                <w:szCs w:val="28"/>
              </w:rPr>
            </w:pPr>
            <w:r w:rsidRPr="001C7C50">
              <w:rPr>
                <w:b/>
                <w:sz w:val="28"/>
                <w:szCs w:val="28"/>
              </w:rPr>
              <w:t>Характеристика навчальної дисципліни</w:t>
            </w:r>
          </w:p>
        </w:tc>
      </w:tr>
      <w:tr w:rsidR="00315098" w:rsidRPr="00B02315" w:rsidTr="000B1084">
        <w:trPr>
          <w:trHeight w:val="643"/>
        </w:trPr>
        <w:tc>
          <w:tcPr>
            <w:tcW w:w="3119" w:type="dxa"/>
            <w:vMerge/>
            <w:vAlign w:val="center"/>
          </w:tcPr>
          <w:p w:rsidR="00315098" w:rsidRPr="001C7C50" w:rsidRDefault="00315098" w:rsidP="000B1084">
            <w:pPr>
              <w:jc w:val="center"/>
              <w:rPr>
                <w:sz w:val="28"/>
                <w:szCs w:val="28"/>
              </w:rPr>
            </w:pPr>
          </w:p>
        </w:tc>
        <w:tc>
          <w:tcPr>
            <w:tcW w:w="2976" w:type="dxa"/>
            <w:vMerge/>
            <w:vAlign w:val="center"/>
          </w:tcPr>
          <w:p w:rsidR="00315098" w:rsidRPr="001C7C50" w:rsidRDefault="00315098" w:rsidP="000B1084">
            <w:pPr>
              <w:jc w:val="center"/>
              <w:rPr>
                <w:sz w:val="28"/>
                <w:szCs w:val="28"/>
              </w:rPr>
            </w:pPr>
          </w:p>
        </w:tc>
        <w:tc>
          <w:tcPr>
            <w:tcW w:w="1503" w:type="dxa"/>
          </w:tcPr>
          <w:p w:rsidR="00315098" w:rsidRPr="001C7C50" w:rsidRDefault="00315098" w:rsidP="000B1084">
            <w:pPr>
              <w:jc w:val="center"/>
              <w:rPr>
                <w:sz w:val="28"/>
                <w:szCs w:val="28"/>
              </w:rPr>
            </w:pPr>
            <w:r w:rsidRPr="001C7C50">
              <w:rPr>
                <w:sz w:val="28"/>
                <w:szCs w:val="28"/>
              </w:rPr>
              <w:t>очна (денна) форма здобуття освіти</w:t>
            </w:r>
          </w:p>
        </w:tc>
        <w:tc>
          <w:tcPr>
            <w:tcW w:w="1800" w:type="dxa"/>
          </w:tcPr>
          <w:p w:rsidR="00315098" w:rsidRPr="001C7C50" w:rsidRDefault="00315098" w:rsidP="0007426C">
            <w:pPr>
              <w:ind w:left="-49" w:right="-64" w:firstLine="49"/>
              <w:jc w:val="center"/>
              <w:rPr>
                <w:sz w:val="28"/>
                <w:szCs w:val="28"/>
              </w:rPr>
            </w:pPr>
            <w:r w:rsidRPr="001C7C50">
              <w:rPr>
                <w:sz w:val="28"/>
                <w:szCs w:val="28"/>
              </w:rPr>
              <w:t>заочна (дистанційна)</w:t>
            </w:r>
          </w:p>
          <w:p w:rsidR="00315098" w:rsidRPr="001C7C50" w:rsidRDefault="00315098" w:rsidP="000B1084">
            <w:pPr>
              <w:jc w:val="center"/>
              <w:rPr>
                <w:sz w:val="28"/>
                <w:szCs w:val="28"/>
              </w:rPr>
            </w:pPr>
            <w:r w:rsidRPr="001C7C50">
              <w:rPr>
                <w:sz w:val="28"/>
                <w:szCs w:val="28"/>
              </w:rPr>
              <w:t xml:space="preserve"> форма здобуття освіти</w:t>
            </w:r>
          </w:p>
        </w:tc>
      </w:tr>
      <w:tr w:rsidR="00315098" w:rsidRPr="00B02315" w:rsidTr="000B1084">
        <w:trPr>
          <w:trHeight w:val="365"/>
        </w:trPr>
        <w:tc>
          <w:tcPr>
            <w:tcW w:w="3119" w:type="dxa"/>
            <w:vMerge w:val="restart"/>
          </w:tcPr>
          <w:p w:rsidR="00315098" w:rsidRPr="001C7C50" w:rsidRDefault="00315098" w:rsidP="000B1084">
            <w:pPr>
              <w:jc w:val="center"/>
              <w:rPr>
                <w:b/>
                <w:sz w:val="28"/>
                <w:szCs w:val="28"/>
              </w:rPr>
            </w:pPr>
            <w:r w:rsidRPr="001C7C50">
              <w:rPr>
                <w:b/>
                <w:sz w:val="28"/>
                <w:szCs w:val="28"/>
              </w:rPr>
              <w:t>Галузь знань</w:t>
            </w:r>
          </w:p>
          <w:p w:rsidR="00315098" w:rsidRPr="001C7C50" w:rsidRDefault="008B712E" w:rsidP="000B1084">
            <w:pPr>
              <w:jc w:val="center"/>
              <w:rPr>
                <w:sz w:val="28"/>
                <w:szCs w:val="28"/>
              </w:rPr>
            </w:pPr>
            <w:r w:rsidRPr="001C7C50">
              <w:rPr>
                <w:sz w:val="28"/>
                <w:szCs w:val="28"/>
              </w:rPr>
              <w:t>08 Право</w:t>
            </w:r>
          </w:p>
        </w:tc>
        <w:tc>
          <w:tcPr>
            <w:tcW w:w="2976" w:type="dxa"/>
            <w:vMerge w:val="restart"/>
            <w:vAlign w:val="center"/>
          </w:tcPr>
          <w:p w:rsidR="00315098" w:rsidRPr="001C7C50" w:rsidRDefault="00315098" w:rsidP="000B1084">
            <w:pPr>
              <w:spacing w:before="60" w:after="60"/>
              <w:rPr>
                <w:sz w:val="28"/>
                <w:szCs w:val="28"/>
              </w:rPr>
            </w:pPr>
            <w:r w:rsidRPr="001C7C50">
              <w:rPr>
                <w:sz w:val="28"/>
                <w:szCs w:val="28"/>
              </w:rPr>
              <w:t xml:space="preserve">Кількість кредитів –  </w:t>
            </w:r>
            <w:r w:rsidR="0087725A">
              <w:rPr>
                <w:sz w:val="28"/>
                <w:szCs w:val="28"/>
              </w:rPr>
              <w:t>5</w:t>
            </w:r>
          </w:p>
        </w:tc>
        <w:tc>
          <w:tcPr>
            <w:tcW w:w="3303" w:type="dxa"/>
            <w:gridSpan w:val="2"/>
            <w:vAlign w:val="center"/>
          </w:tcPr>
          <w:p w:rsidR="008B712E" w:rsidRPr="001C7C50" w:rsidRDefault="00381FCF" w:rsidP="008B712E">
            <w:pPr>
              <w:jc w:val="center"/>
              <w:rPr>
                <w:i/>
                <w:color w:val="FF0000"/>
                <w:sz w:val="28"/>
                <w:szCs w:val="28"/>
              </w:rPr>
            </w:pPr>
            <w:r>
              <w:rPr>
                <w:b/>
                <w:sz w:val="28"/>
                <w:szCs w:val="28"/>
              </w:rPr>
              <w:t>Вибіркова</w:t>
            </w:r>
            <w:r w:rsidR="00315098" w:rsidRPr="001C7C50">
              <w:rPr>
                <w:sz w:val="28"/>
                <w:szCs w:val="28"/>
              </w:rPr>
              <w:t xml:space="preserve"> </w:t>
            </w:r>
          </w:p>
          <w:p w:rsidR="00315098" w:rsidRPr="001C7C50" w:rsidRDefault="00315098" w:rsidP="000B1084">
            <w:pPr>
              <w:jc w:val="center"/>
              <w:rPr>
                <w:i/>
                <w:color w:val="FF0000"/>
                <w:sz w:val="28"/>
                <w:szCs w:val="28"/>
              </w:rPr>
            </w:pPr>
          </w:p>
        </w:tc>
      </w:tr>
      <w:tr w:rsidR="00315098" w:rsidRPr="00B02315" w:rsidTr="000B1084">
        <w:trPr>
          <w:trHeight w:val="480"/>
        </w:trPr>
        <w:tc>
          <w:tcPr>
            <w:tcW w:w="3119" w:type="dxa"/>
            <w:vMerge/>
          </w:tcPr>
          <w:p w:rsidR="00315098" w:rsidRPr="001C7C50" w:rsidRDefault="00315098" w:rsidP="000B1084">
            <w:pPr>
              <w:spacing w:before="60" w:after="60"/>
              <w:rPr>
                <w:sz w:val="28"/>
                <w:szCs w:val="28"/>
              </w:rPr>
            </w:pPr>
          </w:p>
        </w:tc>
        <w:tc>
          <w:tcPr>
            <w:tcW w:w="2976" w:type="dxa"/>
            <w:vMerge/>
            <w:vAlign w:val="center"/>
          </w:tcPr>
          <w:p w:rsidR="00315098" w:rsidRPr="001C7C50" w:rsidRDefault="00315098" w:rsidP="000B1084">
            <w:pPr>
              <w:spacing w:before="60" w:after="60"/>
              <w:rPr>
                <w:sz w:val="28"/>
                <w:szCs w:val="28"/>
              </w:rPr>
            </w:pPr>
          </w:p>
        </w:tc>
        <w:tc>
          <w:tcPr>
            <w:tcW w:w="3303" w:type="dxa"/>
            <w:gridSpan w:val="2"/>
            <w:vAlign w:val="center"/>
          </w:tcPr>
          <w:p w:rsidR="00315098" w:rsidRPr="001C7C50" w:rsidRDefault="00315098" w:rsidP="008B712E">
            <w:pPr>
              <w:jc w:val="center"/>
              <w:rPr>
                <w:i/>
                <w:color w:val="FF0000"/>
                <w:sz w:val="28"/>
                <w:szCs w:val="28"/>
              </w:rPr>
            </w:pPr>
          </w:p>
        </w:tc>
      </w:tr>
      <w:tr w:rsidR="00315098" w:rsidRPr="00B02315" w:rsidTr="000B1084">
        <w:trPr>
          <w:trHeight w:val="631"/>
        </w:trPr>
        <w:tc>
          <w:tcPr>
            <w:tcW w:w="3119" w:type="dxa"/>
            <w:vAlign w:val="center"/>
          </w:tcPr>
          <w:p w:rsidR="00315098" w:rsidRPr="001C7C50" w:rsidRDefault="00315098" w:rsidP="000B1084">
            <w:pPr>
              <w:jc w:val="center"/>
              <w:rPr>
                <w:b/>
                <w:sz w:val="28"/>
                <w:szCs w:val="28"/>
              </w:rPr>
            </w:pPr>
            <w:r w:rsidRPr="001C7C50">
              <w:rPr>
                <w:b/>
                <w:sz w:val="28"/>
                <w:szCs w:val="28"/>
              </w:rPr>
              <w:t>Спеціальність</w:t>
            </w:r>
          </w:p>
          <w:p w:rsidR="00315098" w:rsidRPr="001C7C50" w:rsidRDefault="008B712E" w:rsidP="000B1084">
            <w:pPr>
              <w:jc w:val="center"/>
              <w:rPr>
                <w:sz w:val="28"/>
                <w:szCs w:val="28"/>
              </w:rPr>
            </w:pPr>
            <w:r w:rsidRPr="001C7C50">
              <w:rPr>
                <w:sz w:val="28"/>
                <w:szCs w:val="28"/>
              </w:rPr>
              <w:t>081 Право</w:t>
            </w:r>
          </w:p>
        </w:tc>
        <w:tc>
          <w:tcPr>
            <w:tcW w:w="2976" w:type="dxa"/>
            <w:vMerge w:val="restart"/>
            <w:vAlign w:val="center"/>
          </w:tcPr>
          <w:p w:rsidR="00315098" w:rsidRPr="001C7C50" w:rsidRDefault="00315098" w:rsidP="000B1084">
            <w:pPr>
              <w:spacing w:before="60" w:after="60"/>
              <w:rPr>
                <w:sz w:val="28"/>
                <w:szCs w:val="28"/>
              </w:rPr>
            </w:pPr>
            <w:r w:rsidRPr="001C7C50">
              <w:rPr>
                <w:sz w:val="28"/>
                <w:szCs w:val="28"/>
              </w:rPr>
              <w:t>Загальна кількість годин –</w:t>
            </w:r>
            <w:r w:rsidR="001C7C50" w:rsidRPr="001C7C50">
              <w:rPr>
                <w:sz w:val="28"/>
                <w:szCs w:val="28"/>
              </w:rPr>
              <w:t>1</w:t>
            </w:r>
            <w:r w:rsidR="0087725A">
              <w:rPr>
                <w:sz w:val="28"/>
                <w:szCs w:val="28"/>
              </w:rPr>
              <w:t>5</w:t>
            </w:r>
            <w:r w:rsidR="001C7C50" w:rsidRPr="001C7C50">
              <w:rPr>
                <w:sz w:val="28"/>
                <w:szCs w:val="28"/>
              </w:rPr>
              <w:t>0</w:t>
            </w:r>
          </w:p>
        </w:tc>
        <w:tc>
          <w:tcPr>
            <w:tcW w:w="3303" w:type="dxa"/>
            <w:gridSpan w:val="2"/>
            <w:vAlign w:val="center"/>
          </w:tcPr>
          <w:p w:rsidR="00315098" w:rsidRPr="001C7C50" w:rsidRDefault="00315098" w:rsidP="000B1084">
            <w:pPr>
              <w:jc w:val="center"/>
              <w:rPr>
                <w:b/>
                <w:sz w:val="28"/>
                <w:szCs w:val="28"/>
              </w:rPr>
            </w:pPr>
            <w:r w:rsidRPr="001C7C50">
              <w:rPr>
                <w:b/>
                <w:sz w:val="28"/>
                <w:szCs w:val="28"/>
              </w:rPr>
              <w:t>Семестр:</w:t>
            </w:r>
          </w:p>
        </w:tc>
      </w:tr>
      <w:tr w:rsidR="000B1084" w:rsidRPr="00B02315" w:rsidTr="000B1084">
        <w:trPr>
          <w:trHeight w:val="364"/>
        </w:trPr>
        <w:tc>
          <w:tcPr>
            <w:tcW w:w="3119" w:type="dxa"/>
            <w:vMerge w:val="restart"/>
            <w:vAlign w:val="center"/>
          </w:tcPr>
          <w:p w:rsidR="000B1084" w:rsidRPr="001C7C50" w:rsidRDefault="000B1084" w:rsidP="000B1084">
            <w:pPr>
              <w:jc w:val="center"/>
              <w:rPr>
                <w:b/>
                <w:sz w:val="28"/>
                <w:szCs w:val="28"/>
              </w:rPr>
            </w:pPr>
            <w:r w:rsidRPr="001C7C50">
              <w:rPr>
                <w:b/>
                <w:sz w:val="28"/>
                <w:szCs w:val="28"/>
              </w:rPr>
              <w:t>Освітньо-професійна програма</w:t>
            </w:r>
          </w:p>
          <w:p w:rsidR="000B1084" w:rsidRPr="001C7C50" w:rsidRDefault="008B712E" w:rsidP="000B1084">
            <w:pPr>
              <w:jc w:val="center"/>
              <w:rPr>
                <w:sz w:val="28"/>
                <w:szCs w:val="28"/>
              </w:rPr>
            </w:pPr>
            <w:r w:rsidRPr="001C7C50">
              <w:rPr>
                <w:sz w:val="28"/>
                <w:szCs w:val="28"/>
              </w:rPr>
              <w:t>«Право»</w:t>
            </w:r>
          </w:p>
        </w:tc>
        <w:tc>
          <w:tcPr>
            <w:tcW w:w="2976" w:type="dxa"/>
            <w:vMerge/>
            <w:vAlign w:val="center"/>
          </w:tcPr>
          <w:p w:rsidR="000B1084" w:rsidRPr="001C7C50" w:rsidRDefault="000B1084" w:rsidP="000B1084">
            <w:pPr>
              <w:spacing w:before="60" w:after="60"/>
              <w:rPr>
                <w:sz w:val="28"/>
                <w:szCs w:val="28"/>
              </w:rPr>
            </w:pPr>
          </w:p>
        </w:tc>
        <w:tc>
          <w:tcPr>
            <w:tcW w:w="1503" w:type="dxa"/>
            <w:vAlign w:val="center"/>
          </w:tcPr>
          <w:p w:rsidR="000B1084" w:rsidRPr="001C7C50" w:rsidRDefault="00381FCF" w:rsidP="000B1084">
            <w:pPr>
              <w:jc w:val="center"/>
              <w:rPr>
                <w:sz w:val="28"/>
                <w:szCs w:val="28"/>
              </w:rPr>
            </w:pPr>
            <w:r>
              <w:rPr>
                <w:sz w:val="28"/>
                <w:szCs w:val="28"/>
              </w:rPr>
              <w:t>3</w:t>
            </w:r>
            <w:r w:rsidR="000B1084" w:rsidRPr="001C7C50">
              <w:rPr>
                <w:sz w:val="28"/>
                <w:szCs w:val="28"/>
              </w:rPr>
              <w:t xml:space="preserve"> -й</w:t>
            </w:r>
          </w:p>
        </w:tc>
        <w:tc>
          <w:tcPr>
            <w:tcW w:w="1800" w:type="dxa"/>
            <w:vAlign w:val="center"/>
          </w:tcPr>
          <w:p w:rsidR="000B1084" w:rsidRPr="001C7C50" w:rsidRDefault="00381FCF" w:rsidP="000B1084">
            <w:pPr>
              <w:jc w:val="center"/>
              <w:rPr>
                <w:sz w:val="28"/>
                <w:szCs w:val="28"/>
              </w:rPr>
            </w:pPr>
            <w:r>
              <w:rPr>
                <w:sz w:val="28"/>
                <w:szCs w:val="28"/>
              </w:rPr>
              <w:t>3</w:t>
            </w:r>
            <w:r w:rsidR="000B1084" w:rsidRPr="001C7C50">
              <w:rPr>
                <w:sz w:val="28"/>
                <w:szCs w:val="28"/>
              </w:rPr>
              <w:t xml:space="preserve"> -й</w:t>
            </w:r>
          </w:p>
        </w:tc>
      </w:tr>
      <w:tr w:rsidR="000B1084" w:rsidRPr="00B02315" w:rsidTr="000B1084">
        <w:trPr>
          <w:trHeight w:val="322"/>
        </w:trPr>
        <w:tc>
          <w:tcPr>
            <w:tcW w:w="3119" w:type="dxa"/>
            <w:vMerge/>
            <w:vAlign w:val="center"/>
          </w:tcPr>
          <w:p w:rsidR="000B1084" w:rsidRPr="001C7C50" w:rsidRDefault="000B1084" w:rsidP="000B1084">
            <w:pPr>
              <w:jc w:val="center"/>
              <w:rPr>
                <w:sz w:val="28"/>
                <w:szCs w:val="28"/>
              </w:rPr>
            </w:pPr>
          </w:p>
        </w:tc>
        <w:tc>
          <w:tcPr>
            <w:tcW w:w="2976" w:type="dxa"/>
            <w:vMerge w:val="restart"/>
            <w:vAlign w:val="center"/>
          </w:tcPr>
          <w:p w:rsidR="000B1084" w:rsidRPr="001C7C50" w:rsidRDefault="000B1084" w:rsidP="000B1084">
            <w:pPr>
              <w:rPr>
                <w:sz w:val="28"/>
                <w:szCs w:val="28"/>
              </w:rPr>
            </w:pPr>
            <w:r w:rsidRPr="001C7C50">
              <w:rPr>
                <w:sz w:val="28"/>
                <w:szCs w:val="28"/>
              </w:rPr>
              <w:t>Змістових модулів –</w:t>
            </w:r>
            <w:r w:rsidR="003A319C" w:rsidRPr="001C7C50">
              <w:rPr>
                <w:sz w:val="28"/>
                <w:szCs w:val="28"/>
              </w:rPr>
              <w:t xml:space="preserve"> </w:t>
            </w:r>
            <w:r w:rsidR="0087725A">
              <w:rPr>
                <w:sz w:val="28"/>
                <w:szCs w:val="28"/>
              </w:rPr>
              <w:t>8</w:t>
            </w:r>
          </w:p>
        </w:tc>
        <w:tc>
          <w:tcPr>
            <w:tcW w:w="3303" w:type="dxa"/>
            <w:gridSpan w:val="2"/>
            <w:vAlign w:val="center"/>
          </w:tcPr>
          <w:p w:rsidR="000B1084" w:rsidRPr="001C7C50" w:rsidRDefault="000B1084" w:rsidP="000B1084">
            <w:pPr>
              <w:jc w:val="center"/>
              <w:rPr>
                <w:b/>
                <w:sz w:val="28"/>
                <w:szCs w:val="28"/>
              </w:rPr>
            </w:pPr>
            <w:r w:rsidRPr="001C7C50">
              <w:rPr>
                <w:b/>
                <w:sz w:val="28"/>
                <w:szCs w:val="28"/>
              </w:rPr>
              <w:t>Лекції</w:t>
            </w:r>
          </w:p>
        </w:tc>
      </w:tr>
      <w:tr w:rsidR="000B1084" w:rsidRPr="00B02315" w:rsidTr="000B1084">
        <w:trPr>
          <w:trHeight w:val="320"/>
        </w:trPr>
        <w:tc>
          <w:tcPr>
            <w:tcW w:w="3119" w:type="dxa"/>
            <w:vMerge/>
            <w:vAlign w:val="center"/>
          </w:tcPr>
          <w:p w:rsidR="000B1084" w:rsidRPr="001C7C50" w:rsidRDefault="000B1084" w:rsidP="000B1084">
            <w:pPr>
              <w:jc w:val="center"/>
              <w:rPr>
                <w:sz w:val="28"/>
                <w:szCs w:val="28"/>
              </w:rPr>
            </w:pPr>
          </w:p>
        </w:tc>
        <w:tc>
          <w:tcPr>
            <w:tcW w:w="2976" w:type="dxa"/>
            <w:vMerge/>
            <w:vAlign w:val="center"/>
          </w:tcPr>
          <w:p w:rsidR="000B1084" w:rsidRPr="001C7C50" w:rsidRDefault="000B1084" w:rsidP="000B1084">
            <w:pPr>
              <w:rPr>
                <w:sz w:val="28"/>
                <w:szCs w:val="28"/>
              </w:rPr>
            </w:pPr>
          </w:p>
        </w:tc>
        <w:tc>
          <w:tcPr>
            <w:tcW w:w="1503" w:type="dxa"/>
            <w:vAlign w:val="center"/>
          </w:tcPr>
          <w:p w:rsidR="000B1084" w:rsidRPr="001C7C50" w:rsidRDefault="00FE6D83" w:rsidP="000B1084">
            <w:pPr>
              <w:jc w:val="center"/>
              <w:rPr>
                <w:sz w:val="28"/>
                <w:szCs w:val="28"/>
              </w:rPr>
            </w:pPr>
            <w:r>
              <w:rPr>
                <w:sz w:val="28"/>
                <w:szCs w:val="28"/>
              </w:rPr>
              <w:t>20</w:t>
            </w:r>
            <w:r w:rsidR="003A319C" w:rsidRPr="001C7C50">
              <w:rPr>
                <w:sz w:val="28"/>
                <w:szCs w:val="28"/>
              </w:rPr>
              <w:t xml:space="preserve"> </w:t>
            </w:r>
            <w:r w:rsidR="000B1084" w:rsidRPr="001C7C50">
              <w:rPr>
                <w:sz w:val="28"/>
                <w:szCs w:val="28"/>
              </w:rPr>
              <w:t>год.</w:t>
            </w:r>
          </w:p>
        </w:tc>
        <w:tc>
          <w:tcPr>
            <w:tcW w:w="1800" w:type="dxa"/>
            <w:vAlign w:val="center"/>
          </w:tcPr>
          <w:p w:rsidR="000B1084" w:rsidRPr="001C7C50" w:rsidRDefault="00381FCF" w:rsidP="000B1084">
            <w:pPr>
              <w:jc w:val="center"/>
              <w:rPr>
                <w:sz w:val="28"/>
                <w:szCs w:val="28"/>
              </w:rPr>
            </w:pPr>
            <w:r>
              <w:rPr>
                <w:sz w:val="28"/>
                <w:szCs w:val="28"/>
              </w:rPr>
              <w:t>6</w:t>
            </w:r>
            <w:r w:rsidR="003A319C" w:rsidRPr="001C7C50">
              <w:rPr>
                <w:sz w:val="28"/>
                <w:szCs w:val="28"/>
              </w:rPr>
              <w:t xml:space="preserve"> </w:t>
            </w:r>
            <w:r w:rsidR="000B1084" w:rsidRPr="001C7C50">
              <w:rPr>
                <w:sz w:val="28"/>
                <w:szCs w:val="28"/>
              </w:rPr>
              <w:t>год.</w:t>
            </w:r>
          </w:p>
        </w:tc>
      </w:tr>
      <w:tr w:rsidR="000B1084" w:rsidRPr="00B02315" w:rsidTr="000B1084">
        <w:trPr>
          <w:trHeight w:val="1066"/>
        </w:trPr>
        <w:tc>
          <w:tcPr>
            <w:tcW w:w="3119" w:type="dxa"/>
            <w:vMerge/>
            <w:tcBorders>
              <w:bottom w:val="single" w:sz="4" w:space="0" w:color="auto"/>
            </w:tcBorders>
            <w:vAlign w:val="center"/>
          </w:tcPr>
          <w:p w:rsidR="000B1084" w:rsidRPr="001C7C50" w:rsidRDefault="000B1084" w:rsidP="000B1084">
            <w:pPr>
              <w:rPr>
                <w:sz w:val="28"/>
                <w:szCs w:val="28"/>
              </w:rPr>
            </w:pPr>
          </w:p>
        </w:tc>
        <w:tc>
          <w:tcPr>
            <w:tcW w:w="2976" w:type="dxa"/>
            <w:vMerge/>
            <w:vAlign w:val="center"/>
          </w:tcPr>
          <w:p w:rsidR="000B1084" w:rsidRPr="001C7C50" w:rsidRDefault="000B1084" w:rsidP="000B1084">
            <w:pPr>
              <w:rPr>
                <w:sz w:val="28"/>
                <w:szCs w:val="28"/>
              </w:rPr>
            </w:pPr>
          </w:p>
        </w:tc>
        <w:tc>
          <w:tcPr>
            <w:tcW w:w="3303" w:type="dxa"/>
            <w:gridSpan w:val="2"/>
            <w:tcBorders>
              <w:bottom w:val="single" w:sz="4" w:space="0" w:color="auto"/>
            </w:tcBorders>
            <w:vAlign w:val="center"/>
          </w:tcPr>
          <w:p w:rsidR="000B1084" w:rsidRPr="001C7C50" w:rsidRDefault="000B1084" w:rsidP="003A319C">
            <w:pPr>
              <w:jc w:val="center"/>
              <w:rPr>
                <w:i/>
                <w:color w:val="FF0000"/>
                <w:sz w:val="28"/>
                <w:szCs w:val="28"/>
              </w:rPr>
            </w:pPr>
            <w:r w:rsidRPr="001C7C50">
              <w:rPr>
                <w:b/>
                <w:sz w:val="28"/>
                <w:szCs w:val="28"/>
              </w:rPr>
              <w:t>Практичні</w:t>
            </w:r>
          </w:p>
        </w:tc>
      </w:tr>
      <w:tr w:rsidR="00315098" w:rsidRPr="00B02315" w:rsidTr="000B1084">
        <w:trPr>
          <w:trHeight w:val="562"/>
        </w:trPr>
        <w:tc>
          <w:tcPr>
            <w:tcW w:w="3119" w:type="dxa"/>
            <w:vMerge w:val="restart"/>
            <w:tcBorders>
              <w:bottom w:val="single" w:sz="4" w:space="0" w:color="auto"/>
            </w:tcBorders>
            <w:vAlign w:val="center"/>
          </w:tcPr>
          <w:p w:rsidR="00315098" w:rsidRPr="001C7C50" w:rsidRDefault="00315098" w:rsidP="000B1084">
            <w:pPr>
              <w:jc w:val="center"/>
              <w:rPr>
                <w:b/>
                <w:sz w:val="28"/>
                <w:szCs w:val="28"/>
              </w:rPr>
            </w:pPr>
            <w:r w:rsidRPr="001C7C50">
              <w:rPr>
                <w:sz w:val="28"/>
                <w:szCs w:val="28"/>
              </w:rPr>
              <w:t>Рівень вищої освіти:</w:t>
            </w:r>
            <w:r w:rsidRPr="001C7C50">
              <w:rPr>
                <w:b/>
                <w:sz w:val="28"/>
                <w:szCs w:val="28"/>
              </w:rPr>
              <w:t xml:space="preserve"> </w:t>
            </w:r>
            <w:r w:rsidR="004E412F">
              <w:rPr>
                <w:b/>
                <w:sz w:val="28"/>
                <w:szCs w:val="28"/>
              </w:rPr>
              <w:t>магістерський</w:t>
            </w:r>
            <w:r w:rsidRPr="001C7C50">
              <w:rPr>
                <w:b/>
                <w:sz w:val="28"/>
                <w:szCs w:val="28"/>
              </w:rPr>
              <w:t xml:space="preserve"> </w:t>
            </w:r>
          </w:p>
          <w:p w:rsidR="00315098" w:rsidRPr="001C7C50" w:rsidRDefault="00315098" w:rsidP="000B1084">
            <w:pPr>
              <w:jc w:val="center"/>
              <w:rPr>
                <w:i/>
                <w:color w:val="FF0000"/>
                <w:sz w:val="28"/>
                <w:szCs w:val="28"/>
              </w:rPr>
            </w:pPr>
          </w:p>
        </w:tc>
        <w:tc>
          <w:tcPr>
            <w:tcW w:w="2976" w:type="dxa"/>
            <w:vMerge w:val="restart"/>
            <w:tcBorders>
              <w:bottom w:val="single" w:sz="4" w:space="0" w:color="auto"/>
            </w:tcBorders>
            <w:vAlign w:val="center"/>
          </w:tcPr>
          <w:p w:rsidR="00315098" w:rsidRPr="00F41BCA" w:rsidRDefault="00315098" w:rsidP="000B1084">
            <w:pPr>
              <w:rPr>
                <w:sz w:val="28"/>
                <w:szCs w:val="28"/>
              </w:rPr>
            </w:pPr>
            <w:r w:rsidRPr="00F41BCA">
              <w:rPr>
                <w:sz w:val="28"/>
                <w:szCs w:val="28"/>
              </w:rPr>
              <w:t>Кількість поточних контрольних заходів –</w:t>
            </w:r>
            <w:r w:rsidR="00F41BCA" w:rsidRPr="00F41BCA">
              <w:rPr>
                <w:sz w:val="28"/>
                <w:szCs w:val="28"/>
              </w:rPr>
              <w:t>1</w:t>
            </w:r>
            <w:r w:rsidR="0087725A">
              <w:rPr>
                <w:sz w:val="28"/>
                <w:szCs w:val="28"/>
              </w:rPr>
              <w:t>6</w:t>
            </w:r>
            <w:r w:rsidRPr="00F41BCA">
              <w:rPr>
                <w:sz w:val="28"/>
                <w:szCs w:val="28"/>
              </w:rPr>
              <w:t xml:space="preserve"> </w:t>
            </w:r>
          </w:p>
          <w:p w:rsidR="00315098" w:rsidRPr="00F41BCA" w:rsidRDefault="00315098" w:rsidP="000B1084">
            <w:pPr>
              <w:rPr>
                <w:sz w:val="28"/>
                <w:szCs w:val="28"/>
              </w:rPr>
            </w:pPr>
          </w:p>
        </w:tc>
        <w:tc>
          <w:tcPr>
            <w:tcW w:w="1503" w:type="dxa"/>
            <w:tcBorders>
              <w:bottom w:val="single" w:sz="4" w:space="0" w:color="auto"/>
            </w:tcBorders>
            <w:vAlign w:val="center"/>
          </w:tcPr>
          <w:p w:rsidR="00315098" w:rsidRPr="001C7C50" w:rsidRDefault="00FE6D83" w:rsidP="000B1084">
            <w:pPr>
              <w:jc w:val="center"/>
              <w:rPr>
                <w:i/>
                <w:sz w:val="28"/>
                <w:szCs w:val="28"/>
              </w:rPr>
            </w:pPr>
            <w:r>
              <w:rPr>
                <w:sz w:val="28"/>
                <w:szCs w:val="28"/>
              </w:rPr>
              <w:t>20</w:t>
            </w:r>
            <w:r w:rsidR="003A319C" w:rsidRPr="001C7C50">
              <w:rPr>
                <w:sz w:val="28"/>
                <w:szCs w:val="28"/>
              </w:rPr>
              <w:t xml:space="preserve"> </w:t>
            </w:r>
            <w:r w:rsidR="00315098" w:rsidRPr="001C7C50">
              <w:rPr>
                <w:sz w:val="28"/>
                <w:szCs w:val="28"/>
              </w:rPr>
              <w:t>год.</w:t>
            </w:r>
          </w:p>
        </w:tc>
        <w:tc>
          <w:tcPr>
            <w:tcW w:w="1800" w:type="dxa"/>
            <w:tcBorders>
              <w:bottom w:val="single" w:sz="4" w:space="0" w:color="auto"/>
            </w:tcBorders>
            <w:vAlign w:val="center"/>
          </w:tcPr>
          <w:p w:rsidR="00315098" w:rsidRPr="001C7C50" w:rsidRDefault="003A319C" w:rsidP="000B1084">
            <w:pPr>
              <w:jc w:val="center"/>
              <w:rPr>
                <w:sz w:val="28"/>
                <w:szCs w:val="28"/>
              </w:rPr>
            </w:pPr>
            <w:r w:rsidRPr="001C7C50">
              <w:rPr>
                <w:sz w:val="28"/>
                <w:szCs w:val="28"/>
              </w:rPr>
              <w:t xml:space="preserve">8 </w:t>
            </w:r>
            <w:r w:rsidR="00315098" w:rsidRPr="001C7C50">
              <w:rPr>
                <w:sz w:val="28"/>
                <w:szCs w:val="28"/>
              </w:rPr>
              <w:t>год.</w:t>
            </w:r>
          </w:p>
        </w:tc>
      </w:tr>
      <w:tr w:rsidR="00315098" w:rsidRPr="00B02315" w:rsidTr="000B1084">
        <w:trPr>
          <w:trHeight w:val="138"/>
        </w:trPr>
        <w:tc>
          <w:tcPr>
            <w:tcW w:w="3119" w:type="dxa"/>
            <w:vMerge/>
            <w:vAlign w:val="center"/>
          </w:tcPr>
          <w:p w:rsidR="00315098" w:rsidRPr="001C7C50" w:rsidRDefault="00315098" w:rsidP="000B1084">
            <w:pPr>
              <w:jc w:val="center"/>
              <w:rPr>
                <w:sz w:val="28"/>
                <w:szCs w:val="28"/>
              </w:rPr>
            </w:pPr>
          </w:p>
        </w:tc>
        <w:tc>
          <w:tcPr>
            <w:tcW w:w="2976" w:type="dxa"/>
            <w:vMerge/>
            <w:vAlign w:val="center"/>
          </w:tcPr>
          <w:p w:rsidR="00315098" w:rsidRPr="001C7C50" w:rsidRDefault="00315098" w:rsidP="000B1084">
            <w:pPr>
              <w:jc w:val="center"/>
              <w:rPr>
                <w:sz w:val="28"/>
                <w:szCs w:val="28"/>
              </w:rPr>
            </w:pPr>
          </w:p>
        </w:tc>
        <w:tc>
          <w:tcPr>
            <w:tcW w:w="3303" w:type="dxa"/>
            <w:gridSpan w:val="2"/>
            <w:vAlign w:val="center"/>
          </w:tcPr>
          <w:p w:rsidR="00315098" w:rsidRPr="001C7C50" w:rsidRDefault="00315098" w:rsidP="000B1084">
            <w:pPr>
              <w:jc w:val="center"/>
              <w:rPr>
                <w:b/>
                <w:sz w:val="28"/>
                <w:szCs w:val="28"/>
              </w:rPr>
            </w:pPr>
            <w:r w:rsidRPr="001C7C50">
              <w:rPr>
                <w:b/>
                <w:sz w:val="28"/>
                <w:szCs w:val="28"/>
              </w:rPr>
              <w:t>Самостійна робота</w:t>
            </w:r>
          </w:p>
        </w:tc>
      </w:tr>
      <w:tr w:rsidR="00315098" w:rsidRPr="00B02315" w:rsidTr="000B1084">
        <w:trPr>
          <w:trHeight w:val="138"/>
        </w:trPr>
        <w:tc>
          <w:tcPr>
            <w:tcW w:w="3119" w:type="dxa"/>
            <w:vMerge/>
            <w:vAlign w:val="center"/>
          </w:tcPr>
          <w:p w:rsidR="00315098" w:rsidRPr="001C7C50" w:rsidRDefault="00315098" w:rsidP="000B1084">
            <w:pPr>
              <w:jc w:val="center"/>
              <w:rPr>
                <w:sz w:val="28"/>
                <w:szCs w:val="28"/>
              </w:rPr>
            </w:pPr>
          </w:p>
        </w:tc>
        <w:tc>
          <w:tcPr>
            <w:tcW w:w="2976" w:type="dxa"/>
            <w:vMerge/>
            <w:vAlign w:val="center"/>
          </w:tcPr>
          <w:p w:rsidR="00315098" w:rsidRPr="001C7C50" w:rsidRDefault="00315098" w:rsidP="000B1084">
            <w:pPr>
              <w:jc w:val="center"/>
              <w:rPr>
                <w:sz w:val="28"/>
                <w:szCs w:val="28"/>
              </w:rPr>
            </w:pPr>
          </w:p>
        </w:tc>
        <w:tc>
          <w:tcPr>
            <w:tcW w:w="1503" w:type="dxa"/>
            <w:vAlign w:val="center"/>
          </w:tcPr>
          <w:p w:rsidR="00315098" w:rsidRPr="001C7C50" w:rsidRDefault="00381FCF" w:rsidP="000B1084">
            <w:pPr>
              <w:jc w:val="center"/>
              <w:rPr>
                <w:i/>
                <w:sz w:val="28"/>
                <w:szCs w:val="28"/>
              </w:rPr>
            </w:pPr>
            <w:r>
              <w:rPr>
                <w:sz w:val="28"/>
                <w:szCs w:val="28"/>
              </w:rPr>
              <w:t>11</w:t>
            </w:r>
            <w:r w:rsidR="003A319C" w:rsidRPr="001C7C50">
              <w:rPr>
                <w:sz w:val="28"/>
                <w:szCs w:val="28"/>
              </w:rPr>
              <w:t xml:space="preserve">0 </w:t>
            </w:r>
            <w:r w:rsidR="00315098" w:rsidRPr="001C7C50">
              <w:rPr>
                <w:sz w:val="28"/>
                <w:szCs w:val="28"/>
              </w:rPr>
              <w:t>год.</w:t>
            </w:r>
          </w:p>
        </w:tc>
        <w:tc>
          <w:tcPr>
            <w:tcW w:w="1800" w:type="dxa"/>
            <w:vAlign w:val="center"/>
          </w:tcPr>
          <w:p w:rsidR="00315098" w:rsidRPr="001C7C50" w:rsidRDefault="003A319C" w:rsidP="000B1084">
            <w:pPr>
              <w:jc w:val="center"/>
              <w:rPr>
                <w:sz w:val="28"/>
                <w:szCs w:val="28"/>
              </w:rPr>
            </w:pPr>
            <w:r w:rsidRPr="001C7C50">
              <w:rPr>
                <w:sz w:val="28"/>
                <w:szCs w:val="28"/>
              </w:rPr>
              <w:t>1</w:t>
            </w:r>
            <w:r w:rsidR="00381FCF">
              <w:rPr>
                <w:sz w:val="28"/>
                <w:szCs w:val="28"/>
              </w:rPr>
              <w:t>36</w:t>
            </w:r>
            <w:r w:rsidRPr="001C7C50">
              <w:rPr>
                <w:sz w:val="28"/>
                <w:szCs w:val="28"/>
              </w:rPr>
              <w:t xml:space="preserve"> </w:t>
            </w:r>
            <w:r w:rsidR="00315098" w:rsidRPr="001C7C50">
              <w:rPr>
                <w:sz w:val="28"/>
                <w:szCs w:val="28"/>
              </w:rPr>
              <w:t>год.</w:t>
            </w:r>
          </w:p>
        </w:tc>
      </w:tr>
      <w:tr w:rsidR="00315098" w:rsidRPr="00B02315" w:rsidTr="000B1084">
        <w:trPr>
          <w:trHeight w:val="138"/>
        </w:trPr>
        <w:tc>
          <w:tcPr>
            <w:tcW w:w="3119" w:type="dxa"/>
            <w:vMerge/>
            <w:vAlign w:val="center"/>
          </w:tcPr>
          <w:p w:rsidR="00315098" w:rsidRPr="001C7C50" w:rsidRDefault="00315098" w:rsidP="000B1084">
            <w:pPr>
              <w:jc w:val="center"/>
              <w:rPr>
                <w:sz w:val="28"/>
                <w:szCs w:val="28"/>
              </w:rPr>
            </w:pPr>
          </w:p>
        </w:tc>
        <w:tc>
          <w:tcPr>
            <w:tcW w:w="2976" w:type="dxa"/>
            <w:vMerge/>
            <w:vAlign w:val="center"/>
          </w:tcPr>
          <w:p w:rsidR="00315098" w:rsidRPr="001C7C50" w:rsidRDefault="00315098" w:rsidP="000B1084">
            <w:pPr>
              <w:jc w:val="center"/>
              <w:rPr>
                <w:sz w:val="28"/>
                <w:szCs w:val="28"/>
              </w:rPr>
            </w:pPr>
          </w:p>
        </w:tc>
        <w:tc>
          <w:tcPr>
            <w:tcW w:w="3303" w:type="dxa"/>
            <w:gridSpan w:val="2"/>
            <w:vAlign w:val="center"/>
          </w:tcPr>
          <w:p w:rsidR="00315098" w:rsidRPr="001C7C50" w:rsidRDefault="00315098" w:rsidP="000B1084">
            <w:pPr>
              <w:jc w:val="center"/>
              <w:rPr>
                <w:sz w:val="28"/>
                <w:szCs w:val="28"/>
              </w:rPr>
            </w:pPr>
            <w:r w:rsidRPr="001C7C50">
              <w:rPr>
                <w:b/>
                <w:sz w:val="28"/>
                <w:szCs w:val="28"/>
              </w:rPr>
              <w:t>Вид підсумкового семестрового контролю</w:t>
            </w:r>
            <w:r w:rsidRPr="001C7C50">
              <w:rPr>
                <w:sz w:val="28"/>
                <w:szCs w:val="28"/>
              </w:rPr>
              <w:t xml:space="preserve">: </w:t>
            </w:r>
          </w:p>
          <w:p w:rsidR="00315098" w:rsidRPr="001C7C50" w:rsidRDefault="00381FCF" w:rsidP="003A319C">
            <w:pPr>
              <w:jc w:val="center"/>
              <w:rPr>
                <w:sz w:val="28"/>
                <w:szCs w:val="28"/>
              </w:rPr>
            </w:pPr>
            <w:r>
              <w:rPr>
                <w:sz w:val="28"/>
                <w:szCs w:val="28"/>
              </w:rPr>
              <w:t>залік</w:t>
            </w:r>
            <w:r w:rsidR="00315098" w:rsidRPr="001C7C50">
              <w:rPr>
                <w:sz w:val="28"/>
                <w:szCs w:val="28"/>
              </w:rPr>
              <w:t xml:space="preserve"> </w:t>
            </w:r>
          </w:p>
        </w:tc>
      </w:tr>
    </w:tbl>
    <w:p w:rsidR="00E358F2" w:rsidRDefault="00E358F2" w:rsidP="00315098">
      <w:pPr>
        <w:jc w:val="both"/>
        <w:rPr>
          <w:b/>
          <w:i/>
          <w:sz w:val="20"/>
          <w:szCs w:val="20"/>
        </w:rPr>
      </w:pPr>
    </w:p>
    <w:p w:rsidR="00315098" w:rsidRPr="00157CD7" w:rsidRDefault="00315098" w:rsidP="00315098">
      <w:pPr>
        <w:suppressAutoHyphens w:val="0"/>
        <w:ind w:firstLine="284"/>
        <w:jc w:val="both"/>
        <w:rPr>
          <w:b/>
          <w:bCs/>
          <w:i/>
          <w:sz w:val="22"/>
          <w:szCs w:val="22"/>
          <w:lang w:val="ru-RU"/>
        </w:rPr>
      </w:pPr>
    </w:p>
    <w:p w:rsidR="00C75573" w:rsidRPr="00157CD7" w:rsidRDefault="00C75573" w:rsidP="00315098">
      <w:pPr>
        <w:suppressAutoHyphens w:val="0"/>
        <w:ind w:firstLine="284"/>
        <w:jc w:val="both"/>
        <w:rPr>
          <w:b/>
          <w:bCs/>
          <w:i/>
          <w:sz w:val="22"/>
          <w:szCs w:val="22"/>
          <w:lang w:val="ru-RU"/>
        </w:rPr>
      </w:pPr>
    </w:p>
    <w:p w:rsidR="00C75573" w:rsidRPr="00157CD7" w:rsidRDefault="00C75573" w:rsidP="00315098">
      <w:pPr>
        <w:suppressAutoHyphens w:val="0"/>
        <w:ind w:firstLine="284"/>
        <w:jc w:val="both"/>
        <w:rPr>
          <w:b/>
          <w:bCs/>
          <w:i/>
          <w:sz w:val="22"/>
          <w:szCs w:val="22"/>
          <w:lang w:val="ru-RU"/>
        </w:rPr>
      </w:pPr>
    </w:p>
    <w:p w:rsidR="00C75573" w:rsidRPr="00157CD7" w:rsidRDefault="00C75573" w:rsidP="00315098">
      <w:pPr>
        <w:suppressAutoHyphens w:val="0"/>
        <w:ind w:firstLine="284"/>
        <w:jc w:val="both"/>
        <w:rPr>
          <w:b/>
          <w:bCs/>
          <w:i/>
          <w:sz w:val="22"/>
          <w:szCs w:val="22"/>
          <w:lang w:val="ru-RU"/>
        </w:rPr>
      </w:pPr>
    </w:p>
    <w:p w:rsidR="00C75573" w:rsidRPr="00157CD7" w:rsidRDefault="00C75573" w:rsidP="00315098">
      <w:pPr>
        <w:suppressAutoHyphens w:val="0"/>
        <w:ind w:firstLine="284"/>
        <w:jc w:val="both"/>
        <w:rPr>
          <w:b/>
          <w:bCs/>
          <w:i/>
          <w:sz w:val="22"/>
          <w:szCs w:val="22"/>
          <w:lang w:val="ru-RU"/>
        </w:rPr>
      </w:pPr>
    </w:p>
    <w:p w:rsidR="00C75573" w:rsidRPr="00157CD7" w:rsidRDefault="00C75573" w:rsidP="00315098">
      <w:pPr>
        <w:suppressAutoHyphens w:val="0"/>
        <w:ind w:firstLine="284"/>
        <w:jc w:val="both"/>
        <w:rPr>
          <w:b/>
          <w:bCs/>
          <w:i/>
          <w:sz w:val="22"/>
          <w:szCs w:val="22"/>
          <w:lang w:val="ru-RU"/>
        </w:rPr>
      </w:pPr>
    </w:p>
    <w:p w:rsidR="00C75573" w:rsidRPr="00157CD7" w:rsidRDefault="00C75573" w:rsidP="00315098">
      <w:pPr>
        <w:suppressAutoHyphens w:val="0"/>
        <w:ind w:firstLine="284"/>
        <w:jc w:val="both"/>
        <w:rPr>
          <w:b/>
          <w:bCs/>
          <w:i/>
          <w:sz w:val="22"/>
          <w:szCs w:val="22"/>
          <w:lang w:val="ru-RU"/>
        </w:rPr>
      </w:pPr>
    </w:p>
    <w:p w:rsidR="001C7C50" w:rsidRDefault="001C7C50">
      <w:pPr>
        <w:suppressAutoHyphens w:val="0"/>
        <w:spacing w:after="200" w:line="276" w:lineRule="auto"/>
        <w:rPr>
          <w:b/>
          <w:iCs/>
          <w:sz w:val="28"/>
          <w:szCs w:val="28"/>
          <w:lang w:val="ru-RU"/>
        </w:rPr>
      </w:pPr>
      <w:r>
        <w:rPr>
          <w:b/>
          <w:i/>
          <w:sz w:val="28"/>
          <w:szCs w:val="28"/>
          <w:lang w:val="ru-RU"/>
        </w:rPr>
        <w:br w:type="page"/>
      </w:r>
    </w:p>
    <w:p w:rsidR="00315098" w:rsidRDefault="00A2770E" w:rsidP="00315098">
      <w:pPr>
        <w:pStyle w:val="3"/>
        <w:tabs>
          <w:tab w:val="clear" w:pos="2138"/>
          <w:tab w:val="num" w:pos="0"/>
        </w:tabs>
        <w:spacing w:after="0"/>
        <w:ind w:firstLine="0"/>
        <w:jc w:val="center"/>
        <w:rPr>
          <w:rFonts w:ascii="Times New Roman" w:hAnsi="Times New Roman" w:cs="Times New Roman"/>
          <w:b/>
          <w:i w:val="0"/>
          <w:sz w:val="28"/>
          <w:szCs w:val="28"/>
        </w:rPr>
      </w:pPr>
      <w:r w:rsidRPr="00A2770E">
        <w:rPr>
          <w:rFonts w:ascii="Times New Roman" w:hAnsi="Times New Roman" w:cs="Times New Roman"/>
          <w:b/>
          <w:i w:val="0"/>
          <w:sz w:val="28"/>
          <w:szCs w:val="28"/>
          <w:lang w:val="ru-RU"/>
        </w:rPr>
        <w:lastRenderedPageBreak/>
        <w:t>2</w:t>
      </w:r>
      <w:r w:rsidR="00315098" w:rsidRPr="00B02315">
        <w:rPr>
          <w:rFonts w:ascii="Times New Roman" w:hAnsi="Times New Roman" w:cs="Times New Roman"/>
          <w:b/>
          <w:i w:val="0"/>
          <w:sz w:val="28"/>
          <w:szCs w:val="28"/>
        </w:rPr>
        <w:t>. Мета та завдання навчальної дисципліни</w:t>
      </w:r>
    </w:p>
    <w:p w:rsidR="001C7C50" w:rsidRDefault="001C7C50" w:rsidP="001C7C50"/>
    <w:p w:rsidR="001C7C50" w:rsidRPr="001C7C50" w:rsidRDefault="001C7C50" w:rsidP="001C7C50"/>
    <w:p w:rsidR="00381FCF" w:rsidRPr="00381FCF" w:rsidRDefault="001C7C50" w:rsidP="00381FCF">
      <w:pPr>
        <w:tabs>
          <w:tab w:val="left" w:pos="851"/>
        </w:tabs>
        <w:ind w:firstLine="567"/>
        <w:jc w:val="both"/>
        <w:rPr>
          <w:color w:val="000000"/>
          <w:sz w:val="28"/>
          <w:szCs w:val="28"/>
          <w:lang w:eastAsia="en-US"/>
        </w:rPr>
      </w:pPr>
      <w:r w:rsidRPr="00381FCF">
        <w:rPr>
          <w:b/>
          <w:color w:val="000000"/>
          <w:sz w:val="28"/>
          <w:szCs w:val="28"/>
        </w:rPr>
        <w:t>Метою</w:t>
      </w:r>
      <w:r w:rsidRPr="00381FCF">
        <w:rPr>
          <w:sz w:val="28"/>
          <w:szCs w:val="28"/>
        </w:rPr>
        <w:t xml:space="preserve"> вивчення дисципліни </w:t>
      </w:r>
      <w:r w:rsidRPr="00381FCF">
        <w:rPr>
          <w:b/>
          <w:sz w:val="28"/>
          <w:szCs w:val="28"/>
        </w:rPr>
        <w:t>«</w:t>
      </w:r>
      <w:r w:rsidR="00381FCF" w:rsidRPr="00381FCF">
        <w:rPr>
          <w:b/>
          <w:bCs/>
          <w:sz w:val="28"/>
          <w:szCs w:val="28"/>
        </w:rPr>
        <w:t>Службове право</w:t>
      </w:r>
      <w:r w:rsidRPr="00381FCF">
        <w:rPr>
          <w:b/>
          <w:sz w:val="28"/>
          <w:szCs w:val="28"/>
        </w:rPr>
        <w:t>»</w:t>
      </w:r>
      <w:r w:rsidRPr="00381FCF">
        <w:rPr>
          <w:sz w:val="28"/>
          <w:szCs w:val="28"/>
        </w:rPr>
        <w:t xml:space="preserve"> є </w:t>
      </w:r>
      <w:bookmarkStart w:id="1" w:name="_Hlk80283246"/>
      <w:r w:rsidR="00381FCF" w:rsidRPr="00381FCF">
        <w:rPr>
          <w:sz w:val="28"/>
          <w:szCs w:val="28"/>
        </w:rPr>
        <w:t xml:space="preserve">поглиблене та ґрунтовне вивчення чинного законодавства України, на підставі якого здійснюється регулювання публічної служби, теоретико-прикладних засад публічної служби та її практики функціонування, проблем правового характеру, що виникають у процесі проходження публічної служби, питань вдосконалення правового регулювання державної служби, що сприятиме оптимізації правотворчого та </w:t>
      </w:r>
      <w:proofErr w:type="spellStart"/>
      <w:r w:rsidR="00381FCF" w:rsidRPr="00381FCF">
        <w:rPr>
          <w:sz w:val="28"/>
          <w:szCs w:val="28"/>
        </w:rPr>
        <w:t>правозастосовчого</w:t>
      </w:r>
      <w:proofErr w:type="spellEnd"/>
      <w:r w:rsidR="00381FCF" w:rsidRPr="00381FCF">
        <w:rPr>
          <w:sz w:val="28"/>
          <w:szCs w:val="28"/>
        </w:rPr>
        <w:t xml:space="preserve"> процесів у зазначеній сфері.  </w:t>
      </w:r>
    </w:p>
    <w:bookmarkEnd w:id="1"/>
    <w:p w:rsidR="00381FCF" w:rsidRPr="00381FCF" w:rsidRDefault="00381FCF" w:rsidP="00381FCF">
      <w:pPr>
        <w:tabs>
          <w:tab w:val="left" w:pos="851"/>
        </w:tabs>
        <w:ind w:firstLine="567"/>
        <w:jc w:val="both"/>
        <w:rPr>
          <w:sz w:val="28"/>
          <w:szCs w:val="28"/>
        </w:rPr>
      </w:pPr>
    </w:p>
    <w:p w:rsidR="001C7C50" w:rsidRPr="00381FCF" w:rsidRDefault="001C7C50" w:rsidP="00381FCF">
      <w:pPr>
        <w:tabs>
          <w:tab w:val="left" w:pos="851"/>
        </w:tabs>
        <w:ind w:firstLine="567"/>
        <w:jc w:val="both"/>
        <w:rPr>
          <w:sz w:val="28"/>
          <w:szCs w:val="28"/>
        </w:rPr>
      </w:pPr>
      <w:r w:rsidRPr="00381FCF">
        <w:rPr>
          <w:sz w:val="28"/>
          <w:szCs w:val="28"/>
        </w:rPr>
        <w:t xml:space="preserve">Основними </w:t>
      </w:r>
      <w:r w:rsidRPr="00381FCF">
        <w:rPr>
          <w:b/>
          <w:sz w:val="28"/>
          <w:szCs w:val="28"/>
        </w:rPr>
        <w:t>завданнями</w:t>
      </w:r>
      <w:r w:rsidRPr="00381FCF">
        <w:rPr>
          <w:sz w:val="28"/>
          <w:szCs w:val="28"/>
        </w:rPr>
        <w:t xml:space="preserve"> вивчення курсу </w:t>
      </w:r>
      <w:r w:rsidRPr="00381FCF">
        <w:rPr>
          <w:b/>
          <w:sz w:val="28"/>
          <w:szCs w:val="28"/>
        </w:rPr>
        <w:t>«</w:t>
      </w:r>
      <w:r w:rsidR="00381FCF" w:rsidRPr="00381FCF">
        <w:rPr>
          <w:b/>
          <w:bCs/>
          <w:sz w:val="28"/>
          <w:szCs w:val="28"/>
        </w:rPr>
        <w:t>Службове право</w:t>
      </w:r>
      <w:r w:rsidRPr="00381FCF">
        <w:rPr>
          <w:b/>
          <w:sz w:val="28"/>
          <w:szCs w:val="28"/>
        </w:rPr>
        <w:t xml:space="preserve">» </w:t>
      </w:r>
      <w:r w:rsidRPr="00381FCF">
        <w:rPr>
          <w:sz w:val="28"/>
          <w:szCs w:val="28"/>
        </w:rPr>
        <w:t>є:</w:t>
      </w:r>
    </w:p>
    <w:p w:rsidR="00381FCF" w:rsidRPr="00381FCF" w:rsidRDefault="00381FCF" w:rsidP="00381FCF">
      <w:pPr>
        <w:numPr>
          <w:ilvl w:val="0"/>
          <w:numId w:val="5"/>
        </w:numPr>
        <w:tabs>
          <w:tab w:val="left" w:pos="851"/>
        </w:tabs>
        <w:suppressAutoHyphens w:val="0"/>
        <w:ind w:left="0" w:firstLine="567"/>
        <w:jc w:val="both"/>
        <w:rPr>
          <w:sz w:val="28"/>
          <w:szCs w:val="28"/>
        </w:rPr>
      </w:pPr>
      <w:r w:rsidRPr="00381FCF">
        <w:rPr>
          <w:sz w:val="28"/>
          <w:szCs w:val="28"/>
        </w:rPr>
        <w:t>засвоєння здобувачами вищої освіти основних теоретичних положень щодо сутності і змісту службового права;</w:t>
      </w:r>
    </w:p>
    <w:p w:rsidR="00381FCF" w:rsidRPr="00381FCF" w:rsidRDefault="00381FCF" w:rsidP="00381FCF">
      <w:pPr>
        <w:numPr>
          <w:ilvl w:val="0"/>
          <w:numId w:val="5"/>
        </w:numPr>
        <w:tabs>
          <w:tab w:val="left" w:pos="851"/>
        </w:tabs>
        <w:suppressAutoHyphens w:val="0"/>
        <w:ind w:left="0" w:firstLine="567"/>
        <w:jc w:val="both"/>
        <w:rPr>
          <w:sz w:val="28"/>
          <w:szCs w:val="28"/>
        </w:rPr>
      </w:pPr>
      <w:r w:rsidRPr="00381FCF">
        <w:rPr>
          <w:sz w:val="28"/>
          <w:szCs w:val="28"/>
        </w:rPr>
        <w:t xml:space="preserve">набуття здобувачами теоретичних знань, умінь і компетентностей щодо основних складових елементів теорії публічної служби та принципами її функціонування; </w:t>
      </w:r>
    </w:p>
    <w:p w:rsidR="00381FCF" w:rsidRPr="00381FCF" w:rsidRDefault="00381FCF" w:rsidP="00381FCF">
      <w:pPr>
        <w:numPr>
          <w:ilvl w:val="0"/>
          <w:numId w:val="5"/>
        </w:numPr>
        <w:tabs>
          <w:tab w:val="left" w:pos="851"/>
        </w:tabs>
        <w:suppressAutoHyphens w:val="0"/>
        <w:ind w:left="0" w:firstLine="567"/>
        <w:jc w:val="both"/>
        <w:rPr>
          <w:sz w:val="28"/>
          <w:szCs w:val="28"/>
        </w:rPr>
      </w:pPr>
      <w:r w:rsidRPr="00381FCF">
        <w:rPr>
          <w:sz w:val="28"/>
          <w:szCs w:val="28"/>
        </w:rPr>
        <w:t xml:space="preserve">формування у здобувачів вищої освіти навичок щодо </w:t>
      </w:r>
      <w:r w:rsidRPr="00381FCF">
        <w:rPr>
          <w:color w:val="000000"/>
          <w:sz w:val="28"/>
          <w:szCs w:val="28"/>
        </w:rPr>
        <w:t xml:space="preserve">визначення </w:t>
      </w:r>
      <w:r w:rsidRPr="00381FCF">
        <w:rPr>
          <w:sz w:val="28"/>
          <w:szCs w:val="28"/>
        </w:rPr>
        <w:t>положень чинного законодавства України, а також матеріалів навчальної, монографічної та юридичної публіцистичної літератури щодо публічної служби Україні;</w:t>
      </w:r>
    </w:p>
    <w:p w:rsidR="00381FCF" w:rsidRPr="00381FCF" w:rsidRDefault="00381FCF" w:rsidP="00381FCF">
      <w:pPr>
        <w:numPr>
          <w:ilvl w:val="0"/>
          <w:numId w:val="5"/>
        </w:numPr>
        <w:tabs>
          <w:tab w:val="left" w:pos="851"/>
        </w:tabs>
        <w:suppressAutoHyphens w:val="0"/>
        <w:ind w:left="0" w:firstLine="567"/>
        <w:jc w:val="both"/>
        <w:rPr>
          <w:sz w:val="28"/>
          <w:szCs w:val="28"/>
        </w:rPr>
      </w:pPr>
      <w:r w:rsidRPr="00381FCF">
        <w:rPr>
          <w:sz w:val="28"/>
          <w:szCs w:val="28"/>
        </w:rPr>
        <w:t xml:space="preserve">формування у здобувачів вищої освіти уявлення щодо зарубіжного досвіду законодавчого регулювання публічної служби; </w:t>
      </w:r>
    </w:p>
    <w:p w:rsidR="00381FCF" w:rsidRPr="00381FCF" w:rsidRDefault="00381FCF" w:rsidP="00381FCF">
      <w:pPr>
        <w:numPr>
          <w:ilvl w:val="0"/>
          <w:numId w:val="5"/>
        </w:numPr>
        <w:tabs>
          <w:tab w:val="left" w:pos="851"/>
        </w:tabs>
        <w:suppressAutoHyphens w:val="0"/>
        <w:ind w:left="0" w:firstLine="567"/>
        <w:jc w:val="both"/>
        <w:rPr>
          <w:sz w:val="28"/>
          <w:szCs w:val="28"/>
        </w:rPr>
      </w:pPr>
      <w:r w:rsidRPr="00381FCF">
        <w:rPr>
          <w:sz w:val="28"/>
          <w:szCs w:val="28"/>
        </w:rPr>
        <w:t>ознайомлення здобувачів вищої освіти із концепцією та основними напрямками реформування службового права.</w:t>
      </w:r>
    </w:p>
    <w:p w:rsidR="00FE6D83" w:rsidRPr="00381FCF" w:rsidRDefault="00FE6D83" w:rsidP="00381FCF">
      <w:pPr>
        <w:pStyle w:val="a3"/>
        <w:numPr>
          <w:ilvl w:val="0"/>
          <w:numId w:val="5"/>
        </w:numPr>
        <w:tabs>
          <w:tab w:val="left" w:pos="851"/>
        </w:tabs>
        <w:suppressAutoHyphens w:val="0"/>
        <w:ind w:left="0" w:firstLine="567"/>
        <w:rPr>
          <w:color w:val="000000"/>
          <w:sz w:val="28"/>
          <w:szCs w:val="28"/>
          <w:lang w:val="uk-UA"/>
        </w:rPr>
      </w:pPr>
      <w:r w:rsidRPr="00381FCF">
        <w:rPr>
          <w:color w:val="000000"/>
          <w:sz w:val="28"/>
          <w:szCs w:val="28"/>
          <w:lang w:val="uk-UA"/>
        </w:rPr>
        <w:t xml:space="preserve">підвищення рівня правової свідомості та правової культури </w:t>
      </w:r>
      <w:r w:rsidR="00381FCF" w:rsidRPr="00381FCF">
        <w:rPr>
          <w:sz w:val="28"/>
          <w:szCs w:val="28"/>
          <w:lang w:val="uk-UA"/>
        </w:rPr>
        <w:t>здобувачів вищої освіти</w:t>
      </w:r>
      <w:r w:rsidRPr="00381FCF">
        <w:rPr>
          <w:color w:val="000000"/>
          <w:sz w:val="28"/>
          <w:szCs w:val="28"/>
          <w:lang w:val="uk-UA"/>
        </w:rPr>
        <w:t>.</w:t>
      </w:r>
    </w:p>
    <w:p w:rsidR="001C7C50" w:rsidRDefault="001C7C50" w:rsidP="00315098">
      <w:pPr>
        <w:tabs>
          <w:tab w:val="left" w:pos="284"/>
          <w:tab w:val="left" w:pos="567"/>
        </w:tabs>
        <w:ind w:firstLine="567"/>
        <w:jc w:val="both"/>
        <w:rPr>
          <w:sz w:val="28"/>
          <w:szCs w:val="28"/>
        </w:rPr>
      </w:pPr>
    </w:p>
    <w:p w:rsidR="00315098" w:rsidRPr="00B02315" w:rsidRDefault="00315098" w:rsidP="001C7C50">
      <w:pPr>
        <w:tabs>
          <w:tab w:val="left" w:pos="284"/>
          <w:tab w:val="left" w:pos="567"/>
        </w:tabs>
        <w:ind w:firstLine="567"/>
        <w:jc w:val="both"/>
        <w:rPr>
          <w:sz w:val="28"/>
          <w:szCs w:val="28"/>
        </w:rPr>
      </w:pPr>
      <w:r w:rsidRPr="00B02315">
        <w:rPr>
          <w:sz w:val="28"/>
          <w:szCs w:val="28"/>
        </w:rPr>
        <w:t>У результаті вивчення навчальної дисципліни студент повинен набути</w:t>
      </w:r>
      <w:r w:rsidR="001C7C50">
        <w:rPr>
          <w:sz w:val="28"/>
          <w:szCs w:val="28"/>
        </w:rPr>
        <w:t xml:space="preserve"> </w:t>
      </w:r>
      <w:r w:rsidRPr="00B02315">
        <w:rPr>
          <w:sz w:val="28"/>
          <w:szCs w:val="28"/>
        </w:rPr>
        <w:t>таких результатів навчання (знання, уміння тощо) та компетентностей:</w:t>
      </w:r>
    </w:p>
    <w:p w:rsidR="00315098" w:rsidRPr="00B02315" w:rsidRDefault="00315098" w:rsidP="00315098">
      <w:pPr>
        <w:jc w:val="both"/>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402"/>
      </w:tblGrid>
      <w:tr w:rsidR="00315098" w:rsidRPr="00B02315" w:rsidTr="00F41BCA">
        <w:tc>
          <w:tcPr>
            <w:tcW w:w="6487" w:type="dxa"/>
          </w:tcPr>
          <w:p w:rsidR="00315098" w:rsidRPr="00B02315" w:rsidRDefault="00315098" w:rsidP="000B1084">
            <w:pPr>
              <w:ind w:firstLine="295"/>
              <w:jc w:val="center"/>
              <w:rPr>
                <w:sz w:val="28"/>
                <w:szCs w:val="28"/>
              </w:rPr>
            </w:pPr>
            <w:r w:rsidRPr="00B02315">
              <w:rPr>
                <w:sz w:val="28"/>
                <w:szCs w:val="28"/>
              </w:rPr>
              <w:t>Заплановані робочою програмою результати навчання</w:t>
            </w:r>
          </w:p>
          <w:p w:rsidR="00315098" w:rsidRPr="00B02315" w:rsidRDefault="00315098" w:rsidP="000B1084">
            <w:pPr>
              <w:ind w:firstLine="295"/>
              <w:jc w:val="center"/>
              <w:rPr>
                <w:sz w:val="28"/>
                <w:szCs w:val="28"/>
              </w:rPr>
            </w:pPr>
            <w:r w:rsidRPr="00B02315">
              <w:rPr>
                <w:sz w:val="28"/>
                <w:szCs w:val="28"/>
              </w:rPr>
              <w:t xml:space="preserve">та компетентності </w:t>
            </w:r>
          </w:p>
        </w:tc>
        <w:tc>
          <w:tcPr>
            <w:tcW w:w="3402" w:type="dxa"/>
          </w:tcPr>
          <w:p w:rsidR="00315098" w:rsidRPr="00B02315" w:rsidRDefault="00315098" w:rsidP="000B1084">
            <w:pPr>
              <w:ind w:firstLine="295"/>
              <w:jc w:val="center"/>
              <w:rPr>
                <w:sz w:val="28"/>
                <w:szCs w:val="28"/>
              </w:rPr>
            </w:pPr>
            <w:r w:rsidRPr="00B02315">
              <w:rPr>
                <w:sz w:val="28"/>
                <w:szCs w:val="28"/>
              </w:rPr>
              <w:t>Методи і контрольні заходи</w:t>
            </w:r>
          </w:p>
        </w:tc>
      </w:tr>
      <w:tr w:rsidR="00315098" w:rsidRPr="00B02315" w:rsidTr="00F41BCA">
        <w:tc>
          <w:tcPr>
            <w:tcW w:w="6487" w:type="dxa"/>
          </w:tcPr>
          <w:p w:rsidR="00315098" w:rsidRPr="00025B18" w:rsidRDefault="00315098" w:rsidP="000B1084">
            <w:pPr>
              <w:ind w:firstLine="295"/>
              <w:jc w:val="center"/>
              <w:rPr>
                <w:b/>
                <w:sz w:val="16"/>
                <w:szCs w:val="16"/>
              </w:rPr>
            </w:pPr>
            <w:r w:rsidRPr="00025B18">
              <w:rPr>
                <w:b/>
                <w:sz w:val="16"/>
                <w:szCs w:val="16"/>
              </w:rPr>
              <w:t>1</w:t>
            </w:r>
          </w:p>
        </w:tc>
        <w:tc>
          <w:tcPr>
            <w:tcW w:w="3402" w:type="dxa"/>
          </w:tcPr>
          <w:p w:rsidR="00315098" w:rsidRPr="00025B18" w:rsidRDefault="00315098" w:rsidP="000B1084">
            <w:pPr>
              <w:ind w:firstLine="295"/>
              <w:jc w:val="center"/>
              <w:rPr>
                <w:b/>
                <w:sz w:val="16"/>
                <w:szCs w:val="16"/>
              </w:rPr>
            </w:pPr>
            <w:r w:rsidRPr="00025B18">
              <w:rPr>
                <w:b/>
                <w:sz w:val="16"/>
                <w:szCs w:val="16"/>
              </w:rPr>
              <w:t>2</w:t>
            </w:r>
          </w:p>
        </w:tc>
      </w:tr>
      <w:tr w:rsidR="00F41BCA" w:rsidRPr="00315098" w:rsidTr="00F41BCA">
        <w:tc>
          <w:tcPr>
            <w:tcW w:w="6487" w:type="dxa"/>
          </w:tcPr>
          <w:p w:rsidR="00EB18BF" w:rsidRPr="00EB18BF" w:rsidRDefault="00EB18BF" w:rsidP="00F41BCA">
            <w:pPr>
              <w:ind w:firstLine="426"/>
              <w:jc w:val="both"/>
            </w:pPr>
            <w:r w:rsidRPr="00EB18BF">
              <w:rPr>
                <w:sz w:val="22"/>
                <w:szCs w:val="22"/>
              </w:rPr>
              <w:t xml:space="preserve">ПРН1. Оцінювати природу та характер суспільних процесів і явищ, і виявляти розуміння меж та механізмів їх правового регулювання. </w:t>
            </w:r>
          </w:p>
          <w:p w:rsidR="00EB18BF" w:rsidRPr="00EB18BF" w:rsidRDefault="00EB18BF" w:rsidP="00F41BCA">
            <w:pPr>
              <w:ind w:firstLine="426"/>
              <w:jc w:val="both"/>
            </w:pPr>
            <w:r w:rsidRPr="00EB18BF">
              <w:rPr>
                <w:sz w:val="22"/>
                <w:szCs w:val="22"/>
              </w:rPr>
              <w:t xml:space="preserve">ПРН2. Співвідносити сучасну систему цивілізаційних цінностей з правовими цінностями, принципами та професійними етичними стандартами. </w:t>
            </w:r>
          </w:p>
          <w:p w:rsidR="00F41BCA" w:rsidRPr="00EB18BF" w:rsidRDefault="00EB18BF" w:rsidP="00F41BCA">
            <w:pPr>
              <w:ind w:firstLine="426"/>
              <w:jc w:val="both"/>
            </w:pPr>
            <w:r w:rsidRPr="00EB18BF">
              <w:rPr>
                <w:sz w:val="22"/>
                <w:szCs w:val="22"/>
              </w:rPr>
              <w:t>ПРН3. Проводити збір, інтегрований аналіз та узагальнення матеріалів з різних джерел, включаючи наукову та професійну літературу, бази даних, цифрові, статистичні, тестові та інші, та перевіряти їх на достовірність, використовуючи сучасні методи дослідження.</w:t>
            </w:r>
          </w:p>
          <w:p w:rsidR="00381FCF" w:rsidRDefault="00381FCF" w:rsidP="00F41BCA">
            <w:pPr>
              <w:ind w:firstLine="426"/>
              <w:jc w:val="both"/>
            </w:pPr>
            <w:r>
              <w:t xml:space="preserve">ПРН4. Здійснювати презентацію свого дослідження з правової навички теми, застосовуючи першоджерела та прийоми правової інтерпретації складних комплексних проблем, що постають з цього дослідження, аргументувати </w:t>
            </w:r>
            <w:r>
              <w:lastRenderedPageBreak/>
              <w:t>висновки.</w:t>
            </w:r>
          </w:p>
          <w:p w:rsidR="00381FCF" w:rsidRDefault="00C15CBA" w:rsidP="00F41BCA">
            <w:pPr>
              <w:ind w:firstLine="426"/>
              <w:jc w:val="both"/>
            </w:pPr>
            <w:r>
              <w:t>ПРН7. Дискутувати зі складних правових проблем, пропонувати і обґрунтовувати варіанти їх розв’язання.</w:t>
            </w:r>
          </w:p>
          <w:p w:rsidR="00EB18BF" w:rsidRPr="00EB18BF" w:rsidRDefault="00EB18BF" w:rsidP="00F41BCA">
            <w:pPr>
              <w:ind w:firstLine="426"/>
              <w:jc w:val="both"/>
            </w:pPr>
            <w:r w:rsidRPr="00EB18BF">
              <w:rPr>
                <w:sz w:val="22"/>
                <w:szCs w:val="22"/>
              </w:rPr>
              <w:t>ПРН8. Оцінювати достовірність інформації та надійність джерел, ефективно опрацьовувати та використовувати інформацію для проведення наукових досліджень та практичної діяльності.</w:t>
            </w:r>
          </w:p>
          <w:p w:rsidR="00EB18BF" w:rsidRPr="00EB18BF" w:rsidRDefault="00EB18BF" w:rsidP="00F41BCA">
            <w:pPr>
              <w:ind w:firstLine="426"/>
              <w:jc w:val="both"/>
            </w:pPr>
            <w:r w:rsidRPr="00EB18BF">
              <w:rPr>
                <w:sz w:val="22"/>
                <w:szCs w:val="22"/>
              </w:rPr>
              <w:t xml:space="preserve">ПРН10. Аналізувати взаємодію міжнародного права та міжнародно-правових систем з правовою системою України на основі усвідомлення основних сучасних правових доктрин, цінностей та принципів функціонування права. </w:t>
            </w:r>
          </w:p>
          <w:p w:rsidR="00EB18BF" w:rsidRPr="00EB18BF" w:rsidRDefault="00EB18BF" w:rsidP="00F41BCA">
            <w:pPr>
              <w:ind w:firstLine="426"/>
              <w:jc w:val="both"/>
            </w:pPr>
            <w:r w:rsidRPr="00EB18BF">
              <w:rPr>
                <w:sz w:val="22"/>
                <w:szCs w:val="22"/>
              </w:rPr>
              <w:t xml:space="preserve">ПРН12. Проводити порівняльно-правовий аналіз окремих інститутів права різних правових систем, враховуючи взаємозв’язок правової системи України з правовими системами Ради Європи та Європейського Союзу. </w:t>
            </w:r>
          </w:p>
          <w:p w:rsidR="00EB18BF" w:rsidRPr="00EB18BF" w:rsidRDefault="00EB18BF" w:rsidP="00F41BCA">
            <w:pPr>
              <w:ind w:firstLine="426"/>
              <w:jc w:val="both"/>
            </w:pPr>
            <w:r w:rsidRPr="00EB18BF">
              <w:rPr>
                <w:sz w:val="22"/>
                <w:szCs w:val="22"/>
              </w:rPr>
              <w:t xml:space="preserve">ПРН13. Аналізувати та оцінювати практику застосування окремих правових інститутів. </w:t>
            </w:r>
          </w:p>
          <w:p w:rsidR="00EB18BF" w:rsidRPr="00EB18BF" w:rsidRDefault="00EB18BF" w:rsidP="00F41BCA">
            <w:pPr>
              <w:ind w:firstLine="426"/>
              <w:jc w:val="both"/>
            </w:pPr>
            <w:r w:rsidRPr="00EB18BF">
              <w:rPr>
                <w:sz w:val="22"/>
                <w:szCs w:val="22"/>
              </w:rPr>
              <w:t xml:space="preserve">ПРН14. Обґрунтовувати правову позицію на різних стадіях правозастосування. </w:t>
            </w:r>
          </w:p>
          <w:p w:rsidR="00EB18BF" w:rsidRPr="00EB18BF" w:rsidRDefault="00EB18BF" w:rsidP="00EB18BF">
            <w:pPr>
              <w:ind w:firstLine="426"/>
              <w:jc w:val="both"/>
            </w:pPr>
            <w:r w:rsidRPr="00EB18BF">
              <w:rPr>
                <w:sz w:val="22"/>
                <w:szCs w:val="22"/>
              </w:rPr>
              <w:t xml:space="preserve">ПРН15. Мати практичні навички розв’язання проблем, пов’язаних з реалізацією процесуальних функцій суб’єктів правозастосування. </w:t>
            </w:r>
          </w:p>
          <w:p w:rsidR="00EB18BF" w:rsidRPr="00EB18BF" w:rsidRDefault="00EB18BF" w:rsidP="00EB18BF">
            <w:pPr>
              <w:ind w:firstLine="426"/>
              <w:jc w:val="both"/>
            </w:pPr>
            <w:r w:rsidRPr="00EB18BF">
              <w:rPr>
                <w:sz w:val="22"/>
                <w:szCs w:val="22"/>
              </w:rPr>
              <w:t xml:space="preserve">ПРН16. Брати продуктивну участь у розробці проектів нормативно-правових актів, обґрунтовувати суспільну обумовленість їх прийняття, прогнозувати результати їх впливу на відповідні суспільні відносини. </w:t>
            </w:r>
          </w:p>
          <w:p w:rsidR="00EB18BF" w:rsidRPr="00EB18BF" w:rsidRDefault="00EB18BF" w:rsidP="00EB18BF">
            <w:pPr>
              <w:ind w:firstLine="426"/>
              <w:jc w:val="both"/>
            </w:pPr>
            <w:r w:rsidRPr="00EB18BF">
              <w:rPr>
                <w:sz w:val="22"/>
                <w:szCs w:val="22"/>
              </w:rPr>
              <w:t>ПРН17. Інтегрувати необхідні знання та розв’язувати складні задачі правозастосування у різних сферах професійної діяльності у різних сферах правничої професійної діяльності.</w:t>
            </w:r>
          </w:p>
          <w:p w:rsidR="00EB18BF" w:rsidRPr="00EB18BF" w:rsidRDefault="00EB18BF" w:rsidP="00EB18BF">
            <w:pPr>
              <w:ind w:firstLine="426"/>
              <w:jc w:val="both"/>
            </w:pPr>
          </w:p>
          <w:p w:rsidR="00EB18BF" w:rsidRPr="00EB18BF" w:rsidRDefault="00EB18BF" w:rsidP="00EB18BF">
            <w:pPr>
              <w:ind w:firstLine="426"/>
              <w:jc w:val="both"/>
            </w:pPr>
            <w:r w:rsidRPr="00EB18BF">
              <w:rPr>
                <w:sz w:val="22"/>
                <w:szCs w:val="22"/>
              </w:rPr>
              <w:t>ІК. Здатність розв’язувати складні спеціалізовані задачі та практичні проблеми у галузі професійної правничої діяльності або у процесі навчання, що передбачає застосування правових доктрин, правових принципів, норм права, потребує проведення досліджень і впровадження інновацій, характеризується комплексністю та невизначеністю умов.</w:t>
            </w:r>
          </w:p>
          <w:p w:rsidR="00EB18BF" w:rsidRPr="00EB18BF" w:rsidRDefault="00EB18BF" w:rsidP="00EB18BF">
            <w:pPr>
              <w:ind w:firstLine="426"/>
              <w:jc w:val="both"/>
            </w:pPr>
            <w:r w:rsidRPr="00EB18BF">
              <w:rPr>
                <w:sz w:val="22"/>
                <w:szCs w:val="22"/>
              </w:rPr>
              <w:t xml:space="preserve">ЗК1. Здатність до абстрактного мислення, аналізу та синтезу. </w:t>
            </w:r>
          </w:p>
          <w:p w:rsidR="00EB18BF" w:rsidRPr="00EB18BF" w:rsidRDefault="00EB18BF" w:rsidP="00EB18BF">
            <w:pPr>
              <w:ind w:firstLine="426"/>
              <w:jc w:val="both"/>
            </w:pPr>
            <w:r w:rsidRPr="00EB18BF">
              <w:rPr>
                <w:sz w:val="22"/>
                <w:szCs w:val="22"/>
              </w:rPr>
              <w:t xml:space="preserve">ЗК3. Здатність до пошуку, оброблення та аналізу інформації з різних джерел. </w:t>
            </w:r>
          </w:p>
          <w:p w:rsidR="00C15CBA" w:rsidRDefault="00C15CBA" w:rsidP="00EB18BF">
            <w:pPr>
              <w:ind w:firstLine="426"/>
              <w:jc w:val="both"/>
            </w:pPr>
            <w:r>
              <w:t>ЗК4. Здатність до адаптації та дії в новій ситуації.</w:t>
            </w:r>
          </w:p>
          <w:p w:rsidR="00EB18BF" w:rsidRPr="00EB18BF" w:rsidRDefault="00EB18BF" w:rsidP="00EB18BF">
            <w:pPr>
              <w:ind w:firstLine="426"/>
              <w:jc w:val="both"/>
            </w:pPr>
            <w:r w:rsidRPr="00EB18BF">
              <w:rPr>
                <w:sz w:val="22"/>
                <w:szCs w:val="22"/>
              </w:rPr>
              <w:t xml:space="preserve">ЗК7. Здатність приймати обґрунтовані рішення. </w:t>
            </w:r>
          </w:p>
          <w:p w:rsidR="00EB18BF" w:rsidRPr="00EB18BF" w:rsidRDefault="00EB18BF" w:rsidP="00EB18BF">
            <w:pPr>
              <w:ind w:firstLine="426"/>
              <w:jc w:val="both"/>
            </w:pPr>
            <w:r w:rsidRPr="00EB18BF">
              <w:rPr>
                <w:sz w:val="22"/>
                <w:szCs w:val="22"/>
              </w:rPr>
              <w:t xml:space="preserve">ЗК8. Здатність спілкуватися з представниками інших професійних груп різного рівня (з експертами з інших галузей знань/видів економічної діяльності). </w:t>
            </w:r>
          </w:p>
          <w:p w:rsidR="00EB18BF" w:rsidRPr="00EB18BF" w:rsidRDefault="00EB18BF" w:rsidP="00EB18BF">
            <w:pPr>
              <w:ind w:firstLine="426"/>
              <w:jc w:val="both"/>
            </w:pPr>
            <w:r w:rsidRPr="00EB18BF">
              <w:rPr>
                <w:sz w:val="22"/>
                <w:szCs w:val="22"/>
              </w:rPr>
              <w:t xml:space="preserve">ЗК9. Здатність працювати в міжнародному контексті. </w:t>
            </w:r>
          </w:p>
          <w:p w:rsidR="00EB18BF" w:rsidRPr="00EB18BF" w:rsidRDefault="00EB18BF" w:rsidP="00EB18BF">
            <w:pPr>
              <w:ind w:firstLine="426"/>
              <w:jc w:val="both"/>
            </w:pPr>
          </w:p>
          <w:p w:rsidR="00EB18BF" w:rsidRPr="00EB18BF" w:rsidRDefault="00EB18BF" w:rsidP="00EB18BF">
            <w:pPr>
              <w:ind w:firstLine="426"/>
              <w:jc w:val="both"/>
            </w:pPr>
            <w:r w:rsidRPr="00EB18BF">
              <w:rPr>
                <w:sz w:val="22"/>
                <w:szCs w:val="22"/>
              </w:rPr>
              <w:t xml:space="preserve">СК1. Здатність застосовувати принципи верховенства права для розв’язання складних задач і проблем, у тому числі, у ситуаціях правової невизначеності. </w:t>
            </w:r>
          </w:p>
          <w:p w:rsidR="00EB18BF" w:rsidRPr="00EB18BF" w:rsidRDefault="00EB18BF" w:rsidP="00EB18BF">
            <w:pPr>
              <w:ind w:firstLine="426"/>
              <w:jc w:val="both"/>
            </w:pPr>
            <w:r w:rsidRPr="00EB18BF">
              <w:rPr>
                <w:sz w:val="22"/>
                <w:szCs w:val="22"/>
              </w:rPr>
              <w:t xml:space="preserve">СК5. Здатність використовувати сучасні правові доктрини та принципи у правотворчості та в процесі застосовування інститутів публічного і приватного права, а також кримінальної юстиції. </w:t>
            </w:r>
          </w:p>
          <w:p w:rsidR="00EB18BF" w:rsidRPr="00EB18BF" w:rsidRDefault="00EB18BF" w:rsidP="00EB18BF">
            <w:pPr>
              <w:ind w:firstLine="426"/>
              <w:jc w:val="both"/>
            </w:pPr>
            <w:r w:rsidRPr="00EB18BF">
              <w:rPr>
                <w:sz w:val="22"/>
                <w:szCs w:val="22"/>
              </w:rPr>
              <w:t xml:space="preserve">СК6. Здатність обґрунтовувати та мотивувати правові рішення, давати розгорнуту юридичну аргументацію. </w:t>
            </w:r>
          </w:p>
          <w:p w:rsidR="00EB18BF" w:rsidRPr="00EB18BF" w:rsidRDefault="00EB18BF" w:rsidP="00EB18BF">
            <w:pPr>
              <w:ind w:firstLine="426"/>
              <w:jc w:val="both"/>
            </w:pPr>
            <w:r w:rsidRPr="00EB18BF">
              <w:rPr>
                <w:sz w:val="22"/>
                <w:szCs w:val="22"/>
              </w:rPr>
              <w:t xml:space="preserve">СК9. Здатність застосовувати міждисциплінарний підхід в оцінці правових явищ та правозастосовній діяльності. </w:t>
            </w:r>
          </w:p>
          <w:p w:rsidR="00EB18BF" w:rsidRPr="00EB18BF" w:rsidRDefault="00EB18BF" w:rsidP="00EB18BF">
            <w:pPr>
              <w:ind w:firstLine="426"/>
              <w:jc w:val="both"/>
            </w:pPr>
            <w:r w:rsidRPr="00EB18BF">
              <w:rPr>
                <w:sz w:val="22"/>
                <w:szCs w:val="22"/>
              </w:rPr>
              <w:t xml:space="preserve">СК10. Здатність ухвалювати рішення у ситуаціях, що вимагають системного, логічного та функціонального тлумачення </w:t>
            </w:r>
            <w:r w:rsidRPr="00EB18BF">
              <w:rPr>
                <w:sz w:val="22"/>
                <w:szCs w:val="22"/>
              </w:rPr>
              <w:lastRenderedPageBreak/>
              <w:t xml:space="preserve">норм права, а також розуміння особливостей практики їх застосування. </w:t>
            </w:r>
          </w:p>
          <w:p w:rsidR="00EB18BF" w:rsidRPr="00EB18BF" w:rsidRDefault="00EB18BF" w:rsidP="00EB18BF">
            <w:pPr>
              <w:ind w:firstLine="426"/>
              <w:jc w:val="both"/>
            </w:pPr>
            <w:r w:rsidRPr="00EB18BF">
              <w:rPr>
                <w:sz w:val="22"/>
                <w:szCs w:val="22"/>
              </w:rPr>
              <w:t xml:space="preserve">СК12. Здатність розвивати та утверджувати етичні стандарти правничої діяльності, стандарти професійної незалежності та відповідальності правника. </w:t>
            </w:r>
          </w:p>
          <w:p w:rsidR="00EB18BF" w:rsidRPr="00EB18BF" w:rsidRDefault="00EB18BF" w:rsidP="00EB18BF">
            <w:pPr>
              <w:ind w:firstLine="426"/>
              <w:jc w:val="both"/>
            </w:pPr>
            <w:r w:rsidRPr="00EB18BF">
              <w:rPr>
                <w:sz w:val="22"/>
                <w:szCs w:val="22"/>
              </w:rPr>
              <w:t xml:space="preserve">СК13. Здатність доносити до фахівців і нефахівців у сфері права інформацію, ідеї, зміст проблем та характер оптимальних рішень з належною аргументацією. </w:t>
            </w:r>
          </w:p>
          <w:p w:rsidR="00EB18BF" w:rsidRPr="00EB18BF" w:rsidRDefault="00EB18BF" w:rsidP="00EB18BF">
            <w:pPr>
              <w:ind w:firstLine="426"/>
              <w:jc w:val="both"/>
            </w:pPr>
            <w:r w:rsidRPr="00EB18BF">
              <w:rPr>
                <w:sz w:val="22"/>
                <w:szCs w:val="22"/>
              </w:rPr>
              <w:t>СК15. Здатність самостійно готувати проєкти актів правозастосування, враховуючи вимоги щодо їх законності, обґрунтованості та вмотивованості.</w:t>
            </w:r>
          </w:p>
        </w:tc>
        <w:tc>
          <w:tcPr>
            <w:tcW w:w="3402" w:type="dxa"/>
          </w:tcPr>
          <w:p w:rsidR="00F41BCA" w:rsidRDefault="00F41BCA" w:rsidP="00F41BCA">
            <w:pPr>
              <w:ind w:firstLine="295"/>
              <w:jc w:val="both"/>
              <w:rPr>
                <w:sz w:val="28"/>
                <w:szCs w:val="28"/>
              </w:rPr>
            </w:pPr>
            <w:r>
              <w:rPr>
                <w:sz w:val="28"/>
                <w:szCs w:val="28"/>
              </w:rPr>
              <w:lastRenderedPageBreak/>
              <w:t>Поточний контроль здійснюється шляхом виконання таких обов’язкових видів роботи, як</w:t>
            </w:r>
            <w:r w:rsidRPr="00694EBD">
              <w:rPr>
                <w:sz w:val="28"/>
                <w:szCs w:val="28"/>
              </w:rPr>
              <w:t xml:space="preserve"> виступ з питань певної теми розділу на практичному занятті; доповідь з проблемної тематики з презентацією; участь у обговоренні дискусійних питань; письмова </w:t>
            </w:r>
            <w:r w:rsidRPr="00694EBD">
              <w:rPr>
                <w:sz w:val="28"/>
                <w:szCs w:val="28"/>
              </w:rPr>
              <w:lastRenderedPageBreak/>
              <w:t>контрольна робота,</w:t>
            </w:r>
            <w:r>
              <w:rPr>
                <w:sz w:val="28"/>
                <w:szCs w:val="28"/>
              </w:rPr>
              <w:t xml:space="preserve"> та додаткових видів роботи - у</w:t>
            </w:r>
            <w:r w:rsidRPr="00694EBD">
              <w:rPr>
                <w:sz w:val="28"/>
                <w:szCs w:val="28"/>
              </w:rPr>
              <w:t>часть у ділових (ситуативних) іграх; робота в групах; участь у науково-дослідній роботі (роботі конференцій, студентських наукових гуртків та проблемних груп, підготовці публікацій, участь в конкурсах тощо); завдання творчого характеру</w:t>
            </w:r>
          </w:p>
          <w:p w:rsidR="00F41BCA" w:rsidRDefault="00F41BCA" w:rsidP="00F41BCA">
            <w:pPr>
              <w:ind w:firstLine="295"/>
              <w:jc w:val="both"/>
              <w:rPr>
                <w:sz w:val="28"/>
                <w:szCs w:val="28"/>
              </w:rPr>
            </w:pPr>
          </w:p>
          <w:p w:rsidR="00F41BCA" w:rsidRPr="00BB27C0" w:rsidRDefault="00F41BCA" w:rsidP="00F41BCA">
            <w:pPr>
              <w:ind w:firstLine="295"/>
              <w:jc w:val="both"/>
              <w:rPr>
                <w:sz w:val="28"/>
                <w:szCs w:val="28"/>
              </w:rPr>
            </w:pPr>
            <w:r>
              <w:rPr>
                <w:sz w:val="28"/>
                <w:szCs w:val="28"/>
              </w:rPr>
              <w:t>П</w:t>
            </w:r>
            <w:r w:rsidRPr="00BB27C0">
              <w:rPr>
                <w:sz w:val="28"/>
                <w:szCs w:val="28"/>
              </w:rPr>
              <w:t>роміжний</w:t>
            </w:r>
            <w:r>
              <w:rPr>
                <w:sz w:val="28"/>
                <w:szCs w:val="28"/>
              </w:rPr>
              <w:t xml:space="preserve"> </w:t>
            </w:r>
            <w:r w:rsidRPr="00BB27C0">
              <w:rPr>
                <w:sz w:val="28"/>
                <w:szCs w:val="28"/>
              </w:rPr>
              <w:t xml:space="preserve">контроль </w:t>
            </w:r>
            <w:r>
              <w:rPr>
                <w:sz w:val="28"/>
                <w:szCs w:val="28"/>
              </w:rPr>
              <w:t>- п</w:t>
            </w:r>
            <w:r w:rsidRPr="00BB27C0">
              <w:rPr>
                <w:sz w:val="28"/>
                <w:szCs w:val="28"/>
              </w:rPr>
              <w:t>роводиться наприкінці вивчення базового модуля</w:t>
            </w:r>
            <w:r>
              <w:rPr>
                <w:sz w:val="28"/>
                <w:szCs w:val="28"/>
              </w:rPr>
              <w:t xml:space="preserve"> шляхом опитування та/або тестування</w:t>
            </w:r>
            <w:r w:rsidRPr="00BB27C0">
              <w:rPr>
                <w:sz w:val="28"/>
                <w:szCs w:val="28"/>
              </w:rPr>
              <w:t>.</w:t>
            </w:r>
          </w:p>
          <w:p w:rsidR="00F41BCA" w:rsidRPr="00694EBD" w:rsidRDefault="00F41BCA" w:rsidP="00F41BCA">
            <w:pPr>
              <w:rPr>
                <w:sz w:val="28"/>
                <w:szCs w:val="28"/>
              </w:rPr>
            </w:pPr>
          </w:p>
          <w:p w:rsidR="00F41BCA" w:rsidRDefault="00F41BCA" w:rsidP="00F41BCA">
            <w:pPr>
              <w:ind w:firstLine="295"/>
              <w:jc w:val="both"/>
              <w:rPr>
                <w:sz w:val="28"/>
                <w:szCs w:val="28"/>
              </w:rPr>
            </w:pPr>
            <w:r w:rsidRPr="00694EBD">
              <w:rPr>
                <w:sz w:val="28"/>
                <w:szCs w:val="28"/>
              </w:rPr>
              <w:t xml:space="preserve">Підсумкові контрольні заходи проводяться по завершенню семестру та мають дві складові  - письмова відповідь на </w:t>
            </w:r>
            <w:r>
              <w:rPr>
                <w:sz w:val="28"/>
                <w:szCs w:val="28"/>
              </w:rPr>
              <w:t>екзамені</w:t>
            </w:r>
            <w:r w:rsidRPr="00694EBD">
              <w:rPr>
                <w:sz w:val="28"/>
                <w:szCs w:val="28"/>
              </w:rPr>
              <w:t xml:space="preserve">  та захист індивідуального завдання.</w:t>
            </w:r>
          </w:p>
          <w:p w:rsidR="00F41BCA" w:rsidRDefault="00F41BCA" w:rsidP="00F41BCA">
            <w:pPr>
              <w:rPr>
                <w:sz w:val="28"/>
                <w:szCs w:val="28"/>
              </w:rPr>
            </w:pPr>
          </w:p>
          <w:p w:rsidR="00F41BCA" w:rsidRDefault="00F41BCA" w:rsidP="00F41BCA">
            <w:pPr>
              <w:ind w:firstLine="295"/>
              <w:jc w:val="both"/>
              <w:rPr>
                <w:sz w:val="28"/>
                <w:szCs w:val="28"/>
              </w:rPr>
            </w:pPr>
            <w:r>
              <w:rPr>
                <w:sz w:val="28"/>
                <w:szCs w:val="28"/>
              </w:rPr>
              <w:t>Добір балів – можливість для здобувачів, які пропустили заняття з поважних причин показати отримані знання.</w:t>
            </w:r>
          </w:p>
          <w:p w:rsidR="00F41BCA" w:rsidRPr="00C5291A" w:rsidRDefault="00F41BCA" w:rsidP="00F41BCA">
            <w:pPr>
              <w:rPr>
                <w:sz w:val="28"/>
                <w:szCs w:val="28"/>
              </w:rPr>
            </w:pPr>
          </w:p>
          <w:p w:rsidR="00F41BCA" w:rsidRPr="00C5291A" w:rsidRDefault="00F41BCA" w:rsidP="00F41BCA">
            <w:pPr>
              <w:rPr>
                <w:sz w:val="28"/>
                <w:szCs w:val="28"/>
              </w:rPr>
            </w:pPr>
          </w:p>
          <w:p w:rsidR="00F41BCA" w:rsidRDefault="00F41BCA" w:rsidP="00F41BCA">
            <w:pPr>
              <w:rPr>
                <w:sz w:val="28"/>
                <w:szCs w:val="28"/>
              </w:rPr>
            </w:pPr>
          </w:p>
          <w:p w:rsidR="00F41BCA" w:rsidRPr="00C5291A" w:rsidRDefault="00F41BCA" w:rsidP="00F41BCA">
            <w:pPr>
              <w:rPr>
                <w:sz w:val="28"/>
                <w:szCs w:val="28"/>
              </w:rPr>
            </w:pPr>
          </w:p>
        </w:tc>
      </w:tr>
    </w:tbl>
    <w:p w:rsidR="005F7FE4" w:rsidRDefault="005F7FE4" w:rsidP="00315098">
      <w:pPr>
        <w:jc w:val="both"/>
        <w:rPr>
          <w:b/>
          <w:sz w:val="28"/>
          <w:szCs w:val="28"/>
        </w:rPr>
      </w:pPr>
    </w:p>
    <w:p w:rsidR="00EB18BF" w:rsidRDefault="00EB18BF" w:rsidP="00315098">
      <w:pPr>
        <w:jc w:val="both"/>
        <w:rPr>
          <w:b/>
          <w:sz w:val="28"/>
          <w:szCs w:val="28"/>
        </w:rPr>
      </w:pPr>
    </w:p>
    <w:p w:rsidR="00315098" w:rsidRDefault="00315098" w:rsidP="00315098">
      <w:pPr>
        <w:jc w:val="both"/>
        <w:rPr>
          <w:b/>
          <w:sz w:val="28"/>
          <w:szCs w:val="28"/>
        </w:rPr>
      </w:pPr>
      <w:r w:rsidRPr="00315098">
        <w:rPr>
          <w:b/>
          <w:sz w:val="28"/>
          <w:szCs w:val="28"/>
        </w:rPr>
        <w:t xml:space="preserve">Міждисциплінарні зв’язки. </w:t>
      </w:r>
    </w:p>
    <w:p w:rsidR="001C7C50" w:rsidRDefault="001C7C50" w:rsidP="00315098">
      <w:pPr>
        <w:jc w:val="both"/>
        <w:rPr>
          <w:b/>
          <w:sz w:val="28"/>
          <w:szCs w:val="28"/>
        </w:rPr>
      </w:pPr>
    </w:p>
    <w:p w:rsidR="001C7C50" w:rsidRPr="00976880" w:rsidRDefault="005F7FE4" w:rsidP="00976880">
      <w:pPr>
        <w:ind w:firstLine="709"/>
        <w:jc w:val="both"/>
        <w:rPr>
          <w:color w:val="000000"/>
          <w:sz w:val="28"/>
          <w:szCs w:val="28"/>
        </w:rPr>
      </w:pPr>
      <w:r w:rsidRPr="00976880">
        <w:rPr>
          <w:color w:val="000000"/>
          <w:spacing w:val="1"/>
          <w:sz w:val="28"/>
          <w:szCs w:val="28"/>
        </w:rPr>
        <w:t>М</w:t>
      </w:r>
      <w:r w:rsidR="001C7C50" w:rsidRPr="00976880">
        <w:rPr>
          <w:color w:val="000000"/>
          <w:spacing w:val="1"/>
          <w:sz w:val="28"/>
          <w:szCs w:val="28"/>
        </w:rPr>
        <w:t xml:space="preserve">ісце дисципліни </w:t>
      </w:r>
      <w:r w:rsidR="001C7C50" w:rsidRPr="00976880">
        <w:rPr>
          <w:b/>
          <w:color w:val="000000"/>
          <w:spacing w:val="1"/>
          <w:sz w:val="28"/>
          <w:szCs w:val="28"/>
        </w:rPr>
        <w:t>«</w:t>
      </w:r>
      <w:r w:rsidR="001D41DC">
        <w:rPr>
          <w:b/>
          <w:bCs/>
          <w:sz w:val="28"/>
          <w:szCs w:val="28"/>
        </w:rPr>
        <w:t>Службове право</w:t>
      </w:r>
      <w:r w:rsidR="001C7C50" w:rsidRPr="00976880">
        <w:rPr>
          <w:b/>
          <w:color w:val="000000"/>
          <w:spacing w:val="1"/>
          <w:sz w:val="28"/>
          <w:szCs w:val="28"/>
        </w:rPr>
        <w:t>»</w:t>
      </w:r>
      <w:r w:rsidR="001C7C50" w:rsidRPr="00976880">
        <w:rPr>
          <w:color w:val="000000"/>
          <w:spacing w:val="1"/>
          <w:sz w:val="28"/>
          <w:szCs w:val="28"/>
        </w:rPr>
        <w:t xml:space="preserve"> серед юридичних дисци</w:t>
      </w:r>
      <w:r w:rsidR="001C7C50" w:rsidRPr="00976880">
        <w:rPr>
          <w:color w:val="000000"/>
          <w:sz w:val="28"/>
          <w:szCs w:val="28"/>
        </w:rPr>
        <w:t xml:space="preserve">плін визначається її зв’язками як з теоретико-юридичними, так і галузевими юридичними науками. </w:t>
      </w:r>
      <w:r w:rsidR="00976880" w:rsidRPr="00976880">
        <w:rPr>
          <w:color w:val="000000"/>
          <w:sz w:val="28"/>
          <w:szCs w:val="28"/>
        </w:rPr>
        <w:t xml:space="preserve">Вона </w:t>
      </w:r>
      <w:r w:rsidR="00976880" w:rsidRPr="00976880">
        <w:rPr>
          <w:sz w:val="28"/>
          <w:szCs w:val="28"/>
        </w:rPr>
        <w:t>займає самостійне місце серед інших навчальних дисциплін, що зумовлено актуальністю питання щодо адаптації національного законодавства до законодавства європейських країн та урахування світових стандартів в процесі реформування державного управління в Україні на сучасному етапі розбудови правової держави. Навчальний курс з «</w:t>
      </w:r>
      <w:r w:rsidR="001D41DC">
        <w:rPr>
          <w:sz w:val="28"/>
          <w:szCs w:val="28"/>
        </w:rPr>
        <w:t>Службового права</w:t>
      </w:r>
      <w:r w:rsidR="00976880" w:rsidRPr="00976880">
        <w:rPr>
          <w:sz w:val="28"/>
          <w:szCs w:val="28"/>
        </w:rPr>
        <w:t>» тісно пов'язаний з «Адміністративним правом України» та іншими дисциплінами адміністративно-правового циклу – «Адміністративна відповідальність», «Адміністративне судочинство». «Міжнародні стандарти державного управління», як навчальна дисципліна має безпосередній зв’язок з «Міжнародним правом». Крім того навчальний курс «</w:t>
      </w:r>
      <w:r w:rsidR="001D41DC">
        <w:rPr>
          <w:sz w:val="28"/>
          <w:szCs w:val="28"/>
        </w:rPr>
        <w:t>Службове право</w:t>
      </w:r>
      <w:r w:rsidR="00976880" w:rsidRPr="00976880">
        <w:rPr>
          <w:sz w:val="28"/>
          <w:szCs w:val="28"/>
        </w:rPr>
        <w:t>» взаємопов’язаний з іншими дисциплінами</w:t>
      </w:r>
      <w:r w:rsidR="00976880" w:rsidRPr="00976880">
        <w:rPr>
          <w:color w:val="000000"/>
          <w:sz w:val="28"/>
          <w:szCs w:val="28"/>
        </w:rPr>
        <w:t xml:space="preserve">, викладання яких забезпечується на освітньо-професійній програмі: </w:t>
      </w:r>
      <w:r w:rsidR="00976880" w:rsidRPr="00976880">
        <w:rPr>
          <w:sz w:val="28"/>
          <w:szCs w:val="28"/>
        </w:rPr>
        <w:t>«Інтеграційне право» (ППС 2), «Практика ЄСПЛ та її вплив на національну правову систему» (ППС 3), «Позасудове вирішення правових спорів» (ППОП 4), «Верховенство права в процесі нормотворчої діяльності та правозастосування» (ППОП 5)</w:t>
      </w:r>
      <w:r w:rsidR="001C7C50" w:rsidRPr="00976880">
        <w:rPr>
          <w:color w:val="000000"/>
          <w:sz w:val="28"/>
          <w:szCs w:val="28"/>
        </w:rPr>
        <w:t>.</w:t>
      </w:r>
    </w:p>
    <w:p w:rsidR="001C7C50" w:rsidRDefault="001C7C50" w:rsidP="00315098">
      <w:pPr>
        <w:ind w:firstLine="709"/>
        <w:jc w:val="both"/>
        <w:rPr>
          <w:b/>
          <w:sz w:val="28"/>
          <w:szCs w:val="28"/>
        </w:rPr>
      </w:pPr>
    </w:p>
    <w:p w:rsidR="00C75573" w:rsidRPr="0035377C" w:rsidRDefault="00C75573" w:rsidP="00315098">
      <w:pPr>
        <w:tabs>
          <w:tab w:val="left" w:pos="284"/>
          <w:tab w:val="left" w:pos="567"/>
        </w:tabs>
        <w:suppressAutoHyphens w:val="0"/>
        <w:ind w:left="360" w:hanging="360"/>
        <w:jc w:val="center"/>
        <w:rPr>
          <w:b/>
          <w:bCs/>
          <w:sz w:val="28"/>
          <w:szCs w:val="28"/>
        </w:rPr>
      </w:pPr>
    </w:p>
    <w:p w:rsidR="00315098" w:rsidRDefault="00315098" w:rsidP="00315098">
      <w:pPr>
        <w:tabs>
          <w:tab w:val="left" w:pos="284"/>
          <w:tab w:val="left" w:pos="567"/>
        </w:tabs>
        <w:suppressAutoHyphens w:val="0"/>
        <w:ind w:left="360" w:hanging="360"/>
        <w:jc w:val="center"/>
        <w:rPr>
          <w:b/>
          <w:bCs/>
          <w:sz w:val="28"/>
          <w:szCs w:val="28"/>
          <w:lang w:val="en-US"/>
        </w:rPr>
      </w:pPr>
      <w:r w:rsidRPr="00315098">
        <w:rPr>
          <w:b/>
          <w:bCs/>
          <w:sz w:val="28"/>
          <w:szCs w:val="28"/>
        </w:rPr>
        <w:t>3. Програма навчальної дисципліни</w:t>
      </w:r>
    </w:p>
    <w:p w:rsidR="005F7FE4" w:rsidRPr="005F7FE4" w:rsidRDefault="005F7FE4" w:rsidP="00315098">
      <w:pPr>
        <w:pStyle w:val="3"/>
        <w:tabs>
          <w:tab w:val="clear" w:pos="2138"/>
          <w:tab w:val="num" w:pos="0"/>
        </w:tabs>
        <w:spacing w:after="0"/>
        <w:ind w:firstLine="0"/>
        <w:jc w:val="center"/>
        <w:rPr>
          <w:rFonts w:ascii="Times New Roman" w:hAnsi="Times New Roman" w:cs="Times New Roman"/>
          <w:i w:val="0"/>
          <w:sz w:val="28"/>
          <w:szCs w:val="28"/>
        </w:rPr>
      </w:pPr>
    </w:p>
    <w:p w:rsidR="00FA16C5" w:rsidRPr="002D1374" w:rsidRDefault="005F7FE4" w:rsidP="002D1374">
      <w:pPr>
        <w:pStyle w:val="3"/>
        <w:numPr>
          <w:ilvl w:val="2"/>
          <w:numId w:val="20"/>
        </w:numPr>
        <w:shd w:val="clear" w:color="auto" w:fill="FFFFFF"/>
        <w:tabs>
          <w:tab w:val="left" w:pos="284"/>
          <w:tab w:val="left" w:pos="567"/>
          <w:tab w:val="num" w:pos="720"/>
        </w:tabs>
        <w:spacing w:after="0"/>
        <w:ind w:left="0" w:firstLine="567"/>
        <w:jc w:val="center"/>
        <w:rPr>
          <w:rFonts w:ascii="Times New Roman" w:hAnsi="Times New Roman" w:cs="Times New Roman"/>
          <w:b/>
          <w:i w:val="0"/>
          <w:sz w:val="28"/>
          <w:szCs w:val="28"/>
        </w:rPr>
      </w:pPr>
      <w:bookmarkStart w:id="2" w:name="_Hlk85466947"/>
      <w:r w:rsidRPr="002D1374">
        <w:rPr>
          <w:rFonts w:ascii="Times New Roman" w:hAnsi="Times New Roman" w:cs="Times New Roman"/>
          <w:b/>
          <w:i w:val="0"/>
          <w:sz w:val="28"/>
          <w:szCs w:val="28"/>
        </w:rPr>
        <w:t xml:space="preserve">Змістовий модуль 1. </w:t>
      </w:r>
      <w:r w:rsidR="001D41DC" w:rsidRPr="002D1374">
        <w:rPr>
          <w:rFonts w:ascii="Times New Roman" w:hAnsi="Times New Roman" w:cs="Times New Roman"/>
          <w:b/>
          <w:i w:val="0"/>
          <w:sz w:val="28"/>
          <w:szCs w:val="28"/>
        </w:rPr>
        <w:t>Сутність і зміст службового права</w:t>
      </w:r>
    </w:p>
    <w:p w:rsidR="002D1374" w:rsidRDefault="002D1374" w:rsidP="002D1374">
      <w:pPr>
        <w:ind w:firstLine="567"/>
        <w:jc w:val="both"/>
        <w:rPr>
          <w:sz w:val="28"/>
          <w:szCs w:val="28"/>
        </w:rPr>
      </w:pPr>
    </w:p>
    <w:p w:rsidR="001D41DC" w:rsidRPr="002D1374" w:rsidRDefault="001D41DC" w:rsidP="002D1374">
      <w:pPr>
        <w:ind w:firstLine="567"/>
        <w:jc w:val="both"/>
        <w:rPr>
          <w:i/>
          <w:color w:val="000000"/>
          <w:sz w:val="28"/>
          <w:szCs w:val="28"/>
          <w:lang w:eastAsia="ru-RU"/>
        </w:rPr>
      </w:pPr>
      <w:r w:rsidRPr="002D1374">
        <w:rPr>
          <w:i/>
          <w:sz w:val="28"/>
          <w:szCs w:val="28"/>
        </w:rPr>
        <w:t xml:space="preserve">Тема 1. </w:t>
      </w:r>
      <w:r w:rsidRPr="002D1374">
        <w:rPr>
          <w:i/>
          <w:color w:val="000000"/>
          <w:sz w:val="28"/>
          <w:szCs w:val="28"/>
          <w:lang w:eastAsia="ru-RU"/>
        </w:rPr>
        <w:t>Поняття та сутність службового права</w:t>
      </w:r>
    </w:p>
    <w:p w:rsidR="001D41DC" w:rsidRPr="002D1374" w:rsidRDefault="001D41DC" w:rsidP="002D1374">
      <w:pPr>
        <w:ind w:firstLine="567"/>
        <w:jc w:val="both"/>
        <w:rPr>
          <w:color w:val="000000"/>
          <w:sz w:val="28"/>
          <w:szCs w:val="28"/>
          <w:lang w:eastAsia="ru-RU"/>
        </w:rPr>
      </w:pPr>
      <w:r w:rsidRPr="002D1374">
        <w:rPr>
          <w:color w:val="000000"/>
          <w:sz w:val="28"/>
          <w:szCs w:val="28"/>
          <w:lang w:eastAsia="ru-RU"/>
        </w:rPr>
        <w:t>Поняття службового права. Предмет і метод публічного права. Принципи публічного права. Система службового права. Службове право в системі адміністративного права.</w:t>
      </w:r>
    </w:p>
    <w:p w:rsidR="001D41DC" w:rsidRPr="002D1374" w:rsidRDefault="001D41DC" w:rsidP="002D1374">
      <w:pPr>
        <w:ind w:firstLine="567"/>
        <w:jc w:val="both"/>
        <w:rPr>
          <w:sz w:val="28"/>
          <w:szCs w:val="28"/>
        </w:rPr>
      </w:pPr>
    </w:p>
    <w:p w:rsidR="001D41DC" w:rsidRPr="002D1374" w:rsidRDefault="001D41DC" w:rsidP="002D1374">
      <w:pPr>
        <w:ind w:firstLine="567"/>
        <w:jc w:val="both"/>
        <w:rPr>
          <w:i/>
          <w:sz w:val="28"/>
          <w:szCs w:val="28"/>
        </w:rPr>
      </w:pPr>
      <w:r w:rsidRPr="002D1374">
        <w:rPr>
          <w:i/>
          <w:sz w:val="28"/>
          <w:szCs w:val="28"/>
        </w:rPr>
        <w:t xml:space="preserve">Тема 2. </w:t>
      </w:r>
      <w:r w:rsidRPr="002D1374">
        <w:rPr>
          <w:i/>
          <w:color w:val="000000"/>
          <w:sz w:val="28"/>
          <w:szCs w:val="28"/>
          <w:lang w:eastAsia="ru-RU"/>
        </w:rPr>
        <w:t>Службове право як підгалузь адміністративного права.</w:t>
      </w:r>
    </w:p>
    <w:p w:rsidR="001D41DC" w:rsidRPr="002D1374" w:rsidRDefault="001D41DC" w:rsidP="002D1374">
      <w:pPr>
        <w:ind w:firstLine="567"/>
        <w:jc w:val="both"/>
        <w:rPr>
          <w:sz w:val="28"/>
          <w:szCs w:val="28"/>
        </w:rPr>
      </w:pPr>
      <w:r w:rsidRPr="002D1374">
        <w:rPr>
          <w:color w:val="000000"/>
          <w:sz w:val="28"/>
          <w:szCs w:val="28"/>
          <w:lang w:eastAsia="ru-RU"/>
        </w:rPr>
        <w:t>Становлення службового права. Сутність службового права. Ознаки і зміст службового права. Наукова дискусія щодо місця і ролі службового права. Джерела службового права.</w:t>
      </w:r>
    </w:p>
    <w:bookmarkEnd w:id="2"/>
    <w:p w:rsidR="001D41DC" w:rsidRPr="002D1374" w:rsidRDefault="001D41DC" w:rsidP="002D1374">
      <w:pPr>
        <w:ind w:firstLine="567"/>
        <w:jc w:val="both"/>
        <w:rPr>
          <w:sz w:val="28"/>
          <w:szCs w:val="28"/>
        </w:rPr>
      </w:pPr>
    </w:p>
    <w:p w:rsidR="001D41DC" w:rsidRDefault="001D41DC" w:rsidP="00D97272">
      <w:pPr>
        <w:pStyle w:val="3"/>
        <w:numPr>
          <w:ilvl w:val="2"/>
          <w:numId w:val="20"/>
        </w:numPr>
        <w:shd w:val="clear" w:color="auto" w:fill="FFFFFF"/>
        <w:tabs>
          <w:tab w:val="left" w:pos="284"/>
          <w:tab w:val="left" w:pos="567"/>
          <w:tab w:val="num" w:pos="720"/>
        </w:tabs>
        <w:spacing w:after="0"/>
        <w:ind w:left="0" w:firstLine="567"/>
        <w:jc w:val="center"/>
        <w:rPr>
          <w:rFonts w:ascii="Times New Roman" w:hAnsi="Times New Roman" w:cs="Times New Roman"/>
          <w:b/>
          <w:i w:val="0"/>
          <w:sz w:val="28"/>
          <w:szCs w:val="28"/>
        </w:rPr>
      </w:pPr>
      <w:r w:rsidRPr="00D97272">
        <w:rPr>
          <w:rFonts w:ascii="Times New Roman" w:hAnsi="Times New Roman" w:cs="Times New Roman"/>
          <w:b/>
          <w:i w:val="0"/>
          <w:sz w:val="28"/>
          <w:szCs w:val="28"/>
        </w:rPr>
        <w:lastRenderedPageBreak/>
        <w:t>Змістовий модуль 2. Публічна і державна служба</w:t>
      </w:r>
    </w:p>
    <w:p w:rsidR="00D97272" w:rsidRPr="00D97272" w:rsidRDefault="00D97272" w:rsidP="00D97272"/>
    <w:p w:rsidR="001D41DC" w:rsidRPr="00D97272" w:rsidRDefault="001D41DC" w:rsidP="002D1374">
      <w:pPr>
        <w:tabs>
          <w:tab w:val="left" w:pos="284"/>
          <w:tab w:val="left" w:pos="567"/>
        </w:tabs>
        <w:ind w:firstLine="567"/>
        <w:jc w:val="both"/>
        <w:rPr>
          <w:i/>
          <w:sz w:val="28"/>
          <w:szCs w:val="28"/>
          <w:lang w:eastAsia="ru-RU"/>
        </w:rPr>
      </w:pPr>
      <w:r w:rsidRPr="00D97272">
        <w:rPr>
          <w:i/>
          <w:sz w:val="28"/>
          <w:szCs w:val="28"/>
        </w:rPr>
        <w:t>Тема 3.</w:t>
      </w:r>
      <w:r w:rsidRPr="00D97272">
        <w:rPr>
          <w:i/>
          <w:sz w:val="28"/>
          <w:szCs w:val="28"/>
          <w:lang w:eastAsia="ru-RU"/>
        </w:rPr>
        <w:t xml:space="preserve"> Поняття, види та сутність публічної служби.</w:t>
      </w:r>
    </w:p>
    <w:p w:rsidR="001D41DC" w:rsidRPr="00D97272" w:rsidRDefault="001D41DC" w:rsidP="002D1374">
      <w:pPr>
        <w:ind w:firstLine="567"/>
        <w:jc w:val="both"/>
        <w:rPr>
          <w:sz w:val="28"/>
          <w:szCs w:val="28"/>
        </w:rPr>
      </w:pPr>
      <w:r w:rsidRPr="00D97272">
        <w:rPr>
          <w:sz w:val="28"/>
          <w:szCs w:val="28"/>
          <w:lang w:eastAsia="ru-RU"/>
        </w:rPr>
        <w:t>Основні підходи до визначення понять «служба», «публічна служба». Характеристика інституційного та функціонального блоку терміну «публічної служби». Організація публічної служби в зарубіжних країнах. Система публічної служби.</w:t>
      </w:r>
    </w:p>
    <w:p w:rsidR="001D41DC" w:rsidRPr="00D97272" w:rsidRDefault="001D41DC" w:rsidP="002D1374">
      <w:pPr>
        <w:ind w:firstLine="567"/>
        <w:jc w:val="both"/>
        <w:rPr>
          <w:sz w:val="28"/>
          <w:szCs w:val="28"/>
        </w:rPr>
      </w:pPr>
    </w:p>
    <w:p w:rsidR="001D41DC" w:rsidRPr="00D97272" w:rsidRDefault="001D41DC" w:rsidP="002D1374">
      <w:pPr>
        <w:ind w:firstLine="567"/>
        <w:jc w:val="both"/>
        <w:rPr>
          <w:i/>
          <w:sz w:val="28"/>
          <w:szCs w:val="28"/>
        </w:rPr>
      </w:pPr>
      <w:r w:rsidRPr="00D97272">
        <w:rPr>
          <w:i/>
          <w:sz w:val="28"/>
          <w:szCs w:val="28"/>
        </w:rPr>
        <w:t>Тема 4.</w:t>
      </w:r>
      <w:r w:rsidRPr="00D97272">
        <w:rPr>
          <w:i/>
          <w:sz w:val="28"/>
          <w:szCs w:val="28"/>
          <w:lang w:eastAsia="ru-RU"/>
        </w:rPr>
        <w:t xml:space="preserve"> Поняття, ознаки та принципи державної служби.</w:t>
      </w:r>
    </w:p>
    <w:p w:rsidR="001D41DC" w:rsidRPr="00D97272" w:rsidRDefault="001D41DC" w:rsidP="002D1374">
      <w:pPr>
        <w:ind w:firstLine="567"/>
        <w:jc w:val="both"/>
        <w:rPr>
          <w:sz w:val="28"/>
          <w:szCs w:val="28"/>
          <w:lang w:eastAsia="ru-RU"/>
        </w:rPr>
      </w:pPr>
      <w:r w:rsidRPr="00D97272">
        <w:rPr>
          <w:sz w:val="28"/>
          <w:szCs w:val="28"/>
          <w:lang w:eastAsia="ru-RU"/>
        </w:rPr>
        <w:t>Історичні аспекти формування системи правового регулювання державної служби. Виникнення та становлення  державної служби як суспільного інституту. Розвиток правового регулювання державної служби в Україні: характеристика етапів та основних нормативно-правових актів. Теоретичні засади державної служби. Сутність та особливості державної служби. Основні підходи до визначення поняття „державна служба”. Призначення та функції державної служби. Види державної служби. Принципи організації та функціонування державної служби. Органи державного управління державною службою та їх правовий статус. Дискусії щодо місця норм, що регулюють державну службу у правовій системі.</w:t>
      </w:r>
    </w:p>
    <w:p w:rsidR="001D41DC" w:rsidRPr="00D97272" w:rsidRDefault="001D41DC" w:rsidP="002D1374">
      <w:pPr>
        <w:ind w:firstLine="567"/>
        <w:jc w:val="both"/>
        <w:rPr>
          <w:sz w:val="28"/>
          <w:szCs w:val="28"/>
        </w:rPr>
      </w:pPr>
    </w:p>
    <w:p w:rsidR="001D41DC" w:rsidRPr="00D97272" w:rsidRDefault="001D41DC" w:rsidP="002D1374">
      <w:pPr>
        <w:ind w:firstLine="567"/>
        <w:jc w:val="both"/>
        <w:rPr>
          <w:i/>
          <w:sz w:val="28"/>
          <w:szCs w:val="28"/>
        </w:rPr>
      </w:pPr>
      <w:r w:rsidRPr="00D97272">
        <w:rPr>
          <w:i/>
          <w:sz w:val="28"/>
          <w:szCs w:val="28"/>
        </w:rPr>
        <w:t xml:space="preserve">Тема 5. </w:t>
      </w:r>
      <w:r w:rsidRPr="00D97272">
        <w:rPr>
          <w:i/>
          <w:sz w:val="28"/>
          <w:szCs w:val="28"/>
          <w:lang w:eastAsia="ru-RU"/>
        </w:rPr>
        <w:t>Моделі державної служби</w:t>
      </w:r>
    </w:p>
    <w:p w:rsidR="001D41DC" w:rsidRPr="002D1374" w:rsidRDefault="001D41DC" w:rsidP="002D1374">
      <w:pPr>
        <w:ind w:firstLine="567"/>
        <w:jc w:val="both"/>
        <w:rPr>
          <w:sz w:val="28"/>
          <w:szCs w:val="28"/>
        </w:rPr>
      </w:pPr>
      <w:r w:rsidRPr="00D97272">
        <w:rPr>
          <w:sz w:val="28"/>
          <w:szCs w:val="28"/>
          <w:lang w:eastAsia="ru-RU"/>
        </w:rPr>
        <w:t>Моделі державної служби: поняття та види</w:t>
      </w:r>
      <w:r w:rsidRPr="002D1374">
        <w:rPr>
          <w:sz w:val="28"/>
          <w:szCs w:val="28"/>
          <w:lang w:eastAsia="ru-RU"/>
        </w:rPr>
        <w:t>. Ознаки відкритої моделі державної служби. Характеристика правового регулювання державної служби у країнах з відкритою моделлю державної служби (США, Швеція тощо). Ознаки закритої моделі державної служби. Характеристика правового регулювання державної служби у країнах із закритою моделлю державної служби (Франція, Японія, Італія, Німеччина, Великобританія тощо).</w:t>
      </w:r>
    </w:p>
    <w:p w:rsidR="001D41DC" w:rsidRPr="002D1374" w:rsidRDefault="001D41DC" w:rsidP="002D1374">
      <w:pPr>
        <w:pStyle w:val="3"/>
        <w:numPr>
          <w:ilvl w:val="2"/>
          <w:numId w:val="20"/>
        </w:numPr>
        <w:shd w:val="clear" w:color="auto" w:fill="FFFFFF"/>
        <w:tabs>
          <w:tab w:val="left" w:pos="284"/>
          <w:tab w:val="left" w:pos="567"/>
          <w:tab w:val="num" w:pos="720"/>
        </w:tabs>
        <w:spacing w:after="0"/>
        <w:ind w:left="0" w:firstLine="567"/>
        <w:jc w:val="both"/>
        <w:rPr>
          <w:rFonts w:ascii="Times New Roman" w:hAnsi="Times New Roman" w:cs="Times New Roman"/>
          <w:i w:val="0"/>
          <w:sz w:val="28"/>
          <w:szCs w:val="28"/>
        </w:rPr>
      </w:pPr>
    </w:p>
    <w:p w:rsidR="001D41DC" w:rsidRPr="00D97272" w:rsidRDefault="001D41DC" w:rsidP="00D97272">
      <w:pPr>
        <w:pStyle w:val="3"/>
        <w:numPr>
          <w:ilvl w:val="2"/>
          <w:numId w:val="20"/>
        </w:numPr>
        <w:shd w:val="clear" w:color="auto" w:fill="FFFFFF"/>
        <w:tabs>
          <w:tab w:val="left" w:pos="284"/>
          <w:tab w:val="left" w:pos="567"/>
          <w:tab w:val="num" w:pos="720"/>
        </w:tabs>
        <w:spacing w:after="0"/>
        <w:ind w:left="0" w:firstLine="567"/>
        <w:jc w:val="center"/>
        <w:rPr>
          <w:rFonts w:ascii="Times New Roman" w:hAnsi="Times New Roman" w:cs="Times New Roman"/>
          <w:b/>
          <w:i w:val="0"/>
          <w:sz w:val="28"/>
          <w:szCs w:val="28"/>
        </w:rPr>
      </w:pPr>
      <w:r w:rsidRPr="00D97272">
        <w:rPr>
          <w:rFonts w:ascii="Times New Roman" w:hAnsi="Times New Roman" w:cs="Times New Roman"/>
          <w:b/>
          <w:i w:val="0"/>
          <w:sz w:val="28"/>
          <w:szCs w:val="28"/>
        </w:rPr>
        <w:t>Змістовий модуль 3. Статус державного службовця</w:t>
      </w:r>
    </w:p>
    <w:p w:rsidR="00D97272" w:rsidRDefault="00D97272" w:rsidP="002D1374">
      <w:pPr>
        <w:ind w:firstLine="567"/>
        <w:jc w:val="both"/>
        <w:rPr>
          <w:b/>
          <w:iCs/>
          <w:sz w:val="28"/>
          <w:szCs w:val="28"/>
        </w:rPr>
      </w:pPr>
    </w:p>
    <w:p w:rsidR="001D41DC" w:rsidRPr="00D97272" w:rsidRDefault="001D41DC" w:rsidP="002D1374">
      <w:pPr>
        <w:ind w:firstLine="567"/>
        <w:jc w:val="both"/>
        <w:rPr>
          <w:i/>
          <w:sz w:val="28"/>
          <w:szCs w:val="28"/>
        </w:rPr>
      </w:pPr>
      <w:r w:rsidRPr="00D97272">
        <w:rPr>
          <w:i/>
          <w:iCs/>
          <w:sz w:val="28"/>
          <w:szCs w:val="28"/>
        </w:rPr>
        <w:t>Тема 6.</w:t>
      </w:r>
      <w:r w:rsidRPr="00D97272">
        <w:rPr>
          <w:i/>
          <w:sz w:val="28"/>
          <w:szCs w:val="28"/>
        </w:rPr>
        <w:t xml:space="preserve"> </w:t>
      </w:r>
      <w:r w:rsidRPr="00D97272">
        <w:rPr>
          <w:i/>
          <w:sz w:val="28"/>
          <w:szCs w:val="28"/>
          <w:lang w:eastAsia="ru-RU"/>
        </w:rPr>
        <w:t>Поняття та види державних службовців.</w:t>
      </w:r>
    </w:p>
    <w:p w:rsidR="001D41DC" w:rsidRPr="00D97272" w:rsidRDefault="001D41DC" w:rsidP="002D1374">
      <w:pPr>
        <w:ind w:firstLine="567"/>
        <w:jc w:val="both"/>
        <w:rPr>
          <w:sz w:val="28"/>
          <w:szCs w:val="28"/>
          <w:lang w:eastAsia="ru-RU"/>
        </w:rPr>
      </w:pPr>
      <w:r w:rsidRPr="00D97272">
        <w:rPr>
          <w:sz w:val="28"/>
          <w:szCs w:val="28"/>
          <w:lang w:eastAsia="ru-RU"/>
        </w:rPr>
        <w:t>Основні підходи до визначення поняття „державний службовець”. Поняття посади, її складові елементи. Класифікація посад. Політичні посади. Адміністративні посади. Патронатні посади. Види державних службовців. Адміністративно-допоміжний персонал. Функціональний (оперативний) склад органу. Службові особи та представники влади. Співвідношення категорій службових осіб та посадових осіб.</w:t>
      </w:r>
    </w:p>
    <w:p w:rsidR="001D41DC" w:rsidRPr="00D97272" w:rsidRDefault="001D41DC" w:rsidP="002D1374">
      <w:pPr>
        <w:ind w:firstLine="567"/>
        <w:jc w:val="both"/>
        <w:rPr>
          <w:sz w:val="28"/>
          <w:szCs w:val="28"/>
        </w:rPr>
      </w:pPr>
    </w:p>
    <w:p w:rsidR="001D41DC" w:rsidRPr="00D97272" w:rsidRDefault="001D41DC" w:rsidP="002D1374">
      <w:pPr>
        <w:ind w:firstLine="567"/>
        <w:jc w:val="both"/>
        <w:rPr>
          <w:i/>
          <w:sz w:val="28"/>
          <w:szCs w:val="28"/>
          <w:lang w:eastAsia="ru-RU"/>
        </w:rPr>
      </w:pPr>
      <w:r w:rsidRPr="00D97272">
        <w:rPr>
          <w:i/>
          <w:sz w:val="28"/>
          <w:szCs w:val="28"/>
        </w:rPr>
        <w:t xml:space="preserve">Тема 7. </w:t>
      </w:r>
      <w:r w:rsidRPr="00D97272">
        <w:rPr>
          <w:i/>
          <w:sz w:val="28"/>
          <w:szCs w:val="28"/>
          <w:lang w:eastAsia="ru-RU"/>
        </w:rPr>
        <w:t>Поняття статусу державного службовця. Права та обов’язки державних службовців.</w:t>
      </w:r>
    </w:p>
    <w:p w:rsidR="001D41DC" w:rsidRPr="00D97272" w:rsidRDefault="001D41DC" w:rsidP="002D1374">
      <w:pPr>
        <w:ind w:firstLine="567"/>
        <w:jc w:val="both"/>
        <w:rPr>
          <w:sz w:val="28"/>
          <w:szCs w:val="28"/>
        </w:rPr>
      </w:pPr>
      <w:r w:rsidRPr="00D97272">
        <w:rPr>
          <w:sz w:val="28"/>
          <w:szCs w:val="28"/>
          <w:lang w:eastAsia="ru-RU"/>
        </w:rPr>
        <w:t xml:space="preserve">Поняття статусу державного службовця. Компетенція та повноваження як елементи правового статусу. Права та обов’язки державного службовця. Заохочення та  гарантії державних службовців. Державні нагороди. Загальні та спеціальні заходи заохочення. Проблема пільг і привілеїв. Матеріальне та соціально-побутове забезпечення державних службовців. Доплати державним службовцям. Відпустки державних службовців. Пенсійне забезпечення державних службовців. Етика на державній службі. Правове регулювання </w:t>
      </w:r>
      <w:r w:rsidRPr="00D97272">
        <w:rPr>
          <w:sz w:val="28"/>
          <w:szCs w:val="28"/>
          <w:lang w:eastAsia="ru-RU"/>
        </w:rPr>
        <w:lastRenderedPageBreak/>
        <w:t>питань професійної етики державних службовців. Обмеження що ставляться до державних службовців.</w:t>
      </w:r>
    </w:p>
    <w:p w:rsidR="001D41DC" w:rsidRPr="002D1374" w:rsidRDefault="001D41DC" w:rsidP="002D1374">
      <w:pPr>
        <w:pStyle w:val="3"/>
        <w:numPr>
          <w:ilvl w:val="2"/>
          <w:numId w:val="20"/>
        </w:numPr>
        <w:shd w:val="clear" w:color="auto" w:fill="FFFFFF"/>
        <w:tabs>
          <w:tab w:val="left" w:pos="284"/>
          <w:tab w:val="left" w:pos="567"/>
          <w:tab w:val="num" w:pos="720"/>
        </w:tabs>
        <w:spacing w:after="0"/>
        <w:ind w:left="0" w:firstLine="567"/>
        <w:jc w:val="both"/>
        <w:rPr>
          <w:rFonts w:ascii="Times New Roman" w:hAnsi="Times New Roman" w:cs="Times New Roman"/>
          <w:i w:val="0"/>
          <w:sz w:val="28"/>
          <w:szCs w:val="28"/>
        </w:rPr>
      </w:pPr>
    </w:p>
    <w:p w:rsidR="001D41DC" w:rsidRDefault="001D41DC" w:rsidP="00D97272">
      <w:pPr>
        <w:pStyle w:val="3"/>
        <w:numPr>
          <w:ilvl w:val="2"/>
          <w:numId w:val="20"/>
        </w:numPr>
        <w:shd w:val="clear" w:color="auto" w:fill="FFFFFF"/>
        <w:tabs>
          <w:tab w:val="left" w:pos="284"/>
          <w:tab w:val="left" w:pos="567"/>
          <w:tab w:val="num" w:pos="720"/>
        </w:tabs>
        <w:spacing w:after="0"/>
        <w:ind w:left="0" w:firstLine="567"/>
        <w:jc w:val="center"/>
        <w:rPr>
          <w:rFonts w:ascii="Times New Roman" w:hAnsi="Times New Roman" w:cs="Times New Roman"/>
          <w:b/>
          <w:i w:val="0"/>
          <w:sz w:val="28"/>
          <w:szCs w:val="28"/>
          <w:lang w:eastAsia="ru-RU"/>
        </w:rPr>
      </w:pPr>
      <w:r w:rsidRPr="002D1374">
        <w:rPr>
          <w:rFonts w:ascii="Times New Roman" w:hAnsi="Times New Roman" w:cs="Times New Roman"/>
          <w:b/>
          <w:i w:val="0"/>
          <w:sz w:val="28"/>
          <w:szCs w:val="28"/>
        </w:rPr>
        <w:t>Змістовий модуль 4.</w:t>
      </w:r>
      <w:r w:rsidRPr="002D1374">
        <w:rPr>
          <w:rFonts w:ascii="Times New Roman" w:hAnsi="Times New Roman" w:cs="Times New Roman"/>
          <w:i w:val="0"/>
          <w:sz w:val="28"/>
          <w:szCs w:val="28"/>
        </w:rPr>
        <w:t xml:space="preserve"> </w:t>
      </w:r>
      <w:r w:rsidR="002D1374" w:rsidRPr="00D97272">
        <w:rPr>
          <w:rFonts w:ascii="Times New Roman" w:hAnsi="Times New Roman" w:cs="Times New Roman"/>
          <w:b/>
          <w:i w:val="0"/>
          <w:sz w:val="28"/>
          <w:szCs w:val="28"/>
          <w:lang w:eastAsia="ru-RU"/>
        </w:rPr>
        <w:t>Юридична відповідальність державних службовців.</w:t>
      </w:r>
    </w:p>
    <w:p w:rsidR="00D97272" w:rsidRPr="00D97272" w:rsidRDefault="00D97272" w:rsidP="00D97272">
      <w:pPr>
        <w:rPr>
          <w:lang w:eastAsia="ru-RU"/>
        </w:rPr>
      </w:pPr>
    </w:p>
    <w:p w:rsidR="00D97272" w:rsidRDefault="00D97272" w:rsidP="002D1374">
      <w:pPr>
        <w:ind w:firstLine="567"/>
        <w:jc w:val="both"/>
        <w:rPr>
          <w:i/>
          <w:sz w:val="28"/>
          <w:szCs w:val="28"/>
        </w:rPr>
      </w:pPr>
      <w:r w:rsidRPr="00D97272">
        <w:rPr>
          <w:i/>
          <w:sz w:val="28"/>
          <w:szCs w:val="28"/>
        </w:rPr>
        <w:t xml:space="preserve">Тема </w:t>
      </w:r>
      <w:r>
        <w:rPr>
          <w:i/>
          <w:sz w:val="28"/>
          <w:szCs w:val="28"/>
        </w:rPr>
        <w:t>8</w:t>
      </w:r>
      <w:r w:rsidRPr="00D97272">
        <w:rPr>
          <w:i/>
          <w:sz w:val="28"/>
          <w:szCs w:val="28"/>
        </w:rPr>
        <w:t>.</w:t>
      </w:r>
      <w:r>
        <w:rPr>
          <w:i/>
          <w:sz w:val="28"/>
          <w:szCs w:val="28"/>
        </w:rPr>
        <w:t xml:space="preserve"> Загальна характеристика юридичної відповідальності за порушення </w:t>
      </w:r>
      <w:r w:rsidRPr="00D97272">
        <w:rPr>
          <w:i/>
          <w:sz w:val="28"/>
          <w:szCs w:val="28"/>
          <w:lang w:eastAsia="ru-RU"/>
        </w:rPr>
        <w:t>законодавства про державну службу</w:t>
      </w:r>
    </w:p>
    <w:p w:rsidR="002D1374" w:rsidRPr="002D1374" w:rsidRDefault="00D97272" w:rsidP="002D1374">
      <w:pPr>
        <w:ind w:firstLine="567"/>
        <w:jc w:val="both"/>
        <w:rPr>
          <w:sz w:val="28"/>
          <w:szCs w:val="28"/>
          <w:lang w:eastAsia="ru-RU"/>
        </w:rPr>
      </w:pPr>
      <w:r>
        <w:rPr>
          <w:i/>
          <w:sz w:val="28"/>
          <w:szCs w:val="28"/>
        </w:rPr>
        <w:t xml:space="preserve"> </w:t>
      </w:r>
      <w:r w:rsidRPr="00D97272">
        <w:rPr>
          <w:i/>
          <w:sz w:val="28"/>
          <w:szCs w:val="28"/>
        </w:rPr>
        <w:t xml:space="preserve"> </w:t>
      </w:r>
      <w:r w:rsidR="002D1374" w:rsidRPr="002D1374">
        <w:rPr>
          <w:sz w:val="28"/>
          <w:szCs w:val="28"/>
          <w:lang w:eastAsia="ru-RU"/>
        </w:rPr>
        <w:t>Поняття та види юридичної відповідальності за порушення законодавства про державну службу. Склад правопорушення. Кримінальна відповідальність  за злочини у сфері службової діяльності. Види злочинів у сфері службової діяльності, передбачені Кримінальним Кодексом. Адміністративна відповідальність державних службовців, передбачена Кодексом про адміністративні правопорушення. Особливості змісту загальної та спеціальної дисциплінарної відповідальності державних службовців. Цивільно-правова та матеріальна відповідальність державних службовців. Види державного контролю. Роль громадського контролю у сфері державної служби. Особливості судового контролю за діяльністю державних службовців. Адміністративна юстиція. Кодекс адміністративного судочинства. Шляхи вдосконалення юридичної відповідальності державних службовців та забезпечення прозорості їх діяльності.</w:t>
      </w:r>
    </w:p>
    <w:p w:rsidR="002D1374" w:rsidRPr="002D1374" w:rsidRDefault="002D1374" w:rsidP="002D1374">
      <w:pPr>
        <w:ind w:firstLine="567"/>
        <w:jc w:val="both"/>
        <w:rPr>
          <w:sz w:val="28"/>
          <w:szCs w:val="28"/>
          <w:lang w:eastAsia="ru-RU"/>
        </w:rPr>
      </w:pPr>
    </w:p>
    <w:p w:rsidR="001D41DC" w:rsidRDefault="001D41DC" w:rsidP="00D97272">
      <w:pPr>
        <w:pStyle w:val="3"/>
        <w:numPr>
          <w:ilvl w:val="2"/>
          <w:numId w:val="20"/>
        </w:numPr>
        <w:shd w:val="clear" w:color="auto" w:fill="FFFFFF"/>
        <w:tabs>
          <w:tab w:val="left" w:pos="284"/>
          <w:tab w:val="left" w:pos="567"/>
          <w:tab w:val="num" w:pos="720"/>
        </w:tabs>
        <w:spacing w:after="0"/>
        <w:ind w:left="0" w:firstLine="567"/>
        <w:jc w:val="center"/>
        <w:rPr>
          <w:rFonts w:ascii="Times New Roman" w:hAnsi="Times New Roman" w:cs="Times New Roman"/>
          <w:b/>
          <w:i w:val="0"/>
          <w:sz w:val="28"/>
          <w:szCs w:val="28"/>
        </w:rPr>
      </w:pPr>
      <w:r w:rsidRPr="00D97272">
        <w:rPr>
          <w:rFonts w:ascii="Times New Roman" w:hAnsi="Times New Roman" w:cs="Times New Roman"/>
          <w:b/>
          <w:i w:val="0"/>
          <w:sz w:val="28"/>
          <w:szCs w:val="28"/>
        </w:rPr>
        <w:t>Змістовий модуль 5. Запобігання корупції у службових правовідносинах</w:t>
      </w:r>
    </w:p>
    <w:p w:rsidR="00D97272" w:rsidRPr="00D97272" w:rsidRDefault="00D97272" w:rsidP="00D97272"/>
    <w:p w:rsidR="001D41DC" w:rsidRPr="00D97272" w:rsidRDefault="001D41DC" w:rsidP="002D1374">
      <w:pPr>
        <w:ind w:firstLine="567"/>
        <w:jc w:val="both"/>
        <w:rPr>
          <w:i/>
          <w:sz w:val="28"/>
          <w:szCs w:val="28"/>
          <w:lang w:eastAsia="ru-RU"/>
        </w:rPr>
      </w:pPr>
      <w:r w:rsidRPr="00D97272">
        <w:rPr>
          <w:i/>
          <w:sz w:val="28"/>
          <w:szCs w:val="28"/>
          <w:lang w:eastAsia="ru-RU"/>
        </w:rPr>
        <w:t xml:space="preserve">Тема </w:t>
      </w:r>
      <w:r w:rsidR="00D97272" w:rsidRPr="00D97272">
        <w:rPr>
          <w:i/>
          <w:sz w:val="28"/>
          <w:szCs w:val="28"/>
          <w:lang w:eastAsia="ru-RU"/>
        </w:rPr>
        <w:t xml:space="preserve">9. </w:t>
      </w:r>
      <w:r w:rsidRPr="00D97272">
        <w:rPr>
          <w:i/>
          <w:sz w:val="28"/>
          <w:szCs w:val="28"/>
          <w:lang w:eastAsia="ru-RU"/>
        </w:rPr>
        <w:t>Відповідальність за корупційні діяння.</w:t>
      </w:r>
    </w:p>
    <w:p w:rsidR="001D41DC" w:rsidRPr="00D97272" w:rsidRDefault="002D1374" w:rsidP="002D1374">
      <w:pPr>
        <w:ind w:firstLine="567"/>
        <w:jc w:val="both"/>
        <w:rPr>
          <w:color w:val="000000"/>
          <w:sz w:val="28"/>
          <w:szCs w:val="28"/>
          <w:lang w:eastAsia="ru-RU"/>
        </w:rPr>
      </w:pPr>
      <w:r w:rsidRPr="00D97272">
        <w:rPr>
          <w:color w:val="000000"/>
          <w:sz w:val="28"/>
          <w:szCs w:val="28"/>
          <w:lang w:eastAsia="ru-RU"/>
        </w:rPr>
        <w:t>Корупція: поняття та основні принципи запобігання. Суб’єкти відповідальності за корупційні діяння. Суб’єкти що здійснюють заходи запобігання та протидії корупції. Характеристика заходів спрямованих на запобігання та протидію корупції.  Участь громадськості в заходах щодо запобігання та протидії корупції. Відповідальність за корупційні правопорушення. Усунення наслідків корупційних правопорушень.</w:t>
      </w:r>
    </w:p>
    <w:p w:rsidR="002D1374" w:rsidRPr="00D97272" w:rsidRDefault="002D1374" w:rsidP="002D1374">
      <w:pPr>
        <w:ind w:firstLine="567"/>
        <w:jc w:val="both"/>
        <w:rPr>
          <w:sz w:val="28"/>
          <w:szCs w:val="28"/>
        </w:rPr>
      </w:pPr>
    </w:p>
    <w:p w:rsidR="002D1374" w:rsidRPr="00D97272" w:rsidRDefault="002D1374" w:rsidP="002D1374">
      <w:pPr>
        <w:suppressAutoHyphens w:val="0"/>
        <w:ind w:firstLine="567"/>
        <w:jc w:val="both"/>
        <w:rPr>
          <w:i/>
          <w:iCs/>
          <w:color w:val="000000"/>
          <w:sz w:val="28"/>
          <w:szCs w:val="28"/>
          <w:lang w:eastAsia="ru-RU"/>
        </w:rPr>
      </w:pPr>
      <w:r w:rsidRPr="00D97272">
        <w:rPr>
          <w:i/>
          <w:iCs/>
          <w:color w:val="000000"/>
          <w:sz w:val="28"/>
          <w:szCs w:val="28"/>
          <w:lang w:eastAsia="ru-RU"/>
        </w:rPr>
        <w:t xml:space="preserve">Тема </w:t>
      </w:r>
      <w:r w:rsidR="00D97272" w:rsidRPr="00D97272">
        <w:rPr>
          <w:i/>
          <w:iCs/>
          <w:color w:val="000000"/>
          <w:sz w:val="28"/>
          <w:szCs w:val="28"/>
          <w:lang w:eastAsia="ru-RU"/>
        </w:rPr>
        <w:t>10</w:t>
      </w:r>
      <w:r w:rsidRPr="00D97272">
        <w:rPr>
          <w:i/>
          <w:iCs/>
          <w:color w:val="000000"/>
          <w:sz w:val="28"/>
          <w:szCs w:val="28"/>
          <w:lang w:eastAsia="ru-RU"/>
        </w:rPr>
        <w:t>. Обмеження і заборони для публічних службовців</w:t>
      </w:r>
    </w:p>
    <w:p w:rsidR="002D1374" w:rsidRPr="002D1374" w:rsidRDefault="002D1374" w:rsidP="002D1374">
      <w:pPr>
        <w:suppressAutoHyphens w:val="0"/>
        <w:ind w:firstLine="567"/>
        <w:jc w:val="both"/>
        <w:rPr>
          <w:b/>
          <w:i/>
          <w:iCs/>
          <w:color w:val="000000"/>
          <w:sz w:val="28"/>
          <w:szCs w:val="28"/>
          <w:lang w:eastAsia="ru-RU"/>
        </w:rPr>
      </w:pPr>
      <w:r w:rsidRPr="00D97272">
        <w:rPr>
          <w:color w:val="000000"/>
          <w:sz w:val="28"/>
          <w:szCs w:val="28"/>
        </w:rPr>
        <w:t>Обмеження щодо використання службових повноважень чи свого становища. Обмеження</w:t>
      </w:r>
      <w:r w:rsidRPr="002D1374">
        <w:rPr>
          <w:color w:val="000000"/>
          <w:sz w:val="28"/>
          <w:szCs w:val="28"/>
        </w:rPr>
        <w:t xml:space="preserve"> щодо одержання подарунків. Запобігання одержанню неправомірної вигоди або подарунка та поводження з ними. Обмеження щодо сумісництва та суміщення з іншими видами діяльності. Інші антикорупційні обмеження для публічних службовців. Запобігання та врегулювання конфлікту інтересів. Правила етичної поведінки публічних службовців. Фінансовий контроль щодо публічних службовців.</w:t>
      </w:r>
    </w:p>
    <w:p w:rsidR="002D1374" w:rsidRPr="002D1374" w:rsidRDefault="002D1374" w:rsidP="002D1374">
      <w:pPr>
        <w:ind w:firstLine="567"/>
        <w:jc w:val="both"/>
        <w:rPr>
          <w:sz w:val="28"/>
          <w:szCs w:val="28"/>
        </w:rPr>
      </w:pPr>
    </w:p>
    <w:p w:rsidR="001D41DC" w:rsidRDefault="001D41DC" w:rsidP="00D97272">
      <w:pPr>
        <w:pStyle w:val="3"/>
        <w:numPr>
          <w:ilvl w:val="2"/>
          <w:numId w:val="20"/>
        </w:numPr>
        <w:shd w:val="clear" w:color="auto" w:fill="FFFFFF"/>
        <w:tabs>
          <w:tab w:val="left" w:pos="284"/>
          <w:tab w:val="left" w:pos="567"/>
          <w:tab w:val="num" w:pos="720"/>
        </w:tabs>
        <w:spacing w:after="0"/>
        <w:ind w:left="0" w:firstLine="567"/>
        <w:jc w:val="center"/>
        <w:rPr>
          <w:rFonts w:ascii="Times New Roman" w:hAnsi="Times New Roman" w:cs="Times New Roman"/>
          <w:b/>
          <w:i w:val="0"/>
          <w:sz w:val="28"/>
          <w:szCs w:val="28"/>
        </w:rPr>
      </w:pPr>
      <w:r w:rsidRPr="00D97272">
        <w:rPr>
          <w:rFonts w:ascii="Times New Roman" w:hAnsi="Times New Roman" w:cs="Times New Roman"/>
          <w:b/>
          <w:i w:val="0"/>
          <w:sz w:val="28"/>
          <w:szCs w:val="28"/>
        </w:rPr>
        <w:t xml:space="preserve">Змістовий модуль 6. </w:t>
      </w:r>
      <w:r w:rsidR="002D1374" w:rsidRPr="00D97272">
        <w:rPr>
          <w:rFonts w:ascii="Times New Roman" w:hAnsi="Times New Roman" w:cs="Times New Roman"/>
          <w:b/>
          <w:i w:val="0"/>
          <w:sz w:val="28"/>
          <w:szCs w:val="28"/>
        </w:rPr>
        <w:t>Проходження державної служби</w:t>
      </w:r>
    </w:p>
    <w:p w:rsidR="00D97272" w:rsidRPr="00D97272" w:rsidRDefault="00D97272" w:rsidP="00D97272"/>
    <w:p w:rsidR="002D1374" w:rsidRPr="00D97272" w:rsidRDefault="002D1374" w:rsidP="002D1374">
      <w:pPr>
        <w:ind w:firstLine="567"/>
        <w:jc w:val="both"/>
        <w:rPr>
          <w:i/>
          <w:sz w:val="28"/>
          <w:szCs w:val="28"/>
        </w:rPr>
      </w:pPr>
      <w:r w:rsidRPr="00D97272">
        <w:rPr>
          <w:i/>
          <w:sz w:val="28"/>
          <w:szCs w:val="28"/>
          <w:lang w:eastAsia="ru-RU"/>
        </w:rPr>
        <w:t xml:space="preserve">Тема </w:t>
      </w:r>
      <w:r w:rsidR="00D97272" w:rsidRPr="00D97272">
        <w:rPr>
          <w:i/>
          <w:sz w:val="28"/>
          <w:szCs w:val="28"/>
          <w:lang w:eastAsia="ru-RU"/>
        </w:rPr>
        <w:t xml:space="preserve">11. </w:t>
      </w:r>
      <w:r w:rsidRPr="00D97272">
        <w:rPr>
          <w:i/>
          <w:sz w:val="28"/>
          <w:szCs w:val="28"/>
          <w:lang w:eastAsia="ru-RU"/>
        </w:rPr>
        <w:t>Правове регулювання вступу на державну службу</w:t>
      </w:r>
    </w:p>
    <w:p w:rsidR="002D1374" w:rsidRPr="002D1374" w:rsidRDefault="002D1374" w:rsidP="002D1374">
      <w:pPr>
        <w:ind w:firstLine="567"/>
        <w:jc w:val="both"/>
        <w:rPr>
          <w:sz w:val="28"/>
          <w:szCs w:val="28"/>
          <w:lang w:eastAsia="ru-RU"/>
        </w:rPr>
      </w:pPr>
      <w:r w:rsidRPr="002D1374">
        <w:rPr>
          <w:sz w:val="28"/>
          <w:szCs w:val="28"/>
          <w:lang w:eastAsia="ru-RU"/>
        </w:rPr>
        <w:t xml:space="preserve">Обмеження та вимоги під час вступу на державну службу. Форми та способи  вступу на державну службу та їх правова характеристика.  Процедура </w:t>
      </w:r>
      <w:r w:rsidRPr="002D1374">
        <w:rPr>
          <w:sz w:val="28"/>
          <w:szCs w:val="28"/>
          <w:lang w:eastAsia="ru-RU"/>
        </w:rPr>
        <w:lastRenderedPageBreak/>
        <w:t>призначення на посаду. Заміщення посади шляхом укладання контракту. Конкурсний відбір та порядок його проведення. Присяга державного службовця.</w:t>
      </w:r>
    </w:p>
    <w:p w:rsidR="002D1374" w:rsidRPr="002D1374" w:rsidRDefault="002D1374" w:rsidP="002D1374">
      <w:pPr>
        <w:ind w:firstLine="567"/>
        <w:jc w:val="both"/>
        <w:rPr>
          <w:b/>
          <w:sz w:val="28"/>
          <w:szCs w:val="28"/>
          <w:lang w:eastAsia="ru-RU"/>
        </w:rPr>
      </w:pPr>
    </w:p>
    <w:p w:rsidR="002D1374" w:rsidRPr="00D97272" w:rsidRDefault="00D97272" w:rsidP="002D1374">
      <w:pPr>
        <w:ind w:firstLine="567"/>
        <w:jc w:val="both"/>
        <w:rPr>
          <w:i/>
          <w:sz w:val="28"/>
          <w:szCs w:val="28"/>
          <w:lang w:eastAsia="ru-RU"/>
        </w:rPr>
      </w:pPr>
      <w:r w:rsidRPr="00D97272">
        <w:rPr>
          <w:i/>
          <w:sz w:val="28"/>
          <w:szCs w:val="28"/>
          <w:lang w:eastAsia="ru-RU"/>
        </w:rPr>
        <w:t xml:space="preserve">Тема 12. </w:t>
      </w:r>
      <w:r w:rsidR="002D1374" w:rsidRPr="00D97272">
        <w:rPr>
          <w:i/>
          <w:sz w:val="28"/>
          <w:szCs w:val="28"/>
          <w:lang w:eastAsia="ru-RU"/>
        </w:rPr>
        <w:t>Проходження державної служби. Службова кар’єра.</w:t>
      </w:r>
    </w:p>
    <w:p w:rsidR="002D1374" w:rsidRPr="002D1374" w:rsidRDefault="002D1374" w:rsidP="002D1374">
      <w:pPr>
        <w:ind w:firstLine="567"/>
        <w:jc w:val="both"/>
        <w:rPr>
          <w:sz w:val="28"/>
          <w:szCs w:val="28"/>
        </w:rPr>
      </w:pPr>
      <w:r w:rsidRPr="002D1374">
        <w:rPr>
          <w:sz w:val="28"/>
          <w:szCs w:val="28"/>
          <w:lang w:eastAsia="ru-RU"/>
        </w:rPr>
        <w:t>Основні підходи до визначення понять «просування по службі» та «службова кар’єра». Переміщення по службі. Підбір кадрів для державної служби. Формування кадрового резерву державної служби. Форми професійної адаптації. Стажування в органах державної влади. Випробування під час прийняття на державну службу. Правові аспекти оцінювання показників професійної діяльності державних службовців. Оцінювання результатів службової діяльності державних службовців та атестація: порівняльний аналіз. Посадові інструкції. Присвоєння рангів.  Формування іміджу державного службовця. Загальні правила поведінки державного службовця. Співвідношення  деонтологічних та правових норм  у регулюванні державної служби. Правове регулювання підвищення кваліфікації державних службовців.</w:t>
      </w:r>
    </w:p>
    <w:p w:rsidR="002D1374" w:rsidRPr="002D1374" w:rsidRDefault="002D1374" w:rsidP="002D1374">
      <w:pPr>
        <w:ind w:firstLine="567"/>
        <w:jc w:val="both"/>
        <w:rPr>
          <w:sz w:val="28"/>
          <w:szCs w:val="28"/>
        </w:rPr>
      </w:pPr>
    </w:p>
    <w:p w:rsidR="002D1374" w:rsidRPr="00D97272" w:rsidRDefault="00D97272" w:rsidP="002D1374">
      <w:pPr>
        <w:ind w:firstLine="567"/>
        <w:jc w:val="both"/>
        <w:rPr>
          <w:i/>
          <w:sz w:val="28"/>
          <w:szCs w:val="28"/>
          <w:lang w:eastAsia="ru-RU"/>
        </w:rPr>
      </w:pPr>
      <w:r w:rsidRPr="00D97272">
        <w:rPr>
          <w:i/>
          <w:sz w:val="28"/>
          <w:szCs w:val="28"/>
          <w:lang w:eastAsia="ru-RU"/>
        </w:rPr>
        <w:t xml:space="preserve">Тема 13. </w:t>
      </w:r>
      <w:r w:rsidR="002D1374" w:rsidRPr="00D97272">
        <w:rPr>
          <w:i/>
          <w:sz w:val="28"/>
          <w:szCs w:val="28"/>
          <w:lang w:eastAsia="ru-RU"/>
        </w:rPr>
        <w:t>Правове регулювання припинення державної служби</w:t>
      </w:r>
    </w:p>
    <w:p w:rsidR="002D1374" w:rsidRPr="002D1374" w:rsidRDefault="002D1374" w:rsidP="002D1374">
      <w:pPr>
        <w:ind w:firstLine="567"/>
        <w:jc w:val="both"/>
        <w:rPr>
          <w:sz w:val="28"/>
          <w:szCs w:val="28"/>
        </w:rPr>
      </w:pPr>
      <w:r w:rsidRPr="002D1374">
        <w:rPr>
          <w:sz w:val="28"/>
          <w:szCs w:val="28"/>
          <w:lang w:eastAsia="ru-RU"/>
        </w:rPr>
        <w:t>Поняття припинення державної служби. Підстави припинення державної служби та їх характеристика. Службове розслідування  щодо діяльності державних службовців. Відсторонення  від роботи..</w:t>
      </w:r>
    </w:p>
    <w:p w:rsidR="00D97272" w:rsidRPr="00D97272" w:rsidRDefault="00D97272" w:rsidP="002D1374">
      <w:pPr>
        <w:pStyle w:val="3"/>
        <w:numPr>
          <w:ilvl w:val="2"/>
          <w:numId w:val="20"/>
        </w:numPr>
        <w:shd w:val="clear" w:color="auto" w:fill="FFFFFF"/>
        <w:tabs>
          <w:tab w:val="left" w:pos="284"/>
          <w:tab w:val="left" w:pos="567"/>
          <w:tab w:val="num" w:pos="720"/>
        </w:tabs>
        <w:spacing w:after="0"/>
        <w:ind w:left="0" w:firstLine="567"/>
        <w:jc w:val="both"/>
        <w:rPr>
          <w:rFonts w:ascii="Times New Roman" w:hAnsi="Times New Roman" w:cs="Times New Roman"/>
          <w:i w:val="0"/>
          <w:sz w:val="28"/>
          <w:szCs w:val="28"/>
        </w:rPr>
      </w:pPr>
    </w:p>
    <w:p w:rsidR="00D97272" w:rsidRPr="00D97272" w:rsidRDefault="001D41DC" w:rsidP="00D97272">
      <w:pPr>
        <w:pStyle w:val="3"/>
        <w:numPr>
          <w:ilvl w:val="2"/>
          <w:numId w:val="20"/>
        </w:numPr>
        <w:shd w:val="clear" w:color="auto" w:fill="FFFFFF"/>
        <w:tabs>
          <w:tab w:val="left" w:pos="284"/>
          <w:tab w:val="left" w:pos="567"/>
          <w:tab w:val="num" w:pos="720"/>
        </w:tabs>
        <w:spacing w:after="0"/>
        <w:ind w:left="0" w:firstLine="567"/>
        <w:jc w:val="center"/>
        <w:rPr>
          <w:rFonts w:ascii="Times New Roman" w:hAnsi="Times New Roman" w:cs="Times New Roman"/>
          <w:b/>
          <w:i w:val="0"/>
          <w:sz w:val="28"/>
          <w:szCs w:val="28"/>
          <w:lang w:eastAsia="ru-RU"/>
        </w:rPr>
      </w:pPr>
      <w:r w:rsidRPr="00D97272">
        <w:rPr>
          <w:rFonts w:ascii="Times New Roman" w:hAnsi="Times New Roman" w:cs="Times New Roman"/>
          <w:b/>
          <w:i w:val="0"/>
          <w:sz w:val="28"/>
          <w:szCs w:val="28"/>
        </w:rPr>
        <w:t>Змістовий модуль 7.</w:t>
      </w:r>
      <w:r w:rsidRPr="00D97272">
        <w:rPr>
          <w:rFonts w:ascii="Times New Roman" w:hAnsi="Times New Roman" w:cs="Times New Roman"/>
          <w:i w:val="0"/>
          <w:sz w:val="28"/>
          <w:szCs w:val="28"/>
        </w:rPr>
        <w:t xml:space="preserve"> </w:t>
      </w:r>
      <w:r w:rsidR="00D97272" w:rsidRPr="00D97272">
        <w:rPr>
          <w:rFonts w:ascii="Times New Roman" w:hAnsi="Times New Roman" w:cs="Times New Roman"/>
          <w:b/>
          <w:i w:val="0"/>
          <w:sz w:val="28"/>
          <w:szCs w:val="28"/>
          <w:lang w:eastAsia="ru-RU"/>
        </w:rPr>
        <w:t>Служб</w:t>
      </w:r>
      <w:r w:rsidR="00D97272">
        <w:rPr>
          <w:rFonts w:ascii="Times New Roman" w:hAnsi="Times New Roman" w:cs="Times New Roman"/>
          <w:b/>
          <w:i w:val="0"/>
          <w:sz w:val="28"/>
          <w:szCs w:val="28"/>
          <w:lang w:eastAsia="ru-RU"/>
        </w:rPr>
        <w:t>а</w:t>
      </w:r>
      <w:r w:rsidR="00D97272" w:rsidRPr="00D97272">
        <w:rPr>
          <w:rFonts w:ascii="Times New Roman" w:hAnsi="Times New Roman" w:cs="Times New Roman"/>
          <w:b/>
          <w:i w:val="0"/>
          <w:sz w:val="28"/>
          <w:szCs w:val="28"/>
          <w:lang w:eastAsia="ru-RU"/>
        </w:rPr>
        <w:t xml:space="preserve"> в органах місцевого самоврядування</w:t>
      </w:r>
    </w:p>
    <w:p w:rsidR="00D97272" w:rsidRDefault="00D97272" w:rsidP="00D97272">
      <w:pPr>
        <w:pStyle w:val="3"/>
        <w:numPr>
          <w:ilvl w:val="2"/>
          <w:numId w:val="20"/>
        </w:numPr>
        <w:shd w:val="clear" w:color="auto" w:fill="FFFFFF"/>
        <w:tabs>
          <w:tab w:val="left" w:pos="284"/>
          <w:tab w:val="left" w:pos="567"/>
          <w:tab w:val="num" w:pos="720"/>
        </w:tabs>
        <w:spacing w:after="0"/>
        <w:ind w:left="0" w:firstLine="567"/>
        <w:jc w:val="center"/>
        <w:rPr>
          <w:rFonts w:ascii="Times New Roman" w:hAnsi="Times New Roman" w:cs="Times New Roman"/>
          <w:b/>
          <w:i w:val="0"/>
          <w:sz w:val="28"/>
          <w:szCs w:val="28"/>
          <w:lang w:eastAsia="ru-RU"/>
        </w:rPr>
      </w:pPr>
    </w:p>
    <w:p w:rsidR="002D1374" w:rsidRPr="00D97272" w:rsidRDefault="00D97272" w:rsidP="00D97272">
      <w:pPr>
        <w:pStyle w:val="3"/>
        <w:numPr>
          <w:ilvl w:val="2"/>
          <w:numId w:val="20"/>
        </w:numPr>
        <w:shd w:val="clear" w:color="auto" w:fill="FFFFFF"/>
        <w:tabs>
          <w:tab w:val="left" w:pos="284"/>
          <w:tab w:val="left" w:pos="567"/>
          <w:tab w:val="num" w:pos="720"/>
        </w:tabs>
        <w:spacing w:after="0"/>
        <w:ind w:left="0" w:firstLine="567"/>
        <w:jc w:val="both"/>
        <w:rPr>
          <w:rFonts w:ascii="Times New Roman" w:hAnsi="Times New Roman" w:cs="Times New Roman"/>
          <w:sz w:val="28"/>
          <w:szCs w:val="28"/>
          <w:lang w:eastAsia="ru-RU"/>
        </w:rPr>
      </w:pPr>
      <w:r w:rsidRPr="00D97272">
        <w:rPr>
          <w:rFonts w:ascii="Times New Roman" w:hAnsi="Times New Roman" w:cs="Times New Roman"/>
          <w:sz w:val="28"/>
          <w:szCs w:val="28"/>
          <w:lang w:eastAsia="ru-RU"/>
        </w:rPr>
        <w:t xml:space="preserve">Тема 14. </w:t>
      </w:r>
      <w:r w:rsidR="002D1374" w:rsidRPr="00D97272">
        <w:rPr>
          <w:rFonts w:ascii="Times New Roman" w:hAnsi="Times New Roman" w:cs="Times New Roman"/>
          <w:sz w:val="28"/>
          <w:szCs w:val="28"/>
          <w:lang w:eastAsia="ru-RU"/>
        </w:rPr>
        <w:t>Правове регулювання служби в органах місцевого самоврядування в Україні</w:t>
      </w:r>
    </w:p>
    <w:p w:rsidR="002D1374" w:rsidRPr="002D1374" w:rsidRDefault="002D1374" w:rsidP="002D1374">
      <w:pPr>
        <w:ind w:firstLine="567"/>
        <w:jc w:val="both"/>
        <w:rPr>
          <w:sz w:val="28"/>
          <w:szCs w:val="28"/>
        </w:rPr>
      </w:pPr>
      <w:r w:rsidRPr="002D1374">
        <w:rPr>
          <w:sz w:val="28"/>
          <w:szCs w:val="28"/>
          <w:lang w:eastAsia="ru-RU"/>
        </w:rPr>
        <w:t>Служба в органах місцевого самоврядування – окремий вид публічної служби. Право на службу в органах місцевого самоврядування. Правове регулювання правового статусу посадових осіб місцевого самоврядування. Види посад в органах місцевого самоврядування. Принци служби в органах місцевого самоврядування. Проходження служби в органах місцевого самоврядування та службова кар’єра. Припинення служби в органах місцевого самоврядування. Відповідальність за порушення законодавства про службу в органах місцевого самоврядування.</w:t>
      </w:r>
    </w:p>
    <w:p w:rsidR="002D1374" w:rsidRPr="002D1374" w:rsidRDefault="002D1374" w:rsidP="002D1374">
      <w:pPr>
        <w:ind w:firstLine="567"/>
        <w:jc w:val="both"/>
        <w:rPr>
          <w:sz w:val="28"/>
          <w:szCs w:val="28"/>
        </w:rPr>
      </w:pPr>
    </w:p>
    <w:p w:rsidR="00D97272" w:rsidRDefault="001D41DC" w:rsidP="00D97272">
      <w:pPr>
        <w:pStyle w:val="3"/>
        <w:numPr>
          <w:ilvl w:val="2"/>
          <w:numId w:val="20"/>
        </w:numPr>
        <w:shd w:val="clear" w:color="auto" w:fill="FFFFFF"/>
        <w:tabs>
          <w:tab w:val="left" w:pos="284"/>
          <w:tab w:val="left" w:pos="567"/>
          <w:tab w:val="num" w:pos="720"/>
        </w:tabs>
        <w:spacing w:after="0"/>
        <w:ind w:left="0" w:firstLine="567"/>
        <w:jc w:val="center"/>
        <w:rPr>
          <w:rFonts w:ascii="Times New Roman" w:hAnsi="Times New Roman" w:cs="Times New Roman"/>
          <w:b/>
          <w:i w:val="0"/>
          <w:sz w:val="28"/>
          <w:szCs w:val="28"/>
        </w:rPr>
      </w:pPr>
      <w:r w:rsidRPr="00D97272">
        <w:rPr>
          <w:rFonts w:ascii="Times New Roman" w:hAnsi="Times New Roman" w:cs="Times New Roman"/>
          <w:b/>
          <w:i w:val="0"/>
          <w:sz w:val="28"/>
          <w:szCs w:val="28"/>
        </w:rPr>
        <w:t xml:space="preserve">Змістовий модуль 8. </w:t>
      </w:r>
      <w:r w:rsidR="00D97272">
        <w:rPr>
          <w:rFonts w:ascii="Times New Roman" w:hAnsi="Times New Roman" w:cs="Times New Roman"/>
          <w:b/>
          <w:i w:val="0"/>
          <w:sz w:val="28"/>
          <w:szCs w:val="28"/>
        </w:rPr>
        <w:t>Дипломатична служба</w:t>
      </w:r>
    </w:p>
    <w:p w:rsidR="00D97272" w:rsidRPr="00D97272" w:rsidRDefault="00D97272" w:rsidP="00D97272">
      <w:pPr>
        <w:rPr>
          <w:lang w:eastAsia="ru-RU"/>
        </w:rPr>
      </w:pPr>
    </w:p>
    <w:p w:rsidR="002D1374" w:rsidRPr="00D97272" w:rsidRDefault="00D97272" w:rsidP="00D97272">
      <w:pPr>
        <w:pStyle w:val="3"/>
        <w:numPr>
          <w:ilvl w:val="2"/>
          <w:numId w:val="20"/>
        </w:numPr>
        <w:shd w:val="clear" w:color="auto" w:fill="FFFFFF"/>
        <w:tabs>
          <w:tab w:val="left" w:pos="284"/>
          <w:tab w:val="left" w:pos="567"/>
          <w:tab w:val="num" w:pos="720"/>
        </w:tabs>
        <w:spacing w:after="0"/>
        <w:ind w:left="0" w:firstLine="567"/>
        <w:rPr>
          <w:rFonts w:ascii="Times New Roman" w:hAnsi="Times New Roman" w:cs="Times New Roman"/>
          <w:sz w:val="28"/>
          <w:szCs w:val="28"/>
          <w:lang w:eastAsia="ru-RU"/>
        </w:rPr>
      </w:pPr>
      <w:r w:rsidRPr="00D97272">
        <w:rPr>
          <w:rFonts w:ascii="Times New Roman" w:hAnsi="Times New Roman" w:cs="Times New Roman"/>
          <w:sz w:val="28"/>
          <w:szCs w:val="28"/>
          <w:lang w:eastAsia="ru-RU"/>
        </w:rPr>
        <w:t xml:space="preserve">Тема 15. </w:t>
      </w:r>
      <w:r w:rsidR="002D1374" w:rsidRPr="00D97272">
        <w:rPr>
          <w:rFonts w:ascii="Times New Roman" w:hAnsi="Times New Roman" w:cs="Times New Roman"/>
          <w:sz w:val="28"/>
          <w:szCs w:val="28"/>
          <w:lang w:eastAsia="ru-RU"/>
        </w:rPr>
        <w:t>Правове регулювання дипломатичної служби в Україні.</w:t>
      </w:r>
    </w:p>
    <w:p w:rsidR="001D41DC" w:rsidRPr="002D1374" w:rsidRDefault="002D1374" w:rsidP="002D1374">
      <w:pPr>
        <w:ind w:firstLine="567"/>
        <w:jc w:val="both"/>
        <w:rPr>
          <w:sz w:val="28"/>
          <w:szCs w:val="28"/>
        </w:rPr>
      </w:pPr>
      <w:r w:rsidRPr="002D1374">
        <w:rPr>
          <w:sz w:val="28"/>
          <w:szCs w:val="28"/>
          <w:lang w:eastAsia="ru-RU"/>
        </w:rPr>
        <w:t>Поняття, завдання, функції та принципи дипломатичної служби. Система органів дипломатичної служби. Кадровий склад дипломатичної служби. Призначення на дипломатичні посади. Випробування та стажування на дипломатичній службі. Дипломатичні ранги. Особливості проходження дипломатичної служби та службова кар’єра. Правовий статус працівників дипломатичної служби. Припинення дипломатичної служби.</w:t>
      </w:r>
    </w:p>
    <w:p w:rsidR="001D41DC" w:rsidRPr="002D1374" w:rsidRDefault="001D41DC" w:rsidP="002D1374">
      <w:pPr>
        <w:ind w:firstLine="567"/>
        <w:jc w:val="both"/>
        <w:rPr>
          <w:sz w:val="28"/>
          <w:szCs w:val="28"/>
        </w:rPr>
      </w:pPr>
    </w:p>
    <w:p w:rsidR="00850548" w:rsidRDefault="00850548" w:rsidP="00A4184E">
      <w:pPr>
        <w:ind w:firstLine="567"/>
        <w:jc w:val="both"/>
        <w:rPr>
          <w:sz w:val="28"/>
          <w:szCs w:val="28"/>
        </w:rPr>
      </w:pPr>
    </w:p>
    <w:p w:rsidR="00D97272" w:rsidRPr="00FA16C5" w:rsidRDefault="00D97272" w:rsidP="00A4184E">
      <w:pPr>
        <w:ind w:firstLine="567"/>
        <w:jc w:val="both"/>
        <w:rPr>
          <w:sz w:val="28"/>
          <w:szCs w:val="28"/>
        </w:rPr>
      </w:pPr>
    </w:p>
    <w:p w:rsidR="005F7FE4" w:rsidRDefault="001557A9" w:rsidP="00FF676A">
      <w:pPr>
        <w:jc w:val="center"/>
        <w:rPr>
          <w:b/>
          <w:bCs/>
          <w:sz w:val="28"/>
          <w:szCs w:val="28"/>
        </w:rPr>
      </w:pPr>
      <w:r w:rsidRPr="00315098">
        <w:rPr>
          <w:b/>
          <w:bCs/>
          <w:sz w:val="28"/>
          <w:szCs w:val="28"/>
        </w:rPr>
        <w:lastRenderedPageBreak/>
        <w:t>4. Структура навчальної дисципліни</w:t>
      </w:r>
    </w:p>
    <w:p w:rsidR="00850548" w:rsidRPr="005F7FE4" w:rsidRDefault="00850548" w:rsidP="00FF676A">
      <w:pPr>
        <w:jc w:val="center"/>
        <w:rPr>
          <w:i/>
          <w:sz w:val="28"/>
          <w:szCs w:val="28"/>
        </w:rPr>
      </w:pPr>
    </w:p>
    <w:tbl>
      <w:tblPr>
        <w:tblStyle w:val="a7"/>
        <w:tblW w:w="0" w:type="auto"/>
        <w:tblLook w:val="04A0" w:firstRow="1" w:lastRow="0" w:firstColumn="1" w:lastColumn="0" w:noHBand="0" w:noVBand="1"/>
      </w:tblPr>
      <w:tblGrid>
        <w:gridCol w:w="1340"/>
        <w:gridCol w:w="821"/>
        <w:gridCol w:w="703"/>
        <w:gridCol w:w="707"/>
        <w:gridCol w:w="630"/>
        <w:gridCol w:w="661"/>
        <w:gridCol w:w="630"/>
        <w:gridCol w:w="661"/>
        <w:gridCol w:w="637"/>
        <w:gridCol w:w="666"/>
        <w:gridCol w:w="626"/>
        <w:gridCol w:w="727"/>
        <w:gridCol w:w="762"/>
      </w:tblGrid>
      <w:tr w:rsidR="00976880" w:rsidRPr="00FF676A" w:rsidTr="00EB18BF">
        <w:tc>
          <w:tcPr>
            <w:tcW w:w="1340" w:type="dxa"/>
            <w:vMerge w:val="restart"/>
          </w:tcPr>
          <w:p w:rsidR="00976880" w:rsidRPr="00FF676A" w:rsidRDefault="00976880" w:rsidP="00EB18BF">
            <w:pPr>
              <w:jc w:val="center"/>
              <w:rPr>
                <w:sz w:val="20"/>
                <w:szCs w:val="20"/>
              </w:rPr>
            </w:pPr>
            <w:r w:rsidRPr="00FF676A">
              <w:rPr>
                <w:sz w:val="20"/>
                <w:szCs w:val="20"/>
              </w:rPr>
              <w:t>Змістовий модуль</w:t>
            </w:r>
          </w:p>
        </w:tc>
        <w:tc>
          <w:tcPr>
            <w:tcW w:w="821" w:type="dxa"/>
            <w:vMerge w:val="restart"/>
          </w:tcPr>
          <w:p w:rsidR="00976880" w:rsidRPr="00FF676A" w:rsidRDefault="00976880" w:rsidP="00EB18BF">
            <w:pPr>
              <w:jc w:val="center"/>
              <w:rPr>
                <w:sz w:val="20"/>
                <w:szCs w:val="20"/>
              </w:rPr>
            </w:pPr>
            <w:r w:rsidRPr="00FF676A">
              <w:rPr>
                <w:sz w:val="20"/>
                <w:szCs w:val="20"/>
              </w:rPr>
              <w:t>Усього</w:t>
            </w:r>
          </w:p>
          <w:p w:rsidR="00976880" w:rsidRPr="00FF676A" w:rsidRDefault="00976880" w:rsidP="00EB18BF">
            <w:pPr>
              <w:jc w:val="center"/>
              <w:rPr>
                <w:sz w:val="20"/>
                <w:szCs w:val="20"/>
              </w:rPr>
            </w:pPr>
            <w:r w:rsidRPr="00FF676A">
              <w:rPr>
                <w:sz w:val="20"/>
                <w:szCs w:val="20"/>
              </w:rPr>
              <w:t>годин</w:t>
            </w:r>
          </w:p>
        </w:tc>
        <w:tc>
          <w:tcPr>
            <w:tcW w:w="3992" w:type="dxa"/>
            <w:gridSpan w:val="6"/>
          </w:tcPr>
          <w:p w:rsidR="00976880" w:rsidRPr="00FF676A" w:rsidRDefault="00976880" w:rsidP="00976880">
            <w:pPr>
              <w:pStyle w:val="3"/>
              <w:tabs>
                <w:tab w:val="clear" w:pos="2138"/>
                <w:tab w:val="num" w:pos="0"/>
              </w:tabs>
              <w:spacing w:after="0"/>
              <w:ind w:firstLine="0"/>
              <w:jc w:val="center"/>
              <w:outlineLvl w:val="2"/>
              <w:rPr>
                <w:rFonts w:ascii="Times New Roman" w:hAnsi="Times New Roman" w:cs="Times New Roman"/>
                <w:i w:val="0"/>
                <w:sz w:val="28"/>
                <w:szCs w:val="28"/>
              </w:rPr>
            </w:pPr>
            <w:r w:rsidRPr="00FF676A">
              <w:rPr>
                <w:rFonts w:ascii="Times New Roman" w:hAnsi="Times New Roman" w:cs="Times New Roman"/>
                <w:i w:val="0"/>
                <w:sz w:val="20"/>
                <w:szCs w:val="20"/>
              </w:rPr>
              <w:t>Аудиторні (контактні) години</w:t>
            </w:r>
          </w:p>
        </w:tc>
        <w:tc>
          <w:tcPr>
            <w:tcW w:w="1303" w:type="dxa"/>
            <w:gridSpan w:val="2"/>
            <w:vMerge w:val="restart"/>
          </w:tcPr>
          <w:p w:rsidR="00976880" w:rsidRPr="00FF676A" w:rsidRDefault="00976880" w:rsidP="00976880">
            <w:pPr>
              <w:pStyle w:val="3"/>
              <w:tabs>
                <w:tab w:val="clear" w:pos="2138"/>
                <w:tab w:val="num" w:pos="0"/>
              </w:tabs>
              <w:spacing w:after="0"/>
              <w:ind w:firstLine="0"/>
              <w:jc w:val="center"/>
              <w:outlineLvl w:val="2"/>
              <w:rPr>
                <w:rFonts w:ascii="Times New Roman" w:hAnsi="Times New Roman" w:cs="Times New Roman"/>
                <w:i w:val="0"/>
                <w:sz w:val="28"/>
                <w:szCs w:val="28"/>
              </w:rPr>
            </w:pPr>
            <w:r w:rsidRPr="00FF676A">
              <w:rPr>
                <w:rFonts w:ascii="Times New Roman" w:hAnsi="Times New Roman" w:cs="Times New Roman"/>
                <w:i w:val="0"/>
                <w:sz w:val="20"/>
                <w:szCs w:val="20"/>
              </w:rPr>
              <w:t>Самостійна робота, год</w:t>
            </w:r>
          </w:p>
        </w:tc>
        <w:tc>
          <w:tcPr>
            <w:tcW w:w="2115" w:type="dxa"/>
            <w:gridSpan w:val="3"/>
          </w:tcPr>
          <w:p w:rsidR="00976880" w:rsidRPr="00FF676A" w:rsidRDefault="00976880" w:rsidP="00976880">
            <w:pPr>
              <w:pStyle w:val="3"/>
              <w:tabs>
                <w:tab w:val="clear" w:pos="2138"/>
                <w:tab w:val="num" w:pos="0"/>
              </w:tabs>
              <w:spacing w:after="0"/>
              <w:ind w:firstLine="0"/>
              <w:jc w:val="center"/>
              <w:outlineLvl w:val="2"/>
              <w:rPr>
                <w:rFonts w:ascii="Times New Roman" w:hAnsi="Times New Roman" w:cs="Times New Roman"/>
                <w:i w:val="0"/>
                <w:sz w:val="28"/>
                <w:szCs w:val="28"/>
              </w:rPr>
            </w:pPr>
            <w:r w:rsidRPr="00FF676A">
              <w:rPr>
                <w:rFonts w:ascii="Times New Roman" w:hAnsi="Times New Roman" w:cs="Times New Roman"/>
                <w:i w:val="0"/>
                <w:sz w:val="20"/>
                <w:szCs w:val="20"/>
              </w:rPr>
              <w:t>Система накопичення балів</w:t>
            </w:r>
          </w:p>
        </w:tc>
      </w:tr>
      <w:tr w:rsidR="00976880" w:rsidRPr="00FF676A" w:rsidTr="00EB18BF">
        <w:tc>
          <w:tcPr>
            <w:tcW w:w="1340" w:type="dxa"/>
            <w:vMerge/>
          </w:tcPr>
          <w:p w:rsidR="00976880" w:rsidRPr="00FF676A" w:rsidRDefault="00976880" w:rsidP="00EB18BF">
            <w:pPr>
              <w:jc w:val="center"/>
              <w:rPr>
                <w:sz w:val="20"/>
                <w:szCs w:val="20"/>
              </w:rPr>
            </w:pPr>
          </w:p>
        </w:tc>
        <w:tc>
          <w:tcPr>
            <w:tcW w:w="821" w:type="dxa"/>
            <w:vMerge/>
          </w:tcPr>
          <w:p w:rsidR="00976880" w:rsidRPr="00FF676A" w:rsidRDefault="00976880" w:rsidP="00EB18BF">
            <w:pPr>
              <w:jc w:val="center"/>
              <w:rPr>
                <w:sz w:val="20"/>
                <w:szCs w:val="20"/>
              </w:rPr>
            </w:pPr>
          </w:p>
        </w:tc>
        <w:tc>
          <w:tcPr>
            <w:tcW w:w="1410" w:type="dxa"/>
            <w:gridSpan w:val="2"/>
            <w:vMerge w:val="restart"/>
          </w:tcPr>
          <w:p w:rsidR="00976880" w:rsidRPr="00FF676A" w:rsidRDefault="00976880" w:rsidP="00EB18BF">
            <w:pPr>
              <w:jc w:val="center"/>
              <w:rPr>
                <w:sz w:val="20"/>
                <w:szCs w:val="20"/>
              </w:rPr>
            </w:pPr>
            <w:r w:rsidRPr="00FF676A">
              <w:rPr>
                <w:sz w:val="20"/>
                <w:szCs w:val="20"/>
              </w:rPr>
              <w:t>Усього</w:t>
            </w:r>
          </w:p>
          <w:p w:rsidR="00976880" w:rsidRPr="00FF676A" w:rsidRDefault="00976880" w:rsidP="00EB18BF">
            <w:pPr>
              <w:jc w:val="center"/>
              <w:rPr>
                <w:sz w:val="20"/>
                <w:szCs w:val="20"/>
              </w:rPr>
            </w:pPr>
            <w:r w:rsidRPr="00FF676A">
              <w:rPr>
                <w:sz w:val="20"/>
                <w:szCs w:val="20"/>
              </w:rPr>
              <w:t>годин</w:t>
            </w:r>
          </w:p>
        </w:tc>
        <w:tc>
          <w:tcPr>
            <w:tcW w:w="1291" w:type="dxa"/>
            <w:gridSpan w:val="2"/>
          </w:tcPr>
          <w:p w:rsidR="00976880" w:rsidRPr="00FF676A" w:rsidRDefault="00976880" w:rsidP="00EB18BF">
            <w:pPr>
              <w:ind w:left="-94" w:right="-128"/>
              <w:jc w:val="center"/>
              <w:rPr>
                <w:sz w:val="20"/>
                <w:szCs w:val="20"/>
              </w:rPr>
            </w:pPr>
            <w:r w:rsidRPr="00FF676A">
              <w:rPr>
                <w:sz w:val="20"/>
                <w:szCs w:val="20"/>
              </w:rPr>
              <w:t xml:space="preserve">Лекційні </w:t>
            </w:r>
          </w:p>
          <w:p w:rsidR="00976880" w:rsidRPr="00FF676A" w:rsidRDefault="00976880" w:rsidP="00976880">
            <w:pPr>
              <w:pStyle w:val="3"/>
              <w:tabs>
                <w:tab w:val="clear" w:pos="2138"/>
                <w:tab w:val="num" w:pos="0"/>
              </w:tabs>
              <w:spacing w:after="0"/>
              <w:ind w:left="-94" w:right="-128" w:firstLine="0"/>
              <w:jc w:val="center"/>
              <w:outlineLvl w:val="2"/>
              <w:rPr>
                <w:rFonts w:ascii="Times New Roman" w:hAnsi="Times New Roman" w:cs="Times New Roman"/>
                <w:i w:val="0"/>
                <w:sz w:val="28"/>
                <w:szCs w:val="28"/>
              </w:rPr>
            </w:pPr>
            <w:r w:rsidRPr="00FF676A">
              <w:rPr>
                <w:rFonts w:ascii="Times New Roman" w:hAnsi="Times New Roman" w:cs="Times New Roman"/>
                <w:i w:val="0"/>
                <w:sz w:val="20"/>
                <w:szCs w:val="20"/>
              </w:rPr>
              <w:t>заняття, год</w:t>
            </w:r>
          </w:p>
        </w:tc>
        <w:tc>
          <w:tcPr>
            <w:tcW w:w="1291" w:type="dxa"/>
            <w:gridSpan w:val="2"/>
          </w:tcPr>
          <w:p w:rsidR="00976880" w:rsidRPr="00FF676A" w:rsidRDefault="00976880" w:rsidP="00EB18BF">
            <w:pPr>
              <w:ind w:left="-94" w:right="-128"/>
              <w:jc w:val="center"/>
              <w:rPr>
                <w:sz w:val="20"/>
                <w:szCs w:val="20"/>
              </w:rPr>
            </w:pPr>
            <w:r w:rsidRPr="00FF676A">
              <w:rPr>
                <w:sz w:val="20"/>
                <w:szCs w:val="20"/>
              </w:rPr>
              <w:t>Практичні</w:t>
            </w:r>
          </w:p>
          <w:p w:rsidR="00976880" w:rsidRPr="00FF676A" w:rsidRDefault="00976880" w:rsidP="00976880">
            <w:pPr>
              <w:pStyle w:val="3"/>
              <w:tabs>
                <w:tab w:val="clear" w:pos="2138"/>
                <w:tab w:val="num" w:pos="0"/>
              </w:tabs>
              <w:spacing w:after="0"/>
              <w:ind w:left="-94" w:right="-128" w:firstLine="0"/>
              <w:jc w:val="center"/>
              <w:outlineLvl w:val="2"/>
              <w:rPr>
                <w:rFonts w:ascii="Times New Roman" w:hAnsi="Times New Roman" w:cs="Times New Roman"/>
                <w:i w:val="0"/>
                <w:sz w:val="28"/>
                <w:szCs w:val="28"/>
              </w:rPr>
            </w:pPr>
          </w:p>
        </w:tc>
        <w:tc>
          <w:tcPr>
            <w:tcW w:w="1303" w:type="dxa"/>
            <w:gridSpan w:val="2"/>
            <w:vMerge/>
          </w:tcPr>
          <w:p w:rsidR="00976880" w:rsidRPr="00FF676A" w:rsidRDefault="00976880" w:rsidP="00976880">
            <w:pPr>
              <w:pStyle w:val="3"/>
              <w:tabs>
                <w:tab w:val="clear" w:pos="2138"/>
                <w:tab w:val="num" w:pos="0"/>
              </w:tabs>
              <w:spacing w:after="0"/>
              <w:ind w:left="-94" w:right="-128" w:firstLine="0"/>
              <w:jc w:val="center"/>
              <w:outlineLvl w:val="2"/>
              <w:rPr>
                <w:rFonts w:ascii="Times New Roman" w:hAnsi="Times New Roman" w:cs="Times New Roman"/>
                <w:i w:val="0"/>
                <w:sz w:val="28"/>
                <w:szCs w:val="28"/>
              </w:rPr>
            </w:pPr>
          </w:p>
        </w:tc>
        <w:tc>
          <w:tcPr>
            <w:tcW w:w="626" w:type="dxa"/>
            <w:vMerge w:val="restart"/>
          </w:tcPr>
          <w:p w:rsidR="00976880" w:rsidRPr="00FF676A" w:rsidRDefault="00976880" w:rsidP="00EB18BF">
            <w:pPr>
              <w:ind w:left="-94" w:right="-128" w:hanging="9"/>
              <w:jc w:val="center"/>
              <w:rPr>
                <w:sz w:val="20"/>
                <w:szCs w:val="20"/>
              </w:rPr>
            </w:pPr>
            <w:proofErr w:type="spellStart"/>
            <w:r w:rsidRPr="00FF676A">
              <w:rPr>
                <w:sz w:val="20"/>
                <w:szCs w:val="20"/>
              </w:rPr>
              <w:t>Теор</w:t>
            </w:r>
            <w:proofErr w:type="spellEnd"/>
            <w:r w:rsidRPr="00FF676A">
              <w:rPr>
                <w:sz w:val="20"/>
                <w:szCs w:val="20"/>
              </w:rPr>
              <w:t>.</w:t>
            </w:r>
          </w:p>
          <w:p w:rsidR="00976880" w:rsidRPr="00FF676A" w:rsidRDefault="00976880" w:rsidP="00EB18BF">
            <w:pPr>
              <w:ind w:left="-94" w:right="-128" w:hanging="9"/>
              <w:jc w:val="center"/>
              <w:rPr>
                <w:sz w:val="20"/>
                <w:szCs w:val="20"/>
              </w:rPr>
            </w:pPr>
            <w:r w:rsidRPr="00FF676A">
              <w:rPr>
                <w:sz w:val="20"/>
                <w:szCs w:val="20"/>
              </w:rPr>
              <w:t>зав-ня,</w:t>
            </w:r>
          </w:p>
          <w:p w:rsidR="00976880" w:rsidRPr="00FF676A" w:rsidRDefault="00976880" w:rsidP="00EB18BF">
            <w:pPr>
              <w:ind w:left="-94" w:right="-128" w:hanging="9"/>
              <w:jc w:val="center"/>
              <w:rPr>
                <w:sz w:val="20"/>
                <w:szCs w:val="20"/>
              </w:rPr>
            </w:pPr>
            <w:r w:rsidRPr="00FF676A">
              <w:rPr>
                <w:sz w:val="20"/>
                <w:szCs w:val="20"/>
              </w:rPr>
              <w:t xml:space="preserve"> к-ть балів</w:t>
            </w:r>
          </w:p>
        </w:tc>
        <w:tc>
          <w:tcPr>
            <w:tcW w:w="727" w:type="dxa"/>
            <w:vMerge w:val="restart"/>
          </w:tcPr>
          <w:p w:rsidR="00976880" w:rsidRPr="00FF676A" w:rsidRDefault="00976880" w:rsidP="00EB18BF">
            <w:pPr>
              <w:ind w:left="-94" w:right="-128" w:hanging="9"/>
              <w:jc w:val="center"/>
              <w:rPr>
                <w:sz w:val="20"/>
                <w:szCs w:val="20"/>
              </w:rPr>
            </w:pPr>
            <w:proofErr w:type="spellStart"/>
            <w:r w:rsidRPr="00FF676A">
              <w:rPr>
                <w:sz w:val="20"/>
                <w:szCs w:val="20"/>
              </w:rPr>
              <w:t>Практ</w:t>
            </w:r>
            <w:proofErr w:type="spellEnd"/>
            <w:r w:rsidRPr="00FF676A">
              <w:rPr>
                <w:sz w:val="20"/>
                <w:szCs w:val="20"/>
              </w:rPr>
              <w:t>.</w:t>
            </w:r>
          </w:p>
          <w:p w:rsidR="00976880" w:rsidRPr="00FF676A" w:rsidRDefault="00976880" w:rsidP="00EB18BF">
            <w:pPr>
              <w:ind w:left="-94" w:right="-128" w:hanging="9"/>
              <w:jc w:val="center"/>
              <w:rPr>
                <w:sz w:val="20"/>
                <w:szCs w:val="20"/>
              </w:rPr>
            </w:pPr>
            <w:r w:rsidRPr="00FF676A">
              <w:rPr>
                <w:sz w:val="20"/>
                <w:szCs w:val="20"/>
              </w:rPr>
              <w:t>зав-ня,</w:t>
            </w:r>
          </w:p>
          <w:p w:rsidR="00976880" w:rsidRPr="00FF676A" w:rsidRDefault="00976880" w:rsidP="00EB18BF">
            <w:pPr>
              <w:ind w:left="-94" w:right="-128" w:hanging="9"/>
              <w:jc w:val="center"/>
              <w:rPr>
                <w:sz w:val="20"/>
                <w:szCs w:val="20"/>
              </w:rPr>
            </w:pPr>
            <w:r w:rsidRPr="00FF676A">
              <w:rPr>
                <w:sz w:val="20"/>
                <w:szCs w:val="20"/>
              </w:rPr>
              <w:t>к-ть балів</w:t>
            </w:r>
          </w:p>
        </w:tc>
        <w:tc>
          <w:tcPr>
            <w:tcW w:w="762" w:type="dxa"/>
            <w:vMerge w:val="restart"/>
          </w:tcPr>
          <w:p w:rsidR="00976880" w:rsidRPr="00FF676A" w:rsidRDefault="00976880" w:rsidP="00EB18BF">
            <w:pPr>
              <w:ind w:left="-94" w:right="-128" w:hanging="9"/>
              <w:jc w:val="center"/>
              <w:rPr>
                <w:sz w:val="20"/>
                <w:szCs w:val="20"/>
              </w:rPr>
            </w:pPr>
            <w:r w:rsidRPr="00FF676A">
              <w:rPr>
                <w:sz w:val="20"/>
                <w:szCs w:val="20"/>
              </w:rPr>
              <w:t>Усього балів</w:t>
            </w:r>
          </w:p>
        </w:tc>
      </w:tr>
      <w:tr w:rsidR="00976880" w:rsidRPr="00FF676A" w:rsidTr="00EB18BF">
        <w:tc>
          <w:tcPr>
            <w:tcW w:w="1340" w:type="dxa"/>
            <w:vMerge/>
          </w:tcPr>
          <w:p w:rsidR="00976880" w:rsidRPr="00FF676A" w:rsidRDefault="00976880" w:rsidP="00EB18BF">
            <w:pPr>
              <w:jc w:val="center"/>
              <w:rPr>
                <w:b/>
                <w:sz w:val="20"/>
                <w:szCs w:val="20"/>
              </w:rPr>
            </w:pPr>
          </w:p>
        </w:tc>
        <w:tc>
          <w:tcPr>
            <w:tcW w:w="821" w:type="dxa"/>
            <w:vMerge/>
          </w:tcPr>
          <w:p w:rsidR="00976880" w:rsidRPr="00FF676A" w:rsidRDefault="00976880" w:rsidP="00EB18BF">
            <w:pPr>
              <w:jc w:val="center"/>
              <w:rPr>
                <w:b/>
                <w:sz w:val="20"/>
                <w:szCs w:val="20"/>
              </w:rPr>
            </w:pPr>
          </w:p>
        </w:tc>
        <w:tc>
          <w:tcPr>
            <w:tcW w:w="1410" w:type="dxa"/>
            <w:gridSpan w:val="2"/>
            <w:vMerge/>
          </w:tcPr>
          <w:p w:rsidR="00976880" w:rsidRPr="00FF676A" w:rsidRDefault="00976880" w:rsidP="00976880">
            <w:pPr>
              <w:pStyle w:val="3"/>
              <w:tabs>
                <w:tab w:val="clear" w:pos="2138"/>
                <w:tab w:val="num" w:pos="0"/>
              </w:tabs>
              <w:spacing w:after="0"/>
              <w:ind w:firstLine="0"/>
              <w:jc w:val="center"/>
              <w:outlineLvl w:val="2"/>
              <w:rPr>
                <w:rFonts w:ascii="Times New Roman" w:hAnsi="Times New Roman" w:cs="Times New Roman"/>
                <w:i w:val="0"/>
                <w:sz w:val="28"/>
                <w:szCs w:val="28"/>
              </w:rPr>
            </w:pPr>
          </w:p>
        </w:tc>
        <w:tc>
          <w:tcPr>
            <w:tcW w:w="630" w:type="dxa"/>
          </w:tcPr>
          <w:p w:rsidR="00976880" w:rsidRPr="00FF676A" w:rsidRDefault="00976880" w:rsidP="00EB18BF">
            <w:pPr>
              <w:ind w:left="-94" w:right="-128"/>
              <w:jc w:val="center"/>
              <w:rPr>
                <w:sz w:val="20"/>
                <w:szCs w:val="20"/>
              </w:rPr>
            </w:pPr>
            <w:r w:rsidRPr="00FF676A">
              <w:rPr>
                <w:sz w:val="20"/>
                <w:szCs w:val="20"/>
              </w:rPr>
              <w:t>о/</w:t>
            </w:r>
            <w:proofErr w:type="spellStart"/>
            <w:r w:rsidRPr="00FF676A">
              <w:rPr>
                <w:sz w:val="20"/>
                <w:szCs w:val="20"/>
              </w:rPr>
              <w:t>д.ф</w:t>
            </w:r>
            <w:proofErr w:type="spellEnd"/>
            <w:r w:rsidRPr="00FF676A">
              <w:rPr>
                <w:sz w:val="20"/>
                <w:szCs w:val="20"/>
              </w:rPr>
              <w:t>.</w:t>
            </w:r>
          </w:p>
        </w:tc>
        <w:tc>
          <w:tcPr>
            <w:tcW w:w="661" w:type="dxa"/>
          </w:tcPr>
          <w:p w:rsidR="00976880" w:rsidRPr="00FF676A" w:rsidRDefault="00976880" w:rsidP="00EB18BF">
            <w:pPr>
              <w:ind w:left="-94" w:right="-128"/>
              <w:jc w:val="center"/>
              <w:rPr>
                <w:sz w:val="20"/>
                <w:szCs w:val="20"/>
              </w:rPr>
            </w:pPr>
            <w:r w:rsidRPr="00FF676A">
              <w:rPr>
                <w:sz w:val="20"/>
                <w:szCs w:val="20"/>
              </w:rPr>
              <w:t>з/</w:t>
            </w:r>
            <w:proofErr w:type="spellStart"/>
            <w:r w:rsidRPr="00FF676A">
              <w:rPr>
                <w:sz w:val="20"/>
                <w:szCs w:val="20"/>
              </w:rPr>
              <w:t>дист</w:t>
            </w:r>
            <w:proofErr w:type="spellEnd"/>
          </w:p>
          <w:p w:rsidR="00976880" w:rsidRPr="00FF676A" w:rsidRDefault="00976880" w:rsidP="00EB18BF">
            <w:pPr>
              <w:ind w:left="-94" w:right="-128"/>
              <w:jc w:val="center"/>
              <w:rPr>
                <w:sz w:val="20"/>
                <w:szCs w:val="20"/>
              </w:rPr>
            </w:pPr>
            <w:r w:rsidRPr="00FF676A">
              <w:rPr>
                <w:sz w:val="20"/>
                <w:szCs w:val="20"/>
              </w:rPr>
              <w:t>ф.</w:t>
            </w:r>
          </w:p>
        </w:tc>
        <w:tc>
          <w:tcPr>
            <w:tcW w:w="630" w:type="dxa"/>
          </w:tcPr>
          <w:p w:rsidR="00976880" w:rsidRPr="00FF676A" w:rsidRDefault="00976880" w:rsidP="00EB18BF">
            <w:pPr>
              <w:ind w:left="-94" w:right="-128"/>
              <w:jc w:val="center"/>
              <w:rPr>
                <w:sz w:val="20"/>
                <w:szCs w:val="20"/>
              </w:rPr>
            </w:pPr>
            <w:r w:rsidRPr="00FF676A">
              <w:rPr>
                <w:sz w:val="20"/>
                <w:szCs w:val="20"/>
              </w:rPr>
              <w:t>о/</w:t>
            </w:r>
            <w:proofErr w:type="spellStart"/>
            <w:r w:rsidRPr="00FF676A">
              <w:rPr>
                <w:sz w:val="20"/>
                <w:szCs w:val="20"/>
              </w:rPr>
              <w:t>д.ф</w:t>
            </w:r>
            <w:proofErr w:type="spellEnd"/>
            <w:r w:rsidRPr="00FF676A">
              <w:rPr>
                <w:sz w:val="20"/>
                <w:szCs w:val="20"/>
              </w:rPr>
              <w:t>.</w:t>
            </w:r>
          </w:p>
        </w:tc>
        <w:tc>
          <w:tcPr>
            <w:tcW w:w="661" w:type="dxa"/>
          </w:tcPr>
          <w:p w:rsidR="00976880" w:rsidRPr="00FF676A" w:rsidRDefault="00976880" w:rsidP="00EB18BF">
            <w:pPr>
              <w:ind w:left="-94" w:right="-128"/>
              <w:jc w:val="center"/>
              <w:rPr>
                <w:sz w:val="20"/>
                <w:szCs w:val="20"/>
              </w:rPr>
            </w:pPr>
            <w:r w:rsidRPr="00FF676A">
              <w:rPr>
                <w:sz w:val="20"/>
                <w:szCs w:val="20"/>
              </w:rPr>
              <w:t>з/</w:t>
            </w:r>
            <w:proofErr w:type="spellStart"/>
            <w:r w:rsidRPr="00FF676A">
              <w:rPr>
                <w:sz w:val="20"/>
                <w:szCs w:val="20"/>
              </w:rPr>
              <w:t>дист</w:t>
            </w:r>
            <w:proofErr w:type="spellEnd"/>
          </w:p>
          <w:p w:rsidR="00976880" w:rsidRPr="00FF676A" w:rsidRDefault="00976880" w:rsidP="00EB18BF">
            <w:pPr>
              <w:ind w:left="-94" w:right="-128"/>
              <w:jc w:val="center"/>
              <w:rPr>
                <w:sz w:val="20"/>
                <w:szCs w:val="20"/>
              </w:rPr>
            </w:pPr>
            <w:r w:rsidRPr="00FF676A">
              <w:rPr>
                <w:sz w:val="20"/>
                <w:szCs w:val="20"/>
              </w:rPr>
              <w:t>ф.</w:t>
            </w:r>
          </w:p>
        </w:tc>
        <w:tc>
          <w:tcPr>
            <w:tcW w:w="637" w:type="dxa"/>
          </w:tcPr>
          <w:p w:rsidR="00976880" w:rsidRPr="00FF676A" w:rsidRDefault="00976880" w:rsidP="00EB18BF">
            <w:pPr>
              <w:ind w:left="-94" w:right="-128"/>
              <w:jc w:val="center"/>
              <w:rPr>
                <w:sz w:val="20"/>
                <w:szCs w:val="20"/>
              </w:rPr>
            </w:pPr>
            <w:r w:rsidRPr="00FF676A">
              <w:rPr>
                <w:sz w:val="20"/>
                <w:szCs w:val="20"/>
              </w:rPr>
              <w:t>о/</w:t>
            </w:r>
            <w:proofErr w:type="spellStart"/>
            <w:r w:rsidRPr="00FF676A">
              <w:rPr>
                <w:sz w:val="20"/>
                <w:szCs w:val="20"/>
              </w:rPr>
              <w:t>д.ф</w:t>
            </w:r>
            <w:proofErr w:type="spellEnd"/>
            <w:r w:rsidRPr="00FF676A">
              <w:rPr>
                <w:sz w:val="20"/>
                <w:szCs w:val="20"/>
              </w:rPr>
              <w:t>.</w:t>
            </w:r>
          </w:p>
        </w:tc>
        <w:tc>
          <w:tcPr>
            <w:tcW w:w="666" w:type="dxa"/>
          </w:tcPr>
          <w:p w:rsidR="00976880" w:rsidRPr="00FF676A" w:rsidRDefault="00976880" w:rsidP="00EB18BF">
            <w:pPr>
              <w:ind w:left="-94" w:right="-128"/>
              <w:jc w:val="center"/>
              <w:rPr>
                <w:sz w:val="20"/>
                <w:szCs w:val="20"/>
              </w:rPr>
            </w:pPr>
            <w:r w:rsidRPr="00FF676A">
              <w:rPr>
                <w:sz w:val="20"/>
                <w:szCs w:val="20"/>
              </w:rPr>
              <w:t>з/</w:t>
            </w:r>
            <w:proofErr w:type="spellStart"/>
            <w:r w:rsidRPr="00FF676A">
              <w:rPr>
                <w:sz w:val="20"/>
                <w:szCs w:val="20"/>
              </w:rPr>
              <w:t>дист</w:t>
            </w:r>
            <w:proofErr w:type="spellEnd"/>
          </w:p>
          <w:p w:rsidR="00976880" w:rsidRPr="00FF676A" w:rsidRDefault="00976880" w:rsidP="00EB18BF">
            <w:pPr>
              <w:ind w:left="-94" w:right="-128"/>
              <w:jc w:val="center"/>
              <w:rPr>
                <w:sz w:val="20"/>
                <w:szCs w:val="20"/>
              </w:rPr>
            </w:pPr>
            <w:r w:rsidRPr="00FF676A">
              <w:rPr>
                <w:sz w:val="20"/>
                <w:szCs w:val="20"/>
              </w:rPr>
              <w:t>ф.</w:t>
            </w:r>
          </w:p>
        </w:tc>
        <w:tc>
          <w:tcPr>
            <w:tcW w:w="626" w:type="dxa"/>
            <w:vMerge/>
          </w:tcPr>
          <w:p w:rsidR="00976880" w:rsidRPr="00FF676A" w:rsidRDefault="00976880" w:rsidP="00976880">
            <w:pPr>
              <w:pStyle w:val="3"/>
              <w:tabs>
                <w:tab w:val="clear" w:pos="2138"/>
                <w:tab w:val="num" w:pos="0"/>
              </w:tabs>
              <w:spacing w:after="0"/>
              <w:ind w:left="-94" w:right="-128" w:firstLine="0"/>
              <w:jc w:val="center"/>
              <w:outlineLvl w:val="2"/>
              <w:rPr>
                <w:rFonts w:ascii="Times New Roman" w:hAnsi="Times New Roman" w:cs="Times New Roman"/>
                <w:i w:val="0"/>
                <w:sz w:val="28"/>
                <w:szCs w:val="28"/>
              </w:rPr>
            </w:pPr>
          </w:p>
        </w:tc>
        <w:tc>
          <w:tcPr>
            <w:tcW w:w="727" w:type="dxa"/>
            <w:vMerge/>
          </w:tcPr>
          <w:p w:rsidR="00976880" w:rsidRPr="00FF676A" w:rsidRDefault="00976880" w:rsidP="00976880">
            <w:pPr>
              <w:pStyle w:val="3"/>
              <w:tabs>
                <w:tab w:val="clear" w:pos="2138"/>
                <w:tab w:val="num" w:pos="0"/>
              </w:tabs>
              <w:spacing w:after="0"/>
              <w:ind w:left="-94" w:right="-128" w:firstLine="0"/>
              <w:jc w:val="center"/>
              <w:outlineLvl w:val="2"/>
              <w:rPr>
                <w:rFonts w:ascii="Times New Roman" w:hAnsi="Times New Roman" w:cs="Times New Roman"/>
                <w:i w:val="0"/>
                <w:sz w:val="28"/>
                <w:szCs w:val="28"/>
              </w:rPr>
            </w:pPr>
          </w:p>
        </w:tc>
        <w:tc>
          <w:tcPr>
            <w:tcW w:w="762" w:type="dxa"/>
            <w:vMerge/>
          </w:tcPr>
          <w:p w:rsidR="00976880" w:rsidRPr="00FF676A" w:rsidRDefault="00976880" w:rsidP="00976880">
            <w:pPr>
              <w:pStyle w:val="3"/>
              <w:tabs>
                <w:tab w:val="clear" w:pos="2138"/>
                <w:tab w:val="num" w:pos="0"/>
              </w:tabs>
              <w:spacing w:after="0"/>
              <w:ind w:left="-94" w:right="-128" w:firstLine="0"/>
              <w:jc w:val="center"/>
              <w:outlineLvl w:val="2"/>
              <w:rPr>
                <w:rFonts w:ascii="Times New Roman" w:hAnsi="Times New Roman" w:cs="Times New Roman"/>
                <w:i w:val="0"/>
                <w:sz w:val="28"/>
                <w:szCs w:val="28"/>
              </w:rPr>
            </w:pPr>
          </w:p>
        </w:tc>
      </w:tr>
      <w:tr w:rsidR="00976880" w:rsidRPr="00FF676A" w:rsidTr="00EB18BF">
        <w:tc>
          <w:tcPr>
            <w:tcW w:w="1340" w:type="dxa"/>
            <w:vMerge w:val="restart"/>
          </w:tcPr>
          <w:p w:rsidR="00976880" w:rsidRPr="00FF676A" w:rsidRDefault="00976880" w:rsidP="00976880">
            <w:pPr>
              <w:pStyle w:val="3"/>
              <w:tabs>
                <w:tab w:val="clear" w:pos="2138"/>
                <w:tab w:val="num" w:pos="0"/>
              </w:tabs>
              <w:spacing w:after="0"/>
              <w:ind w:firstLine="0"/>
              <w:jc w:val="center"/>
              <w:outlineLvl w:val="2"/>
              <w:rPr>
                <w:rFonts w:ascii="Times New Roman" w:hAnsi="Times New Roman" w:cs="Times New Roman"/>
                <w:b/>
                <w:i w:val="0"/>
                <w:sz w:val="20"/>
                <w:szCs w:val="20"/>
              </w:rPr>
            </w:pPr>
            <w:r w:rsidRPr="00FF676A">
              <w:rPr>
                <w:rFonts w:ascii="Times New Roman" w:hAnsi="Times New Roman" w:cs="Times New Roman"/>
                <w:b/>
                <w:i w:val="0"/>
                <w:sz w:val="20"/>
                <w:szCs w:val="20"/>
              </w:rPr>
              <w:t>1</w:t>
            </w:r>
          </w:p>
        </w:tc>
        <w:tc>
          <w:tcPr>
            <w:tcW w:w="821" w:type="dxa"/>
            <w:vMerge w:val="restart"/>
          </w:tcPr>
          <w:p w:rsidR="00976880" w:rsidRPr="00FF676A" w:rsidRDefault="00976880" w:rsidP="00976880">
            <w:pPr>
              <w:pStyle w:val="3"/>
              <w:tabs>
                <w:tab w:val="clear" w:pos="2138"/>
                <w:tab w:val="num" w:pos="0"/>
              </w:tabs>
              <w:spacing w:after="0"/>
              <w:ind w:firstLine="0"/>
              <w:jc w:val="center"/>
              <w:outlineLvl w:val="2"/>
              <w:rPr>
                <w:rFonts w:ascii="Times New Roman" w:hAnsi="Times New Roman" w:cs="Times New Roman"/>
                <w:b/>
                <w:i w:val="0"/>
                <w:sz w:val="20"/>
                <w:szCs w:val="20"/>
              </w:rPr>
            </w:pPr>
            <w:r w:rsidRPr="00FF676A">
              <w:rPr>
                <w:rFonts w:ascii="Times New Roman" w:hAnsi="Times New Roman" w:cs="Times New Roman"/>
                <w:b/>
                <w:i w:val="0"/>
                <w:sz w:val="20"/>
                <w:szCs w:val="20"/>
              </w:rPr>
              <w:t>2</w:t>
            </w:r>
          </w:p>
        </w:tc>
        <w:tc>
          <w:tcPr>
            <w:tcW w:w="1410" w:type="dxa"/>
            <w:gridSpan w:val="2"/>
          </w:tcPr>
          <w:p w:rsidR="00976880" w:rsidRPr="00FF676A" w:rsidRDefault="00976880" w:rsidP="00976880">
            <w:pPr>
              <w:pStyle w:val="3"/>
              <w:tabs>
                <w:tab w:val="clear" w:pos="2138"/>
                <w:tab w:val="num" w:pos="0"/>
              </w:tabs>
              <w:spacing w:after="0"/>
              <w:ind w:firstLine="0"/>
              <w:jc w:val="center"/>
              <w:outlineLvl w:val="2"/>
              <w:rPr>
                <w:rFonts w:ascii="Times New Roman" w:hAnsi="Times New Roman" w:cs="Times New Roman"/>
                <w:b/>
                <w:i w:val="0"/>
                <w:sz w:val="20"/>
                <w:szCs w:val="20"/>
              </w:rPr>
            </w:pPr>
            <w:r w:rsidRPr="00FF676A">
              <w:rPr>
                <w:rFonts w:ascii="Times New Roman" w:hAnsi="Times New Roman" w:cs="Times New Roman"/>
                <w:b/>
                <w:i w:val="0"/>
                <w:sz w:val="20"/>
                <w:szCs w:val="20"/>
              </w:rPr>
              <w:t>3</w:t>
            </w:r>
          </w:p>
        </w:tc>
        <w:tc>
          <w:tcPr>
            <w:tcW w:w="630" w:type="dxa"/>
            <w:vMerge w:val="restart"/>
          </w:tcPr>
          <w:p w:rsidR="00976880" w:rsidRPr="00FF676A" w:rsidRDefault="00976880" w:rsidP="00976880">
            <w:pPr>
              <w:pStyle w:val="3"/>
              <w:tabs>
                <w:tab w:val="clear" w:pos="2138"/>
                <w:tab w:val="num" w:pos="0"/>
              </w:tabs>
              <w:spacing w:after="0"/>
              <w:ind w:firstLine="0"/>
              <w:jc w:val="center"/>
              <w:outlineLvl w:val="2"/>
              <w:rPr>
                <w:rFonts w:ascii="Times New Roman" w:hAnsi="Times New Roman" w:cs="Times New Roman"/>
                <w:b/>
                <w:i w:val="0"/>
                <w:sz w:val="20"/>
                <w:szCs w:val="20"/>
              </w:rPr>
            </w:pPr>
            <w:r w:rsidRPr="00FF676A">
              <w:rPr>
                <w:rFonts w:ascii="Times New Roman" w:hAnsi="Times New Roman" w:cs="Times New Roman"/>
                <w:b/>
                <w:i w:val="0"/>
                <w:sz w:val="20"/>
                <w:szCs w:val="20"/>
              </w:rPr>
              <w:t>4</w:t>
            </w:r>
          </w:p>
        </w:tc>
        <w:tc>
          <w:tcPr>
            <w:tcW w:w="661" w:type="dxa"/>
            <w:vMerge w:val="restart"/>
          </w:tcPr>
          <w:p w:rsidR="00976880" w:rsidRPr="00FF676A" w:rsidRDefault="00976880" w:rsidP="00976880">
            <w:pPr>
              <w:pStyle w:val="3"/>
              <w:tabs>
                <w:tab w:val="clear" w:pos="2138"/>
                <w:tab w:val="num" w:pos="0"/>
              </w:tabs>
              <w:spacing w:after="0"/>
              <w:ind w:firstLine="0"/>
              <w:jc w:val="center"/>
              <w:outlineLvl w:val="2"/>
              <w:rPr>
                <w:rFonts w:ascii="Times New Roman" w:hAnsi="Times New Roman" w:cs="Times New Roman"/>
                <w:b/>
                <w:i w:val="0"/>
                <w:sz w:val="20"/>
                <w:szCs w:val="20"/>
              </w:rPr>
            </w:pPr>
            <w:r w:rsidRPr="00FF676A">
              <w:rPr>
                <w:rFonts w:ascii="Times New Roman" w:hAnsi="Times New Roman" w:cs="Times New Roman"/>
                <w:b/>
                <w:i w:val="0"/>
                <w:sz w:val="20"/>
                <w:szCs w:val="20"/>
              </w:rPr>
              <w:t>5</w:t>
            </w:r>
          </w:p>
        </w:tc>
        <w:tc>
          <w:tcPr>
            <w:tcW w:w="630" w:type="dxa"/>
            <w:vMerge w:val="restart"/>
          </w:tcPr>
          <w:p w:rsidR="00976880" w:rsidRPr="00FF676A" w:rsidRDefault="00976880" w:rsidP="00976880">
            <w:pPr>
              <w:pStyle w:val="3"/>
              <w:tabs>
                <w:tab w:val="clear" w:pos="2138"/>
                <w:tab w:val="num" w:pos="0"/>
              </w:tabs>
              <w:spacing w:after="0"/>
              <w:ind w:firstLine="0"/>
              <w:jc w:val="center"/>
              <w:outlineLvl w:val="2"/>
              <w:rPr>
                <w:rFonts w:ascii="Times New Roman" w:hAnsi="Times New Roman" w:cs="Times New Roman"/>
                <w:b/>
                <w:i w:val="0"/>
                <w:sz w:val="20"/>
                <w:szCs w:val="20"/>
              </w:rPr>
            </w:pPr>
            <w:r w:rsidRPr="00FF676A">
              <w:rPr>
                <w:rFonts w:ascii="Times New Roman" w:hAnsi="Times New Roman" w:cs="Times New Roman"/>
                <w:b/>
                <w:i w:val="0"/>
                <w:sz w:val="20"/>
                <w:szCs w:val="20"/>
              </w:rPr>
              <w:t>6</w:t>
            </w:r>
          </w:p>
        </w:tc>
        <w:tc>
          <w:tcPr>
            <w:tcW w:w="661" w:type="dxa"/>
            <w:vMerge w:val="restart"/>
          </w:tcPr>
          <w:p w:rsidR="00976880" w:rsidRPr="00FF676A" w:rsidRDefault="00976880" w:rsidP="00976880">
            <w:pPr>
              <w:pStyle w:val="3"/>
              <w:tabs>
                <w:tab w:val="clear" w:pos="2138"/>
                <w:tab w:val="num" w:pos="0"/>
              </w:tabs>
              <w:spacing w:after="0"/>
              <w:ind w:firstLine="0"/>
              <w:jc w:val="center"/>
              <w:outlineLvl w:val="2"/>
              <w:rPr>
                <w:rFonts w:ascii="Times New Roman" w:hAnsi="Times New Roman" w:cs="Times New Roman"/>
                <w:b/>
                <w:i w:val="0"/>
                <w:sz w:val="20"/>
                <w:szCs w:val="20"/>
              </w:rPr>
            </w:pPr>
            <w:r w:rsidRPr="00FF676A">
              <w:rPr>
                <w:rFonts w:ascii="Times New Roman" w:hAnsi="Times New Roman" w:cs="Times New Roman"/>
                <w:b/>
                <w:i w:val="0"/>
                <w:sz w:val="20"/>
                <w:szCs w:val="20"/>
              </w:rPr>
              <w:t>7</w:t>
            </w:r>
          </w:p>
        </w:tc>
        <w:tc>
          <w:tcPr>
            <w:tcW w:w="637" w:type="dxa"/>
            <w:vMerge w:val="restart"/>
          </w:tcPr>
          <w:p w:rsidR="00976880" w:rsidRPr="00FF676A" w:rsidRDefault="00976880" w:rsidP="00976880">
            <w:pPr>
              <w:pStyle w:val="3"/>
              <w:tabs>
                <w:tab w:val="clear" w:pos="2138"/>
                <w:tab w:val="num" w:pos="0"/>
              </w:tabs>
              <w:spacing w:after="0"/>
              <w:ind w:firstLine="0"/>
              <w:jc w:val="center"/>
              <w:outlineLvl w:val="2"/>
              <w:rPr>
                <w:rFonts w:ascii="Times New Roman" w:hAnsi="Times New Roman" w:cs="Times New Roman"/>
                <w:b/>
                <w:i w:val="0"/>
                <w:sz w:val="20"/>
                <w:szCs w:val="20"/>
              </w:rPr>
            </w:pPr>
            <w:r w:rsidRPr="00FF676A">
              <w:rPr>
                <w:rFonts w:ascii="Times New Roman" w:hAnsi="Times New Roman" w:cs="Times New Roman"/>
                <w:b/>
                <w:i w:val="0"/>
                <w:sz w:val="20"/>
                <w:szCs w:val="20"/>
              </w:rPr>
              <w:t>8</w:t>
            </w:r>
          </w:p>
        </w:tc>
        <w:tc>
          <w:tcPr>
            <w:tcW w:w="666" w:type="dxa"/>
            <w:vMerge w:val="restart"/>
          </w:tcPr>
          <w:p w:rsidR="00976880" w:rsidRPr="00FF676A" w:rsidRDefault="00976880" w:rsidP="00976880">
            <w:pPr>
              <w:pStyle w:val="3"/>
              <w:tabs>
                <w:tab w:val="clear" w:pos="2138"/>
                <w:tab w:val="num" w:pos="0"/>
              </w:tabs>
              <w:spacing w:after="0"/>
              <w:ind w:firstLine="0"/>
              <w:jc w:val="center"/>
              <w:outlineLvl w:val="2"/>
              <w:rPr>
                <w:rFonts w:ascii="Times New Roman" w:hAnsi="Times New Roman" w:cs="Times New Roman"/>
                <w:b/>
                <w:i w:val="0"/>
                <w:sz w:val="20"/>
                <w:szCs w:val="20"/>
              </w:rPr>
            </w:pPr>
            <w:r w:rsidRPr="00FF676A">
              <w:rPr>
                <w:rFonts w:ascii="Times New Roman" w:hAnsi="Times New Roman" w:cs="Times New Roman"/>
                <w:b/>
                <w:i w:val="0"/>
                <w:sz w:val="20"/>
                <w:szCs w:val="20"/>
              </w:rPr>
              <w:t>9</w:t>
            </w:r>
          </w:p>
        </w:tc>
        <w:tc>
          <w:tcPr>
            <w:tcW w:w="626" w:type="dxa"/>
            <w:vMerge w:val="restart"/>
          </w:tcPr>
          <w:p w:rsidR="00976880" w:rsidRPr="00FF676A" w:rsidRDefault="00976880" w:rsidP="00976880">
            <w:pPr>
              <w:pStyle w:val="3"/>
              <w:tabs>
                <w:tab w:val="clear" w:pos="2138"/>
                <w:tab w:val="num" w:pos="0"/>
              </w:tabs>
              <w:spacing w:after="0"/>
              <w:ind w:firstLine="0"/>
              <w:jc w:val="center"/>
              <w:outlineLvl w:val="2"/>
              <w:rPr>
                <w:rFonts w:ascii="Times New Roman" w:hAnsi="Times New Roman" w:cs="Times New Roman"/>
                <w:b/>
                <w:i w:val="0"/>
                <w:sz w:val="20"/>
                <w:szCs w:val="20"/>
              </w:rPr>
            </w:pPr>
            <w:r w:rsidRPr="00FF676A">
              <w:rPr>
                <w:rFonts w:ascii="Times New Roman" w:hAnsi="Times New Roman" w:cs="Times New Roman"/>
                <w:b/>
                <w:i w:val="0"/>
                <w:sz w:val="20"/>
                <w:szCs w:val="20"/>
              </w:rPr>
              <w:t>10</w:t>
            </w:r>
          </w:p>
        </w:tc>
        <w:tc>
          <w:tcPr>
            <w:tcW w:w="727" w:type="dxa"/>
            <w:vMerge w:val="restart"/>
          </w:tcPr>
          <w:p w:rsidR="00976880" w:rsidRPr="00FF676A" w:rsidRDefault="00976880" w:rsidP="00976880">
            <w:pPr>
              <w:pStyle w:val="3"/>
              <w:tabs>
                <w:tab w:val="clear" w:pos="2138"/>
                <w:tab w:val="num" w:pos="0"/>
              </w:tabs>
              <w:spacing w:after="0"/>
              <w:ind w:firstLine="0"/>
              <w:jc w:val="center"/>
              <w:outlineLvl w:val="2"/>
              <w:rPr>
                <w:rFonts w:ascii="Times New Roman" w:hAnsi="Times New Roman" w:cs="Times New Roman"/>
                <w:b/>
                <w:i w:val="0"/>
                <w:sz w:val="20"/>
                <w:szCs w:val="20"/>
              </w:rPr>
            </w:pPr>
            <w:r w:rsidRPr="00FF676A">
              <w:rPr>
                <w:rFonts w:ascii="Times New Roman" w:hAnsi="Times New Roman" w:cs="Times New Roman"/>
                <w:b/>
                <w:i w:val="0"/>
                <w:sz w:val="20"/>
                <w:szCs w:val="20"/>
              </w:rPr>
              <w:t>11</w:t>
            </w:r>
          </w:p>
        </w:tc>
        <w:tc>
          <w:tcPr>
            <w:tcW w:w="762" w:type="dxa"/>
            <w:vMerge w:val="restart"/>
          </w:tcPr>
          <w:p w:rsidR="00976880" w:rsidRPr="00FF676A" w:rsidRDefault="00976880" w:rsidP="00976880">
            <w:pPr>
              <w:pStyle w:val="3"/>
              <w:tabs>
                <w:tab w:val="clear" w:pos="2138"/>
                <w:tab w:val="num" w:pos="0"/>
              </w:tabs>
              <w:spacing w:after="0"/>
              <w:ind w:firstLine="0"/>
              <w:jc w:val="center"/>
              <w:outlineLvl w:val="2"/>
              <w:rPr>
                <w:rFonts w:ascii="Times New Roman" w:hAnsi="Times New Roman" w:cs="Times New Roman"/>
                <w:b/>
                <w:i w:val="0"/>
                <w:sz w:val="20"/>
                <w:szCs w:val="20"/>
              </w:rPr>
            </w:pPr>
            <w:r w:rsidRPr="00FF676A">
              <w:rPr>
                <w:rFonts w:ascii="Times New Roman" w:hAnsi="Times New Roman" w:cs="Times New Roman"/>
                <w:b/>
                <w:i w:val="0"/>
                <w:sz w:val="20"/>
                <w:szCs w:val="20"/>
              </w:rPr>
              <w:t>12</w:t>
            </w:r>
          </w:p>
        </w:tc>
      </w:tr>
      <w:tr w:rsidR="00976880" w:rsidRPr="00FF676A" w:rsidTr="00EB18BF">
        <w:tc>
          <w:tcPr>
            <w:tcW w:w="1340" w:type="dxa"/>
            <w:vMerge/>
          </w:tcPr>
          <w:p w:rsidR="00976880" w:rsidRPr="00FF676A" w:rsidRDefault="00976880" w:rsidP="00976880">
            <w:pPr>
              <w:pStyle w:val="3"/>
              <w:tabs>
                <w:tab w:val="clear" w:pos="2138"/>
                <w:tab w:val="num" w:pos="0"/>
              </w:tabs>
              <w:spacing w:after="0"/>
              <w:ind w:firstLine="0"/>
              <w:jc w:val="center"/>
              <w:outlineLvl w:val="2"/>
              <w:rPr>
                <w:rFonts w:ascii="Times New Roman" w:hAnsi="Times New Roman" w:cs="Times New Roman"/>
                <w:i w:val="0"/>
                <w:sz w:val="28"/>
                <w:szCs w:val="28"/>
              </w:rPr>
            </w:pPr>
          </w:p>
        </w:tc>
        <w:tc>
          <w:tcPr>
            <w:tcW w:w="821" w:type="dxa"/>
            <w:vMerge/>
          </w:tcPr>
          <w:p w:rsidR="00976880" w:rsidRPr="00FF676A" w:rsidRDefault="00976880" w:rsidP="00976880">
            <w:pPr>
              <w:pStyle w:val="3"/>
              <w:tabs>
                <w:tab w:val="clear" w:pos="2138"/>
                <w:tab w:val="num" w:pos="0"/>
              </w:tabs>
              <w:spacing w:after="0"/>
              <w:ind w:firstLine="0"/>
              <w:jc w:val="center"/>
              <w:outlineLvl w:val="2"/>
              <w:rPr>
                <w:rFonts w:ascii="Times New Roman" w:hAnsi="Times New Roman" w:cs="Times New Roman"/>
                <w:i w:val="0"/>
                <w:sz w:val="28"/>
                <w:szCs w:val="28"/>
              </w:rPr>
            </w:pPr>
          </w:p>
        </w:tc>
        <w:tc>
          <w:tcPr>
            <w:tcW w:w="703" w:type="dxa"/>
          </w:tcPr>
          <w:p w:rsidR="00976880" w:rsidRPr="00FF676A" w:rsidRDefault="00976880" w:rsidP="00EB18BF">
            <w:pPr>
              <w:jc w:val="center"/>
              <w:rPr>
                <w:b/>
                <w:sz w:val="16"/>
                <w:szCs w:val="16"/>
              </w:rPr>
            </w:pPr>
            <w:r w:rsidRPr="00FF676A">
              <w:rPr>
                <w:sz w:val="20"/>
                <w:szCs w:val="20"/>
              </w:rPr>
              <w:t>о/</w:t>
            </w:r>
            <w:proofErr w:type="spellStart"/>
            <w:r w:rsidRPr="00FF676A">
              <w:rPr>
                <w:sz w:val="20"/>
                <w:szCs w:val="20"/>
              </w:rPr>
              <w:t>д.ф</w:t>
            </w:r>
            <w:proofErr w:type="spellEnd"/>
            <w:r w:rsidRPr="00FF676A">
              <w:rPr>
                <w:sz w:val="20"/>
                <w:szCs w:val="20"/>
              </w:rPr>
              <w:t>.</w:t>
            </w:r>
          </w:p>
        </w:tc>
        <w:tc>
          <w:tcPr>
            <w:tcW w:w="707" w:type="dxa"/>
          </w:tcPr>
          <w:p w:rsidR="00976880" w:rsidRPr="00FF676A" w:rsidRDefault="00976880" w:rsidP="00EB18BF">
            <w:pPr>
              <w:jc w:val="center"/>
              <w:rPr>
                <w:sz w:val="20"/>
                <w:szCs w:val="20"/>
              </w:rPr>
            </w:pPr>
            <w:r w:rsidRPr="00FF676A">
              <w:rPr>
                <w:sz w:val="20"/>
                <w:szCs w:val="20"/>
              </w:rPr>
              <w:t>з</w:t>
            </w:r>
          </w:p>
          <w:p w:rsidR="00976880" w:rsidRPr="00FF676A" w:rsidRDefault="00976880" w:rsidP="00EB18BF">
            <w:pPr>
              <w:jc w:val="center"/>
              <w:rPr>
                <w:sz w:val="20"/>
                <w:szCs w:val="20"/>
              </w:rPr>
            </w:pPr>
            <w:r w:rsidRPr="00FF676A">
              <w:rPr>
                <w:sz w:val="20"/>
                <w:szCs w:val="20"/>
              </w:rPr>
              <w:t>/</w:t>
            </w:r>
            <w:proofErr w:type="spellStart"/>
            <w:r w:rsidRPr="00FF676A">
              <w:rPr>
                <w:sz w:val="20"/>
                <w:szCs w:val="20"/>
              </w:rPr>
              <w:t>дист</w:t>
            </w:r>
            <w:proofErr w:type="spellEnd"/>
            <w:r w:rsidRPr="00FF676A">
              <w:rPr>
                <w:sz w:val="20"/>
                <w:szCs w:val="20"/>
              </w:rPr>
              <w:t>.</w:t>
            </w:r>
          </w:p>
          <w:p w:rsidR="00976880" w:rsidRPr="00FF676A" w:rsidRDefault="00976880" w:rsidP="00EB18BF">
            <w:pPr>
              <w:jc w:val="center"/>
              <w:rPr>
                <w:b/>
                <w:sz w:val="20"/>
                <w:szCs w:val="20"/>
              </w:rPr>
            </w:pPr>
            <w:r w:rsidRPr="00FF676A">
              <w:rPr>
                <w:sz w:val="20"/>
                <w:szCs w:val="20"/>
              </w:rPr>
              <w:t>ф.</w:t>
            </w:r>
          </w:p>
        </w:tc>
        <w:tc>
          <w:tcPr>
            <w:tcW w:w="630" w:type="dxa"/>
            <w:vMerge/>
          </w:tcPr>
          <w:p w:rsidR="00976880" w:rsidRPr="00FF676A" w:rsidRDefault="00976880" w:rsidP="00976880">
            <w:pPr>
              <w:pStyle w:val="3"/>
              <w:tabs>
                <w:tab w:val="clear" w:pos="2138"/>
                <w:tab w:val="num" w:pos="0"/>
              </w:tabs>
              <w:spacing w:after="0"/>
              <w:ind w:firstLine="0"/>
              <w:jc w:val="center"/>
              <w:outlineLvl w:val="2"/>
              <w:rPr>
                <w:rFonts w:ascii="Times New Roman" w:hAnsi="Times New Roman" w:cs="Times New Roman"/>
                <w:i w:val="0"/>
                <w:sz w:val="28"/>
                <w:szCs w:val="28"/>
              </w:rPr>
            </w:pPr>
          </w:p>
        </w:tc>
        <w:tc>
          <w:tcPr>
            <w:tcW w:w="661" w:type="dxa"/>
            <w:vMerge/>
          </w:tcPr>
          <w:p w:rsidR="00976880" w:rsidRPr="00FF676A" w:rsidRDefault="00976880" w:rsidP="00976880">
            <w:pPr>
              <w:pStyle w:val="3"/>
              <w:tabs>
                <w:tab w:val="clear" w:pos="2138"/>
                <w:tab w:val="num" w:pos="0"/>
              </w:tabs>
              <w:spacing w:after="0"/>
              <w:ind w:firstLine="0"/>
              <w:jc w:val="center"/>
              <w:outlineLvl w:val="2"/>
              <w:rPr>
                <w:rFonts w:ascii="Times New Roman" w:hAnsi="Times New Roman" w:cs="Times New Roman"/>
                <w:i w:val="0"/>
                <w:sz w:val="28"/>
                <w:szCs w:val="28"/>
              </w:rPr>
            </w:pPr>
          </w:p>
        </w:tc>
        <w:tc>
          <w:tcPr>
            <w:tcW w:w="630" w:type="dxa"/>
            <w:vMerge/>
          </w:tcPr>
          <w:p w:rsidR="00976880" w:rsidRPr="00FF676A" w:rsidRDefault="00976880" w:rsidP="00976880">
            <w:pPr>
              <w:pStyle w:val="3"/>
              <w:tabs>
                <w:tab w:val="clear" w:pos="2138"/>
                <w:tab w:val="num" w:pos="0"/>
              </w:tabs>
              <w:spacing w:after="0"/>
              <w:ind w:firstLine="0"/>
              <w:jc w:val="center"/>
              <w:outlineLvl w:val="2"/>
              <w:rPr>
                <w:rFonts w:ascii="Times New Roman" w:hAnsi="Times New Roman" w:cs="Times New Roman"/>
                <w:i w:val="0"/>
                <w:sz w:val="28"/>
                <w:szCs w:val="28"/>
              </w:rPr>
            </w:pPr>
          </w:p>
        </w:tc>
        <w:tc>
          <w:tcPr>
            <w:tcW w:w="661" w:type="dxa"/>
            <w:vMerge/>
          </w:tcPr>
          <w:p w:rsidR="00976880" w:rsidRPr="00FF676A" w:rsidRDefault="00976880" w:rsidP="00976880">
            <w:pPr>
              <w:pStyle w:val="3"/>
              <w:tabs>
                <w:tab w:val="clear" w:pos="2138"/>
                <w:tab w:val="num" w:pos="0"/>
              </w:tabs>
              <w:spacing w:after="0"/>
              <w:ind w:firstLine="0"/>
              <w:jc w:val="center"/>
              <w:outlineLvl w:val="2"/>
              <w:rPr>
                <w:rFonts w:ascii="Times New Roman" w:hAnsi="Times New Roman" w:cs="Times New Roman"/>
                <w:i w:val="0"/>
                <w:sz w:val="28"/>
                <w:szCs w:val="28"/>
              </w:rPr>
            </w:pPr>
          </w:p>
        </w:tc>
        <w:tc>
          <w:tcPr>
            <w:tcW w:w="637" w:type="dxa"/>
            <w:vMerge/>
          </w:tcPr>
          <w:p w:rsidR="00976880" w:rsidRPr="00FF676A" w:rsidRDefault="00976880" w:rsidP="00976880">
            <w:pPr>
              <w:pStyle w:val="3"/>
              <w:tabs>
                <w:tab w:val="clear" w:pos="2138"/>
                <w:tab w:val="num" w:pos="0"/>
              </w:tabs>
              <w:spacing w:after="0"/>
              <w:ind w:firstLine="0"/>
              <w:jc w:val="center"/>
              <w:outlineLvl w:val="2"/>
              <w:rPr>
                <w:rFonts w:ascii="Times New Roman" w:hAnsi="Times New Roman" w:cs="Times New Roman"/>
                <w:i w:val="0"/>
                <w:sz w:val="28"/>
                <w:szCs w:val="28"/>
              </w:rPr>
            </w:pPr>
          </w:p>
        </w:tc>
        <w:tc>
          <w:tcPr>
            <w:tcW w:w="666" w:type="dxa"/>
            <w:vMerge/>
          </w:tcPr>
          <w:p w:rsidR="00976880" w:rsidRPr="00FF676A" w:rsidRDefault="00976880" w:rsidP="00976880">
            <w:pPr>
              <w:pStyle w:val="3"/>
              <w:tabs>
                <w:tab w:val="clear" w:pos="2138"/>
                <w:tab w:val="num" w:pos="0"/>
              </w:tabs>
              <w:spacing w:after="0"/>
              <w:ind w:firstLine="0"/>
              <w:jc w:val="center"/>
              <w:outlineLvl w:val="2"/>
              <w:rPr>
                <w:rFonts w:ascii="Times New Roman" w:hAnsi="Times New Roman" w:cs="Times New Roman"/>
                <w:i w:val="0"/>
                <w:sz w:val="28"/>
                <w:szCs w:val="28"/>
              </w:rPr>
            </w:pPr>
          </w:p>
        </w:tc>
        <w:tc>
          <w:tcPr>
            <w:tcW w:w="626" w:type="dxa"/>
            <w:vMerge/>
          </w:tcPr>
          <w:p w:rsidR="00976880" w:rsidRPr="00FF676A" w:rsidRDefault="00976880" w:rsidP="00976880">
            <w:pPr>
              <w:pStyle w:val="3"/>
              <w:tabs>
                <w:tab w:val="clear" w:pos="2138"/>
                <w:tab w:val="num" w:pos="0"/>
              </w:tabs>
              <w:spacing w:after="0"/>
              <w:ind w:firstLine="0"/>
              <w:jc w:val="center"/>
              <w:outlineLvl w:val="2"/>
              <w:rPr>
                <w:rFonts w:ascii="Times New Roman" w:hAnsi="Times New Roman" w:cs="Times New Roman"/>
                <w:i w:val="0"/>
                <w:sz w:val="28"/>
                <w:szCs w:val="28"/>
              </w:rPr>
            </w:pPr>
          </w:p>
        </w:tc>
        <w:tc>
          <w:tcPr>
            <w:tcW w:w="727" w:type="dxa"/>
            <w:vMerge/>
          </w:tcPr>
          <w:p w:rsidR="00976880" w:rsidRPr="00FF676A" w:rsidRDefault="00976880" w:rsidP="00976880">
            <w:pPr>
              <w:pStyle w:val="3"/>
              <w:tabs>
                <w:tab w:val="clear" w:pos="2138"/>
                <w:tab w:val="num" w:pos="0"/>
              </w:tabs>
              <w:spacing w:after="0"/>
              <w:ind w:firstLine="0"/>
              <w:jc w:val="center"/>
              <w:outlineLvl w:val="2"/>
              <w:rPr>
                <w:rFonts w:ascii="Times New Roman" w:hAnsi="Times New Roman" w:cs="Times New Roman"/>
                <w:i w:val="0"/>
                <w:sz w:val="28"/>
                <w:szCs w:val="28"/>
              </w:rPr>
            </w:pPr>
          </w:p>
        </w:tc>
        <w:tc>
          <w:tcPr>
            <w:tcW w:w="762" w:type="dxa"/>
            <w:vMerge/>
          </w:tcPr>
          <w:p w:rsidR="00976880" w:rsidRPr="00FF676A" w:rsidRDefault="00976880" w:rsidP="00976880">
            <w:pPr>
              <w:pStyle w:val="3"/>
              <w:tabs>
                <w:tab w:val="clear" w:pos="2138"/>
                <w:tab w:val="num" w:pos="0"/>
              </w:tabs>
              <w:spacing w:after="0"/>
              <w:ind w:firstLine="0"/>
              <w:jc w:val="center"/>
              <w:outlineLvl w:val="2"/>
              <w:rPr>
                <w:rFonts w:ascii="Times New Roman" w:hAnsi="Times New Roman" w:cs="Times New Roman"/>
                <w:i w:val="0"/>
                <w:sz w:val="28"/>
                <w:szCs w:val="28"/>
              </w:rPr>
            </w:pPr>
          </w:p>
        </w:tc>
      </w:tr>
      <w:tr w:rsidR="002D1374" w:rsidRPr="00FF676A" w:rsidTr="00EB18BF">
        <w:tc>
          <w:tcPr>
            <w:tcW w:w="1340" w:type="dxa"/>
          </w:tcPr>
          <w:p w:rsidR="002D1374" w:rsidRPr="00FF676A" w:rsidRDefault="002D1374"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1</w:t>
            </w:r>
          </w:p>
        </w:tc>
        <w:tc>
          <w:tcPr>
            <w:tcW w:w="821" w:type="dxa"/>
          </w:tcPr>
          <w:p w:rsidR="002D1374" w:rsidRPr="00FF676A" w:rsidRDefault="002D1374"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15</w:t>
            </w:r>
          </w:p>
        </w:tc>
        <w:tc>
          <w:tcPr>
            <w:tcW w:w="703" w:type="dxa"/>
          </w:tcPr>
          <w:p w:rsidR="002D1374" w:rsidRPr="00FF676A" w:rsidRDefault="00463BB9"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4</w:t>
            </w:r>
          </w:p>
        </w:tc>
        <w:tc>
          <w:tcPr>
            <w:tcW w:w="707" w:type="dxa"/>
          </w:tcPr>
          <w:p w:rsidR="002D1374" w:rsidRPr="00FF676A" w:rsidRDefault="00463BB9"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2</w:t>
            </w:r>
          </w:p>
        </w:tc>
        <w:tc>
          <w:tcPr>
            <w:tcW w:w="630" w:type="dxa"/>
          </w:tcPr>
          <w:p w:rsidR="002D1374" w:rsidRPr="00FF676A" w:rsidRDefault="001655D5"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2</w:t>
            </w:r>
          </w:p>
        </w:tc>
        <w:tc>
          <w:tcPr>
            <w:tcW w:w="661" w:type="dxa"/>
            <w:shd w:val="clear" w:color="auto" w:fill="FFFFFF" w:themeFill="background1"/>
          </w:tcPr>
          <w:p w:rsidR="002D1374" w:rsidRPr="00FF676A" w:rsidRDefault="00463BB9"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1</w:t>
            </w:r>
          </w:p>
        </w:tc>
        <w:tc>
          <w:tcPr>
            <w:tcW w:w="630" w:type="dxa"/>
            <w:shd w:val="clear" w:color="auto" w:fill="FFFFFF" w:themeFill="background1"/>
          </w:tcPr>
          <w:p w:rsidR="002D1374" w:rsidRPr="00FF676A" w:rsidRDefault="00463BB9"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2</w:t>
            </w:r>
          </w:p>
        </w:tc>
        <w:tc>
          <w:tcPr>
            <w:tcW w:w="661" w:type="dxa"/>
            <w:shd w:val="clear" w:color="auto" w:fill="FFFFFF" w:themeFill="background1"/>
          </w:tcPr>
          <w:p w:rsidR="002D1374" w:rsidRPr="00FF676A" w:rsidRDefault="00463BB9"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1</w:t>
            </w:r>
          </w:p>
        </w:tc>
        <w:tc>
          <w:tcPr>
            <w:tcW w:w="637" w:type="dxa"/>
            <w:shd w:val="clear" w:color="auto" w:fill="FFFFFF" w:themeFill="background1"/>
          </w:tcPr>
          <w:p w:rsidR="002D1374" w:rsidRPr="00FF676A" w:rsidRDefault="00463BB9"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11</w:t>
            </w:r>
          </w:p>
        </w:tc>
        <w:tc>
          <w:tcPr>
            <w:tcW w:w="666" w:type="dxa"/>
          </w:tcPr>
          <w:p w:rsidR="002D1374" w:rsidRPr="00FF676A" w:rsidRDefault="00463BB9"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13</w:t>
            </w:r>
          </w:p>
        </w:tc>
        <w:tc>
          <w:tcPr>
            <w:tcW w:w="626" w:type="dxa"/>
          </w:tcPr>
          <w:p w:rsidR="002D1374" w:rsidRPr="00FF676A" w:rsidRDefault="002D1374"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4</w:t>
            </w:r>
          </w:p>
        </w:tc>
        <w:tc>
          <w:tcPr>
            <w:tcW w:w="727" w:type="dxa"/>
          </w:tcPr>
          <w:p w:rsidR="002D1374" w:rsidRPr="002D1374" w:rsidRDefault="002D1374" w:rsidP="002D1374">
            <w:pPr>
              <w:jc w:val="center"/>
            </w:pPr>
            <w:r w:rsidRPr="002D1374">
              <w:rPr>
                <w:sz w:val="28"/>
                <w:szCs w:val="28"/>
              </w:rPr>
              <w:t>4</w:t>
            </w:r>
          </w:p>
        </w:tc>
        <w:tc>
          <w:tcPr>
            <w:tcW w:w="762" w:type="dxa"/>
          </w:tcPr>
          <w:p w:rsidR="002D1374" w:rsidRPr="00FF676A" w:rsidRDefault="002D1374"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8</w:t>
            </w:r>
          </w:p>
        </w:tc>
      </w:tr>
      <w:tr w:rsidR="002D1374" w:rsidRPr="00FF676A" w:rsidTr="00EB18BF">
        <w:tc>
          <w:tcPr>
            <w:tcW w:w="1340" w:type="dxa"/>
          </w:tcPr>
          <w:p w:rsidR="002D1374" w:rsidRPr="00FF676A" w:rsidRDefault="002D1374"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2</w:t>
            </w:r>
          </w:p>
        </w:tc>
        <w:tc>
          <w:tcPr>
            <w:tcW w:w="821" w:type="dxa"/>
          </w:tcPr>
          <w:p w:rsidR="002D1374" w:rsidRPr="00FF676A" w:rsidRDefault="002D1374"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15</w:t>
            </w:r>
          </w:p>
        </w:tc>
        <w:tc>
          <w:tcPr>
            <w:tcW w:w="703" w:type="dxa"/>
          </w:tcPr>
          <w:p w:rsidR="002D1374" w:rsidRPr="00FF676A" w:rsidRDefault="00463BB9"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6</w:t>
            </w:r>
          </w:p>
        </w:tc>
        <w:tc>
          <w:tcPr>
            <w:tcW w:w="707" w:type="dxa"/>
          </w:tcPr>
          <w:p w:rsidR="002D1374" w:rsidRPr="00FF676A" w:rsidRDefault="00463BB9"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2</w:t>
            </w:r>
          </w:p>
        </w:tc>
        <w:tc>
          <w:tcPr>
            <w:tcW w:w="630" w:type="dxa"/>
          </w:tcPr>
          <w:p w:rsidR="002D1374" w:rsidRPr="00FF676A" w:rsidRDefault="001655D5"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4</w:t>
            </w:r>
          </w:p>
        </w:tc>
        <w:tc>
          <w:tcPr>
            <w:tcW w:w="661" w:type="dxa"/>
            <w:shd w:val="clear" w:color="auto" w:fill="FFFFFF" w:themeFill="background1"/>
          </w:tcPr>
          <w:p w:rsidR="002D1374" w:rsidRPr="00FF676A" w:rsidRDefault="00463BB9"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1</w:t>
            </w:r>
          </w:p>
        </w:tc>
        <w:tc>
          <w:tcPr>
            <w:tcW w:w="630" w:type="dxa"/>
            <w:shd w:val="clear" w:color="auto" w:fill="FFFFFF" w:themeFill="background1"/>
          </w:tcPr>
          <w:p w:rsidR="002D1374" w:rsidRPr="00FF676A" w:rsidRDefault="00463BB9"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2</w:t>
            </w:r>
          </w:p>
        </w:tc>
        <w:tc>
          <w:tcPr>
            <w:tcW w:w="661" w:type="dxa"/>
            <w:shd w:val="clear" w:color="auto" w:fill="FFFFFF" w:themeFill="background1"/>
          </w:tcPr>
          <w:p w:rsidR="002D1374" w:rsidRPr="00FF676A" w:rsidRDefault="00463BB9"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1</w:t>
            </w:r>
          </w:p>
        </w:tc>
        <w:tc>
          <w:tcPr>
            <w:tcW w:w="637" w:type="dxa"/>
            <w:shd w:val="clear" w:color="auto" w:fill="FFFFFF" w:themeFill="background1"/>
          </w:tcPr>
          <w:p w:rsidR="002D1374" w:rsidRPr="00FF676A" w:rsidRDefault="00463BB9"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9</w:t>
            </w:r>
          </w:p>
        </w:tc>
        <w:tc>
          <w:tcPr>
            <w:tcW w:w="666" w:type="dxa"/>
          </w:tcPr>
          <w:p w:rsidR="002D1374" w:rsidRPr="00FF676A" w:rsidRDefault="00463BB9"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13</w:t>
            </w:r>
          </w:p>
        </w:tc>
        <w:tc>
          <w:tcPr>
            <w:tcW w:w="626" w:type="dxa"/>
          </w:tcPr>
          <w:p w:rsidR="002D1374" w:rsidRPr="002D1374" w:rsidRDefault="002D1374" w:rsidP="002D1374">
            <w:pPr>
              <w:jc w:val="center"/>
            </w:pPr>
            <w:r w:rsidRPr="002D1374">
              <w:rPr>
                <w:sz w:val="28"/>
                <w:szCs w:val="28"/>
              </w:rPr>
              <w:t>4</w:t>
            </w:r>
          </w:p>
        </w:tc>
        <w:tc>
          <w:tcPr>
            <w:tcW w:w="727" w:type="dxa"/>
          </w:tcPr>
          <w:p w:rsidR="002D1374" w:rsidRPr="002D1374" w:rsidRDefault="002D1374" w:rsidP="002D1374">
            <w:pPr>
              <w:jc w:val="center"/>
            </w:pPr>
            <w:r w:rsidRPr="002D1374">
              <w:rPr>
                <w:sz w:val="28"/>
                <w:szCs w:val="28"/>
              </w:rPr>
              <w:t>4</w:t>
            </w:r>
          </w:p>
        </w:tc>
        <w:tc>
          <w:tcPr>
            <w:tcW w:w="762" w:type="dxa"/>
          </w:tcPr>
          <w:p w:rsidR="002D1374" w:rsidRPr="00FF676A" w:rsidRDefault="002D1374"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8</w:t>
            </w:r>
          </w:p>
        </w:tc>
      </w:tr>
      <w:tr w:rsidR="002D1374" w:rsidRPr="00FF676A" w:rsidTr="00EB18BF">
        <w:tc>
          <w:tcPr>
            <w:tcW w:w="1340" w:type="dxa"/>
          </w:tcPr>
          <w:p w:rsidR="002D1374" w:rsidRPr="00FF676A" w:rsidRDefault="002D1374"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3</w:t>
            </w:r>
          </w:p>
        </w:tc>
        <w:tc>
          <w:tcPr>
            <w:tcW w:w="821" w:type="dxa"/>
          </w:tcPr>
          <w:p w:rsidR="002D1374" w:rsidRPr="00FF676A" w:rsidRDefault="002D1374"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15</w:t>
            </w:r>
          </w:p>
        </w:tc>
        <w:tc>
          <w:tcPr>
            <w:tcW w:w="703" w:type="dxa"/>
          </w:tcPr>
          <w:p w:rsidR="002D1374" w:rsidRPr="00FF676A" w:rsidRDefault="00463BB9"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4</w:t>
            </w:r>
          </w:p>
        </w:tc>
        <w:tc>
          <w:tcPr>
            <w:tcW w:w="707" w:type="dxa"/>
          </w:tcPr>
          <w:p w:rsidR="002D1374" w:rsidRPr="00FF676A" w:rsidRDefault="00463BB9"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2</w:t>
            </w:r>
          </w:p>
        </w:tc>
        <w:tc>
          <w:tcPr>
            <w:tcW w:w="630" w:type="dxa"/>
          </w:tcPr>
          <w:p w:rsidR="002D1374" w:rsidRPr="00FF676A" w:rsidRDefault="001655D5"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2</w:t>
            </w:r>
          </w:p>
        </w:tc>
        <w:tc>
          <w:tcPr>
            <w:tcW w:w="661" w:type="dxa"/>
            <w:shd w:val="clear" w:color="auto" w:fill="FFFFFF" w:themeFill="background1"/>
          </w:tcPr>
          <w:p w:rsidR="002D1374" w:rsidRPr="00FF676A" w:rsidRDefault="00463BB9"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1</w:t>
            </w:r>
          </w:p>
        </w:tc>
        <w:tc>
          <w:tcPr>
            <w:tcW w:w="630" w:type="dxa"/>
            <w:shd w:val="clear" w:color="auto" w:fill="FFFFFF" w:themeFill="background1"/>
          </w:tcPr>
          <w:p w:rsidR="002D1374" w:rsidRPr="00FF676A" w:rsidRDefault="00463BB9"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2</w:t>
            </w:r>
          </w:p>
        </w:tc>
        <w:tc>
          <w:tcPr>
            <w:tcW w:w="661" w:type="dxa"/>
            <w:shd w:val="clear" w:color="auto" w:fill="FFFFFF" w:themeFill="background1"/>
          </w:tcPr>
          <w:p w:rsidR="002D1374" w:rsidRPr="00FF676A" w:rsidRDefault="00463BB9"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1</w:t>
            </w:r>
          </w:p>
        </w:tc>
        <w:tc>
          <w:tcPr>
            <w:tcW w:w="637" w:type="dxa"/>
            <w:shd w:val="clear" w:color="auto" w:fill="FFFFFF" w:themeFill="background1"/>
          </w:tcPr>
          <w:p w:rsidR="002D1374" w:rsidRPr="00FF676A" w:rsidRDefault="00463BB9"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11</w:t>
            </w:r>
          </w:p>
        </w:tc>
        <w:tc>
          <w:tcPr>
            <w:tcW w:w="666" w:type="dxa"/>
          </w:tcPr>
          <w:p w:rsidR="002D1374" w:rsidRPr="00FF676A" w:rsidRDefault="00463BB9"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13</w:t>
            </w:r>
          </w:p>
        </w:tc>
        <w:tc>
          <w:tcPr>
            <w:tcW w:w="626" w:type="dxa"/>
          </w:tcPr>
          <w:p w:rsidR="002D1374" w:rsidRPr="002D1374" w:rsidRDefault="002D1374" w:rsidP="002D1374">
            <w:pPr>
              <w:jc w:val="center"/>
            </w:pPr>
            <w:r w:rsidRPr="002D1374">
              <w:rPr>
                <w:sz w:val="28"/>
                <w:szCs w:val="28"/>
              </w:rPr>
              <w:t>4</w:t>
            </w:r>
          </w:p>
        </w:tc>
        <w:tc>
          <w:tcPr>
            <w:tcW w:w="727" w:type="dxa"/>
          </w:tcPr>
          <w:p w:rsidR="002D1374" w:rsidRPr="002D1374" w:rsidRDefault="002D1374" w:rsidP="002D1374">
            <w:pPr>
              <w:jc w:val="center"/>
            </w:pPr>
            <w:r w:rsidRPr="002D1374">
              <w:rPr>
                <w:sz w:val="28"/>
                <w:szCs w:val="28"/>
              </w:rPr>
              <w:t>4</w:t>
            </w:r>
          </w:p>
        </w:tc>
        <w:tc>
          <w:tcPr>
            <w:tcW w:w="762" w:type="dxa"/>
          </w:tcPr>
          <w:p w:rsidR="002D1374" w:rsidRPr="00FF676A" w:rsidRDefault="002D1374"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8</w:t>
            </w:r>
          </w:p>
        </w:tc>
      </w:tr>
      <w:tr w:rsidR="002D1374" w:rsidRPr="00FF676A" w:rsidTr="00EB18BF">
        <w:tc>
          <w:tcPr>
            <w:tcW w:w="1340" w:type="dxa"/>
          </w:tcPr>
          <w:p w:rsidR="002D1374" w:rsidRPr="00FF676A" w:rsidRDefault="002D1374"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4</w:t>
            </w:r>
          </w:p>
        </w:tc>
        <w:tc>
          <w:tcPr>
            <w:tcW w:w="821" w:type="dxa"/>
          </w:tcPr>
          <w:p w:rsidR="002D1374" w:rsidRPr="00FF676A" w:rsidRDefault="002D1374"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15</w:t>
            </w:r>
          </w:p>
        </w:tc>
        <w:tc>
          <w:tcPr>
            <w:tcW w:w="703" w:type="dxa"/>
          </w:tcPr>
          <w:p w:rsidR="002D1374" w:rsidRPr="00FF676A" w:rsidRDefault="00463BB9"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4</w:t>
            </w:r>
          </w:p>
        </w:tc>
        <w:tc>
          <w:tcPr>
            <w:tcW w:w="707" w:type="dxa"/>
          </w:tcPr>
          <w:p w:rsidR="002D1374" w:rsidRPr="00FF676A" w:rsidRDefault="00463BB9"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2</w:t>
            </w:r>
          </w:p>
        </w:tc>
        <w:tc>
          <w:tcPr>
            <w:tcW w:w="630" w:type="dxa"/>
          </w:tcPr>
          <w:p w:rsidR="002D1374" w:rsidRPr="00FF676A" w:rsidRDefault="001655D5"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2</w:t>
            </w:r>
          </w:p>
        </w:tc>
        <w:tc>
          <w:tcPr>
            <w:tcW w:w="661" w:type="dxa"/>
            <w:shd w:val="clear" w:color="auto" w:fill="FFFFFF" w:themeFill="background1"/>
          </w:tcPr>
          <w:p w:rsidR="002D1374" w:rsidRPr="00FF676A" w:rsidRDefault="00463BB9"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1</w:t>
            </w:r>
          </w:p>
        </w:tc>
        <w:tc>
          <w:tcPr>
            <w:tcW w:w="630" w:type="dxa"/>
            <w:shd w:val="clear" w:color="auto" w:fill="FFFFFF" w:themeFill="background1"/>
          </w:tcPr>
          <w:p w:rsidR="002D1374" w:rsidRPr="00FF676A" w:rsidRDefault="00463BB9"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2</w:t>
            </w:r>
          </w:p>
        </w:tc>
        <w:tc>
          <w:tcPr>
            <w:tcW w:w="661" w:type="dxa"/>
            <w:shd w:val="clear" w:color="auto" w:fill="FFFFFF" w:themeFill="background1"/>
          </w:tcPr>
          <w:p w:rsidR="002D1374" w:rsidRPr="00FF676A" w:rsidRDefault="00463BB9"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1</w:t>
            </w:r>
          </w:p>
        </w:tc>
        <w:tc>
          <w:tcPr>
            <w:tcW w:w="637" w:type="dxa"/>
            <w:shd w:val="clear" w:color="auto" w:fill="FFFFFF" w:themeFill="background1"/>
          </w:tcPr>
          <w:p w:rsidR="002D1374" w:rsidRPr="00FF676A" w:rsidRDefault="00463BB9"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11</w:t>
            </w:r>
          </w:p>
        </w:tc>
        <w:tc>
          <w:tcPr>
            <w:tcW w:w="666" w:type="dxa"/>
          </w:tcPr>
          <w:p w:rsidR="002D1374" w:rsidRPr="00FF676A" w:rsidRDefault="00463BB9"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13</w:t>
            </w:r>
          </w:p>
        </w:tc>
        <w:tc>
          <w:tcPr>
            <w:tcW w:w="626" w:type="dxa"/>
          </w:tcPr>
          <w:p w:rsidR="002D1374" w:rsidRPr="002D1374" w:rsidRDefault="002D1374" w:rsidP="002D1374">
            <w:pPr>
              <w:jc w:val="center"/>
            </w:pPr>
            <w:r w:rsidRPr="002D1374">
              <w:rPr>
                <w:sz w:val="28"/>
                <w:szCs w:val="28"/>
              </w:rPr>
              <w:t>4</w:t>
            </w:r>
          </w:p>
        </w:tc>
        <w:tc>
          <w:tcPr>
            <w:tcW w:w="727" w:type="dxa"/>
          </w:tcPr>
          <w:p w:rsidR="002D1374" w:rsidRPr="002D1374" w:rsidRDefault="002D1374" w:rsidP="002D1374">
            <w:pPr>
              <w:jc w:val="center"/>
            </w:pPr>
            <w:r w:rsidRPr="002D1374">
              <w:rPr>
                <w:sz w:val="28"/>
                <w:szCs w:val="28"/>
              </w:rPr>
              <w:t>4</w:t>
            </w:r>
          </w:p>
        </w:tc>
        <w:tc>
          <w:tcPr>
            <w:tcW w:w="762" w:type="dxa"/>
          </w:tcPr>
          <w:p w:rsidR="002D1374" w:rsidRPr="00FF676A" w:rsidRDefault="002D1374"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8</w:t>
            </w:r>
          </w:p>
        </w:tc>
      </w:tr>
      <w:tr w:rsidR="002D1374" w:rsidRPr="00FF676A" w:rsidTr="00EB18BF">
        <w:tc>
          <w:tcPr>
            <w:tcW w:w="1340" w:type="dxa"/>
          </w:tcPr>
          <w:p w:rsidR="002D1374" w:rsidRPr="00FF676A" w:rsidRDefault="002D1374"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5</w:t>
            </w:r>
          </w:p>
        </w:tc>
        <w:tc>
          <w:tcPr>
            <w:tcW w:w="821" w:type="dxa"/>
          </w:tcPr>
          <w:p w:rsidR="002D1374" w:rsidRPr="00FF676A" w:rsidRDefault="002D1374"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15</w:t>
            </w:r>
          </w:p>
        </w:tc>
        <w:tc>
          <w:tcPr>
            <w:tcW w:w="703" w:type="dxa"/>
          </w:tcPr>
          <w:p w:rsidR="002D1374" w:rsidRPr="00FF676A" w:rsidRDefault="00463BB9"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8</w:t>
            </w:r>
          </w:p>
        </w:tc>
        <w:tc>
          <w:tcPr>
            <w:tcW w:w="707" w:type="dxa"/>
          </w:tcPr>
          <w:p w:rsidR="002D1374" w:rsidRPr="00FF676A" w:rsidRDefault="00463BB9"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2</w:t>
            </w:r>
          </w:p>
        </w:tc>
        <w:tc>
          <w:tcPr>
            <w:tcW w:w="630" w:type="dxa"/>
          </w:tcPr>
          <w:p w:rsidR="002D1374" w:rsidRPr="00FF676A" w:rsidRDefault="00463BB9"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4</w:t>
            </w:r>
          </w:p>
        </w:tc>
        <w:tc>
          <w:tcPr>
            <w:tcW w:w="661" w:type="dxa"/>
            <w:shd w:val="clear" w:color="auto" w:fill="FFFFFF" w:themeFill="background1"/>
          </w:tcPr>
          <w:p w:rsidR="002D1374" w:rsidRPr="00FF676A" w:rsidRDefault="00463BB9"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1</w:t>
            </w:r>
          </w:p>
        </w:tc>
        <w:tc>
          <w:tcPr>
            <w:tcW w:w="630" w:type="dxa"/>
            <w:shd w:val="clear" w:color="auto" w:fill="FFFFFF" w:themeFill="background1"/>
          </w:tcPr>
          <w:p w:rsidR="002D1374" w:rsidRPr="00FF676A" w:rsidRDefault="00463BB9"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4</w:t>
            </w:r>
          </w:p>
        </w:tc>
        <w:tc>
          <w:tcPr>
            <w:tcW w:w="661" w:type="dxa"/>
            <w:shd w:val="clear" w:color="auto" w:fill="FFFFFF" w:themeFill="background1"/>
          </w:tcPr>
          <w:p w:rsidR="002D1374" w:rsidRPr="00FF676A" w:rsidRDefault="00463BB9"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1</w:t>
            </w:r>
          </w:p>
        </w:tc>
        <w:tc>
          <w:tcPr>
            <w:tcW w:w="637" w:type="dxa"/>
            <w:shd w:val="clear" w:color="auto" w:fill="FFFFFF" w:themeFill="background1"/>
          </w:tcPr>
          <w:p w:rsidR="002D1374" w:rsidRPr="00FF676A" w:rsidRDefault="00463BB9"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7</w:t>
            </w:r>
          </w:p>
        </w:tc>
        <w:tc>
          <w:tcPr>
            <w:tcW w:w="666" w:type="dxa"/>
          </w:tcPr>
          <w:p w:rsidR="002D1374" w:rsidRPr="00FF676A" w:rsidRDefault="00463BB9"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13</w:t>
            </w:r>
          </w:p>
        </w:tc>
        <w:tc>
          <w:tcPr>
            <w:tcW w:w="626" w:type="dxa"/>
          </w:tcPr>
          <w:p w:rsidR="002D1374" w:rsidRPr="002D1374" w:rsidRDefault="002D1374" w:rsidP="002D1374">
            <w:pPr>
              <w:jc w:val="center"/>
            </w:pPr>
            <w:r w:rsidRPr="002D1374">
              <w:rPr>
                <w:sz w:val="28"/>
                <w:szCs w:val="28"/>
              </w:rPr>
              <w:t>4</w:t>
            </w:r>
          </w:p>
        </w:tc>
        <w:tc>
          <w:tcPr>
            <w:tcW w:w="727" w:type="dxa"/>
          </w:tcPr>
          <w:p w:rsidR="002D1374" w:rsidRPr="002D1374" w:rsidRDefault="002D1374" w:rsidP="002D1374">
            <w:pPr>
              <w:jc w:val="center"/>
            </w:pPr>
            <w:r w:rsidRPr="002D1374">
              <w:rPr>
                <w:sz w:val="28"/>
                <w:szCs w:val="28"/>
              </w:rPr>
              <w:t>4</w:t>
            </w:r>
          </w:p>
        </w:tc>
        <w:tc>
          <w:tcPr>
            <w:tcW w:w="762" w:type="dxa"/>
          </w:tcPr>
          <w:p w:rsidR="002D1374" w:rsidRPr="00FF676A" w:rsidRDefault="002D1374"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8</w:t>
            </w:r>
          </w:p>
        </w:tc>
      </w:tr>
      <w:tr w:rsidR="002D1374" w:rsidRPr="00FF676A" w:rsidTr="00EB18BF">
        <w:tc>
          <w:tcPr>
            <w:tcW w:w="1340" w:type="dxa"/>
          </w:tcPr>
          <w:p w:rsidR="002D1374" w:rsidRPr="00FF676A" w:rsidRDefault="002D1374"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6</w:t>
            </w:r>
          </w:p>
        </w:tc>
        <w:tc>
          <w:tcPr>
            <w:tcW w:w="821" w:type="dxa"/>
          </w:tcPr>
          <w:p w:rsidR="002D1374" w:rsidRPr="00FF676A" w:rsidRDefault="002D1374"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15</w:t>
            </w:r>
          </w:p>
        </w:tc>
        <w:tc>
          <w:tcPr>
            <w:tcW w:w="703" w:type="dxa"/>
          </w:tcPr>
          <w:p w:rsidR="002D1374" w:rsidRPr="00FF676A" w:rsidRDefault="00463BB9"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6</w:t>
            </w:r>
          </w:p>
        </w:tc>
        <w:tc>
          <w:tcPr>
            <w:tcW w:w="707" w:type="dxa"/>
          </w:tcPr>
          <w:p w:rsidR="002D1374" w:rsidRPr="00FF676A" w:rsidRDefault="00463BB9"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2</w:t>
            </w:r>
          </w:p>
        </w:tc>
        <w:tc>
          <w:tcPr>
            <w:tcW w:w="630" w:type="dxa"/>
          </w:tcPr>
          <w:p w:rsidR="002D1374" w:rsidRPr="00FF676A" w:rsidRDefault="00463BB9"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2</w:t>
            </w:r>
          </w:p>
        </w:tc>
        <w:tc>
          <w:tcPr>
            <w:tcW w:w="661" w:type="dxa"/>
            <w:shd w:val="clear" w:color="auto" w:fill="FFFFFF" w:themeFill="background1"/>
          </w:tcPr>
          <w:p w:rsidR="002D1374" w:rsidRPr="00FF676A" w:rsidRDefault="00463BB9"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1</w:t>
            </w:r>
          </w:p>
        </w:tc>
        <w:tc>
          <w:tcPr>
            <w:tcW w:w="630" w:type="dxa"/>
            <w:shd w:val="clear" w:color="auto" w:fill="FFFFFF" w:themeFill="background1"/>
          </w:tcPr>
          <w:p w:rsidR="002D1374" w:rsidRPr="00FF676A" w:rsidRDefault="00463BB9"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4</w:t>
            </w:r>
          </w:p>
        </w:tc>
        <w:tc>
          <w:tcPr>
            <w:tcW w:w="661" w:type="dxa"/>
            <w:shd w:val="clear" w:color="auto" w:fill="FFFFFF" w:themeFill="background1"/>
          </w:tcPr>
          <w:p w:rsidR="002D1374" w:rsidRPr="00FF676A" w:rsidRDefault="00463BB9"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1</w:t>
            </w:r>
          </w:p>
        </w:tc>
        <w:tc>
          <w:tcPr>
            <w:tcW w:w="637" w:type="dxa"/>
            <w:shd w:val="clear" w:color="auto" w:fill="FFFFFF" w:themeFill="background1"/>
          </w:tcPr>
          <w:p w:rsidR="002D1374" w:rsidRPr="00FF676A" w:rsidRDefault="00463BB9"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9</w:t>
            </w:r>
          </w:p>
        </w:tc>
        <w:tc>
          <w:tcPr>
            <w:tcW w:w="666" w:type="dxa"/>
          </w:tcPr>
          <w:p w:rsidR="002D1374" w:rsidRPr="00FF676A" w:rsidRDefault="00463BB9"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13</w:t>
            </w:r>
          </w:p>
        </w:tc>
        <w:tc>
          <w:tcPr>
            <w:tcW w:w="626" w:type="dxa"/>
          </w:tcPr>
          <w:p w:rsidR="002D1374" w:rsidRPr="002D1374" w:rsidRDefault="002D1374" w:rsidP="002D1374">
            <w:pPr>
              <w:jc w:val="center"/>
            </w:pPr>
            <w:r w:rsidRPr="002D1374">
              <w:rPr>
                <w:sz w:val="28"/>
                <w:szCs w:val="28"/>
              </w:rPr>
              <w:t>4</w:t>
            </w:r>
          </w:p>
        </w:tc>
        <w:tc>
          <w:tcPr>
            <w:tcW w:w="727" w:type="dxa"/>
          </w:tcPr>
          <w:p w:rsidR="002D1374" w:rsidRPr="002D1374" w:rsidRDefault="002D1374" w:rsidP="002D1374">
            <w:pPr>
              <w:jc w:val="center"/>
            </w:pPr>
            <w:r w:rsidRPr="002D1374">
              <w:rPr>
                <w:sz w:val="28"/>
                <w:szCs w:val="28"/>
              </w:rPr>
              <w:t>4</w:t>
            </w:r>
          </w:p>
        </w:tc>
        <w:tc>
          <w:tcPr>
            <w:tcW w:w="762" w:type="dxa"/>
          </w:tcPr>
          <w:p w:rsidR="002D1374" w:rsidRPr="00FF676A" w:rsidRDefault="002D1374" w:rsidP="002D1374">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8</w:t>
            </w:r>
          </w:p>
        </w:tc>
      </w:tr>
      <w:tr w:rsidR="002D1374" w:rsidRPr="00FF676A" w:rsidTr="00EB18BF">
        <w:tc>
          <w:tcPr>
            <w:tcW w:w="1340" w:type="dxa"/>
          </w:tcPr>
          <w:p w:rsidR="002D1374" w:rsidRDefault="002D1374" w:rsidP="00976880">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7</w:t>
            </w:r>
          </w:p>
        </w:tc>
        <w:tc>
          <w:tcPr>
            <w:tcW w:w="821" w:type="dxa"/>
          </w:tcPr>
          <w:p w:rsidR="002D1374" w:rsidRDefault="002D1374" w:rsidP="00976880">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15</w:t>
            </w:r>
          </w:p>
        </w:tc>
        <w:tc>
          <w:tcPr>
            <w:tcW w:w="703" w:type="dxa"/>
          </w:tcPr>
          <w:p w:rsidR="002D1374" w:rsidRDefault="00463BB9" w:rsidP="00976880">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4</w:t>
            </w:r>
          </w:p>
        </w:tc>
        <w:tc>
          <w:tcPr>
            <w:tcW w:w="707" w:type="dxa"/>
          </w:tcPr>
          <w:p w:rsidR="002D1374" w:rsidRDefault="00463BB9" w:rsidP="00976880">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1</w:t>
            </w:r>
          </w:p>
        </w:tc>
        <w:tc>
          <w:tcPr>
            <w:tcW w:w="630" w:type="dxa"/>
          </w:tcPr>
          <w:p w:rsidR="002D1374" w:rsidRDefault="00463BB9" w:rsidP="00976880">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2</w:t>
            </w:r>
          </w:p>
        </w:tc>
        <w:tc>
          <w:tcPr>
            <w:tcW w:w="661" w:type="dxa"/>
            <w:shd w:val="clear" w:color="auto" w:fill="FFFFFF" w:themeFill="background1"/>
          </w:tcPr>
          <w:p w:rsidR="002D1374" w:rsidRDefault="002D1374" w:rsidP="00976880">
            <w:pPr>
              <w:pStyle w:val="3"/>
              <w:tabs>
                <w:tab w:val="clear" w:pos="2138"/>
                <w:tab w:val="num" w:pos="0"/>
              </w:tabs>
              <w:spacing w:after="0"/>
              <w:ind w:firstLine="0"/>
              <w:jc w:val="center"/>
              <w:outlineLvl w:val="2"/>
              <w:rPr>
                <w:rFonts w:ascii="Times New Roman" w:hAnsi="Times New Roman" w:cs="Times New Roman"/>
                <w:i w:val="0"/>
                <w:sz w:val="28"/>
                <w:szCs w:val="28"/>
              </w:rPr>
            </w:pPr>
          </w:p>
        </w:tc>
        <w:tc>
          <w:tcPr>
            <w:tcW w:w="630" w:type="dxa"/>
            <w:shd w:val="clear" w:color="auto" w:fill="FFFFFF" w:themeFill="background1"/>
          </w:tcPr>
          <w:p w:rsidR="002D1374" w:rsidRDefault="00463BB9" w:rsidP="00976880">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2</w:t>
            </w:r>
          </w:p>
        </w:tc>
        <w:tc>
          <w:tcPr>
            <w:tcW w:w="661" w:type="dxa"/>
            <w:shd w:val="clear" w:color="auto" w:fill="FFFFFF" w:themeFill="background1"/>
          </w:tcPr>
          <w:p w:rsidR="002D1374" w:rsidRDefault="00463BB9" w:rsidP="00976880">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1</w:t>
            </w:r>
          </w:p>
        </w:tc>
        <w:tc>
          <w:tcPr>
            <w:tcW w:w="637" w:type="dxa"/>
            <w:shd w:val="clear" w:color="auto" w:fill="FFFFFF" w:themeFill="background1"/>
          </w:tcPr>
          <w:p w:rsidR="002D1374" w:rsidRDefault="00463BB9" w:rsidP="00976880">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11</w:t>
            </w:r>
          </w:p>
        </w:tc>
        <w:tc>
          <w:tcPr>
            <w:tcW w:w="666" w:type="dxa"/>
          </w:tcPr>
          <w:p w:rsidR="002D1374" w:rsidRDefault="00463BB9" w:rsidP="00976880">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14</w:t>
            </w:r>
          </w:p>
        </w:tc>
        <w:tc>
          <w:tcPr>
            <w:tcW w:w="626" w:type="dxa"/>
          </w:tcPr>
          <w:p w:rsidR="002D1374" w:rsidRDefault="002D1374" w:rsidP="00976880">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3</w:t>
            </w:r>
          </w:p>
        </w:tc>
        <w:tc>
          <w:tcPr>
            <w:tcW w:w="727" w:type="dxa"/>
          </w:tcPr>
          <w:p w:rsidR="002D1374" w:rsidRDefault="002D1374" w:rsidP="00976880">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3</w:t>
            </w:r>
          </w:p>
        </w:tc>
        <w:tc>
          <w:tcPr>
            <w:tcW w:w="762" w:type="dxa"/>
          </w:tcPr>
          <w:p w:rsidR="002D1374" w:rsidRDefault="002D1374" w:rsidP="00976880">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6</w:t>
            </w:r>
          </w:p>
        </w:tc>
      </w:tr>
      <w:tr w:rsidR="002D1374" w:rsidRPr="00FF676A" w:rsidTr="00EB18BF">
        <w:tc>
          <w:tcPr>
            <w:tcW w:w="1340" w:type="dxa"/>
          </w:tcPr>
          <w:p w:rsidR="002D1374" w:rsidRDefault="002D1374" w:rsidP="00976880">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8</w:t>
            </w:r>
          </w:p>
        </w:tc>
        <w:tc>
          <w:tcPr>
            <w:tcW w:w="821" w:type="dxa"/>
          </w:tcPr>
          <w:p w:rsidR="002D1374" w:rsidRDefault="002D1374" w:rsidP="00976880">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15</w:t>
            </w:r>
          </w:p>
        </w:tc>
        <w:tc>
          <w:tcPr>
            <w:tcW w:w="703" w:type="dxa"/>
          </w:tcPr>
          <w:p w:rsidR="002D1374" w:rsidRDefault="00463BB9" w:rsidP="00976880">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4</w:t>
            </w:r>
          </w:p>
        </w:tc>
        <w:tc>
          <w:tcPr>
            <w:tcW w:w="707" w:type="dxa"/>
          </w:tcPr>
          <w:p w:rsidR="002D1374" w:rsidRDefault="00463BB9" w:rsidP="00976880">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1</w:t>
            </w:r>
          </w:p>
        </w:tc>
        <w:tc>
          <w:tcPr>
            <w:tcW w:w="630" w:type="dxa"/>
          </w:tcPr>
          <w:p w:rsidR="002D1374" w:rsidRDefault="00463BB9" w:rsidP="00976880">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2</w:t>
            </w:r>
          </w:p>
        </w:tc>
        <w:tc>
          <w:tcPr>
            <w:tcW w:w="661" w:type="dxa"/>
            <w:shd w:val="clear" w:color="auto" w:fill="FFFFFF" w:themeFill="background1"/>
          </w:tcPr>
          <w:p w:rsidR="002D1374" w:rsidRDefault="002D1374" w:rsidP="00976880">
            <w:pPr>
              <w:pStyle w:val="3"/>
              <w:tabs>
                <w:tab w:val="clear" w:pos="2138"/>
                <w:tab w:val="num" w:pos="0"/>
              </w:tabs>
              <w:spacing w:after="0"/>
              <w:ind w:firstLine="0"/>
              <w:jc w:val="center"/>
              <w:outlineLvl w:val="2"/>
              <w:rPr>
                <w:rFonts w:ascii="Times New Roman" w:hAnsi="Times New Roman" w:cs="Times New Roman"/>
                <w:i w:val="0"/>
                <w:sz w:val="28"/>
                <w:szCs w:val="28"/>
              </w:rPr>
            </w:pPr>
          </w:p>
        </w:tc>
        <w:tc>
          <w:tcPr>
            <w:tcW w:w="630" w:type="dxa"/>
            <w:shd w:val="clear" w:color="auto" w:fill="FFFFFF" w:themeFill="background1"/>
          </w:tcPr>
          <w:p w:rsidR="002D1374" w:rsidRDefault="00463BB9" w:rsidP="00976880">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2</w:t>
            </w:r>
          </w:p>
        </w:tc>
        <w:tc>
          <w:tcPr>
            <w:tcW w:w="661" w:type="dxa"/>
            <w:shd w:val="clear" w:color="auto" w:fill="FFFFFF" w:themeFill="background1"/>
          </w:tcPr>
          <w:p w:rsidR="002D1374" w:rsidRDefault="00463BB9" w:rsidP="00976880">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1</w:t>
            </w:r>
          </w:p>
        </w:tc>
        <w:tc>
          <w:tcPr>
            <w:tcW w:w="637" w:type="dxa"/>
            <w:shd w:val="clear" w:color="auto" w:fill="FFFFFF" w:themeFill="background1"/>
          </w:tcPr>
          <w:p w:rsidR="002D1374" w:rsidRDefault="00463BB9" w:rsidP="00976880">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11</w:t>
            </w:r>
          </w:p>
        </w:tc>
        <w:tc>
          <w:tcPr>
            <w:tcW w:w="666" w:type="dxa"/>
          </w:tcPr>
          <w:p w:rsidR="002D1374" w:rsidRDefault="00463BB9" w:rsidP="00976880">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14</w:t>
            </w:r>
          </w:p>
        </w:tc>
        <w:tc>
          <w:tcPr>
            <w:tcW w:w="626" w:type="dxa"/>
          </w:tcPr>
          <w:p w:rsidR="002D1374" w:rsidRDefault="002D1374" w:rsidP="00976880">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3</w:t>
            </w:r>
          </w:p>
        </w:tc>
        <w:tc>
          <w:tcPr>
            <w:tcW w:w="727" w:type="dxa"/>
          </w:tcPr>
          <w:p w:rsidR="002D1374" w:rsidRDefault="002D1374" w:rsidP="00976880">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3</w:t>
            </w:r>
          </w:p>
        </w:tc>
        <w:tc>
          <w:tcPr>
            <w:tcW w:w="762" w:type="dxa"/>
          </w:tcPr>
          <w:p w:rsidR="002D1374" w:rsidRDefault="002D1374" w:rsidP="00976880">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6</w:t>
            </w:r>
          </w:p>
        </w:tc>
      </w:tr>
      <w:tr w:rsidR="00976880" w:rsidRPr="00FF676A" w:rsidTr="00EB18BF">
        <w:tc>
          <w:tcPr>
            <w:tcW w:w="1340" w:type="dxa"/>
          </w:tcPr>
          <w:p w:rsidR="00976880" w:rsidRPr="00D1210C" w:rsidRDefault="00976880" w:rsidP="00EB18BF">
            <w:pPr>
              <w:ind w:left="-142" w:right="-150"/>
              <w:jc w:val="center"/>
              <w:rPr>
                <w:sz w:val="18"/>
                <w:szCs w:val="18"/>
              </w:rPr>
            </w:pPr>
            <w:r w:rsidRPr="00D1210C">
              <w:rPr>
                <w:sz w:val="18"/>
                <w:szCs w:val="18"/>
              </w:rPr>
              <w:t>Усього за змістові модулі</w:t>
            </w:r>
          </w:p>
        </w:tc>
        <w:tc>
          <w:tcPr>
            <w:tcW w:w="821" w:type="dxa"/>
          </w:tcPr>
          <w:p w:rsidR="00976880" w:rsidRPr="00B02315" w:rsidRDefault="002D1374" w:rsidP="00EB18BF">
            <w:pPr>
              <w:jc w:val="center"/>
              <w:rPr>
                <w:sz w:val="28"/>
                <w:szCs w:val="28"/>
              </w:rPr>
            </w:pPr>
            <w:r>
              <w:rPr>
                <w:sz w:val="28"/>
                <w:szCs w:val="28"/>
              </w:rPr>
              <w:t>120</w:t>
            </w:r>
          </w:p>
        </w:tc>
        <w:tc>
          <w:tcPr>
            <w:tcW w:w="703" w:type="dxa"/>
          </w:tcPr>
          <w:p w:rsidR="00976880" w:rsidRPr="001665CA" w:rsidRDefault="00463BB9" w:rsidP="00EB18BF">
            <w:pPr>
              <w:suppressAutoHyphens w:val="0"/>
              <w:jc w:val="center"/>
              <w:rPr>
                <w:color w:val="000000"/>
                <w:sz w:val="28"/>
                <w:szCs w:val="28"/>
                <w:lang w:eastAsia="ru-RU"/>
              </w:rPr>
            </w:pPr>
            <w:r>
              <w:rPr>
                <w:color w:val="000000"/>
                <w:sz w:val="28"/>
                <w:szCs w:val="28"/>
                <w:lang w:eastAsia="ru-RU"/>
              </w:rPr>
              <w:t>40</w:t>
            </w:r>
          </w:p>
        </w:tc>
        <w:tc>
          <w:tcPr>
            <w:tcW w:w="707" w:type="dxa"/>
          </w:tcPr>
          <w:p w:rsidR="00976880" w:rsidRPr="001665CA" w:rsidRDefault="00463BB9" w:rsidP="00EB18BF">
            <w:pPr>
              <w:jc w:val="center"/>
              <w:rPr>
                <w:color w:val="000000"/>
                <w:sz w:val="28"/>
                <w:szCs w:val="28"/>
              </w:rPr>
            </w:pPr>
            <w:r>
              <w:rPr>
                <w:color w:val="000000"/>
                <w:sz w:val="28"/>
                <w:szCs w:val="28"/>
              </w:rPr>
              <w:t>14</w:t>
            </w:r>
          </w:p>
        </w:tc>
        <w:tc>
          <w:tcPr>
            <w:tcW w:w="630" w:type="dxa"/>
          </w:tcPr>
          <w:p w:rsidR="00976880" w:rsidRPr="001665CA" w:rsidRDefault="00976880" w:rsidP="00EB18BF">
            <w:pPr>
              <w:jc w:val="center"/>
              <w:rPr>
                <w:color w:val="000000"/>
                <w:sz w:val="28"/>
                <w:szCs w:val="28"/>
              </w:rPr>
            </w:pPr>
            <w:r>
              <w:rPr>
                <w:color w:val="000000"/>
                <w:sz w:val="28"/>
                <w:szCs w:val="28"/>
              </w:rPr>
              <w:t>2</w:t>
            </w:r>
            <w:r w:rsidR="00FA16C5">
              <w:rPr>
                <w:color w:val="000000"/>
                <w:sz w:val="28"/>
                <w:szCs w:val="28"/>
              </w:rPr>
              <w:t>0</w:t>
            </w:r>
          </w:p>
        </w:tc>
        <w:tc>
          <w:tcPr>
            <w:tcW w:w="661" w:type="dxa"/>
            <w:shd w:val="clear" w:color="auto" w:fill="FFFFFF" w:themeFill="background1"/>
          </w:tcPr>
          <w:p w:rsidR="00976880" w:rsidRPr="001665CA" w:rsidRDefault="00463BB9" w:rsidP="00EB18BF">
            <w:pPr>
              <w:jc w:val="center"/>
              <w:rPr>
                <w:color w:val="000000"/>
                <w:sz w:val="28"/>
                <w:szCs w:val="28"/>
              </w:rPr>
            </w:pPr>
            <w:r>
              <w:rPr>
                <w:color w:val="000000"/>
                <w:sz w:val="28"/>
                <w:szCs w:val="28"/>
              </w:rPr>
              <w:t>6</w:t>
            </w:r>
          </w:p>
        </w:tc>
        <w:tc>
          <w:tcPr>
            <w:tcW w:w="630" w:type="dxa"/>
            <w:shd w:val="clear" w:color="auto" w:fill="FFFFFF" w:themeFill="background1"/>
          </w:tcPr>
          <w:p w:rsidR="00976880" w:rsidRPr="001665CA" w:rsidRDefault="00463BB9" w:rsidP="00EB18BF">
            <w:pPr>
              <w:jc w:val="center"/>
              <w:rPr>
                <w:color w:val="000000"/>
                <w:sz w:val="28"/>
                <w:szCs w:val="28"/>
              </w:rPr>
            </w:pPr>
            <w:r>
              <w:rPr>
                <w:color w:val="000000"/>
                <w:sz w:val="28"/>
                <w:szCs w:val="28"/>
              </w:rPr>
              <w:t>20</w:t>
            </w:r>
          </w:p>
        </w:tc>
        <w:tc>
          <w:tcPr>
            <w:tcW w:w="661" w:type="dxa"/>
            <w:shd w:val="clear" w:color="auto" w:fill="FFFFFF" w:themeFill="background1"/>
          </w:tcPr>
          <w:p w:rsidR="00976880" w:rsidRPr="001665CA" w:rsidRDefault="00110AD4" w:rsidP="00EB18BF">
            <w:pPr>
              <w:jc w:val="center"/>
              <w:rPr>
                <w:color w:val="000000"/>
                <w:sz w:val="28"/>
                <w:szCs w:val="28"/>
              </w:rPr>
            </w:pPr>
            <w:r>
              <w:rPr>
                <w:color w:val="000000"/>
                <w:sz w:val="28"/>
                <w:szCs w:val="28"/>
              </w:rPr>
              <w:t>8</w:t>
            </w:r>
          </w:p>
        </w:tc>
        <w:tc>
          <w:tcPr>
            <w:tcW w:w="637" w:type="dxa"/>
            <w:shd w:val="clear" w:color="auto" w:fill="FFFFFF" w:themeFill="background1"/>
          </w:tcPr>
          <w:p w:rsidR="00976880" w:rsidRPr="001665CA" w:rsidRDefault="00463BB9" w:rsidP="00EB18BF">
            <w:pPr>
              <w:jc w:val="center"/>
              <w:rPr>
                <w:color w:val="000000"/>
                <w:sz w:val="28"/>
                <w:szCs w:val="28"/>
              </w:rPr>
            </w:pPr>
            <w:r>
              <w:rPr>
                <w:color w:val="000000"/>
                <w:sz w:val="28"/>
                <w:szCs w:val="28"/>
              </w:rPr>
              <w:t>80</w:t>
            </w:r>
          </w:p>
        </w:tc>
        <w:tc>
          <w:tcPr>
            <w:tcW w:w="666" w:type="dxa"/>
          </w:tcPr>
          <w:p w:rsidR="00976880" w:rsidRPr="001665CA" w:rsidRDefault="00463BB9" w:rsidP="00EB18BF">
            <w:pPr>
              <w:jc w:val="center"/>
              <w:rPr>
                <w:color w:val="000000"/>
                <w:sz w:val="28"/>
                <w:szCs w:val="28"/>
              </w:rPr>
            </w:pPr>
            <w:r>
              <w:rPr>
                <w:color w:val="000000"/>
                <w:sz w:val="28"/>
                <w:szCs w:val="28"/>
              </w:rPr>
              <w:t>106</w:t>
            </w:r>
          </w:p>
        </w:tc>
        <w:tc>
          <w:tcPr>
            <w:tcW w:w="626" w:type="dxa"/>
          </w:tcPr>
          <w:p w:rsidR="00976880" w:rsidRPr="00B02315" w:rsidRDefault="00976880" w:rsidP="00EB18BF">
            <w:pPr>
              <w:jc w:val="center"/>
              <w:rPr>
                <w:b/>
                <w:sz w:val="28"/>
                <w:szCs w:val="28"/>
              </w:rPr>
            </w:pPr>
            <w:r>
              <w:rPr>
                <w:b/>
                <w:sz w:val="28"/>
                <w:szCs w:val="28"/>
              </w:rPr>
              <w:t>30</w:t>
            </w:r>
          </w:p>
        </w:tc>
        <w:tc>
          <w:tcPr>
            <w:tcW w:w="727" w:type="dxa"/>
          </w:tcPr>
          <w:p w:rsidR="00976880" w:rsidRPr="00B02315" w:rsidRDefault="00976880" w:rsidP="00EB18BF">
            <w:pPr>
              <w:jc w:val="center"/>
              <w:rPr>
                <w:b/>
                <w:sz w:val="28"/>
                <w:szCs w:val="28"/>
              </w:rPr>
            </w:pPr>
            <w:r>
              <w:rPr>
                <w:b/>
                <w:sz w:val="28"/>
                <w:szCs w:val="28"/>
              </w:rPr>
              <w:t>30</w:t>
            </w:r>
          </w:p>
        </w:tc>
        <w:tc>
          <w:tcPr>
            <w:tcW w:w="762" w:type="dxa"/>
          </w:tcPr>
          <w:p w:rsidR="00976880" w:rsidRPr="00B02315" w:rsidRDefault="00976880" w:rsidP="00EB18BF">
            <w:pPr>
              <w:jc w:val="center"/>
              <w:rPr>
                <w:sz w:val="28"/>
                <w:szCs w:val="28"/>
              </w:rPr>
            </w:pPr>
            <w:r w:rsidRPr="00B02315">
              <w:rPr>
                <w:sz w:val="28"/>
                <w:szCs w:val="28"/>
              </w:rPr>
              <w:t>60</w:t>
            </w:r>
          </w:p>
        </w:tc>
      </w:tr>
      <w:tr w:rsidR="00976880" w:rsidRPr="00FF676A" w:rsidTr="00EB18BF">
        <w:tc>
          <w:tcPr>
            <w:tcW w:w="1340" w:type="dxa"/>
          </w:tcPr>
          <w:p w:rsidR="00976880" w:rsidRPr="00D1210C" w:rsidRDefault="00976880" w:rsidP="00EB18BF">
            <w:pPr>
              <w:ind w:left="-142" w:right="-150"/>
              <w:jc w:val="center"/>
              <w:rPr>
                <w:sz w:val="18"/>
                <w:szCs w:val="18"/>
              </w:rPr>
            </w:pPr>
            <w:r w:rsidRPr="00D1210C">
              <w:rPr>
                <w:sz w:val="18"/>
                <w:szCs w:val="18"/>
              </w:rPr>
              <w:t>Підсумковий семестровий контроль</w:t>
            </w:r>
          </w:p>
          <w:p w:rsidR="00976880" w:rsidRPr="00D1210C" w:rsidRDefault="00976880" w:rsidP="00EB18BF">
            <w:pPr>
              <w:ind w:left="-142" w:right="-150"/>
              <w:jc w:val="center"/>
              <w:rPr>
                <w:i/>
                <w:color w:val="FF0000"/>
                <w:sz w:val="18"/>
                <w:szCs w:val="18"/>
              </w:rPr>
            </w:pPr>
            <w:r w:rsidRPr="00D1210C">
              <w:rPr>
                <w:b/>
                <w:sz w:val="18"/>
                <w:szCs w:val="18"/>
              </w:rPr>
              <w:t>екзамен</w:t>
            </w:r>
          </w:p>
        </w:tc>
        <w:tc>
          <w:tcPr>
            <w:tcW w:w="821" w:type="dxa"/>
          </w:tcPr>
          <w:p w:rsidR="00976880" w:rsidRPr="00315098" w:rsidRDefault="00976880" w:rsidP="00EB18BF">
            <w:pPr>
              <w:jc w:val="center"/>
              <w:rPr>
                <w:sz w:val="28"/>
                <w:szCs w:val="28"/>
              </w:rPr>
            </w:pPr>
            <w:r w:rsidRPr="00315098">
              <w:rPr>
                <w:sz w:val="28"/>
                <w:szCs w:val="28"/>
              </w:rPr>
              <w:t>30</w:t>
            </w:r>
          </w:p>
        </w:tc>
        <w:tc>
          <w:tcPr>
            <w:tcW w:w="703" w:type="dxa"/>
          </w:tcPr>
          <w:p w:rsidR="00976880" w:rsidRPr="00315098" w:rsidRDefault="00976880" w:rsidP="00EB18BF">
            <w:pPr>
              <w:jc w:val="center"/>
              <w:rPr>
                <w:b/>
                <w:sz w:val="28"/>
                <w:szCs w:val="28"/>
              </w:rPr>
            </w:pPr>
          </w:p>
        </w:tc>
        <w:tc>
          <w:tcPr>
            <w:tcW w:w="707" w:type="dxa"/>
          </w:tcPr>
          <w:p w:rsidR="00976880" w:rsidRPr="00315098" w:rsidRDefault="00976880" w:rsidP="00EB18BF">
            <w:pPr>
              <w:jc w:val="center"/>
              <w:rPr>
                <w:b/>
                <w:sz w:val="28"/>
                <w:szCs w:val="28"/>
              </w:rPr>
            </w:pPr>
          </w:p>
        </w:tc>
        <w:tc>
          <w:tcPr>
            <w:tcW w:w="630" w:type="dxa"/>
          </w:tcPr>
          <w:p w:rsidR="00976880" w:rsidRPr="00315098" w:rsidRDefault="00976880" w:rsidP="00EB18BF">
            <w:pPr>
              <w:jc w:val="center"/>
              <w:rPr>
                <w:b/>
                <w:sz w:val="28"/>
                <w:szCs w:val="28"/>
              </w:rPr>
            </w:pPr>
          </w:p>
        </w:tc>
        <w:tc>
          <w:tcPr>
            <w:tcW w:w="661" w:type="dxa"/>
          </w:tcPr>
          <w:p w:rsidR="00976880" w:rsidRPr="00315098" w:rsidRDefault="00976880" w:rsidP="00EB18BF">
            <w:pPr>
              <w:jc w:val="center"/>
              <w:rPr>
                <w:b/>
                <w:sz w:val="28"/>
                <w:szCs w:val="28"/>
              </w:rPr>
            </w:pPr>
          </w:p>
        </w:tc>
        <w:tc>
          <w:tcPr>
            <w:tcW w:w="630" w:type="dxa"/>
          </w:tcPr>
          <w:p w:rsidR="00976880" w:rsidRPr="00315098" w:rsidRDefault="00976880" w:rsidP="00EB18BF">
            <w:pPr>
              <w:jc w:val="center"/>
              <w:rPr>
                <w:b/>
                <w:sz w:val="28"/>
                <w:szCs w:val="28"/>
              </w:rPr>
            </w:pPr>
          </w:p>
        </w:tc>
        <w:tc>
          <w:tcPr>
            <w:tcW w:w="661" w:type="dxa"/>
          </w:tcPr>
          <w:p w:rsidR="00976880" w:rsidRPr="00315098" w:rsidRDefault="00976880" w:rsidP="00EB18BF">
            <w:pPr>
              <w:jc w:val="center"/>
              <w:rPr>
                <w:b/>
                <w:sz w:val="28"/>
                <w:szCs w:val="28"/>
              </w:rPr>
            </w:pPr>
          </w:p>
        </w:tc>
        <w:tc>
          <w:tcPr>
            <w:tcW w:w="637" w:type="dxa"/>
          </w:tcPr>
          <w:p w:rsidR="00976880" w:rsidRPr="00A50A9C" w:rsidRDefault="00976880" w:rsidP="00EB18BF">
            <w:pPr>
              <w:jc w:val="center"/>
              <w:rPr>
                <w:sz w:val="28"/>
                <w:szCs w:val="28"/>
                <w:lang w:val="en-US"/>
              </w:rPr>
            </w:pPr>
            <w:r w:rsidRPr="00A50A9C">
              <w:rPr>
                <w:sz w:val="28"/>
                <w:szCs w:val="28"/>
                <w:lang w:val="en-US"/>
              </w:rPr>
              <w:t>30</w:t>
            </w:r>
          </w:p>
        </w:tc>
        <w:tc>
          <w:tcPr>
            <w:tcW w:w="666" w:type="dxa"/>
          </w:tcPr>
          <w:p w:rsidR="00976880" w:rsidRPr="00A50A9C" w:rsidRDefault="00976880" w:rsidP="00EB18BF">
            <w:pPr>
              <w:jc w:val="center"/>
              <w:rPr>
                <w:sz w:val="28"/>
                <w:szCs w:val="28"/>
                <w:lang w:val="en-US"/>
              </w:rPr>
            </w:pPr>
            <w:r w:rsidRPr="00A50A9C">
              <w:rPr>
                <w:sz w:val="28"/>
                <w:szCs w:val="28"/>
                <w:lang w:val="en-US"/>
              </w:rPr>
              <w:t>30</w:t>
            </w:r>
          </w:p>
        </w:tc>
        <w:tc>
          <w:tcPr>
            <w:tcW w:w="626" w:type="dxa"/>
          </w:tcPr>
          <w:p w:rsidR="00976880" w:rsidRPr="00315098" w:rsidRDefault="00976880" w:rsidP="00EB18BF">
            <w:pPr>
              <w:jc w:val="center"/>
              <w:rPr>
                <w:b/>
                <w:sz w:val="28"/>
                <w:szCs w:val="28"/>
              </w:rPr>
            </w:pPr>
            <w:r>
              <w:rPr>
                <w:b/>
                <w:sz w:val="28"/>
                <w:szCs w:val="28"/>
              </w:rPr>
              <w:t>20</w:t>
            </w:r>
          </w:p>
        </w:tc>
        <w:tc>
          <w:tcPr>
            <w:tcW w:w="727" w:type="dxa"/>
          </w:tcPr>
          <w:p w:rsidR="00976880" w:rsidRPr="00315098" w:rsidRDefault="00976880" w:rsidP="00EB18BF">
            <w:pPr>
              <w:jc w:val="center"/>
              <w:rPr>
                <w:b/>
                <w:sz w:val="28"/>
                <w:szCs w:val="28"/>
              </w:rPr>
            </w:pPr>
            <w:r>
              <w:rPr>
                <w:b/>
                <w:sz w:val="28"/>
                <w:szCs w:val="28"/>
              </w:rPr>
              <w:t>20</w:t>
            </w:r>
          </w:p>
        </w:tc>
        <w:tc>
          <w:tcPr>
            <w:tcW w:w="762" w:type="dxa"/>
          </w:tcPr>
          <w:p w:rsidR="00976880" w:rsidRPr="00315098" w:rsidRDefault="00976880" w:rsidP="00EB18BF">
            <w:pPr>
              <w:jc w:val="center"/>
              <w:rPr>
                <w:sz w:val="28"/>
                <w:szCs w:val="28"/>
              </w:rPr>
            </w:pPr>
            <w:r w:rsidRPr="00315098">
              <w:rPr>
                <w:sz w:val="28"/>
                <w:szCs w:val="28"/>
              </w:rPr>
              <w:t>40</w:t>
            </w:r>
          </w:p>
        </w:tc>
      </w:tr>
      <w:tr w:rsidR="00976880" w:rsidRPr="00FF676A" w:rsidTr="00EB18BF">
        <w:tc>
          <w:tcPr>
            <w:tcW w:w="1340" w:type="dxa"/>
          </w:tcPr>
          <w:p w:rsidR="00976880" w:rsidRPr="00315098" w:rsidRDefault="00976880" w:rsidP="00EB18BF">
            <w:pPr>
              <w:jc w:val="center"/>
              <w:rPr>
                <w:sz w:val="20"/>
                <w:szCs w:val="20"/>
              </w:rPr>
            </w:pPr>
            <w:r w:rsidRPr="00315098">
              <w:rPr>
                <w:sz w:val="20"/>
                <w:szCs w:val="20"/>
              </w:rPr>
              <w:t>Загалом</w:t>
            </w:r>
          </w:p>
        </w:tc>
        <w:tc>
          <w:tcPr>
            <w:tcW w:w="6116" w:type="dxa"/>
            <w:gridSpan w:val="9"/>
          </w:tcPr>
          <w:p w:rsidR="00976880" w:rsidRPr="00FF676A" w:rsidRDefault="00976880" w:rsidP="00976880">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1</w:t>
            </w:r>
            <w:r w:rsidR="002D1374">
              <w:rPr>
                <w:rFonts w:ascii="Times New Roman" w:hAnsi="Times New Roman" w:cs="Times New Roman"/>
                <w:i w:val="0"/>
                <w:sz w:val="28"/>
                <w:szCs w:val="28"/>
              </w:rPr>
              <w:t>5</w:t>
            </w:r>
            <w:r>
              <w:rPr>
                <w:rFonts w:ascii="Times New Roman" w:hAnsi="Times New Roman" w:cs="Times New Roman"/>
                <w:i w:val="0"/>
                <w:sz w:val="28"/>
                <w:szCs w:val="28"/>
              </w:rPr>
              <w:t>0</w:t>
            </w:r>
          </w:p>
        </w:tc>
        <w:tc>
          <w:tcPr>
            <w:tcW w:w="2115" w:type="dxa"/>
            <w:gridSpan w:val="3"/>
          </w:tcPr>
          <w:p w:rsidR="00976880" w:rsidRPr="00FF676A" w:rsidRDefault="00976880" w:rsidP="00976880">
            <w:pPr>
              <w:pStyle w:val="3"/>
              <w:tabs>
                <w:tab w:val="clear" w:pos="2138"/>
                <w:tab w:val="num" w:pos="0"/>
              </w:tabs>
              <w:spacing w:after="0"/>
              <w:ind w:firstLine="0"/>
              <w:jc w:val="center"/>
              <w:outlineLvl w:val="2"/>
              <w:rPr>
                <w:rFonts w:ascii="Times New Roman" w:hAnsi="Times New Roman" w:cs="Times New Roman"/>
                <w:i w:val="0"/>
                <w:sz w:val="28"/>
                <w:szCs w:val="28"/>
              </w:rPr>
            </w:pPr>
            <w:r>
              <w:rPr>
                <w:rFonts w:ascii="Times New Roman" w:hAnsi="Times New Roman" w:cs="Times New Roman"/>
                <w:i w:val="0"/>
                <w:sz w:val="28"/>
                <w:szCs w:val="28"/>
              </w:rPr>
              <w:t>100</w:t>
            </w:r>
          </w:p>
        </w:tc>
      </w:tr>
    </w:tbl>
    <w:p w:rsidR="00FA16C5" w:rsidRDefault="00FA16C5" w:rsidP="00315098">
      <w:pPr>
        <w:ind w:left="7513" w:hanging="7513"/>
        <w:jc w:val="center"/>
        <w:rPr>
          <w:b/>
          <w:sz w:val="28"/>
          <w:szCs w:val="28"/>
        </w:rPr>
      </w:pPr>
    </w:p>
    <w:p w:rsidR="00315098" w:rsidRDefault="00315098" w:rsidP="00315098">
      <w:pPr>
        <w:ind w:left="7513" w:hanging="7513"/>
        <w:jc w:val="center"/>
        <w:rPr>
          <w:b/>
          <w:sz w:val="28"/>
          <w:szCs w:val="28"/>
        </w:rPr>
      </w:pPr>
      <w:r w:rsidRPr="00315098">
        <w:rPr>
          <w:b/>
          <w:sz w:val="28"/>
          <w:szCs w:val="28"/>
        </w:rPr>
        <w:t xml:space="preserve">5. Теми лекційних занять </w:t>
      </w:r>
    </w:p>
    <w:p w:rsidR="003640AA" w:rsidRPr="001655D5" w:rsidRDefault="003640AA" w:rsidP="00315098">
      <w:pPr>
        <w:ind w:left="7513" w:hanging="7513"/>
        <w:jc w:val="center"/>
        <w:rPr>
          <w:b/>
          <w:sz w:val="18"/>
          <w:szCs w:val="18"/>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
        <w:gridCol w:w="6820"/>
        <w:gridCol w:w="819"/>
        <w:gridCol w:w="850"/>
      </w:tblGrid>
      <w:tr w:rsidR="00315098" w:rsidRPr="00315098" w:rsidTr="00285166">
        <w:tc>
          <w:tcPr>
            <w:tcW w:w="1150" w:type="dxa"/>
            <w:vMerge w:val="restart"/>
          </w:tcPr>
          <w:p w:rsidR="00315098" w:rsidRPr="00315098" w:rsidRDefault="00315098" w:rsidP="000B1084">
            <w:pPr>
              <w:ind w:left="-70" w:right="-92"/>
              <w:jc w:val="center"/>
            </w:pPr>
            <w:r w:rsidRPr="00315098">
              <w:rPr>
                <w:sz w:val="22"/>
                <w:szCs w:val="22"/>
              </w:rPr>
              <w:t xml:space="preserve">№ змістового </w:t>
            </w:r>
          </w:p>
          <w:p w:rsidR="00315098" w:rsidRPr="00315098" w:rsidRDefault="00315098" w:rsidP="000B1084">
            <w:pPr>
              <w:ind w:left="-70" w:right="-92"/>
              <w:jc w:val="center"/>
            </w:pPr>
            <w:r w:rsidRPr="00315098">
              <w:rPr>
                <w:sz w:val="22"/>
                <w:szCs w:val="22"/>
              </w:rPr>
              <w:t>модуля</w:t>
            </w:r>
          </w:p>
        </w:tc>
        <w:tc>
          <w:tcPr>
            <w:tcW w:w="6820" w:type="dxa"/>
            <w:vMerge w:val="restart"/>
          </w:tcPr>
          <w:p w:rsidR="00315098" w:rsidRPr="00315098" w:rsidRDefault="00315098" w:rsidP="000B1084">
            <w:pPr>
              <w:jc w:val="center"/>
            </w:pPr>
            <w:r w:rsidRPr="00315098">
              <w:rPr>
                <w:sz w:val="22"/>
                <w:szCs w:val="22"/>
              </w:rPr>
              <w:t>Назва теми</w:t>
            </w:r>
          </w:p>
        </w:tc>
        <w:tc>
          <w:tcPr>
            <w:tcW w:w="1669" w:type="dxa"/>
            <w:gridSpan w:val="2"/>
          </w:tcPr>
          <w:p w:rsidR="00315098" w:rsidRPr="00315098" w:rsidRDefault="00315098" w:rsidP="000B1084">
            <w:pPr>
              <w:jc w:val="center"/>
            </w:pPr>
            <w:r w:rsidRPr="00315098">
              <w:rPr>
                <w:sz w:val="22"/>
                <w:szCs w:val="22"/>
              </w:rPr>
              <w:t>Кількість</w:t>
            </w:r>
          </w:p>
          <w:p w:rsidR="00315098" w:rsidRPr="00315098" w:rsidRDefault="00315098" w:rsidP="000B1084">
            <w:pPr>
              <w:jc w:val="center"/>
            </w:pPr>
            <w:r w:rsidRPr="00315098">
              <w:rPr>
                <w:sz w:val="22"/>
                <w:szCs w:val="22"/>
              </w:rPr>
              <w:t>годин</w:t>
            </w:r>
          </w:p>
        </w:tc>
      </w:tr>
      <w:tr w:rsidR="00315098" w:rsidRPr="00315098" w:rsidTr="00285166">
        <w:trPr>
          <w:trHeight w:val="268"/>
        </w:trPr>
        <w:tc>
          <w:tcPr>
            <w:tcW w:w="1150" w:type="dxa"/>
            <w:vMerge/>
          </w:tcPr>
          <w:p w:rsidR="00315098" w:rsidRPr="00315098" w:rsidRDefault="00315098" w:rsidP="000B1084">
            <w:pPr>
              <w:ind w:left="142" w:hanging="142"/>
              <w:jc w:val="center"/>
            </w:pPr>
          </w:p>
        </w:tc>
        <w:tc>
          <w:tcPr>
            <w:tcW w:w="6820" w:type="dxa"/>
            <w:vMerge/>
          </w:tcPr>
          <w:p w:rsidR="00315098" w:rsidRPr="00315098" w:rsidRDefault="00315098" w:rsidP="000B1084">
            <w:pPr>
              <w:jc w:val="center"/>
            </w:pPr>
          </w:p>
        </w:tc>
        <w:tc>
          <w:tcPr>
            <w:tcW w:w="819" w:type="dxa"/>
          </w:tcPr>
          <w:p w:rsidR="00315098" w:rsidRPr="00315098" w:rsidRDefault="00315098" w:rsidP="000B1084">
            <w:pPr>
              <w:jc w:val="center"/>
            </w:pPr>
            <w:r w:rsidRPr="00315098">
              <w:rPr>
                <w:sz w:val="22"/>
                <w:szCs w:val="22"/>
              </w:rPr>
              <w:t>о/д</w:t>
            </w:r>
          </w:p>
          <w:p w:rsidR="00315098" w:rsidRPr="00315098" w:rsidRDefault="00315098" w:rsidP="000B1084">
            <w:pPr>
              <w:jc w:val="center"/>
            </w:pPr>
            <w:r w:rsidRPr="00315098">
              <w:rPr>
                <w:sz w:val="22"/>
                <w:szCs w:val="22"/>
              </w:rPr>
              <w:t>ф.</w:t>
            </w:r>
          </w:p>
        </w:tc>
        <w:tc>
          <w:tcPr>
            <w:tcW w:w="850" w:type="dxa"/>
          </w:tcPr>
          <w:p w:rsidR="00315098" w:rsidRPr="00315098" w:rsidRDefault="00315098" w:rsidP="000B1084">
            <w:pPr>
              <w:jc w:val="center"/>
            </w:pPr>
            <w:r w:rsidRPr="00315098">
              <w:rPr>
                <w:sz w:val="22"/>
                <w:szCs w:val="22"/>
              </w:rPr>
              <w:t>з/</w:t>
            </w:r>
            <w:proofErr w:type="spellStart"/>
            <w:r w:rsidRPr="00315098">
              <w:rPr>
                <w:sz w:val="22"/>
                <w:szCs w:val="22"/>
              </w:rPr>
              <w:t>дист</w:t>
            </w:r>
            <w:proofErr w:type="spellEnd"/>
          </w:p>
          <w:p w:rsidR="00315098" w:rsidRPr="00315098" w:rsidRDefault="00315098" w:rsidP="000B1084">
            <w:pPr>
              <w:jc w:val="center"/>
            </w:pPr>
            <w:r w:rsidRPr="00315098">
              <w:rPr>
                <w:sz w:val="22"/>
                <w:szCs w:val="22"/>
              </w:rPr>
              <w:t>ф.</w:t>
            </w:r>
          </w:p>
        </w:tc>
      </w:tr>
      <w:tr w:rsidR="00315098" w:rsidRPr="00315098" w:rsidTr="00285166">
        <w:trPr>
          <w:trHeight w:val="117"/>
        </w:trPr>
        <w:tc>
          <w:tcPr>
            <w:tcW w:w="1150" w:type="dxa"/>
          </w:tcPr>
          <w:p w:rsidR="00315098" w:rsidRPr="00025B18" w:rsidRDefault="00315098" w:rsidP="000B1084">
            <w:pPr>
              <w:ind w:left="-70" w:right="-92"/>
              <w:jc w:val="center"/>
              <w:rPr>
                <w:b/>
                <w:sz w:val="16"/>
                <w:szCs w:val="16"/>
              </w:rPr>
            </w:pPr>
            <w:r w:rsidRPr="00025B18">
              <w:rPr>
                <w:b/>
                <w:sz w:val="16"/>
                <w:szCs w:val="16"/>
              </w:rPr>
              <w:t>1</w:t>
            </w:r>
          </w:p>
        </w:tc>
        <w:tc>
          <w:tcPr>
            <w:tcW w:w="6820" w:type="dxa"/>
          </w:tcPr>
          <w:p w:rsidR="00315098" w:rsidRPr="00025B18" w:rsidRDefault="00315098" w:rsidP="000B1084">
            <w:pPr>
              <w:jc w:val="center"/>
              <w:rPr>
                <w:b/>
                <w:sz w:val="16"/>
                <w:szCs w:val="16"/>
              </w:rPr>
            </w:pPr>
            <w:r w:rsidRPr="00025B18">
              <w:rPr>
                <w:b/>
                <w:sz w:val="16"/>
                <w:szCs w:val="16"/>
              </w:rPr>
              <w:t>2</w:t>
            </w:r>
          </w:p>
        </w:tc>
        <w:tc>
          <w:tcPr>
            <w:tcW w:w="819" w:type="dxa"/>
          </w:tcPr>
          <w:p w:rsidR="00315098" w:rsidRPr="00025B18" w:rsidRDefault="00315098" w:rsidP="000B1084">
            <w:pPr>
              <w:jc w:val="center"/>
              <w:rPr>
                <w:b/>
                <w:sz w:val="16"/>
                <w:szCs w:val="16"/>
              </w:rPr>
            </w:pPr>
            <w:r w:rsidRPr="00025B18">
              <w:rPr>
                <w:b/>
                <w:sz w:val="16"/>
                <w:szCs w:val="16"/>
              </w:rPr>
              <w:t>3</w:t>
            </w:r>
          </w:p>
        </w:tc>
        <w:tc>
          <w:tcPr>
            <w:tcW w:w="850" w:type="dxa"/>
          </w:tcPr>
          <w:p w:rsidR="00315098" w:rsidRDefault="00315098" w:rsidP="000B1084">
            <w:pPr>
              <w:jc w:val="center"/>
              <w:rPr>
                <w:b/>
                <w:sz w:val="16"/>
                <w:szCs w:val="16"/>
              </w:rPr>
            </w:pPr>
            <w:r w:rsidRPr="00025B18">
              <w:rPr>
                <w:b/>
                <w:sz w:val="16"/>
                <w:szCs w:val="16"/>
              </w:rPr>
              <w:t>4</w:t>
            </w:r>
          </w:p>
          <w:p w:rsidR="009B28D6" w:rsidRPr="00025B18" w:rsidRDefault="009B28D6" w:rsidP="000B1084">
            <w:pPr>
              <w:jc w:val="center"/>
              <w:rPr>
                <w:b/>
                <w:sz w:val="16"/>
                <w:szCs w:val="16"/>
              </w:rPr>
            </w:pPr>
          </w:p>
        </w:tc>
      </w:tr>
      <w:tr w:rsidR="003640AA" w:rsidRPr="00315098" w:rsidTr="00285166">
        <w:tc>
          <w:tcPr>
            <w:tcW w:w="1150" w:type="dxa"/>
          </w:tcPr>
          <w:p w:rsidR="003640AA" w:rsidRPr="00315098" w:rsidRDefault="003640AA" w:rsidP="003640AA">
            <w:pPr>
              <w:jc w:val="center"/>
            </w:pPr>
            <w:r w:rsidRPr="00315098">
              <w:rPr>
                <w:sz w:val="22"/>
                <w:szCs w:val="22"/>
              </w:rPr>
              <w:t>1</w:t>
            </w:r>
          </w:p>
        </w:tc>
        <w:tc>
          <w:tcPr>
            <w:tcW w:w="6820" w:type="dxa"/>
          </w:tcPr>
          <w:p w:rsidR="003640AA" w:rsidRPr="001655D5" w:rsidRDefault="00D97272" w:rsidP="001655D5">
            <w:pPr>
              <w:ind w:firstLine="13"/>
              <w:jc w:val="both"/>
              <w:rPr>
                <w:sz w:val="26"/>
                <w:szCs w:val="26"/>
              </w:rPr>
            </w:pPr>
            <w:r w:rsidRPr="001655D5">
              <w:rPr>
                <w:sz w:val="26"/>
                <w:szCs w:val="26"/>
              </w:rPr>
              <w:t xml:space="preserve">Тема 1. </w:t>
            </w:r>
            <w:r w:rsidRPr="001655D5">
              <w:rPr>
                <w:color w:val="000000"/>
                <w:sz w:val="26"/>
                <w:szCs w:val="26"/>
                <w:lang w:eastAsia="ru-RU"/>
              </w:rPr>
              <w:t>Поняття та сутність службового права</w:t>
            </w:r>
          </w:p>
        </w:tc>
        <w:tc>
          <w:tcPr>
            <w:tcW w:w="819" w:type="dxa"/>
          </w:tcPr>
          <w:p w:rsidR="003640AA" w:rsidRPr="00315098" w:rsidRDefault="00D97272" w:rsidP="009B28D6">
            <w:pPr>
              <w:jc w:val="center"/>
            </w:pPr>
            <w:r>
              <w:t>2</w:t>
            </w:r>
          </w:p>
        </w:tc>
        <w:tc>
          <w:tcPr>
            <w:tcW w:w="850" w:type="dxa"/>
          </w:tcPr>
          <w:p w:rsidR="003640AA" w:rsidRPr="00315098" w:rsidRDefault="001655D5" w:rsidP="009B28D6">
            <w:pPr>
              <w:jc w:val="center"/>
            </w:pPr>
            <w:r>
              <w:t>1</w:t>
            </w:r>
          </w:p>
        </w:tc>
      </w:tr>
      <w:tr w:rsidR="006B4369" w:rsidRPr="00315098" w:rsidTr="00285166">
        <w:tc>
          <w:tcPr>
            <w:tcW w:w="1150" w:type="dxa"/>
          </w:tcPr>
          <w:p w:rsidR="006B4369" w:rsidRPr="00315098" w:rsidRDefault="001655D5" w:rsidP="003640AA">
            <w:pPr>
              <w:jc w:val="center"/>
            </w:pPr>
            <w:r>
              <w:rPr>
                <w:sz w:val="22"/>
                <w:szCs w:val="22"/>
              </w:rPr>
              <w:t>2</w:t>
            </w:r>
          </w:p>
        </w:tc>
        <w:tc>
          <w:tcPr>
            <w:tcW w:w="6820" w:type="dxa"/>
          </w:tcPr>
          <w:p w:rsidR="006B4369" w:rsidRPr="001655D5" w:rsidRDefault="001655D5" w:rsidP="001655D5">
            <w:pPr>
              <w:tabs>
                <w:tab w:val="left" w:pos="284"/>
                <w:tab w:val="left" w:pos="567"/>
              </w:tabs>
              <w:ind w:firstLine="13"/>
              <w:jc w:val="both"/>
              <w:rPr>
                <w:color w:val="000000"/>
                <w:sz w:val="26"/>
                <w:szCs w:val="26"/>
              </w:rPr>
            </w:pPr>
            <w:r w:rsidRPr="001655D5">
              <w:rPr>
                <w:sz w:val="26"/>
                <w:szCs w:val="26"/>
              </w:rPr>
              <w:t>Тема 3.</w:t>
            </w:r>
            <w:r w:rsidRPr="001655D5">
              <w:rPr>
                <w:sz w:val="26"/>
                <w:szCs w:val="26"/>
                <w:lang w:eastAsia="ru-RU"/>
              </w:rPr>
              <w:t xml:space="preserve"> Поняття, види та сутність публічної служби.</w:t>
            </w:r>
          </w:p>
        </w:tc>
        <w:tc>
          <w:tcPr>
            <w:tcW w:w="819" w:type="dxa"/>
          </w:tcPr>
          <w:p w:rsidR="006B4369" w:rsidRDefault="00D97272" w:rsidP="009B28D6">
            <w:pPr>
              <w:jc w:val="center"/>
            </w:pPr>
            <w:r>
              <w:t>2</w:t>
            </w:r>
          </w:p>
        </w:tc>
        <w:tc>
          <w:tcPr>
            <w:tcW w:w="850" w:type="dxa"/>
          </w:tcPr>
          <w:p w:rsidR="006B4369" w:rsidRPr="00315098" w:rsidRDefault="001655D5" w:rsidP="009B28D6">
            <w:pPr>
              <w:jc w:val="center"/>
            </w:pPr>
            <w:r>
              <w:t>1</w:t>
            </w:r>
          </w:p>
        </w:tc>
      </w:tr>
      <w:tr w:rsidR="003640AA" w:rsidRPr="00315098" w:rsidTr="00285166">
        <w:tc>
          <w:tcPr>
            <w:tcW w:w="1150" w:type="dxa"/>
          </w:tcPr>
          <w:p w:rsidR="003640AA" w:rsidRPr="00315098" w:rsidRDefault="00A4184E" w:rsidP="003640AA">
            <w:pPr>
              <w:jc w:val="center"/>
            </w:pPr>
            <w:r>
              <w:rPr>
                <w:sz w:val="22"/>
                <w:szCs w:val="22"/>
              </w:rPr>
              <w:t>2</w:t>
            </w:r>
          </w:p>
        </w:tc>
        <w:tc>
          <w:tcPr>
            <w:tcW w:w="6820" w:type="dxa"/>
          </w:tcPr>
          <w:p w:rsidR="003640AA" w:rsidRPr="001655D5" w:rsidRDefault="001655D5" w:rsidP="001655D5">
            <w:pPr>
              <w:ind w:firstLine="13"/>
              <w:jc w:val="both"/>
              <w:rPr>
                <w:sz w:val="26"/>
                <w:szCs w:val="26"/>
              </w:rPr>
            </w:pPr>
            <w:r w:rsidRPr="001655D5">
              <w:rPr>
                <w:sz w:val="26"/>
                <w:szCs w:val="26"/>
              </w:rPr>
              <w:t xml:space="preserve">Тема 5. </w:t>
            </w:r>
            <w:r w:rsidRPr="001655D5">
              <w:rPr>
                <w:sz w:val="26"/>
                <w:szCs w:val="26"/>
                <w:lang w:eastAsia="ru-RU"/>
              </w:rPr>
              <w:t>Моделі державної служби</w:t>
            </w:r>
          </w:p>
        </w:tc>
        <w:tc>
          <w:tcPr>
            <w:tcW w:w="819" w:type="dxa"/>
          </w:tcPr>
          <w:p w:rsidR="003640AA" w:rsidRDefault="00D97272" w:rsidP="009B28D6">
            <w:pPr>
              <w:jc w:val="center"/>
            </w:pPr>
            <w:r>
              <w:t>2</w:t>
            </w:r>
          </w:p>
        </w:tc>
        <w:tc>
          <w:tcPr>
            <w:tcW w:w="850" w:type="dxa"/>
          </w:tcPr>
          <w:p w:rsidR="003640AA" w:rsidRPr="00315098" w:rsidRDefault="003640AA" w:rsidP="009B28D6">
            <w:pPr>
              <w:jc w:val="center"/>
            </w:pPr>
          </w:p>
        </w:tc>
      </w:tr>
      <w:tr w:rsidR="006B4369" w:rsidRPr="00315098" w:rsidTr="00285166">
        <w:tc>
          <w:tcPr>
            <w:tcW w:w="1150" w:type="dxa"/>
          </w:tcPr>
          <w:p w:rsidR="006B4369" w:rsidRDefault="001655D5" w:rsidP="003640AA">
            <w:pPr>
              <w:jc w:val="center"/>
            </w:pPr>
            <w:r>
              <w:t>3</w:t>
            </w:r>
          </w:p>
        </w:tc>
        <w:tc>
          <w:tcPr>
            <w:tcW w:w="6820" w:type="dxa"/>
          </w:tcPr>
          <w:p w:rsidR="006B4369" w:rsidRPr="001655D5" w:rsidRDefault="001655D5" w:rsidP="001655D5">
            <w:pPr>
              <w:ind w:firstLine="13"/>
              <w:jc w:val="both"/>
              <w:rPr>
                <w:sz w:val="26"/>
                <w:szCs w:val="26"/>
              </w:rPr>
            </w:pPr>
            <w:r w:rsidRPr="001655D5">
              <w:rPr>
                <w:sz w:val="26"/>
                <w:szCs w:val="26"/>
              </w:rPr>
              <w:t xml:space="preserve">Тема 7. </w:t>
            </w:r>
            <w:r w:rsidRPr="001655D5">
              <w:rPr>
                <w:sz w:val="26"/>
                <w:szCs w:val="26"/>
                <w:lang w:eastAsia="ru-RU"/>
              </w:rPr>
              <w:t>Поняття статусу державного службовця. Права та обов’язки державних службовців</w:t>
            </w:r>
          </w:p>
        </w:tc>
        <w:tc>
          <w:tcPr>
            <w:tcW w:w="819" w:type="dxa"/>
          </w:tcPr>
          <w:p w:rsidR="006B4369" w:rsidRPr="00431A2B" w:rsidRDefault="00D97272" w:rsidP="009B28D6">
            <w:pPr>
              <w:jc w:val="center"/>
            </w:pPr>
            <w:r>
              <w:t>2</w:t>
            </w:r>
          </w:p>
        </w:tc>
        <w:tc>
          <w:tcPr>
            <w:tcW w:w="850" w:type="dxa"/>
          </w:tcPr>
          <w:p w:rsidR="006B4369" w:rsidRPr="00315098" w:rsidRDefault="001655D5" w:rsidP="009B28D6">
            <w:pPr>
              <w:jc w:val="center"/>
            </w:pPr>
            <w:r>
              <w:t>1</w:t>
            </w:r>
          </w:p>
        </w:tc>
      </w:tr>
      <w:tr w:rsidR="003640AA" w:rsidRPr="00315098" w:rsidTr="00285166">
        <w:tc>
          <w:tcPr>
            <w:tcW w:w="1150" w:type="dxa"/>
          </w:tcPr>
          <w:p w:rsidR="003640AA" w:rsidRPr="00315098" w:rsidRDefault="001655D5" w:rsidP="003640AA">
            <w:pPr>
              <w:jc w:val="center"/>
            </w:pPr>
            <w:r>
              <w:t>4</w:t>
            </w:r>
          </w:p>
        </w:tc>
        <w:tc>
          <w:tcPr>
            <w:tcW w:w="6820" w:type="dxa"/>
          </w:tcPr>
          <w:p w:rsidR="003640AA" w:rsidRPr="001655D5" w:rsidRDefault="001655D5" w:rsidP="001655D5">
            <w:pPr>
              <w:ind w:firstLine="13"/>
              <w:jc w:val="both"/>
              <w:rPr>
                <w:sz w:val="26"/>
                <w:szCs w:val="26"/>
              </w:rPr>
            </w:pPr>
            <w:r w:rsidRPr="001655D5">
              <w:rPr>
                <w:sz w:val="26"/>
                <w:szCs w:val="26"/>
              </w:rPr>
              <w:t xml:space="preserve">Тема 8. Загальна характеристика юридичної відповідальності за порушення </w:t>
            </w:r>
            <w:r w:rsidRPr="001655D5">
              <w:rPr>
                <w:sz w:val="26"/>
                <w:szCs w:val="26"/>
                <w:lang w:eastAsia="ru-RU"/>
              </w:rPr>
              <w:t>законодавства про державну службу</w:t>
            </w:r>
          </w:p>
        </w:tc>
        <w:tc>
          <w:tcPr>
            <w:tcW w:w="819" w:type="dxa"/>
          </w:tcPr>
          <w:p w:rsidR="003640AA" w:rsidRDefault="00D97272" w:rsidP="009B28D6">
            <w:pPr>
              <w:jc w:val="center"/>
            </w:pPr>
            <w:r>
              <w:t>2</w:t>
            </w:r>
          </w:p>
        </w:tc>
        <w:tc>
          <w:tcPr>
            <w:tcW w:w="850" w:type="dxa"/>
          </w:tcPr>
          <w:p w:rsidR="003640AA" w:rsidRPr="00315098" w:rsidRDefault="001655D5" w:rsidP="009B28D6">
            <w:pPr>
              <w:jc w:val="center"/>
            </w:pPr>
            <w:r>
              <w:t>1</w:t>
            </w:r>
          </w:p>
        </w:tc>
      </w:tr>
      <w:tr w:rsidR="006B4369" w:rsidRPr="00315098" w:rsidTr="00285166">
        <w:tc>
          <w:tcPr>
            <w:tcW w:w="1150" w:type="dxa"/>
          </w:tcPr>
          <w:p w:rsidR="006B4369" w:rsidRDefault="001655D5" w:rsidP="003640AA">
            <w:pPr>
              <w:jc w:val="center"/>
            </w:pPr>
            <w:r>
              <w:t>5</w:t>
            </w:r>
          </w:p>
        </w:tc>
        <w:tc>
          <w:tcPr>
            <w:tcW w:w="6820" w:type="dxa"/>
          </w:tcPr>
          <w:p w:rsidR="006B4369" w:rsidRPr="001655D5" w:rsidRDefault="001655D5" w:rsidP="001655D5">
            <w:pPr>
              <w:tabs>
                <w:tab w:val="left" w:pos="284"/>
                <w:tab w:val="left" w:pos="567"/>
              </w:tabs>
              <w:ind w:firstLine="13"/>
              <w:jc w:val="both"/>
              <w:rPr>
                <w:color w:val="000000"/>
                <w:sz w:val="26"/>
                <w:szCs w:val="26"/>
              </w:rPr>
            </w:pPr>
            <w:r w:rsidRPr="001655D5">
              <w:rPr>
                <w:sz w:val="26"/>
                <w:szCs w:val="26"/>
                <w:lang w:eastAsia="ru-RU"/>
              </w:rPr>
              <w:t>Тема 9. Відповідальність за корупційні діяння</w:t>
            </w:r>
          </w:p>
        </w:tc>
        <w:tc>
          <w:tcPr>
            <w:tcW w:w="819" w:type="dxa"/>
          </w:tcPr>
          <w:p w:rsidR="006B4369" w:rsidRPr="00431A2B" w:rsidRDefault="00D97272" w:rsidP="009B28D6">
            <w:pPr>
              <w:jc w:val="center"/>
            </w:pPr>
            <w:r>
              <w:t>2</w:t>
            </w:r>
          </w:p>
        </w:tc>
        <w:tc>
          <w:tcPr>
            <w:tcW w:w="850" w:type="dxa"/>
          </w:tcPr>
          <w:p w:rsidR="006B4369" w:rsidRPr="00315098" w:rsidRDefault="001655D5" w:rsidP="009B28D6">
            <w:pPr>
              <w:jc w:val="center"/>
            </w:pPr>
            <w:r>
              <w:t>1</w:t>
            </w:r>
          </w:p>
        </w:tc>
      </w:tr>
      <w:tr w:rsidR="003640AA" w:rsidRPr="00315098" w:rsidTr="00285166">
        <w:tc>
          <w:tcPr>
            <w:tcW w:w="1150" w:type="dxa"/>
          </w:tcPr>
          <w:p w:rsidR="003640AA" w:rsidRPr="00315098" w:rsidRDefault="001655D5" w:rsidP="003640AA">
            <w:pPr>
              <w:jc w:val="center"/>
            </w:pPr>
            <w:r>
              <w:t>5</w:t>
            </w:r>
          </w:p>
        </w:tc>
        <w:tc>
          <w:tcPr>
            <w:tcW w:w="6820" w:type="dxa"/>
          </w:tcPr>
          <w:p w:rsidR="003640AA" w:rsidRPr="001655D5" w:rsidRDefault="001655D5" w:rsidP="001655D5">
            <w:pPr>
              <w:suppressAutoHyphens w:val="0"/>
              <w:ind w:firstLine="13"/>
              <w:jc w:val="both"/>
              <w:rPr>
                <w:sz w:val="26"/>
                <w:szCs w:val="26"/>
              </w:rPr>
            </w:pPr>
            <w:r w:rsidRPr="001655D5">
              <w:rPr>
                <w:iCs/>
                <w:color w:val="000000"/>
                <w:sz w:val="26"/>
                <w:szCs w:val="26"/>
                <w:lang w:eastAsia="ru-RU"/>
              </w:rPr>
              <w:t>Тема 10. Обмеження і заборони для публічних службовців</w:t>
            </w:r>
          </w:p>
        </w:tc>
        <w:tc>
          <w:tcPr>
            <w:tcW w:w="819" w:type="dxa"/>
          </w:tcPr>
          <w:p w:rsidR="003640AA" w:rsidRDefault="00D97272" w:rsidP="009B28D6">
            <w:pPr>
              <w:jc w:val="center"/>
            </w:pPr>
            <w:r>
              <w:t>2</w:t>
            </w:r>
          </w:p>
        </w:tc>
        <w:tc>
          <w:tcPr>
            <w:tcW w:w="850" w:type="dxa"/>
          </w:tcPr>
          <w:p w:rsidR="003640AA" w:rsidRPr="00315098" w:rsidRDefault="003640AA" w:rsidP="009B28D6">
            <w:pPr>
              <w:jc w:val="center"/>
            </w:pPr>
          </w:p>
        </w:tc>
      </w:tr>
      <w:tr w:rsidR="006B4369" w:rsidRPr="00315098" w:rsidTr="00285166">
        <w:tc>
          <w:tcPr>
            <w:tcW w:w="1150" w:type="dxa"/>
          </w:tcPr>
          <w:p w:rsidR="006B4369" w:rsidRDefault="001655D5" w:rsidP="003640AA">
            <w:pPr>
              <w:jc w:val="center"/>
            </w:pPr>
            <w:r>
              <w:t>6</w:t>
            </w:r>
          </w:p>
        </w:tc>
        <w:tc>
          <w:tcPr>
            <w:tcW w:w="6820" w:type="dxa"/>
          </w:tcPr>
          <w:p w:rsidR="006B4369" w:rsidRPr="001655D5" w:rsidRDefault="001655D5" w:rsidP="001655D5">
            <w:pPr>
              <w:tabs>
                <w:tab w:val="left" w:pos="284"/>
                <w:tab w:val="left" w:pos="567"/>
              </w:tabs>
              <w:ind w:firstLine="13"/>
              <w:jc w:val="both"/>
              <w:rPr>
                <w:color w:val="000000"/>
                <w:sz w:val="26"/>
                <w:szCs w:val="26"/>
              </w:rPr>
            </w:pPr>
            <w:r w:rsidRPr="001655D5">
              <w:rPr>
                <w:sz w:val="26"/>
                <w:szCs w:val="26"/>
                <w:lang w:eastAsia="ru-RU"/>
              </w:rPr>
              <w:t>Тема 12. Проходження державної служби. Службова кар’єра</w:t>
            </w:r>
          </w:p>
        </w:tc>
        <w:tc>
          <w:tcPr>
            <w:tcW w:w="819" w:type="dxa"/>
          </w:tcPr>
          <w:p w:rsidR="006B4369" w:rsidRPr="00431A2B" w:rsidRDefault="00D97272" w:rsidP="009B28D6">
            <w:pPr>
              <w:jc w:val="center"/>
            </w:pPr>
            <w:r>
              <w:t>2</w:t>
            </w:r>
          </w:p>
        </w:tc>
        <w:tc>
          <w:tcPr>
            <w:tcW w:w="850" w:type="dxa"/>
          </w:tcPr>
          <w:p w:rsidR="006B4369" w:rsidRPr="00315098" w:rsidRDefault="001655D5" w:rsidP="009B28D6">
            <w:pPr>
              <w:jc w:val="center"/>
            </w:pPr>
            <w:r>
              <w:t>1</w:t>
            </w:r>
          </w:p>
        </w:tc>
      </w:tr>
      <w:tr w:rsidR="003640AA" w:rsidRPr="00315098" w:rsidTr="00285166">
        <w:tc>
          <w:tcPr>
            <w:tcW w:w="1150" w:type="dxa"/>
          </w:tcPr>
          <w:p w:rsidR="003640AA" w:rsidRPr="00315098" w:rsidRDefault="00D97272" w:rsidP="003640AA">
            <w:pPr>
              <w:jc w:val="center"/>
            </w:pPr>
            <w:r>
              <w:rPr>
                <w:sz w:val="22"/>
                <w:szCs w:val="22"/>
              </w:rPr>
              <w:t>7</w:t>
            </w:r>
          </w:p>
        </w:tc>
        <w:tc>
          <w:tcPr>
            <w:tcW w:w="6820" w:type="dxa"/>
          </w:tcPr>
          <w:p w:rsidR="003640AA" w:rsidRPr="001655D5" w:rsidRDefault="00D97272" w:rsidP="001655D5">
            <w:pPr>
              <w:pStyle w:val="3"/>
              <w:numPr>
                <w:ilvl w:val="0"/>
                <w:numId w:val="0"/>
              </w:numPr>
              <w:shd w:val="clear" w:color="auto" w:fill="FFFFFF"/>
              <w:tabs>
                <w:tab w:val="left" w:pos="284"/>
                <w:tab w:val="left" w:pos="567"/>
              </w:tabs>
              <w:spacing w:after="0"/>
              <w:ind w:left="13"/>
              <w:jc w:val="both"/>
              <w:rPr>
                <w:i w:val="0"/>
                <w:sz w:val="26"/>
                <w:szCs w:val="26"/>
              </w:rPr>
            </w:pPr>
            <w:r w:rsidRPr="001655D5">
              <w:rPr>
                <w:rFonts w:ascii="Times New Roman" w:hAnsi="Times New Roman" w:cs="Times New Roman"/>
                <w:i w:val="0"/>
                <w:sz w:val="26"/>
                <w:szCs w:val="26"/>
                <w:lang w:eastAsia="ru-RU"/>
              </w:rPr>
              <w:t>Тема 14. Правове регулювання служби в органах місцевого самоврядування в Україні</w:t>
            </w:r>
          </w:p>
        </w:tc>
        <w:tc>
          <w:tcPr>
            <w:tcW w:w="819" w:type="dxa"/>
          </w:tcPr>
          <w:p w:rsidR="003640AA" w:rsidRDefault="00D97272" w:rsidP="009B28D6">
            <w:pPr>
              <w:jc w:val="center"/>
            </w:pPr>
            <w:r>
              <w:t>2</w:t>
            </w:r>
          </w:p>
        </w:tc>
        <w:tc>
          <w:tcPr>
            <w:tcW w:w="850" w:type="dxa"/>
          </w:tcPr>
          <w:p w:rsidR="003640AA" w:rsidRPr="00315098" w:rsidRDefault="003640AA" w:rsidP="009B28D6">
            <w:pPr>
              <w:jc w:val="center"/>
            </w:pPr>
          </w:p>
        </w:tc>
      </w:tr>
      <w:tr w:rsidR="003640AA" w:rsidRPr="00315098" w:rsidTr="00285166">
        <w:tc>
          <w:tcPr>
            <w:tcW w:w="1150" w:type="dxa"/>
          </w:tcPr>
          <w:p w:rsidR="003640AA" w:rsidRPr="00315098" w:rsidRDefault="00D97272" w:rsidP="003640AA">
            <w:pPr>
              <w:jc w:val="center"/>
            </w:pPr>
            <w:r>
              <w:rPr>
                <w:sz w:val="22"/>
                <w:szCs w:val="22"/>
              </w:rPr>
              <w:t>8</w:t>
            </w:r>
          </w:p>
        </w:tc>
        <w:tc>
          <w:tcPr>
            <w:tcW w:w="6820" w:type="dxa"/>
          </w:tcPr>
          <w:p w:rsidR="003640AA" w:rsidRPr="001655D5" w:rsidRDefault="00D97272" w:rsidP="001655D5">
            <w:pPr>
              <w:pStyle w:val="3"/>
              <w:numPr>
                <w:ilvl w:val="0"/>
                <w:numId w:val="0"/>
              </w:numPr>
              <w:shd w:val="clear" w:color="auto" w:fill="FFFFFF"/>
              <w:tabs>
                <w:tab w:val="left" w:pos="284"/>
                <w:tab w:val="left" w:pos="567"/>
              </w:tabs>
              <w:spacing w:after="0"/>
              <w:ind w:left="13"/>
              <w:jc w:val="both"/>
              <w:rPr>
                <w:i w:val="0"/>
                <w:sz w:val="26"/>
                <w:szCs w:val="26"/>
              </w:rPr>
            </w:pPr>
            <w:r w:rsidRPr="001655D5">
              <w:rPr>
                <w:rFonts w:ascii="Times New Roman" w:hAnsi="Times New Roman" w:cs="Times New Roman"/>
                <w:i w:val="0"/>
                <w:sz w:val="26"/>
                <w:szCs w:val="26"/>
                <w:lang w:eastAsia="ru-RU"/>
              </w:rPr>
              <w:t>Тема 15. Правове регулювання дипломатичної служби в Україні.</w:t>
            </w:r>
          </w:p>
        </w:tc>
        <w:tc>
          <w:tcPr>
            <w:tcW w:w="819" w:type="dxa"/>
          </w:tcPr>
          <w:p w:rsidR="003640AA" w:rsidRDefault="00D97272" w:rsidP="009B28D6">
            <w:pPr>
              <w:jc w:val="center"/>
            </w:pPr>
            <w:r>
              <w:t>2</w:t>
            </w:r>
          </w:p>
        </w:tc>
        <w:tc>
          <w:tcPr>
            <w:tcW w:w="850" w:type="dxa"/>
          </w:tcPr>
          <w:p w:rsidR="003640AA" w:rsidRPr="00315098" w:rsidRDefault="003640AA" w:rsidP="009B28D6">
            <w:pPr>
              <w:jc w:val="center"/>
            </w:pPr>
          </w:p>
        </w:tc>
      </w:tr>
      <w:tr w:rsidR="003640AA" w:rsidRPr="00315098" w:rsidTr="00285166">
        <w:tc>
          <w:tcPr>
            <w:tcW w:w="7970" w:type="dxa"/>
            <w:gridSpan w:val="2"/>
          </w:tcPr>
          <w:p w:rsidR="003640AA" w:rsidRPr="00315098" w:rsidRDefault="003640AA" w:rsidP="003640AA">
            <w:r w:rsidRPr="00315098">
              <w:rPr>
                <w:sz w:val="22"/>
                <w:szCs w:val="22"/>
              </w:rPr>
              <w:t>Разом</w:t>
            </w:r>
          </w:p>
        </w:tc>
        <w:tc>
          <w:tcPr>
            <w:tcW w:w="819" w:type="dxa"/>
          </w:tcPr>
          <w:p w:rsidR="003640AA" w:rsidRPr="00315098" w:rsidRDefault="006B4369" w:rsidP="009B28D6">
            <w:pPr>
              <w:jc w:val="center"/>
            </w:pPr>
            <w:r>
              <w:rPr>
                <w:sz w:val="22"/>
                <w:szCs w:val="22"/>
              </w:rPr>
              <w:t>20</w:t>
            </w:r>
          </w:p>
        </w:tc>
        <w:tc>
          <w:tcPr>
            <w:tcW w:w="850" w:type="dxa"/>
          </w:tcPr>
          <w:p w:rsidR="003640AA" w:rsidRPr="00315098" w:rsidRDefault="00D97272" w:rsidP="009B28D6">
            <w:pPr>
              <w:jc w:val="center"/>
            </w:pPr>
            <w:r>
              <w:rPr>
                <w:sz w:val="22"/>
                <w:szCs w:val="22"/>
              </w:rPr>
              <w:t>6</w:t>
            </w:r>
          </w:p>
        </w:tc>
      </w:tr>
    </w:tbl>
    <w:p w:rsidR="00CF171F" w:rsidRDefault="00CF171F" w:rsidP="00315098">
      <w:pPr>
        <w:ind w:left="7513" w:hanging="7513"/>
        <w:jc w:val="center"/>
        <w:rPr>
          <w:b/>
          <w:sz w:val="28"/>
          <w:szCs w:val="28"/>
          <w:lang w:val="ru-RU"/>
        </w:rPr>
      </w:pPr>
    </w:p>
    <w:p w:rsidR="00315098" w:rsidRDefault="00315098" w:rsidP="00315098">
      <w:pPr>
        <w:ind w:left="7513" w:hanging="7513"/>
        <w:jc w:val="center"/>
        <w:rPr>
          <w:b/>
          <w:sz w:val="28"/>
          <w:szCs w:val="28"/>
          <w:lang w:val="ru-RU"/>
        </w:rPr>
      </w:pPr>
      <w:r w:rsidRPr="00315098">
        <w:rPr>
          <w:b/>
          <w:sz w:val="28"/>
          <w:szCs w:val="28"/>
          <w:lang w:val="ru-RU"/>
        </w:rPr>
        <w:lastRenderedPageBreak/>
        <w:t xml:space="preserve">6. </w:t>
      </w:r>
      <w:r w:rsidRPr="00660215">
        <w:rPr>
          <w:b/>
          <w:sz w:val="28"/>
          <w:szCs w:val="28"/>
          <w:lang w:val="ru-RU"/>
        </w:rPr>
        <w:t xml:space="preserve">Теми </w:t>
      </w:r>
      <w:r w:rsidRPr="00BA45EC">
        <w:rPr>
          <w:b/>
          <w:sz w:val="28"/>
          <w:szCs w:val="28"/>
        </w:rPr>
        <w:t>практичних</w:t>
      </w:r>
      <w:r w:rsidRPr="00660215">
        <w:rPr>
          <w:b/>
          <w:sz w:val="28"/>
          <w:szCs w:val="28"/>
          <w:lang w:val="ru-RU"/>
        </w:rPr>
        <w:t xml:space="preserve"> занять</w:t>
      </w:r>
      <w:r w:rsidRPr="00315098">
        <w:rPr>
          <w:b/>
          <w:sz w:val="28"/>
          <w:szCs w:val="28"/>
          <w:lang w:val="ru-RU"/>
        </w:rPr>
        <w:t xml:space="preserve"> </w:t>
      </w:r>
    </w:p>
    <w:p w:rsidR="00660215" w:rsidRPr="00315098" w:rsidRDefault="00660215" w:rsidP="00315098">
      <w:pPr>
        <w:ind w:left="7513" w:hanging="7513"/>
        <w:jc w:val="center"/>
        <w:rPr>
          <w:b/>
          <w:sz w:val="28"/>
          <w:szCs w:val="28"/>
          <w:lang w:val="ru-RU"/>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6795"/>
        <w:gridCol w:w="819"/>
        <w:gridCol w:w="850"/>
      </w:tblGrid>
      <w:tr w:rsidR="00315098" w:rsidRPr="00B02315" w:rsidTr="00285166">
        <w:tc>
          <w:tcPr>
            <w:tcW w:w="1175" w:type="dxa"/>
            <w:vMerge w:val="restart"/>
          </w:tcPr>
          <w:p w:rsidR="00315098" w:rsidRPr="00B02315" w:rsidRDefault="00315098" w:rsidP="000B1084">
            <w:pPr>
              <w:ind w:left="-70" w:right="-92"/>
              <w:jc w:val="center"/>
            </w:pPr>
            <w:r w:rsidRPr="00B02315">
              <w:rPr>
                <w:sz w:val="22"/>
                <w:szCs w:val="22"/>
              </w:rPr>
              <w:t xml:space="preserve">№ змістового </w:t>
            </w:r>
          </w:p>
          <w:p w:rsidR="00315098" w:rsidRPr="00B02315" w:rsidRDefault="00315098" w:rsidP="000B1084">
            <w:pPr>
              <w:ind w:left="-70" w:right="-92"/>
              <w:jc w:val="center"/>
            </w:pPr>
            <w:r w:rsidRPr="00B02315">
              <w:rPr>
                <w:sz w:val="22"/>
                <w:szCs w:val="22"/>
              </w:rPr>
              <w:t>модуля</w:t>
            </w:r>
          </w:p>
        </w:tc>
        <w:tc>
          <w:tcPr>
            <w:tcW w:w="6795" w:type="dxa"/>
            <w:vMerge w:val="restart"/>
          </w:tcPr>
          <w:p w:rsidR="00315098" w:rsidRPr="00B02315" w:rsidRDefault="00315098" w:rsidP="000B1084">
            <w:pPr>
              <w:jc w:val="center"/>
            </w:pPr>
            <w:r w:rsidRPr="00B02315">
              <w:rPr>
                <w:sz w:val="22"/>
                <w:szCs w:val="22"/>
              </w:rPr>
              <w:t>Назва теми</w:t>
            </w:r>
          </w:p>
        </w:tc>
        <w:tc>
          <w:tcPr>
            <w:tcW w:w="1669" w:type="dxa"/>
            <w:gridSpan w:val="2"/>
          </w:tcPr>
          <w:p w:rsidR="00315098" w:rsidRPr="00B02315" w:rsidRDefault="00315098" w:rsidP="000B1084">
            <w:pPr>
              <w:jc w:val="center"/>
            </w:pPr>
            <w:r w:rsidRPr="00B02315">
              <w:rPr>
                <w:sz w:val="22"/>
                <w:szCs w:val="22"/>
              </w:rPr>
              <w:t>Кількість</w:t>
            </w:r>
          </w:p>
          <w:p w:rsidR="00315098" w:rsidRPr="00B02315" w:rsidRDefault="00315098" w:rsidP="000B1084">
            <w:pPr>
              <w:jc w:val="center"/>
            </w:pPr>
            <w:r w:rsidRPr="00B02315">
              <w:rPr>
                <w:sz w:val="22"/>
                <w:szCs w:val="22"/>
              </w:rPr>
              <w:t>годин</w:t>
            </w:r>
          </w:p>
        </w:tc>
      </w:tr>
      <w:tr w:rsidR="00315098" w:rsidRPr="00B02315" w:rsidTr="00285166">
        <w:trPr>
          <w:trHeight w:val="164"/>
        </w:trPr>
        <w:tc>
          <w:tcPr>
            <w:tcW w:w="1175" w:type="dxa"/>
            <w:vMerge/>
          </w:tcPr>
          <w:p w:rsidR="00315098" w:rsidRPr="00B02315" w:rsidRDefault="00315098" w:rsidP="000B1084">
            <w:pPr>
              <w:ind w:left="142" w:hanging="142"/>
              <w:jc w:val="center"/>
            </w:pPr>
          </w:p>
        </w:tc>
        <w:tc>
          <w:tcPr>
            <w:tcW w:w="6795" w:type="dxa"/>
            <w:vMerge/>
          </w:tcPr>
          <w:p w:rsidR="00315098" w:rsidRPr="00B02315" w:rsidRDefault="00315098" w:rsidP="000B1084">
            <w:pPr>
              <w:jc w:val="center"/>
            </w:pPr>
          </w:p>
        </w:tc>
        <w:tc>
          <w:tcPr>
            <w:tcW w:w="819" w:type="dxa"/>
          </w:tcPr>
          <w:p w:rsidR="00315098" w:rsidRPr="00B02315" w:rsidRDefault="00315098" w:rsidP="000B1084">
            <w:pPr>
              <w:jc w:val="center"/>
            </w:pPr>
            <w:r w:rsidRPr="00B02315">
              <w:rPr>
                <w:sz w:val="22"/>
                <w:szCs w:val="22"/>
              </w:rPr>
              <w:t>о/д</w:t>
            </w:r>
          </w:p>
          <w:p w:rsidR="00315098" w:rsidRPr="00B02315" w:rsidRDefault="00315098" w:rsidP="000B1084">
            <w:pPr>
              <w:jc w:val="center"/>
            </w:pPr>
            <w:r w:rsidRPr="00B02315">
              <w:rPr>
                <w:sz w:val="22"/>
                <w:szCs w:val="22"/>
              </w:rPr>
              <w:t>ф.</w:t>
            </w:r>
          </w:p>
        </w:tc>
        <w:tc>
          <w:tcPr>
            <w:tcW w:w="850" w:type="dxa"/>
          </w:tcPr>
          <w:p w:rsidR="00315098" w:rsidRPr="00B02315" w:rsidRDefault="00315098" w:rsidP="000B1084">
            <w:pPr>
              <w:jc w:val="center"/>
            </w:pPr>
            <w:r w:rsidRPr="00B02315">
              <w:rPr>
                <w:sz w:val="22"/>
                <w:szCs w:val="22"/>
              </w:rPr>
              <w:t>з/</w:t>
            </w:r>
            <w:proofErr w:type="spellStart"/>
            <w:r w:rsidRPr="00B02315">
              <w:rPr>
                <w:sz w:val="22"/>
                <w:szCs w:val="22"/>
              </w:rPr>
              <w:t>дист</w:t>
            </w:r>
            <w:proofErr w:type="spellEnd"/>
          </w:p>
          <w:p w:rsidR="00315098" w:rsidRPr="00B02315" w:rsidRDefault="00315098" w:rsidP="000B1084">
            <w:pPr>
              <w:jc w:val="center"/>
            </w:pPr>
            <w:r w:rsidRPr="00B02315">
              <w:rPr>
                <w:sz w:val="22"/>
                <w:szCs w:val="22"/>
              </w:rPr>
              <w:t>ф.</w:t>
            </w:r>
          </w:p>
        </w:tc>
      </w:tr>
      <w:tr w:rsidR="00315098" w:rsidRPr="00B02315" w:rsidTr="00285166">
        <w:trPr>
          <w:trHeight w:val="134"/>
        </w:trPr>
        <w:tc>
          <w:tcPr>
            <w:tcW w:w="1175" w:type="dxa"/>
          </w:tcPr>
          <w:p w:rsidR="00315098" w:rsidRPr="00025B18" w:rsidRDefault="00315098" w:rsidP="000B1084">
            <w:pPr>
              <w:ind w:left="142" w:hanging="142"/>
              <w:jc w:val="center"/>
              <w:rPr>
                <w:b/>
                <w:sz w:val="16"/>
                <w:szCs w:val="16"/>
              </w:rPr>
            </w:pPr>
            <w:r w:rsidRPr="00025B18">
              <w:rPr>
                <w:b/>
                <w:sz w:val="16"/>
                <w:szCs w:val="16"/>
              </w:rPr>
              <w:t>1</w:t>
            </w:r>
          </w:p>
        </w:tc>
        <w:tc>
          <w:tcPr>
            <w:tcW w:w="6795" w:type="dxa"/>
          </w:tcPr>
          <w:p w:rsidR="00315098" w:rsidRPr="00025B18" w:rsidRDefault="00315098" w:rsidP="000B1084">
            <w:pPr>
              <w:jc w:val="center"/>
              <w:rPr>
                <w:b/>
                <w:sz w:val="16"/>
                <w:szCs w:val="16"/>
              </w:rPr>
            </w:pPr>
            <w:r w:rsidRPr="00025B18">
              <w:rPr>
                <w:b/>
                <w:sz w:val="16"/>
                <w:szCs w:val="16"/>
              </w:rPr>
              <w:t>2</w:t>
            </w:r>
          </w:p>
        </w:tc>
        <w:tc>
          <w:tcPr>
            <w:tcW w:w="819" w:type="dxa"/>
          </w:tcPr>
          <w:p w:rsidR="00315098" w:rsidRPr="00025B18" w:rsidRDefault="00315098" w:rsidP="000B1084">
            <w:pPr>
              <w:jc w:val="center"/>
              <w:rPr>
                <w:b/>
                <w:sz w:val="16"/>
                <w:szCs w:val="16"/>
              </w:rPr>
            </w:pPr>
            <w:r w:rsidRPr="00025B18">
              <w:rPr>
                <w:b/>
                <w:sz w:val="16"/>
                <w:szCs w:val="16"/>
              </w:rPr>
              <w:t>3</w:t>
            </w:r>
          </w:p>
        </w:tc>
        <w:tc>
          <w:tcPr>
            <w:tcW w:w="850" w:type="dxa"/>
          </w:tcPr>
          <w:p w:rsidR="00315098" w:rsidRPr="00025B18" w:rsidRDefault="00315098" w:rsidP="000B1084">
            <w:pPr>
              <w:jc w:val="center"/>
              <w:rPr>
                <w:b/>
                <w:sz w:val="16"/>
                <w:szCs w:val="16"/>
              </w:rPr>
            </w:pPr>
            <w:r w:rsidRPr="00025B18">
              <w:rPr>
                <w:b/>
                <w:sz w:val="16"/>
                <w:szCs w:val="16"/>
              </w:rPr>
              <w:t>4</w:t>
            </w:r>
          </w:p>
        </w:tc>
      </w:tr>
      <w:tr w:rsidR="006B4369" w:rsidRPr="00B02315" w:rsidTr="00285166">
        <w:tc>
          <w:tcPr>
            <w:tcW w:w="1175" w:type="dxa"/>
          </w:tcPr>
          <w:p w:rsidR="006B4369" w:rsidRPr="00315098" w:rsidRDefault="006B4369" w:rsidP="006B4369">
            <w:pPr>
              <w:jc w:val="center"/>
            </w:pPr>
            <w:r w:rsidRPr="00315098">
              <w:rPr>
                <w:sz w:val="22"/>
                <w:szCs w:val="22"/>
              </w:rPr>
              <w:t>1</w:t>
            </w:r>
          </w:p>
        </w:tc>
        <w:tc>
          <w:tcPr>
            <w:tcW w:w="6795" w:type="dxa"/>
          </w:tcPr>
          <w:p w:rsidR="006B4369" w:rsidRPr="001655D5" w:rsidRDefault="00D97272" w:rsidP="001655D5">
            <w:pPr>
              <w:jc w:val="both"/>
              <w:rPr>
                <w:sz w:val="28"/>
                <w:szCs w:val="28"/>
              </w:rPr>
            </w:pPr>
            <w:r w:rsidRPr="001655D5">
              <w:rPr>
                <w:sz w:val="28"/>
                <w:szCs w:val="28"/>
              </w:rPr>
              <w:t xml:space="preserve">Тема 2. </w:t>
            </w:r>
            <w:r w:rsidRPr="001655D5">
              <w:rPr>
                <w:color w:val="000000"/>
                <w:sz w:val="28"/>
                <w:szCs w:val="28"/>
                <w:lang w:eastAsia="ru-RU"/>
              </w:rPr>
              <w:t>Службове право як підгалузь адміністративного права.</w:t>
            </w:r>
          </w:p>
        </w:tc>
        <w:tc>
          <w:tcPr>
            <w:tcW w:w="819" w:type="dxa"/>
          </w:tcPr>
          <w:p w:rsidR="006B4369" w:rsidRPr="00FA16C5" w:rsidRDefault="006B4369" w:rsidP="006B4369">
            <w:pPr>
              <w:jc w:val="center"/>
              <w:rPr>
                <w:sz w:val="28"/>
                <w:szCs w:val="28"/>
              </w:rPr>
            </w:pPr>
            <w:r w:rsidRPr="00FA16C5">
              <w:rPr>
                <w:sz w:val="28"/>
                <w:szCs w:val="28"/>
              </w:rPr>
              <w:t>2</w:t>
            </w:r>
          </w:p>
        </w:tc>
        <w:tc>
          <w:tcPr>
            <w:tcW w:w="850" w:type="dxa"/>
          </w:tcPr>
          <w:p w:rsidR="006B4369" w:rsidRPr="00B02315" w:rsidRDefault="001655D5" w:rsidP="006B4369">
            <w:pPr>
              <w:jc w:val="center"/>
            </w:pPr>
            <w:r>
              <w:t>1</w:t>
            </w:r>
          </w:p>
        </w:tc>
      </w:tr>
      <w:tr w:rsidR="006B4369" w:rsidRPr="00B02315" w:rsidTr="00285166">
        <w:tc>
          <w:tcPr>
            <w:tcW w:w="1175" w:type="dxa"/>
          </w:tcPr>
          <w:p w:rsidR="006B4369" w:rsidRPr="00315098" w:rsidRDefault="001655D5" w:rsidP="006B4369">
            <w:pPr>
              <w:jc w:val="center"/>
            </w:pPr>
            <w:r>
              <w:rPr>
                <w:sz w:val="22"/>
                <w:szCs w:val="22"/>
              </w:rPr>
              <w:t>2</w:t>
            </w:r>
          </w:p>
        </w:tc>
        <w:tc>
          <w:tcPr>
            <w:tcW w:w="6795" w:type="dxa"/>
          </w:tcPr>
          <w:p w:rsidR="006B4369" w:rsidRPr="001655D5" w:rsidRDefault="001655D5" w:rsidP="001655D5">
            <w:pPr>
              <w:jc w:val="both"/>
              <w:rPr>
                <w:color w:val="000000"/>
                <w:sz w:val="28"/>
                <w:szCs w:val="28"/>
              </w:rPr>
            </w:pPr>
            <w:r w:rsidRPr="001655D5">
              <w:rPr>
                <w:sz w:val="28"/>
                <w:szCs w:val="28"/>
              </w:rPr>
              <w:t>Тема 4.</w:t>
            </w:r>
            <w:r w:rsidRPr="001655D5">
              <w:rPr>
                <w:sz w:val="28"/>
                <w:szCs w:val="28"/>
                <w:lang w:eastAsia="ru-RU"/>
              </w:rPr>
              <w:t xml:space="preserve"> Поняття, ознаки та принципи державної служби.</w:t>
            </w:r>
          </w:p>
        </w:tc>
        <w:tc>
          <w:tcPr>
            <w:tcW w:w="819" w:type="dxa"/>
          </w:tcPr>
          <w:p w:rsidR="006B4369" w:rsidRPr="00FA16C5" w:rsidRDefault="006B4369" w:rsidP="006B4369">
            <w:pPr>
              <w:jc w:val="center"/>
              <w:rPr>
                <w:sz w:val="28"/>
                <w:szCs w:val="28"/>
              </w:rPr>
            </w:pPr>
            <w:r w:rsidRPr="00FA16C5">
              <w:rPr>
                <w:sz w:val="28"/>
                <w:szCs w:val="28"/>
              </w:rPr>
              <w:t>2</w:t>
            </w:r>
          </w:p>
        </w:tc>
        <w:tc>
          <w:tcPr>
            <w:tcW w:w="850" w:type="dxa"/>
          </w:tcPr>
          <w:p w:rsidR="006B4369" w:rsidRPr="00B02315" w:rsidRDefault="00FA16C5" w:rsidP="006B4369">
            <w:pPr>
              <w:jc w:val="center"/>
              <w:rPr>
                <w:sz w:val="28"/>
                <w:szCs w:val="28"/>
              </w:rPr>
            </w:pPr>
            <w:r>
              <w:rPr>
                <w:sz w:val="28"/>
                <w:szCs w:val="28"/>
              </w:rPr>
              <w:t>1</w:t>
            </w:r>
          </w:p>
        </w:tc>
      </w:tr>
      <w:tr w:rsidR="006B4369" w:rsidRPr="00B02315" w:rsidTr="00285166">
        <w:tc>
          <w:tcPr>
            <w:tcW w:w="1175" w:type="dxa"/>
          </w:tcPr>
          <w:p w:rsidR="006B4369" w:rsidRPr="00315098" w:rsidRDefault="001655D5" w:rsidP="006B4369">
            <w:pPr>
              <w:jc w:val="center"/>
            </w:pPr>
            <w:r>
              <w:rPr>
                <w:sz w:val="22"/>
                <w:szCs w:val="22"/>
              </w:rPr>
              <w:t>3</w:t>
            </w:r>
          </w:p>
        </w:tc>
        <w:tc>
          <w:tcPr>
            <w:tcW w:w="6795" w:type="dxa"/>
          </w:tcPr>
          <w:p w:rsidR="006B4369" w:rsidRPr="001655D5" w:rsidRDefault="001655D5" w:rsidP="001655D5">
            <w:pPr>
              <w:jc w:val="both"/>
              <w:rPr>
                <w:sz w:val="28"/>
                <w:szCs w:val="28"/>
              </w:rPr>
            </w:pPr>
            <w:r w:rsidRPr="001655D5">
              <w:rPr>
                <w:iCs/>
                <w:sz w:val="28"/>
                <w:szCs w:val="28"/>
              </w:rPr>
              <w:t>Тема 6.</w:t>
            </w:r>
            <w:r w:rsidRPr="001655D5">
              <w:rPr>
                <w:sz w:val="28"/>
                <w:szCs w:val="28"/>
              </w:rPr>
              <w:t xml:space="preserve"> </w:t>
            </w:r>
            <w:r w:rsidRPr="001655D5">
              <w:rPr>
                <w:sz w:val="28"/>
                <w:szCs w:val="28"/>
                <w:lang w:eastAsia="ru-RU"/>
              </w:rPr>
              <w:t>Поняття та види державних службовців.</w:t>
            </w:r>
          </w:p>
        </w:tc>
        <w:tc>
          <w:tcPr>
            <w:tcW w:w="819" w:type="dxa"/>
          </w:tcPr>
          <w:p w:rsidR="006B4369" w:rsidRPr="00FA16C5" w:rsidRDefault="006B4369" w:rsidP="006B4369">
            <w:pPr>
              <w:jc w:val="center"/>
              <w:rPr>
                <w:sz w:val="28"/>
                <w:szCs w:val="28"/>
              </w:rPr>
            </w:pPr>
            <w:r w:rsidRPr="00FA16C5">
              <w:rPr>
                <w:sz w:val="28"/>
                <w:szCs w:val="28"/>
              </w:rPr>
              <w:t>2</w:t>
            </w:r>
          </w:p>
        </w:tc>
        <w:tc>
          <w:tcPr>
            <w:tcW w:w="850" w:type="dxa"/>
          </w:tcPr>
          <w:p w:rsidR="006B4369" w:rsidRPr="00B02315" w:rsidRDefault="00FA16C5" w:rsidP="006B4369">
            <w:pPr>
              <w:jc w:val="center"/>
              <w:rPr>
                <w:sz w:val="28"/>
                <w:szCs w:val="28"/>
              </w:rPr>
            </w:pPr>
            <w:r>
              <w:rPr>
                <w:sz w:val="28"/>
                <w:szCs w:val="28"/>
              </w:rPr>
              <w:t>1</w:t>
            </w:r>
          </w:p>
        </w:tc>
      </w:tr>
      <w:tr w:rsidR="006B4369" w:rsidRPr="00B02315" w:rsidTr="00285166">
        <w:tc>
          <w:tcPr>
            <w:tcW w:w="1175" w:type="dxa"/>
          </w:tcPr>
          <w:p w:rsidR="006B4369" w:rsidRDefault="001655D5" w:rsidP="006B4369">
            <w:pPr>
              <w:jc w:val="center"/>
            </w:pPr>
            <w:r>
              <w:t>4</w:t>
            </w:r>
          </w:p>
        </w:tc>
        <w:tc>
          <w:tcPr>
            <w:tcW w:w="6795" w:type="dxa"/>
          </w:tcPr>
          <w:p w:rsidR="006B4369" w:rsidRPr="001655D5" w:rsidRDefault="001655D5" w:rsidP="001655D5">
            <w:pPr>
              <w:jc w:val="both"/>
              <w:rPr>
                <w:sz w:val="28"/>
                <w:szCs w:val="28"/>
              </w:rPr>
            </w:pPr>
            <w:r w:rsidRPr="001655D5">
              <w:rPr>
                <w:sz w:val="28"/>
                <w:szCs w:val="28"/>
              </w:rPr>
              <w:t xml:space="preserve">Тема 8. Загальна характеристика юридичної відповідальності за порушення </w:t>
            </w:r>
            <w:r w:rsidRPr="001655D5">
              <w:rPr>
                <w:sz w:val="28"/>
                <w:szCs w:val="28"/>
                <w:lang w:eastAsia="ru-RU"/>
              </w:rPr>
              <w:t>законодавства про державну службу</w:t>
            </w:r>
          </w:p>
        </w:tc>
        <w:tc>
          <w:tcPr>
            <w:tcW w:w="819" w:type="dxa"/>
          </w:tcPr>
          <w:p w:rsidR="006B4369" w:rsidRPr="00FA16C5" w:rsidRDefault="006B4369" w:rsidP="006B4369">
            <w:pPr>
              <w:jc w:val="center"/>
              <w:rPr>
                <w:sz w:val="28"/>
                <w:szCs w:val="28"/>
              </w:rPr>
            </w:pPr>
            <w:r w:rsidRPr="00FA16C5">
              <w:rPr>
                <w:sz w:val="28"/>
                <w:szCs w:val="28"/>
              </w:rPr>
              <w:t>2</w:t>
            </w:r>
          </w:p>
        </w:tc>
        <w:tc>
          <w:tcPr>
            <w:tcW w:w="850" w:type="dxa"/>
          </w:tcPr>
          <w:p w:rsidR="006B4369" w:rsidRPr="00B02315" w:rsidRDefault="001655D5" w:rsidP="006B4369">
            <w:pPr>
              <w:jc w:val="center"/>
              <w:rPr>
                <w:sz w:val="28"/>
                <w:szCs w:val="28"/>
              </w:rPr>
            </w:pPr>
            <w:r>
              <w:rPr>
                <w:sz w:val="28"/>
                <w:szCs w:val="28"/>
              </w:rPr>
              <w:t>1</w:t>
            </w:r>
          </w:p>
        </w:tc>
      </w:tr>
      <w:tr w:rsidR="001655D5" w:rsidRPr="00B02315" w:rsidTr="00285166">
        <w:tc>
          <w:tcPr>
            <w:tcW w:w="1175" w:type="dxa"/>
          </w:tcPr>
          <w:p w:rsidR="001655D5" w:rsidRDefault="001655D5" w:rsidP="001655D5">
            <w:pPr>
              <w:jc w:val="center"/>
            </w:pPr>
            <w:r>
              <w:t>5</w:t>
            </w:r>
          </w:p>
        </w:tc>
        <w:tc>
          <w:tcPr>
            <w:tcW w:w="6795" w:type="dxa"/>
          </w:tcPr>
          <w:p w:rsidR="001655D5" w:rsidRPr="001655D5" w:rsidRDefault="001655D5" w:rsidP="001655D5">
            <w:pPr>
              <w:tabs>
                <w:tab w:val="left" w:pos="284"/>
                <w:tab w:val="left" w:pos="567"/>
              </w:tabs>
              <w:jc w:val="both"/>
              <w:rPr>
                <w:color w:val="000000"/>
                <w:sz w:val="28"/>
                <w:szCs w:val="28"/>
              </w:rPr>
            </w:pPr>
            <w:r w:rsidRPr="001655D5">
              <w:rPr>
                <w:sz w:val="28"/>
                <w:szCs w:val="28"/>
                <w:lang w:eastAsia="ru-RU"/>
              </w:rPr>
              <w:t>Тема 9. Відповідальність за корупційні діяння</w:t>
            </w:r>
          </w:p>
        </w:tc>
        <w:tc>
          <w:tcPr>
            <w:tcW w:w="819" w:type="dxa"/>
          </w:tcPr>
          <w:p w:rsidR="001655D5" w:rsidRPr="00FA16C5" w:rsidRDefault="001655D5" w:rsidP="001655D5">
            <w:pPr>
              <w:jc w:val="center"/>
              <w:rPr>
                <w:sz w:val="28"/>
                <w:szCs w:val="28"/>
              </w:rPr>
            </w:pPr>
            <w:r w:rsidRPr="00FA16C5">
              <w:rPr>
                <w:sz w:val="28"/>
                <w:szCs w:val="28"/>
              </w:rPr>
              <w:t>2</w:t>
            </w:r>
          </w:p>
        </w:tc>
        <w:tc>
          <w:tcPr>
            <w:tcW w:w="850" w:type="dxa"/>
          </w:tcPr>
          <w:p w:rsidR="001655D5" w:rsidRPr="00B02315" w:rsidRDefault="001655D5" w:rsidP="001655D5">
            <w:pPr>
              <w:jc w:val="center"/>
              <w:rPr>
                <w:sz w:val="28"/>
                <w:szCs w:val="28"/>
              </w:rPr>
            </w:pPr>
          </w:p>
        </w:tc>
      </w:tr>
      <w:tr w:rsidR="001655D5" w:rsidRPr="00B02315" w:rsidTr="00285166">
        <w:tc>
          <w:tcPr>
            <w:tcW w:w="1175" w:type="dxa"/>
          </w:tcPr>
          <w:p w:rsidR="001655D5" w:rsidRPr="00315098" w:rsidRDefault="001655D5" w:rsidP="001655D5">
            <w:pPr>
              <w:jc w:val="center"/>
            </w:pPr>
            <w:r>
              <w:t>5</w:t>
            </w:r>
          </w:p>
        </w:tc>
        <w:tc>
          <w:tcPr>
            <w:tcW w:w="6795" w:type="dxa"/>
          </w:tcPr>
          <w:p w:rsidR="001655D5" w:rsidRPr="001655D5" w:rsidRDefault="001655D5" w:rsidP="001655D5">
            <w:pPr>
              <w:suppressAutoHyphens w:val="0"/>
              <w:jc w:val="both"/>
              <w:rPr>
                <w:sz w:val="28"/>
                <w:szCs w:val="28"/>
              </w:rPr>
            </w:pPr>
            <w:r w:rsidRPr="001655D5">
              <w:rPr>
                <w:iCs/>
                <w:color w:val="000000"/>
                <w:sz w:val="28"/>
                <w:szCs w:val="28"/>
                <w:lang w:eastAsia="ru-RU"/>
              </w:rPr>
              <w:t>Тема 10. Обмеження і заборони для публічних службовців</w:t>
            </w:r>
          </w:p>
        </w:tc>
        <w:tc>
          <w:tcPr>
            <w:tcW w:w="819" w:type="dxa"/>
          </w:tcPr>
          <w:p w:rsidR="001655D5" w:rsidRPr="00FA16C5" w:rsidRDefault="001655D5" w:rsidP="001655D5">
            <w:pPr>
              <w:jc w:val="center"/>
              <w:rPr>
                <w:sz w:val="28"/>
                <w:szCs w:val="28"/>
              </w:rPr>
            </w:pPr>
            <w:r w:rsidRPr="00FA16C5">
              <w:rPr>
                <w:sz w:val="28"/>
                <w:szCs w:val="28"/>
              </w:rPr>
              <w:t>2</w:t>
            </w:r>
          </w:p>
        </w:tc>
        <w:tc>
          <w:tcPr>
            <w:tcW w:w="850" w:type="dxa"/>
          </w:tcPr>
          <w:p w:rsidR="001655D5" w:rsidRPr="00B02315" w:rsidRDefault="001655D5" w:rsidP="001655D5">
            <w:pPr>
              <w:jc w:val="center"/>
              <w:rPr>
                <w:sz w:val="28"/>
                <w:szCs w:val="28"/>
              </w:rPr>
            </w:pPr>
            <w:r>
              <w:rPr>
                <w:sz w:val="28"/>
                <w:szCs w:val="28"/>
              </w:rPr>
              <w:t>1</w:t>
            </w:r>
          </w:p>
        </w:tc>
      </w:tr>
      <w:tr w:rsidR="001655D5" w:rsidRPr="00B02315" w:rsidTr="00285166">
        <w:tc>
          <w:tcPr>
            <w:tcW w:w="1175" w:type="dxa"/>
          </w:tcPr>
          <w:p w:rsidR="001655D5" w:rsidRPr="00B02315" w:rsidRDefault="001655D5" w:rsidP="001655D5">
            <w:pPr>
              <w:jc w:val="center"/>
            </w:pPr>
            <w:r>
              <w:t>6</w:t>
            </w:r>
          </w:p>
        </w:tc>
        <w:tc>
          <w:tcPr>
            <w:tcW w:w="6795" w:type="dxa"/>
          </w:tcPr>
          <w:p w:rsidR="001655D5" w:rsidRPr="001655D5" w:rsidRDefault="001655D5" w:rsidP="001655D5">
            <w:pPr>
              <w:jc w:val="both"/>
              <w:rPr>
                <w:sz w:val="28"/>
                <w:szCs w:val="28"/>
                <w:lang w:eastAsia="ru-RU"/>
              </w:rPr>
            </w:pPr>
            <w:r w:rsidRPr="001655D5">
              <w:rPr>
                <w:sz w:val="28"/>
                <w:szCs w:val="28"/>
                <w:lang w:eastAsia="ru-RU"/>
              </w:rPr>
              <w:t>Тема 11. Правове регулювання вступу на державну службу</w:t>
            </w:r>
          </w:p>
        </w:tc>
        <w:tc>
          <w:tcPr>
            <w:tcW w:w="819" w:type="dxa"/>
          </w:tcPr>
          <w:p w:rsidR="001655D5" w:rsidRPr="00FA16C5" w:rsidRDefault="001655D5" w:rsidP="001655D5">
            <w:pPr>
              <w:jc w:val="center"/>
              <w:rPr>
                <w:sz w:val="28"/>
                <w:szCs w:val="28"/>
              </w:rPr>
            </w:pPr>
            <w:r w:rsidRPr="00FA16C5">
              <w:rPr>
                <w:sz w:val="28"/>
                <w:szCs w:val="28"/>
              </w:rPr>
              <w:t>2</w:t>
            </w:r>
          </w:p>
        </w:tc>
        <w:tc>
          <w:tcPr>
            <w:tcW w:w="850" w:type="dxa"/>
          </w:tcPr>
          <w:p w:rsidR="001655D5" w:rsidRPr="00B02315" w:rsidRDefault="001655D5" w:rsidP="001655D5">
            <w:pPr>
              <w:jc w:val="center"/>
              <w:rPr>
                <w:sz w:val="28"/>
                <w:szCs w:val="28"/>
              </w:rPr>
            </w:pPr>
          </w:p>
        </w:tc>
      </w:tr>
      <w:tr w:rsidR="001655D5" w:rsidRPr="00B02315" w:rsidTr="00285166">
        <w:tc>
          <w:tcPr>
            <w:tcW w:w="1175" w:type="dxa"/>
          </w:tcPr>
          <w:p w:rsidR="001655D5" w:rsidRPr="00B02315" w:rsidRDefault="001655D5" w:rsidP="001655D5">
            <w:pPr>
              <w:jc w:val="center"/>
            </w:pPr>
            <w:r>
              <w:t>6</w:t>
            </w:r>
          </w:p>
        </w:tc>
        <w:tc>
          <w:tcPr>
            <w:tcW w:w="6795" w:type="dxa"/>
          </w:tcPr>
          <w:p w:rsidR="001655D5" w:rsidRPr="001655D5" w:rsidRDefault="001655D5" w:rsidP="001655D5">
            <w:pPr>
              <w:jc w:val="both"/>
              <w:rPr>
                <w:sz w:val="28"/>
                <w:szCs w:val="28"/>
                <w:lang w:eastAsia="ru-RU"/>
              </w:rPr>
            </w:pPr>
            <w:r w:rsidRPr="001655D5">
              <w:rPr>
                <w:sz w:val="28"/>
                <w:szCs w:val="28"/>
                <w:lang w:eastAsia="ru-RU"/>
              </w:rPr>
              <w:t>Тема 13. Правове регулювання припинення державної служби</w:t>
            </w:r>
          </w:p>
        </w:tc>
        <w:tc>
          <w:tcPr>
            <w:tcW w:w="819" w:type="dxa"/>
          </w:tcPr>
          <w:p w:rsidR="001655D5" w:rsidRPr="00FA16C5" w:rsidRDefault="001655D5" w:rsidP="001655D5">
            <w:pPr>
              <w:jc w:val="center"/>
              <w:rPr>
                <w:sz w:val="28"/>
                <w:szCs w:val="28"/>
              </w:rPr>
            </w:pPr>
            <w:r w:rsidRPr="00FA16C5">
              <w:rPr>
                <w:sz w:val="28"/>
                <w:szCs w:val="28"/>
              </w:rPr>
              <w:t>2</w:t>
            </w:r>
          </w:p>
        </w:tc>
        <w:tc>
          <w:tcPr>
            <w:tcW w:w="850" w:type="dxa"/>
          </w:tcPr>
          <w:p w:rsidR="001655D5" w:rsidRPr="00B02315" w:rsidRDefault="001655D5" w:rsidP="001655D5">
            <w:pPr>
              <w:jc w:val="center"/>
              <w:rPr>
                <w:sz w:val="28"/>
                <w:szCs w:val="28"/>
              </w:rPr>
            </w:pPr>
            <w:r>
              <w:rPr>
                <w:sz w:val="28"/>
                <w:szCs w:val="28"/>
              </w:rPr>
              <w:t>1</w:t>
            </w:r>
          </w:p>
        </w:tc>
      </w:tr>
      <w:tr w:rsidR="001655D5" w:rsidRPr="00B02315" w:rsidTr="00285166">
        <w:tc>
          <w:tcPr>
            <w:tcW w:w="1175" w:type="dxa"/>
          </w:tcPr>
          <w:p w:rsidR="001655D5" w:rsidRPr="00B02315" w:rsidRDefault="001655D5" w:rsidP="001655D5">
            <w:pPr>
              <w:jc w:val="center"/>
            </w:pPr>
            <w:r>
              <w:t>7</w:t>
            </w:r>
          </w:p>
        </w:tc>
        <w:tc>
          <w:tcPr>
            <w:tcW w:w="6795" w:type="dxa"/>
          </w:tcPr>
          <w:p w:rsidR="001655D5" w:rsidRPr="001655D5" w:rsidRDefault="001655D5" w:rsidP="001655D5">
            <w:pPr>
              <w:pStyle w:val="3"/>
              <w:numPr>
                <w:ilvl w:val="2"/>
                <w:numId w:val="20"/>
              </w:numPr>
              <w:shd w:val="clear" w:color="auto" w:fill="FFFFFF"/>
              <w:tabs>
                <w:tab w:val="left" w:pos="284"/>
                <w:tab w:val="left" w:pos="567"/>
                <w:tab w:val="num" w:pos="720"/>
              </w:tabs>
              <w:spacing w:after="0"/>
              <w:ind w:left="0" w:firstLine="0"/>
              <w:jc w:val="both"/>
              <w:rPr>
                <w:i w:val="0"/>
                <w:sz w:val="28"/>
                <w:szCs w:val="28"/>
              </w:rPr>
            </w:pPr>
            <w:r w:rsidRPr="001655D5">
              <w:rPr>
                <w:rFonts w:ascii="Times New Roman" w:hAnsi="Times New Roman" w:cs="Times New Roman"/>
                <w:i w:val="0"/>
                <w:sz w:val="28"/>
                <w:szCs w:val="28"/>
                <w:lang w:eastAsia="ru-RU"/>
              </w:rPr>
              <w:t>Тема 14. Правове регулювання служби в органах місцевого самоврядування в Україні</w:t>
            </w:r>
          </w:p>
        </w:tc>
        <w:tc>
          <w:tcPr>
            <w:tcW w:w="819" w:type="dxa"/>
          </w:tcPr>
          <w:p w:rsidR="001655D5" w:rsidRPr="00FA16C5" w:rsidRDefault="001655D5" w:rsidP="001655D5">
            <w:pPr>
              <w:jc w:val="center"/>
              <w:rPr>
                <w:sz w:val="28"/>
                <w:szCs w:val="28"/>
              </w:rPr>
            </w:pPr>
            <w:r w:rsidRPr="00FA16C5">
              <w:rPr>
                <w:sz w:val="28"/>
                <w:szCs w:val="28"/>
              </w:rPr>
              <w:t>2</w:t>
            </w:r>
          </w:p>
        </w:tc>
        <w:tc>
          <w:tcPr>
            <w:tcW w:w="850" w:type="dxa"/>
          </w:tcPr>
          <w:p w:rsidR="001655D5" w:rsidRPr="00B02315" w:rsidRDefault="001655D5" w:rsidP="001655D5">
            <w:pPr>
              <w:jc w:val="center"/>
              <w:rPr>
                <w:sz w:val="28"/>
                <w:szCs w:val="28"/>
              </w:rPr>
            </w:pPr>
            <w:r>
              <w:rPr>
                <w:sz w:val="28"/>
                <w:szCs w:val="28"/>
              </w:rPr>
              <w:t>1</w:t>
            </w:r>
          </w:p>
        </w:tc>
      </w:tr>
      <w:tr w:rsidR="001655D5" w:rsidRPr="00B02315" w:rsidTr="00285166">
        <w:tc>
          <w:tcPr>
            <w:tcW w:w="1175" w:type="dxa"/>
          </w:tcPr>
          <w:p w:rsidR="001655D5" w:rsidRPr="00B02315" w:rsidRDefault="001655D5" w:rsidP="001655D5">
            <w:pPr>
              <w:jc w:val="center"/>
            </w:pPr>
            <w:r>
              <w:t>8</w:t>
            </w:r>
          </w:p>
        </w:tc>
        <w:tc>
          <w:tcPr>
            <w:tcW w:w="6795" w:type="dxa"/>
          </w:tcPr>
          <w:p w:rsidR="001655D5" w:rsidRPr="001655D5" w:rsidRDefault="001655D5" w:rsidP="001655D5">
            <w:pPr>
              <w:pStyle w:val="3"/>
              <w:numPr>
                <w:ilvl w:val="2"/>
                <w:numId w:val="20"/>
              </w:numPr>
              <w:shd w:val="clear" w:color="auto" w:fill="FFFFFF"/>
              <w:tabs>
                <w:tab w:val="left" w:pos="284"/>
                <w:tab w:val="left" w:pos="567"/>
                <w:tab w:val="num" w:pos="720"/>
              </w:tabs>
              <w:spacing w:after="0"/>
              <w:ind w:left="0" w:firstLine="0"/>
              <w:rPr>
                <w:i w:val="0"/>
                <w:sz w:val="28"/>
                <w:szCs w:val="28"/>
              </w:rPr>
            </w:pPr>
            <w:r w:rsidRPr="001655D5">
              <w:rPr>
                <w:rFonts w:ascii="Times New Roman" w:hAnsi="Times New Roman" w:cs="Times New Roman"/>
                <w:i w:val="0"/>
                <w:sz w:val="28"/>
                <w:szCs w:val="28"/>
                <w:lang w:eastAsia="ru-RU"/>
              </w:rPr>
              <w:t>Тема 15. Правове регулювання дипломатичної служби в Україні.</w:t>
            </w:r>
          </w:p>
        </w:tc>
        <w:tc>
          <w:tcPr>
            <w:tcW w:w="819" w:type="dxa"/>
          </w:tcPr>
          <w:p w:rsidR="001655D5" w:rsidRPr="00FA16C5" w:rsidRDefault="001655D5" w:rsidP="001655D5">
            <w:pPr>
              <w:jc w:val="center"/>
              <w:rPr>
                <w:sz w:val="28"/>
                <w:szCs w:val="28"/>
              </w:rPr>
            </w:pPr>
            <w:r w:rsidRPr="00FA16C5">
              <w:rPr>
                <w:sz w:val="28"/>
                <w:szCs w:val="28"/>
              </w:rPr>
              <w:t>2</w:t>
            </w:r>
          </w:p>
        </w:tc>
        <w:tc>
          <w:tcPr>
            <w:tcW w:w="850" w:type="dxa"/>
          </w:tcPr>
          <w:p w:rsidR="001655D5" w:rsidRPr="00B02315" w:rsidRDefault="001655D5" w:rsidP="001655D5">
            <w:pPr>
              <w:jc w:val="center"/>
              <w:rPr>
                <w:sz w:val="28"/>
                <w:szCs w:val="28"/>
              </w:rPr>
            </w:pPr>
            <w:r>
              <w:rPr>
                <w:sz w:val="28"/>
                <w:szCs w:val="28"/>
              </w:rPr>
              <w:t>1</w:t>
            </w:r>
          </w:p>
        </w:tc>
      </w:tr>
      <w:tr w:rsidR="001655D5" w:rsidRPr="00B02315" w:rsidTr="00285166">
        <w:tc>
          <w:tcPr>
            <w:tcW w:w="7970" w:type="dxa"/>
            <w:gridSpan w:val="2"/>
          </w:tcPr>
          <w:p w:rsidR="001655D5" w:rsidRPr="00B02315" w:rsidRDefault="001655D5" w:rsidP="001655D5">
            <w:r w:rsidRPr="00B02315">
              <w:t>Разом</w:t>
            </w:r>
          </w:p>
        </w:tc>
        <w:tc>
          <w:tcPr>
            <w:tcW w:w="819" w:type="dxa"/>
          </w:tcPr>
          <w:p w:rsidR="001655D5" w:rsidRPr="00B02315" w:rsidRDefault="001655D5" w:rsidP="001655D5">
            <w:pPr>
              <w:jc w:val="center"/>
              <w:rPr>
                <w:sz w:val="28"/>
                <w:szCs w:val="28"/>
              </w:rPr>
            </w:pPr>
            <w:r>
              <w:rPr>
                <w:sz w:val="28"/>
                <w:szCs w:val="28"/>
              </w:rPr>
              <w:t>20</w:t>
            </w:r>
          </w:p>
        </w:tc>
        <w:tc>
          <w:tcPr>
            <w:tcW w:w="850" w:type="dxa"/>
          </w:tcPr>
          <w:p w:rsidR="001655D5" w:rsidRPr="00B02315" w:rsidRDefault="001655D5" w:rsidP="001655D5">
            <w:pPr>
              <w:jc w:val="center"/>
              <w:rPr>
                <w:sz w:val="28"/>
                <w:szCs w:val="28"/>
              </w:rPr>
            </w:pPr>
            <w:r>
              <w:rPr>
                <w:sz w:val="28"/>
                <w:szCs w:val="28"/>
              </w:rPr>
              <w:t>8</w:t>
            </w:r>
          </w:p>
        </w:tc>
      </w:tr>
    </w:tbl>
    <w:p w:rsidR="00025B18" w:rsidRDefault="00025B18" w:rsidP="00025B18">
      <w:pPr>
        <w:ind w:left="927"/>
        <w:rPr>
          <w:b/>
          <w:sz w:val="28"/>
          <w:szCs w:val="28"/>
          <w:lang w:val="en-US"/>
        </w:rPr>
      </w:pPr>
    </w:p>
    <w:p w:rsidR="00595DAF" w:rsidRDefault="00595DAF" w:rsidP="009B28D6">
      <w:pPr>
        <w:ind w:left="927"/>
        <w:rPr>
          <w:b/>
          <w:sz w:val="28"/>
          <w:szCs w:val="28"/>
        </w:rPr>
      </w:pPr>
    </w:p>
    <w:p w:rsidR="00905A33" w:rsidRDefault="00905A33" w:rsidP="009B28D6">
      <w:pPr>
        <w:ind w:left="927"/>
        <w:rPr>
          <w:b/>
          <w:sz w:val="28"/>
          <w:szCs w:val="28"/>
        </w:rPr>
      </w:pPr>
    </w:p>
    <w:p w:rsidR="00905A33" w:rsidRDefault="00905A33" w:rsidP="009B28D6">
      <w:pPr>
        <w:ind w:left="927"/>
        <w:rPr>
          <w:b/>
          <w:sz w:val="28"/>
          <w:szCs w:val="28"/>
        </w:rPr>
      </w:pPr>
    </w:p>
    <w:p w:rsidR="00905A33" w:rsidRDefault="00905A33" w:rsidP="009B28D6">
      <w:pPr>
        <w:ind w:left="927"/>
        <w:rPr>
          <w:b/>
          <w:sz w:val="28"/>
          <w:szCs w:val="28"/>
        </w:rPr>
      </w:pPr>
    </w:p>
    <w:p w:rsidR="00905A33" w:rsidRDefault="00905A33" w:rsidP="009B28D6">
      <w:pPr>
        <w:ind w:left="927"/>
        <w:rPr>
          <w:b/>
          <w:sz w:val="28"/>
          <w:szCs w:val="28"/>
        </w:rPr>
      </w:pPr>
    </w:p>
    <w:p w:rsidR="00905A33" w:rsidRDefault="00905A33" w:rsidP="009B28D6">
      <w:pPr>
        <w:ind w:left="927"/>
        <w:rPr>
          <w:b/>
          <w:sz w:val="28"/>
          <w:szCs w:val="28"/>
        </w:rPr>
      </w:pPr>
    </w:p>
    <w:p w:rsidR="00905A33" w:rsidRDefault="00905A33" w:rsidP="009B28D6">
      <w:pPr>
        <w:ind w:left="927"/>
        <w:rPr>
          <w:b/>
          <w:sz w:val="28"/>
          <w:szCs w:val="28"/>
        </w:rPr>
      </w:pPr>
    </w:p>
    <w:p w:rsidR="00905A33" w:rsidRDefault="00905A33" w:rsidP="009B28D6">
      <w:pPr>
        <w:ind w:left="927"/>
        <w:rPr>
          <w:b/>
          <w:sz w:val="28"/>
          <w:szCs w:val="28"/>
        </w:rPr>
      </w:pPr>
    </w:p>
    <w:p w:rsidR="00905A33" w:rsidRDefault="00905A33" w:rsidP="009B28D6">
      <w:pPr>
        <w:ind w:left="927"/>
        <w:rPr>
          <w:b/>
          <w:sz w:val="28"/>
          <w:szCs w:val="28"/>
        </w:rPr>
      </w:pPr>
    </w:p>
    <w:p w:rsidR="00905A33" w:rsidRDefault="00905A33" w:rsidP="009B28D6">
      <w:pPr>
        <w:ind w:left="927"/>
        <w:rPr>
          <w:b/>
          <w:sz w:val="28"/>
          <w:szCs w:val="28"/>
        </w:rPr>
      </w:pPr>
    </w:p>
    <w:p w:rsidR="00905A33" w:rsidRDefault="00905A33" w:rsidP="009B28D6">
      <w:pPr>
        <w:ind w:left="927"/>
        <w:rPr>
          <w:b/>
          <w:sz w:val="28"/>
          <w:szCs w:val="28"/>
        </w:rPr>
      </w:pPr>
    </w:p>
    <w:p w:rsidR="00905A33" w:rsidRDefault="00905A33" w:rsidP="009B28D6">
      <w:pPr>
        <w:ind w:left="927"/>
        <w:rPr>
          <w:b/>
          <w:sz w:val="28"/>
          <w:szCs w:val="28"/>
        </w:rPr>
      </w:pPr>
    </w:p>
    <w:p w:rsidR="00905A33" w:rsidRDefault="00905A33" w:rsidP="009B28D6">
      <w:pPr>
        <w:ind w:left="927"/>
        <w:rPr>
          <w:b/>
          <w:sz w:val="28"/>
          <w:szCs w:val="28"/>
        </w:rPr>
      </w:pPr>
    </w:p>
    <w:p w:rsidR="00905A33" w:rsidRDefault="00905A33" w:rsidP="009B28D6">
      <w:pPr>
        <w:ind w:left="927"/>
        <w:rPr>
          <w:b/>
          <w:sz w:val="28"/>
          <w:szCs w:val="28"/>
        </w:rPr>
      </w:pPr>
    </w:p>
    <w:p w:rsidR="00905A33" w:rsidRDefault="00905A33" w:rsidP="009B28D6">
      <w:pPr>
        <w:ind w:left="927"/>
        <w:rPr>
          <w:b/>
          <w:sz w:val="28"/>
          <w:szCs w:val="28"/>
        </w:rPr>
      </w:pPr>
    </w:p>
    <w:p w:rsidR="00905A33" w:rsidRDefault="00905A33" w:rsidP="009B28D6">
      <w:pPr>
        <w:ind w:left="927"/>
        <w:rPr>
          <w:b/>
          <w:sz w:val="28"/>
          <w:szCs w:val="28"/>
        </w:rPr>
        <w:sectPr w:rsidR="00905A33" w:rsidSect="0048277A">
          <w:pgSz w:w="11906" w:h="16838"/>
          <w:pgMar w:top="850" w:right="850" w:bottom="850" w:left="1417" w:header="708" w:footer="708" w:gutter="0"/>
          <w:cols w:space="708"/>
          <w:docGrid w:linePitch="360"/>
        </w:sectPr>
      </w:pPr>
    </w:p>
    <w:p w:rsidR="00905A33" w:rsidRDefault="00905A33" w:rsidP="009B28D6">
      <w:pPr>
        <w:ind w:left="927"/>
        <w:rPr>
          <w:b/>
          <w:sz w:val="28"/>
          <w:szCs w:val="28"/>
        </w:rPr>
      </w:pPr>
    </w:p>
    <w:p w:rsidR="00315098" w:rsidRDefault="00315098" w:rsidP="00315098">
      <w:pPr>
        <w:numPr>
          <w:ilvl w:val="0"/>
          <w:numId w:val="2"/>
        </w:numPr>
        <w:jc w:val="center"/>
        <w:rPr>
          <w:b/>
          <w:sz w:val="28"/>
          <w:szCs w:val="28"/>
        </w:rPr>
      </w:pPr>
      <w:r w:rsidRPr="00B02315">
        <w:rPr>
          <w:b/>
          <w:sz w:val="28"/>
          <w:szCs w:val="28"/>
        </w:rPr>
        <w:t>Види і зміст поточних контрольних заходів</w:t>
      </w:r>
    </w:p>
    <w:p w:rsidR="00253D1F" w:rsidRPr="00B02315" w:rsidRDefault="00253D1F" w:rsidP="00253D1F">
      <w:pPr>
        <w:ind w:left="927"/>
        <w:rPr>
          <w:b/>
          <w:sz w:val="28"/>
          <w:szCs w:val="28"/>
        </w:rPr>
      </w:pPr>
    </w:p>
    <w:tbl>
      <w:tblPr>
        <w:tblW w:w="1541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84"/>
        <w:gridCol w:w="5241"/>
        <w:gridCol w:w="5957"/>
        <w:gridCol w:w="709"/>
      </w:tblGrid>
      <w:tr w:rsidR="00EB18BF" w:rsidRPr="00B02315" w:rsidTr="00850548">
        <w:trPr>
          <w:trHeight w:val="587"/>
        </w:trPr>
        <w:tc>
          <w:tcPr>
            <w:tcW w:w="1526" w:type="dxa"/>
          </w:tcPr>
          <w:p w:rsidR="00EB18BF" w:rsidRPr="00B02315" w:rsidRDefault="00EB18BF" w:rsidP="00EB18BF">
            <w:pPr>
              <w:jc w:val="center"/>
            </w:pPr>
            <w:r w:rsidRPr="00B02315">
              <w:rPr>
                <w:sz w:val="22"/>
                <w:szCs w:val="22"/>
              </w:rPr>
              <w:t>№ змістового модуля</w:t>
            </w:r>
          </w:p>
        </w:tc>
        <w:tc>
          <w:tcPr>
            <w:tcW w:w="1984" w:type="dxa"/>
          </w:tcPr>
          <w:p w:rsidR="00EB18BF" w:rsidRPr="00B02315" w:rsidRDefault="00EB18BF" w:rsidP="00850548">
            <w:pPr>
              <w:ind w:left="-113" w:right="-107"/>
              <w:jc w:val="center"/>
            </w:pPr>
            <w:r w:rsidRPr="00B02315">
              <w:rPr>
                <w:sz w:val="22"/>
                <w:szCs w:val="22"/>
              </w:rPr>
              <w:t>Вид поточного контрольного заходу</w:t>
            </w:r>
          </w:p>
        </w:tc>
        <w:tc>
          <w:tcPr>
            <w:tcW w:w="5241" w:type="dxa"/>
          </w:tcPr>
          <w:p w:rsidR="00EB18BF" w:rsidRPr="00B02315" w:rsidRDefault="00EB18BF" w:rsidP="00EB18BF">
            <w:pPr>
              <w:jc w:val="center"/>
            </w:pPr>
            <w:r w:rsidRPr="00B02315">
              <w:rPr>
                <w:sz w:val="22"/>
                <w:szCs w:val="22"/>
              </w:rPr>
              <w:t>Зміст поточного контрольного заходу</w:t>
            </w:r>
          </w:p>
        </w:tc>
        <w:tc>
          <w:tcPr>
            <w:tcW w:w="5957" w:type="dxa"/>
          </w:tcPr>
          <w:p w:rsidR="00EB18BF" w:rsidRPr="00B02315" w:rsidRDefault="00EB18BF" w:rsidP="00EB18BF">
            <w:pPr>
              <w:jc w:val="center"/>
            </w:pPr>
            <w:r w:rsidRPr="00B02315">
              <w:rPr>
                <w:sz w:val="22"/>
                <w:szCs w:val="22"/>
              </w:rPr>
              <w:t>Критерії оцінювання</w:t>
            </w:r>
          </w:p>
        </w:tc>
        <w:tc>
          <w:tcPr>
            <w:tcW w:w="709" w:type="dxa"/>
          </w:tcPr>
          <w:p w:rsidR="00EB18BF" w:rsidRPr="00850548" w:rsidRDefault="00EB18BF" w:rsidP="00850548">
            <w:pPr>
              <w:ind w:left="-111" w:right="-111"/>
              <w:jc w:val="center"/>
              <w:rPr>
                <w:sz w:val="20"/>
                <w:szCs w:val="20"/>
              </w:rPr>
            </w:pPr>
            <w:r w:rsidRPr="00850548">
              <w:rPr>
                <w:sz w:val="20"/>
                <w:szCs w:val="20"/>
              </w:rPr>
              <w:t>Усього балів</w:t>
            </w:r>
          </w:p>
        </w:tc>
      </w:tr>
      <w:tr w:rsidR="00EB18BF" w:rsidRPr="00B02315" w:rsidTr="00EB18BF">
        <w:trPr>
          <w:trHeight w:val="344"/>
        </w:trPr>
        <w:tc>
          <w:tcPr>
            <w:tcW w:w="1526" w:type="dxa"/>
          </w:tcPr>
          <w:p w:rsidR="00EB18BF" w:rsidRPr="00B02315" w:rsidRDefault="00EB18BF" w:rsidP="00EB18BF">
            <w:pPr>
              <w:jc w:val="center"/>
              <w:rPr>
                <w:b/>
              </w:rPr>
            </w:pPr>
            <w:r w:rsidRPr="00B02315">
              <w:rPr>
                <w:b/>
                <w:sz w:val="22"/>
                <w:szCs w:val="22"/>
              </w:rPr>
              <w:t>1</w:t>
            </w:r>
          </w:p>
        </w:tc>
        <w:tc>
          <w:tcPr>
            <w:tcW w:w="1984" w:type="dxa"/>
          </w:tcPr>
          <w:p w:rsidR="00EB18BF" w:rsidRPr="00B02315" w:rsidRDefault="00EB18BF" w:rsidP="00EB18BF">
            <w:pPr>
              <w:jc w:val="center"/>
              <w:rPr>
                <w:b/>
              </w:rPr>
            </w:pPr>
            <w:r w:rsidRPr="00B02315">
              <w:rPr>
                <w:b/>
                <w:sz w:val="22"/>
                <w:szCs w:val="22"/>
              </w:rPr>
              <w:t>2</w:t>
            </w:r>
          </w:p>
        </w:tc>
        <w:tc>
          <w:tcPr>
            <w:tcW w:w="5241" w:type="dxa"/>
          </w:tcPr>
          <w:p w:rsidR="00EB18BF" w:rsidRPr="00B02315" w:rsidRDefault="00EB18BF" w:rsidP="00EB18BF">
            <w:pPr>
              <w:jc w:val="center"/>
              <w:rPr>
                <w:b/>
              </w:rPr>
            </w:pPr>
            <w:r w:rsidRPr="00B02315">
              <w:rPr>
                <w:b/>
                <w:sz w:val="22"/>
                <w:szCs w:val="22"/>
              </w:rPr>
              <w:t>3</w:t>
            </w:r>
          </w:p>
        </w:tc>
        <w:tc>
          <w:tcPr>
            <w:tcW w:w="5957" w:type="dxa"/>
          </w:tcPr>
          <w:p w:rsidR="00EB18BF" w:rsidRPr="00B02315" w:rsidRDefault="00EB18BF" w:rsidP="00EB18BF">
            <w:pPr>
              <w:jc w:val="center"/>
              <w:rPr>
                <w:b/>
              </w:rPr>
            </w:pPr>
            <w:r w:rsidRPr="00B02315">
              <w:rPr>
                <w:b/>
                <w:sz w:val="22"/>
                <w:szCs w:val="22"/>
              </w:rPr>
              <w:t>4</w:t>
            </w:r>
          </w:p>
        </w:tc>
        <w:tc>
          <w:tcPr>
            <w:tcW w:w="709" w:type="dxa"/>
          </w:tcPr>
          <w:p w:rsidR="00EB18BF" w:rsidRPr="00B02315" w:rsidRDefault="00EB18BF" w:rsidP="00EB18BF">
            <w:pPr>
              <w:jc w:val="center"/>
              <w:rPr>
                <w:b/>
              </w:rPr>
            </w:pPr>
            <w:r w:rsidRPr="00B02315">
              <w:rPr>
                <w:b/>
                <w:sz w:val="22"/>
                <w:szCs w:val="22"/>
              </w:rPr>
              <w:t>5</w:t>
            </w:r>
          </w:p>
        </w:tc>
      </w:tr>
      <w:tr w:rsidR="00EB18BF" w:rsidRPr="00B02315" w:rsidTr="00EB18BF">
        <w:tc>
          <w:tcPr>
            <w:tcW w:w="1526" w:type="dxa"/>
            <w:vMerge w:val="restart"/>
          </w:tcPr>
          <w:p w:rsidR="00EB18BF" w:rsidRPr="002B334A" w:rsidRDefault="00EB18BF" w:rsidP="00EB18BF">
            <w:pPr>
              <w:jc w:val="center"/>
            </w:pPr>
            <w:r w:rsidRPr="002B334A">
              <w:rPr>
                <w:sz w:val="22"/>
                <w:szCs w:val="22"/>
              </w:rPr>
              <w:t>1</w:t>
            </w:r>
          </w:p>
        </w:tc>
        <w:tc>
          <w:tcPr>
            <w:tcW w:w="1984" w:type="dxa"/>
          </w:tcPr>
          <w:p w:rsidR="00EB18BF" w:rsidRPr="002B334A" w:rsidRDefault="00EB18BF" w:rsidP="00EB18BF">
            <w:pPr>
              <w:ind w:firstLine="34"/>
              <w:jc w:val="center"/>
            </w:pPr>
            <w:r w:rsidRPr="002B334A">
              <w:rPr>
                <w:sz w:val="22"/>
                <w:szCs w:val="22"/>
              </w:rPr>
              <w:t>Теоретичне завдання –</w:t>
            </w:r>
          </w:p>
          <w:p w:rsidR="00EB18BF" w:rsidRPr="002B334A" w:rsidRDefault="00EB18BF" w:rsidP="00EB18BF">
            <w:pPr>
              <w:ind w:firstLine="34"/>
              <w:jc w:val="center"/>
            </w:pPr>
            <w:r w:rsidRPr="002B334A">
              <w:rPr>
                <w:sz w:val="22"/>
                <w:szCs w:val="22"/>
              </w:rPr>
              <w:t>опитування</w:t>
            </w:r>
          </w:p>
        </w:tc>
        <w:tc>
          <w:tcPr>
            <w:tcW w:w="5241" w:type="dxa"/>
          </w:tcPr>
          <w:p w:rsidR="00EB18BF" w:rsidRPr="002B334A" w:rsidRDefault="00EB18BF" w:rsidP="00EB18BF">
            <w:r w:rsidRPr="002B334A">
              <w:rPr>
                <w:sz w:val="22"/>
                <w:szCs w:val="22"/>
              </w:rPr>
              <w:t>Питання для підготовки:</w:t>
            </w:r>
          </w:p>
          <w:p w:rsidR="00EB18BF" w:rsidRPr="002B334A" w:rsidRDefault="00EB18BF" w:rsidP="00EB18BF">
            <w:pPr>
              <w:jc w:val="both"/>
            </w:pPr>
            <w:r w:rsidRPr="002B334A">
              <w:rPr>
                <w:color w:val="000000"/>
                <w:sz w:val="22"/>
                <w:szCs w:val="22"/>
              </w:rPr>
              <w:t xml:space="preserve">Питання для підготовки </w:t>
            </w:r>
            <w:r w:rsidRPr="002B334A">
              <w:rPr>
                <w:sz w:val="22"/>
                <w:szCs w:val="22"/>
              </w:rPr>
              <w:t xml:space="preserve">розміщені у Методичних рекомендаціях до практичних занять за посиланням </w:t>
            </w:r>
            <w:r w:rsidR="00463BB9" w:rsidRPr="00463BB9">
              <w:rPr>
                <w:sz w:val="22"/>
                <w:szCs w:val="22"/>
              </w:rPr>
              <w:t>https://moodle.znu.edu.ua/course/view.php?id=1670</w:t>
            </w:r>
          </w:p>
        </w:tc>
        <w:tc>
          <w:tcPr>
            <w:tcW w:w="5957" w:type="dxa"/>
          </w:tcPr>
          <w:p w:rsidR="00EB18BF" w:rsidRPr="00CE1D63" w:rsidRDefault="00EB18BF" w:rsidP="00EB18BF">
            <w:pPr>
              <w:shd w:val="clear" w:color="auto" w:fill="FFFFFF"/>
              <w:suppressAutoHyphens w:val="0"/>
              <w:spacing w:line="216" w:lineRule="auto"/>
              <w:jc w:val="both"/>
              <w:rPr>
                <w:lang w:eastAsia="ru-RU"/>
              </w:rPr>
            </w:pPr>
            <w:r w:rsidRPr="00CE1D63">
              <w:rPr>
                <w:b/>
                <w:bCs/>
                <w:iCs/>
                <w:sz w:val="22"/>
                <w:szCs w:val="22"/>
                <w:lang w:eastAsia="ru-RU"/>
              </w:rPr>
              <w:t>4 бали</w:t>
            </w:r>
            <w:r w:rsidRPr="00CE1D63">
              <w:rPr>
                <w:sz w:val="22"/>
                <w:szCs w:val="22"/>
                <w:lang w:eastAsia="ru-RU"/>
              </w:rPr>
              <w:t xml:space="preserve"> – відповідь надано на всі основні і додаткові запитання, без помилок</w:t>
            </w:r>
            <w:r>
              <w:rPr>
                <w:sz w:val="22"/>
                <w:szCs w:val="22"/>
                <w:lang w:eastAsia="ru-RU"/>
              </w:rPr>
              <w:t>, є неточності</w:t>
            </w:r>
            <w:r w:rsidRPr="00CE1D63">
              <w:rPr>
                <w:sz w:val="22"/>
                <w:szCs w:val="22"/>
                <w:lang w:eastAsia="ru-RU"/>
              </w:rPr>
              <w:t>;</w:t>
            </w:r>
          </w:p>
          <w:p w:rsidR="00EB18BF" w:rsidRPr="00CE1D63" w:rsidRDefault="00EB18BF" w:rsidP="00EB18BF">
            <w:pPr>
              <w:shd w:val="clear" w:color="auto" w:fill="FFFFFF"/>
              <w:suppressAutoHyphens w:val="0"/>
              <w:spacing w:line="216" w:lineRule="auto"/>
              <w:jc w:val="both"/>
              <w:rPr>
                <w:lang w:eastAsia="ru-RU"/>
              </w:rPr>
            </w:pPr>
            <w:r w:rsidRPr="00CE1D63">
              <w:rPr>
                <w:b/>
                <w:bCs/>
                <w:iCs/>
                <w:sz w:val="22"/>
                <w:szCs w:val="22"/>
                <w:lang w:eastAsia="ru-RU"/>
              </w:rPr>
              <w:t>3 бали</w:t>
            </w:r>
            <w:r w:rsidRPr="00CE1D63">
              <w:rPr>
                <w:sz w:val="22"/>
                <w:szCs w:val="22"/>
                <w:lang w:eastAsia="ru-RU"/>
              </w:rPr>
              <w:t xml:space="preserve"> – відповідь надана із розумінням основних понять, положень і фактів, проте завдання не в повному обсязі або містять помилки;</w:t>
            </w:r>
          </w:p>
          <w:p w:rsidR="00EB18BF" w:rsidRPr="00CE1D63" w:rsidRDefault="00EB18BF" w:rsidP="00EB18BF">
            <w:pPr>
              <w:shd w:val="clear" w:color="auto" w:fill="FFFFFF"/>
              <w:suppressAutoHyphens w:val="0"/>
              <w:spacing w:line="216" w:lineRule="auto"/>
              <w:jc w:val="both"/>
              <w:rPr>
                <w:i/>
                <w:lang w:eastAsia="ru-RU"/>
              </w:rPr>
            </w:pPr>
            <w:r w:rsidRPr="00CE1D63">
              <w:rPr>
                <w:b/>
                <w:bCs/>
                <w:iCs/>
                <w:sz w:val="22"/>
                <w:szCs w:val="22"/>
                <w:lang w:eastAsia="ru-RU"/>
              </w:rPr>
              <w:t xml:space="preserve">2 бали – </w:t>
            </w:r>
            <w:r w:rsidRPr="00CE1D63">
              <w:rPr>
                <w:sz w:val="22"/>
                <w:szCs w:val="22"/>
                <w:lang w:eastAsia="ru-RU"/>
              </w:rPr>
              <w:t>відповіді надані частково.</w:t>
            </w:r>
          </w:p>
          <w:p w:rsidR="00EB18BF" w:rsidRPr="00CE1D63" w:rsidRDefault="00EB18BF" w:rsidP="00EB18BF">
            <w:pPr>
              <w:shd w:val="clear" w:color="auto" w:fill="FFFFFF"/>
              <w:suppressAutoHyphens w:val="0"/>
              <w:spacing w:line="216" w:lineRule="auto"/>
              <w:jc w:val="both"/>
              <w:rPr>
                <w:b/>
              </w:rPr>
            </w:pPr>
            <w:r w:rsidRPr="00CE1D63">
              <w:rPr>
                <w:b/>
                <w:bCs/>
                <w:iCs/>
                <w:sz w:val="22"/>
                <w:szCs w:val="22"/>
                <w:lang w:eastAsia="ru-RU"/>
              </w:rPr>
              <w:t xml:space="preserve">1 бал – </w:t>
            </w:r>
            <w:r w:rsidRPr="00CE1D63">
              <w:rPr>
                <w:bCs/>
                <w:iCs/>
                <w:sz w:val="22"/>
                <w:szCs w:val="22"/>
                <w:lang w:eastAsia="ru-RU"/>
              </w:rPr>
              <w:t>від</w:t>
            </w:r>
            <w:r w:rsidRPr="00CE1D63">
              <w:rPr>
                <w:sz w:val="22"/>
                <w:szCs w:val="22"/>
                <w:lang w:eastAsia="ru-RU"/>
              </w:rPr>
              <w:t>повіді надані частково і з помилками.</w:t>
            </w:r>
          </w:p>
        </w:tc>
        <w:tc>
          <w:tcPr>
            <w:tcW w:w="709" w:type="dxa"/>
          </w:tcPr>
          <w:p w:rsidR="00EB18BF" w:rsidRPr="00B02315" w:rsidRDefault="00463BB9" w:rsidP="00EB18BF">
            <w:pPr>
              <w:jc w:val="center"/>
              <w:rPr>
                <w:b/>
              </w:rPr>
            </w:pPr>
            <w:r>
              <w:rPr>
                <w:b/>
                <w:sz w:val="22"/>
                <w:szCs w:val="22"/>
              </w:rPr>
              <w:t>4</w:t>
            </w:r>
          </w:p>
        </w:tc>
      </w:tr>
      <w:tr w:rsidR="00EB18BF" w:rsidRPr="00B02315" w:rsidTr="00EB18BF">
        <w:trPr>
          <w:trHeight w:val="343"/>
        </w:trPr>
        <w:tc>
          <w:tcPr>
            <w:tcW w:w="1526" w:type="dxa"/>
            <w:vMerge/>
          </w:tcPr>
          <w:p w:rsidR="00EB18BF" w:rsidRPr="002B334A" w:rsidRDefault="00EB18BF" w:rsidP="00EB18BF">
            <w:pPr>
              <w:jc w:val="center"/>
              <w:rPr>
                <w:b/>
              </w:rPr>
            </w:pPr>
          </w:p>
        </w:tc>
        <w:tc>
          <w:tcPr>
            <w:tcW w:w="1984" w:type="dxa"/>
          </w:tcPr>
          <w:p w:rsidR="00EB18BF" w:rsidRPr="002B334A" w:rsidRDefault="00EB18BF" w:rsidP="00EB18BF">
            <w:pPr>
              <w:ind w:firstLine="34"/>
              <w:jc w:val="center"/>
            </w:pPr>
            <w:r w:rsidRPr="002B334A">
              <w:rPr>
                <w:sz w:val="22"/>
                <w:szCs w:val="22"/>
              </w:rPr>
              <w:t>Практичне завдання –</w:t>
            </w:r>
          </w:p>
          <w:p w:rsidR="00EB18BF" w:rsidRPr="002B334A" w:rsidRDefault="00EB18BF" w:rsidP="00EB18BF">
            <w:pPr>
              <w:jc w:val="center"/>
              <w:rPr>
                <w:b/>
              </w:rPr>
            </w:pPr>
            <w:r w:rsidRPr="002B334A">
              <w:rPr>
                <w:sz w:val="22"/>
                <w:szCs w:val="22"/>
              </w:rPr>
              <w:t>Виконання практичних вправ</w:t>
            </w:r>
          </w:p>
        </w:tc>
        <w:tc>
          <w:tcPr>
            <w:tcW w:w="5241" w:type="dxa"/>
          </w:tcPr>
          <w:p w:rsidR="00EB18BF" w:rsidRPr="002B334A" w:rsidRDefault="00EB18BF" w:rsidP="00EB18BF">
            <w:r w:rsidRPr="002B334A">
              <w:rPr>
                <w:sz w:val="22"/>
                <w:szCs w:val="22"/>
              </w:rPr>
              <w:t>Вимоги до виконання та оформлення:</w:t>
            </w:r>
          </w:p>
          <w:p w:rsidR="00EB18BF" w:rsidRPr="002B334A" w:rsidRDefault="00EB18BF" w:rsidP="00EB18BF">
            <w:r w:rsidRPr="002B334A">
              <w:rPr>
                <w:sz w:val="22"/>
                <w:szCs w:val="22"/>
              </w:rPr>
              <w:t xml:space="preserve">Виконати завдання до тем, розміщені у Методичних рекомендаціях до практичних занять за посиланням </w:t>
            </w:r>
            <w:r w:rsidR="00463BB9" w:rsidRPr="00463BB9">
              <w:rPr>
                <w:sz w:val="22"/>
                <w:szCs w:val="22"/>
              </w:rPr>
              <w:t>https://moodle.znu.edu.ua/course/view.php?id=1670</w:t>
            </w:r>
          </w:p>
        </w:tc>
        <w:tc>
          <w:tcPr>
            <w:tcW w:w="5957" w:type="dxa"/>
          </w:tcPr>
          <w:p w:rsidR="00EB18BF" w:rsidRPr="00CE1D63" w:rsidRDefault="00EB18BF" w:rsidP="00EB18BF">
            <w:pPr>
              <w:shd w:val="clear" w:color="auto" w:fill="FFFFFF"/>
              <w:suppressAutoHyphens w:val="0"/>
              <w:spacing w:line="216" w:lineRule="auto"/>
              <w:jc w:val="both"/>
              <w:rPr>
                <w:lang w:eastAsia="ru-RU"/>
              </w:rPr>
            </w:pPr>
            <w:r>
              <w:rPr>
                <w:b/>
                <w:bCs/>
                <w:iCs/>
                <w:sz w:val="22"/>
                <w:szCs w:val="22"/>
                <w:lang w:eastAsia="ru-RU"/>
              </w:rPr>
              <w:t>4</w:t>
            </w:r>
            <w:r w:rsidRPr="00CE1D63">
              <w:rPr>
                <w:b/>
                <w:bCs/>
                <w:iCs/>
                <w:sz w:val="22"/>
                <w:szCs w:val="22"/>
                <w:lang w:eastAsia="ru-RU"/>
              </w:rPr>
              <w:t xml:space="preserve"> бали</w:t>
            </w:r>
            <w:r w:rsidRPr="00CE1D63">
              <w:rPr>
                <w:sz w:val="22"/>
                <w:szCs w:val="22"/>
                <w:lang w:eastAsia="ru-RU"/>
              </w:rPr>
              <w:t xml:space="preserve"> –</w:t>
            </w:r>
            <w:r>
              <w:rPr>
                <w:sz w:val="22"/>
                <w:szCs w:val="22"/>
                <w:lang w:eastAsia="ru-RU"/>
              </w:rPr>
              <w:t xml:space="preserve"> завдання виконані</w:t>
            </w:r>
            <w:r w:rsidRPr="00CE1D63">
              <w:rPr>
                <w:sz w:val="22"/>
                <w:szCs w:val="22"/>
                <w:lang w:eastAsia="ru-RU"/>
              </w:rPr>
              <w:t xml:space="preserve"> в повному обсязі</w:t>
            </w:r>
            <w:r>
              <w:rPr>
                <w:sz w:val="22"/>
                <w:szCs w:val="22"/>
                <w:lang w:eastAsia="ru-RU"/>
              </w:rPr>
              <w:t>, є неточності;</w:t>
            </w:r>
          </w:p>
          <w:p w:rsidR="00EB18BF" w:rsidRPr="00CE1D63" w:rsidRDefault="00EB18BF" w:rsidP="00EB18BF">
            <w:pPr>
              <w:shd w:val="clear" w:color="auto" w:fill="FFFFFF"/>
              <w:suppressAutoHyphens w:val="0"/>
              <w:spacing w:line="216" w:lineRule="auto"/>
              <w:jc w:val="both"/>
              <w:rPr>
                <w:i/>
                <w:lang w:eastAsia="ru-RU"/>
              </w:rPr>
            </w:pPr>
            <w:r>
              <w:rPr>
                <w:b/>
                <w:bCs/>
                <w:iCs/>
                <w:sz w:val="22"/>
                <w:szCs w:val="22"/>
                <w:lang w:eastAsia="ru-RU"/>
              </w:rPr>
              <w:t>3</w:t>
            </w:r>
            <w:r w:rsidRPr="00CE1D63">
              <w:rPr>
                <w:b/>
                <w:bCs/>
                <w:iCs/>
                <w:sz w:val="22"/>
                <w:szCs w:val="22"/>
                <w:lang w:eastAsia="ru-RU"/>
              </w:rPr>
              <w:t xml:space="preserve"> бали – </w:t>
            </w:r>
            <w:r>
              <w:rPr>
                <w:sz w:val="22"/>
                <w:szCs w:val="22"/>
                <w:lang w:eastAsia="ru-RU"/>
              </w:rPr>
              <w:t>завдання виконані</w:t>
            </w:r>
            <w:r w:rsidRPr="00CE1D63">
              <w:rPr>
                <w:sz w:val="22"/>
                <w:szCs w:val="22"/>
                <w:lang w:eastAsia="ru-RU"/>
              </w:rPr>
              <w:t xml:space="preserve"> з </w:t>
            </w:r>
            <w:r>
              <w:rPr>
                <w:sz w:val="22"/>
                <w:szCs w:val="22"/>
                <w:lang w:eastAsia="ru-RU"/>
              </w:rPr>
              <w:t xml:space="preserve">незначними </w:t>
            </w:r>
            <w:r w:rsidRPr="00CE1D63">
              <w:rPr>
                <w:sz w:val="22"/>
                <w:szCs w:val="22"/>
                <w:lang w:eastAsia="ru-RU"/>
              </w:rPr>
              <w:t>помилками</w:t>
            </w:r>
            <w:r>
              <w:rPr>
                <w:sz w:val="22"/>
                <w:szCs w:val="22"/>
                <w:lang w:eastAsia="ru-RU"/>
              </w:rPr>
              <w:t>;</w:t>
            </w:r>
          </w:p>
          <w:p w:rsidR="00EB18BF" w:rsidRDefault="00EB18BF" w:rsidP="00EB18BF">
            <w:pPr>
              <w:spacing w:line="216" w:lineRule="auto"/>
              <w:jc w:val="both"/>
              <w:rPr>
                <w:lang w:eastAsia="ru-RU"/>
              </w:rPr>
            </w:pPr>
            <w:r>
              <w:rPr>
                <w:b/>
                <w:bCs/>
                <w:iCs/>
                <w:sz w:val="22"/>
                <w:szCs w:val="22"/>
                <w:lang w:eastAsia="ru-RU"/>
              </w:rPr>
              <w:t>2</w:t>
            </w:r>
            <w:r w:rsidRPr="00CE1D63">
              <w:rPr>
                <w:b/>
                <w:bCs/>
                <w:iCs/>
                <w:sz w:val="22"/>
                <w:szCs w:val="22"/>
                <w:lang w:eastAsia="ru-RU"/>
              </w:rPr>
              <w:t xml:space="preserve"> бал</w:t>
            </w:r>
            <w:r>
              <w:rPr>
                <w:b/>
                <w:bCs/>
                <w:iCs/>
                <w:sz w:val="22"/>
                <w:szCs w:val="22"/>
                <w:lang w:eastAsia="ru-RU"/>
              </w:rPr>
              <w:t>и</w:t>
            </w:r>
            <w:r w:rsidRPr="00CE1D63">
              <w:rPr>
                <w:b/>
                <w:bCs/>
                <w:iCs/>
                <w:sz w:val="22"/>
                <w:szCs w:val="22"/>
                <w:lang w:eastAsia="ru-RU"/>
              </w:rPr>
              <w:t xml:space="preserve"> – </w:t>
            </w:r>
            <w:r>
              <w:rPr>
                <w:sz w:val="22"/>
                <w:szCs w:val="22"/>
                <w:lang w:eastAsia="ru-RU"/>
              </w:rPr>
              <w:t>завдання виконані</w:t>
            </w:r>
            <w:r w:rsidRPr="00CE1D63">
              <w:rPr>
                <w:sz w:val="22"/>
                <w:szCs w:val="22"/>
                <w:lang w:eastAsia="ru-RU"/>
              </w:rPr>
              <w:t xml:space="preserve"> </w:t>
            </w:r>
            <w:r w:rsidRPr="00CE1D63">
              <w:rPr>
                <w:bCs/>
                <w:iCs/>
                <w:sz w:val="22"/>
                <w:szCs w:val="22"/>
                <w:lang w:eastAsia="ru-RU"/>
              </w:rPr>
              <w:t>частково</w:t>
            </w:r>
            <w:r>
              <w:rPr>
                <w:bCs/>
                <w:iCs/>
                <w:sz w:val="22"/>
                <w:szCs w:val="22"/>
                <w:lang w:eastAsia="ru-RU"/>
              </w:rPr>
              <w:t>;</w:t>
            </w:r>
          </w:p>
          <w:p w:rsidR="00EB18BF" w:rsidRPr="00CE1D63" w:rsidRDefault="00EB18BF" w:rsidP="00EB18BF">
            <w:pPr>
              <w:spacing w:line="216" w:lineRule="auto"/>
              <w:jc w:val="both"/>
              <w:rPr>
                <w:b/>
              </w:rPr>
            </w:pPr>
            <w:r>
              <w:rPr>
                <w:b/>
                <w:sz w:val="22"/>
                <w:szCs w:val="22"/>
              </w:rPr>
              <w:t xml:space="preserve">1 бал – </w:t>
            </w:r>
            <w:r>
              <w:rPr>
                <w:sz w:val="22"/>
                <w:szCs w:val="22"/>
                <w:lang w:eastAsia="ru-RU"/>
              </w:rPr>
              <w:t>завдання виконані</w:t>
            </w:r>
            <w:r w:rsidRPr="00CE1D63">
              <w:rPr>
                <w:sz w:val="22"/>
                <w:szCs w:val="22"/>
                <w:lang w:eastAsia="ru-RU"/>
              </w:rPr>
              <w:t xml:space="preserve"> </w:t>
            </w:r>
            <w:r w:rsidRPr="00EA4DF1">
              <w:rPr>
                <w:sz w:val="22"/>
                <w:szCs w:val="22"/>
              </w:rPr>
              <w:t>з істотними помилками</w:t>
            </w:r>
          </w:p>
        </w:tc>
        <w:tc>
          <w:tcPr>
            <w:tcW w:w="709" w:type="dxa"/>
          </w:tcPr>
          <w:p w:rsidR="00EB18BF" w:rsidRPr="00B02315" w:rsidRDefault="00463BB9" w:rsidP="00EB18BF">
            <w:pPr>
              <w:jc w:val="center"/>
              <w:rPr>
                <w:b/>
              </w:rPr>
            </w:pPr>
            <w:r>
              <w:rPr>
                <w:b/>
                <w:sz w:val="22"/>
                <w:szCs w:val="22"/>
              </w:rPr>
              <w:t>4</w:t>
            </w:r>
          </w:p>
        </w:tc>
      </w:tr>
      <w:tr w:rsidR="00EB18BF" w:rsidRPr="00B02315" w:rsidTr="00EB18BF">
        <w:trPr>
          <w:trHeight w:val="564"/>
        </w:trPr>
        <w:tc>
          <w:tcPr>
            <w:tcW w:w="1526" w:type="dxa"/>
          </w:tcPr>
          <w:p w:rsidR="00EB18BF" w:rsidRPr="002B334A" w:rsidRDefault="00EB18BF" w:rsidP="00EB18BF">
            <w:pPr>
              <w:ind w:left="-147" w:right="-105" w:firstLine="5"/>
              <w:jc w:val="center"/>
              <w:rPr>
                <w:b/>
              </w:rPr>
            </w:pPr>
            <w:r w:rsidRPr="002B334A">
              <w:rPr>
                <w:b/>
                <w:sz w:val="22"/>
                <w:szCs w:val="22"/>
              </w:rPr>
              <w:t xml:space="preserve"> Усього за ЗМ 1</w:t>
            </w:r>
          </w:p>
          <w:p w:rsidR="00EB18BF" w:rsidRPr="002B334A" w:rsidRDefault="00EB18BF" w:rsidP="00EB18BF">
            <w:pPr>
              <w:ind w:left="-147" w:right="-246" w:firstLine="5"/>
              <w:jc w:val="center"/>
              <w:rPr>
                <w:b/>
              </w:rPr>
            </w:pPr>
            <w:r w:rsidRPr="002B334A">
              <w:rPr>
                <w:b/>
                <w:sz w:val="22"/>
                <w:szCs w:val="22"/>
              </w:rPr>
              <w:t>контр. заходів</w:t>
            </w:r>
          </w:p>
        </w:tc>
        <w:tc>
          <w:tcPr>
            <w:tcW w:w="1984" w:type="dxa"/>
          </w:tcPr>
          <w:p w:rsidR="00EB18BF" w:rsidRPr="002B334A" w:rsidRDefault="00EB18BF" w:rsidP="00EB18BF">
            <w:pPr>
              <w:jc w:val="center"/>
              <w:rPr>
                <w:b/>
              </w:rPr>
            </w:pPr>
            <w:r w:rsidRPr="002B334A">
              <w:rPr>
                <w:b/>
                <w:sz w:val="22"/>
                <w:szCs w:val="22"/>
              </w:rPr>
              <w:t>2</w:t>
            </w:r>
          </w:p>
        </w:tc>
        <w:tc>
          <w:tcPr>
            <w:tcW w:w="5241" w:type="dxa"/>
          </w:tcPr>
          <w:p w:rsidR="00EB18BF" w:rsidRPr="002B334A" w:rsidRDefault="00EB18BF" w:rsidP="00EB18BF">
            <w:pPr>
              <w:jc w:val="center"/>
              <w:rPr>
                <w:b/>
              </w:rPr>
            </w:pPr>
          </w:p>
        </w:tc>
        <w:tc>
          <w:tcPr>
            <w:tcW w:w="5957" w:type="dxa"/>
          </w:tcPr>
          <w:p w:rsidR="00EB18BF" w:rsidRPr="00CE1D63" w:rsidRDefault="00EB18BF" w:rsidP="00EB18BF">
            <w:pPr>
              <w:spacing w:line="216" w:lineRule="auto"/>
              <w:jc w:val="center"/>
              <w:rPr>
                <w:b/>
              </w:rPr>
            </w:pPr>
          </w:p>
        </w:tc>
        <w:tc>
          <w:tcPr>
            <w:tcW w:w="709" w:type="dxa"/>
          </w:tcPr>
          <w:p w:rsidR="00EB18BF" w:rsidRPr="00B02315" w:rsidRDefault="00463BB9" w:rsidP="00EB18BF">
            <w:pPr>
              <w:jc w:val="center"/>
              <w:rPr>
                <w:b/>
              </w:rPr>
            </w:pPr>
            <w:r>
              <w:rPr>
                <w:b/>
                <w:sz w:val="22"/>
                <w:szCs w:val="22"/>
              </w:rPr>
              <w:t>8</w:t>
            </w:r>
          </w:p>
        </w:tc>
      </w:tr>
      <w:tr w:rsidR="00463BB9" w:rsidRPr="00B02315" w:rsidTr="00EB18BF">
        <w:trPr>
          <w:trHeight w:val="720"/>
        </w:trPr>
        <w:tc>
          <w:tcPr>
            <w:tcW w:w="1526" w:type="dxa"/>
            <w:vMerge w:val="restart"/>
          </w:tcPr>
          <w:p w:rsidR="00463BB9" w:rsidRPr="002B334A" w:rsidRDefault="00463BB9" w:rsidP="00463BB9">
            <w:pPr>
              <w:jc w:val="center"/>
              <w:rPr>
                <w:b/>
              </w:rPr>
            </w:pPr>
            <w:r w:rsidRPr="002B334A">
              <w:rPr>
                <w:sz w:val="22"/>
                <w:szCs w:val="22"/>
              </w:rPr>
              <w:t>2</w:t>
            </w:r>
          </w:p>
        </w:tc>
        <w:tc>
          <w:tcPr>
            <w:tcW w:w="1984" w:type="dxa"/>
          </w:tcPr>
          <w:p w:rsidR="00463BB9" w:rsidRPr="002B334A" w:rsidRDefault="00463BB9" w:rsidP="00463BB9">
            <w:pPr>
              <w:ind w:firstLine="34"/>
              <w:jc w:val="center"/>
            </w:pPr>
            <w:r w:rsidRPr="002B334A">
              <w:rPr>
                <w:sz w:val="22"/>
                <w:szCs w:val="22"/>
              </w:rPr>
              <w:t>Теоретичне завдання –</w:t>
            </w:r>
          </w:p>
          <w:p w:rsidR="00463BB9" w:rsidRPr="002B334A" w:rsidRDefault="00463BB9" w:rsidP="00463BB9">
            <w:pPr>
              <w:ind w:firstLine="34"/>
              <w:jc w:val="center"/>
            </w:pPr>
            <w:r w:rsidRPr="002B334A">
              <w:rPr>
                <w:sz w:val="22"/>
                <w:szCs w:val="22"/>
              </w:rPr>
              <w:t>опитування</w:t>
            </w:r>
          </w:p>
        </w:tc>
        <w:tc>
          <w:tcPr>
            <w:tcW w:w="5241" w:type="dxa"/>
          </w:tcPr>
          <w:p w:rsidR="00463BB9" w:rsidRPr="002B334A" w:rsidRDefault="00463BB9" w:rsidP="00463BB9">
            <w:r w:rsidRPr="002B334A">
              <w:rPr>
                <w:sz w:val="22"/>
                <w:szCs w:val="22"/>
              </w:rPr>
              <w:t>Питання для підготовки:</w:t>
            </w:r>
          </w:p>
          <w:p w:rsidR="00463BB9" w:rsidRPr="002B334A" w:rsidRDefault="00463BB9" w:rsidP="00463BB9">
            <w:pPr>
              <w:jc w:val="both"/>
            </w:pPr>
            <w:r w:rsidRPr="002B334A">
              <w:rPr>
                <w:color w:val="000000"/>
                <w:sz w:val="22"/>
                <w:szCs w:val="22"/>
              </w:rPr>
              <w:t xml:space="preserve">Питання для підготовки </w:t>
            </w:r>
            <w:r w:rsidRPr="002B334A">
              <w:rPr>
                <w:sz w:val="22"/>
                <w:szCs w:val="22"/>
              </w:rPr>
              <w:t xml:space="preserve">розміщені у Методичних рекомендаціях до практичних занять за посиланням </w:t>
            </w:r>
            <w:r w:rsidRPr="00463BB9">
              <w:rPr>
                <w:sz w:val="22"/>
                <w:szCs w:val="22"/>
              </w:rPr>
              <w:t>https://moodle.znu.edu.ua/course/view.php?id=1670</w:t>
            </w:r>
          </w:p>
        </w:tc>
        <w:tc>
          <w:tcPr>
            <w:tcW w:w="5957" w:type="dxa"/>
          </w:tcPr>
          <w:p w:rsidR="00463BB9" w:rsidRPr="00CE1D63" w:rsidRDefault="00463BB9" w:rsidP="00463BB9">
            <w:pPr>
              <w:shd w:val="clear" w:color="auto" w:fill="FFFFFF"/>
              <w:suppressAutoHyphens w:val="0"/>
              <w:spacing w:line="216" w:lineRule="auto"/>
              <w:jc w:val="both"/>
              <w:rPr>
                <w:lang w:eastAsia="ru-RU"/>
              </w:rPr>
            </w:pPr>
            <w:r w:rsidRPr="00CE1D63">
              <w:rPr>
                <w:b/>
                <w:bCs/>
                <w:iCs/>
                <w:sz w:val="22"/>
                <w:szCs w:val="22"/>
                <w:lang w:eastAsia="ru-RU"/>
              </w:rPr>
              <w:t>4 бали</w:t>
            </w:r>
            <w:r w:rsidRPr="00CE1D63">
              <w:rPr>
                <w:sz w:val="22"/>
                <w:szCs w:val="22"/>
                <w:lang w:eastAsia="ru-RU"/>
              </w:rPr>
              <w:t xml:space="preserve"> – відповідь надано на всі основні і додаткові запитання, без помилок</w:t>
            </w:r>
            <w:r>
              <w:rPr>
                <w:sz w:val="22"/>
                <w:szCs w:val="22"/>
                <w:lang w:eastAsia="ru-RU"/>
              </w:rPr>
              <w:t>, є неточності</w:t>
            </w:r>
            <w:r w:rsidRPr="00CE1D63">
              <w:rPr>
                <w:sz w:val="22"/>
                <w:szCs w:val="22"/>
                <w:lang w:eastAsia="ru-RU"/>
              </w:rPr>
              <w:t>;</w:t>
            </w:r>
          </w:p>
          <w:p w:rsidR="00463BB9" w:rsidRPr="00CE1D63" w:rsidRDefault="00463BB9" w:rsidP="00463BB9">
            <w:pPr>
              <w:shd w:val="clear" w:color="auto" w:fill="FFFFFF"/>
              <w:suppressAutoHyphens w:val="0"/>
              <w:spacing w:line="216" w:lineRule="auto"/>
              <w:jc w:val="both"/>
              <w:rPr>
                <w:lang w:eastAsia="ru-RU"/>
              </w:rPr>
            </w:pPr>
            <w:r w:rsidRPr="00CE1D63">
              <w:rPr>
                <w:b/>
                <w:bCs/>
                <w:iCs/>
                <w:sz w:val="22"/>
                <w:szCs w:val="22"/>
                <w:lang w:eastAsia="ru-RU"/>
              </w:rPr>
              <w:t>3 бали</w:t>
            </w:r>
            <w:r w:rsidRPr="00CE1D63">
              <w:rPr>
                <w:sz w:val="22"/>
                <w:szCs w:val="22"/>
                <w:lang w:eastAsia="ru-RU"/>
              </w:rPr>
              <w:t xml:space="preserve"> – відповідь надана із розумінням основних понять, положень і фактів, проте завдання не в повному обсязі або містять помилки;</w:t>
            </w:r>
          </w:p>
          <w:p w:rsidR="00463BB9" w:rsidRPr="00CE1D63" w:rsidRDefault="00463BB9" w:rsidP="00463BB9">
            <w:pPr>
              <w:shd w:val="clear" w:color="auto" w:fill="FFFFFF"/>
              <w:suppressAutoHyphens w:val="0"/>
              <w:spacing w:line="216" w:lineRule="auto"/>
              <w:jc w:val="both"/>
              <w:rPr>
                <w:i/>
                <w:lang w:eastAsia="ru-RU"/>
              </w:rPr>
            </w:pPr>
            <w:r w:rsidRPr="00CE1D63">
              <w:rPr>
                <w:b/>
                <w:bCs/>
                <w:iCs/>
                <w:sz w:val="22"/>
                <w:szCs w:val="22"/>
                <w:lang w:eastAsia="ru-RU"/>
              </w:rPr>
              <w:t xml:space="preserve">2 бали – </w:t>
            </w:r>
            <w:r w:rsidRPr="00CE1D63">
              <w:rPr>
                <w:sz w:val="22"/>
                <w:szCs w:val="22"/>
                <w:lang w:eastAsia="ru-RU"/>
              </w:rPr>
              <w:t>відповіді надані частково.</w:t>
            </w:r>
          </w:p>
          <w:p w:rsidR="00463BB9" w:rsidRPr="00CE1D63" w:rsidRDefault="00463BB9" w:rsidP="00463BB9">
            <w:pPr>
              <w:shd w:val="clear" w:color="auto" w:fill="FFFFFF"/>
              <w:suppressAutoHyphens w:val="0"/>
              <w:spacing w:line="216" w:lineRule="auto"/>
              <w:jc w:val="both"/>
              <w:rPr>
                <w:b/>
              </w:rPr>
            </w:pPr>
            <w:r w:rsidRPr="00CE1D63">
              <w:rPr>
                <w:b/>
                <w:bCs/>
                <w:iCs/>
                <w:sz w:val="22"/>
                <w:szCs w:val="22"/>
                <w:lang w:eastAsia="ru-RU"/>
              </w:rPr>
              <w:t xml:space="preserve">1 бал – </w:t>
            </w:r>
            <w:r w:rsidRPr="00CE1D63">
              <w:rPr>
                <w:bCs/>
                <w:iCs/>
                <w:sz w:val="22"/>
                <w:szCs w:val="22"/>
                <w:lang w:eastAsia="ru-RU"/>
              </w:rPr>
              <w:t>від</w:t>
            </w:r>
            <w:r w:rsidRPr="00CE1D63">
              <w:rPr>
                <w:sz w:val="22"/>
                <w:szCs w:val="22"/>
                <w:lang w:eastAsia="ru-RU"/>
              </w:rPr>
              <w:t>повіді надані частково і з помилками.</w:t>
            </w:r>
          </w:p>
        </w:tc>
        <w:tc>
          <w:tcPr>
            <w:tcW w:w="709" w:type="dxa"/>
          </w:tcPr>
          <w:p w:rsidR="00463BB9" w:rsidRPr="00B02315" w:rsidRDefault="00463BB9" w:rsidP="00463BB9">
            <w:pPr>
              <w:jc w:val="center"/>
              <w:rPr>
                <w:b/>
              </w:rPr>
            </w:pPr>
            <w:r>
              <w:rPr>
                <w:b/>
                <w:sz w:val="22"/>
                <w:szCs w:val="22"/>
              </w:rPr>
              <w:t>4</w:t>
            </w:r>
          </w:p>
        </w:tc>
      </w:tr>
      <w:tr w:rsidR="00463BB9" w:rsidRPr="00B02315" w:rsidTr="00EB18BF">
        <w:trPr>
          <w:trHeight w:val="416"/>
        </w:trPr>
        <w:tc>
          <w:tcPr>
            <w:tcW w:w="1526" w:type="dxa"/>
            <w:vMerge/>
          </w:tcPr>
          <w:p w:rsidR="00463BB9" w:rsidRPr="002B334A" w:rsidRDefault="00463BB9" w:rsidP="00463BB9">
            <w:pPr>
              <w:jc w:val="center"/>
              <w:rPr>
                <w:b/>
              </w:rPr>
            </w:pPr>
          </w:p>
        </w:tc>
        <w:tc>
          <w:tcPr>
            <w:tcW w:w="1984" w:type="dxa"/>
          </w:tcPr>
          <w:p w:rsidR="00463BB9" w:rsidRPr="002B334A" w:rsidRDefault="00463BB9" w:rsidP="00463BB9">
            <w:pPr>
              <w:ind w:firstLine="34"/>
              <w:jc w:val="center"/>
            </w:pPr>
            <w:r w:rsidRPr="002B334A">
              <w:rPr>
                <w:sz w:val="22"/>
                <w:szCs w:val="22"/>
              </w:rPr>
              <w:t>Практичне завдання –</w:t>
            </w:r>
          </w:p>
          <w:p w:rsidR="00463BB9" w:rsidRPr="002B334A" w:rsidRDefault="00463BB9" w:rsidP="00463BB9">
            <w:pPr>
              <w:jc w:val="center"/>
              <w:rPr>
                <w:b/>
              </w:rPr>
            </w:pPr>
            <w:r w:rsidRPr="002B334A">
              <w:rPr>
                <w:sz w:val="22"/>
                <w:szCs w:val="22"/>
              </w:rPr>
              <w:t>Виконання практичних вправ</w:t>
            </w:r>
          </w:p>
        </w:tc>
        <w:tc>
          <w:tcPr>
            <w:tcW w:w="5241" w:type="dxa"/>
          </w:tcPr>
          <w:p w:rsidR="00463BB9" w:rsidRPr="002B334A" w:rsidRDefault="00463BB9" w:rsidP="00463BB9">
            <w:r w:rsidRPr="002B334A">
              <w:rPr>
                <w:sz w:val="22"/>
                <w:szCs w:val="22"/>
              </w:rPr>
              <w:t>Вимоги до виконання та оформлення:</w:t>
            </w:r>
          </w:p>
          <w:p w:rsidR="00463BB9" w:rsidRPr="002B334A" w:rsidRDefault="00463BB9" w:rsidP="00463BB9">
            <w:r w:rsidRPr="002B334A">
              <w:rPr>
                <w:sz w:val="22"/>
                <w:szCs w:val="22"/>
              </w:rPr>
              <w:t xml:space="preserve">Виконати завдання до тем, розміщені у Методичних рекомендаціях до практичних занять за посиланням </w:t>
            </w:r>
            <w:r w:rsidRPr="00463BB9">
              <w:rPr>
                <w:sz w:val="22"/>
                <w:szCs w:val="22"/>
              </w:rPr>
              <w:t>https://moodle.znu.edu.ua/course/view.php?id=1670</w:t>
            </w:r>
          </w:p>
        </w:tc>
        <w:tc>
          <w:tcPr>
            <w:tcW w:w="5957" w:type="dxa"/>
          </w:tcPr>
          <w:p w:rsidR="00463BB9" w:rsidRPr="00CE1D63" w:rsidRDefault="00463BB9" w:rsidP="00463BB9">
            <w:pPr>
              <w:shd w:val="clear" w:color="auto" w:fill="FFFFFF"/>
              <w:suppressAutoHyphens w:val="0"/>
              <w:spacing w:line="216" w:lineRule="auto"/>
              <w:jc w:val="both"/>
              <w:rPr>
                <w:lang w:eastAsia="ru-RU"/>
              </w:rPr>
            </w:pPr>
            <w:r>
              <w:rPr>
                <w:b/>
                <w:bCs/>
                <w:iCs/>
                <w:sz w:val="22"/>
                <w:szCs w:val="22"/>
                <w:lang w:eastAsia="ru-RU"/>
              </w:rPr>
              <w:t>4</w:t>
            </w:r>
            <w:r w:rsidRPr="00CE1D63">
              <w:rPr>
                <w:b/>
                <w:bCs/>
                <w:iCs/>
                <w:sz w:val="22"/>
                <w:szCs w:val="22"/>
                <w:lang w:eastAsia="ru-RU"/>
              </w:rPr>
              <w:t xml:space="preserve"> бали</w:t>
            </w:r>
            <w:r w:rsidRPr="00CE1D63">
              <w:rPr>
                <w:sz w:val="22"/>
                <w:szCs w:val="22"/>
                <w:lang w:eastAsia="ru-RU"/>
              </w:rPr>
              <w:t xml:space="preserve"> –</w:t>
            </w:r>
            <w:r>
              <w:rPr>
                <w:sz w:val="22"/>
                <w:szCs w:val="22"/>
                <w:lang w:eastAsia="ru-RU"/>
              </w:rPr>
              <w:t xml:space="preserve"> завдання виконані</w:t>
            </w:r>
            <w:r w:rsidRPr="00CE1D63">
              <w:rPr>
                <w:sz w:val="22"/>
                <w:szCs w:val="22"/>
                <w:lang w:eastAsia="ru-RU"/>
              </w:rPr>
              <w:t xml:space="preserve"> в повному обсязі</w:t>
            </w:r>
            <w:r>
              <w:rPr>
                <w:sz w:val="22"/>
                <w:szCs w:val="22"/>
                <w:lang w:eastAsia="ru-RU"/>
              </w:rPr>
              <w:t>, є неточності;</w:t>
            </w:r>
          </w:p>
          <w:p w:rsidR="00463BB9" w:rsidRPr="00CE1D63" w:rsidRDefault="00463BB9" w:rsidP="00463BB9">
            <w:pPr>
              <w:shd w:val="clear" w:color="auto" w:fill="FFFFFF"/>
              <w:suppressAutoHyphens w:val="0"/>
              <w:spacing w:line="216" w:lineRule="auto"/>
              <w:jc w:val="both"/>
              <w:rPr>
                <w:i/>
                <w:lang w:eastAsia="ru-RU"/>
              </w:rPr>
            </w:pPr>
            <w:r>
              <w:rPr>
                <w:b/>
                <w:bCs/>
                <w:iCs/>
                <w:sz w:val="22"/>
                <w:szCs w:val="22"/>
                <w:lang w:eastAsia="ru-RU"/>
              </w:rPr>
              <w:t>3</w:t>
            </w:r>
            <w:r w:rsidRPr="00CE1D63">
              <w:rPr>
                <w:b/>
                <w:bCs/>
                <w:iCs/>
                <w:sz w:val="22"/>
                <w:szCs w:val="22"/>
                <w:lang w:eastAsia="ru-RU"/>
              </w:rPr>
              <w:t xml:space="preserve"> бали – </w:t>
            </w:r>
            <w:r>
              <w:rPr>
                <w:sz w:val="22"/>
                <w:szCs w:val="22"/>
                <w:lang w:eastAsia="ru-RU"/>
              </w:rPr>
              <w:t>завдання виконані</w:t>
            </w:r>
            <w:r w:rsidRPr="00CE1D63">
              <w:rPr>
                <w:sz w:val="22"/>
                <w:szCs w:val="22"/>
                <w:lang w:eastAsia="ru-RU"/>
              </w:rPr>
              <w:t xml:space="preserve"> з </w:t>
            </w:r>
            <w:r>
              <w:rPr>
                <w:sz w:val="22"/>
                <w:szCs w:val="22"/>
                <w:lang w:eastAsia="ru-RU"/>
              </w:rPr>
              <w:t xml:space="preserve">незначними </w:t>
            </w:r>
            <w:r w:rsidRPr="00CE1D63">
              <w:rPr>
                <w:sz w:val="22"/>
                <w:szCs w:val="22"/>
                <w:lang w:eastAsia="ru-RU"/>
              </w:rPr>
              <w:t>помилками</w:t>
            </w:r>
            <w:r>
              <w:rPr>
                <w:sz w:val="22"/>
                <w:szCs w:val="22"/>
                <w:lang w:eastAsia="ru-RU"/>
              </w:rPr>
              <w:t>;</w:t>
            </w:r>
          </w:p>
          <w:p w:rsidR="00463BB9" w:rsidRDefault="00463BB9" w:rsidP="00463BB9">
            <w:pPr>
              <w:spacing w:line="216" w:lineRule="auto"/>
              <w:jc w:val="both"/>
              <w:rPr>
                <w:lang w:eastAsia="ru-RU"/>
              </w:rPr>
            </w:pPr>
            <w:r>
              <w:rPr>
                <w:b/>
                <w:bCs/>
                <w:iCs/>
                <w:sz w:val="22"/>
                <w:szCs w:val="22"/>
                <w:lang w:eastAsia="ru-RU"/>
              </w:rPr>
              <w:t>2</w:t>
            </w:r>
            <w:r w:rsidRPr="00CE1D63">
              <w:rPr>
                <w:b/>
                <w:bCs/>
                <w:iCs/>
                <w:sz w:val="22"/>
                <w:szCs w:val="22"/>
                <w:lang w:eastAsia="ru-RU"/>
              </w:rPr>
              <w:t xml:space="preserve"> бал</w:t>
            </w:r>
            <w:r>
              <w:rPr>
                <w:b/>
                <w:bCs/>
                <w:iCs/>
                <w:sz w:val="22"/>
                <w:szCs w:val="22"/>
                <w:lang w:eastAsia="ru-RU"/>
              </w:rPr>
              <w:t>и</w:t>
            </w:r>
            <w:r w:rsidRPr="00CE1D63">
              <w:rPr>
                <w:b/>
                <w:bCs/>
                <w:iCs/>
                <w:sz w:val="22"/>
                <w:szCs w:val="22"/>
                <w:lang w:eastAsia="ru-RU"/>
              </w:rPr>
              <w:t xml:space="preserve"> – </w:t>
            </w:r>
            <w:r>
              <w:rPr>
                <w:sz w:val="22"/>
                <w:szCs w:val="22"/>
                <w:lang w:eastAsia="ru-RU"/>
              </w:rPr>
              <w:t>завдання виконані</w:t>
            </w:r>
            <w:r w:rsidRPr="00CE1D63">
              <w:rPr>
                <w:sz w:val="22"/>
                <w:szCs w:val="22"/>
                <w:lang w:eastAsia="ru-RU"/>
              </w:rPr>
              <w:t xml:space="preserve"> </w:t>
            </w:r>
            <w:r w:rsidRPr="00CE1D63">
              <w:rPr>
                <w:bCs/>
                <w:iCs/>
                <w:sz w:val="22"/>
                <w:szCs w:val="22"/>
                <w:lang w:eastAsia="ru-RU"/>
              </w:rPr>
              <w:t>частково</w:t>
            </w:r>
            <w:r>
              <w:rPr>
                <w:bCs/>
                <w:iCs/>
                <w:sz w:val="22"/>
                <w:szCs w:val="22"/>
                <w:lang w:eastAsia="ru-RU"/>
              </w:rPr>
              <w:t>;</w:t>
            </w:r>
          </w:p>
          <w:p w:rsidR="00463BB9" w:rsidRPr="00CE1D63" w:rsidRDefault="00463BB9" w:rsidP="00463BB9">
            <w:pPr>
              <w:spacing w:line="216" w:lineRule="auto"/>
              <w:jc w:val="both"/>
              <w:rPr>
                <w:b/>
              </w:rPr>
            </w:pPr>
            <w:r>
              <w:rPr>
                <w:b/>
                <w:sz w:val="22"/>
                <w:szCs w:val="22"/>
              </w:rPr>
              <w:t xml:space="preserve">1 бал – </w:t>
            </w:r>
            <w:r>
              <w:rPr>
                <w:sz w:val="22"/>
                <w:szCs w:val="22"/>
                <w:lang w:eastAsia="ru-RU"/>
              </w:rPr>
              <w:t>завдання виконані</w:t>
            </w:r>
            <w:r w:rsidRPr="00CE1D63">
              <w:rPr>
                <w:sz w:val="22"/>
                <w:szCs w:val="22"/>
                <w:lang w:eastAsia="ru-RU"/>
              </w:rPr>
              <w:t xml:space="preserve"> </w:t>
            </w:r>
            <w:r w:rsidRPr="00EA4DF1">
              <w:rPr>
                <w:sz w:val="22"/>
                <w:szCs w:val="22"/>
              </w:rPr>
              <w:t>з істотними помилками</w:t>
            </w:r>
          </w:p>
        </w:tc>
        <w:tc>
          <w:tcPr>
            <w:tcW w:w="709" w:type="dxa"/>
          </w:tcPr>
          <w:p w:rsidR="00463BB9" w:rsidRPr="00B02315" w:rsidRDefault="00463BB9" w:rsidP="00463BB9">
            <w:pPr>
              <w:jc w:val="center"/>
              <w:rPr>
                <w:b/>
              </w:rPr>
            </w:pPr>
            <w:r>
              <w:rPr>
                <w:b/>
                <w:sz w:val="22"/>
                <w:szCs w:val="22"/>
              </w:rPr>
              <w:t>4</w:t>
            </w:r>
          </w:p>
        </w:tc>
      </w:tr>
      <w:tr w:rsidR="00EB18BF" w:rsidRPr="00B02315" w:rsidTr="00850548">
        <w:trPr>
          <w:trHeight w:val="559"/>
        </w:trPr>
        <w:tc>
          <w:tcPr>
            <w:tcW w:w="1526" w:type="dxa"/>
          </w:tcPr>
          <w:p w:rsidR="00EB18BF" w:rsidRPr="002B334A" w:rsidRDefault="00EB18BF" w:rsidP="00EB18BF">
            <w:pPr>
              <w:ind w:left="-147" w:right="-105"/>
              <w:jc w:val="center"/>
              <w:rPr>
                <w:b/>
              </w:rPr>
            </w:pPr>
            <w:r w:rsidRPr="002B334A">
              <w:rPr>
                <w:b/>
                <w:sz w:val="22"/>
                <w:szCs w:val="22"/>
              </w:rPr>
              <w:t xml:space="preserve">Усього за ЗМ 2 </w:t>
            </w:r>
            <w:proofErr w:type="spellStart"/>
            <w:r w:rsidRPr="002B334A">
              <w:rPr>
                <w:b/>
                <w:sz w:val="22"/>
                <w:szCs w:val="22"/>
              </w:rPr>
              <w:t>контр.заходів</w:t>
            </w:r>
            <w:proofErr w:type="spellEnd"/>
          </w:p>
        </w:tc>
        <w:tc>
          <w:tcPr>
            <w:tcW w:w="1984" w:type="dxa"/>
          </w:tcPr>
          <w:p w:rsidR="00EB18BF" w:rsidRPr="002B334A" w:rsidRDefault="00EB18BF" w:rsidP="00EB18BF">
            <w:pPr>
              <w:ind w:left="360" w:hanging="360"/>
              <w:jc w:val="center"/>
              <w:rPr>
                <w:b/>
              </w:rPr>
            </w:pPr>
            <w:r w:rsidRPr="002B334A">
              <w:rPr>
                <w:b/>
                <w:sz w:val="22"/>
                <w:szCs w:val="22"/>
              </w:rPr>
              <w:t>2</w:t>
            </w:r>
          </w:p>
        </w:tc>
        <w:tc>
          <w:tcPr>
            <w:tcW w:w="5241" w:type="dxa"/>
          </w:tcPr>
          <w:p w:rsidR="00EB18BF" w:rsidRPr="00B02315" w:rsidRDefault="00EB18BF" w:rsidP="00EB18BF">
            <w:pPr>
              <w:jc w:val="center"/>
            </w:pPr>
          </w:p>
        </w:tc>
        <w:tc>
          <w:tcPr>
            <w:tcW w:w="5957" w:type="dxa"/>
          </w:tcPr>
          <w:p w:rsidR="00EB18BF" w:rsidRPr="00CE1D63" w:rsidRDefault="00EB18BF" w:rsidP="00EB18BF">
            <w:pPr>
              <w:jc w:val="center"/>
            </w:pPr>
          </w:p>
        </w:tc>
        <w:tc>
          <w:tcPr>
            <w:tcW w:w="709" w:type="dxa"/>
          </w:tcPr>
          <w:p w:rsidR="00EB18BF" w:rsidRPr="00B02315" w:rsidRDefault="00463BB9" w:rsidP="00EB18BF">
            <w:pPr>
              <w:jc w:val="center"/>
            </w:pPr>
            <w:r>
              <w:rPr>
                <w:b/>
                <w:sz w:val="22"/>
                <w:szCs w:val="22"/>
              </w:rPr>
              <w:t>8</w:t>
            </w:r>
          </w:p>
        </w:tc>
      </w:tr>
      <w:tr w:rsidR="00463BB9" w:rsidRPr="00B02315" w:rsidTr="00EB18BF">
        <w:trPr>
          <w:trHeight w:val="720"/>
        </w:trPr>
        <w:tc>
          <w:tcPr>
            <w:tcW w:w="1526" w:type="dxa"/>
            <w:vMerge w:val="restart"/>
          </w:tcPr>
          <w:p w:rsidR="00463BB9" w:rsidRPr="002B334A" w:rsidRDefault="00463BB9" w:rsidP="00463BB9">
            <w:pPr>
              <w:jc w:val="center"/>
              <w:rPr>
                <w:b/>
              </w:rPr>
            </w:pPr>
            <w:r w:rsidRPr="002B334A">
              <w:rPr>
                <w:sz w:val="22"/>
                <w:szCs w:val="22"/>
              </w:rPr>
              <w:t>3</w:t>
            </w:r>
          </w:p>
        </w:tc>
        <w:tc>
          <w:tcPr>
            <w:tcW w:w="1984" w:type="dxa"/>
          </w:tcPr>
          <w:p w:rsidR="00463BB9" w:rsidRPr="002B334A" w:rsidRDefault="00463BB9" w:rsidP="00463BB9">
            <w:pPr>
              <w:ind w:firstLine="34"/>
              <w:jc w:val="center"/>
            </w:pPr>
            <w:r w:rsidRPr="002B334A">
              <w:rPr>
                <w:sz w:val="22"/>
                <w:szCs w:val="22"/>
              </w:rPr>
              <w:t>Теоретичне завдання –</w:t>
            </w:r>
          </w:p>
          <w:p w:rsidR="00463BB9" w:rsidRPr="002B334A" w:rsidRDefault="00463BB9" w:rsidP="00463BB9">
            <w:pPr>
              <w:ind w:firstLine="34"/>
              <w:jc w:val="center"/>
            </w:pPr>
            <w:r w:rsidRPr="002B334A">
              <w:rPr>
                <w:sz w:val="22"/>
                <w:szCs w:val="22"/>
              </w:rPr>
              <w:t>опитування</w:t>
            </w:r>
          </w:p>
        </w:tc>
        <w:tc>
          <w:tcPr>
            <w:tcW w:w="5241" w:type="dxa"/>
          </w:tcPr>
          <w:p w:rsidR="00463BB9" w:rsidRPr="002B334A" w:rsidRDefault="00463BB9" w:rsidP="00463BB9">
            <w:r w:rsidRPr="002B334A">
              <w:rPr>
                <w:sz w:val="22"/>
                <w:szCs w:val="22"/>
              </w:rPr>
              <w:t>Питання для підготовки:</w:t>
            </w:r>
          </w:p>
          <w:p w:rsidR="00463BB9" w:rsidRPr="002B334A" w:rsidRDefault="00463BB9" w:rsidP="00463BB9">
            <w:pPr>
              <w:jc w:val="both"/>
            </w:pPr>
            <w:r w:rsidRPr="002B334A">
              <w:rPr>
                <w:color w:val="000000"/>
                <w:sz w:val="22"/>
                <w:szCs w:val="22"/>
              </w:rPr>
              <w:t xml:space="preserve">Питання для підготовки </w:t>
            </w:r>
            <w:r w:rsidRPr="002B334A">
              <w:rPr>
                <w:sz w:val="22"/>
                <w:szCs w:val="22"/>
              </w:rPr>
              <w:t xml:space="preserve">розміщені у Методичних рекомендаціях до практичних занять за посиланням </w:t>
            </w:r>
            <w:r w:rsidRPr="00463BB9">
              <w:rPr>
                <w:sz w:val="22"/>
                <w:szCs w:val="22"/>
              </w:rPr>
              <w:t>https://moodle.znu.edu.ua/course/view.php?id=1670</w:t>
            </w:r>
          </w:p>
        </w:tc>
        <w:tc>
          <w:tcPr>
            <w:tcW w:w="5957" w:type="dxa"/>
          </w:tcPr>
          <w:p w:rsidR="00463BB9" w:rsidRPr="00CE1D63" w:rsidRDefault="00463BB9" w:rsidP="00463BB9">
            <w:pPr>
              <w:shd w:val="clear" w:color="auto" w:fill="FFFFFF"/>
              <w:suppressAutoHyphens w:val="0"/>
              <w:spacing w:line="216" w:lineRule="auto"/>
              <w:jc w:val="both"/>
              <w:rPr>
                <w:lang w:eastAsia="ru-RU"/>
              </w:rPr>
            </w:pPr>
            <w:r w:rsidRPr="00CE1D63">
              <w:rPr>
                <w:b/>
                <w:bCs/>
                <w:iCs/>
                <w:sz w:val="22"/>
                <w:szCs w:val="22"/>
                <w:lang w:eastAsia="ru-RU"/>
              </w:rPr>
              <w:t>4 бали</w:t>
            </w:r>
            <w:r w:rsidRPr="00CE1D63">
              <w:rPr>
                <w:sz w:val="22"/>
                <w:szCs w:val="22"/>
                <w:lang w:eastAsia="ru-RU"/>
              </w:rPr>
              <w:t xml:space="preserve"> – відповідь надано на всі основні і додаткові запитання, без помилок</w:t>
            </w:r>
            <w:r>
              <w:rPr>
                <w:sz w:val="22"/>
                <w:szCs w:val="22"/>
                <w:lang w:eastAsia="ru-RU"/>
              </w:rPr>
              <w:t>, є неточності</w:t>
            </w:r>
            <w:r w:rsidRPr="00CE1D63">
              <w:rPr>
                <w:sz w:val="22"/>
                <w:szCs w:val="22"/>
                <w:lang w:eastAsia="ru-RU"/>
              </w:rPr>
              <w:t>;</w:t>
            </w:r>
          </w:p>
          <w:p w:rsidR="00463BB9" w:rsidRPr="00CE1D63" w:rsidRDefault="00463BB9" w:rsidP="00463BB9">
            <w:pPr>
              <w:shd w:val="clear" w:color="auto" w:fill="FFFFFF"/>
              <w:suppressAutoHyphens w:val="0"/>
              <w:spacing w:line="216" w:lineRule="auto"/>
              <w:jc w:val="both"/>
              <w:rPr>
                <w:lang w:eastAsia="ru-RU"/>
              </w:rPr>
            </w:pPr>
            <w:r w:rsidRPr="00CE1D63">
              <w:rPr>
                <w:b/>
                <w:bCs/>
                <w:iCs/>
                <w:sz w:val="22"/>
                <w:szCs w:val="22"/>
                <w:lang w:eastAsia="ru-RU"/>
              </w:rPr>
              <w:t>3 бали</w:t>
            </w:r>
            <w:r w:rsidRPr="00CE1D63">
              <w:rPr>
                <w:sz w:val="22"/>
                <w:szCs w:val="22"/>
                <w:lang w:eastAsia="ru-RU"/>
              </w:rPr>
              <w:t xml:space="preserve"> – відповідь надана із розумінням основних понять, положень і фактів, проте завдання не в повному обсязі або містять помилки;</w:t>
            </w:r>
          </w:p>
          <w:p w:rsidR="00463BB9" w:rsidRPr="00CE1D63" w:rsidRDefault="00463BB9" w:rsidP="00463BB9">
            <w:pPr>
              <w:shd w:val="clear" w:color="auto" w:fill="FFFFFF"/>
              <w:suppressAutoHyphens w:val="0"/>
              <w:spacing w:line="216" w:lineRule="auto"/>
              <w:jc w:val="both"/>
              <w:rPr>
                <w:i/>
                <w:lang w:eastAsia="ru-RU"/>
              </w:rPr>
            </w:pPr>
            <w:r w:rsidRPr="00CE1D63">
              <w:rPr>
                <w:b/>
                <w:bCs/>
                <w:iCs/>
                <w:sz w:val="22"/>
                <w:szCs w:val="22"/>
                <w:lang w:eastAsia="ru-RU"/>
              </w:rPr>
              <w:lastRenderedPageBreak/>
              <w:t xml:space="preserve">2 бали – </w:t>
            </w:r>
            <w:r w:rsidRPr="00CE1D63">
              <w:rPr>
                <w:sz w:val="22"/>
                <w:szCs w:val="22"/>
                <w:lang w:eastAsia="ru-RU"/>
              </w:rPr>
              <w:t>відповіді надані частково.</w:t>
            </w:r>
          </w:p>
          <w:p w:rsidR="00463BB9" w:rsidRPr="00CE1D63" w:rsidRDefault="00463BB9" w:rsidP="00463BB9">
            <w:pPr>
              <w:shd w:val="clear" w:color="auto" w:fill="FFFFFF"/>
              <w:suppressAutoHyphens w:val="0"/>
              <w:spacing w:line="216" w:lineRule="auto"/>
              <w:jc w:val="both"/>
              <w:rPr>
                <w:b/>
              </w:rPr>
            </w:pPr>
            <w:r w:rsidRPr="00CE1D63">
              <w:rPr>
                <w:b/>
                <w:bCs/>
                <w:iCs/>
                <w:sz w:val="22"/>
                <w:szCs w:val="22"/>
                <w:lang w:eastAsia="ru-RU"/>
              </w:rPr>
              <w:t xml:space="preserve">1 бал – </w:t>
            </w:r>
            <w:r w:rsidRPr="00CE1D63">
              <w:rPr>
                <w:bCs/>
                <w:iCs/>
                <w:sz w:val="22"/>
                <w:szCs w:val="22"/>
                <w:lang w:eastAsia="ru-RU"/>
              </w:rPr>
              <w:t>від</w:t>
            </w:r>
            <w:r w:rsidRPr="00CE1D63">
              <w:rPr>
                <w:sz w:val="22"/>
                <w:szCs w:val="22"/>
                <w:lang w:eastAsia="ru-RU"/>
              </w:rPr>
              <w:t>повіді надані частково і з помилками.</w:t>
            </w:r>
          </w:p>
        </w:tc>
        <w:tc>
          <w:tcPr>
            <w:tcW w:w="709" w:type="dxa"/>
          </w:tcPr>
          <w:p w:rsidR="00463BB9" w:rsidRPr="00B02315" w:rsidRDefault="00463BB9" w:rsidP="00463BB9">
            <w:pPr>
              <w:jc w:val="center"/>
              <w:rPr>
                <w:b/>
              </w:rPr>
            </w:pPr>
            <w:r>
              <w:rPr>
                <w:b/>
                <w:sz w:val="22"/>
                <w:szCs w:val="22"/>
              </w:rPr>
              <w:lastRenderedPageBreak/>
              <w:t>4</w:t>
            </w:r>
          </w:p>
        </w:tc>
      </w:tr>
      <w:tr w:rsidR="00463BB9" w:rsidRPr="00B02315" w:rsidTr="00EB18BF">
        <w:trPr>
          <w:trHeight w:val="720"/>
        </w:trPr>
        <w:tc>
          <w:tcPr>
            <w:tcW w:w="1526" w:type="dxa"/>
            <w:vMerge/>
          </w:tcPr>
          <w:p w:rsidR="00463BB9" w:rsidRPr="002B334A" w:rsidRDefault="00463BB9" w:rsidP="00463BB9">
            <w:pPr>
              <w:jc w:val="center"/>
              <w:rPr>
                <w:b/>
              </w:rPr>
            </w:pPr>
          </w:p>
        </w:tc>
        <w:tc>
          <w:tcPr>
            <w:tcW w:w="1984" w:type="dxa"/>
          </w:tcPr>
          <w:p w:rsidR="00463BB9" w:rsidRPr="002B334A" w:rsidRDefault="00463BB9" w:rsidP="00463BB9">
            <w:pPr>
              <w:ind w:firstLine="34"/>
              <w:jc w:val="center"/>
            </w:pPr>
            <w:r w:rsidRPr="002B334A">
              <w:rPr>
                <w:sz w:val="22"/>
                <w:szCs w:val="22"/>
              </w:rPr>
              <w:t>Практичне завдання –</w:t>
            </w:r>
          </w:p>
          <w:p w:rsidR="00463BB9" w:rsidRPr="002B334A" w:rsidRDefault="00463BB9" w:rsidP="00463BB9">
            <w:pPr>
              <w:jc w:val="center"/>
              <w:rPr>
                <w:b/>
              </w:rPr>
            </w:pPr>
            <w:r w:rsidRPr="002B334A">
              <w:rPr>
                <w:sz w:val="22"/>
                <w:szCs w:val="22"/>
              </w:rPr>
              <w:t>Виконання практичних вправ</w:t>
            </w:r>
          </w:p>
        </w:tc>
        <w:tc>
          <w:tcPr>
            <w:tcW w:w="5241" w:type="dxa"/>
          </w:tcPr>
          <w:p w:rsidR="00463BB9" w:rsidRPr="002B334A" w:rsidRDefault="00463BB9" w:rsidP="00463BB9">
            <w:r w:rsidRPr="002B334A">
              <w:rPr>
                <w:sz w:val="22"/>
                <w:szCs w:val="22"/>
              </w:rPr>
              <w:t>Вимоги до виконання та оформлення:</w:t>
            </w:r>
          </w:p>
          <w:p w:rsidR="00463BB9" w:rsidRPr="002B334A" w:rsidRDefault="00463BB9" w:rsidP="00463BB9">
            <w:r w:rsidRPr="002B334A">
              <w:rPr>
                <w:sz w:val="22"/>
                <w:szCs w:val="22"/>
              </w:rPr>
              <w:t xml:space="preserve">Виконати завдання до тем, розміщені у Методичних рекомендаціях до практичних занять за посиланням </w:t>
            </w:r>
            <w:r w:rsidRPr="00463BB9">
              <w:rPr>
                <w:sz w:val="22"/>
                <w:szCs w:val="22"/>
              </w:rPr>
              <w:t>https://moodle.znu.edu.ua/course/view.php?id=1670</w:t>
            </w:r>
          </w:p>
        </w:tc>
        <w:tc>
          <w:tcPr>
            <w:tcW w:w="5957" w:type="dxa"/>
          </w:tcPr>
          <w:p w:rsidR="00463BB9" w:rsidRPr="00CE1D63" w:rsidRDefault="00463BB9" w:rsidP="00463BB9">
            <w:pPr>
              <w:shd w:val="clear" w:color="auto" w:fill="FFFFFF"/>
              <w:suppressAutoHyphens w:val="0"/>
              <w:spacing w:line="216" w:lineRule="auto"/>
              <w:jc w:val="both"/>
              <w:rPr>
                <w:lang w:eastAsia="ru-RU"/>
              </w:rPr>
            </w:pPr>
            <w:r>
              <w:rPr>
                <w:b/>
                <w:bCs/>
                <w:iCs/>
                <w:sz w:val="22"/>
                <w:szCs w:val="22"/>
                <w:lang w:eastAsia="ru-RU"/>
              </w:rPr>
              <w:t>4</w:t>
            </w:r>
            <w:r w:rsidRPr="00CE1D63">
              <w:rPr>
                <w:b/>
                <w:bCs/>
                <w:iCs/>
                <w:sz w:val="22"/>
                <w:szCs w:val="22"/>
                <w:lang w:eastAsia="ru-RU"/>
              </w:rPr>
              <w:t xml:space="preserve"> бали</w:t>
            </w:r>
            <w:r w:rsidRPr="00CE1D63">
              <w:rPr>
                <w:sz w:val="22"/>
                <w:szCs w:val="22"/>
                <w:lang w:eastAsia="ru-RU"/>
              </w:rPr>
              <w:t xml:space="preserve"> –</w:t>
            </w:r>
            <w:r>
              <w:rPr>
                <w:sz w:val="22"/>
                <w:szCs w:val="22"/>
                <w:lang w:eastAsia="ru-RU"/>
              </w:rPr>
              <w:t xml:space="preserve"> завдання виконані</w:t>
            </w:r>
            <w:r w:rsidRPr="00CE1D63">
              <w:rPr>
                <w:sz w:val="22"/>
                <w:szCs w:val="22"/>
                <w:lang w:eastAsia="ru-RU"/>
              </w:rPr>
              <w:t xml:space="preserve"> в повному обсязі</w:t>
            </w:r>
            <w:r>
              <w:rPr>
                <w:sz w:val="22"/>
                <w:szCs w:val="22"/>
                <w:lang w:eastAsia="ru-RU"/>
              </w:rPr>
              <w:t>, є неточності;</w:t>
            </w:r>
          </w:p>
          <w:p w:rsidR="00463BB9" w:rsidRPr="00CE1D63" w:rsidRDefault="00463BB9" w:rsidP="00463BB9">
            <w:pPr>
              <w:shd w:val="clear" w:color="auto" w:fill="FFFFFF"/>
              <w:suppressAutoHyphens w:val="0"/>
              <w:spacing w:line="216" w:lineRule="auto"/>
              <w:jc w:val="both"/>
              <w:rPr>
                <w:i/>
                <w:lang w:eastAsia="ru-RU"/>
              </w:rPr>
            </w:pPr>
            <w:r>
              <w:rPr>
                <w:b/>
                <w:bCs/>
                <w:iCs/>
                <w:sz w:val="22"/>
                <w:szCs w:val="22"/>
                <w:lang w:eastAsia="ru-RU"/>
              </w:rPr>
              <w:t>3</w:t>
            </w:r>
            <w:r w:rsidRPr="00CE1D63">
              <w:rPr>
                <w:b/>
                <w:bCs/>
                <w:iCs/>
                <w:sz w:val="22"/>
                <w:szCs w:val="22"/>
                <w:lang w:eastAsia="ru-RU"/>
              </w:rPr>
              <w:t xml:space="preserve"> бали – </w:t>
            </w:r>
            <w:r>
              <w:rPr>
                <w:sz w:val="22"/>
                <w:szCs w:val="22"/>
                <w:lang w:eastAsia="ru-RU"/>
              </w:rPr>
              <w:t>завдання виконані</w:t>
            </w:r>
            <w:r w:rsidRPr="00CE1D63">
              <w:rPr>
                <w:sz w:val="22"/>
                <w:szCs w:val="22"/>
                <w:lang w:eastAsia="ru-RU"/>
              </w:rPr>
              <w:t xml:space="preserve"> з </w:t>
            </w:r>
            <w:r>
              <w:rPr>
                <w:sz w:val="22"/>
                <w:szCs w:val="22"/>
                <w:lang w:eastAsia="ru-RU"/>
              </w:rPr>
              <w:t xml:space="preserve">незначними </w:t>
            </w:r>
            <w:r w:rsidRPr="00CE1D63">
              <w:rPr>
                <w:sz w:val="22"/>
                <w:szCs w:val="22"/>
                <w:lang w:eastAsia="ru-RU"/>
              </w:rPr>
              <w:t>помилками</w:t>
            </w:r>
            <w:r>
              <w:rPr>
                <w:sz w:val="22"/>
                <w:szCs w:val="22"/>
                <w:lang w:eastAsia="ru-RU"/>
              </w:rPr>
              <w:t>;</w:t>
            </w:r>
          </w:p>
          <w:p w:rsidR="00463BB9" w:rsidRDefault="00463BB9" w:rsidP="00463BB9">
            <w:pPr>
              <w:spacing w:line="216" w:lineRule="auto"/>
              <w:jc w:val="both"/>
              <w:rPr>
                <w:lang w:eastAsia="ru-RU"/>
              </w:rPr>
            </w:pPr>
            <w:r>
              <w:rPr>
                <w:b/>
                <w:bCs/>
                <w:iCs/>
                <w:sz w:val="22"/>
                <w:szCs w:val="22"/>
                <w:lang w:eastAsia="ru-RU"/>
              </w:rPr>
              <w:t>2</w:t>
            </w:r>
            <w:r w:rsidRPr="00CE1D63">
              <w:rPr>
                <w:b/>
                <w:bCs/>
                <w:iCs/>
                <w:sz w:val="22"/>
                <w:szCs w:val="22"/>
                <w:lang w:eastAsia="ru-RU"/>
              </w:rPr>
              <w:t xml:space="preserve"> бал</w:t>
            </w:r>
            <w:r>
              <w:rPr>
                <w:b/>
                <w:bCs/>
                <w:iCs/>
                <w:sz w:val="22"/>
                <w:szCs w:val="22"/>
                <w:lang w:eastAsia="ru-RU"/>
              </w:rPr>
              <w:t>и</w:t>
            </w:r>
            <w:r w:rsidRPr="00CE1D63">
              <w:rPr>
                <w:b/>
                <w:bCs/>
                <w:iCs/>
                <w:sz w:val="22"/>
                <w:szCs w:val="22"/>
                <w:lang w:eastAsia="ru-RU"/>
              </w:rPr>
              <w:t xml:space="preserve"> – </w:t>
            </w:r>
            <w:r>
              <w:rPr>
                <w:sz w:val="22"/>
                <w:szCs w:val="22"/>
                <w:lang w:eastAsia="ru-RU"/>
              </w:rPr>
              <w:t>завдання виконані</w:t>
            </w:r>
            <w:r w:rsidRPr="00CE1D63">
              <w:rPr>
                <w:sz w:val="22"/>
                <w:szCs w:val="22"/>
                <w:lang w:eastAsia="ru-RU"/>
              </w:rPr>
              <w:t xml:space="preserve"> </w:t>
            </w:r>
            <w:r w:rsidRPr="00CE1D63">
              <w:rPr>
                <w:bCs/>
                <w:iCs/>
                <w:sz w:val="22"/>
                <w:szCs w:val="22"/>
                <w:lang w:eastAsia="ru-RU"/>
              </w:rPr>
              <w:t>частково</w:t>
            </w:r>
            <w:r>
              <w:rPr>
                <w:bCs/>
                <w:iCs/>
                <w:sz w:val="22"/>
                <w:szCs w:val="22"/>
                <w:lang w:eastAsia="ru-RU"/>
              </w:rPr>
              <w:t>;</w:t>
            </w:r>
          </w:p>
          <w:p w:rsidR="00463BB9" w:rsidRPr="00CE1D63" w:rsidRDefault="00463BB9" w:rsidP="00463BB9">
            <w:pPr>
              <w:spacing w:line="216" w:lineRule="auto"/>
              <w:jc w:val="both"/>
              <w:rPr>
                <w:b/>
              </w:rPr>
            </w:pPr>
            <w:r>
              <w:rPr>
                <w:b/>
                <w:sz w:val="22"/>
                <w:szCs w:val="22"/>
              </w:rPr>
              <w:t xml:space="preserve">1 бал – </w:t>
            </w:r>
            <w:r>
              <w:rPr>
                <w:sz w:val="22"/>
                <w:szCs w:val="22"/>
                <w:lang w:eastAsia="ru-RU"/>
              </w:rPr>
              <w:t>завдання виконані</w:t>
            </w:r>
            <w:r w:rsidRPr="00CE1D63">
              <w:rPr>
                <w:sz w:val="22"/>
                <w:szCs w:val="22"/>
                <w:lang w:eastAsia="ru-RU"/>
              </w:rPr>
              <w:t xml:space="preserve"> </w:t>
            </w:r>
            <w:r w:rsidRPr="00EA4DF1">
              <w:rPr>
                <w:sz w:val="22"/>
                <w:szCs w:val="22"/>
              </w:rPr>
              <w:t>з істотними помилками</w:t>
            </w:r>
          </w:p>
        </w:tc>
        <w:tc>
          <w:tcPr>
            <w:tcW w:w="709" w:type="dxa"/>
          </w:tcPr>
          <w:p w:rsidR="00463BB9" w:rsidRPr="00B02315" w:rsidRDefault="00463BB9" w:rsidP="00463BB9">
            <w:pPr>
              <w:jc w:val="center"/>
              <w:rPr>
                <w:b/>
              </w:rPr>
            </w:pPr>
            <w:r>
              <w:rPr>
                <w:b/>
                <w:sz w:val="22"/>
                <w:szCs w:val="22"/>
              </w:rPr>
              <w:t>4</w:t>
            </w:r>
          </w:p>
        </w:tc>
      </w:tr>
      <w:tr w:rsidR="00EB18BF" w:rsidRPr="00B02315" w:rsidTr="00EB18BF">
        <w:trPr>
          <w:trHeight w:val="720"/>
        </w:trPr>
        <w:tc>
          <w:tcPr>
            <w:tcW w:w="1526" w:type="dxa"/>
          </w:tcPr>
          <w:p w:rsidR="00EB18BF" w:rsidRPr="002B334A" w:rsidRDefault="00EB18BF" w:rsidP="00EB18BF">
            <w:pPr>
              <w:ind w:left="-147" w:right="-105" w:firstLine="5"/>
              <w:jc w:val="center"/>
              <w:rPr>
                <w:b/>
              </w:rPr>
            </w:pPr>
            <w:r w:rsidRPr="002B334A">
              <w:rPr>
                <w:b/>
                <w:sz w:val="22"/>
                <w:szCs w:val="22"/>
              </w:rPr>
              <w:t>Усього за ЗМ 3</w:t>
            </w:r>
          </w:p>
          <w:p w:rsidR="00EB18BF" w:rsidRPr="002B334A" w:rsidRDefault="00EB18BF" w:rsidP="00EB18BF">
            <w:pPr>
              <w:ind w:right="-105"/>
            </w:pPr>
            <w:proofErr w:type="spellStart"/>
            <w:r w:rsidRPr="002B334A">
              <w:rPr>
                <w:b/>
                <w:sz w:val="22"/>
                <w:szCs w:val="22"/>
              </w:rPr>
              <w:t>контр.заходів</w:t>
            </w:r>
            <w:proofErr w:type="spellEnd"/>
          </w:p>
        </w:tc>
        <w:tc>
          <w:tcPr>
            <w:tcW w:w="1984" w:type="dxa"/>
          </w:tcPr>
          <w:p w:rsidR="00EB18BF" w:rsidRPr="002B334A" w:rsidRDefault="00EB18BF" w:rsidP="00EB18BF">
            <w:pPr>
              <w:ind w:left="360" w:hanging="360"/>
              <w:jc w:val="center"/>
              <w:rPr>
                <w:b/>
              </w:rPr>
            </w:pPr>
            <w:r w:rsidRPr="002B334A">
              <w:rPr>
                <w:b/>
                <w:sz w:val="22"/>
                <w:szCs w:val="22"/>
              </w:rPr>
              <w:t>2</w:t>
            </w:r>
          </w:p>
        </w:tc>
        <w:tc>
          <w:tcPr>
            <w:tcW w:w="5241" w:type="dxa"/>
          </w:tcPr>
          <w:p w:rsidR="00EB18BF" w:rsidRPr="002B334A" w:rsidRDefault="00EB18BF" w:rsidP="00EB18BF">
            <w:pPr>
              <w:jc w:val="center"/>
            </w:pPr>
          </w:p>
        </w:tc>
        <w:tc>
          <w:tcPr>
            <w:tcW w:w="5957" w:type="dxa"/>
          </w:tcPr>
          <w:p w:rsidR="00EB18BF" w:rsidRPr="002B334A" w:rsidRDefault="00EB18BF" w:rsidP="00EB18BF">
            <w:pPr>
              <w:jc w:val="center"/>
            </w:pPr>
          </w:p>
        </w:tc>
        <w:tc>
          <w:tcPr>
            <w:tcW w:w="709" w:type="dxa"/>
          </w:tcPr>
          <w:p w:rsidR="00EB18BF" w:rsidRPr="00B02315" w:rsidRDefault="00463BB9" w:rsidP="00EB18BF">
            <w:pPr>
              <w:jc w:val="center"/>
            </w:pPr>
            <w:r>
              <w:rPr>
                <w:b/>
                <w:sz w:val="22"/>
                <w:szCs w:val="22"/>
              </w:rPr>
              <w:t>8</w:t>
            </w:r>
          </w:p>
        </w:tc>
      </w:tr>
      <w:tr w:rsidR="00463BB9" w:rsidRPr="00B02315" w:rsidTr="00EB18BF">
        <w:trPr>
          <w:trHeight w:val="720"/>
        </w:trPr>
        <w:tc>
          <w:tcPr>
            <w:tcW w:w="1526" w:type="dxa"/>
            <w:vMerge w:val="restart"/>
          </w:tcPr>
          <w:p w:rsidR="00463BB9" w:rsidRPr="002B334A" w:rsidRDefault="00463BB9" w:rsidP="00463BB9">
            <w:pPr>
              <w:jc w:val="center"/>
              <w:rPr>
                <w:b/>
              </w:rPr>
            </w:pPr>
            <w:r w:rsidRPr="002B334A">
              <w:rPr>
                <w:sz w:val="22"/>
                <w:szCs w:val="22"/>
              </w:rPr>
              <w:t>4</w:t>
            </w:r>
          </w:p>
        </w:tc>
        <w:tc>
          <w:tcPr>
            <w:tcW w:w="1984" w:type="dxa"/>
          </w:tcPr>
          <w:p w:rsidR="00463BB9" w:rsidRPr="002B334A" w:rsidRDefault="00463BB9" w:rsidP="00463BB9">
            <w:pPr>
              <w:ind w:firstLine="34"/>
              <w:jc w:val="center"/>
            </w:pPr>
            <w:r w:rsidRPr="002B334A">
              <w:rPr>
                <w:sz w:val="22"/>
                <w:szCs w:val="22"/>
              </w:rPr>
              <w:t>Теоретичне завдання –</w:t>
            </w:r>
          </w:p>
          <w:p w:rsidR="00463BB9" w:rsidRPr="002B334A" w:rsidRDefault="00463BB9" w:rsidP="00463BB9">
            <w:pPr>
              <w:ind w:firstLine="34"/>
              <w:jc w:val="center"/>
            </w:pPr>
            <w:r w:rsidRPr="002B334A">
              <w:rPr>
                <w:sz w:val="22"/>
                <w:szCs w:val="22"/>
              </w:rPr>
              <w:t>опитування</w:t>
            </w:r>
          </w:p>
        </w:tc>
        <w:tc>
          <w:tcPr>
            <w:tcW w:w="5241" w:type="dxa"/>
          </w:tcPr>
          <w:p w:rsidR="00463BB9" w:rsidRPr="002B334A" w:rsidRDefault="00463BB9" w:rsidP="00463BB9">
            <w:r w:rsidRPr="002B334A">
              <w:rPr>
                <w:sz w:val="22"/>
                <w:szCs w:val="22"/>
              </w:rPr>
              <w:t>Питання для підготовки:</w:t>
            </w:r>
          </w:p>
          <w:p w:rsidR="00463BB9" w:rsidRPr="002B334A" w:rsidRDefault="00463BB9" w:rsidP="00463BB9">
            <w:pPr>
              <w:jc w:val="both"/>
            </w:pPr>
            <w:r w:rsidRPr="002B334A">
              <w:rPr>
                <w:color w:val="000000"/>
                <w:sz w:val="22"/>
                <w:szCs w:val="22"/>
              </w:rPr>
              <w:t xml:space="preserve">Питання для підготовки </w:t>
            </w:r>
            <w:r w:rsidRPr="002B334A">
              <w:rPr>
                <w:sz w:val="22"/>
                <w:szCs w:val="22"/>
              </w:rPr>
              <w:t xml:space="preserve">розміщені у Методичних рекомендаціях до практичних занять за посиланням </w:t>
            </w:r>
            <w:r w:rsidRPr="00463BB9">
              <w:rPr>
                <w:sz w:val="22"/>
                <w:szCs w:val="22"/>
              </w:rPr>
              <w:t>https://moodle.znu.edu.ua/course/view.php?id=1670</w:t>
            </w:r>
          </w:p>
        </w:tc>
        <w:tc>
          <w:tcPr>
            <w:tcW w:w="5957" w:type="dxa"/>
          </w:tcPr>
          <w:p w:rsidR="00463BB9" w:rsidRPr="00CE1D63" w:rsidRDefault="00463BB9" w:rsidP="00463BB9">
            <w:pPr>
              <w:shd w:val="clear" w:color="auto" w:fill="FFFFFF"/>
              <w:suppressAutoHyphens w:val="0"/>
              <w:spacing w:line="216" w:lineRule="auto"/>
              <w:jc w:val="both"/>
              <w:rPr>
                <w:lang w:eastAsia="ru-RU"/>
              </w:rPr>
            </w:pPr>
            <w:r w:rsidRPr="00CE1D63">
              <w:rPr>
                <w:b/>
                <w:bCs/>
                <w:iCs/>
                <w:sz w:val="22"/>
                <w:szCs w:val="22"/>
                <w:lang w:eastAsia="ru-RU"/>
              </w:rPr>
              <w:t>4 бали</w:t>
            </w:r>
            <w:r w:rsidRPr="00CE1D63">
              <w:rPr>
                <w:sz w:val="22"/>
                <w:szCs w:val="22"/>
                <w:lang w:eastAsia="ru-RU"/>
              </w:rPr>
              <w:t xml:space="preserve"> – відповідь надано на всі основні і додаткові запитання, без помилок</w:t>
            </w:r>
            <w:r>
              <w:rPr>
                <w:sz w:val="22"/>
                <w:szCs w:val="22"/>
                <w:lang w:eastAsia="ru-RU"/>
              </w:rPr>
              <w:t>, є неточності</w:t>
            </w:r>
            <w:r w:rsidRPr="00CE1D63">
              <w:rPr>
                <w:sz w:val="22"/>
                <w:szCs w:val="22"/>
                <w:lang w:eastAsia="ru-RU"/>
              </w:rPr>
              <w:t>;</w:t>
            </w:r>
          </w:p>
          <w:p w:rsidR="00463BB9" w:rsidRPr="00CE1D63" w:rsidRDefault="00463BB9" w:rsidP="00463BB9">
            <w:pPr>
              <w:shd w:val="clear" w:color="auto" w:fill="FFFFFF"/>
              <w:suppressAutoHyphens w:val="0"/>
              <w:spacing w:line="216" w:lineRule="auto"/>
              <w:jc w:val="both"/>
              <w:rPr>
                <w:lang w:eastAsia="ru-RU"/>
              </w:rPr>
            </w:pPr>
            <w:r w:rsidRPr="00CE1D63">
              <w:rPr>
                <w:b/>
                <w:bCs/>
                <w:iCs/>
                <w:sz w:val="22"/>
                <w:szCs w:val="22"/>
                <w:lang w:eastAsia="ru-RU"/>
              </w:rPr>
              <w:t>3 бали</w:t>
            </w:r>
            <w:r w:rsidRPr="00CE1D63">
              <w:rPr>
                <w:sz w:val="22"/>
                <w:szCs w:val="22"/>
                <w:lang w:eastAsia="ru-RU"/>
              </w:rPr>
              <w:t xml:space="preserve"> – відповідь надана із розумінням основних понять, положень і фактів, проте завдання не в повному обсязі або містять помилки;</w:t>
            </w:r>
          </w:p>
          <w:p w:rsidR="00463BB9" w:rsidRPr="00CE1D63" w:rsidRDefault="00463BB9" w:rsidP="00463BB9">
            <w:pPr>
              <w:shd w:val="clear" w:color="auto" w:fill="FFFFFF"/>
              <w:suppressAutoHyphens w:val="0"/>
              <w:spacing w:line="216" w:lineRule="auto"/>
              <w:jc w:val="both"/>
              <w:rPr>
                <w:i/>
                <w:lang w:eastAsia="ru-RU"/>
              </w:rPr>
            </w:pPr>
            <w:r w:rsidRPr="00CE1D63">
              <w:rPr>
                <w:b/>
                <w:bCs/>
                <w:iCs/>
                <w:sz w:val="22"/>
                <w:szCs w:val="22"/>
                <w:lang w:eastAsia="ru-RU"/>
              </w:rPr>
              <w:t xml:space="preserve">2 бали – </w:t>
            </w:r>
            <w:r w:rsidRPr="00CE1D63">
              <w:rPr>
                <w:sz w:val="22"/>
                <w:szCs w:val="22"/>
                <w:lang w:eastAsia="ru-RU"/>
              </w:rPr>
              <w:t>відповіді надані частково.</w:t>
            </w:r>
          </w:p>
          <w:p w:rsidR="00463BB9" w:rsidRPr="00CE1D63" w:rsidRDefault="00463BB9" w:rsidP="00463BB9">
            <w:pPr>
              <w:shd w:val="clear" w:color="auto" w:fill="FFFFFF"/>
              <w:suppressAutoHyphens w:val="0"/>
              <w:spacing w:line="216" w:lineRule="auto"/>
              <w:jc w:val="both"/>
              <w:rPr>
                <w:b/>
              </w:rPr>
            </w:pPr>
            <w:r w:rsidRPr="00CE1D63">
              <w:rPr>
                <w:b/>
                <w:bCs/>
                <w:iCs/>
                <w:sz w:val="22"/>
                <w:szCs w:val="22"/>
                <w:lang w:eastAsia="ru-RU"/>
              </w:rPr>
              <w:t xml:space="preserve">1 бал – </w:t>
            </w:r>
            <w:r w:rsidRPr="00CE1D63">
              <w:rPr>
                <w:bCs/>
                <w:iCs/>
                <w:sz w:val="22"/>
                <w:szCs w:val="22"/>
                <w:lang w:eastAsia="ru-RU"/>
              </w:rPr>
              <w:t>від</w:t>
            </w:r>
            <w:r w:rsidRPr="00CE1D63">
              <w:rPr>
                <w:sz w:val="22"/>
                <w:szCs w:val="22"/>
                <w:lang w:eastAsia="ru-RU"/>
              </w:rPr>
              <w:t>повіді надані частково і з помилками.</w:t>
            </w:r>
          </w:p>
        </w:tc>
        <w:tc>
          <w:tcPr>
            <w:tcW w:w="709" w:type="dxa"/>
          </w:tcPr>
          <w:p w:rsidR="00463BB9" w:rsidRPr="00B02315" w:rsidRDefault="00463BB9" w:rsidP="00463BB9">
            <w:pPr>
              <w:jc w:val="center"/>
              <w:rPr>
                <w:b/>
              </w:rPr>
            </w:pPr>
            <w:r>
              <w:rPr>
                <w:b/>
                <w:sz w:val="22"/>
                <w:szCs w:val="22"/>
              </w:rPr>
              <w:t>4</w:t>
            </w:r>
          </w:p>
        </w:tc>
      </w:tr>
      <w:tr w:rsidR="00463BB9" w:rsidRPr="00B02315" w:rsidTr="00EB18BF">
        <w:trPr>
          <w:trHeight w:val="720"/>
        </w:trPr>
        <w:tc>
          <w:tcPr>
            <w:tcW w:w="1526" w:type="dxa"/>
            <w:vMerge/>
          </w:tcPr>
          <w:p w:rsidR="00463BB9" w:rsidRPr="002B334A" w:rsidRDefault="00463BB9" w:rsidP="00463BB9">
            <w:pPr>
              <w:jc w:val="center"/>
              <w:rPr>
                <w:b/>
              </w:rPr>
            </w:pPr>
          </w:p>
        </w:tc>
        <w:tc>
          <w:tcPr>
            <w:tcW w:w="1984" w:type="dxa"/>
          </w:tcPr>
          <w:p w:rsidR="00463BB9" w:rsidRPr="002B334A" w:rsidRDefault="00463BB9" w:rsidP="00463BB9">
            <w:pPr>
              <w:ind w:firstLine="34"/>
              <w:jc w:val="center"/>
            </w:pPr>
            <w:r w:rsidRPr="002B334A">
              <w:rPr>
                <w:sz w:val="22"/>
                <w:szCs w:val="22"/>
              </w:rPr>
              <w:t>Практичне завдання –</w:t>
            </w:r>
          </w:p>
          <w:p w:rsidR="00463BB9" w:rsidRPr="002B334A" w:rsidRDefault="00463BB9" w:rsidP="00463BB9">
            <w:pPr>
              <w:jc w:val="center"/>
              <w:rPr>
                <w:b/>
              </w:rPr>
            </w:pPr>
            <w:r w:rsidRPr="002B334A">
              <w:rPr>
                <w:sz w:val="22"/>
                <w:szCs w:val="22"/>
              </w:rPr>
              <w:t>Виконання практичних вправ</w:t>
            </w:r>
          </w:p>
        </w:tc>
        <w:tc>
          <w:tcPr>
            <w:tcW w:w="5241" w:type="dxa"/>
          </w:tcPr>
          <w:p w:rsidR="00463BB9" w:rsidRPr="002B334A" w:rsidRDefault="00463BB9" w:rsidP="00463BB9">
            <w:r w:rsidRPr="002B334A">
              <w:rPr>
                <w:sz w:val="22"/>
                <w:szCs w:val="22"/>
              </w:rPr>
              <w:t>Вимоги до виконання та оформлення:</w:t>
            </w:r>
          </w:p>
          <w:p w:rsidR="00463BB9" w:rsidRPr="002B334A" w:rsidRDefault="00463BB9" w:rsidP="00463BB9">
            <w:r w:rsidRPr="002B334A">
              <w:rPr>
                <w:sz w:val="22"/>
                <w:szCs w:val="22"/>
              </w:rPr>
              <w:t xml:space="preserve">Виконати завдання до тем, розміщені у Методичних рекомендаціях до практичних занять за посиланням </w:t>
            </w:r>
            <w:r w:rsidRPr="00463BB9">
              <w:rPr>
                <w:sz w:val="22"/>
                <w:szCs w:val="22"/>
              </w:rPr>
              <w:t>https://moodle.znu.edu.ua/course/view.php?id=1670</w:t>
            </w:r>
          </w:p>
        </w:tc>
        <w:tc>
          <w:tcPr>
            <w:tcW w:w="5957" w:type="dxa"/>
          </w:tcPr>
          <w:p w:rsidR="00463BB9" w:rsidRPr="00CE1D63" w:rsidRDefault="00463BB9" w:rsidP="00463BB9">
            <w:pPr>
              <w:shd w:val="clear" w:color="auto" w:fill="FFFFFF"/>
              <w:suppressAutoHyphens w:val="0"/>
              <w:spacing w:line="216" w:lineRule="auto"/>
              <w:jc w:val="both"/>
              <w:rPr>
                <w:lang w:eastAsia="ru-RU"/>
              </w:rPr>
            </w:pPr>
            <w:r>
              <w:rPr>
                <w:b/>
                <w:bCs/>
                <w:iCs/>
                <w:sz w:val="22"/>
                <w:szCs w:val="22"/>
                <w:lang w:eastAsia="ru-RU"/>
              </w:rPr>
              <w:t>4</w:t>
            </w:r>
            <w:r w:rsidRPr="00CE1D63">
              <w:rPr>
                <w:b/>
                <w:bCs/>
                <w:iCs/>
                <w:sz w:val="22"/>
                <w:szCs w:val="22"/>
                <w:lang w:eastAsia="ru-RU"/>
              </w:rPr>
              <w:t xml:space="preserve"> бали</w:t>
            </w:r>
            <w:r w:rsidRPr="00CE1D63">
              <w:rPr>
                <w:sz w:val="22"/>
                <w:szCs w:val="22"/>
                <w:lang w:eastAsia="ru-RU"/>
              </w:rPr>
              <w:t xml:space="preserve"> –</w:t>
            </w:r>
            <w:r>
              <w:rPr>
                <w:sz w:val="22"/>
                <w:szCs w:val="22"/>
                <w:lang w:eastAsia="ru-RU"/>
              </w:rPr>
              <w:t xml:space="preserve"> завдання виконані</w:t>
            </w:r>
            <w:r w:rsidRPr="00CE1D63">
              <w:rPr>
                <w:sz w:val="22"/>
                <w:szCs w:val="22"/>
                <w:lang w:eastAsia="ru-RU"/>
              </w:rPr>
              <w:t xml:space="preserve"> в повному обсязі</w:t>
            </w:r>
            <w:r>
              <w:rPr>
                <w:sz w:val="22"/>
                <w:szCs w:val="22"/>
                <w:lang w:eastAsia="ru-RU"/>
              </w:rPr>
              <w:t>, є неточності;</w:t>
            </w:r>
          </w:p>
          <w:p w:rsidR="00463BB9" w:rsidRPr="00CE1D63" w:rsidRDefault="00463BB9" w:rsidP="00463BB9">
            <w:pPr>
              <w:shd w:val="clear" w:color="auto" w:fill="FFFFFF"/>
              <w:suppressAutoHyphens w:val="0"/>
              <w:spacing w:line="216" w:lineRule="auto"/>
              <w:jc w:val="both"/>
              <w:rPr>
                <w:i/>
                <w:lang w:eastAsia="ru-RU"/>
              </w:rPr>
            </w:pPr>
            <w:r>
              <w:rPr>
                <w:b/>
                <w:bCs/>
                <w:iCs/>
                <w:sz w:val="22"/>
                <w:szCs w:val="22"/>
                <w:lang w:eastAsia="ru-RU"/>
              </w:rPr>
              <w:t>3</w:t>
            </w:r>
            <w:r w:rsidRPr="00CE1D63">
              <w:rPr>
                <w:b/>
                <w:bCs/>
                <w:iCs/>
                <w:sz w:val="22"/>
                <w:szCs w:val="22"/>
                <w:lang w:eastAsia="ru-RU"/>
              </w:rPr>
              <w:t xml:space="preserve"> бали – </w:t>
            </w:r>
            <w:r>
              <w:rPr>
                <w:sz w:val="22"/>
                <w:szCs w:val="22"/>
                <w:lang w:eastAsia="ru-RU"/>
              </w:rPr>
              <w:t>завдання виконані</w:t>
            </w:r>
            <w:r w:rsidRPr="00CE1D63">
              <w:rPr>
                <w:sz w:val="22"/>
                <w:szCs w:val="22"/>
                <w:lang w:eastAsia="ru-RU"/>
              </w:rPr>
              <w:t xml:space="preserve"> з </w:t>
            </w:r>
            <w:r>
              <w:rPr>
                <w:sz w:val="22"/>
                <w:szCs w:val="22"/>
                <w:lang w:eastAsia="ru-RU"/>
              </w:rPr>
              <w:t xml:space="preserve">незначними </w:t>
            </w:r>
            <w:r w:rsidRPr="00CE1D63">
              <w:rPr>
                <w:sz w:val="22"/>
                <w:szCs w:val="22"/>
                <w:lang w:eastAsia="ru-RU"/>
              </w:rPr>
              <w:t>помилками</w:t>
            </w:r>
            <w:r>
              <w:rPr>
                <w:sz w:val="22"/>
                <w:szCs w:val="22"/>
                <w:lang w:eastAsia="ru-RU"/>
              </w:rPr>
              <w:t>;</w:t>
            </w:r>
          </w:p>
          <w:p w:rsidR="00463BB9" w:rsidRDefault="00463BB9" w:rsidP="00463BB9">
            <w:pPr>
              <w:spacing w:line="216" w:lineRule="auto"/>
              <w:jc w:val="both"/>
              <w:rPr>
                <w:lang w:eastAsia="ru-RU"/>
              </w:rPr>
            </w:pPr>
            <w:r>
              <w:rPr>
                <w:b/>
                <w:bCs/>
                <w:iCs/>
                <w:sz w:val="22"/>
                <w:szCs w:val="22"/>
                <w:lang w:eastAsia="ru-RU"/>
              </w:rPr>
              <w:t>2</w:t>
            </w:r>
            <w:r w:rsidRPr="00CE1D63">
              <w:rPr>
                <w:b/>
                <w:bCs/>
                <w:iCs/>
                <w:sz w:val="22"/>
                <w:szCs w:val="22"/>
                <w:lang w:eastAsia="ru-RU"/>
              </w:rPr>
              <w:t xml:space="preserve"> бал</w:t>
            </w:r>
            <w:r>
              <w:rPr>
                <w:b/>
                <w:bCs/>
                <w:iCs/>
                <w:sz w:val="22"/>
                <w:szCs w:val="22"/>
                <w:lang w:eastAsia="ru-RU"/>
              </w:rPr>
              <w:t>и</w:t>
            </w:r>
            <w:r w:rsidRPr="00CE1D63">
              <w:rPr>
                <w:b/>
                <w:bCs/>
                <w:iCs/>
                <w:sz w:val="22"/>
                <w:szCs w:val="22"/>
                <w:lang w:eastAsia="ru-RU"/>
              </w:rPr>
              <w:t xml:space="preserve"> – </w:t>
            </w:r>
            <w:r>
              <w:rPr>
                <w:sz w:val="22"/>
                <w:szCs w:val="22"/>
                <w:lang w:eastAsia="ru-RU"/>
              </w:rPr>
              <w:t>завдання виконані</w:t>
            </w:r>
            <w:r w:rsidRPr="00CE1D63">
              <w:rPr>
                <w:sz w:val="22"/>
                <w:szCs w:val="22"/>
                <w:lang w:eastAsia="ru-RU"/>
              </w:rPr>
              <w:t xml:space="preserve"> </w:t>
            </w:r>
            <w:r w:rsidRPr="00CE1D63">
              <w:rPr>
                <w:bCs/>
                <w:iCs/>
                <w:sz w:val="22"/>
                <w:szCs w:val="22"/>
                <w:lang w:eastAsia="ru-RU"/>
              </w:rPr>
              <w:t>частково</w:t>
            </w:r>
            <w:r>
              <w:rPr>
                <w:bCs/>
                <w:iCs/>
                <w:sz w:val="22"/>
                <w:szCs w:val="22"/>
                <w:lang w:eastAsia="ru-RU"/>
              </w:rPr>
              <w:t>;</w:t>
            </w:r>
          </w:p>
          <w:p w:rsidR="00463BB9" w:rsidRPr="00CE1D63" w:rsidRDefault="00463BB9" w:rsidP="00463BB9">
            <w:pPr>
              <w:spacing w:line="216" w:lineRule="auto"/>
              <w:jc w:val="both"/>
              <w:rPr>
                <w:b/>
              </w:rPr>
            </w:pPr>
            <w:r>
              <w:rPr>
                <w:b/>
                <w:sz w:val="22"/>
                <w:szCs w:val="22"/>
              </w:rPr>
              <w:t xml:space="preserve">1 бал – </w:t>
            </w:r>
            <w:r>
              <w:rPr>
                <w:sz w:val="22"/>
                <w:szCs w:val="22"/>
                <w:lang w:eastAsia="ru-RU"/>
              </w:rPr>
              <w:t>завдання виконані</w:t>
            </w:r>
            <w:r w:rsidRPr="00CE1D63">
              <w:rPr>
                <w:sz w:val="22"/>
                <w:szCs w:val="22"/>
                <w:lang w:eastAsia="ru-RU"/>
              </w:rPr>
              <w:t xml:space="preserve"> </w:t>
            </w:r>
            <w:r w:rsidRPr="00EA4DF1">
              <w:rPr>
                <w:sz w:val="22"/>
                <w:szCs w:val="22"/>
              </w:rPr>
              <w:t>з істотними помилками</w:t>
            </w:r>
          </w:p>
        </w:tc>
        <w:tc>
          <w:tcPr>
            <w:tcW w:w="709" w:type="dxa"/>
          </w:tcPr>
          <w:p w:rsidR="00463BB9" w:rsidRPr="00B02315" w:rsidRDefault="00463BB9" w:rsidP="00463BB9">
            <w:pPr>
              <w:jc w:val="center"/>
              <w:rPr>
                <w:b/>
              </w:rPr>
            </w:pPr>
            <w:r>
              <w:rPr>
                <w:b/>
                <w:sz w:val="22"/>
                <w:szCs w:val="22"/>
              </w:rPr>
              <w:t>4</w:t>
            </w:r>
          </w:p>
        </w:tc>
      </w:tr>
      <w:tr w:rsidR="00EB18BF" w:rsidRPr="00B02315" w:rsidTr="00850548">
        <w:trPr>
          <w:trHeight w:val="643"/>
        </w:trPr>
        <w:tc>
          <w:tcPr>
            <w:tcW w:w="1526" w:type="dxa"/>
          </w:tcPr>
          <w:p w:rsidR="00EB18BF" w:rsidRPr="002B334A" w:rsidRDefault="00EB18BF" w:rsidP="00EB18BF">
            <w:pPr>
              <w:ind w:left="-147" w:right="-105"/>
              <w:jc w:val="center"/>
              <w:rPr>
                <w:b/>
              </w:rPr>
            </w:pPr>
            <w:r w:rsidRPr="002B334A">
              <w:rPr>
                <w:b/>
                <w:sz w:val="22"/>
                <w:szCs w:val="22"/>
              </w:rPr>
              <w:t>Усього за ЗМ 4</w:t>
            </w:r>
          </w:p>
          <w:p w:rsidR="00EB18BF" w:rsidRPr="002B334A" w:rsidRDefault="00EB18BF" w:rsidP="00EB18BF">
            <w:pPr>
              <w:ind w:left="-147" w:right="-105"/>
              <w:jc w:val="center"/>
            </w:pPr>
            <w:proofErr w:type="spellStart"/>
            <w:r w:rsidRPr="002B334A">
              <w:rPr>
                <w:b/>
                <w:sz w:val="22"/>
                <w:szCs w:val="22"/>
              </w:rPr>
              <w:t>контр.заходів</w:t>
            </w:r>
            <w:proofErr w:type="spellEnd"/>
          </w:p>
        </w:tc>
        <w:tc>
          <w:tcPr>
            <w:tcW w:w="1984" w:type="dxa"/>
          </w:tcPr>
          <w:p w:rsidR="00EB18BF" w:rsidRPr="002B334A" w:rsidRDefault="00EB18BF" w:rsidP="00EB18BF">
            <w:pPr>
              <w:ind w:left="360" w:hanging="360"/>
              <w:jc w:val="center"/>
              <w:rPr>
                <w:b/>
              </w:rPr>
            </w:pPr>
            <w:r w:rsidRPr="002B334A">
              <w:rPr>
                <w:b/>
                <w:sz w:val="22"/>
                <w:szCs w:val="22"/>
              </w:rPr>
              <w:t>2</w:t>
            </w:r>
          </w:p>
        </w:tc>
        <w:tc>
          <w:tcPr>
            <w:tcW w:w="5241" w:type="dxa"/>
          </w:tcPr>
          <w:p w:rsidR="00EB18BF" w:rsidRPr="002B334A" w:rsidRDefault="00EB18BF" w:rsidP="00EB18BF">
            <w:pPr>
              <w:jc w:val="center"/>
            </w:pPr>
          </w:p>
        </w:tc>
        <w:tc>
          <w:tcPr>
            <w:tcW w:w="5957" w:type="dxa"/>
          </w:tcPr>
          <w:p w:rsidR="00EB18BF" w:rsidRPr="002B334A" w:rsidRDefault="00EB18BF" w:rsidP="00EB18BF">
            <w:pPr>
              <w:jc w:val="center"/>
            </w:pPr>
          </w:p>
        </w:tc>
        <w:tc>
          <w:tcPr>
            <w:tcW w:w="709" w:type="dxa"/>
          </w:tcPr>
          <w:p w:rsidR="00EB18BF" w:rsidRPr="00B02315" w:rsidRDefault="00463BB9" w:rsidP="00EB18BF">
            <w:pPr>
              <w:jc w:val="center"/>
            </w:pPr>
            <w:r>
              <w:rPr>
                <w:b/>
                <w:sz w:val="22"/>
                <w:szCs w:val="22"/>
              </w:rPr>
              <w:t>8</w:t>
            </w:r>
          </w:p>
        </w:tc>
      </w:tr>
      <w:tr w:rsidR="00463BB9" w:rsidRPr="00B02315" w:rsidTr="00EB18BF">
        <w:trPr>
          <w:trHeight w:val="720"/>
        </w:trPr>
        <w:tc>
          <w:tcPr>
            <w:tcW w:w="1526" w:type="dxa"/>
            <w:vMerge w:val="restart"/>
          </w:tcPr>
          <w:p w:rsidR="00463BB9" w:rsidRPr="002B334A" w:rsidRDefault="00463BB9" w:rsidP="00463BB9">
            <w:pPr>
              <w:jc w:val="center"/>
              <w:rPr>
                <w:b/>
              </w:rPr>
            </w:pPr>
            <w:r w:rsidRPr="002B334A">
              <w:rPr>
                <w:sz w:val="22"/>
                <w:szCs w:val="22"/>
              </w:rPr>
              <w:t>5</w:t>
            </w:r>
          </w:p>
        </w:tc>
        <w:tc>
          <w:tcPr>
            <w:tcW w:w="1984" w:type="dxa"/>
          </w:tcPr>
          <w:p w:rsidR="00463BB9" w:rsidRPr="002B334A" w:rsidRDefault="00463BB9" w:rsidP="00463BB9">
            <w:pPr>
              <w:ind w:firstLine="34"/>
              <w:jc w:val="center"/>
            </w:pPr>
            <w:r w:rsidRPr="002B334A">
              <w:rPr>
                <w:sz w:val="22"/>
                <w:szCs w:val="22"/>
              </w:rPr>
              <w:t>Теоретичне завдання –</w:t>
            </w:r>
          </w:p>
          <w:p w:rsidR="00463BB9" w:rsidRPr="002B334A" w:rsidRDefault="00463BB9" w:rsidP="00463BB9">
            <w:pPr>
              <w:ind w:firstLine="34"/>
              <w:jc w:val="center"/>
            </w:pPr>
            <w:r w:rsidRPr="002B334A">
              <w:rPr>
                <w:sz w:val="22"/>
                <w:szCs w:val="22"/>
              </w:rPr>
              <w:t>опитування</w:t>
            </w:r>
          </w:p>
        </w:tc>
        <w:tc>
          <w:tcPr>
            <w:tcW w:w="5241" w:type="dxa"/>
          </w:tcPr>
          <w:p w:rsidR="00463BB9" w:rsidRPr="002B334A" w:rsidRDefault="00463BB9" w:rsidP="00463BB9">
            <w:r w:rsidRPr="002B334A">
              <w:rPr>
                <w:sz w:val="22"/>
                <w:szCs w:val="22"/>
              </w:rPr>
              <w:t>Питання для підготовки:</w:t>
            </w:r>
          </w:p>
          <w:p w:rsidR="00463BB9" w:rsidRPr="002B334A" w:rsidRDefault="00463BB9" w:rsidP="00463BB9">
            <w:pPr>
              <w:jc w:val="both"/>
            </w:pPr>
            <w:r w:rsidRPr="002B334A">
              <w:rPr>
                <w:color w:val="000000"/>
                <w:sz w:val="22"/>
                <w:szCs w:val="22"/>
              </w:rPr>
              <w:t xml:space="preserve">Питання для підготовки </w:t>
            </w:r>
            <w:r w:rsidRPr="002B334A">
              <w:rPr>
                <w:sz w:val="22"/>
                <w:szCs w:val="22"/>
              </w:rPr>
              <w:t xml:space="preserve">розміщені у Методичних рекомендаціях до практичних занять за посиланням </w:t>
            </w:r>
            <w:r w:rsidRPr="00463BB9">
              <w:rPr>
                <w:sz w:val="22"/>
                <w:szCs w:val="22"/>
              </w:rPr>
              <w:t>https://moodle.znu.edu.ua/course/view.php?id=1670</w:t>
            </w:r>
          </w:p>
        </w:tc>
        <w:tc>
          <w:tcPr>
            <w:tcW w:w="5957" w:type="dxa"/>
          </w:tcPr>
          <w:p w:rsidR="00463BB9" w:rsidRPr="00CE1D63" w:rsidRDefault="00463BB9" w:rsidP="00463BB9">
            <w:pPr>
              <w:shd w:val="clear" w:color="auto" w:fill="FFFFFF"/>
              <w:suppressAutoHyphens w:val="0"/>
              <w:spacing w:line="216" w:lineRule="auto"/>
              <w:jc w:val="both"/>
              <w:rPr>
                <w:lang w:eastAsia="ru-RU"/>
              </w:rPr>
            </w:pPr>
            <w:r w:rsidRPr="00CE1D63">
              <w:rPr>
                <w:b/>
                <w:bCs/>
                <w:iCs/>
                <w:sz w:val="22"/>
                <w:szCs w:val="22"/>
                <w:lang w:eastAsia="ru-RU"/>
              </w:rPr>
              <w:t>4 бали</w:t>
            </w:r>
            <w:r w:rsidRPr="00CE1D63">
              <w:rPr>
                <w:sz w:val="22"/>
                <w:szCs w:val="22"/>
                <w:lang w:eastAsia="ru-RU"/>
              </w:rPr>
              <w:t xml:space="preserve"> – відповідь надано на всі основні і додаткові запитання, без помилок</w:t>
            </w:r>
            <w:r>
              <w:rPr>
                <w:sz w:val="22"/>
                <w:szCs w:val="22"/>
                <w:lang w:eastAsia="ru-RU"/>
              </w:rPr>
              <w:t>, є неточності</w:t>
            </w:r>
            <w:r w:rsidRPr="00CE1D63">
              <w:rPr>
                <w:sz w:val="22"/>
                <w:szCs w:val="22"/>
                <w:lang w:eastAsia="ru-RU"/>
              </w:rPr>
              <w:t>;</w:t>
            </w:r>
          </w:p>
          <w:p w:rsidR="00463BB9" w:rsidRPr="00CE1D63" w:rsidRDefault="00463BB9" w:rsidP="00463BB9">
            <w:pPr>
              <w:shd w:val="clear" w:color="auto" w:fill="FFFFFF"/>
              <w:suppressAutoHyphens w:val="0"/>
              <w:spacing w:line="216" w:lineRule="auto"/>
              <w:jc w:val="both"/>
              <w:rPr>
                <w:lang w:eastAsia="ru-RU"/>
              </w:rPr>
            </w:pPr>
            <w:r w:rsidRPr="00CE1D63">
              <w:rPr>
                <w:b/>
                <w:bCs/>
                <w:iCs/>
                <w:sz w:val="22"/>
                <w:szCs w:val="22"/>
                <w:lang w:eastAsia="ru-RU"/>
              </w:rPr>
              <w:t>3 бали</w:t>
            </w:r>
            <w:r w:rsidRPr="00CE1D63">
              <w:rPr>
                <w:sz w:val="22"/>
                <w:szCs w:val="22"/>
                <w:lang w:eastAsia="ru-RU"/>
              </w:rPr>
              <w:t xml:space="preserve"> – відповідь надана із розумінням основних понять, положень і фактів, проте завдання не в повному обсязі або містять помилки;</w:t>
            </w:r>
          </w:p>
          <w:p w:rsidR="00463BB9" w:rsidRPr="00CE1D63" w:rsidRDefault="00463BB9" w:rsidP="00463BB9">
            <w:pPr>
              <w:shd w:val="clear" w:color="auto" w:fill="FFFFFF"/>
              <w:suppressAutoHyphens w:val="0"/>
              <w:spacing w:line="216" w:lineRule="auto"/>
              <w:jc w:val="both"/>
              <w:rPr>
                <w:i/>
                <w:lang w:eastAsia="ru-RU"/>
              </w:rPr>
            </w:pPr>
            <w:r w:rsidRPr="00CE1D63">
              <w:rPr>
                <w:b/>
                <w:bCs/>
                <w:iCs/>
                <w:sz w:val="22"/>
                <w:szCs w:val="22"/>
                <w:lang w:eastAsia="ru-RU"/>
              </w:rPr>
              <w:t xml:space="preserve">2 бали – </w:t>
            </w:r>
            <w:r w:rsidRPr="00CE1D63">
              <w:rPr>
                <w:sz w:val="22"/>
                <w:szCs w:val="22"/>
                <w:lang w:eastAsia="ru-RU"/>
              </w:rPr>
              <w:t>відповіді надані частково.</w:t>
            </w:r>
          </w:p>
          <w:p w:rsidR="00463BB9" w:rsidRPr="00CE1D63" w:rsidRDefault="00463BB9" w:rsidP="00463BB9">
            <w:pPr>
              <w:shd w:val="clear" w:color="auto" w:fill="FFFFFF"/>
              <w:suppressAutoHyphens w:val="0"/>
              <w:spacing w:line="216" w:lineRule="auto"/>
              <w:jc w:val="both"/>
              <w:rPr>
                <w:b/>
              </w:rPr>
            </w:pPr>
            <w:r w:rsidRPr="00CE1D63">
              <w:rPr>
                <w:b/>
                <w:bCs/>
                <w:iCs/>
                <w:sz w:val="22"/>
                <w:szCs w:val="22"/>
                <w:lang w:eastAsia="ru-RU"/>
              </w:rPr>
              <w:t xml:space="preserve">1 бал – </w:t>
            </w:r>
            <w:r w:rsidRPr="00CE1D63">
              <w:rPr>
                <w:bCs/>
                <w:iCs/>
                <w:sz w:val="22"/>
                <w:szCs w:val="22"/>
                <w:lang w:eastAsia="ru-RU"/>
              </w:rPr>
              <w:t>від</w:t>
            </w:r>
            <w:r w:rsidRPr="00CE1D63">
              <w:rPr>
                <w:sz w:val="22"/>
                <w:szCs w:val="22"/>
                <w:lang w:eastAsia="ru-RU"/>
              </w:rPr>
              <w:t>повіді надані частково і з помилками.</w:t>
            </w:r>
          </w:p>
        </w:tc>
        <w:tc>
          <w:tcPr>
            <w:tcW w:w="709" w:type="dxa"/>
          </w:tcPr>
          <w:p w:rsidR="00463BB9" w:rsidRPr="00B02315" w:rsidRDefault="00463BB9" w:rsidP="00463BB9">
            <w:pPr>
              <w:jc w:val="center"/>
              <w:rPr>
                <w:b/>
              </w:rPr>
            </w:pPr>
            <w:r>
              <w:rPr>
                <w:b/>
                <w:sz w:val="22"/>
                <w:szCs w:val="22"/>
              </w:rPr>
              <w:t>4</w:t>
            </w:r>
          </w:p>
        </w:tc>
      </w:tr>
      <w:tr w:rsidR="00463BB9" w:rsidRPr="00B02315" w:rsidTr="00EB18BF">
        <w:trPr>
          <w:trHeight w:val="720"/>
        </w:trPr>
        <w:tc>
          <w:tcPr>
            <w:tcW w:w="1526" w:type="dxa"/>
            <w:vMerge/>
          </w:tcPr>
          <w:p w:rsidR="00463BB9" w:rsidRPr="002B334A" w:rsidRDefault="00463BB9" w:rsidP="00463BB9">
            <w:pPr>
              <w:jc w:val="center"/>
              <w:rPr>
                <w:b/>
              </w:rPr>
            </w:pPr>
          </w:p>
        </w:tc>
        <w:tc>
          <w:tcPr>
            <w:tcW w:w="1984" w:type="dxa"/>
          </w:tcPr>
          <w:p w:rsidR="00463BB9" w:rsidRPr="002B334A" w:rsidRDefault="00463BB9" w:rsidP="00463BB9">
            <w:pPr>
              <w:ind w:firstLine="34"/>
              <w:jc w:val="center"/>
            </w:pPr>
            <w:r w:rsidRPr="002B334A">
              <w:rPr>
                <w:sz w:val="22"/>
                <w:szCs w:val="22"/>
              </w:rPr>
              <w:t>Практичне завдання –</w:t>
            </w:r>
          </w:p>
          <w:p w:rsidR="00463BB9" w:rsidRPr="002B334A" w:rsidRDefault="00463BB9" w:rsidP="00463BB9">
            <w:pPr>
              <w:jc w:val="center"/>
              <w:rPr>
                <w:b/>
              </w:rPr>
            </w:pPr>
            <w:r w:rsidRPr="002B334A">
              <w:rPr>
                <w:sz w:val="22"/>
                <w:szCs w:val="22"/>
              </w:rPr>
              <w:t>Виконання практичних вправ</w:t>
            </w:r>
          </w:p>
        </w:tc>
        <w:tc>
          <w:tcPr>
            <w:tcW w:w="5241" w:type="dxa"/>
          </w:tcPr>
          <w:p w:rsidR="00463BB9" w:rsidRPr="002B334A" w:rsidRDefault="00463BB9" w:rsidP="00463BB9">
            <w:r w:rsidRPr="002B334A">
              <w:rPr>
                <w:sz w:val="22"/>
                <w:szCs w:val="22"/>
              </w:rPr>
              <w:t>Вимоги до виконання та оформлення:</w:t>
            </w:r>
          </w:p>
          <w:p w:rsidR="00463BB9" w:rsidRPr="002B334A" w:rsidRDefault="00463BB9" w:rsidP="00463BB9">
            <w:r w:rsidRPr="002B334A">
              <w:rPr>
                <w:sz w:val="22"/>
                <w:szCs w:val="22"/>
              </w:rPr>
              <w:t xml:space="preserve">Виконати завдання до тем, розміщені у Методичних рекомендаціях до практичних занять за посиланням </w:t>
            </w:r>
            <w:r w:rsidRPr="00463BB9">
              <w:rPr>
                <w:sz w:val="22"/>
                <w:szCs w:val="22"/>
              </w:rPr>
              <w:t>https://moodle.znu.edu.ua/course/view.php?id=1670</w:t>
            </w:r>
          </w:p>
        </w:tc>
        <w:tc>
          <w:tcPr>
            <w:tcW w:w="5957" w:type="dxa"/>
          </w:tcPr>
          <w:p w:rsidR="00463BB9" w:rsidRPr="00CE1D63" w:rsidRDefault="00463BB9" w:rsidP="00463BB9">
            <w:pPr>
              <w:shd w:val="clear" w:color="auto" w:fill="FFFFFF"/>
              <w:suppressAutoHyphens w:val="0"/>
              <w:spacing w:line="216" w:lineRule="auto"/>
              <w:jc w:val="both"/>
              <w:rPr>
                <w:lang w:eastAsia="ru-RU"/>
              </w:rPr>
            </w:pPr>
            <w:r>
              <w:rPr>
                <w:b/>
                <w:bCs/>
                <w:iCs/>
                <w:sz w:val="22"/>
                <w:szCs w:val="22"/>
                <w:lang w:eastAsia="ru-RU"/>
              </w:rPr>
              <w:t>4</w:t>
            </w:r>
            <w:r w:rsidRPr="00CE1D63">
              <w:rPr>
                <w:b/>
                <w:bCs/>
                <w:iCs/>
                <w:sz w:val="22"/>
                <w:szCs w:val="22"/>
                <w:lang w:eastAsia="ru-RU"/>
              </w:rPr>
              <w:t xml:space="preserve"> бали</w:t>
            </w:r>
            <w:r w:rsidRPr="00CE1D63">
              <w:rPr>
                <w:sz w:val="22"/>
                <w:szCs w:val="22"/>
                <w:lang w:eastAsia="ru-RU"/>
              </w:rPr>
              <w:t xml:space="preserve"> –</w:t>
            </w:r>
            <w:r>
              <w:rPr>
                <w:sz w:val="22"/>
                <w:szCs w:val="22"/>
                <w:lang w:eastAsia="ru-RU"/>
              </w:rPr>
              <w:t xml:space="preserve"> завдання виконані</w:t>
            </w:r>
            <w:r w:rsidRPr="00CE1D63">
              <w:rPr>
                <w:sz w:val="22"/>
                <w:szCs w:val="22"/>
                <w:lang w:eastAsia="ru-RU"/>
              </w:rPr>
              <w:t xml:space="preserve"> в повному обсязі</w:t>
            </w:r>
            <w:r>
              <w:rPr>
                <w:sz w:val="22"/>
                <w:szCs w:val="22"/>
                <w:lang w:eastAsia="ru-RU"/>
              </w:rPr>
              <w:t>, є неточності;</w:t>
            </w:r>
          </w:p>
          <w:p w:rsidR="00463BB9" w:rsidRPr="00CE1D63" w:rsidRDefault="00463BB9" w:rsidP="00463BB9">
            <w:pPr>
              <w:shd w:val="clear" w:color="auto" w:fill="FFFFFF"/>
              <w:suppressAutoHyphens w:val="0"/>
              <w:spacing w:line="216" w:lineRule="auto"/>
              <w:jc w:val="both"/>
              <w:rPr>
                <w:i/>
                <w:lang w:eastAsia="ru-RU"/>
              </w:rPr>
            </w:pPr>
            <w:r>
              <w:rPr>
                <w:b/>
                <w:bCs/>
                <w:iCs/>
                <w:sz w:val="22"/>
                <w:szCs w:val="22"/>
                <w:lang w:eastAsia="ru-RU"/>
              </w:rPr>
              <w:t>3</w:t>
            </w:r>
            <w:r w:rsidRPr="00CE1D63">
              <w:rPr>
                <w:b/>
                <w:bCs/>
                <w:iCs/>
                <w:sz w:val="22"/>
                <w:szCs w:val="22"/>
                <w:lang w:eastAsia="ru-RU"/>
              </w:rPr>
              <w:t xml:space="preserve"> бали – </w:t>
            </w:r>
            <w:r>
              <w:rPr>
                <w:sz w:val="22"/>
                <w:szCs w:val="22"/>
                <w:lang w:eastAsia="ru-RU"/>
              </w:rPr>
              <w:t>завдання виконані</w:t>
            </w:r>
            <w:r w:rsidRPr="00CE1D63">
              <w:rPr>
                <w:sz w:val="22"/>
                <w:szCs w:val="22"/>
                <w:lang w:eastAsia="ru-RU"/>
              </w:rPr>
              <w:t xml:space="preserve"> з </w:t>
            </w:r>
            <w:r>
              <w:rPr>
                <w:sz w:val="22"/>
                <w:szCs w:val="22"/>
                <w:lang w:eastAsia="ru-RU"/>
              </w:rPr>
              <w:t xml:space="preserve">незначними </w:t>
            </w:r>
            <w:r w:rsidRPr="00CE1D63">
              <w:rPr>
                <w:sz w:val="22"/>
                <w:szCs w:val="22"/>
                <w:lang w:eastAsia="ru-RU"/>
              </w:rPr>
              <w:t>помилками</w:t>
            </w:r>
            <w:r>
              <w:rPr>
                <w:sz w:val="22"/>
                <w:szCs w:val="22"/>
                <w:lang w:eastAsia="ru-RU"/>
              </w:rPr>
              <w:t>;</w:t>
            </w:r>
          </w:p>
          <w:p w:rsidR="00463BB9" w:rsidRDefault="00463BB9" w:rsidP="00463BB9">
            <w:pPr>
              <w:spacing w:line="216" w:lineRule="auto"/>
              <w:jc w:val="both"/>
              <w:rPr>
                <w:lang w:eastAsia="ru-RU"/>
              </w:rPr>
            </w:pPr>
            <w:r>
              <w:rPr>
                <w:b/>
                <w:bCs/>
                <w:iCs/>
                <w:sz w:val="22"/>
                <w:szCs w:val="22"/>
                <w:lang w:eastAsia="ru-RU"/>
              </w:rPr>
              <w:t>2</w:t>
            </w:r>
            <w:r w:rsidRPr="00CE1D63">
              <w:rPr>
                <w:b/>
                <w:bCs/>
                <w:iCs/>
                <w:sz w:val="22"/>
                <w:szCs w:val="22"/>
                <w:lang w:eastAsia="ru-RU"/>
              </w:rPr>
              <w:t xml:space="preserve"> бал</w:t>
            </w:r>
            <w:r>
              <w:rPr>
                <w:b/>
                <w:bCs/>
                <w:iCs/>
                <w:sz w:val="22"/>
                <w:szCs w:val="22"/>
                <w:lang w:eastAsia="ru-RU"/>
              </w:rPr>
              <w:t>и</w:t>
            </w:r>
            <w:r w:rsidRPr="00CE1D63">
              <w:rPr>
                <w:b/>
                <w:bCs/>
                <w:iCs/>
                <w:sz w:val="22"/>
                <w:szCs w:val="22"/>
                <w:lang w:eastAsia="ru-RU"/>
              </w:rPr>
              <w:t xml:space="preserve"> – </w:t>
            </w:r>
            <w:r>
              <w:rPr>
                <w:sz w:val="22"/>
                <w:szCs w:val="22"/>
                <w:lang w:eastAsia="ru-RU"/>
              </w:rPr>
              <w:t>завдання виконані</w:t>
            </w:r>
            <w:r w:rsidRPr="00CE1D63">
              <w:rPr>
                <w:sz w:val="22"/>
                <w:szCs w:val="22"/>
                <w:lang w:eastAsia="ru-RU"/>
              </w:rPr>
              <w:t xml:space="preserve"> </w:t>
            </w:r>
            <w:r w:rsidRPr="00CE1D63">
              <w:rPr>
                <w:bCs/>
                <w:iCs/>
                <w:sz w:val="22"/>
                <w:szCs w:val="22"/>
                <w:lang w:eastAsia="ru-RU"/>
              </w:rPr>
              <w:t>частково</w:t>
            </w:r>
            <w:r>
              <w:rPr>
                <w:bCs/>
                <w:iCs/>
                <w:sz w:val="22"/>
                <w:szCs w:val="22"/>
                <w:lang w:eastAsia="ru-RU"/>
              </w:rPr>
              <w:t>;</w:t>
            </w:r>
          </w:p>
          <w:p w:rsidR="00463BB9" w:rsidRPr="00CE1D63" w:rsidRDefault="00463BB9" w:rsidP="00463BB9">
            <w:pPr>
              <w:spacing w:line="216" w:lineRule="auto"/>
              <w:jc w:val="both"/>
              <w:rPr>
                <w:b/>
              </w:rPr>
            </w:pPr>
            <w:r>
              <w:rPr>
                <w:b/>
                <w:sz w:val="22"/>
                <w:szCs w:val="22"/>
              </w:rPr>
              <w:t xml:space="preserve">1 бал – </w:t>
            </w:r>
            <w:r>
              <w:rPr>
                <w:sz w:val="22"/>
                <w:szCs w:val="22"/>
                <w:lang w:eastAsia="ru-RU"/>
              </w:rPr>
              <w:t>завдання виконані</w:t>
            </w:r>
            <w:r w:rsidRPr="00CE1D63">
              <w:rPr>
                <w:sz w:val="22"/>
                <w:szCs w:val="22"/>
                <w:lang w:eastAsia="ru-RU"/>
              </w:rPr>
              <w:t xml:space="preserve"> </w:t>
            </w:r>
            <w:r w:rsidRPr="00EA4DF1">
              <w:rPr>
                <w:sz w:val="22"/>
                <w:szCs w:val="22"/>
              </w:rPr>
              <w:t>з істотними помилками</w:t>
            </w:r>
          </w:p>
        </w:tc>
        <w:tc>
          <w:tcPr>
            <w:tcW w:w="709" w:type="dxa"/>
          </w:tcPr>
          <w:p w:rsidR="00463BB9" w:rsidRDefault="00463BB9" w:rsidP="00463BB9">
            <w:pPr>
              <w:jc w:val="center"/>
              <w:rPr>
                <w:b/>
              </w:rPr>
            </w:pPr>
            <w:r>
              <w:rPr>
                <w:b/>
                <w:sz w:val="22"/>
                <w:szCs w:val="22"/>
              </w:rPr>
              <w:t>4</w:t>
            </w:r>
          </w:p>
        </w:tc>
      </w:tr>
      <w:tr w:rsidR="00EB18BF" w:rsidRPr="00B02315" w:rsidTr="00850548">
        <w:trPr>
          <w:trHeight w:val="553"/>
        </w:trPr>
        <w:tc>
          <w:tcPr>
            <w:tcW w:w="1526" w:type="dxa"/>
          </w:tcPr>
          <w:p w:rsidR="00EB18BF" w:rsidRPr="002B334A" w:rsidRDefault="00EB18BF" w:rsidP="00EB18BF">
            <w:pPr>
              <w:ind w:left="-147" w:right="-105"/>
              <w:jc w:val="center"/>
              <w:rPr>
                <w:b/>
              </w:rPr>
            </w:pPr>
            <w:r w:rsidRPr="002B334A">
              <w:rPr>
                <w:b/>
                <w:sz w:val="22"/>
                <w:szCs w:val="22"/>
              </w:rPr>
              <w:t>Усього за ЗМ 5</w:t>
            </w:r>
          </w:p>
          <w:p w:rsidR="00EB18BF" w:rsidRPr="002B334A" w:rsidRDefault="00EB18BF" w:rsidP="00EB18BF">
            <w:pPr>
              <w:ind w:left="-147" w:right="-105"/>
              <w:jc w:val="center"/>
            </w:pPr>
            <w:proofErr w:type="spellStart"/>
            <w:r w:rsidRPr="002B334A">
              <w:rPr>
                <w:b/>
                <w:sz w:val="22"/>
                <w:szCs w:val="22"/>
              </w:rPr>
              <w:t>контр.заходів</w:t>
            </w:r>
            <w:proofErr w:type="spellEnd"/>
          </w:p>
        </w:tc>
        <w:tc>
          <w:tcPr>
            <w:tcW w:w="1984" w:type="dxa"/>
          </w:tcPr>
          <w:p w:rsidR="00EB18BF" w:rsidRPr="002B334A" w:rsidRDefault="00EB18BF" w:rsidP="00EB18BF">
            <w:pPr>
              <w:ind w:left="360" w:hanging="360"/>
              <w:jc w:val="center"/>
              <w:rPr>
                <w:b/>
              </w:rPr>
            </w:pPr>
            <w:r w:rsidRPr="002B334A">
              <w:rPr>
                <w:b/>
                <w:sz w:val="22"/>
                <w:szCs w:val="22"/>
              </w:rPr>
              <w:t>2</w:t>
            </w:r>
          </w:p>
        </w:tc>
        <w:tc>
          <w:tcPr>
            <w:tcW w:w="5241" w:type="dxa"/>
          </w:tcPr>
          <w:p w:rsidR="00EB18BF" w:rsidRPr="002B334A" w:rsidRDefault="00EB18BF" w:rsidP="00EB18BF">
            <w:pPr>
              <w:jc w:val="center"/>
            </w:pPr>
          </w:p>
        </w:tc>
        <w:tc>
          <w:tcPr>
            <w:tcW w:w="5957" w:type="dxa"/>
          </w:tcPr>
          <w:p w:rsidR="00EB18BF" w:rsidRPr="002B334A" w:rsidRDefault="00EB18BF" w:rsidP="00EB18BF">
            <w:pPr>
              <w:jc w:val="center"/>
            </w:pPr>
          </w:p>
        </w:tc>
        <w:tc>
          <w:tcPr>
            <w:tcW w:w="709" w:type="dxa"/>
          </w:tcPr>
          <w:p w:rsidR="00EB18BF" w:rsidRPr="00B02315" w:rsidRDefault="00463BB9" w:rsidP="00EB18BF">
            <w:pPr>
              <w:jc w:val="center"/>
            </w:pPr>
            <w:r>
              <w:rPr>
                <w:b/>
                <w:sz w:val="22"/>
                <w:szCs w:val="22"/>
              </w:rPr>
              <w:t>8</w:t>
            </w:r>
          </w:p>
        </w:tc>
      </w:tr>
      <w:tr w:rsidR="00463BB9" w:rsidRPr="00B02315" w:rsidTr="00EB18BF">
        <w:trPr>
          <w:trHeight w:val="720"/>
        </w:trPr>
        <w:tc>
          <w:tcPr>
            <w:tcW w:w="1526" w:type="dxa"/>
            <w:vMerge w:val="restart"/>
          </w:tcPr>
          <w:p w:rsidR="00463BB9" w:rsidRPr="002B334A" w:rsidRDefault="00463BB9" w:rsidP="00463BB9">
            <w:pPr>
              <w:jc w:val="center"/>
              <w:rPr>
                <w:b/>
              </w:rPr>
            </w:pPr>
            <w:r w:rsidRPr="002B334A">
              <w:rPr>
                <w:sz w:val="22"/>
                <w:szCs w:val="22"/>
              </w:rPr>
              <w:lastRenderedPageBreak/>
              <w:t>6</w:t>
            </w:r>
          </w:p>
        </w:tc>
        <w:tc>
          <w:tcPr>
            <w:tcW w:w="1984" w:type="dxa"/>
          </w:tcPr>
          <w:p w:rsidR="00463BB9" w:rsidRPr="002B334A" w:rsidRDefault="00463BB9" w:rsidP="00463BB9">
            <w:pPr>
              <w:ind w:firstLine="34"/>
              <w:jc w:val="center"/>
            </w:pPr>
            <w:r w:rsidRPr="002B334A">
              <w:rPr>
                <w:sz w:val="22"/>
                <w:szCs w:val="22"/>
              </w:rPr>
              <w:t>Теоретичне завдання –</w:t>
            </w:r>
          </w:p>
          <w:p w:rsidR="00463BB9" w:rsidRPr="002B334A" w:rsidRDefault="00463BB9" w:rsidP="00463BB9">
            <w:pPr>
              <w:ind w:firstLine="34"/>
              <w:jc w:val="center"/>
            </w:pPr>
            <w:r w:rsidRPr="002B334A">
              <w:rPr>
                <w:sz w:val="22"/>
                <w:szCs w:val="22"/>
              </w:rPr>
              <w:t>опитування</w:t>
            </w:r>
          </w:p>
        </w:tc>
        <w:tc>
          <w:tcPr>
            <w:tcW w:w="5241" w:type="dxa"/>
          </w:tcPr>
          <w:p w:rsidR="00463BB9" w:rsidRPr="002B334A" w:rsidRDefault="00463BB9" w:rsidP="00463BB9">
            <w:r w:rsidRPr="002B334A">
              <w:rPr>
                <w:sz w:val="22"/>
                <w:szCs w:val="22"/>
              </w:rPr>
              <w:t>Питання для підготовки:</w:t>
            </w:r>
          </w:p>
          <w:p w:rsidR="00463BB9" w:rsidRPr="002B334A" w:rsidRDefault="00463BB9" w:rsidP="00463BB9">
            <w:pPr>
              <w:jc w:val="both"/>
            </w:pPr>
            <w:r w:rsidRPr="002B334A">
              <w:rPr>
                <w:color w:val="000000"/>
                <w:sz w:val="22"/>
                <w:szCs w:val="22"/>
              </w:rPr>
              <w:t xml:space="preserve">Питання для підготовки </w:t>
            </w:r>
            <w:r w:rsidRPr="002B334A">
              <w:rPr>
                <w:sz w:val="22"/>
                <w:szCs w:val="22"/>
              </w:rPr>
              <w:t xml:space="preserve">розміщені у Методичних рекомендаціях до практичних занять за посиланням </w:t>
            </w:r>
            <w:r w:rsidRPr="00463BB9">
              <w:rPr>
                <w:sz w:val="22"/>
                <w:szCs w:val="22"/>
              </w:rPr>
              <w:t>https://moodle.znu.edu.ua/course/view.php?id=1670</w:t>
            </w:r>
          </w:p>
        </w:tc>
        <w:tc>
          <w:tcPr>
            <w:tcW w:w="5957" w:type="dxa"/>
          </w:tcPr>
          <w:p w:rsidR="00463BB9" w:rsidRPr="00CE1D63" w:rsidRDefault="00463BB9" w:rsidP="00463BB9">
            <w:pPr>
              <w:shd w:val="clear" w:color="auto" w:fill="FFFFFF"/>
              <w:suppressAutoHyphens w:val="0"/>
              <w:spacing w:line="216" w:lineRule="auto"/>
              <w:jc w:val="both"/>
              <w:rPr>
                <w:lang w:eastAsia="ru-RU"/>
              </w:rPr>
            </w:pPr>
            <w:r w:rsidRPr="00CE1D63">
              <w:rPr>
                <w:b/>
                <w:bCs/>
                <w:iCs/>
                <w:sz w:val="22"/>
                <w:szCs w:val="22"/>
                <w:lang w:eastAsia="ru-RU"/>
              </w:rPr>
              <w:t>4 бали</w:t>
            </w:r>
            <w:r w:rsidRPr="00CE1D63">
              <w:rPr>
                <w:sz w:val="22"/>
                <w:szCs w:val="22"/>
                <w:lang w:eastAsia="ru-RU"/>
              </w:rPr>
              <w:t xml:space="preserve"> – відповідь надано на всі основні і додаткові запитання, без помилок</w:t>
            </w:r>
            <w:r>
              <w:rPr>
                <w:sz w:val="22"/>
                <w:szCs w:val="22"/>
                <w:lang w:eastAsia="ru-RU"/>
              </w:rPr>
              <w:t>, є неточності</w:t>
            </w:r>
            <w:r w:rsidRPr="00CE1D63">
              <w:rPr>
                <w:sz w:val="22"/>
                <w:szCs w:val="22"/>
                <w:lang w:eastAsia="ru-RU"/>
              </w:rPr>
              <w:t>;</w:t>
            </w:r>
          </w:p>
          <w:p w:rsidR="00463BB9" w:rsidRPr="00CE1D63" w:rsidRDefault="00463BB9" w:rsidP="00463BB9">
            <w:pPr>
              <w:shd w:val="clear" w:color="auto" w:fill="FFFFFF"/>
              <w:suppressAutoHyphens w:val="0"/>
              <w:spacing w:line="216" w:lineRule="auto"/>
              <w:jc w:val="both"/>
              <w:rPr>
                <w:lang w:eastAsia="ru-RU"/>
              </w:rPr>
            </w:pPr>
            <w:r w:rsidRPr="00CE1D63">
              <w:rPr>
                <w:b/>
                <w:bCs/>
                <w:iCs/>
                <w:sz w:val="22"/>
                <w:szCs w:val="22"/>
                <w:lang w:eastAsia="ru-RU"/>
              </w:rPr>
              <w:t>3 бали</w:t>
            </w:r>
            <w:r w:rsidRPr="00CE1D63">
              <w:rPr>
                <w:sz w:val="22"/>
                <w:szCs w:val="22"/>
                <w:lang w:eastAsia="ru-RU"/>
              </w:rPr>
              <w:t xml:space="preserve"> – відповідь надана із розумінням основних понять, положень і фактів, проте завдання не в повному обсязі або містять помилки;</w:t>
            </w:r>
          </w:p>
          <w:p w:rsidR="00463BB9" w:rsidRPr="00CE1D63" w:rsidRDefault="00463BB9" w:rsidP="00463BB9">
            <w:pPr>
              <w:shd w:val="clear" w:color="auto" w:fill="FFFFFF"/>
              <w:suppressAutoHyphens w:val="0"/>
              <w:spacing w:line="216" w:lineRule="auto"/>
              <w:jc w:val="both"/>
              <w:rPr>
                <w:i/>
                <w:lang w:eastAsia="ru-RU"/>
              </w:rPr>
            </w:pPr>
            <w:r w:rsidRPr="00CE1D63">
              <w:rPr>
                <w:b/>
                <w:bCs/>
                <w:iCs/>
                <w:sz w:val="22"/>
                <w:szCs w:val="22"/>
                <w:lang w:eastAsia="ru-RU"/>
              </w:rPr>
              <w:t xml:space="preserve">2 бали – </w:t>
            </w:r>
            <w:r w:rsidRPr="00CE1D63">
              <w:rPr>
                <w:sz w:val="22"/>
                <w:szCs w:val="22"/>
                <w:lang w:eastAsia="ru-RU"/>
              </w:rPr>
              <w:t>відповіді надані частково.</w:t>
            </w:r>
          </w:p>
          <w:p w:rsidR="00463BB9" w:rsidRPr="00CE1D63" w:rsidRDefault="00463BB9" w:rsidP="00463BB9">
            <w:pPr>
              <w:shd w:val="clear" w:color="auto" w:fill="FFFFFF"/>
              <w:suppressAutoHyphens w:val="0"/>
              <w:spacing w:line="216" w:lineRule="auto"/>
              <w:jc w:val="both"/>
              <w:rPr>
                <w:b/>
              </w:rPr>
            </w:pPr>
            <w:r w:rsidRPr="00CE1D63">
              <w:rPr>
                <w:b/>
                <w:bCs/>
                <w:iCs/>
                <w:sz w:val="22"/>
                <w:szCs w:val="22"/>
                <w:lang w:eastAsia="ru-RU"/>
              </w:rPr>
              <w:t xml:space="preserve">1 бал – </w:t>
            </w:r>
            <w:r w:rsidRPr="00CE1D63">
              <w:rPr>
                <w:bCs/>
                <w:iCs/>
                <w:sz w:val="22"/>
                <w:szCs w:val="22"/>
                <w:lang w:eastAsia="ru-RU"/>
              </w:rPr>
              <w:t>від</w:t>
            </w:r>
            <w:r w:rsidRPr="00CE1D63">
              <w:rPr>
                <w:sz w:val="22"/>
                <w:szCs w:val="22"/>
                <w:lang w:eastAsia="ru-RU"/>
              </w:rPr>
              <w:t>повіді надані частково і з помилками.</w:t>
            </w:r>
          </w:p>
        </w:tc>
        <w:tc>
          <w:tcPr>
            <w:tcW w:w="709" w:type="dxa"/>
          </w:tcPr>
          <w:p w:rsidR="00463BB9" w:rsidRPr="00B02315" w:rsidRDefault="00463BB9" w:rsidP="00463BB9">
            <w:pPr>
              <w:jc w:val="center"/>
              <w:rPr>
                <w:b/>
              </w:rPr>
            </w:pPr>
            <w:r>
              <w:rPr>
                <w:b/>
                <w:sz w:val="22"/>
                <w:szCs w:val="22"/>
              </w:rPr>
              <w:t>4</w:t>
            </w:r>
          </w:p>
        </w:tc>
      </w:tr>
      <w:tr w:rsidR="00463BB9" w:rsidRPr="00B02315" w:rsidTr="00EB18BF">
        <w:trPr>
          <w:trHeight w:val="720"/>
        </w:trPr>
        <w:tc>
          <w:tcPr>
            <w:tcW w:w="1526" w:type="dxa"/>
            <w:vMerge/>
          </w:tcPr>
          <w:p w:rsidR="00463BB9" w:rsidRPr="002B334A" w:rsidRDefault="00463BB9" w:rsidP="00463BB9">
            <w:pPr>
              <w:jc w:val="center"/>
              <w:rPr>
                <w:b/>
              </w:rPr>
            </w:pPr>
          </w:p>
        </w:tc>
        <w:tc>
          <w:tcPr>
            <w:tcW w:w="1984" w:type="dxa"/>
          </w:tcPr>
          <w:p w:rsidR="00463BB9" w:rsidRPr="002B334A" w:rsidRDefault="00463BB9" w:rsidP="00463BB9">
            <w:pPr>
              <w:ind w:firstLine="34"/>
              <w:jc w:val="center"/>
            </w:pPr>
            <w:r w:rsidRPr="002B334A">
              <w:rPr>
                <w:sz w:val="22"/>
                <w:szCs w:val="22"/>
              </w:rPr>
              <w:t>Практичне завдання –</w:t>
            </w:r>
          </w:p>
          <w:p w:rsidR="00463BB9" w:rsidRPr="002B334A" w:rsidRDefault="00463BB9" w:rsidP="00463BB9">
            <w:pPr>
              <w:jc w:val="center"/>
              <w:rPr>
                <w:b/>
              </w:rPr>
            </w:pPr>
            <w:r w:rsidRPr="002B334A">
              <w:rPr>
                <w:sz w:val="22"/>
                <w:szCs w:val="22"/>
              </w:rPr>
              <w:t>Виконання практичних вправ</w:t>
            </w:r>
          </w:p>
        </w:tc>
        <w:tc>
          <w:tcPr>
            <w:tcW w:w="5241" w:type="dxa"/>
          </w:tcPr>
          <w:p w:rsidR="00463BB9" w:rsidRPr="002B334A" w:rsidRDefault="00463BB9" w:rsidP="00463BB9">
            <w:r w:rsidRPr="002B334A">
              <w:rPr>
                <w:sz w:val="22"/>
                <w:szCs w:val="22"/>
              </w:rPr>
              <w:t>Вимоги до виконання та оформлення:</w:t>
            </w:r>
          </w:p>
          <w:p w:rsidR="00463BB9" w:rsidRPr="002B334A" w:rsidRDefault="00463BB9" w:rsidP="00463BB9">
            <w:r w:rsidRPr="002B334A">
              <w:rPr>
                <w:sz w:val="22"/>
                <w:szCs w:val="22"/>
              </w:rPr>
              <w:t xml:space="preserve">Виконати завдання до тем, розміщені у Методичних рекомендаціях до практичних занять за посиланням </w:t>
            </w:r>
            <w:r w:rsidRPr="00463BB9">
              <w:rPr>
                <w:sz w:val="22"/>
                <w:szCs w:val="22"/>
              </w:rPr>
              <w:t>https://moodle.znu.edu.ua/course/view.php?id=1670</w:t>
            </w:r>
          </w:p>
        </w:tc>
        <w:tc>
          <w:tcPr>
            <w:tcW w:w="5957" w:type="dxa"/>
          </w:tcPr>
          <w:p w:rsidR="00463BB9" w:rsidRPr="00CE1D63" w:rsidRDefault="00463BB9" w:rsidP="00463BB9">
            <w:pPr>
              <w:shd w:val="clear" w:color="auto" w:fill="FFFFFF"/>
              <w:suppressAutoHyphens w:val="0"/>
              <w:spacing w:line="216" w:lineRule="auto"/>
              <w:jc w:val="both"/>
              <w:rPr>
                <w:lang w:eastAsia="ru-RU"/>
              </w:rPr>
            </w:pPr>
            <w:r>
              <w:rPr>
                <w:b/>
                <w:bCs/>
                <w:iCs/>
                <w:sz w:val="22"/>
                <w:szCs w:val="22"/>
                <w:lang w:eastAsia="ru-RU"/>
              </w:rPr>
              <w:t>4</w:t>
            </w:r>
            <w:r w:rsidRPr="00CE1D63">
              <w:rPr>
                <w:b/>
                <w:bCs/>
                <w:iCs/>
                <w:sz w:val="22"/>
                <w:szCs w:val="22"/>
                <w:lang w:eastAsia="ru-RU"/>
              </w:rPr>
              <w:t xml:space="preserve"> бали</w:t>
            </w:r>
            <w:r w:rsidRPr="00CE1D63">
              <w:rPr>
                <w:sz w:val="22"/>
                <w:szCs w:val="22"/>
                <w:lang w:eastAsia="ru-RU"/>
              </w:rPr>
              <w:t xml:space="preserve"> –</w:t>
            </w:r>
            <w:r>
              <w:rPr>
                <w:sz w:val="22"/>
                <w:szCs w:val="22"/>
                <w:lang w:eastAsia="ru-RU"/>
              </w:rPr>
              <w:t xml:space="preserve"> завдання виконані</w:t>
            </w:r>
            <w:r w:rsidRPr="00CE1D63">
              <w:rPr>
                <w:sz w:val="22"/>
                <w:szCs w:val="22"/>
                <w:lang w:eastAsia="ru-RU"/>
              </w:rPr>
              <w:t xml:space="preserve"> в повному обсязі</w:t>
            </w:r>
            <w:r>
              <w:rPr>
                <w:sz w:val="22"/>
                <w:szCs w:val="22"/>
                <w:lang w:eastAsia="ru-RU"/>
              </w:rPr>
              <w:t>, є неточності;</w:t>
            </w:r>
          </w:p>
          <w:p w:rsidR="00463BB9" w:rsidRPr="00CE1D63" w:rsidRDefault="00463BB9" w:rsidP="00463BB9">
            <w:pPr>
              <w:shd w:val="clear" w:color="auto" w:fill="FFFFFF"/>
              <w:suppressAutoHyphens w:val="0"/>
              <w:spacing w:line="216" w:lineRule="auto"/>
              <w:jc w:val="both"/>
              <w:rPr>
                <w:i/>
                <w:lang w:eastAsia="ru-RU"/>
              </w:rPr>
            </w:pPr>
            <w:r>
              <w:rPr>
                <w:b/>
                <w:bCs/>
                <w:iCs/>
                <w:sz w:val="22"/>
                <w:szCs w:val="22"/>
                <w:lang w:eastAsia="ru-RU"/>
              </w:rPr>
              <w:t>3</w:t>
            </w:r>
            <w:r w:rsidRPr="00CE1D63">
              <w:rPr>
                <w:b/>
                <w:bCs/>
                <w:iCs/>
                <w:sz w:val="22"/>
                <w:szCs w:val="22"/>
                <w:lang w:eastAsia="ru-RU"/>
              </w:rPr>
              <w:t xml:space="preserve"> бали – </w:t>
            </w:r>
            <w:r>
              <w:rPr>
                <w:sz w:val="22"/>
                <w:szCs w:val="22"/>
                <w:lang w:eastAsia="ru-RU"/>
              </w:rPr>
              <w:t>завдання виконані</w:t>
            </w:r>
            <w:r w:rsidRPr="00CE1D63">
              <w:rPr>
                <w:sz w:val="22"/>
                <w:szCs w:val="22"/>
                <w:lang w:eastAsia="ru-RU"/>
              </w:rPr>
              <w:t xml:space="preserve"> з </w:t>
            </w:r>
            <w:r>
              <w:rPr>
                <w:sz w:val="22"/>
                <w:szCs w:val="22"/>
                <w:lang w:eastAsia="ru-RU"/>
              </w:rPr>
              <w:t xml:space="preserve">незначними </w:t>
            </w:r>
            <w:r w:rsidRPr="00CE1D63">
              <w:rPr>
                <w:sz w:val="22"/>
                <w:szCs w:val="22"/>
                <w:lang w:eastAsia="ru-RU"/>
              </w:rPr>
              <w:t>помилками</w:t>
            </w:r>
            <w:r>
              <w:rPr>
                <w:sz w:val="22"/>
                <w:szCs w:val="22"/>
                <w:lang w:eastAsia="ru-RU"/>
              </w:rPr>
              <w:t>;</w:t>
            </w:r>
          </w:p>
          <w:p w:rsidR="00463BB9" w:rsidRDefault="00463BB9" w:rsidP="00463BB9">
            <w:pPr>
              <w:spacing w:line="216" w:lineRule="auto"/>
              <w:jc w:val="both"/>
              <w:rPr>
                <w:lang w:eastAsia="ru-RU"/>
              </w:rPr>
            </w:pPr>
            <w:r>
              <w:rPr>
                <w:b/>
                <w:bCs/>
                <w:iCs/>
                <w:sz w:val="22"/>
                <w:szCs w:val="22"/>
                <w:lang w:eastAsia="ru-RU"/>
              </w:rPr>
              <w:t>2</w:t>
            </w:r>
            <w:r w:rsidRPr="00CE1D63">
              <w:rPr>
                <w:b/>
                <w:bCs/>
                <w:iCs/>
                <w:sz w:val="22"/>
                <w:szCs w:val="22"/>
                <w:lang w:eastAsia="ru-RU"/>
              </w:rPr>
              <w:t xml:space="preserve"> бал</w:t>
            </w:r>
            <w:r>
              <w:rPr>
                <w:b/>
                <w:bCs/>
                <w:iCs/>
                <w:sz w:val="22"/>
                <w:szCs w:val="22"/>
                <w:lang w:eastAsia="ru-RU"/>
              </w:rPr>
              <w:t>и</w:t>
            </w:r>
            <w:r w:rsidRPr="00CE1D63">
              <w:rPr>
                <w:b/>
                <w:bCs/>
                <w:iCs/>
                <w:sz w:val="22"/>
                <w:szCs w:val="22"/>
                <w:lang w:eastAsia="ru-RU"/>
              </w:rPr>
              <w:t xml:space="preserve"> – </w:t>
            </w:r>
            <w:r>
              <w:rPr>
                <w:sz w:val="22"/>
                <w:szCs w:val="22"/>
                <w:lang w:eastAsia="ru-RU"/>
              </w:rPr>
              <w:t>завдання виконані</w:t>
            </w:r>
            <w:r w:rsidRPr="00CE1D63">
              <w:rPr>
                <w:sz w:val="22"/>
                <w:szCs w:val="22"/>
                <w:lang w:eastAsia="ru-RU"/>
              </w:rPr>
              <w:t xml:space="preserve"> </w:t>
            </w:r>
            <w:r w:rsidRPr="00CE1D63">
              <w:rPr>
                <w:bCs/>
                <w:iCs/>
                <w:sz w:val="22"/>
                <w:szCs w:val="22"/>
                <w:lang w:eastAsia="ru-RU"/>
              </w:rPr>
              <w:t>частково</w:t>
            </w:r>
            <w:r>
              <w:rPr>
                <w:bCs/>
                <w:iCs/>
                <w:sz w:val="22"/>
                <w:szCs w:val="22"/>
                <w:lang w:eastAsia="ru-RU"/>
              </w:rPr>
              <w:t>;</w:t>
            </w:r>
          </w:p>
          <w:p w:rsidR="00463BB9" w:rsidRPr="00CE1D63" w:rsidRDefault="00463BB9" w:rsidP="00463BB9">
            <w:pPr>
              <w:spacing w:line="216" w:lineRule="auto"/>
              <w:jc w:val="both"/>
              <w:rPr>
                <w:b/>
              </w:rPr>
            </w:pPr>
            <w:r>
              <w:rPr>
                <w:b/>
                <w:sz w:val="22"/>
                <w:szCs w:val="22"/>
              </w:rPr>
              <w:t xml:space="preserve">1 бал – </w:t>
            </w:r>
            <w:r>
              <w:rPr>
                <w:sz w:val="22"/>
                <w:szCs w:val="22"/>
                <w:lang w:eastAsia="ru-RU"/>
              </w:rPr>
              <w:t>завдання виконані</w:t>
            </w:r>
            <w:r w:rsidRPr="00CE1D63">
              <w:rPr>
                <w:sz w:val="22"/>
                <w:szCs w:val="22"/>
                <w:lang w:eastAsia="ru-RU"/>
              </w:rPr>
              <w:t xml:space="preserve"> </w:t>
            </w:r>
            <w:r w:rsidRPr="00EA4DF1">
              <w:rPr>
                <w:sz w:val="22"/>
                <w:szCs w:val="22"/>
              </w:rPr>
              <w:t>з істотними помилками</w:t>
            </w:r>
          </w:p>
        </w:tc>
        <w:tc>
          <w:tcPr>
            <w:tcW w:w="709" w:type="dxa"/>
          </w:tcPr>
          <w:p w:rsidR="00463BB9" w:rsidRPr="00B02315" w:rsidRDefault="00463BB9" w:rsidP="00463BB9">
            <w:pPr>
              <w:jc w:val="center"/>
              <w:rPr>
                <w:b/>
              </w:rPr>
            </w:pPr>
            <w:r>
              <w:rPr>
                <w:b/>
                <w:sz w:val="22"/>
                <w:szCs w:val="22"/>
              </w:rPr>
              <w:t>4</w:t>
            </w:r>
          </w:p>
        </w:tc>
      </w:tr>
      <w:tr w:rsidR="00EB18BF" w:rsidRPr="00B02315" w:rsidTr="000415AB">
        <w:trPr>
          <w:trHeight w:val="625"/>
        </w:trPr>
        <w:tc>
          <w:tcPr>
            <w:tcW w:w="1526" w:type="dxa"/>
          </w:tcPr>
          <w:p w:rsidR="00EB18BF" w:rsidRPr="002B334A" w:rsidRDefault="00EB18BF" w:rsidP="00850548">
            <w:pPr>
              <w:ind w:left="-140" w:right="-108"/>
              <w:jc w:val="center"/>
              <w:rPr>
                <w:b/>
              </w:rPr>
            </w:pPr>
            <w:r w:rsidRPr="002B334A">
              <w:rPr>
                <w:b/>
                <w:sz w:val="22"/>
                <w:szCs w:val="22"/>
              </w:rPr>
              <w:t>Усього за ЗМ 6</w:t>
            </w:r>
          </w:p>
          <w:p w:rsidR="00EB18BF" w:rsidRPr="002B334A" w:rsidRDefault="00EB18BF" w:rsidP="000415AB">
            <w:pPr>
              <w:ind w:left="-140" w:right="-108"/>
              <w:jc w:val="center"/>
            </w:pPr>
            <w:proofErr w:type="spellStart"/>
            <w:r w:rsidRPr="002B334A">
              <w:rPr>
                <w:b/>
                <w:sz w:val="22"/>
                <w:szCs w:val="22"/>
              </w:rPr>
              <w:t>контр.заходів</w:t>
            </w:r>
            <w:proofErr w:type="spellEnd"/>
          </w:p>
        </w:tc>
        <w:tc>
          <w:tcPr>
            <w:tcW w:w="1984" w:type="dxa"/>
          </w:tcPr>
          <w:p w:rsidR="00EB18BF" w:rsidRPr="002B334A" w:rsidRDefault="00EB18BF" w:rsidP="00EB18BF">
            <w:pPr>
              <w:ind w:left="360" w:hanging="360"/>
              <w:jc w:val="center"/>
              <w:rPr>
                <w:b/>
              </w:rPr>
            </w:pPr>
            <w:r w:rsidRPr="002B334A">
              <w:rPr>
                <w:b/>
                <w:sz w:val="22"/>
                <w:szCs w:val="22"/>
              </w:rPr>
              <w:t>2</w:t>
            </w:r>
          </w:p>
        </w:tc>
        <w:tc>
          <w:tcPr>
            <w:tcW w:w="5241" w:type="dxa"/>
          </w:tcPr>
          <w:p w:rsidR="00EB18BF" w:rsidRPr="002B334A" w:rsidRDefault="00EB18BF" w:rsidP="00EB18BF">
            <w:pPr>
              <w:jc w:val="center"/>
            </w:pPr>
          </w:p>
        </w:tc>
        <w:tc>
          <w:tcPr>
            <w:tcW w:w="5957" w:type="dxa"/>
          </w:tcPr>
          <w:p w:rsidR="00EB18BF" w:rsidRPr="002B334A" w:rsidRDefault="00EB18BF" w:rsidP="00EB18BF">
            <w:pPr>
              <w:jc w:val="center"/>
            </w:pPr>
          </w:p>
        </w:tc>
        <w:tc>
          <w:tcPr>
            <w:tcW w:w="709" w:type="dxa"/>
          </w:tcPr>
          <w:p w:rsidR="00EB18BF" w:rsidRPr="00B02315" w:rsidRDefault="00463BB9" w:rsidP="00EB18BF">
            <w:pPr>
              <w:jc w:val="center"/>
            </w:pPr>
            <w:r>
              <w:rPr>
                <w:b/>
                <w:sz w:val="22"/>
                <w:szCs w:val="22"/>
              </w:rPr>
              <w:t>8</w:t>
            </w:r>
          </w:p>
        </w:tc>
      </w:tr>
      <w:tr w:rsidR="00463BB9" w:rsidRPr="00B02315" w:rsidTr="00EB18BF">
        <w:trPr>
          <w:trHeight w:val="720"/>
        </w:trPr>
        <w:tc>
          <w:tcPr>
            <w:tcW w:w="1526" w:type="dxa"/>
          </w:tcPr>
          <w:p w:rsidR="00463BB9" w:rsidRPr="002B334A" w:rsidRDefault="00463BB9" w:rsidP="00463BB9">
            <w:pPr>
              <w:jc w:val="center"/>
              <w:rPr>
                <w:b/>
              </w:rPr>
            </w:pPr>
            <w:r>
              <w:rPr>
                <w:sz w:val="22"/>
                <w:szCs w:val="22"/>
              </w:rPr>
              <w:t>7</w:t>
            </w:r>
          </w:p>
        </w:tc>
        <w:tc>
          <w:tcPr>
            <w:tcW w:w="1984" w:type="dxa"/>
          </w:tcPr>
          <w:p w:rsidR="00463BB9" w:rsidRPr="002B334A" w:rsidRDefault="00463BB9" w:rsidP="00463BB9">
            <w:pPr>
              <w:ind w:firstLine="34"/>
              <w:jc w:val="center"/>
            </w:pPr>
            <w:r w:rsidRPr="002B334A">
              <w:rPr>
                <w:sz w:val="22"/>
                <w:szCs w:val="22"/>
              </w:rPr>
              <w:t>Теоретичне завдання –</w:t>
            </w:r>
          </w:p>
          <w:p w:rsidR="00463BB9" w:rsidRPr="002B334A" w:rsidRDefault="00463BB9" w:rsidP="00463BB9">
            <w:pPr>
              <w:ind w:firstLine="34"/>
              <w:jc w:val="center"/>
            </w:pPr>
            <w:r w:rsidRPr="002B334A">
              <w:rPr>
                <w:sz w:val="22"/>
                <w:szCs w:val="22"/>
              </w:rPr>
              <w:t>опитування</w:t>
            </w:r>
          </w:p>
        </w:tc>
        <w:tc>
          <w:tcPr>
            <w:tcW w:w="5241" w:type="dxa"/>
          </w:tcPr>
          <w:p w:rsidR="00463BB9" w:rsidRPr="002B334A" w:rsidRDefault="00463BB9" w:rsidP="00463BB9">
            <w:r w:rsidRPr="002B334A">
              <w:rPr>
                <w:sz w:val="22"/>
                <w:szCs w:val="22"/>
              </w:rPr>
              <w:t>Питання для підготовки:</w:t>
            </w:r>
          </w:p>
          <w:p w:rsidR="00463BB9" w:rsidRPr="002B334A" w:rsidRDefault="00463BB9" w:rsidP="00463BB9">
            <w:pPr>
              <w:jc w:val="both"/>
            </w:pPr>
            <w:r w:rsidRPr="002B334A">
              <w:rPr>
                <w:color w:val="000000"/>
                <w:sz w:val="22"/>
                <w:szCs w:val="22"/>
              </w:rPr>
              <w:t xml:space="preserve">Питання для підготовки </w:t>
            </w:r>
            <w:r w:rsidRPr="002B334A">
              <w:rPr>
                <w:sz w:val="22"/>
                <w:szCs w:val="22"/>
              </w:rPr>
              <w:t xml:space="preserve">розміщені у Методичних рекомендаціях до практичних занять за посиланням </w:t>
            </w:r>
            <w:r w:rsidRPr="00463BB9">
              <w:rPr>
                <w:sz w:val="22"/>
                <w:szCs w:val="22"/>
              </w:rPr>
              <w:t>https://moodle.znu.edu.ua/course/view.php?id=1670</w:t>
            </w:r>
          </w:p>
        </w:tc>
        <w:tc>
          <w:tcPr>
            <w:tcW w:w="5957" w:type="dxa"/>
          </w:tcPr>
          <w:p w:rsidR="00463BB9" w:rsidRPr="00CE1D63" w:rsidRDefault="00463BB9" w:rsidP="00463BB9">
            <w:pPr>
              <w:shd w:val="clear" w:color="auto" w:fill="FFFFFF"/>
              <w:suppressAutoHyphens w:val="0"/>
              <w:spacing w:line="216" w:lineRule="auto"/>
              <w:jc w:val="both"/>
              <w:rPr>
                <w:lang w:eastAsia="ru-RU"/>
              </w:rPr>
            </w:pPr>
            <w:r w:rsidRPr="00CE1D63">
              <w:rPr>
                <w:b/>
                <w:bCs/>
                <w:iCs/>
                <w:sz w:val="22"/>
                <w:szCs w:val="22"/>
                <w:lang w:eastAsia="ru-RU"/>
              </w:rPr>
              <w:t>3 бали</w:t>
            </w:r>
            <w:r w:rsidRPr="00CE1D63">
              <w:rPr>
                <w:sz w:val="22"/>
                <w:szCs w:val="22"/>
                <w:lang w:eastAsia="ru-RU"/>
              </w:rPr>
              <w:t xml:space="preserve"> – відповідь надана із розумінням основних понять, положень і фактів;</w:t>
            </w:r>
          </w:p>
          <w:p w:rsidR="00463BB9" w:rsidRPr="00CE1D63" w:rsidRDefault="00463BB9" w:rsidP="00463BB9">
            <w:pPr>
              <w:shd w:val="clear" w:color="auto" w:fill="FFFFFF"/>
              <w:suppressAutoHyphens w:val="0"/>
              <w:spacing w:line="216" w:lineRule="auto"/>
              <w:jc w:val="both"/>
              <w:rPr>
                <w:i/>
                <w:lang w:eastAsia="ru-RU"/>
              </w:rPr>
            </w:pPr>
            <w:r w:rsidRPr="00CE1D63">
              <w:rPr>
                <w:b/>
                <w:bCs/>
                <w:iCs/>
                <w:sz w:val="22"/>
                <w:szCs w:val="22"/>
                <w:lang w:eastAsia="ru-RU"/>
              </w:rPr>
              <w:t xml:space="preserve">2 бали – </w:t>
            </w:r>
            <w:r w:rsidRPr="00CE1D63">
              <w:rPr>
                <w:sz w:val="22"/>
                <w:szCs w:val="22"/>
                <w:lang w:eastAsia="ru-RU"/>
              </w:rPr>
              <w:t>відповіді надані частково.</w:t>
            </w:r>
          </w:p>
          <w:p w:rsidR="00463BB9" w:rsidRPr="00CE1D63" w:rsidRDefault="00463BB9" w:rsidP="00463BB9">
            <w:pPr>
              <w:shd w:val="clear" w:color="auto" w:fill="FFFFFF"/>
              <w:suppressAutoHyphens w:val="0"/>
              <w:spacing w:line="216" w:lineRule="auto"/>
              <w:jc w:val="both"/>
              <w:rPr>
                <w:b/>
              </w:rPr>
            </w:pPr>
            <w:r w:rsidRPr="00CE1D63">
              <w:rPr>
                <w:b/>
                <w:bCs/>
                <w:iCs/>
                <w:sz w:val="22"/>
                <w:szCs w:val="22"/>
                <w:lang w:eastAsia="ru-RU"/>
              </w:rPr>
              <w:t xml:space="preserve">1 бал – </w:t>
            </w:r>
            <w:r w:rsidRPr="00CE1D63">
              <w:rPr>
                <w:bCs/>
                <w:iCs/>
                <w:sz w:val="22"/>
                <w:szCs w:val="22"/>
                <w:lang w:eastAsia="ru-RU"/>
              </w:rPr>
              <w:t>від</w:t>
            </w:r>
            <w:r w:rsidRPr="00CE1D63">
              <w:rPr>
                <w:sz w:val="22"/>
                <w:szCs w:val="22"/>
                <w:lang w:eastAsia="ru-RU"/>
              </w:rPr>
              <w:t>повіді надані частково і з помилками.</w:t>
            </w:r>
          </w:p>
        </w:tc>
        <w:tc>
          <w:tcPr>
            <w:tcW w:w="709" w:type="dxa"/>
          </w:tcPr>
          <w:p w:rsidR="00463BB9" w:rsidRPr="00B02315" w:rsidRDefault="000415AB" w:rsidP="00463BB9">
            <w:pPr>
              <w:jc w:val="center"/>
              <w:rPr>
                <w:b/>
              </w:rPr>
            </w:pPr>
            <w:r>
              <w:rPr>
                <w:b/>
                <w:sz w:val="22"/>
                <w:szCs w:val="22"/>
              </w:rPr>
              <w:t>3</w:t>
            </w:r>
          </w:p>
        </w:tc>
      </w:tr>
      <w:tr w:rsidR="00463BB9" w:rsidRPr="00B02315" w:rsidTr="00EB18BF">
        <w:trPr>
          <w:trHeight w:val="720"/>
        </w:trPr>
        <w:tc>
          <w:tcPr>
            <w:tcW w:w="1526" w:type="dxa"/>
          </w:tcPr>
          <w:p w:rsidR="00463BB9" w:rsidRPr="002B334A" w:rsidRDefault="00463BB9" w:rsidP="00463BB9">
            <w:pPr>
              <w:jc w:val="center"/>
              <w:rPr>
                <w:b/>
              </w:rPr>
            </w:pPr>
          </w:p>
        </w:tc>
        <w:tc>
          <w:tcPr>
            <w:tcW w:w="1984" w:type="dxa"/>
          </w:tcPr>
          <w:p w:rsidR="00463BB9" w:rsidRPr="002B334A" w:rsidRDefault="00463BB9" w:rsidP="00463BB9">
            <w:pPr>
              <w:ind w:firstLine="34"/>
              <w:jc w:val="center"/>
            </w:pPr>
            <w:r w:rsidRPr="002B334A">
              <w:rPr>
                <w:sz w:val="22"/>
                <w:szCs w:val="22"/>
              </w:rPr>
              <w:t>Практичне завдання –</w:t>
            </w:r>
          </w:p>
          <w:p w:rsidR="00463BB9" w:rsidRPr="002B334A" w:rsidRDefault="00463BB9" w:rsidP="00463BB9">
            <w:pPr>
              <w:jc w:val="center"/>
              <w:rPr>
                <w:b/>
              </w:rPr>
            </w:pPr>
            <w:r w:rsidRPr="002B334A">
              <w:rPr>
                <w:sz w:val="22"/>
                <w:szCs w:val="22"/>
              </w:rPr>
              <w:t>Виконання практичних вправ</w:t>
            </w:r>
          </w:p>
        </w:tc>
        <w:tc>
          <w:tcPr>
            <w:tcW w:w="5241" w:type="dxa"/>
          </w:tcPr>
          <w:p w:rsidR="00463BB9" w:rsidRPr="002B334A" w:rsidRDefault="00463BB9" w:rsidP="00463BB9">
            <w:r w:rsidRPr="002B334A">
              <w:rPr>
                <w:sz w:val="22"/>
                <w:szCs w:val="22"/>
              </w:rPr>
              <w:t>Вимоги до виконання та оформлення:</w:t>
            </w:r>
          </w:p>
          <w:p w:rsidR="00463BB9" w:rsidRPr="002B334A" w:rsidRDefault="00463BB9" w:rsidP="00463BB9">
            <w:r w:rsidRPr="002B334A">
              <w:rPr>
                <w:sz w:val="22"/>
                <w:szCs w:val="22"/>
              </w:rPr>
              <w:t xml:space="preserve">Виконати завдання до тем, розміщені у Методичних рекомендаціях до практичних занять за посиланням </w:t>
            </w:r>
            <w:r w:rsidRPr="00463BB9">
              <w:rPr>
                <w:sz w:val="22"/>
                <w:szCs w:val="22"/>
              </w:rPr>
              <w:t>https://moodle.znu.edu.ua/course/view.php?id=1670</w:t>
            </w:r>
          </w:p>
        </w:tc>
        <w:tc>
          <w:tcPr>
            <w:tcW w:w="5957" w:type="dxa"/>
          </w:tcPr>
          <w:p w:rsidR="00463BB9" w:rsidRPr="00CE1D63" w:rsidRDefault="00463BB9" w:rsidP="00463BB9">
            <w:pPr>
              <w:shd w:val="clear" w:color="auto" w:fill="FFFFFF"/>
              <w:suppressAutoHyphens w:val="0"/>
              <w:spacing w:line="216" w:lineRule="auto"/>
              <w:jc w:val="both"/>
              <w:rPr>
                <w:lang w:eastAsia="ru-RU"/>
              </w:rPr>
            </w:pPr>
            <w:r w:rsidRPr="00CE1D63">
              <w:rPr>
                <w:b/>
                <w:bCs/>
                <w:iCs/>
                <w:sz w:val="22"/>
                <w:szCs w:val="22"/>
                <w:lang w:eastAsia="ru-RU"/>
              </w:rPr>
              <w:t>3 бали</w:t>
            </w:r>
            <w:r w:rsidRPr="00CE1D63">
              <w:rPr>
                <w:sz w:val="22"/>
                <w:szCs w:val="22"/>
                <w:lang w:eastAsia="ru-RU"/>
              </w:rPr>
              <w:t xml:space="preserve"> – відповідь надана із розумінням основних понять, положень і фактів;</w:t>
            </w:r>
          </w:p>
          <w:p w:rsidR="00463BB9" w:rsidRPr="00CE1D63" w:rsidRDefault="00463BB9" w:rsidP="00463BB9">
            <w:pPr>
              <w:shd w:val="clear" w:color="auto" w:fill="FFFFFF"/>
              <w:suppressAutoHyphens w:val="0"/>
              <w:spacing w:line="216" w:lineRule="auto"/>
              <w:jc w:val="both"/>
              <w:rPr>
                <w:i/>
                <w:lang w:eastAsia="ru-RU"/>
              </w:rPr>
            </w:pPr>
            <w:r w:rsidRPr="00CE1D63">
              <w:rPr>
                <w:b/>
                <w:bCs/>
                <w:iCs/>
                <w:sz w:val="22"/>
                <w:szCs w:val="22"/>
                <w:lang w:eastAsia="ru-RU"/>
              </w:rPr>
              <w:t xml:space="preserve">2 бали – </w:t>
            </w:r>
            <w:r w:rsidRPr="00CE1D63">
              <w:rPr>
                <w:sz w:val="22"/>
                <w:szCs w:val="22"/>
                <w:lang w:eastAsia="ru-RU"/>
              </w:rPr>
              <w:t>відповіді надані частково.</w:t>
            </w:r>
          </w:p>
          <w:p w:rsidR="00463BB9" w:rsidRPr="00CE1D63" w:rsidRDefault="00463BB9" w:rsidP="00463BB9">
            <w:pPr>
              <w:shd w:val="clear" w:color="auto" w:fill="FFFFFF"/>
              <w:suppressAutoHyphens w:val="0"/>
              <w:spacing w:line="216" w:lineRule="auto"/>
              <w:jc w:val="both"/>
              <w:rPr>
                <w:b/>
              </w:rPr>
            </w:pPr>
            <w:r w:rsidRPr="00CE1D63">
              <w:rPr>
                <w:b/>
                <w:bCs/>
                <w:iCs/>
                <w:sz w:val="22"/>
                <w:szCs w:val="22"/>
                <w:lang w:eastAsia="ru-RU"/>
              </w:rPr>
              <w:t xml:space="preserve">1 бал – </w:t>
            </w:r>
            <w:r w:rsidRPr="00CE1D63">
              <w:rPr>
                <w:bCs/>
                <w:iCs/>
                <w:sz w:val="22"/>
                <w:szCs w:val="22"/>
                <w:lang w:eastAsia="ru-RU"/>
              </w:rPr>
              <w:t>від</w:t>
            </w:r>
            <w:r w:rsidRPr="00CE1D63">
              <w:rPr>
                <w:sz w:val="22"/>
                <w:szCs w:val="22"/>
                <w:lang w:eastAsia="ru-RU"/>
              </w:rPr>
              <w:t>повіді надані частково і з помилками.</w:t>
            </w:r>
          </w:p>
        </w:tc>
        <w:tc>
          <w:tcPr>
            <w:tcW w:w="709" w:type="dxa"/>
          </w:tcPr>
          <w:p w:rsidR="00463BB9" w:rsidRPr="00B02315" w:rsidRDefault="000415AB" w:rsidP="00463BB9">
            <w:pPr>
              <w:jc w:val="center"/>
              <w:rPr>
                <w:b/>
              </w:rPr>
            </w:pPr>
            <w:r>
              <w:rPr>
                <w:b/>
                <w:sz w:val="22"/>
                <w:szCs w:val="22"/>
              </w:rPr>
              <w:t>3</w:t>
            </w:r>
          </w:p>
        </w:tc>
      </w:tr>
      <w:tr w:rsidR="00463BB9" w:rsidRPr="00B02315" w:rsidTr="00EB18BF">
        <w:trPr>
          <w:trHeight w:val="720"/>
        </w:trPr>
        <w:tc>
          <w:tcPr>
            <w:tcW w:w="1526" w:type="dxa"/>
          </w:tcPr>
          <w:p w:rsidR="00463BB9" w:rsidRPr="002B334A" w:rsidRDefault="00463BB9" w:rsidP="00463BB9">
            <w:pPr>
              <w:ind w:left="-140" w:right="-108"/>
              <w:jc w:val="center"/>
              <w:rPr>
                <w:b/>
              </w:rPr>
            </w:pPr>
            <w:r w:rsidRPr="002B334A">
              <w:rPr>
                <w:b/>
                <w:sz w:val="22"/>
                <w:szCs w:val="22"/>
              </w:rPr>
              <w:t>Усього за ЗМ 6</w:t>
            </w:r>
          </w:p>
          <w:p w:rsidR="00463BB9" w:rsidRPr="002B334A" w:rsidRDefault="00463BB9" w:rsidP="000415AB">
            <w:pPr>
              <w:ind w:left="-140" w:right="-108"/>
              <w:jc w:val="center"/>
            </w:pPr>
            <w:proofErr w:type="spellStart"/>
            <w:r w:rsidRPr="002B334A">
              <w:rPr>
                <w:b/>
                <w:sz w:val="22"/>
                <w:szCs w:val="22"/>
              </w:rPr>
              <w:t>контр.заходів</w:t>
            </w:r>
            <w:proofErr w:type="spellEnd"/>
          </w:p>
        </w:tc>
        <w:tc>
          <w:tcPr>
            <w:tcW w:w="1984" w:type="dxa"/>
          </w:tcPr>
          <w:p w:rsidR="00463BB9" w:rsidRPr="002B334A" w:rsidRDefault="00463BB9" w:rsidP="00463BB9">
            <w:pPr>
              <w:ind w:left="360" w:hanging="360"/>
              <w:jc w:val="center"/>
              <w:rPr>
                <w:b/>
              </w:rPr>
            </w:pPr>
            <w:r w:rsidRPr="002B334A">
              <w:rPr>
                <w:b/>
                <w:sz w:val="22"/>
                <w:szCs w:val="22"/>
              </w:rPr>
              <w:t>2</w:t>
            </w:r>
          </w:p>
        </w:tc>
        <w:tc>
          <w:tcPr>
            <w:tcW w:w="5241" w:type="dxa"/>
          </w:tcPr>
          <w:p w:rsidR="00463BB9" w:rsidRPr="002B334A" w:rsidRDefault="00463BB9" w:rsidP="00463BB9">
            <w:pPr>
              <w:jc w:val="center"/>
            </w:pPr>
          </w:p>
        </w:tc>
        <w:tc>
          <w:tcPr>
            <w:tcW w:w="5957" w:type="dxa"/>
          </w:tcPr>
          <w:p w:rsidR="00463BB9" w:rsidRPr="002B334A" w:rsidRDefault="00463BB9" w:rsidP="00463BB9">
            <w:pPr>
              <w:jc w:val="center"/>
            </w:pPr>
          </w:p>
        </w:tc>
        <w:tc>
          <w:tcPr>
            <w:tcW w:w="709" w:type="dxa"/>
          </w:tcPr>
          <w:p w:rsidR="00463BB9" w:rsidRPr="00B02315" w:rsidRDefault="000415AB" w:rsidP="00463BB9">
            <w:pPr>
              <w:jc w:val="center"/>
            </w:pPr>
            <w:r>
              <w:rPr>
                <w:b/>
                <w:sz w:val="22"/>
                <w:szCs w:val="22"/>
              </w:rPr>
              <w:t>6</w:t>
            </w:r>
          </w:p>
        </w:tc>
      </w:tr>
      <w:tr w:rsidR="00463BB9" w:rsidRPr="00B02315" w:rsidTr="00EB18BF">
        <w:trPr>
          <w:trHeight w:val="720"/>
        </w:trPr>
        <w:tc>
          <w:tcPr>
            <w:tcW w:w="1526" w:type="dxa"/>
          </w:tcPr>
          <w:p w:rsidR="00463BB9" w:rsidRPr="002B334A" w:rsidRDefault="00463BB9" w:rsidP="00463BB9">
            <w:pPr>
              <w:jc w:val="center"/>
              <w:rPr>
                <w:b/>
              </w:rPr>
            </w:pPr>
            <w:r>
              <w:rPr>
                <w:sz w:val="22"/>
                <w:szCs w:val="22"/>
              </w:rPr>
              <w:t>8</w:t>
            </w:r>
          </w:p>
        </w:tc>
        <w:tc>
          <w:tcPr>
            <w:tcW w:w="1984" w:type="dxa"/>
          </w:tcPr>
          <w:p w:rsidR="00463BB9" w:rsidRPr="002B334A" w:rsidRDefault="00463BB9" w:rsidP="00463BB9">
            <w:pPr>
              <w:ind w:firstLine="34"/>
              <w:jc w:val="center"/>
            </w:pPr>
            <w:r w:rsidRPr="002B334A">
              <w:rPr>
                <w:sz w:val="22"/>
                <w:szCs w:val="22"/>
              </w:rPr>
              <w:t>Теоретичне завдання –</w:t>
            </w:r>
          </w:p>
          <w:p w:rsidR="00463BB9" w:rsidRPr="002B334A" w:rsidRDefault="00463BB9" w:rsidP="00463BB9">
            <w:pPr>
              <w:ind w:firstLine="34"/>
              <w:jc w:val="center"/>
            </w:pPr>
            <w:r w:rsidRPr="002B334A">
              <w:rPr>
                <w:sz w:val="22"/>
                <w:szCs w:val="22"/>
              </w:rPr>
              <w:t>опитування</w:t>
            </w:r>
          </w:p>
        </w:tc>
        <w:tc>
          <w:tcPr>
            <w:tcW w:w="5241" w:type="dxa"/>
          </w:tcPr>
          <w:p w:rsidR="00463BB9" w:rsidRPr="002B334A" w:rsidRDefault="00463BB9" w:rsidP="00463BB9">
            <w:r w:rsidRPr="002B334A">
              <w:rPr>
                <w:sz w:val="22"/>
                <w:szCs w:val="22"/>
              </w:rPr>
              <w:t>Питання для підготовки:</w:t>
            </w:r>
          </w:p>
          <w:p w:rsidR="00463BB9" w:rsidRPr="002B334A" w:rsidRDefault="00463BB9" w:rsidP="00463BB9">
            <w:pPr>
              <w:jc w:val="both"/>
            </w:pPr>
            <w:r w:rsidRPr="002B334A">
              <w:rPr>
                <w:color w:val="000000"/>
                <w:sz w:val="22"/>
                <w:szCs w:val="22"/>
              </w:rPr>
              <w:t xml:space="preserve">Питання для підготовки </w:t>
            </w:r>
            <w:r w:rsidRPr="002B334A">
              <w:rPr>
                <w:sz w:val="22"/>
                <w:szCs w:val="22"/>
              </w:rPr>
              <w:t xml:space="preserve">розміщені у Методичних рекомендаціях до практичних занять за посиланням </w:t>
            </w:r>
            <w:r w:rsidRPr="00463BB9">
              <w:rPr>
                <w:sz w:val="22"/>
                <w:szCs w:val="22"/>
              </w:rPr>
              <w:t>https://moodle.znu.edu.ua/course/view.php?id=1670</w:t>
            </w:r>
          </w:p>
        </w:tc>
        <w:tc>
          <w:tcPr>
            <w:tcW w:w="5957" w:type="dxa"/>
          </w:tcPr>
          <w:p w:rsidR="00463BB9" w:rsidRPr="00CE1D63" w:rsidRDefault="00463BB9" w:rsidP="00463BB9">
            <w:pPr>
              <w:shd w:val="clear" w:color="auto" w:fill="FFFFFF"/>
              <w:suppressAutoHyphens w:val="0"/>
              <w:spacing w:line="216" w:lineRule="auto"/>
              <w:jc w:val="both"/>
              <w:rPr>
                <w:lang w:eastAsia="ru-RU"/>
              </w:rPr>
            </w:pPr>
            <w:r w:rsidRPr="00CE1D63">
              <w:rPr>
                <w:b/>
                <w:bCs/>
                <w:iCs/>
                <w:sz w:val="22"/>
                <w:szCs w:val="22"/>
                <w:lang w:eastAsia="ru-RU"/>
              </w:rPr>
              <w:t>3 бали</w:t>
            </w:r>
            <w:r w:rsidRPr="00CE1D63">
              <w:rPr>
                <w:sz w:val="22"/>
                <w:szCs w:val="22"/>
                <w:lang w:eastAsia="ru-RU"/>
              </w:rPr>
              <w:t xml:space="preserve"> – відповідь надана із розумінням основних понять, положень і фактів;</w:t>
            </w:r>
          </w:p>
          <w:p w:rsidR="00463BB9" w:rsidRPr="00CE1D63" w:rsidRDefault="00463BB9" w:rsidP="00463BB9">
            <w:pPr>
              <w:shd w:val="clear" w:color="auto" w:fill="FFFFFF"/>
              <w:suppressAutoHyphens w:val="0"/>
              <w:spacing w:line="216" w:lineRule="auto"/>
              <w:jc w:val="both"/>
              <w:rPr>
                <w:i/>
                <w:lang w:eastAsia="ru-RU"/>
              </w:rPr>
            </w:pPr>
            <w:r w:rsidRPr="00CE1D63">
              <w:rPr>
                <w:b/>
                <w:bCs/>
                <w:iCs/>
                <w:sz w:val="22"/>
                <w:szCs w:val="22"/>
                <w:lang w:eastAsia="ru-RU"/>
              </w:rPr>
              <w:t xml:space="preserve">2 бали – </w:t>
            </w:r>
            <w:r w:rsidRPr="00CE1D63">
              <w:rPr>
                <w:sz w:val="22"/>
                <w:szCs w:val="22"/>
                <w:lang w:eastAsia="ru-RU"/>
              </w:rPr>
              <w:t>відповіді надані частково.</w:t>
            </w:r>
          </w:p>
          <w:p w:rsidR="00463BB9" w:rsidRPr="00CE1D63" w:rsidRDefault="00463BB9" w:rsidP="00463BB9">
            <w:pPr>
              <w:shd w:val="clear" w:color="auto" w:fill="FFFFFF"/>
              <w:suppressAutoHyphens w:val="0"/>
              <w:spacing w:line="216" w:lineRule="auto"/>
              <w:jc w:val="both"/>
              <w:rPr>
                <w:b/>
              </w:rPr>
            </w:pPr>
            <w:r w:rsidRPr="00CE1D63">
              <w:rPr>
                <w:b/>
                <w:bCs/>
                <w:iCs/>
                <w:sz w:val="22"/>
                <w:szCs w:val="22"/>
                <w:lang w:eastAsia="ru-RU"/>
              </w:rPr>
              <w:t xml:space="preserve">1 бал – </w:t>
            </w:r>
            <w:r w:rsidRPr="00CE1D63">
              <w:rPr>
                <w:bCs/>
                <w:iCs/>
                <w:sz w:val="22"/>
                <w:szCs w:val="22"/>
                <w:lang w:eastAsia="ru-RU"/>
              </w:rPr>
              <w:t>від</w:t>
            </w:r>
            <w:r w:rsidRPr="00CE1D63">
              <w:rPr>
                <w:sz w:val="22"/>
                <w:szCs w:val="22"/>
                <w:lang w:eastAsia="ru-RU"/>
              </w:rPr>
              <w:t>повіді надані частково і з помилками.</w:t>
            </w:r>
          </w:p>
        </w:tc>
        <w:tc>
          <w:tcPr>
            <w:tcW w:w="709" w:type="dxa"/>
          </w:tcPr>
          <w:p w:rsidR="00463BB9" w:rsidRPr="00B02315" w:rsidRDefault="000415AB" w:rsidP="00463BB9">
            <w:pPr>
              <w:jc w:val="center"/>
              <w:rPr>
                <w:b/>
              </w:rPr>
            </w:pPr>
            <w:r>
              <w:rPr>
                <w:b/>
                <w:sz w:val="22"/>
                <w:szCs w:val="22"/>
              </w:rPr>
              <w:t>3</w:t>
            </w:r>
          </w:p>
        </w:tc>
      </w:tr>
      <w:tr w:rsidR="00463BB9" w:rsidRPr="00B02315" w:rsidTr="00EB18BF">
        <w:trPr>
          <w:trHeight w:val="720"/>
        </w:trPr>
        <w:tc>
          <w:tcPr>
            <w:tcW w:w="1526" w:type="dxa"/>
          </w:tcPr>
          <w:p w:rsidR="00463BB9" w:rsidRPr="002B334A" w:rsidRDefault="00463BB9" w:rsidP="00463BB9">
            <w:pPr>
              <w:jc w:val="center"/>
              <w:rPr>
                <w:b/>
              </w:rPr>
            </w:pPr>
          </w:p>
        </w:tc>
        <w:tc>
          <w:tcPr>
            <w:tcW w:w="1984" w:type="dxa"/>
          </w:tcPr>
          <w:p w:rsidR="00463BB9" w:rsidRPr="002B334A" w:rsidRDefault="00463BB9" w:rsidP="00463BB9">
            <w:pPr>
              <w:ind w:firstLine="34"/>
              <w:jc w:val="center"/>
            </w:pPr>
            <w:r w:rsidRPr="002B334A">
              <w:rPr>
                <w:sz w:val="22"/>
                <w:szCs w:val="22"/>
              </w:rPr>
              <w:t>Практичне завдання –</w:t>
            </w:r>
          </w:p>
          <w:p w:rsidR="00463BB9" w:rsidRPr="002B334A" w:rsidRDefault="00463BB9" w:rsidP="00463BB9">
            <w:pPr>
              <w:jc w:val="center"/>
              <w:rPr>
                <w:b/>
              </w:rPr>
            </w:pPr>
            <w:r w:rsidRPr="002B334A">
              <w:rPr>
                <w:sz w:val="22"/>
                <w:szCs w:val="22"/>
              </w:rPr>
              <w:t>Виконання практичних вправ</w:t>
            </w:r>
          </w:p>
        </w:tc>
        <w:tc>
          <w:tcPr>
            <w:tcW w:w="5241" w:type="dxa"/>
          </w:tcPr>
          <w:p w:rsidR="00463BB9" w:rsidRPr="002B334A" w:rsidRDefault="00463BB9" w:rsidP="00463BB9">
            <w:r w:rsidRPr="002B334A">
              <w:rPr>
                <w:sz w:val="22"/>
                <w:szCs w:val="22"/>
              </w:rPr>
              <w:t>Вимоги до виконання та оформлення:</w:t>
            </w:r>
          </w:p>
          <w:p w:rsidR="00463BB9" w:rsidRPr="002B334A" w:rsidRDefault="00463BB9" w:rsidP="00463BB9">
            <w:r w:rsidRPr="002B334A">
              <w:rPr>
                <w:sz w:val="22"/>
                <w:szCs w:val="22"/>
              </w:rPr>
              <w:t xml:space="preserve">Виконати завдання до тем, розміщені у Методичних рекомендаціях до практичних занять за посиланням </w:t>
            </w:r>
            <w:r w:rsidRPr="00463BB9">
              <w:rPr>
                <w:sz w:val="22"/>
                <w:szCs w:val="22"/>
              </w:rPr>
              <w:t>https://moodle.znu.edu.ua/course/view.php?id=1670</w:t>
            </w:r>
          </w:p>
        </w:tc>
        <w:tc>
          <w:tcPr>
            <w:tcW w:w="5957" w:type="dxa"/>
          </w:tcPr>
          <w:p w:rsidR="00463BB9" w:rsidRPr="00CE1D63" w:rsidRDefault="00463BB9" w:rsidP="00463BB9">
            <w:pPr>
              <w:shd w:val="clear" w:color="auto" w:fill="FFFFFF"/>
              <w:suppressAutoHyphens w:val="0"/>
              <w:spacing w:line="216" w:lineRule="auto"/>
              <w:jc w:val="both"/>
              <w:rPr>
                <w:lang w:eastAsia="ru-RU"/>
              </w:rPr>
            </w:pPr>
            <w:r w:rsidRPr="00CE1D63">
              <w:rPr>
                <w:b/>
                <w:bCs/>
                <w:iCs/>
                <w:sz w:val="22"/>
                <w:szCs w:val="22"/>
                <w:lang w:eastAsia="ru-RU"/>
              </w:rPr>
              <w:t>3 бали</w:t>
            </w:r>
            <w:r w:rsidRPr="00CE1D63">
              <w:rPr>
                <w:sz w:val="22"/>
                <w:szCs w:val="22"/>
                <w:lang w:eastAsia="ru-RU"/>
              </w:rPr>
              <w:t xml:space="preserve"> – відповідь надана із розумінням основних понять, положень і фактів;</w:t>
            </w:r>
          </w:p>
          <w:p w:rsidR="00463BB9" w:rsidRPr="00CE1D63" w:rsidRDefault="00463BB9" w:rsidP="00463BB9">
            <w:pPr>
              <w:shd w:val="clear" w:color="auto" w:fill="FFFFFF"/>
              <w:suppressAutoHyphens w:val="0"/>
              <w:spacing w:line="216" w:lineRule="auto"/>
              <w:jc w:val="both"/>
              <w:rPr>
                <w:i/>
                <w:lang w:eastAsia="ru-RU"/>
              </w:rPr>
            </w:pPr>
            <w:r w:rsidRPr="00CE1D63">
              <w:rPr>
                <w:b/>
                <w:bCs/>
                <w:iCs/>
                <w:sz w:val="22"/>
                <w:szCs w:val="22"/>
                <w:lang w:eastAsia="ru-RU"/>
              </w:rPr>
              <w:t xml:space="preserve">2 бали – </w:t>
            </w:r>
            <w:r w:rsidRPr="00CE1D63">
              <w:rPr>
                <w:sz w:val="22"/>
                <w:szCs w:val="22"/>
                <w:lang w:eastAsia="ru-RU"/>
              </w:rPr>
              <w:t>відповіді надані частково.</w:t>
            </w:r>
          </w:p>
          <w:p w:rsidR="00463BB9" w:rsidRPr="00CE1D63" w:rsidRDefault="00463BB9" w:rsidP="00463BB9">
            <w:pPr>
              <w:shd w:val="clear" w:color="auto" w:fill="FFFFFF"/>
              <w:suppressAutoHyphens w:val="0"/>
              <w:spacing w:line="216" w:lineRule="auto"/>
              <w:jc w:val="both"/>
              <w:rPr>
                <w:b/>
              </w:rPr>
            </w:pPr>
            <w:r w:rsidRPr="00CE1D63">
              <w:rPr>
                <w:b/>
                <w:bCs/>
                <w:iCs/>
                <w:sz w:val="22"/>
                <w:szCs w:val="22"/>
                <w:lang w:eastAsia="ru-RU"/>
              </w:rPr>
              <w:t xml:space="preserve">1 бал – </w:t>
            </w:r>
            <w:r w:rsidRPr="00CE1D63">
              <w:rPr>
                <w:bCs/>
                <w:iCs/>
                <w:sz w:val="22"/>
                <w:szCs w:val="22"/>
                <w:lang w:eastAsia="ru-RU"/>
              </w:rPr>
              <w:t>від</w:t>
            </w:r>
            <w:r w:rsidRPr="00CE1D63">
              <w:rPr>
                <w:sz w:val="22"/>
                <w:szCs w:val="22"/>
                <w:lang w:eastAsia="ru-RU"/>
              </w:rPr>
              <w:t>повіді надані частково і з помилками.</w:t>
            </w:r>
          </w:p>
        </w:tc>
        <w:tc>
          <w:tcPr>
            <w:tcW w:w="709" w:type="dxa"/>
          </w:tcPr>
          <w:p w:rsidR="00463BB9" w:rsidRPr="00B02315" w:rsidRDefault="000415AB" w:rsidP="00463BB9">
            <w:pPr>
              <w:jc w:val="center"/>
              <w:rPr>
                <w:b/>
              </w:rPr>
            </w:pPr>
            <w:r>
              <w:rPr>
                <w:b/>
                <w:sz w:val="22"/>
                <w:szCs w:val="22"/>
              </w:rPr>
              <w:t>3</w:t>
            </w:r>
          </w:p>
        </w:tc>
      </w:tr>
      <w:tr w:rsidR="00463BB9" w:rsidRPr="00B02315" w:rsidTr="00EB18BF">
        <w:trPr>
          <w:trHeight w:val="720"/>
        </w:trPr>
        <w:tc>
          <w:tcPr>
            <w:tcW w:w="1526" w:type="dxa"/>
          </w:tcPr>
          <w:p w:rsidR="00463BB9" w:rsidRPr="002B334A" w:rsidRDefault="00463BB9" w:rsidP="00463BB9">
            <w:pPr>
              <w:ind w:left="-140" w:right="-108"/>
              <w:jc w:val="center"/>
              <w:rPr>
                <w:b/>
              </w:rPr>
            </w:pPr>
            <w:r w:rsidRPr="002B334A">
              <w:rPr>
                <w:b/>
                <w:sz w:val="22"/>
                <w:szCs w:val="22"/>
              </w:rPr>
              <w:t>Усього за ЗМ 6</w:t>
            </w:r>
          </w:p>
          <w:p w:rsidR="00463BB9" w:rsidRPr="002B334A" w:rsidRDefault="00463BB9" w:rsidP="00463BB9">
            <w:pPr>
              <w:ind w:left="-140" w:right="-108"/>
              <w:jc w:val="center"/>
              <w:rPr>
                <w:b/>
              </w:rPr>
            </w:pPr>
            <w:r w:rsidRPr="002B334A">
              <w:rPr>
                <w:b/>
                <w:sz w:val="22"/>
                <w:szCs w:val="22"/>
              </w:rPr>
              <w:t>контр.</w:t>
            </w:r>
          </w:p>
          <w:p w:rsidR="00463BB9" w:rsidRPr="002B334A" w:rsidRDefault="00463BB9" w:rsidP="00463BB9">
            <w:pPr>
              <w:ind w:left="-140" w:right="-108"/>
              <w:jc w:val="center"/>
            </w:pPr>
            <w:r w:rsidRPr="002B334A">
              <w:rPr>
                <w:b/>
                <w:sz w:val="22"/>
                <w:szCs w:val="22"/>
              </w:rPr>
              <w:t>заходів</w:t>
            </w:r>
          </w:p>
        </w:tc>
        <w:tc>
          <w:tcPr>
            <w:tcW w:w="1984" w:type="dxa"/>
          </w:tcPr>
          <w:p w:rsidR="00463BB9" w:rsidRPr="002B334A" w:rsidRDefault="00463BB9" w:rsidP="00463BB9">
            <w:pPr>
              <w:ind w:left="360" w:hanging="360"/>
              <w:jc w:val="center"/>
              <w:rPr>
                <w:b/>
              </w:rPr>
            </w:pPr>
            <w:r w:rsidRPr="002B334A">
              <w:rPr>
                <w:b/>
                <w:sz w:val="22"/>
                <w:szCs w:val="22"/>
              </w:rPr>
              <w:t>2</w:t>
            </w:r>
          </w:p>
        </w:tc>
        <w:tc>
          <w:tcPr>
            <w:tcW w:w="5241" w:type="dxa"/>
          </w:tcPr>
          <w:p w:rsidR="00463BB9" w:rsidRPr="002B334A" w:rsidRDefault="00463BB9" w:rsidP="00463BB9">
            <w:pPr>
              <w:jc w:val="center"/>
            </w:pPr>
          </w:p>
        </w:tc>
        <w:tc>
          <w:tcPr>
            <w:tcW w:w="5957" w:type="dxa"/>
          </w:tcPr>
          <w:p w:rsidR="00463BB9" w:rsidRPr="002B334A" w:rsidRDefault="00463BB9" w:rsidP="00463BB9">
            <w:pPr>
              <w:jc w:val="center"/>
            </w:pPr>
          </w:p>
        </w:tc>
        <w:tc>
          <w:tcPr>
            <w:tcW w:w="709" w:type="dxa"/>
          </w:tcPr>
          <w:p w:rsidR="00463BB9" w:rsidRPr="00B02315" w:rsidRDefault="000415AB" w:rsidP="00463BB9">
            <w:pPr>
              <w:jc w:val="center"/>
            </w:pPr>
            <w:r>
              <w:rPr>
                <w:b/>
                <w:sz w:val="22"/>
                <w:szCs w:val="22"/>
              </w:rPr>
              <w:t>6</w:t>
            </w:r>
          </w:p>
        </w:tc>
      </w:tr>
      <w:tr w:rsidR="00463BB9" w:rsidRPr="00315098" w:rsidTr="00EB18BF">
        <w:tc>
          <w:tcPr>
            <w:tcW w:w="1526" w:type="dxa"/>
          </w:tcPr>
          <w:p w:rsidR="00463BB9" w:rsidRPr="002B334A" w:rsidRDefault="00463BB9" w:rsidP="00463BB9">
            <w:pPr>
              <w:ind w:left="-140" w:right="-108"/>
              <w:rPr>
                <w:b/>
              </w:rPr>
            </w:pPr>
            <w:r w:rsidRPr="002B334A">
              <w:rPr>
                <w:b/>
                <w:sz w:val="22"/>
                <w:szCs w:val="22"/>
              </w:rPr>
              <w:t>Усього за</w:t>
            </w:r>
            <w:r>
              <w:rPr>
                <w:b/>
                <w:sz w:val="22"/>
                <w:szCs w:val="22"/>
              </w:rPr>
              <w:t xml:space="preserve"> з</w:t>
            </w:r>
            <w:r w:rsidRPr="002B334A">
              <w:rPr>
                <w:b/>
                <w:sz w:val="22"/>
                <w:szCs w:val="22"/>
              </w:rPr>
              <w:t>містові модулі контр.</w:t>
            </w:r>
            <w:r>
              <w:rPr>
                <w:b/>
                <w:sz w:val="22"/>
                <w:szCs w:val="22"/>
              </w:rPr>
              <w:t xml:space="preserve"> </w:t>
            </w:r>
            <w:r w:rsidRPr="002B334A">
              <w:rPr>
                <w:b/>
                <w:sz w:val="22"/>
                <w:szCs w:val="22"/>
              </w:rPr>
              <w:t>заходів</w:t>
            </w:r>
          </w:p>
        </w:tc>
        <w:tc>
          <w:tcPr>
            <w:tcW w:w="1984" w:type="dxa"/>
          </w:tcPr>
          <w:p w:rsidR="00463BB9" w:rsidRPr="002B334A" w:rsidRDefault="00463BB9" w:rsidP="00463BB9">
            <w:pPr>
              <w:jc w:val="center"/>
              <w:rPr>
                <w:b/>
              </w:rPr>
            </w:pPr>
            <w:r w:rsidRPr="002B334A">
              <w:rPr>
                <w:b/>
                <w:sz w:val="22"/>
                <w:szCs w:val="22"/>
              </w:rPr>
              <w:t>1</w:t>
            </w:r>
            <w:r>
              <w:rPr>
                <w:b/>
                <w:sz w:val="22"/>
                <w:szCs w:val="22"/>
              </w:rPr>
              <w:t>6</w:t>
            </w:r>
          </w:p>
        </w:tc>
        <w:tc>
          <w:tcPr>
            <w:tcW w:w="5241" w:type="dxa"/>
          </w:tcPr>
          <w:p w:rsidR="00463BB9" w:rsidRPr="002B334A" w:rsidRDefault="00463BB9" w:rsidP="00463BB9">
            <w:pPr>
              <w:jc w:val="center"/>
              <w:rPr>
                <w:b/>
                <w:lang w:val="ru-RU"/>
              </w:rPr>
            </w:pPr>
          </w:p>
        </w:tc>
        <w:tc>
          <w:tcPr>
            <w:tcW w:w="5957" w:type="dxa"/>
          </w:tcPr>
          <w:p w:rsidR="00463BB9" w:rsidRPr="002B334A" w:rsidRDefault="00463BB9" w:rsidP="00463BB9">
            <w:pPr>
              <w:jc w:val="center"/>
              <w:rPr>
                <w:b/>
                <w:lang w:val="ru-RU"/>
              </w:rPr>
            </w:pPr>
          </w:p>
        </w:tc>
        <w:tc>
          <w:tcPr>
            <w:tcW w:w="709" w:type="dxa"/>
          </w:tcPr>
          <w:p w:rsidR="00463BB9" w:rsidRPr="00315098" w:rsidRDefault="00463BB9" w:rsidP="00463BB9">
            <w:pPr>
              <w:jc w:val="center"/>
              <w:rPr>
                <w:b/>
              </w:rPr>
            </w:pPr>
            <w:r w:rsidRPr="00315098">
              <w:rPr>
                <w:b/>
                <w:sz w:val="22"/>
                <w:szCs w:val="22"/>
              </w:rPr>
              <w:t>60</w:t>
            </w:r>
          </w:p>
        </w:tc>
      </w:tr>
    </w:tbl>
    <w:p w:rsidR="00850548" w:rsidRDefault="00850548" w:rsidP="00315098">
      <w:pPr>
        <w:jc w:val="center"/>
        <w:rPr>
          <w:b/>
          <w:i/>
          <w:sz w:val="28"/>
          <w:szCs w:val="28"/>
        </w:rPr>
      </w:pPr>
    </w:p>
    <w:p w:rsidR="00850548" w:rsidRPr="00315098" w:rsidRDefault="00850548" w:rsidP="00315098">
      <w:pPr>
        <w:jc w:val="center"/>
        <w:rPr>
          <w:b/>
          <w:i/>
          <w:sz w:val="28"/>
          <w:szCs w:val="28"/>
        </w:rPr>
      </w:pPr>
    </w:p>
    <w:p w:rsidR="00F41BCA" w:rsidRPr="00253D1F" w:rsidRDefault="00315098" w:rsidP="00253D1F">
      <w:pPr>
        <w:pStyle w:val="a5"/>
        <w:numPr>
          <w:ilvl w:val="0"/>
          <w:numId w:val="2"/>
        </w:numPr>
        <w:jc w:val="center"/>
        <w:rPr>
          <w:b/>
          <w:bCs/>
          <w:sz w:val="18"/>
          <w:szCs w:val="18"/>
        </w:rPr>
      </w:pPr>
      <w:r w:rsidRPr="00253D1F">
        <w:rPr>
          <w:b/>
          <w:bCs/>
          <w:sz w:val="28"/>
          <w:szCs w:val="28"/>
        </w:rPr>
        <w:t>Підсумковий семестровий контроль</w:t>
      </w:r>
    </w:p>
    <w:p w:rsidR="00253D1F" w:rsidRDefault="00253D1F" w:rsidP="00253D1F">
      <w:pPr>
        <w:pStyle w:val="a5"/>
        <w:ind w:left="927"/>
        <w:rPr>
          <w:b/>
          <w:bCs/>
          <w:sz w:val="28"/>
          <w:szCs w:val="28"/>
        </w:rPr>
      </w:pPr>
    </w:p>
    <w:p w:rsidR="00253D1F" w:rsidRDefault="00253D1F" w:rsidP="00253D1F">
      <w:pPr>
        <w:pStyle w:val="a5"/>
        <w:ind w:left="927"/>
        <w:rPr>
          <w:b/>
          <w:bCs/>
          <w:sz w:val="28"/>
          <w:szCs w:val="28"/>
        </w:rPr>
      </w:pPr>
    </w:p>
    <w:tbl>
      <w:tblPr>
        <w:tblW w:w="1532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268"/>
        <w:gridCol w:w="4111"/>
        <w:gridCol w:w="6378"/>
        <w:gridCol w:w="1181"/>
      </w:tblGrid>
      <w:tr w:rsidR="00EB18BF" w:rsidRPr="00315098" w:rsidTr="00EB18BF">
        <w:trPr>
          <w:trHeight w:val="318"/>
        </w:trPr>
        <w:tc>
          <w:tcPr>
            <w:tcW w:w="1384" w:type="dxa"/>
          </w:tcPr>
          <w:p w:rsidR="00EB18BF" w:rsidRPr="00253D1F" w:rsidRDefault="00EB18BF" w:rsidP="00EB18BF">
            <w:pPr>
              <w:jc w:val="center"/>
            </w:pPr>
            <w:r w:rsidRPr="00253D1F">
              <w:t xml:space="preserve">Форма </w:t>
            </w:r>
          </w:p>
        </w:tc>
        <w:tc>
          <w:tcPr>
            <w:tcW w:w="2268" w:type="dxa"/>
          </w:tcPr>
          <w:p w:rsidR="00EB18BF" w:rsidRPr="00253D1F" w:rsidRDefault="00EB18BF" w:rsidP="00EB18BF">
            <w:pPr>
              <w:jc w:val="center"/>
            </w:pPr>
            <w:r w:rsidRPr="00253D1F">
              <w:t>Види підсумкових контрольних заходів</w:t>
            </w:r>
          </w:p>
        </w:tc>
        <w:tc>
          <w:tcPr>
            <w:tcW w:w="4111" w:type="dxa"/>
          </w:tcPr>
          <w:p w:rsidR="00EB18BF" w:rsidRPr="00253D1F" w:rsidRDefault="00EB18BF" w:rsidP="00EB18BF">
            <w:pPr>
              <w:jc w:val="center"/>
            </w:pPr>
            <w:r w:rsidRPr="00253D1F">
              <w:t>Зміст підсумкового контрольного заходу</w:t>
            </w:r>
          </w:p>
        </w:tc>
        <w:tc>
          <w:tcPr>
            <w:tcW w:w="6378" w:type="dxa"/>
          </w:tcPr>
          <w:p w:rsidR="00EB18BF" w:rsidRPr="00253D1F" w:rsidRDefault="00EB18BF" w:rsidP="00EB18BF">
            <w:pPr>
              <w:jc w:val="center"/>
            </w:pPr>
            <w:r w:rsidRPr="00253D1F">
              <w:t>Критерії оцінювання</w:t>
            </w:r>
          </w:p>
        </w:tc>
        <w:tc>
          <w:tcPr>
            <w:tcW w:w="1181" w:type="dxa"/>
          </w:tcPr>
          <w:p w:rsidR="00EB18BF" w:rsidRPr="00253D1F" w:rsidRDefault="00EB18BF" w:rsidP="00EB18BF">
            <w:pPr>
              <w:jc w:val="center"/>
            </w:pPr>
            <w:r w:rsidRPr="00253D1F">
              <w:t>Усього балів</w:t>
            </w:r>
          </w:p>
          <w:p w:rsidR="00EB18BF" w:rsidRPr="00253D1F" w:rsidRDefault="00EB18BF" w:rsidP="00EB18BF">
            <w:pPr>
              <w:jc w:val="center"/>
            </w:pPr>
          </w:p>
        </w:tc>
      </w:tr>
      <w:tr w:rsidR="00EB18BF" w:rsidRPr="00315098" w:rsidTr="00EB18BF">
        <w:trPr>
          <w:trHeight w:val="190"/>
        </w:trPr>
        <w:tc>
          <w:tcPr>
            <w:tcW w:w="1384" w:type="dxa"/>
          </w:tcPr>
          <w:p w:rsidR="00EB18BF" w:rsidRPr="00253D1F" w:rsidRDefault="00EB18BF" w:rsidP="00EB18BF">
            <w:pPr>
              <w:jc w:val="center"/>
              <w:rPr>
                <w:b/>
              </w:rPr>
            </w:pPr>
            <w:r w:rsidRPr="00253D1F">
              <w:rPr>
                <w:b/>
              </w:rPr>
              <w:t>1</w:t>
            </w:r>
          </w:p>
        </w:tc>
        <w:tc>
          <w:tcPr>
            <w:tcW w:w="2268" w:type="dxa"/>
          </w:tcPr>
          <w:p w:rsidR="00EB18BF" w:rsidRPr="00253D1F" w:rsidRDefault="00EB18BF" w:rsidP="00EB18BF">
            <w:pPr>
              <w:jc w:val="center"/>
              <w:rPr>
                <w:b/>
              </w:rPr>
            </w:pPr>
            <w:r w:rsidRPr="00253D1F">
              <w:rPr>
                <w:b/>
              </w:rPr>
              <w:t>2</w:t>
            </w:r>
          </w:p>
        </w:tc>
        <w:tc>
          <w:tcPr>
            <w:tcW w:w="4111" w:type="dxa"/>
          </w:tcPr>
          <w:p w:rsidR="00EB18BF" w:rsidRPr="00253D1F" w:rsidRDefault="00EB18BF" w:rsidP="00EB18BF">
            <w:pPr>
              <w:jc w:val="center"/>
              <w:rPr>
                <w:b/>
              </w:rPr>
            </w:pPr>
            <w:r w:rsidRPr="00253D1F">
              <w:rPr>
                <w:b/>
              </w:rPr>
              <w:t>3</w:t>
            </w:r>
          </w:p>
        </w:tc>
        <w:tc>
          <w:tcPr>
            <w:tcW w:w="6378" w:type="dxa"/>
          </w:tcPr>
          <w:p w:rsidR="00EB18BF" w:rsidRPr="00253D1F" w:rsidRDefault="00EB18BF" w:rsidP="00EB18BF">
            <w:pPr>
              <w:jc w:val="center"/>
              <w:rPr>
                <w:b/>
              </w:rPr>
            </w:pPr>
            <w:r w:rsidRPr="00253D1F">
              <w:rPr>
                <w:b/>
              </w:rPr>
              <w:t>4</w:t>
            </w:r>
          </w:p>
        </w:tc>
        <w:tc>
          <w:tcPr>
            <w:tcW w:w="1181" w:type="dxa"/>
          </w:tcPr>
          <w:p w:rsidR="00EB18BF" w:rsidRPr="00253D1F" w:rsidRDefault="00EB18BF" w:rsidP="00EB18BF">
            <w:pPr>
              <w:jc w:val="center"/>
              <w:rPr>
                <w:b/>
              </w:rPr>
            </w:pPr>
            <w:r w:rsidRPr="00253D1F">
              <w:rPr>
                <w:b/>
              </w:rPr>
              <w:t>5</w:t>
            </w:r>
          </w:p>
        </w:tc>
      </w:tr>
      <w:tr w:rsidR="00EB18BF" w:rsidRPr="00315098" w:rsidTr="00EB18BF">
        <w:tc>
          <w:tcPr>
            <w:tcW w:w="1384" w:type="dxa"/>
            <w:vMerge w:val="restart"/>
            <w:textDirection w:val="btLr"/>
          </w:tcPr>
          <w:p w:rsidR="00EB18BF" w:rsidRPr="00253D1F" w:rsidRDefault="000415AB" w:rsidP="00EB18BF">
            <w:pPr>
              <w:ind w:left="113" w:right="113"/>
              <w:jc w:val="center"/>
              <w:rPr>
                <w:b/>
              </w:rPr>
            </w:pPr>
            <w:r>
              <w:rPr>
                <w:b/>
              </w:rPr>
              <w:t>Залік</w:t>
            </w:r>
          </w:p>
          <w:p w:rsidR="00EB18BF" w:rsidRPr="00253D1F" w:rsidRDefault="00EB18BF" w:rsidP="00EB18BF">
            <w:pPr>
              <w:jc w:val="center"/>
              <w:rPr>
                <w:b/>
              </w:rPr>
            </w:pPr>
          </w:p>
        </w:tc>
        <w:tc>
          <w:tcPr>
            <w:tcW w:w="2268" w:type="dxa"/>
          </w:tcPr>
          <w:p w:rsidR="00EB18BF" w:rsidRPr="00253D1F" w:rsidRDefault="00EB18BF" w:rsidP="00EB18BF">
            <w:pPr>
              <w:ind w:firstLine="34"/>
            </w:pPr>
            <w:r w:rsidRPr="00253D1F">
              <w:t>Теоретичне завдання</w:t>
            </w:r>
          </w:p>
          <w:p w:rsidR="00EB18BF" w:rsidRPr="00253D1F" w:rsidRDefault="00EB18BF" w:rsidP="00EB18BF">
            <w:pPr>
              <w:ind w:firstLine="34"/>
            </w:pPr>
          </w:p>
          <w:p w:rsidR="00EB18BF" w:rsidRPr="00253D1F" w:rsidRDefault="00EB18BF" w:rsidP="00EB18BF">
            <w:pPr>
              <w:pStyle w:val="a5"/>
              <w:numPr>
                <w:ilvl w:val="0"/>
                <w:numId w:val="12"/>
              </w:numPr>
            </w:pPr>
            <w:r w:rsidRPr="00253D1F">
              <w:t xml:space="preserve">Письмова відповідь на </w:t>
            </w:r>
            <w:r>
              <w:t>екзамені</w:t>
            </w:r>
          </w:p>
          <w:p w:rsidR="00EB18BF" w:rsidRPr="00253D1F" w:rsidRDefault="00EB18BF" w:rsidP="00EB18BF">
            <w:pPr>
              <w:pStyle w:val="a5"/>
              <w:numPr>
                <w:ilvl w:val="0"/>
                <w:numId w:val="12"/>
              </w:numPr>
            </w:pPr>
            <w:r w:rsidRPr="00253D1F">
              <w:t xml:space="preserve">Тестування в </w:t>
            </w:r>
            <w:r w:rsidRPr="00253D1F">
              <w:rPr>
                <w:lang w:val="en-US"/>
              </w:rPr>
              <w:t>Moodle</w:t>
            </w:r>
            <w:r w:rsidRPr="00253D1F">
              <w:rPr>
                <w:b/>
                <w:bCs/>
                <w:iCs/>
                <w:color w:val="000000"/>
              </w:rPr>
              <w:t xml:space="preserve"> </w:t>
            </w:r>
          </w:p>
        </w:tc>
        <w:tc>
          <w:tcPr>
            <w:tcW w:w="4111" w:type="dxa"/>
          </w:tcPr>
          <w:p w:rsidR="00EB18BF" w:rsidRPr="00253D1F" w:rsidRDefault="00EB18BF" w:rsidP="00EB18BF">
            <w:pPr>
              <w:jc w:val="both"/>
            </w:pPr>
            <w:r w:rsidRPr="00253D1F">
              <w:t>Питання для підготовки:</w:t>
            </w:r>
          </w:p>
          <w:p w:rsidR="000415AB" w:rsidRPr="000415AB" w:rsidRDefault="00EB18BF" w:rsidP="000415AB">
            <w:pPr>
              <w:pStyle w:val="a5"/>
              <w:numPr>
                <w:ilvl w:val="0"/>
                <w:numId w:val="13"/>
              </w:numPr>
              <w:ind w:left="0" w:hanging="40"/>
              <w:jc w:val="both"/>
            </w:pPr>
            <w:r w:rsidRPr="00253D1F">
              <w:t xml:space="preserve">передбачає розгорнуте висвітлення двох питань, перелік яких наведено  у </w:t>
            </w:r>
            <w:proofErr w:type="spellStart"/>
            <w:r w:rsidRPr="00253D1F">
              <w:t>Moodle</w:t>
            </w:r>
            <w:proofErr w:type="spellEnd"/>
            <w:r w:rsidRPr="00253D1F">
              <w:t xml:space="preserve"> на сторінці</w:t>
            </w:r>
            <w:r w:rsidR="000415AB">
              <w:t xml:space="preserve"> </w:t>
            </w:r>
            <w:r w:rsidR="000415AB" w:rsidRPr="000415AB">
              <w:rPr>
                <w:sz w:val="22"/>
                <w:szCs w:val="22"/>
              </w:rPr>
              <w:t>https://moodle.znu.edu.ua/course/view.php?id=1670</w:t>
            </w:r>
          </w:p>
          <w:p w:rsidR="00EB18BF" w:rsidRPr="00253D1F" w:rsidRDefault="00EB18BF" w:rsidP="00EB18BF">
            <w:pPr>
              <w:pStyle w:val="a5"/>
              <w:numPr>
                <w:ilvl w:val="0"/>
                <w:numId w:val="13"/>
              </w:numPr>
              <w:ind w:left="0" w:hanging="40"/>
              <w:jc w:val="both"/>
            </w:pPr>
            <w:r w:rsidRPr="00253D1F">
              <w:t>передбачає відповіді на 20 тестових питань</w:t>
            </w:r>
            <w:r w:rsidRPr="00253D1F">
              <w:rPr>
                <w:iCs/>
                <w:color w:val="000000"/>
              </w:rPr>
              <w:t xml:space="preserve">, </w:t>
            </w:r>
            <w:r w:rsidRPr="00253D1F">
              <w:t xml:space="preserve">які наведено  у </w:t>
            </w:r>
            <w:proofErr w:type="spellStart"/>
            <w:r w:rsidRPr="00253D1F">
              <w:t>Moodle</w:t>
            </w:r>
            <w:proofErr w:type="spellEnd"/>
            <w:r w:rsidRPr="00253D1F">
              <w:t xml:space="preserve"> на сторінці</w:t>
            </w:r>
          </w:p>
          <w:p w:rsidR="00EB18BF" w:rsidRPr="00253D1F" w:rsidRDefault="000415AB" w:rsidP="00EB18BF">
            <w:pPr>
              <w:pStyle w:val="a5"/>
              <w:ind w:left="0"/>
              <w:jc w:val="both"/>
              <w:rPr>
                <w:b/>
                <w:highlight w:val="red"/>
              </w:rPr>
            </w:pPr>
            <w:r w:rsidRPr="00463BB9">
              <w:rPr>
                <w:sz w:val="22"/>
                <w:szCs w:val="22"/>
              </w:rPr>
              <w:t>https://moodle.znu.edu.ua/course/view.php?id=1670</w:t>
            </w:r>
          </w:p>
        </w:tc>
        <w:tc>
          <w:tcPr>
            <w:tcW w:w="6378" w:type="dxa"/>
          </w:tcPr>
          <w:p w:rsidR="00EB18BF" w:rsidRPr="00253D1F" w:rsidRDefault="00EB18BF" w:rsidP="00EB18BF">
            <w:pPr>
              <w:pStyle w:val="a5"/>
              <w:numPr>
                <w:ilvl w:val="0"/>
                <w:numId w:val="14"/>
              </w:numPr>
              <w:ind w:left="34" w:firstLine="0"/>
              <w:jc w:val="both"/>
            </w:pPr>
            <w:r w:rsidRPr="00253D1F">
              <w:t xml:space="preserve">правильна відповідь на одне питання оцінюється у 5 балів </w:t>
            </w:r>
          </w:p>
          <w:p w:rsidR="00EB18BF" w:rsidRPr="00253D1F" w:rsidRDefault="00EB18BF" w:rsidP="00EB18BF">
            <w:pPr>
              <w:jc w:val="center"/>
            </w:pPr>
            <w:r w:rsidRPr="00253D1F">
              <w:t>(</w:t>
            </w:r>
            <w:proofErr w:type="spellStart"/>
            <w:r w:rsidRPr="00253D1F">
              <w:t>max</w:t>
            </w:r>
            <w:proofErr w:type="spellEnd"/>
            <w:r w:rsidRPr="00253D1F">
              <w:t xml:space="preserve"> 10 балів)</w:t>
            </w:r>
          </w:p>
          <w:p w:rsidR="00EB18BF" w:rsidRPr="00253D1F" w:rsidRDefault="00EB18BF" w:rsidP="00EB18BF">
            <w:pPr>
              <w:jc w:val="center"/>
              <w:rPr>
                <w:b/>
              </w:rPr>
            </w:pPr>
          </w:p>
          <w:p w:rsidR="00EB18BF" w:rsidRPr="00253D1F" w:rsidRDefault="00EB18BF" w:rsidP="00EB18BF">
            <w:pPr>
              <w:pStyle w:val="a5"/>
              <w:numPr>
                <w:ilvl w:val="0"/>
                <w:numId w:val="14"/>
              </w:numPr>
              <w:ind w:left="0" w:firstLine="0"/>
              <w:jc w:val="both"/>
            </w:pPr>
            <w:r w:rsidRPr="00253D1F">
              <w:t>правильна відповідь оцінюється у 0,5 балів за одне тестове питання</w:t>
            </w:r>
          </w:p>
          <w:p w:rsidR="00EB18BF" w:rsidRPr="00253D1F" w:rsidRDefault="00EB18BF" w:rsidP="00EB18BF">
            <w:pPr>
              <w:jc w:val="center"/>
            </w:pPr>
            <w:r w:rsidRPr="00253D1F">
              <w:t>(</w:t>
            </w:r>
            <w:proofErr w:type="spellStart"/>
            <w:r w:rsidRPr="00253D1F">
              <w:t>max</w:t>
            </w:r>
            <w:proofErr w:type="spellEnd"/>
            <w:r w:rsidRPr="00253D1F">
              <w:t xml:space="preserve"> 10 балів)</w:t>
            </w:r>
          </w:p>
          <w:p w:rsidR="00EB18BF" w:rsidRPr="00253D1F" w:rsidRDefault="00EB18BF" w:rsidP="00EB18BF">
            <w:pPr>
              <w:jc w:val="center"/>
              <w:rPr>
                <w:b/>
              </w:rPr>
            </w:pPr>
          </w:p>
        </w:tc>
        <w:tc>
          <w:tcPr>
            <w:tcW w:w="1181" w:type="dxa"/>
          </w:tcPr>
          <w:p w:rsidR="00EB18BF" w:rsidRPr="00253D1F" w:rsidRDefault="00EB18BF" w:rsidP="00EB18BF">
            <w:pPr>
              <w:jc w:val="center"/>
              <w:rPr>
                <w:b/>
              </w:rPr>
            </w:pPr>
            <w:r w:rsidRPr="00253D1F">
              <w:rPr>
                <w:b/>
              </w:rPr>
              <w:t>20</w:t>
            </w:r>
          </w:p>
        </w:tc>
      </w:tr>
      <w:tr w:rsidR="00EB18BF" w:rsidRPr="00315098" w:rsidTr="00EB18BF">
        <w:trPr>
          <w:trHeight w:val="749"/>
        </w:trPr>
        <w:tc>
          <w:tcPr>
            <w:tcW w:w="1384" w:type="dxa"/>
            <w:vMerge/>
          </w:tcPr>
          <w:p w:rsidR="00EB18BF" w:rsidRPr="00253D1F" w:rsidRDefault="00EB18BF" w:rsidP="00EB18BF">
            <w:pPr>
              <w:jc w:val="center"/>
              <w:rPr>
                <w:b/>
              </w:rPr>
            </w:pPr>
          </w:p>
        </w:tc>
        <w:tc>
          <w:tcPr>
            <w:tcW w:w="2268" w:type="dxa"/>
          </w:tcPr>
          <w:p w:rsidR="00EB18BF" w:rsidRDefault="00EB18BF" w:rsidP="00EB18BF">
            <w:pPr>
              <w:ind w:firstLine="69"/>
            </w:pPr>
          </w:p>
          <w:p w:rsidR="00EB18BF" w:rsidRPr="00253D1F" w:rsidRDefault="00EB18BF" w:rsidP="00EB18BF">
            <w:pPr>
              <w:ind w:firstLine="69"/>
            </w:pPr>
            <w:r w:rsidRPr="00253D1F">
              <w:t xml:space="preserve">Практичне завдання </w:t>
            </w:r>
          </w:p>
          <w:p w:rsidR="00EB18BF" w:rsidRPr="00253D1F" w:rsidRDefault="00EB18BF" w:rsidP="00EB18BF">
            <w:pPr>
              <w:ind w:firstLine="69"/>
            </w:pPr>
          </w:p>
          <w:p w:rsidR="00EB18BF" w:rsidRPr="00253D1F" w:rsidRDefault="00EB18BF" w:rsidP="00EB18BF">
            <w:r w:rsidRPr="00253D1F">
              <w:t>Виконання і захист індивідуального завдання</w:t>
            </w:r>
          </w:p>
        </w:tc>
        <w:tc>
          <w:tcPr>
            <w:tcW w:w="4111" w:type="dxa"/>
          </w:tcPr>
          <w:p w:rsidR="00EB18BF" w:rsidRDefault="00EB18BF" w:rsidP="00EB18BF">
            <w:pPr>
              <w:jc w:val="center"/>
              <w:rPr>
                <w:iCs/>
                <w:color w:val="000000"/>
              </w:rPr>
            </w:pPr>
          </w:p>
          <w:p w:rsidR="00EB18BF" w:rsidRPr="00253D1F" w:rsidRDefault="00EB18BF" w:rsidP="00EB18BF">
            <w:pPr>
              <w:jc w:val="center"/>
              <w:rPr>
                <w:b/>
              </w:rPr>
            </w:pPr>
            <w:r w:rsidRPr="00253D1F">
              <w:rPr>
                <w:iCs/>
                <w:color w:val="000000"/>
              </w:rPr>
              <w:t>здійснюється на останньому навчальному тижні. Публічний захист є обов’язковою вимогою для зарахування результатів за даними видами робіт</w:t>
            </w:r>
          </w:p>
        </w:tc>
        <w:tc>
          <w:tcPr>
            <w:tcW w:w="6378" w:type="dxa"/>
          </w:tcPr>
          <w:p w:rsidR="00EB18BF" w:rsidRDefault="00EB18BF" w:rsidP="00EB18BF">
            <w:pPr>
              <w:jc w:val="center"/>
            </w:pPr>
          </w:p>
          <w:p w:rsidR="00EB18BF" w:rsidRPr="00253D1F" w:rsidRDefault="00EB18BF" w:rsidP="00EB18BF">
            <w:pPr>
              <w:jc w:val="center"/>
              <w:rPr>
                <w:iCs/>
                <w:color w:val="000000"/>
              </w:rPr>
            </w:pPr>
            <w:r w:rsidRPr="00253D1F">
              <w:t>вдало виконаний проект, який відповідає вимогам новизни, актуальності, проблемності оцінюється</w:t>
            </w:r>
            <w:r w:rsidRPr="00253D1F">
              <w:rPr>
                <w:b/>
              </w:rPr>
              <w:t xml:space="preserve"> </w:t>
            </w:r>
            <w:r w:rsidRPr="00253D1F">
              <w:rPr>
                <w:iCs/>
                <w:color w:val="000000"/>
              </w:rPr>
              <w:t xml:space="preserve"> </w:t>
            </w:r>
          </w:p>
          <w:p w:rsidR="00EB18BF" w:rsidRPr="00253D1F" w:rsidRDefault="00EB18BF" w:rsidP="00EB18BF">
            <w:pPr>
              <w:jc w:val="center"/>
              <w:rPr>
                <w:b/>
              </w:rPr>
            </w:pPr>
            <w:r w:rsidRPr="00253D1F">
              <w:rPr>
                <w:iCs/>
                <w:color w:val="000000"/>
              </w:rPr>
              <w:t>(</w:t>
            </w:r>
            <w:proofErr w:type="spellStart"/>
            <w:r w:rsidRPr="00253D1F">
              <w:rPr>
                <w:iCs/>
                <w:color w:val="000000"/>
              </w:rPr>
              <w:t>max</w:t>
            </w:r>
            <w:proofErr w:type="spellEnd"/>
            <w:r w:rsidRPr="00253D1F">
              <w:rPr>
                <w:iCs/>
                <w:color w:val="000000"/>
                <w:lang w:val="ru-RU"/>
              </w:rPr>
              <w:t xml:space="preserve"> 20 </w:t>
            </w:r>
            <w:r w:rsidRPr="00253D1F">
              <w:rPr>
                <w:iCs/>
                <w:color w:val="000000"/>
              </w:rPr>
              <w:t>балів)</w:t>
            </w:r>
          </w:p>
        </w:tc>
        <w:tc>
          <w:tcPr>
            <w:tcW w:w="1181" w:type="dxa"/>
          </w:tcPr>
          <w:p w:rsidR="00EB18BF" w:rsidRPr="00253D1F" w:rsidRDefault="00EB18BF" w:rsidP="00EB18BF">
            <w:pPr>
              <w:jc w:val="center"/>
              <w:rPr>
                <w:b/>
              </w:rPr>
            </w:pPr>
            <w:r w:rsidRPr="00253D1F">
              <w:rPr>
                <w:b/>
              </w:rPr>
              <w:t>20</w:t>
            </w:r>
          </w:p>
        </w:tc>
      </w:tr>
      <w:tr w:rsidR="00EB18BF" w:rsidRPr="00315098" w:rsidTr="00EB18BF">
        <w:tc>
          <w:tcPr>
            <w:tcW w:w="1384" w:type="dxa"/>
          </w:tcPr>
          <w:p w:rsidR="00EB18BF" w:rsidRPr="00253D1F" w:rsidRDefault="00EB18BF" w:rsidP="00EB18BF">
            <w:pPr>
              <w:ind w:left="-147" w:right="-110"/>
              <w:jc w:val="center"/>
              <w:rPr>
                <w:b/>
              </w:rPr>
            </w:pPr>
            <w:r w:rsidRPr="00253D1F">
              <w:t>Усього за підсумковий  семестровий контроль</w:t>
            </w:r>
          </w:p>
        </w:tc>
        <w:tc>
          <w:tcPr>
            <w:tcW w:w="12757" w:type="dxa"/>
            <w:gridSpan w:val="3"/>
          </w:tcPr>
          <w:p w:rsidR="00EB18BF" w:rsidRPr="00253D1F" w:rsidRDefault="00EB18BF" w:rsidP="00EB18BF">
            <w:pPr>
              <w:jc w:val="center"/>
              <w:rPr>
                <w:b/>
                <w:lang w:val="ru-RU"/>
              </w:rPr>
            </w:pPr>
          </w:p>
        </w:tc>
        <w:tc>
          <w:tcPr>
            <w:tcW w:w="1181" w:type="dxa"/>
          </w:tcPr>
          <w:p w:rsidR="00EB18BF" w:rsidRPr="00253D1F" w:rsidRDefault="00EB18BF" w:rsidP="00EB18BF">
            <w:pPr>
              <w:jc w:val="center"/>
              <w:rPr>
                <w:b/>
              </w:rPr>
            </w:pPr>
            <w:r w:rsidRPr="00253D1F">
              <w:rPr>
                <w:b/>
              </w:rPr>
              <w:t>40</w:t>
            </w:r>
          </w:p>
        </w:tc>
      </w:tr>
    </w:tbl>
    <w:p w:rsidR="00F41BCA" w:rsidRDefault="00F41BCA" w:rsidP="00315098">
      <w:pPr>
        <w:shd w:val="clear" w:color="auto" w:fill="FFFFFF"/>
        <w:jc w:val="center"/>
        <w:rPr>
          <w:b/>
          <w:sz w:val="28"/>
          <w:szCs w:val="28"/>
          <w:lang w:val="ru-RU"/>
        </w:rPr>
      </w:pPr>
    </w:p>
    <w:p w:rsidR="00F41BCA" w:rsidRDefault="00F41BCA">
      <w:pPr>
        <w:ind w:firstLine="567"/>
        <w:jc w:val="both"/>
        <w:sectPr w:rsidR="00F41BCA" w:rsidSect="00905A33">
          <w:pgSz w:w="16838" w:h="11906" w:orient="landscape"/>
          <w:pgMar w:top="851" w:right="851" w:bottom="1418" w:left="851" w:header="709" w:footer="709" w:gutter="0"/>
          <w:cols w:space="708"/>
          <w:docGrid w:linePitch="360"/>
        </w:sectPr>
      </w:pPr>
    </w:p>
    <w:p w:rsidR="00F41BCA" w:rsidRPr="002F71C1" w:rsidRDefault="00F41BCA" w:rsidP="00F41BCA">
      <w:pPr>
        <w:ind w:firstLine="708"/>
        <w:jc w:val="both"/>
        <w:rPr>
          <w:sz w:val="28"/>
          <w:szCs w:val="28"/>
        </w:rPr>
      </w:pPr>
    </w:p>
    <w:p w:rsidR="00F41BCA" w:rsidRPr="00315098" w:rsidRDefault="00F41BCA" w:rsidP="00F41BCA">
      <w:pPr>
        <w:shd w:val="clear" w:color="auto" w:fill="FFFFFF"/>
        <w:jc w:val="center"/>
        <w:rPr>
          <w:b/>
          <w:sz w:val="28"/>
          <w:szCs w:val="28"/>
        </w:rPr>
      </w:pPr>
      <w:r w:rsidRPr="00315098">
        <w:rPr>
          <w:b/>
          <w:sz w:val="28"/>
          <w:szCs w:val="28"/>
          <w:lang w:val="ru-RU"/>
        </w:rPr>
        <w:t>9.</w:t>
      </w:r>
      <w:r w:rsidRPr="00315098">
        <w:rPr>
          <w:b/>
          <w:color w:val="FF0000"/>
          <w:sz w:val="28"/>
          <w:szCs w:val="28"/>
          <w:lang w:val="ru-RU"/>
        </w:rPr>
        <w:t xml:space="preserve"> </w:t>
      </w:r>
      <w:r w:rsidRPr="00315098">
        <w:rPr>
          <w:b/>
          <w:sz w:val="28"/>
          <w:szCs w:val="28"/>
          <w:lang w:val="ru-RU"/>
        </w:rPr>
        <w:t xml:space="preserve">Рекомендована </w:t>
      </w:r>
      <w:r w:rsidRPr="00315098">
        <w:rPr>
          <w:b/>
          <w:sz w:val="28"/>
          <w:szCs w:val="28"/>
        </w:rPr>
        <w:t>література</w:t>
      </w:r>
    </w:p>
    <w:p w:rsidR="003640AA" w:rsidRPr="003640AA" w:rsidRDefault="003640AA" w:rsidP="003640AA"/>
    <w:p w:rsidR="003640AA" w:rsidRDefault="003640AA" w:rsidP="003640AA"/>
    <w:p w:rsidR="003640AA" w:rsidRPr="008B1456" w:rsidRDefault="003640AA" w:rsidP="003640AA">
      <w:pPr>
        <w:shd w:val="clear" w:color="auto" w:fill="FFFFFF"/>
        <w:suppressAutoHyphens w:val="0"/>
        <w:jc w:val="center"/>
        <w:rPr>
          <w:b/>
          <w:bCs/>
          <w:spacing w:val="-6"/>
          <w:sz w:val="28"/>
          <w:szCs w:val="28"/>
          <w:lang w:eastAsia="ru-RU"/>
        </w:rPr>
      </w:pPr>
      <w:r w:rsidRPr="008B1456">
        <w:rPr>
          <w:sz w:val="28"/>
          <w:szCs w:val="28"/>
        </w:rPr>
        <w:tab/>
      </w:r>
      <w:r w:rsidRPr="008B1456">
        <w:rPr>
          <w:b/>
          <w:bCs/>
          <w:spacing w:val="-6"/>
          <w:sz w:val="28"/>
          <w:szCs w:val="28"/>
          <w:lang w:eastAsia="ru-RU"/>
        </w:rPr>
        <w:t>Основна</w:t>
      </w:r>
    </w:p>
    <w:p w:rsidR="003640AA" w:rsidRPr="008B1456" w:rsidRDefault="003640AA" w:rsidP="003640AA">
      <w:pPr>
        <w:shd w:val="clear" w:color="auto" w:fill="FFFFFF"/>
        <w:suppressAutoHyphens w:val="0"/>
        <w:jc w:val="both"/>
        <w:rPr>
          <w:sz w:val="28"/>
          <w:szCs w:val="28"/>
          <w:lang w:eastAsia="ru-RU"/>
        </w:rPr>
      </w:pPr>
    </w:p>
    <w:p w:rsidR="00B54F51" w:rsidRDefault="00B54F51" w:rsidP="00B54F51">
      <w:pPr>
        <w:pStyle w:val="a5"/>
        <w:numPr>
          <w:ilvl w:val="0"/>
          <w:numId w:val="10"/>
        </w:numPr>
        <w:tabs>
          <w:tab w:val="left" w:pos="1080"/>
        </w:tabs>
        <w:suppressAutoHyphens w:val="0"/>
        <w:ind w:left="0" w:firstLine="567"/>
        <w:jc w:val="both"/>
        <w:rPr>
          <w:sz w:val="28"/>
          <w:szCs w:val="28"/>
          <w:lang w:eastAsia="en-US"/>
        </w:rPr>
      </w:pPr>
      <w:r>
        <w:rPr>
          <w:sz w:val="28"/>
          <w:szCs w:val="28"/>
        </w:rPr>
        <w:t xml:space="preserve">Науково-практичний коментар до Закону України «Про державну службу» / наук. ред.: акад. А.О. Селіванов, акад. М.І. </w:t>
      </w:r>
      <w:proofErr w:type="spellStart"/>
      <w:r>
        <w:rPr>
          <w:sz w:val="28"/>
          <w:szCs w:val="28"/>
        </w:rPr>
        <w:t>Іншин</w:t>
      </w:r>
      <w:proofErr w:type="spellEnd"/>
      <w:r>
        <w:rPr>
          <w:sz w:val="28"/>
          <w:szCs w:val="28"/>
        </w:rPr>
        <w:t>. К</w:t>
      </w:r>
      <w:r w:rsidR="00257983">
        <w:rPr>
          <w:sz w:val="28"/>
          <w:szCs w:val="28"/>
        </w:rPr>
        <w:t>иїв</w:t>
      </w:r>
      <w:r>
        <w:rPr>
          <w:sz w:val="28"/>
          <w:szCs w:val="28"/>
        </w:rPr>
        <w:t xml:space="preserve">: </w:t>
      </w:r>
      <w:proofErr w:type="spellStart"/>
      <w:r>
        <w:rPr>
          <w:sz w:val="28"/>
          <w:szCs w:val="28"/>
        </w:rPr>
        <w:t>Парлам</w:t>
      </w:r>
      <w:proofErr w:type="spellEnd"/>
      <w:r>
        <w:rPr>
          <w:sz w:val="28"/>
          <w:szCs w:val="28"/>
        </w:rPr>
        <w:t>. вид-во, 2017. 512 с.</w:t>
      </w:r>
    </w:p>
    <w:p w:rsidR="00B54F51" w:rsidRDefault="00B54F51" w:rsidP="00B54F51">
      <w:pPr>
        <w:pStyle w:val="a5"/>
        <w:numPr>
          <w:ilvl w:val="0"/>
          <w:numId w:val="10"/>
        </w:numPr>
        <w:tabs>
          <w:tab w:val="left" w:pos="1080"/>
        </w:tabs>
        <w:suppressAutoHyphens w:val="0"/>
        <w:ind w:left="0" w:firstLine="567"/>
        <w:jc w:val="both"/>
        <w:rPr>
          <w:sz w:val="28"/>
          <w:szCs w:val="28"/>
          <w:lang w:eastAsia="en-US"/>
        </w:rPr>
      </w:pPr>
      <w:r>
        <w:rPr>
          <w:sz w:val="28"/>
          <w:szCs w:val="28"/>
        </w:rPr>
        <w:t xml:space="preserve">Службове право України: словник термінів / за </w:t>
      </w:r>
      <w:proofErr w:type="spellStart"/>
      <w:r>
        <w:rPr>
          <w:sz w:val="28"/>
          <w:szCs w:val="28"/>
        </w:rPr>
        <w:t>заг</w:t>
      </w:r>
      <w:proofErr w:type="spellEnd"/>
      <w:r>
        <w:rPr>
          <w:sz w:val="28"/>
          <w:szCs w:val="28"/>
        </w:rPr>
        <w:t>. ред. Т.О. Коломоєць, В.К. Колпаков. Запоріжжя: Видавничий Дім «</w:t>
      </w:r>
      <w:proofErr w:type="spellStart"/>
      <w:r>
        <w:rPr>
          <w:sz w:val="28"/>
          <w:szCs w:val="28"/>
        </w:rPr>
        <w:t>Гельветика</w:t>
      </w:r>
      <w:proofErr w:type="spellEnd"/>
      <w:r>
        <w:rPr>
          <w:sz w:val="28"/>
          <w:szCs w:val="28"/>
        </w:rPr>
        <w:t>», 2017. – 340 с.</w:t>
      </w:r>
    </w:p>
    <w:p w:rsidR="00B54F51" w:rsidRDefault="00B54F51" w:rsidP="00B54F51">
      <w:pPr>
        <w:pStyle w:val="a5"/>
        <w:numPr>
          <w:ilvl w:val="0"/>
          <w:numId w:val="10"/>
        </w:numPr>
        <w:tabs>
          <w:tab w:val="left" w:pos="1080"/>
        </w:tabs>
        <w:suppressAutoHyphens w:val="0"/>
        <w:ind w:left="0" w:firstLine="567"/>
        <w:jc w:val="both"/>
        <w:rPr>
          <w:sz w:val="28"/>
          <w:szCs w:val="28"/>
          <w:lang w:eastAsia="en-US"/>
        </w:rPr>
      </w:pPr>
      <w:r>
        <w:rPr>
          <w:sz w:val="28"/>
          <w:szCs w:val="28"/>
        </w:rPr>
        <w:t>Актуальні проблеми реалізації положень Закону України «Про запобігання корупції»: тези доповідей регіонального науково-практичного круглого столу</w:t>
      </w:r>
      <w:r w:rsidR="00257983">
        <w:rPr>
          <w:sz w:val="28"/>
          <w:szCs w:val="28"/>
        </w:rPr>
        <w:t xml:space="preserve"> </w:t>
      </w:r>
      <w:r>
        <w:rPr>
          <w:sz w:val="28"/>
          <w:szCs w:val="28"/>
        </w:rPr>
        <w:t xml:space="preserve">/ за </w:t>
      </w:r>
      <w:proofErr w:type="spellStart"/>
      <w:r>
        <w:rPr>
          <w:sz w:val="28"/>
          <w:szCs w:val="28"/>
        </w:rPr>
        <w:t>заг</w:t>
      </w:r>
      <w:proofErr w:type="spellEnd"/>
      <w:r>
        <w:rPr>
          <w:sz w:val="28"/>
          <w:szCs w:val="28"/>
        </w:rPr>
        <w:t>. ред. Т.О. Коломоєць. Запоріжжя: ЗНУ, 2017. – 216 с.</w:t>
      </w:r>
    </w:p>
    <w:p w:rsidR="00B54F51" w:rsidRDefault="00B54F51" w:rsidP="00B54F51">
      <w:pPr>
        <w:pStyle w:val="a5"/>
        <w:numPr>
          <w:ilvl w:val="0"/>
          <w:numId w:val="10"/>
        </w:numPr>
        <w:tabs>
          <w:tab w:val="left" w:pos="1080"/>
        </w:tabs>
        <w:suppressAutoHyphens w:val="0"/>
        <w:ind w:left="0" w:firstLine="567"/>
        <w:jc w:val="both"/>
        <w:rPr>
          <w:sz w:val="28"/>
          <w:szCs w:val="28"/>
        </w:rPr>
      </w:pPr>
      <w:r>
        <w:rPr>
          <w:sz w:val="28"/>
          <w:szCs w:val="28"/>
        </w:rPr>
        <w:t>Коломоєць Т.О. Правове регулювання державної служби : навчальний посібник для здобувачів ступеня вищої освіти магістра спеціальності «Право» освітньої програми «Правознавство» / Т.О. Коломоєць, А.А. Шарая. Запоріжжя : Видавничий дім «</w:t>
      </w:r>
      <w:proofErr w:type="spellStart"/>
      <w:r>
        <w:rPr>
          <w:sz w:val="28"/>
          <w:szCs w:val="28"/>
        </w:rPr>
        <w:t>Гельветика</w:t>
      </w:r>
      <w:proofErr w:type="spellEnd"/>
      <w:r>
        <w:rPr>
          <w:sz w:val="28"/>
          <w:szCs w:val="28"/>
        </w:rPr>
        <w:t xml:space="preserve">», 2017. 80 с. </w:t>
      </w:r>
    </w:p>
    <w:p w:rsidR="00B54F51" w:rsidRDefault="00B54F51" w:rsidP="00B54F51">
      <w:pPr>
        <w:pStyle w:val="a5"/>
        <w:numPr>
          <w:ilvl w:val="0"/>
          <w:numId w:val="10"/>
        </w:numPr>
        <w:tabs>
          <w:tab w:val="left" w:pos="1080"/>
        </w:tabs>
        <w:suppressAutoHyphens w:val="0"/>
        <w:ind w:left="0" w:firstLine="567"/>
        <w:jc w:val="both"/>
        <w:rPr>
          <w:sz w:val="28"/>
          <w:szCs w:val="28"/>
        </w:rPr>
      </w:pPr>
      <w:r>
        <w:rPr>
          <w:sz w:val="28"/>
          <w:szCs w:val="28"/>
        </w:rPr>
        <w:t>Дисциплінарно-деліктне право України: навчальний посібник / Т.С. </w:t>
      </w:r>
      <w:proofErr w:type="spellStart"/>
      <w:r>
        <w:rPr>
          <w:sz w:val="28"/>
          <w:szCs w:val="28"/>
        </w:rPr>
        <w:t>Аніщенко</w:t>
      </w:r>
      <w:proofErr w:type="spellEnd"/>
      <w:r>
        <w:rPr>
          <w:sz w:val="28"/>
          <w:szCs w:val="28"/>
        </w:rPr>
        <w:t xml:space="preserve">, Ю.А. </w:t>
      </w:r>
      <w:proofErr w:type="spellStart"/>
      <w:r>
        <w:rPr>
          <w:sz w:val="28"/>
          <w:szCs w:val="28"/>
        </w:rPr>
        <w:t>Берлач</w:t>
      </w:r>
      <w:proofErr w:type="spellEnd"/>
      <w:r>
        <w:rPr>
          <w:sz w:val="28"/>
          <w:szCs w:val="28"/>
        </w:rPr>
        <w:t xml:space="preserve">, Д.С. Бондаренко та ін.; за </w:t>
      </w:r>
      <w:proofErr w:type="spellStart"/>
      <w:r>
        <w:rPr>
          <w:sz w:val="28"/>
          <w:szCs w:val="28"/>
        </w:rPr>
        <w:t>заг</w:t>
      </w:r>
      <w:proofErr w:type="spellEnd"/>
      <w:r>
        <w:rPr>
          <w:sz w:val="28"/>
          <w:szCs w:val="28"/>
        </w:rPr>
        <w:t>. ред. Т.О. Коломоєць, В.К. Колпаков; Запорізький національний університет. К</w:t>
      </w:r>
      <w:r w:rsidR="00257983">
        <w:rPr>
          <w:sz w:val="28"/>
          <w:szCs w:val="28"/>
        </w:rPr>
        <w:t>иїв</w:t>
      </w:r>
      <w:r>
        <w:rPr>
          <w:sz w:val="28"/>
          <w:szCs w:val="28"/>
        </w:rPr>
        <w:t>: Ін Юре, 2016. 464 с.</w:t>
      </w:r>
    </w:p>
    <w:p w:rsidR="003640AA" w:rsidRPr="008B1456" w:rsidRDefault="003640AA" w:rsidP="003640AA">
      <w:pPr>
        <w:shd w:val="clear" w:color="auto" w:fill="FFFFFF"/>
        <w:suppressAutoHyphens w:val="0"/>
        <w:jc w:val="center"/>
        <w:rPr>
          <w:b/>
          <w:bCs/>
          <w:spacing w:val="-6"/>
          <w:sz w:val="28"/>
          <w:szCs w:val="28"/>
          <w:lang w:eastAsia="ru-RU"/>
        </w:rPr>
      </w:pPr>
      <w:r w:rsidRPr="008B1456">
        <w:rPr>
          <w:b/>
          <w:bCs/>
          <w:spacing w:val="-6"/>
          <w:sz w:val="28"/>
          <w:szCs w:val="28"/>
          <w:lang w:eastAsia="ru-RU"/>
        </w:rPr>
        <w:t>Додаткова</w:t>
      </w:r>
    </w:p>
    <w:p w:rsidR="003640AA" w:rsidRPr="008B1456" w:rsidRDefault="003640AA" w:rsidP="003640AA">
      <w:pPr>
        <w:shd w:val="clear" w:color="auto" w:fill="FFFFFF"/>
        <w:suppressAutoHyphens w:val="0"/>
        <w:jc w:val="center"/>
        <w:rPr>
          <w:b/>
          <w:bCs/>
          <w:spacing w:val="-6"/>
          <w:sz w:val="28"/>
          <w:szCs w:val="28"/>
          <w:lang w:eastAsia="ru-RU"/>
        </w:rPr>
      </w:pPr>
    </w:p>
    <w:p w:rsidR="00B54F51" w:rsidRPr="009F5503" w:rsidRDefault="00B54F51" w:rsidP="009F5503">
      <w:pPr>
        <w:pStyle w:val="a5"/>
        <w:numPr>
          <w:ilvl w:val="0"/>
          <w:numId w:val="16"/>
        </w:numPr>
        <w:tabs>
          <w:tab w:val="left" w:pos="1080"/>
        </w:tabs>
        <w:suppressAutoHyphens w:val="0"/>
        <w:ind w:left="0" w:firstLine="567"/>
        <w:jc w:val="both"/>
        <w:rPr>
          <w:sz w:val="28"/>
          <w:szCs w:val="28"/>
          <w:lang w:eastAsia="en-US"/>
        </w:rPr>
      </w:pPr>
      <w:r w:rsidRPr="009F5503">
        <w:rPr>
          <w:sz w:val="28"/>
          <w:szCs w:val="28"/>
        </w:rPr>
        <w:t xml:space="preserve">Заохочення у службовому праві: </w:t>
      </w:r>
      <w:proofErr w:type="spellStart"/>
      <w:r w:rsidRPr="009F5503">
        <w:rPr>
          <w:sz w:val="28"/>
          <w:szCs w:val="28"/>
        </w:rPr>
        <w:t>навч</w:t>
      </w:r>
      <w:proofErr w:type="spellEnd"/>
      <w:r w:rsidRPr="009F5503">
        <w:rPr>
          <w:sz w:val="28"/>
          <w:szCs w:val="28"/>
        </w:rPr>
        <w:t xml:space="preserve">. </w:t>
      </w:r>
      <w:proofErr w:type="spellStart"/>
      <w:r w:rsidRPr="009F5503">
        <w:rPr>
          <w:sz w:val="28"/>
          <w:szCs w:val="28"/>
        </w:rPr>
        <w:t>посіб</w:t>
      </w:r>
      <w:proofErr w:type="spellEnd"/>
      <w:r w:rsidRPr="009F5503">
        <w:rPr>
          <w:sz w:val="28"/>
          <w:szCs w:val="28"/>
        </w:rPr>
        <w:t xml:space="preserve">. / Н.О. </w:t>
      </w:r>
      <w:proofErr w:type="spellStart"/>
      <w:r w:rsidRPr="009F5503">
        <w:rPr>
          <w:sz w:val="28"/>
          <w:szCs w:val="28"/>
        </w:rPr>
        <w:t>Армаш</w:t>
      </w:r>
      <w:proofErr w:type="spellEnd"/>
      <w:r w:rsidRPr="009F5503">
        <w:rPr>
          <w:sz w:val="28"/>
          <w:szCs w:val="28"/>
        </w:rPr>
        <w:t>, Ю.А. </w:t>
      </w:r>
      <w:proofErr w:type="spellStart"/>
      <w:r w:rsidRPr="009F5503">
        <w:rPr>
          <w:sz w:val="28"/>
          <w:szCs w:val="28"/>
        </w:rPr>
        <w:t>Берлач</w:t>
      </w:r>
      <w:proofErr w:type="spellEnd"/>
      <w:r w:rsidRPr="009F5503">
        <w:rPr>
          <w:sz w:val="28"/>
          <w:szCs w:val="28"/>
        </w:rPr>
        <w:t xml:space="preserve">, І.В. </w:t>
      </w:r>
      <w:proofErr w:type="spellStart"/>
      <w:r w:rsidRPr="009F5503">
        <w:rPr>
          <w:sz w:val="28"/>
          <w:szCs w:val="28"/>
        </w:rPr>
        <w:t>Болокан</w:t>
      </w:r>
      <w:proofErr w:type="spellEnd"/>
      <w:r w:rsidRPr="009F5503">
        <w:rPr>
          <w:sz w:val="28"/>
          <w:szCs w:val="28"/>
        </w:rPr>
        <w:t xml:space="preserve"> та ін.; за </w:t>
      </w:r>
      <w:proofErr w:type="spellStart"/>
      <w:r w:rsidRPr="009F5503">
        <w:rPr>
          <w:sz w:val="28"/>
          <w:szCs w:val="28"/>
        </w:rPr>
        <w:t>заг</w:t>
      </w:r>
      <w:proofErr w:type="spellEnd"/>
      <w:r w:rsidRPr="009F5503">
        <w:rPr>
          <w:sz w:val="28"/>
          <w:szCs w:val="28"/>
        </w:rPr>
        <w:t>. ред. Т.О. Коломоєць, В.К. Колпаков. – К</w:t>
      </w:r>
      <w:r w:rsidR="00257983">
        <w:rPr>
          <w:sz w:val="28"/>
          <w:szCs w:val="28"/>
        </w:rPr>
        <w:t>иїв</w:t>
      </w:r>
      <w:r w:rsidRPr="009F5503">
        <w:rPr>
          <w:sz w:val="28"/>
          <w:szCs w:val="28"/>
        </w:rPr>
        <w:t>: Ін Юре, 2017. 360 с.</w:t>
      </w:r>
    </w:p>
    <w:p w:rsidR="00B54F51" w:rsidRPr="009F5503" w:rsidRDefault="00B54F51" w:rsidP="009F5503">
      <w:pPr>
        <w:pStyle w:val="a5"/>
        <w:numPr>
          <w:ilvl w:val="0"/>
          <w:numId w:val="16"/>
        </w:numPr>
        <w:tabs>
          <w:tab w:val="left" w:pos="1080"/>
        </w:tabs>
        <w:suppressAutoHyphens w:val="0"/>
        <w:ind w:left="0" w:firstLine="567"/>
        <w:jc w:val="both"/>
        <w:rPr>
          <w:sz w:val="28"/>
          <w:szCs w:val="28"/>
          <w:lang w:eastAsia="en-US"/>
        </w:rPr>
      </w:pPr>
      <w:r w:rsidRPr="009F5503">
        <w:rPr>
          <w:sz w:val="28"/>
          <w:szCs w:val="28"/>
        </w:rPr>
        <w:t xml:space="preserve">Публічна служба: зарубіжний досвід та пропозиції для України / за </w:t>
      </w:r>
      <w:proofErr w:type="spellStart"/>
      <w:r w:rsidRPr="009F5503">
        <w:rPr>
          <w:sz w:val="28"/>
          <w:szCs w:val="28"/>
        </w:rPr>
        <w:t>заг</w:t>
      </w:r>
      <w:proofErr w:type="spellEnd"/>
      <w:r w:rsidRPr="009F5503">
        <w:rPr>
          <w:sz w:val="28"/>
          <w:szCs w:val="28"/>
        </w:rPr>
        <w:t xml:space="preserve">. ред. В.П. </w:t>
      </w:r>
      <w:proofErr w:type="spellStart"/>
      <w:r w:rsidRPr="009F5503">
        <w:rPr>
          <w:sz w:val="28"/>
          <w:szCs w:val="28"/>
        </w:rPr>
        <w:t>Тимощука</w:t>
      </w:r>
      <w:proofErr w:type="spellEnd"/>
      <w:r w:rsidRPr="009F5503">
        <w:rPr>
          <w:sz w:val="28"/>
          <w:szCs w:val="28"/>
        </w:rPr>
        <w:t xml:space="preserve">, А.М. </w:t>
      </w:r>
      <w:proofErr w:type="spellStart"/>
      <w:r w:rsidRPr="009F5503">
        <w:rPr>
          <w:sz w:val="28"/>
          <w:szCs w:val="28"/>
        </w:rPr>
        <w:t>Школика</w:t>
      </w:r>
      <w:proofErr w:type="spellEnd"/>
      <w:r w:rsidRPr="009F5503">
        <w:rPr>
          <w:sz w:val="28"/>
          <w:szCs w:val="28"/>
        </w:rPr>
        <w:t>. К</w:t>
      </w:r>
      <w:r w:rsidR="00257983">
        <w:rPr>
          <w:sz w:val="28"/>
          <w:szCs w:val="28"/>
        </w:rPr>
        <w:t>иїв</w:t>
      </w:r>
      <w:r w:rsidRPr="009F5503">
        <w:rPr>
          <w:sz w:val="28"/>
          <w:szCs w:val="28"/>
        </w:rPr>
        <w:t>: Конус-Ю, 2007. – 796 с.</w:t>
      </w:r>
    </w:p>
    <w:p w:rsidR="00B54F51" w:rsidRPr="009F5503" w:rsidRDefault="00B54F51" w:rsidP="009F5503">
      <w:pPr>
        <w:numPr>
          <w:ilvl w:val="0"/>
          <w:numId w:val="16"/>
        </w:numPr>
        <w:tabs>
          <w:tab w:val="left" w:pos="1080"/>
        </w:tabs>
        <w:suppressAutoHyphens w:val="0"/>
        <w:ind w:left="0" w:firstLine="567"/>
        <w:jc w:val="both"/>
        <w:rPr>
          <w:b/>
          <w:sz w:val="28"/>
          <w:szCs w:val="28"/>
          <w:lang w:eastAsia="en-US"/>
        </w:rPr>
      </w:pPr>
      <w:r w:rsidRPr="009F5503">
        <w:rPr>
          <w:sz w:val="28"/>
          <w:szCs w:val="28"/>
        </w:rPr>
        <w:t>Припутень Д.С. Теорія примусу у службовому праві : монографія. Херсон : Видавничий дім «</w:t>
      </w:r>
      <w:proofErr w:type="spellStart"/>
      <w:r w:rsidRPr="009F5503">
        <w:rPr>
          <w:sz w:val="28"/>
          <w:szCs w:val="28"/>
        </w:rPr>
        <w:t>Гельветика</w:t>
      </w:r>
      <w:proofErr w:type="spellEnd"/>
      <w:r w:rsidRPr="009F5503">
        <w:rPr>
          <w:sz w:val="28"/>
          <w:szCs w:val="28"/>
        </w:rPr>
        <w:t>», 2018. 426 с.</w:t>
      </w:r>
    </w:p>
    <w:p w:rsidR="00B54F51" w:rsidRPr="009F5503" w:rsidRDefault="00B54F51" w:rsidP="009F5503">
      <w:pPr>
        <w:numPr>
          <w:ilvl w:val="0"/>
          <w:numId w:val="16"/>
        </w:numPr>
        <w:tabs>
          <w:tab w:val="left" w:pos="1080"/>
        </w:tabs>
        <w:suppressAutoHyphens w:val="0"/>
        <w:ind w:left="0" w:firstLine="567"/>
        <w:jc w:val="both"/>
        <w:rPr>
          <w:sz w:val="28"/>
          <w:szCs w:val="28"/>
          <w:lang w:val="en-US"/>
        </w:rPr>
      </w:pPr>
      <w:r w:rsidRPr="009F5503">
        <w:rPr>
          <w:rFonts w:eastAsia="TimesNewRomanPS-BoldMT"/>
          <w:bCs/>
          <w:sz w:val="28"/>
          <w:szCs w:val="28"/>
        </w:rPr>
        <w:t>Коломоєць Т. О</w:t>
      </w:r>
      <w:r w:rsidRPr="009F5503">
        <w:rPr>
          <w:rFonts w:eastAsia="TimesNewRomanPS-BoldMT"/>
          <w:b/>
          <w:bCs/>
          <w:sz w:val="28"/>
          <w:szCs w:val="28"/>
        </w:rPr>
        <w:t>.</w:t>
      </w:r>
      <w:r w:rsidRPr="009F5503">
        <w:rPr>
          <w:rFonts w:eastAsia="TimesNewRomanPSMT"/>
          <w:sz w:val="28"/>
          <w:szCs w:val="28"/>
        </w:rPr>
        <w:t xml:space="preserve"> «Антикорупційні» обмеження як складова частина принципу захисту законних очікувань особи в її взаєминах з особою, уповноваженою на виконання функцій держави або місцевого самоврядування. </w:t>
      </w:r>
      <w:r w:rsidRPr="009F5503">
        <w:rPr>
          <w:bCs/>
          <w:sz w:val="28"/>
          <w:szCs w:val="28"/>
          <w:lang w:val="en-US"/>
        </w:rPr>
        <w:t>Human rights as a base for the implementation of European legal values in</w:t>
      </w:r>
      <w:r w:rsidRPr="009F5503">
        <w:rPr>
          <w:rFonts w:eastAsia="TimesNewRomanPSMT"/>
          <w:sz w:val="28"/>
          <w:szCs w:val="28"/>
          <w:lang w:val="en-US"/>
        </w:rPr>
        <w:t xml:space="preserve"> </w:t>
      </w:r>
      <w:r w:rsidRPr="009F5503">
        <w:rPr>
          <w:bCs/>
          <w:sz w:val="28"/>
          <w:szCs w:val="28"/>
          <w:lang w:val="en-US"/>
        </w:rPr>
        <w:t xml:space="preserve">Ukraine and the Republic of Poland in the context of civil society </w:t>
      </w:r>
      <w:proofErr w:type="gramStart"/>
      <w:r w:rsidRPr="009F5503">
        <w:rPr>
          <w:bCs/>
          <w:sz w:val="28"/>
          <w:szCs w:val="28"/>
          <w:lang w:val="en-US"/>
        </w:rPr>
        <w:t>development :</w:t>
      </w:r>
      <w:proofErr w:type="gramEnd"/>
      <w:r w:rsidRPr="009F5503">
        <w:rPr>
          <w:b/>
          <w:bCs/>
          <w:sz w:val="28"/>
          <w:szCs w:val="28"/>
          <w:lang w:val="en-US"/>
        </w:rPr>
        <w:t xml:space="preserve"> </w:t>
      </w:r>
      <w:r w:rsidRPr="009F5503">
        <w:rPr>
          <w:sz w:val="28"/>
          <w:szCs w:val="28"/>
          <w:lang w:val="en-US"/>
        </w:rPr>
        <w:t xml:space="preserve">Collective monograph. </w:t>
      </w:r>
      <w:proofErr w:type="gramStart"/>
      <w:r w:rsidRPr="009F5503">
        <w:rPr>
          <w:sz w:val="28"/>
          <w:szCs w:val="28"/>
          <w:lang w:val="en-US"/>
        </w:rPr>
        <w:t>Lublin :</w:t>
      </w:r>
      <w:proofErr w:type="gramEnd"/>
      <w:r w:rsidRPr="009F5503">
        <w:rPr>
          <w:sz w:val="28"/>
          <w:szCs w:val="28"/>
          <w:lang w:val="en-US"/>
        </w:rPr>
        <w:t xml:space="preserve"> </w:t>
      </w:r>
      <w:proofErr w:type="spellStart"/>
      <w:r w:rsidRPr="009F5503">
        <w:rPr>
          <w:sz w:val="28"/>
          <w:szCs w:val="28"/>
          <w:lang w:val="en-US"/>
        </w:rPr>
        <w:t>Izdevnieciba</w:t>
      </w:r>
      <w:proofErr w:type="spellEnd"/>
      <w:r w:rsidRPr="009F5503">
        <w:rPr>
          <w:sz w:val="28"/>
          <w:szCs w:val="28"/>
          <w:lang w:val="en-US"/>
        </w:rPr>
        <w:t xml:space="preserve"> “</w:t>
      </w:r>
      <w:proofErr w:type="spellStart"/>
      <w:r w:rsidRPr="009F5503">
        <w:rPr>
          <w:sz w:val="28"/>
          <w:szCs w:val="28"/>
          <w:lang w:val="en-US"/>
        </w:rPr>
        <w:t>Baltija</w:t>
      </w:r>
      <w:proofErr w:type="spellEnd"/>
      <w:r w:rsidRPr="009F5503">
        <w:rPr>
          <w:sz w:val="28"/>
          <w:szCs w:val="28"/>
          <w:lang w:val="en-US"/>
        </w:rPr>
        <w:t xml:space="preserve"> Publishing”, 2019. </w:t>
      </w:r>
      <w:r w:rsidRPr="009F5503">
        <w:rPr>
          <w:sz w:val="28"/>
          <w:szCs w:val="28"/>
        </w:rPr>
        <w:t>Р</w:t>
      </w:r>
      <w:r w:rsidRPr="009F5503">
        <w:rPr>
          <w:sz w:val="28"/>
          <w:szCs w:val="28"/>
          <w:lang w:val="en-US"/>
        </w:rPr>
        <w:t xml:space="preserve">. 147 – 163. </w:t>
      </w:r>
    </w:p>
    <w:p w:rsidR="00B54F51" w:rsidRPr="009F5503" w:rsidRDefault="00B54F51" w:rsidP="009F5503">
      <w:pPr>
        <w:numPr>
          <w:ilvl w:val="0"/>
          <w:numId w:val="16"/>
        </w:numPr>
        <w:tabs>
          <w:tab w:val="left" w:pos="1080"/>
        </w:tabs>
        <w:suppressAutoHyphens w:val="0"/>
        <w:ind w:left="0" w:firstLine="567"/>
        <w:jc w:val="both"/>
        <w:rPr>
          <w:sz w:val="28"/>
          <w:szCs w:val="28"/>
          <w:lang w:eastAsia="en-US"/>
        </w:rPr>
      </w:pPr>
      <w:r w:rsidRPr="009F5503">
        <w:rPr>
          <w:sz w:val="28"/>
          <w:szCs w:val="28"/>
        </w:rPr>
        <w:t xml:space="preserve">Науково-практичний коментар Закону України «Про запобігання/ за </w:t>
      </w:r>
      <w:proofErr w:type="spellStart"/>
      <w:r w:rsidRPr="009F5503">
        <w:rPr>
          <w:sz w:val="28"/>
          <w:szCs w:val="28"/>
        </w:rPr>
        <w:t>заг</w:t>
      </w:r>
      <w:proofErr w:type="spellEnd"/>
      <w:r w:rsidRPr="009F5503">
        <w:rPr>
          <w:sz w:val="28"/>
          <w:szCs w:val="28"/>
        </w:rPr>
        <w:t>. ред. Т.О. Коломоєць, В.К. Колпакова. Запоріжжя: Видавничий дім «</w:t>
      </w:r>
      <w:proofErr w:type="spellStart"/>
      <w:r w:rsidRPr="009F5503">
        <w:rPr>
          <w:sz w:val="28"/>
          <w:szCs w:val="28"/>
        </w:rPr>
        <w:t>Гельветика</w:t>
      </w:r>
      <w:proofErr w:type="spellEnd"/>
      <w:r w:rsidRPr="009F5503">
        <w:rPr>
          <w:sz w:val="28"/>
          <w:szCs w:val="28"/>
        </w:rPr>
        <w:t>», 2019. 588 с.</w:t>
      </w:r>
    </w:p>
    <w:p w:rsidR="00B54F51" w:rsidRPr="009F5503" w:rsidRDefault="00B54F51" w:rsidP="009F5503">
      <w:pPr>
        <w:numPr>
          <w:ilvl w:val="0"/>
          <w:numId w:val="16"/>
        </w:numPr>
        <w:tabs>
          <w:tab w:val="left" w:pos="1080"/>
        </w:tabs>
        <w:suppressAutoHyphens w:val="0"/>
        <w:ind w:left="0" w:firstLine="567"/>
        <w:jc w:val="both"/>
        <w:rPr>
          <w:sz w:val="28"/>
          <w:szCs w:val="28"/>
        </w:rPr>
      </w:pPr>
      <w:r w:rsidRPr="009F5503">
        <w:rPr>
          <w:sz w:val="28"/>
          <w:szCs w:val="28"/>
        </w:rPr>
        <w:t xml:space="preserve">Коломоєць Т.О. Обмеження для осіб, уповноважених на виконання функцій держави або місцевого самоврядування, як засіб запобігання виникнення конфлікту приватного та публічного інтересів: правовий аспект: науково-практичний нарис/ Т.О. Коломоєць, Р.О. </w:t>
      </w:r>
      <w:proofErr w:type="spellStart"/>
      <w:r w:rsidRPr="009F5503">
        <w:rPr>
          <w:sz w:val="28"/>
          <w:szCs w:val="28"/>
        </w:rPr>
        <w:t>Кукурудз</w:t>
      </w:r>
      <w:proofErr w:type="spellEnd"/>
      <w:r w:rsidRPr="009F5503">
        <w:rPr>
          <w:sz w:val="28"/>
          <w:szCs w:val="28"/>
        </w:rPr>
        <w:t xml:space="preserve">, С.М. Кушнір; за </w:t>
      </w:r>
      <w:proofErr w:type="spellStart"/>
      <w:r w:rsidRPr="009F5503">
        <w:rPr>
          <w:sz w:val="28"/>
          <w:szCs w:val="28"/>
        </w:rPr>
        <w:t>заг</w:t>
      </w:r>
      <w:proofErr w:type="spellEnd"/>
      <w:r w:rsidRPr="009F5503">
        <w:rPr>
          <w:sz w:val="28"/>
          <w:szCs w:val="28"/>
        </w:rPr>
        <w:t>. ред. Т.О. Коломоєць. Запоріжжя, Видавничий дім «</w:t>
      </w:r>
      <w:proofErr w:type="spellStart"/>
      <w:r w:rsidRPr="009F5503">
        <w:rPr>
          <w:sz w:val="28"/>
          <w:szCs w:val="28"/>
        </w:rPr>
        <w:t>Гельветика</w:t>
      </w:r>
      <w:proofErr w:type="spellEnd"/>
      <w:r w:rsidRPr="009F5503">
        <w:rPr>
          <w:sz w:val="28"/>
          <w:szCs w:val="28"/>
        </w:rPr>
        <w:t xml:space="preserve">», 2019. 80с. </w:t>
      </w:r>
    </w:p>
    <w:p w:rsidR="00B54F51" w:rsidRPr="009F5503" w:rsidRDefault="00B54F51" w:rsidP="009F5503">
      <w:pPr>
        <w:numPr>
          <w:ilvl w:val="0"/>
          <w:numId w:val="16"/>
        </w:numPr>
        <w:tabs>
          <w:tab w:val="left" w:pos="1080"/>
        </w:tabs>
        <w:suppressAutoHyphens w:val="0"/>
        <w:ind w:left="0" w:firstLine="567"/>
        <w:jc w:val="both"/>
        <w:rPr>
          <w:rFonts w:eastAsia="SimSun"/>
          <w:i/>
          <w:sz w:val="28"/>
          <w:szCs w:val="28"/>
          <w:lang w:eastAsia="zh-CN" w:bidi="hi-IN"/>
        </w:rPr>
      </w:pPr>
      <w:r w:rsidRPr="009F5503">
        <w:rPr>
          <w:rFonts w:eastAsia="SimSun"/>
          <w:sz w:val="28"/>
          <w:szCs w:val="28"/>
          <w:lang w:eastAsia="zh-CN" w:bidi="hi-IN"/>
        </w:rPr>
        <w:lastRenderedPageBreak/>
        <w:t xml:space="preserve">Коломоєць Т.О. Стимули для державних службовців: чи задовільною є модель їх закріплення. </w:t>
      </w:r>
      <w:r w:rsidRPr="009F5503">
        <w:rPr>
          <w:rFonts w:eastAsia="SimSun"/>
          <w:i/>
          <w:sz w:val="28"/>
          <w:szCs w:val="28"/>
          <w:lang w:eastAsia="zh-CN" w:bidi="hi-IN"/>
        </w:rPr>
        <w:t>Право України. 2018. № 11. С. 85-104.</w:t>
      </w:r>
    </w:p>
    <w:p w:rsidR="00B54F51" w:rsidRPr="009F5503" w:rsidRDefault="00B54F51" w:rsidP="009F5503">
      <w:pPr>
        <w:numPr>
          <w:ilvl w:val="0"/>
          <w:numId w:val="16"/>
        </w:numPr>
        <w:tabs>
          <w:tab w:val="left" w:pos="1080"/>
        </w:tabs>
        <w:suppressAutoHyphens w:val="0"/>
        <w:ind w:left="0" w:firstLine="567"/>
        <w:jc w:val="both"/>
        <w:rPr>
          <w:rFonts w:eastAsia="Calibri"/>
          <w:sz w:val="28"/>
          <w:szCs w:val="28"/>
          <w:lang w:eastAsia="en-US"/>
        </w:rPr>
      </w:pPr>
      <w:r w:rsidRPr="009F5503">
        <w:rPr>
          <w:sz w:val="28"/>
          <w:szCs w:val="28"/>
        </w:rPr>
        <w:t xml:space="preserve">Коломоєць Т.О. Обмеження спільної роботи близьких осіб: особливості правового закріплення засад використання ресурсу. </w:t>
      </w:r>
      <w:r w:rsidRPr="009F5503">
        <w:rPr>
          <w:i/>
          <w:sz w:val="28"/>
          <w:szCs w:val="28"/>
        </w:rPr>
        <w:t>Правова позиція</w:t>
      </w:r>
      <w:r w:rsidRPr="009F5503">
        <w:rPr>
          <w:sz w:val="28"/>
          <w:szCs w:val="28"/>
        </w:rPr>
        <w:t xml:space="preserve">. 2019. № 1 (22). С. 17-22. </w:t>
      </w:r>
    </w:p>
    <w:p w:rsidR="00B54F51" w:rsidRPr="009F5503" w:rsidRDefault="00B54F51" w:rsidP="009F5503">
      <w:pPr>
        <w:numPr>
          <w:ilvl w:val="0"/>
          <w:numId w:val="16"/>
        </w:numPr>
        <w:tabs>
          <w:tab w:val="left" w:pos="1080"/>
        </w:tabs>
        <w:suppressAutoHyphens w:val="0"/>
        <w:ind w:left="0" w:firstLine="567"/>
        <w:jc w:val="both"/>
        <w:rPr>
          <w:sz w:val="28"/>
          <w:szCs w:val="28"/>
        </w:rPr>
      </w:pPr>
      <w:r w:rsidRPr="009F5503">
        <w:rPr>
          <w:sz w:val="28"/>
          <w:szCs w:val="28"/>
        </w:rPr>
        <w:t>Титаренко М.В. Стимулювання у службовому праві як різновид адміністративної процедури.</w:t>
      </w:r>
      <w:r w:rsidRPr="009F5503">
        <w:rPr>
          <w:b/>
          <w:sz w:val="28"/>
          <w:szCs w:val="28"/>
        </w:rPr>
        <w:t xml:space="preserve"> </w:t>
      </w:r>
      <w:r w:rsidRPr="009F5503">
        <w:rPr>
          <w:i/>
          <w:sz w:val="28"/>
          <w:szCs w:val="28"/>
        </w:rPr>
        <w:t xml:space="preserve">Вісник Запорізького національного університету. Юридичні науки. 2018. № 4. </w:t>
      </w:r>
      <w:r w:rsidRPr="009F5503">
        <w:rPr>
          <w:sz w:val="28"/>
          <w:szCs w:val="28"/>
        </w:rPr>
        <w:t>С. 81 – 92.</w:t>
      </w:r>
    </w:p>
    <w:p w:rsidR="00B54F51" w:rsidRPr="009F5503" w:rsidRDefault="00B54F51" w:rsidP="009F5503">
      <w:pPr>
        <w:numPr>
          <w:ilvl w:val="0"/>
          <w:numId w:val="16"/>
        </w:numPr>
        <w:tabs>
          <w:tab w:val="left" w:pos="1080"/>
        </w:tabs>
        <w:suppressAutoHyphens w:val="0"/>
        <w:ind w:left="0" w:firstLine="567"/>
        <w:jc w:val="both"/>
        <w:rPr>
          <w:sz w:val="28"/>
          <w:szCs w:val="28"/>
        </w:rPr>
      </w:pPr>
      <w:r w:rsidRPr="009F5503">
        <w:rPr>
          <w:sz w:val="28"/>
          <w:szCs w:val="28"/>
        </w:rPr>
        <w:t>Коломоєць Т.О. «Зовнішня» діяльності публічних службовців: компаративно-правовий аналіз моделей закріплення. Юридичний науковий електронний журнал. 2019. № 2. С. 129 – 133.</w:t>
      </w:r>
    </w:p>
    <w:p w:rsidR="00B54F51" w:rsidRPr="009F5503" w:rsidRDefault="00B54F51" w:rsidP="009F5503">
      <w:pPr>
        <w:numPr>
          <w:ilvl w:val="0"/>
          <w:numId w:val="16"/>
        </w:numPr>
        <w:tabs>
          <w:tab w:val="left" w:pos="1080"/>
        </w:tabs>
        <w:suppressAutoHyphens w:val="0"/>
        <w:ind w:left="0" w:firstLine="567"/>
        <w:jc w:val="both"/>
        <w:rPr>
          <w:i/>
          <w:sz w:val="28"/>
          <w:szCs w:val="28"/>
        </w:rPr>
      </w:pPr>
      <w:r w:rsidRPr="009F5503">
        <w:rPr>
          <w:sz w:val="28"/>
          <w:szCs w:val="28"/>
        </w:rPr>
        <w:t xml:space="preserve">Коломоєць Т.О., </w:t>
      </w:r>
      <w:proofErr w:type="spellStart"/>
      <w:r w:rsidRPr="009F5503">
        <w:rPr>
          <w:sz w:val="28"/>
          <w:szCs w:val="28"/>
        </w:rPr>
        <w:t>Колапков</w:t>
      </w:r>
      <w:proofErr w:type="spellEnd"/>
      <w:r w:rsidRPr="009F5503">
        <w:rPr>
          <w:sz w:val="28"/>
          <w:szCs w:val="28"/>
        </w:rPr>
        <w:t xml:space="preserve"> В.К. Правова природа патронатної служби. </w:t>
      </w:r>
      <w:r w:rsidRPr="009F5503">
        <w:rPr>
          <w:i/>
          <w:sz w:val="28"/>
          <w:szCs w:val="28"/>
        </w:rPr>
        <w:t>Право України. 2019. № 5. С. 80 – 100.</w:t>
      </w:r>
    </w:p>
    <w:p w:rsidR="00B54F51" w:rsidRPr="009F5503" w:rsidRDefault="00B54F51" w:rsidP="009F5503">
      <w:pPr>
        <w:numPr>
          <w:ilvl w:val="0"/>
          <w:numId w:val="16"/>
        </w:numPr>
        <w:tabs>
          <w:tab w:val="left" w:pos="1080"/>
        </w:tabs>
        <w:suppressAutoHyphens w:val="0"/>
        <w:ind w:left="0" w:firstLine="567"/>
        <w:jc w:val="both"/>
        <w:rPr>
          <w:sz w:val="28"/>
          <w:szCs w:val="28"/>
        </w:rPr>
      </w:pPr>
      <w:r w:rsidRPr="009F5503">
        <w:rPr>
          <w:sz w:val="28"/>
          <w:szCs w:val="28"/>
        </w:rPr>
        <w:t xml:space="preserve">Коломоєць Т.О. Моніторинг способу життя осіб, уповноважених на виконання функцій держави або місцевого самоврядування: пошук «новаційних інструментів» реалізації законодавчої моделі в Україні. </w:t>
      </w:r>
      <w:r w:rsidRPr="009F5503">
        <w:rPr>
          <w:i/>
          <w:sz w:val="28"/>
          <w:szCs w:val="28"/>
        </w:rPr>
        <w:t>Юридичний бюлетень</w:t>
      </w:r>
      <w:r w:rsidRPr="009F5503">
        <w:rPr>
          <w:sz w:val="28"/>
          <w:szCs w:val="28"/>
        </w:rPr>
        <w:t>. 2019. № 9. С. 164-170.</w:t>
      </w:r>
    </w:p>
    <w:p w:rsidR="0006506E" w:rsidRPr="00257983" w:rsidRDefault="0006506E" w:rsidP="009F5503">
      <w:pPr>
        <w:pStyle w:val="a8"/>
        <w:numPr>
          <w:ilvl w:val="0"/>
          <w:numId w:val="16"/>
        </w:numPr>
        <w:shd w:val="clear" w:color="auto" w:fill="FFFFFF"/>
        <w:tabs>
          <w:tab w:val="left" w:pos="993"/>
        </w:tabs>
        <w:spacing w:before="0" w:beforeAutospacing="0" w:after="0" w:afterAutospacing="0"/>
        <w:ind w:left="0" w:firstLine="567"/>
        <w:jc w:val="both"/>
        <w:rPr>
          <w:sz w:val="28"/>
          <w:szCs w:val="28"/>
          <w:lang w:val="uk-UA"/>
        </w:rPr>
      </w:pPr>
      <w:proofErr w:type="spellStart"/>
      <w:r w:rsidRPr="00257983">
        <w:rPr>
          <w:bCs/>
          <w:color w:val="000000"/>
          <w:sz w:val="28"/>
          <w:szCs w:val="28"/>
          <w:shd w:val="clear" w:color="auto" w:fill="FFFFFF"/>
          <w:lang w:val="uk-UA"/>
        </w:rPr>
        <w:t>Довбань</w:t>
      </w:r>
      <w:proofErr w:type="spellEnd"/>
      <w:r w:rsidRPr="00257983">
        <w:rPr>
          <w:bCs/>
          <w:color w:val="000000"/>
          <w:sz w:val="28"/>
          <w:szCs w:val="28"/>
          <w:shd w:val="clear" w:color="auto" w:fill="FFFFFF"/>
          <w:lang w:val="uk-UA"/>
        </w:rPr>
        <w:t xml:space="preserve"> І. М.</w:t>
      </w:r>
      <w:r w:rsidRPr="00257983">
        <w:rPr>
          <w:color w:val="000000"/>
          <w:sz w:val="28"/>
          <w:szCs w:val="28"/>
          <w:shd w:val="clear" w:color="auto" w:fill="FFFFFF"/>
          <w:lang w:val="uk-UA"/>
        </w:rPr>
        <w:t> Державний службовець як спеціальний суб'єкт кримінального правопорушення</w:t>
      </w:r>
      <w:r w:rsidR="00257983">
        <w:rPr>
          <w:color w:val="000000"/>
          <w:sz w:val="28"/>
          <w:szCs w:val="28"/>
          <w:shd w:val="clear" w:color="auto" w:fill="FFFFFF"/>
          <w:lang w:val="uk-UA"/>
        </w:rPr>
        <w:t xml:space="preserve">. </w:t>
      </w:r>
      <w:r w:rsidRPr="00257983">
        <w:rPr>
          <w:i/>
          <w:color w:val="000000"/>
          <w:sz w:val="28"/>
          <w:szCs w:val="28"/>
          <w:shd w:val="clear" w:color="auto" w:fill="FFFFFF"/>
          <w:lang w:val="uk-UA"/>
        </w:rPr>
        <w:t>Науковий вісник Міжнародного гуманітарного університету. Серія: Юриспруденція</w:t>
      </w:r>
      <w:r w:rsidRPr="00257983">
        <w:rPr>
          <w:color w:val="000000"/>
          <w:sz w:val="28"/>
          <w:szCs w:val="28"/>
          <w:shd w:val="clear" w:color="auto" w:fill="FFFFFF"/>
          <w:lang w:val="uk-UA"/>
        </w:rPr>
        <w:t>. 2020. </w:t>
      </w:r>
      <w:proofErr w:type="spellStart"/>
      <w:r w:rsidRPr="00257983">
        <w:rPr>
          <w:color w:val="000000"/>
          <w:sz w:val="28"/>
          <w:szCs w:val="28"/>
          <w:shd w:val="clear" w:color="auto" w:fill="FFFFFF"/>
          <w:lang w:val="uk-UA"/>
        </w:rPr>
        <w:t>Вип</w:t>
      </w:r>
      <w:proofErr w:type="spellEnd"/>
      <w:r w:rsidRPr="00257983">
        <w:rPr>
          <w:color w:val="000000"/>
          <w:sz w:val="28"/>
          <w:szCs w:val="28"/>
          <w:shd w:val="clear" w:color="auto" w:fill="FFFFFF"/>
          <w:lang w:val="uk-UA"/>
        </w:rPr>
        <w:t>. 45. С. 125-128.</w:t>
      </w:r>
    </w:p>
    <w:p w:rsidR="00B54F51" w:rsidRPr="00257983" w:rsidRDefault="00B54F51" w:rsidP="009F5503">
      <w:pPr>
        <w:pStyle w:val="a8"/>
        <w:numPr>
          <w:ilvl w:val="0"/>
          <w:numId w:val="16"/>
        </w:numPr>
        <w:shd w:val="clear" w:color="auto" w:fill="FFFFFF"/>
        <w:tabs>
          <w:tab w:val="left" w:pos="993"/>
        </w:tabs>
        <w:spacing w:before="0" w:beforeAutospacing="0" w:after="0" w:afterAutospacing="0"/>
        <w:ind w:left="0" w:firstLine="567"/>
        <w:jc w:val="both"/>
        <w:rPr>
          <w:sz w:val="28"/>
          <w:szCs w:val="28"/>
          <w:lang w:val="uk-UA"/>
        </w:rPr>
      </w:pPr>
      <w:r w:rsidRPr="00257983">
        <w:rPr>
          <w:bCs/>
          <w:color w:val="000000"/>
          <w:sz w:val="28"/>
          <w:szCs w:val="28"/>
          <w:shd w:val="clear" w:color="auto" w:fill="FFFFFF"/>
          <w:lang w:val="uk-UA"/>
        </w:rPr>
        <w:t>Припутень Д. С.</w:t>
      </w:r>
      <w:r w:rsidRPr="00257983">
        <w:rPr>
          <w:color w:val="000000"/>
          <w:sz w:val="28"/>
          <w:szCs w:val="28"/>
          <w:shd w:val="clear" w:color="auto" w:fill="FFFFFF"/>
          <w:lang w:val="uk-UA"/>
        </w:rPr>
        <w:t xml:space="preserve"> Службове право та його </w:t>
      </w:r>
      <w:proofErr w:type="spellStart"/>
      <w:r w:rsidRPr="00257983">
        <w:rPr>
          <w:color w:val="000000"/>
          <w:sz w:val="28"/>
          <w:szCs w:val="28"/>
          <w:shd w:val="clear" w:color="auto" w:fill="FFFFFF"/>
          <w:lang w:val="uk-UA"/>
        </w:rPr>
        <w:t>генеза</w:t>
      </w:r>
      <w:proofErr w:type="spellEnd"/>
      <w:r w:rsidRPr="00257983">
        <w:rPr>
          <w:color w:val="000000"/>
          <w:sz w:val="28"/>
          <w:szCs w:val="28"/>
          <w:shd w:val="clear" w:color="auto" w:fill="FFFFFF"/>
          <w:lang w:val="uk-UA"/>
        </w:rPr>
        <w:t xml:space="preserve"> в ХІХ та ХХ столітті</w:t>
      </w:r>
      <w:r w:rsidR="00257983">
        <w:rPr>
          <w:color w:val="000000"/>
          <w:sz w:val="28"/>
          <w:szCs w:val="28"/>
          <w:shd w:val="clear" w:color="auto" w:fill="FFFFFF"/>
          <w:lang w:val="uk-UA"/>
        </w:rPr>
        <w:t xml:space="preserve">. </w:t>
      </w:r>
      <w:r w:rsidRPr="00257983">
        <w:rPr>
          <w:i/>
          <w:color w:val="000000"/>
          <w:sz w:val="28"/>
          <w:szCs w:val="28"/>
          <w:shd w:val="clear" w:color="auto" w:fill="FFFFFF"/>
          <w:lang w:val="uk-UA"/>
        </w:rPr>
        <w:t>Приватне та публічне право</w:t>
      </w:r>
      <w:r w:rsidRPr="00257983">
        <w:rPr>
          <w:color w:val="000000"/>
          <w:sz w:val="28"/>
          <w:szCs w:val="28"/>
          <w:shd w:val="clear" w:color="auto" w:fill="FFFFFF"/>
          <w:lang w:val="uk-UA"/>
        </w:rPr>
        <w:t>. 2018. № 3. С. 46-53.</w:t>
      </w:r>
    </w:p>
    <w:p w:rsidR="00B54F51" w:rsidRPr="00257983" w:rsidRDefault="00B54F51" w:rsidP="009F5503">
      <w:pPr>
        <w:pStyle w:val="a8"/>
        <w:numPr>
          <w:ilvl w:val="0"/>
          <w:numId w:val="16"/>
        </w:numPr>
        <w:shd w:val="clear" w:color="auto" w:fill="FFFFFF"/>
        <w:tabs>
          <w:tab w:val="left" w:pos="993"/>
        </w:tabs>
        <w:spacing w:before="0" w:beforeAutospacing="0" w:after="0" w:afterAutospacing="0"/>
        <w:ind w:left="0" w:firstLine="567"/>
        <w:jc w:val="both"/>
        <w:rPr>
          <w:sz w:val="28"/>
          <w:szCs w:val="28"/>
          <w:lang w:val="uk-UA"/>
        </w:rPr>
      </w:pPr>
      <w:r w:rsidRPr="00257983">
        <w:rPr>
          <w:bCs/>
          <w:color w:val="000000"/>
          <w:sz w:val="28"/>
          <w:szCs w:val="28"/>
          <w:shd w:val="clear" w:color="auto" w:fill="FFFFFF"/>
          <w:lang w:val="uk-UA"/>
        </w:rPr>
        <w:t>Титаренко М. В.</w:t>
      </w:r>
      <w:r w:rsidRPr="00257983">
        <w:rPr>
          <w:color w:val="000000"/>
          <w:sz w:val="28"/>
          <w:szCs w:val="28"/>
          <w:shd w:val="clear" w:color="auto" w:fill="FFFFFF"/>
          <w:lang w:val="uk-UA"/>
        </w:rPr>
        <w:t> Службове право у системі національного права України: питання виокремлення</w:t>
      </w:r>
      <w:r w:rsidR="00257983">
        <w:rPr>
          <w:color w:val="000000"/>
          <w:sz w:val="28"/>
          <w:szCs w:val="28"/>
          <w:shd w:val="clear" w:color="auto" w:fill="FFFFFF"/>
          <w:lang w:val="uk-UA"/>
        </w:rPr>
        <w:t xml:space="preserve">. </w:t>
      </w:r>
      <w:r w:rsidRPr="00257983">
        <w:rPr>
          <w:i/>
          <w:color w:val="000000"/>
          <w:sz w:val="28"/>
          <w:szCs w:val="28"/>
          <w:shd w:val="clear" w:color="auto" w:fill="FFFFFF"/>
          <w:lang w:val="uk-UA"/>
        </w:rPr>
        <w:t>Вісник Запорізького національного університету. Серія : Юридичні науки</w:t>
      </w:r>
      <w:r w:rsidRPr="00257983">
        <w:rPr>
          <w:color w:val="000000"/>
          <w:sz w:val="28"/>
          <w:szCs w:val="28"/>
          <w:shd w:val="clear" w:color="auto" w:fill="FFFFFF"/>
          <w:lang w:val="uk-UA"/>
        </w:rPr>
        <w:t xml:space="preserve"> : </w:t>
      </w:r>
      <w:proofErr w:type="spellStart"/>
      <w:r w:rsidRPr="00257983">
        <w:rPr>
          <w:color w:val="000000"/>
          <w:sz w:val="28"/>
          <w:szCs w:val="28"/>
          <w:shd w:val="clear" w:color="auto" w:fill="FFFFFF"/>
          <w:lang w:val="uk-UA"/>
        </w:rPr>
        <w:t>зб</w:t>
      </w:r>
      <w:proofErr w:type="spellEnd"/>
      <w:r w:rsidRPr="00257983">
        <w:rPr>
          <w:color w:val="000000"/>
          <w:sz w:val="28"/>
          <w:szCs w:val="28"/>
          <w:shd w:val="clear" w:color="auto" w:fill="FFFFFF"/>
          <w:lang w:val="uk-UA"/>
        </w:rPr>
        <w:t xml:space="preserve">. наук. </w:t>
      </w:r>
      <w:r w:rsidR="00257983" w:rsidRPr="00257983">
        <w:rPr>
          <w:color w:val="000000"/>
          <w:sz w:val="28"/>
          <w:szCs w:val="28"/>
          <w:shd w:val="clear" w:color="auto" w:fill="FFFFFF"/>
          <w:lang w:val="uk-UA"/>
        </w:rPr>
        <w:t>П</w:t>
      </w:r>
      <w:r w:rsidRPr="00257983">
        <w:rPr>
          <w:color w:val="000000"/>
          <w:sz w:val="28"/>
          <w:szCs w:val="28"/>
          <w:shd w:val="clear" w:color="auto" w:fill="FFFFFF"/>
          <w:lang w:val="uk-UA"/>
        </w:rPr>
        <w:t>р</w:t>
      </w:r>
      <w:r w:rsidR="00257983">
        <w:rPr>
          <w:color w:val="000000"/>
          <w:sz w:val="28"/>
          <w:szCs w:val="28"/>
          <w:shd w:val="clear" w:color="auto" w:fill="FFFFFF"/>
          <w:lang w:val="uk-UA"/>
        </w:rPr>
        <w:t xml:space="preserve">. </w:t>
      </w:r>
      <w:r w:rsidRPr="00257983">
        <w:rPr>
          <w:color w:val="000000"/>
          <w:sz w:val="28"/>
          <w:szCs w:val="28"/>
          <w:shd w:val="clear" w:color="auto" w:fill="FFFFFF"/>
          <w:lang w:val="uk-UA"/>
        </w:rPr>
        <w:t>2018.  № 2. С. 87-98. </w:t>
      </w:r>
    </w:p>
    <w:p w:rsidR="009F5503" w:rsidRPr="00257983" w:rsidRDefault="009F5503" w:rsidP="009F5503">
      <w:pPr>
        <w:pStyle w:val="a8"/>
        <w:numPr>
          <w:ilvl w:val="0"/>
          <w:numId w:val="16"/>
        </w:numPr>
        <w:shd w:val="clear" w:color="auto" w:fill="FFFFFF"/>
        <w:tabs>
          <w:tab w:val="left" w:pos="993"/>
        </w:tabs>
        <w:spacing w:before="0" w:beforeAutospacing="0" w:after="0" w:afterAutospacing="0"/>
        <w:ind w:left="0" w:firstLine="567"/>
        <w:jc w:val="both"/>
        <w:rPr>
          <w:sz w:val="28"/>
          <w:szCs w:val="28"/>
          <w:lang w:val="en-US"/>
        </w:rPr>
      </w:pPr>
      <w:proofErr w:type="spellStart"/>
      <w:proofErr w:type="gramStart"/>
      <w:r w:rsidRPr="00257983">
        <w:rPr>
          <w:bCs/>
          <w:color w:val="000000"/>
          <w:sz w:val="28"/>
          <w:szCs w:val="28"/>
          <w:shd w:val="clear" w:color="auto" w:fill="FFFFFF"/>
          <w:lang w:val="en-US"/>
        </w:rPr>
        <w:t>Kolomoyets</w:t>
      </w:r>
      <w:proofErr w:type="spellEnd"/>
      <w:r w:rsidR="00257983">
        <w:rPr>
          <w:bCs/>
          <w:color w:val="000000"/>
          <w:sz w:val="28"/>
          <w:szCs w:val="28"/>
          <w:shd w:val="clear" w:color="auto" w:fill="FFFFFF"/>
          <w:lang w:val="uk-UA"/>
        </w:rPr>
        <w:t xml:space="preserve"> </w:t>
      </w:r>
      <w:r w:rsidRPr="00257983">
        <w:rPr>
          <w:bCs/>
          <w:color w:val="000000"/>
          <w:sz w:val="28"/>
          <w:szCs w:val="28"/>
          <w:shd w:val="clear" w:color="auto" w:fill="FFFFFF"/>
          <w:lang w:val="en-US"/>
        </w:rPr>
        <w:t xml:space="preserve"> T</w:t>
      </w:r>
      <w:r w:rsidR="00257983">
        <w:rPr>
          <w:bCs/>
          <w:color w:val="000000"/>
          <w:sz w:val="28"/>
          <w:szCs w:val="28"/>
          <w:shd w:val="clear" w:color="auto" w:fill="FFFFFF"/>
          <w:lang w:val="uk-UA"/>
        </w:rPr>
        <w:t>.</w:t>
      </w:r>
      <w:proofErr w:type="gramEnd"/>
      <w:r w:rsidRPr="00257983">
        <w:rPr>
          <w:color w:val="000000"/>
          <w:sz w:val="28"/>
          <w:szCs w:val="28"/>
          <w:shd w:val="clear" w:color="auto" w:fill="FFFFFF"/>
          <w:lang w:val="en-US"/>
        </w:rPr>
        <w:t> Corruption Risks in the Field of Public-Legal Protection of Animals: Case of Ukraine</w:t>
      </w:r>
      <w:r w:rsidR="00257983">
        <w:rPr>
          <w:color w:val="000000"/>
          <w:sz w:val="28"/>
          <w:szCs w:val="28"/>
          <w:shd w:val="clear" w:color="auto" w:fill="FFFFFF"/>
          <w:lang w:val="uk-UA"/>
        </w:rPr>
        <w:t xml:space="preserve">. </w:t>
      </w:r>
      <w:proofErr w:type="spellStart"/>
      <w:r w:rsidRPr="00257983">
        <w:rPr>
          <w:i/>
          <w:color w:val="000000"/>
          <w:sz w:val="28"/>
          <w:szCs w:val="28"/>
          <w:shd w:val="clear" w:color="auto" w:fill="FFFFFF"/>
          <w:lang w:val="en-US"/>
        </w:rPr>
        <w:t>Przeglad</w:t>
      </w:r>
      <w:proofErr w:type="spellEnd"/>
      <w:r w:rsidRPr="00257983">
        <w:rPr>
          <w:i/>
          <w:color w:val="000000"/>
          <w:sz w:val="28"/>
          <w:szCs w:val="28"/>
          <w:shd w:val="clear" w:color="auto" w:fill="FFFFFF"/>
          <w:lang w:val="en-US"/>
        </w:rPr>
        <w:t xml:space="preserve"> </w:t>
      </w:r>
      <w:proofErr w:type="spellStart"/>
      <w:r w:rsidRPr="00257983">
        <w:rPr>
          <w:i/>
          <w:color w:val="000000"/>
          <w:sz w:val="28"/>
          <w:szCs w:val="28"/>
          <w:shd w:val="clear" w:color="auto" w:fill="FFFFFF"/>
          <w:lang w:val="en-US"/>
        </w:rPr>
        <w:t>Prawa</w:t>
      </w:r>
      <w:proofErr w:type="spellEnd"/>
      <w:r w:rsidRPr="00257983">
        <w:rPr>
          <w:i/>
          <w:color w:val="000000"/>
          <w:sz w:val="28"/>
          <w:szCs w:val="28"/>
          <w:shd w:val="clear" w:color="auto" w:fill="FFFFFF"/>
          <w:lang w:val="en-US"/>
        </w:rPr>
        <w:t xml:space="preserve"> </w:t>
      </w:r>
      <w:proofErr w:type="spellStart"/>
      <w:r w:rsidRPr="00257983">
        <w:rPr>
          <w:i/>
          <w:color w:val="000000"/>
          <w:sz w:val="28"/>
          <w:szCs w:val="28"/>
          <w:shd w:val="clear" w:color="auto" w:fill="FFFFFF"/>
          <w:lang w:val="en-US"/>
        </w:rPr>
        <w:t>Administracyjnego</w:t>
      </w:r>
      <w:proofErr w:type="spellEnd"/>
      <w:r w:rsidRPr="00257983">
        <w:rPr>
          <w:color w:val="000000"/>
          <w:sz w:val="28"/>
          <w:szCs w:val="28"/>
          <w:shd w:val="clear" w:color="auto" w:fill="FFFFFF"/>
          <w:lang w:val="en-US"/>
        </w:rPr>
        <w:t>. 2018. № 1. Р. 109-118.</w:t>
      </w:r>
    </w:p>
    <w:p w:rsidR="009F5503" w:rsidRPr="00257983" w:rsidRDefault="009F5503" w:rsidP="009F5503">
      <w:pPr>
        <w:pStyle w:val="a8"/>
        <w:numPr>
          <w:ilvl w:val="0"/>
          <w:numId w:val="16"/>
        </w:numPr>
        <w:shd w:val="clear" w:color="auto" w:fill="FFFFFF"/>
        <w:tabs>
          <w:tab w:val="left" w:pos="993"/>
        </w:tabs>
        <w:spacing w:before="0" w:beforeAutospacing="0" w:after="0" w:afterAutospacing="0"/>
        <w:ind w:left="0" w:firstLine="567"/>
        <w:jc w:val="both"/>
        <w:rPr>
          <w:sz w:val="28"/>
          <w:szCs w:val="28"/>
          <w:lang w:val="en-US"/>
        </w:rPr>
      </w:pPr>
      <w:proofErr w:type="spellStart"/>
      <w:r w:rsidRPr="00257983">
        <w:rPr>
          <w:sz w:val="28"/>
          <w:szCs w:val="28"/>
          <w:lang w:val="en-US"/>
        </w:rPr>
        <w:t>Chyzhmar</w:t>
      </w:r>
      <w:proofErr w:type="spellEnd"/>
      <w:r w:rsidRPr="00257983">
        <w:rPr>
          <w:sz w:val="28"/>
          <w:szCs w:val="28"/>
          <w:lang w:val="en-US"/>
        </w:rPr>
        <w:t xml:space="preserve"> K., </w:t>
      </w:r>
      <w:proofErr w:type="spellStart"/>
      <w:r w:rsidRPr="00257983">
        <w:rPr>
          <w:sz w:val="28"/>
          <w:szCs w:val="28"/>
          <w:lang w:val="en-US"/>
        </w:rPr>
        <w:t>Kolomiets</w:t>
      </w:r>
      <w:proofErr w:type="spellEnd"/>
      <w:r w:rsidRPr="00257983">
        <w:rPr>
          <w:sz w:val="28"/>
          <w:szCs w:val="28"/>
          <w:lang w:val="en-US"/>
        </w:rPr>
        <w:t xml:space="preserve"> T., </w:t>
      </w:r>
      <w:proofErr w:type="spellStart"/>
      <w:r w:rsidRPr="00257983">
        <w:rPr>
          <w:sz w:val="28"/>
          <w:szCs w:val="28"/>
          <w:lang w:val="en-US"/>
        </w:rPr>
        <w:t>Dniprov</w:t>
      </w:r>
      <w:proofErr w:type="spellEnd"/>
      <w:r w:rsidRPr="00257983">
        <w:rPr>
          <w:sz w:val="28"/>
          <w:szCs w:val="28"/>
          <w:lang w:val="en-US"/>
        </w:rPr>
        <w:t xml:space="preserve"> O., </w:t>
      </w:r>
      <w:proofErr w:type="spellStart"/>
      <w:r w:rsidRPr="00257983">
        <w:rPr>
          <w:sz w:val="28"/>
          <w:szCs w:val="28"/>
          <w:lang w:val="en-US"/>
        </w:rPr>
        <w:t>Sydorov</w:t>
      </w:r>
      <w:proofErr w:type="spellEnd"/>
      <w:r w:rsidRPr="00257983">
        <w:rPr>
          <w:sz w:val="28"/>
          <w:szCs w:val="28"/>
          <w:lang w:val="en-US"/>
        </w:rPr>
        <w:t xml:space="preserve"> O., </w:t>
      </w:r>
      <w:proofErr w:type="spellStart"/>
      <w:r w:rsidRPr="00257983">
        <w:rPr>
          <w:sz w:val="28"/>
          <w:szCs w:val="28"/>
          <w:lang w:val="en-US"/>
        </w:rPr>
        <w:t>Rezvorovich</w:t>
      </w:r>
      <w:proofErr w:type="spellEnd"/>
      <w:r w:rsidRPr="00257983">
        <w:rPr>
          <w:sz w:val="28"/>
          <w:szCs w:val="28"/>
          <w:lang w:val="en-US"/>
        </w:rPr>
        <w:t xml:space="preserve"> K. The peculiarities of the legal regime of information in the e-declaration of persons authorized to perform the function of state or local self-government. </w:t>
      </w:r>
      <w:r w:rsidRPr="00257983">
        <w:rPr>
          <w:i/>
          <w:sz w:val="28"/>
          <w:szCs w:val="28"/>
          <w:lang w:val="en-US"/>
        </w:rPr>
        <w:t xml:space="preserve">Journal of legal, Ethical and Regulatory Issued. </w:t>
      </w:r>
      <w:r w:rsidRPr="00257983">
        <w:rPr>
          <w:sz w:val="28"/>
          <w:szCs w:val="28"/>
          <w:lang w:val="en-US"/>
        </w:rPr>
        <w:t xml:space="preserve">Volume 22, Issue 5, 2019, P. 1-6. </w:t>
      </w:r>
    </w:p>
    <w:p w:rsidR="009F5503" w:rsidRPr="00257983" w:rsidRDefault="009F5503" w:rsidP="009F5503">
      <w:pPr>
        <w:pStyle w:val="a8"/>
        <w:numPr>
          <w:ilvl w:val="0"/>
          <w:numId w:val="16"/>
        </w:numPr>
        <w:shd w:val="clear" w:color="auto" w:fill="FFFFFF"/>
        <w:tabs>
          <w:tab w:val="left" w:pos="993"/>
        </w:tabs>
        <w:spacing w:before="0" w:beforeAutospacing="0" w:after="0" w:afterAutospacing="0"/>
        <w:ind w:left="0" w:firstLine="567"/>
        <w:jc w:val="both"/>
        <w:rPr>
          <w:sz w:val="28"/>
          <w:szCs w:val="28"/>
          <w:lang w:val="en-US"/>
        </w:rPr>
      </w:pPr>
      <w:proofErr w:type="spellStart"/>
      <w:r w:rsidRPr="00257983">
        <w:rPr>
          <w:sz w:val="28"/>
          <w:szCs w:val="28"/>
          <w:lang w:val="en-US"/>
        </w:rPr>
        <w:t>Kolomoiets</w:t>
      </w:r>
      <w:proofErr w:type="spellEnd"/>
      <w:r w:rsidRPr="00257983">
        <w:rPr>
          <w:sz w:val="28"/>
          <w:szCs w:val="28"/>
          <w:lang w:val="en-US"/>
        </w:rPr>
        <w:t xml:space="preserve"> T., </w:t>
      </w:r>
      <w:proofErr w:type="spellStart"/>
      <w:r w:rsidRPr="00257983">
        <w:rPr>
          <w:sz w:val="28"/>
          <w:szCs w:val="28"/>
          <w:lang w:val="en-US"/>
        </w:rPr>
        <w:t>Kurinnyi</w:t>
      </w:r>
      <w:proofErr w:type="spellEnd"/>
      <w:r w:rsidRPr="00257983">
        <w:rPr>
          <w:sz w:val="28"/>
          <w:szCs w:val="28"/>
          <w:lang w:val="en-US"/>
        </w:rPr>
        <w:t xml:space="preserve"> Y., </w:t>
      </w:r>
      <w:proofErr w:type="spellStart"/>
      <w:r w:rsidRPr="00257983">
        <w:rPr>
          <w:sz w:val="28"/>
          <w:szCs w:val="28"/>
          <w:lang w:val="en-US"/>
        </w:rPr>
        <w:t>Kushnir</w:t>
      </w:r>
      <w:proofErr w:type="spellEnd"/>
      <w:r w:rsidRPr="00257983">
        <w:rPr>
          <w:sz w:val="28"/>
          <w:szCs w:val="28"/>
          <w:lang w:val="en-US"/>
        </w:rPr>
        <w:t xml:space="preserve"> S., </w:t>
      </w:r>
      <w:proofErr w:type="spellStart"/>
      <w:r w:rsidRPr="00257983">
        <w:rPr>
          <w:sz w:val="28"/>
          <w:szCs w:val="28"/>
          <w:lang w:val="en-US"/>
        </w:rPr>
        <w:t>Dikhtiievskyi</w:t>
      </w:r>
      <w:proofErr w:type="spellEnd"/>
      <w:r w:rsidRPr="00257983">
        <w:rPr>
          <w:sz w:val="28"/>
          <w:szCs w:val="28"/>
          <w:lang w:val="en-US"/>
        </w:rPr>
        <w:t xml:space="preserve"> P., and </w:t>
      </w:r>
      <w:proofErr w:type="spellStart"/>
      <w:r w:rsidRPr="00257983">
        <w:rPr>
          <w:sz w:val="28"/>
          <w:szCs w:val="28"/>
          <w:lang w:val="en-US"/>
        </w:rPr>
        <w:t>Sharaia</w:t>
      </w:r>
      <w:proofErr w:type="spellEnd"/>
      <w:r w:rsidRPr="00257983">
        <w:rPr>
          <w:sz w:val="28"/>
          <w:szCs w:val="28"/>
          <w:lang w:val="en-US"/>
        </w:rPr>
        <w:t xml:space="preserve"> A. 2019. Standardization of the involvement of relatives in public service: Fighting corruption or interfering with privacy? </w:t>
      </w:r>
      <w:r w:rsidRPr="00257983">
        <w:rPr>
          <w:i/>
          <w:sz w:val="28"/>
          <w:szCs w:val="28"/>
          <w:lang w:val="en-US"/>
        </w:rPr>
        <w:t>Journal of Advanced Research in Law and Economics</w:t>
      </w:r>
      <w:r w:rsidRPr="00257983">
        <w:rPr>
          <w:sz w:val="28"/>
          <w:szCs w:val="28"/>
          <w:lang w:val="en-US"/>
        </w:rPr>
        <w:t xml:space="preserve">, Volume X, Summer, 4(42): Р. 352–357. </w:t>
      </w:r>
    </w:p>
    <w:p w:rsidR="009F5503" w:rsidRPr="00257983" w:rsidRDefault="009F5503" w:rsidP="009F5503">
      <w:pPr>
        <w:pStyle w:val="a8"/>
        <w:numPr>
          <w:ilvl w:val="0"/>
          <w:numId w:val="16"/>
        </w:numPr>
        <w:shd w:val="clear" w:color="auto" w:fill="FFFFFF"/>
        <w:tabs>
          <w:tab w:val="left" w:pos="993"/>
        </w:tabs>
        <w:spacing w:before="0" w:beforeAutospacing="0" w:after="0" w:afterAutospacing="0"/>
        <w:ind w:left="0" w:firstLine="567"/>
        <w:jc w:val="both"/>
        <w:rPr>
          <w:sz w:val="28"/>
          <w:szCs w:val="28"/>
          <w:lang w:val="en-US"/>
        </w:rPr>
      </w:pPr>
      <w:proofErr w:type="spellStart"/>
      <w:r w:rsidRPr="00257983">
        <w:rPr>
          <w:sz w:val="28"/>
          <w:szCs w:val="28"/>
          <w:lang w:val="en-US"/>
        </w:rPr>
        <w:t>Kolomoiets</w:t>
      </w:r>
      <w:proofErr w:type="spellEnd"/>
      <w:r w:rsidRPr="00257983">
        <w:rPr>
          <w:sz w:val="28"/>
          <w:szCs w:val="28"/>
          <w:lang w:val="en-US"/>
        </w:rPr>
        <w:t xml:space="preserve"> T., </w:t>
      </w:r>
      <w:proofErr w:type="spellStart"/>
      <w:r w:rsidRPr="00257983">
        <w:rPr>
          <w:sz w:val="28"/>
          <w:szCs w:val="28"/>
          <w:lang w:val="en-US"/>
        </w:rPr>
        <w:t>Kolpakov</w:t>
      </w:r>
      <w:proofErr w:type="spellEnd"/>
      <w:r w:rsidRPr="00257983">
        <w:rPr>
          <w:sz w:val="28"/>
          <w:szCs w:val="28"/>
          <w:lang w:val="en-US"/>
        </w:rPr>
        <w:t xml:space="preserve"> V., </w:t>
      </w:r>
      <w:proofErr w:type="spellStart"/>
      <w:r w:rsidRPr="00257983">
        <w:rPr>
          <w:sz w:val="28"/>
          <w:szCs w:val="28"/>
          <w:lang w:val="en-US"/>
        </w:rPr>
        <w:t>Kushnir</w:t>
      </w:r>
      <w:proofErr w:type="spellEnd"/>
      <w:r w:rsidRPr="00257983">
        <w:rPr>
          <w:sz w:val="28"/>
          <w:szCs w:val="28"/>
          <w:lang w:val="en-US"/>
        </w:rPr>
        <w:t xml:space="preserve"> S., </w:t>
      </w:r>
      <w:proofErr w:type="spellStart"/>
      <w:r w:rsidRPr="00257983">
        <w:rPr>
          <w:sz w:val="28"/>
          <w:szCs w:val="28"/>
          <w:lang w:val="en-US"/>
        </w:rPr>
        <w:t>Dikhtievskyi</w:t>
      </w:r>
      <w:proofErr w:type="spellEnd"/>
      <w:r w:rsidRPr="00257983">
        <w:rPr>
          <w:sz w:val="28"/>
          <w:szCs w:val="28"/>
          <w:lang w:val="en-US"/>
        </w:rPr>
        <w:t xml:space="preserve"> P., </w:t>
      </w:r>
      <w:proofErr w:type="spellStart"/>
      <w:r w:rsidRPr="00257983">
        <w:rPr>
          <w:sz w:val="28"/>
          <w:szCs w:val="28"/>
          <w:lang w:val="en-US"/>
        </w:rPr>
        <w:t>Kurinnyi</w:t>
      </w:r>
      <w:proofErr w:type="spellEnd"/>
      <w:r w:rsidRPr="00257983">
        <w:rPr>
          <w:sz w:val="28"/>
          <w:szCs w:val="28"/>
          <w:lang w:val="en-US"/>
        </w:rPr>
        <w:t xml:space="preserve"> Y. «Balance» standard of normalization of restrictions after termination of public service.</w:t>
      </w:r>
      <w:r w:rsidRPr="00257983">
        <w:rPr>
          <w:i/>
          <w:sz w:val="28"/>
          <w:szCs w:val="28"/>
          <w:lang w:val="en-US"/>
        </w:rPr>
        <w:t xml:space="preserve"> Journal of Critical Reviews</w:t>
      </w:r>
      <w:r w:rsidRPr="00257983">
        <w:rPr>
          <w:sz w:val="28"/>
          <w:szCs w:val="28"/>
          <w:lang w:val="en-US"/>
        </w:rPr>
        <w:t xml:space="preserve">. 2020. Vol. 7 (14). Issues: 19. P. 933-937. </w:t>
      </w:r>
    </w:p>
    <w:p w:rsidR="009F5503" w:rsidRPr="00257983" w:rsidRDefault="009F5503" w:rsidP="009F5503">
      <w:pPr>
        <w:pStyle w:val="a8"/>
        <w:numPr>
          <w:ilvl w:val="0"/>
          <w:numId w:val="16"/>
        </w:numPr>
        <w:shd w:val="clear" w:color="auto" w:fill="FFFFFF"/>
        <w:tabs>
          <w:tab w:val="left" w:pos="993"/>
        </w:tabs>
        <w:spacing w:before="0" w:beforeAutospacing="0" w:after="0" w:afterAutospacing="0"/>
        <w:ind w:left="0" w:firstLine="567"/>
        <w:jc w:val="both"/>
        <w:rPr>
          <w:sz w:val="28"/>
          <w:szCs w:val="28"/>
          <w:lang w:val="uk-UA"/>
        </w:rPr>
      </w:pPr>
      <w:proofErr w:type="spellStart"/>
      <w:r w:rsidRPr="00257983">
        <w:rPr>
          <w:sz w:val="28"/>
          <w:szCs w:val="28"/>
          <w:lang w:val="en-US"/>
        </w:rPr>
        <w:t>Kolomoiets</w:t>
      </w:r>
      <w:proofErr w:type="spellEnd"/>
      <w:r w:rsidRPr="00257983">
        <w:rPr>
          <w:sz w:val="28"/>
          <w:szCs w:val="28"/>
          <w:lang w:val="en-US"/>
        </w:rPr>
        <w:t xml:space="preserve">, T., </w:t>
      </w:r>
      <w:proofErr w:type="spellStart"/>
      <w:r w:rsidRPr="00257983">
        <w:rPr>
          <w:sz w:val="28"/>
          <w:szCs w:val="28"/>
          <w:lang w:val="en-US"/>
        </w:rPr>
        <w:t>Tkalych</w:t>
      </w:r>
      <w:proofErr w:type="spellEnd"/>
      <w:r w:rsidRPr="00257983">
        <w:rPr>
          <w:sz w:val="28"/>
          <w:szCs w:val="28"/>
          <w:lang w:val="en-US"/>
        </w:rPr>
        <w:t xml:space="preserve">, M., Melnyk, P., </w:t>
      </w:r>
      <w:proofErr w:type="spellStart"/>
      <w:r w:rsidRPr="00257983">
        <w:rPr>
          <w:sz w:val="28"/>
          <w:szCs w:val="28"/>
          <w:lang w:val="en-US"/>
        </w:rPr>
        <w:t>Panchenko</w:t>
      </w:r>
      <w:proofErr w:type="spellEnd"/>
      <w:r w:rsidRPr="00257983">
        <w:rPr>
          <w:sz w:val="28"/>
          <w:szCs w:val="28"/>
          <w:lang w:val="en-US"/>
        </w:rPr>
        <w:t xml:space="preserve">, B., &amp; </w:t>
      </w:r>
      <w:proofErr w:type="spellStart"/>
      <w:r w:rsidRPr="00257983">
        <w:rPr>
          <w:sz w:val="28"/>
          <w:szCs w:val="28"/>
          <w:lang w:val="en-US"/>
        </w:rPr>
        <w:t>Tolmachevska</w:t>
      </w:r>
      <w:proofErr w:type="spellEnd"/>
      <w:r w:rsidRPr="00257983">
        <w:rPr>
          <w:sz w:val="28"/>
          <w:szCs w:val="28"/>
          <w:lang w:val="en-US"/>
        </w:rPr>
        <w:t xml:space="preserve">, Y. (2021). </w:t>
      </w:r>
      <w:proofErr w:type="spellStart"/>
      <w:r w:rsidRPr="00257983">
        <w:rPr>
          <w:sz w:val="28"/>
          <w:szCs w:val="28"/>
          <w:lang w:val="en-US"/>
        </w:rPr>
        <w:t>Lucha</w:t>
      </w:r>
      <w:proofErr w:type="spellEnd"/>
      <w:r w:rsidRPr="00257983">
        <w:rPr>
          <w:sz w:val="28"/>
          <w:szCs w:val="28"/>
          <w:lang w:val="en-US"/>
        </w:rPr>
        <w:t xml:space="preserve"> contra la </w:t>
      </w:r>
      <w:proofErr w:type="spellStart"/>
      <w:r w:rsidRPr="00257983">
        <w:rPr>
          <w:sz w:val="28"/>
          <w:szCs w:val="28"/>
          <w:lang w:val="en-US"/>
        </w:rPr>
        <w:t>corrupción</w:t>
      </w:r>
      <w:proofErr w:type="spellEnd"/>
      <w:r w:rsidRPr="00257983">
        <w:rPr>
          <w:sz w:val="28"/>
          <w:szCs w:val="28"/>
          <w:lang w:val="en-US"/>
        </w:rPr>
        <w:t xml:space="preserve"> </w:t>
      </w:r>
      <w:proofErr w:type="spellStart"/>
      <w:r w:rsidRPr="00257983">
        <w:rPr>
          <w:sz w:val="28"/>
          <w:szCs w:val="28"/>
          <w:lang w:val="en-US"/>
        </w:rPr>
        <w:t>en</w:t>
      </w:r>
      <w:proofErr w:type="spellEnd"/>
      <w:r w:rsidRPr="00257983">
        <w:rPr>
          <w:sz w:val="28"/>
          <w:szCs w:val="28"/>
          <w:lang w:val="en-US"/>
        </w:rPr>
        <w:t xml:space="preserve"> el </w:t>
      </w:r>
      <w:proofErr w:type="spellStart"/>
      <w:r w:rsidRPr="00257983">
        <w:rPr>
          <w:sz w:val="28"/>
          <w:szCs w:val="28"/>
          <w:lang w:val="en-US"/>
        </w:rPr>
        <w:t>deporte</w:t>
      </w:r>
      <w:proofErr w:type="spellEnd"/>
      <w:r w:rsidRPr="00257983">
        <w:rPr>
          <w:sz w:val="28"/>
          <w:szCs w:val="28"/>
          <w:lang w:val="en-US"/>
        </w:rPr>
        <w:t xml:space="preserve">: </w:t>
      </w:r>
      <w:proofErr w:type="spellStart"/>
      <w:r w:rsidRPr="00257983">
        <w:rPr>
          <w:sz w:val="28"/>
          <w:szCs w:val="28"/>
          <w:lang w:val="en-US"/>
        </w:rPr>
        <w:t>aspecto</w:t>
      </w:r>
      <w:proofErr w:type="spellEnd"/>
      <w:r w:rsidRPr="00257983">
        <w:rPr>
          <w:sz w:val="28"/>
          <w:szCs w:val="28"/>
          <w:lang w:val="en-US"/>
        </w:rPr>
        <w:t xml:space="preserve"> legal (Combating Corruption</w:t>
      </w:r>
      <w:r w:rsidRPr="0035377C">
        <w:rPr>
          <w:sz w:val="28"/>
          <w:szCs w:val="28"/>
          <w:lang w:val="en-US"/>
        </w:rPr>
        <w:t xml:space="preserve"> in Sport: Legal Aspect). </w:t>
      </w:r>
      <w:proofErr w:type="spellStart"/>
      <w:r w:rsidRPr="009F5503">
        <w:rPr>
          <w:sz w:val="28"/>
          <w:szCs w:val="28"/>
        </w:rPr>
        <w:t>Retos</w:t>
      </w:r>
      <w:proofErr w:type="spellEnd"/>
      <w:r w:rsidRPr="009F5503">
        <w:rPr>
          <w:sz w:val="28"/>
          <w:szCs w:val="28"/>
        </w:rPr>
        <w:t>, 41, 746-755.</w:t>
      </w:r>
    </w:p>
    <w:p w:rsidR="00257983" w:rsidRDefault="00257983" w:rsidP="00257983">
      <w:pPr>
        <w:pStyle w:val="a8"/>
        <w:shd w:val="clear" w:color="auto" w:fill="FFFFFF"/>
        <w:tabs>
          <w:tab w:val="left" w:pos="993"/>
        </w:tabs>
        <w:spacing w:before="0" w:beforeAutospacing="0" w:after="0" w:afterAutospacing="0"/>
        <w:ind w:left="567"/>
        <w:jc w:val="both"/>
        <w:rPr>
          <w:sz w:val="28"/>
          <w:szCs w:val="28"/>
          <w:lang w:val="uk-UA"/>
        </w:rPr>
      </w:pPr>
    </w:p>
    <w:p w:rsidR="00257983" w:rsidRDefault="00257983" w:rsidP="00257983">
      <w:pPr>
        <w:pStyle w:val="a8"/>
        <w:shd w:val="clear" w:color="auto" w:fill="FFFFFF"/>
        <w:tabs>
          <w:tab w:val="left" w:pos="993"/>
        </w:tabs>
        <w:spacing w:before="0" w:beforeAutospacing="0" w:after="0" w:afterAutospacing="0"/>
        <w:ind w:left="567"/>
        <w:jc w:val="both"/>
        <w:rPr>
          <w:sz w:val="28"/>
          <w:szCs w:val="28"/>
          <w:lang w:val="uk-UA"/>
        </w:rPr>
      </w:pPr>
    </w:p>
    <w:p w:rsidR="00257983" w:rsidRDefault="00257983" w:rsidP="00257983">
      <w:pPr>
        <w:pStyle w:val="a8"/>
        <w:shd w:val="clear" w:color="auto" w:fill="FFFFFF"/>
        <w:tabs>
          <w:tab w:val="left" w:pos="993"/>
        </w:tabs>
        <w:spacing w:before="0" w:beforeAutospacing="0" w:after="0" w:afterAutospacing="0"/>
        <w:ind w:left="567"/>
        <w:jc w:val="both"/>
        <w:rPr>
          <w:sz w:val="28"/>
          <w:szCs w:val="28"/>
          <w:lang w:val="uk-UA"/>
        </w:rPr>
      </w:pPr>
    </w:p>
    <w:p w:rsidR="00257983" w:rsidRPr="009F5503" w:rsidRDefault="00257983" w:rsidP="00257983">
      <w:pPr>
        <w:pStyle w:val="a8"/>
        <w:shd w:val="clear" w:color="auto" w:fill="FFFFFF"/>
        <w:tabs>
          <w:tab w:val="left" w:pos="993"/>
        </w:tabs>
        <w:spacing w:before="0" w:beforeAutospacing="0" w:after="0" w:afterAutospacing="0"/>
        <w:ind w:left="567"/>
        <w:jc w:val="both"/>
        <w:rPr>
          <w:sz w:val="28"/>
          <w:szCs w:val="28"/>
          <w:lang w:val="uk-UA"/>
        </w:rPr>
      </w:pPr>
    </w:p>
    <w:p w:rsidR="003640AA" w:rsidRPr="00B54F51" w:rsidRDefault="003640AA" w:rsidP="003640AA">
      <w:pPr>
        <w:shd w:val="clear" w:color="auto" w:fill="FFFFFF"/>
        <w:tabs>
          <w:tab w:val="left" w:pos="365"/>
        </w:tabs>
        <w:suppressAutoHyphens w:val="0"/>
        <w:spacing w:before="14" w:line="226" w:lineRule="exact"/>
        <w:jc w:val="center"/>
        <w:rPr>
          <w:sz w:val="28"/>
          <w:szCs w:val="28"/>
          <w:lang w:val="en-US" w:eastAsia="ru-RU"/>
        </w:rPr>
      </w:pPr>
    </w:p>
    <w:p w:rsidR="003640AA" w:rsidRPr="00761FE3" w:rsidRDefault="003640AA" w:rsidP="003640AA">
      <w:pPr>
        <w:shd w:val="clear" w:color="auto" w:fill="FFFFFF"/>
        <w:tabs>
          <w:tab w:val="left" w:pos="365"/>
        </w:tabs>
        <w:suppressAutoHyphens w:val="0"/>
        <w:spacing w:before="14" w:line="226" w:lineRule="exact"/>
        <w:jc w:val="center"/>
        <w:rPr>
          <w:b/>
          <w:sz w:val="28"/>
          <w:szCs w:val="28"/>
          <w:lang w:eastAsia="ru-RU"/>
        </w:rPr>
      </w:pPr>
      <w:r w:rsidRPr="00761FE3">
        <w:rPr>
          <w:b/>
          <w:sz w:val="28"/>
          <w:szCs w:val="28"/>
          <w:lang w:eastAsia="ru-RU"/>
        </w:rPr>
        <w:lastRenderedPageBreak/>
        <w:t>Інформаційні ресурси</w:t>
      </w:r>
    </w:p>
    <w:p w:rsidR="003640AA" w:rsidRPr="00761FE3" w:rsidRDefault="003640AA" w:rsidP="003640AA">
      <w:pPr>
        <w:shd w:val="clear" w:color="auto" w:fill="FFFFFF"/>
        <w:tabs>
          <w:tab w:val="left" w:pos="365"/>
        </w:tabs>
        <w:suppressAutoHyphens w:val="0"/>
        <w:spacing w:before="14" w:line="226" w:lineRule="exact"/>
        <w:jc w:val="center"/>
        <w:rPr>
          <w:spacing w:val="-20"/>
          <w:sz w:val="28"/>
          <w:szCs w:val="28"/>
          <w:lang w:eastAsia="ru-RU"/>
        </w:rPr>
      </w:pPr>
    </w:p>
    <w:p w:rsidR="003640AA" w:rsidRPr="00761FE3" w:rsidRDefault="00761FE3" w:rsidP="00761FE3">
      <w:pPr>
        <w:numPr>
          <w:ilvl w:val="0"/>
          <w:numId w:val="9"/>
        </w:numPr>
        <w:suppressAutoHyphens w:val="0"/>
        <w:jc w:val="both"/>
        <w:rPr>
          <w:sz w:val="28"/>
          <w:szCs w:val="28"/>
          <w:lang w:eastAsia="ru-RU"/>
        </w:rPr>
      </w:pPr>
      <w:r w:rsidRPr="00761FE3">
        <w:rPr>
          <w:sz w:val="28"/>
          <w:szCs w:val="28"/>
          <w:lang w:eastAsia="ru-RU"/>
        </w:rPr>
        <w:t xml:space="preserve">Офіційний сайт Верховної Ради України. </w:t>
      </w:r>
      <w:r w:rsidRPr="00761FE3">
        <w:rPr>
          <w:sz w:val="28"/>
          <w:szCs w:val="28"/>
          <w:shd w:val="clear" w:color="auto" w:fill="FFFFFF"/>
          <w:lang w:val="en-US"/>
        </w:rPr>
        <w:t>URL:</w:t>
      </w:r>
      <w:r w:rsidRPr="00761FE3">
        <w:t xml:space="preserve"> </w:t>
      </w:r>
      <w:hyperlink r:id="rId7" w:history="1">
        <w:r w:rsidR="003640AA" w:rsidRPr="0035377C">
          <w:rPr>
            <w:sz w:val="28"/>
            <w:szCs w:val="28"/>
            <w:lang w:val="en-US" w:eastAsia="ru-RU"/>
          </w:rPr>
          <w:t>http://www.rada.gow.ua</w:t>
        </w:r>
      </w:hyperlink>
      <w:r w:rsidRPr="0035377C">
        <w:rPr>
          <w:sz w:val="28"/>
          <w:szCs w:val="28"/>
          <w:lang w:val="en-US" w:eastAsia="ru-RU"/>
        </w:rPr>
        <w:t>.</w:t>
      </w:r>
      <w:r w:rsidR="003640AA" w:rsidRPr="00761FE3">
        <w:rPr>
          <w:sz w:val="28"/>
          <w:szCs w:val="28"/>
          <w:lang w:eastAsia="ru-RU"/>
        </w:rPr>
        <w:t xml:space="preserve"> </w:t>
      </w:r>
    </w:p>
    <w:p w:rsidR="00761FE3" w:rsidRDefault="00761FE3" w:rsidP="00761FE3">
      <w:pPr>
        <w:numPr>
          <w:ilvl w:val="0"/>
          <w:numId w:val="9"/>
        </w:numPr>
        <w:suppressAutoHyphens w:val="0"/>
        <w:jc w:val="both"/>
        <w:rPr>
          <w:sz w:val="28"/>
          <w:szCs w:val="28"/>
          <w:lang w:eastAsia="ru-RU"/>
        </w:rPr>
      </w:pPr>
      <w:r w:rsidRPr="00761FE3">
        <w:rPr>
          <w:sz w:val="28"/>
          <w:szCs w:val="28"/>
          <w:lang w:eastAsia="ru-RU"/>
        </w:rPr>
        <w:t xml:space="preserve">Національна бібліотека імені В. </w:t>
      </w:r>
      <w:proofErr w:type="spellStart"/>
      <w:r w:rsidRPr="00761FE3">
        <w:rPr>
          <w:sz w:val="28"/>
          <w:szCs w:val="28"/>
          <w:lang w:eastAsia="ru-RU"/>
        </w:rPr>
        <w:t>І.Вернадського</w:t>
      </w:r>
      <w:proofErr w:type="spellEnd"/>
      <w:r w:rsidRPr="00761FE3">
        <w:rPr>
          <w:sz w:val="28"/>
          <w:szCs w:val="28"/>
          <w:shd w:val="clear" w:color="auto" w:fill="FFFFFF"/>
        </w:rPr>
        <w:t>.</w:t>
      </w:r>
      <w:r>
        <w:rPr>
          <w:sz w:val="28"/>
          <w:szCs w:val="28"/>
          <w:shd w:val="clear" w:color="auto" w:fill="FFFFFF"/>
        </w:rPr>
        <w:t xml:space="preserve"> </w:t>
      </w:r>
      <w:r w:rsidRPr="00761FE3">
        <w:rPr>
          <w:sz w:val="28"/>
          <w:szCs w:val="28"/>
          <w:shd w:val="clear" w:color="auto" w:fill="FFFFFF"/>
          <w:lang w:val="en-US"/>
        </w:rPr>
        <w:t>URL</w:t>
      </w:r>
      <w:r w:rsidRPr="0035377C">
        <w:rPr>
          <w:sz w:val="28"/>
          <w:szCs w:val="28"/>
          <w:shd w:val="clear" w:color="auto" w:fill="FFFFFF"/>
        </w:rPr>
        <w:t>:</w:t>
      </w:r>
      <w:r w:rsidRPr="00761FE3">
        <w:t xml:space="preserve"> </w:t>
      </w:r>
      <w:hyperlink r:id="rId8" w:history="1">
        <w:r w:rsidR="003640AA" w:rsidRPr="00761FE3">
          <w:rPr>
            <w:sz w:val="28"/>
            <w:szCs w:val="28"/>
            <w:lang w:eastAsia="ru-RU"/>
          </w:rPr>
          <w:t>http://www.nbu.gov.ua</w:t>
        </w:r>
      </w:hyperlink>
      <w:r w:rsidRPr="00761FE3">
        <w:rPr>
          <w:sz w:val="28"/>
          <w:szCs w:val="28"/>
          <w:lang w:eastAsia="ru-RU"/>
        </w:rPr>
        <w:t>.</w:t>
      </w:r>
    </w:p>
    <w:p w:rsidR="003640AA" w:rsidRPr="00761FE3" w:rsidRDefault="00761FE3" w:rsidP="00761FE3">
      <w:pPr>
        <w:numPr>
          <w:ilvl w:val="0"/>
          <w:numId w:val="9"/>
        </w:numPr>
        <w:suppressAutoHyphens w:val="0"/>
        <w:jc w:val="both"/>
        <w:rPr>
          <w:sz w:val="28"/>
          <w:szCs w:val="28"/>
          <w:lang w:eastAsia="ru-RU"/>
        </w:rPr>
      </w:pPr>
      <w:r w:rsidRPr="00761FE3">
        <w:rPr>
          <w:sz w:val="28"/>
          <w:szCs w:val="28"/>
          <w:lang w:eastAsia="ru-RU"/>
        </w:rPr>
        <w:t>Американська бібліотека</w:t>
      </w:r>
      <w:r w:rsidR="00DB09C7" w:rsidRPr="00DB09C7">
        <w:rPr>
          <w:sz w:val="28"/>
          <w:szCs w:val="28"/>
          <w:lang w:eastAsia="ru-RU"/>
        </w:rPr>
        <w:t xml:space="preserve"> </w:t>
      </w:r>
      <w:proofErr w:type="spellStart"/>
      <w:r w:rsidR="00DB09C7" w:rsidRPr="00761FE3">
        <w:rPr>
          <w:sz w:val="28"/>
          <w:szCs w:val="28"/>
          <w:lang w:eastAsia="ru-RU"/>
        </w:rPr>
        <w:t>НаУКМА</w:t>
      </w:r>
      <w:proofErr w:type="spellEnd"/>
      <w:r w:rsidRPr="00761FE3">
        <w:rPr>
          <w:sz w:val="28"/>
          <w:szCs w:val="28"/>
          <w:lang w:eastAsia="ru-RU"/>
        </w:rPr>
        <w:t xml:space="preserve">. </w:t>
      </w:r>
      <w:r w:rsidRPr="00761FE3">
        <w:rPr>
          <w:sz w:val="28"/>
          <w:szCs w:val="28"/>
          <w:shd w:val="clear" w:color="auto" w:fill="FFFFFF"/>
          <w:lang w:val="en-US"/>
        </w:rPr>
        <w:t>URL</w:t>
      </w:r>
      <w:r w:rsidRPr="0035377C">
        <w:rPr>
          <w:sz w:val="28"/>
          <w:szCs w:val="28"/>
          <w:shd w:val="clear" w:color="auto" w:fill="FFFFFF"/>
          <w:lang w:val="ru-RU"/>
        </w:rPr>
        <w:t>:</w:t>
      </w:r>
      <w:r w:rsidRPr="00761FE3">
        <w:t xml:space="preserve"> </w:t>
      </w:r>
      <w:hyperlink r:id="rId9" w:history="1">
        <w:r w:rsidR="003640AA" w:rsidRPr="00761FE3">
          <w:rPr>
            <w:sz w:val="28"/>
            <w:szCs w:val="28"/>
            <w:lang w:eastAsia="ru-RU"/>
          </w:rPr>
          <w:t>http://www.library.ukma.kiev.ua/amer</w:t>
        </w:r>
      </w:hyperlink>
      <w:r>
        <w:rPr>
          <w:sz w:val="28"/>
          <w:szCs w:val="28"/>
          <w:lang w:eastAsia="ru-RU"/>
        </w:rPr>
        <w:t>.</w:t>
      </w:r>
      <w:r w:rsidR="003640AA" w:rsidRPr="00761FE3">
        <w:rPr>
          <w:sz w:val="28"/>
          <w:szCs w:val="28"/>
          <w:lang w:eastAsia="ru-RU"/>
        </w:rPr>
        <w:t xml:space="preserve"> </w:t>
      </w:r>
    </w:p>
    <w:p w:rsidR="003640AA" w:rsidRPr="00761FE3" w:rsidRDefault="00761FE3" w:rsidP="00761FE3">
      <w:pPr>
        <w:numPr>
          <w:ilvl w:val="0"/>
          <w:numId w:val="9"/>
        </w:numPr>
        <w:suppressAutoHyphens w:val="0"/>
        <w:jc w:val="both"/>
        <w:rPr>
          <w:sz w:val="28"/>
          <w:szCs w:val="28"/>
          <w:lang w:eastAsia="ru-RU"/>
        </w:rPr>
      </w:pPr>
      <w:r w:rsidRPr="00761FE3">
        <w:rPr>
          <w:sz w:val="28"/>
          <w:szCs w:val="28"/>
          <w:lang w:eastAsia="ru-RU"/>
        </w:rPr>
        <w:t xml:space="preserve">Судова влада України. </w:t>
      </w:r>
      <w:r w:rsidRPr="00761FE3">
        <w:rPr>
          <w:sz w:val="28"/>
          <w:szCs w:val="28"/>
          <w:shd w:val="clear" w:color="auto" w:fill="FFFFFF"/>
          <w:lang w:val="en-US"/>
        </w:rPr>
        <w:t>URL</w:t>
      </w:r>
      <w:r w:rsidRPr="0035377C">
        <w:rPr>
          <w:sz w:val="28"/>
          <w:szCs w:val="28"/>
          <w:shd w:val="clear" w:color="auto" w:fill="FFFFFF"/>
          <w:lang w:val="ru-RU"/>
        </w:rPr>
        <w:t>:</w:t>
      </w:r>
      <w:r w:rsidRPr="00761FE3">
        <w:t xml:space="preserve"> </w:t>
      </w:r>
      <w:hyperlink r:id="rId10" w:history="1">
        <w:r w:rsidR="003640AA" w:rsidRPr="00761FE3">
          <w:rPr>
            <w:rStyle w:val="a6"/>
            <w:color w:val="auto"/>
            <w:sz w:val="28"/>
            <w:szCs w:val="28"/>
            <w:u w:val="none"/>
            <w:lang w:eastAsia="ru-RU"/>
          </w:rPr>
          <w:t>https://court.gov.ua/fair/</w:t>
        </w:r>
      </w:hyperlink>
      <w:r w:rsidR="00DB09C7">
        <w:rPr>
          <w:rStyle w:val="a6"/>
          <w:color w:val="auto"/>
          <w:sz w:val="28"/>
          <w:szCs w:val="28"/>
          <w:u w:val="none"/>
          <w:lang w:eastAsia="ru-RU"/>
        </w:rPr>
        <w:t>.</w:t>
      </w:r>
      <w:r w:rsidR="007F1423" w:rsidRPr="00761FE3">
        <w:rPr>
          <w:sz w:val="28"/>
          <w:szCs w:val="28"/>
          <w:lang w:eastAsia="ru-RU"/>
        </w:rPr>
        <w:t xml:space="preserve"> </w:t>
      </w:r>
    </w:p>
    <w:p w:rsidR="003640AA" w:rsidRPr="00761FE3" w:rsidRDefault="00761FE3" w:rsidP="00761FE3">
      <w:pPr>
        <w:numPr>
          <w:ilvl w:val="0"/>
          <w:numId w:val="9"/>
        </w:numPr>
        <w:suppressAutoHyphens w:val="0"/>
        <w:jc w:val="both"/>
        <w:rPr>
          <w:sz w:val="28"/>
          <w:szCs w:val="28"/>
          <w:lang w:eastAsia="ru-RU"/>
        </w:rPr>
      </w:pPr>
      <w:r w:rsidRPr="00761FE3">
        <w:rPr>
          <w:sz w:val="28"/>
          <w:szCs w:val="28"/>
          <w:lang w:eastAsia="ru-RU"/>
        </w:rPr>
        <w:t>Верховний Суд.</w:t>
      </w:r>
      <w:r w:rsidRPr="0035377C">
        <w:rPr>
          <w:sz w:val="28"/>
          <w:szCs w:val="28"/>
          <w:shd w:val="clear" w:color="auto" w:fill="FFFFFF"/>
          <w:lang w:val="ru-RU"/>
        </w:rPr>
        <w:t xml:space="preserve"> </w:t>
      </w:r>
      <w:r w:rsidRPr="00761FE3">
        <w:rPr>
          <w:sz w:val="28"/>
          <w:szCs w:val="28"/>
          <w:shd w:val="clear" w:color="auto" w:fill="FFFFFF"/>
          <w:lang w:val="en-US"/>
        </w:rPr>
        <w:t>URL</w:t>
      </w:r>
      <w:r w:rsidRPr="0035377C">
        <w:rPr>
          <w:sz w:val="28"/>
          <w:szCs w:val="28"/>
          <w:shd w:val="clear" w:color="auto" w:fill="FFFFFF"/>
          <w:lang w:val="ru-RU"/>
        </w:rPr>
        <w:t>:</w:t>
      </w:r>
      <w:r w:rsidRPr="00761FE3">
        <w:t xml:space="preserve"> </w:t>
      </w:r>
      <w:hyperlink r:id="rId11" w:history="1">
        <w:r w:rsidR="003640AA" w:rsidRPr="00761FE3">
          <w:rPr>
            <w:rStyle w:val="a6"/>
            <w:color w:val="auto"/>
            <w:sz w:val="28"/>
            <w:szCs w:val="28"/>
            <w:u w:val="none"/>
            <w:lang w:eastAsia="ru-RU"/>
          </w:rPr>
          <w:t>https://supreme.court.gov.ua/supreme/gromadyanam/perelik_sprav/</w:t>
        </w:r>
      </w:hyperlink>
      <w:r w:rsidR="00DB09C7">
        <w:rPr>
          <w:sz w:val="28"/>
          <w:szCs w:val="28"/>
          <w:lang w:eastAsia="ru-RU"/>
        </w:rPr>
        <w:t>.</w:t>
      </w:r>
    </w:p>
    <w:p w:rsidR="003640AA" w:rsidRPr="00761FE3" w:rsidRDefault="00761FE3" w:rsidP="00761FE3">
      <w:pPr>
        <w:numPr>
          <w:ilvl w:val="0"/>
          <w:numId w:val="9"/>
        </w:numPr>
        <w:suppressAutoHyphens w:val="0"/>
        <w:jc w:val="both"/>
        <w:rPr>
          <w:sz w:val="28"/>
          <w:szCs w:val="28"/>
          <w:lang w:eastAsia="ru-RU"/>
        </w:rPr>
      </w:pPr>
      <w:r w:rsidRPr="00761FE3">
        <w:rPr>
          <w:sz w:val="28"/>
          <w:szCs w:val="28"/>
          <w:lang w:eastAsia="ru-RU"/>
        </w:rPr>
        <w:t>Єдиний державний реєстр судових рішень.</w:t>
      </w:r>
      <w:r w:rsidRPr="0035377C">
        <w:rPr>
          <w:sz w:val="28"/>
          <w:szCs w:val="28"/>
          <w:shd w:val="clear" w:color="auto" w:fill="FFFFFF"/>
          <w:lang w:val="ru-RU"/>
        </w:rPr>
        <w:t xml:space="preserve"> </w:t>
      </w:r>
      <w:r w:rsidRPr="00761FE3">
        <w:rPr>
          <w:sz w:val="28"/>
          <w:szCs w:val="28"/>
          <w:shd w:val="clear" w:color="auto" w:fill="FFFFFF"/>
          <w:lang w:val="en-US"/>
        </w:rPr>
        <w:t>URL:</w:t>
      </w:r>
      <w:r w:rsidRPr="00761FE3">
        <w:t xml:space="preserve"> </w:t>
      </w:r>
      <w:hyperlink r:id="rId12" w:history="1">
        <w:r w:rsidR="003640AA" w:rsidRPr="00761FE3">
          <w:rPr>
            <w:rStyle w:val="a6"/>
            <w:color w:val="auto"/>
            <w:sz w:val="28"/>
            <w:szCs w:val="28"/>
            <w:u w:val="none"/>
            <w:lang w:eastAsia="ru-RU"/>
          </w:rPr>
          <w:t>https://reyestr.court.gov.ua/</w:t>
        </w:r>
      </w:hyperlink>
      <w:r w:rsidR="00DB09C7">
        <w:rPr>
          <w:sz w:val="28"/>
          <w:szCs w:val="28"/>
          <w:lang w:eastAsia="ru-RU"/>
        </w:rPr>
        <w:t>.</w:t>
      </w:r>
      <w:r w:rsidR="007F1423" w:rsidRPr="00761FE3">
        <w:rPr>
          <w:sz w:val="28"/>
          <w:szCs w:val="28"/>
          <w:lang w:eastAsia="ru-RU"/>
        </w:rPr>
        <w:t xml:space="preserve"> </w:t>
      </w:r>
    </w:p>
    <w:p w:rsidR="007F1423" w:rsidRPr="00761FE3" w:rsidRDefault="0035377C" w:rsidP="00761FE3">
      <w:pPr>
        <w:numPr>
          <w:ilvl w:val="0"/>
          <w:numId w:val="9"/>
        </w:numPr>
        <w:suppressAutoHyphens w:val="0"/>
        <w:jc w:val="both"/>
        <w:rPr>
          <w:sz w:val="28"/>
          <w:szCs w:val="28"/>
          <w:lang w:eastAsia="ru-RU"/>
        </w:rPr>
      </w:pPr>
      <w:hyperlink r:id="rId13" w:history="1">
        <w:r w:rsidR="00761FE3" w:rsidRPr="00761FE3">
          <w:rPr>
            <w:sz w:val="28"/>
            <w:szCs w:val="28"/>
            <w:shd w:val="clear" w:color="auto" w:fill="FFFFFF"/>
          </w:rPr>
          <w:t>Запорізький окружний адміністративний суд</w:t>
        </w:r>
      </w:hyperlink>
      <w:r w:rsidR="00761FE3" w:rsidRPr="00761FE3">
        <w:rPr>
          <w:sz w:val="28"/>
          <w:szCs w:val="28"/>
          <w:shd w:val="clear" w:color="auto" w:fill="FFFFFF"/>
        </w:rPr>
        <w:t xml:space="preserve">. </w:t>
      </w:r>
      <w:r w:rsidR="00761FE3" w:rsidRPr="00761FE3">
        <w:rPr>
          <w:sz w:val="28"/>
          <w:szCs w:val="28"/>
          <w:shd w:val="clear" w:color="auto" w:fill="FFFFFF"/>
          <w:lang w:val="en-US"/>
        </w:rPr>
        <w:t>URL</w:t>
      </w:r>
      <w:r w:rsidR="00761FE3" w:rsidRPr="0035377C">
        <w:rPr>
          <w:sz w:val="28"/>
          <w:szCs w:val="28"/>
          <w:shd w:val="clear" w:color="auto" w:fill="FFFFFF"/>
          <w:lang w:val="ru-RU"/>
        </w:rPr>
        <w:t>:</w:t>
      </w:r>
      <w:r w:rsidR="00761FE3" w:rsidRPr="00761FE3">
        <w:t xml:space="preserve"> </w:t>
      </w:r>
      <w:hyperlink r:id="rId14" w:history="1">
        <w:r w:rsidR="0058649F" w:rsidRPr="00761FE3">
          <w:rPr>
            <w:rStyle w:val="a6"/>
            <w:color w:val="auto"/>
            <w:sz w:val="28"/>
            <w:szCs w:val="28"/>
            <w:u w:val="none"/>
            <w:lang w:eastAsia="ru-RU"/>
          </w:rPr>
          <w:t>https://adm.zp.court.gov.ua/sud0870/</w:t>
        </w:r>
      </w:hyperlink>
      <w:r w:rsidR="00DB09C7">
        <w:rPr>
          <w:sz w:val="28"/>
          <w:szCs w:val="28"/>
          <w:lang w:eastAsia="ru-RU"/>
        </w:rPr>
        <w:t>.</w:t>
      </w:r>
    </w:p>
    <w:p w:rsidR="00D6439B" w:rsidRPr="00761FE3" w:rsidRDefault="00761FE3" w:rsidP="00761FE3">
      <w:pPr>
        <w:numPr>
          <w:ilvl w:val="0"/>
          <w:numId w:val="9"/>
        </w:numPr>
        <w:suppressAutoHyphens w:val="0"/>
        <w:jc w:val="both"/>
        <w:rPr>
          <w:rFonts w:eastAsia="Calibri"/>
          <w:bCs/>
          <w:sz w:val="28"/>
          <w:szCs w:val="28"/>
        </w:rPr>
      </w:pPr>
      <w:r w:rsidRPr="00761FE3">
        <w:rPr>
          <w:sz w:val="28"/>
          <w:szCs w:val="28"/>
          <w:lang w:eastAsia="ru-RU"/>
        </w:rPr>
        <w:t>Рішення щодо України, винесені ЄСПЛ.</w:t>
      </w:r>
      <w:r w:rsidRPr="0035377C">
        <w:rPr>
          <w:sz w:val="28"/>
          <w:szCs w:val="28"/>
          <w:shd w:val="clear" w:color="auto" w:fill="FFFFFF"/>
          <w:lang w:val="ru-RU"/>
        </w:rPr>
        <w:t xml:space="preserve"> </w:t>
      </w:r>
      <w:r w:rsidRPr="00761FE3">
        <w:rPr>
          <w:sz w:val="28"/>
          <w:szCs w:val="28"/>
          <w:shd w:val="clear" w:color="auto" w:fill="FFFFFF"/>
          <w:lang w:val="en-US"/>
        </w:rPr>
        <w:t>URL:</w:t>
      </w:r>
      <w:r w:rsidRPr="00761FE3">
        <w:t xml:space="preserve"> </w:t>
      </w:r>
      <w:hyperlink r:id="rId15" w:history="1">
        <w:r w:rsidR="0058649F" w:rsidRPr="00761FE3">
          <w:rPr>
            <w:rStyle w:val="a6"/>
            <w:color w:val="auto"/>
            <w:sz w:val="28"/>
            <w:szCs w:val="28"/>
            <w:u w:val="none"/>
            <w:lang w:eastAsia="ru-RU"/>
          </w:rPr>
          <w:t>https://minjust.gov.ua/m/str_9329</w:t>
        </w:r>
      </w:hyperlink>
      <w:r w:rsidR="00DB09C7">
        <w:rPr>
          <w:sz w:val="28"/>
          <w:szCs w:val="28"/>
          <w:lang w:eastAsia="ru-RU"/>
        </w:rPr>
        <w:t>.</w:t>
      </w:r>
    </w:p>
    <w:p w:rsidR="00D6439B" w:rsidRPr="00761FE3" w:rsidRDefault="00761FE3" w:rsidP="00761FE3">
      <w:pPr>
        <w:numPr>
          <w:ilvl w:val="0"/>
          <w:numId w:val="9"/>
        </w:numPr>
        <w:suppressAutoHyphens w:val="0"/>
        <w:jc w:val="both"/>
        <w:rPr>
          <w:sz w:val="28"/>
          <w:szCs w:val="28"/>
        </w:rPr>
      </w:pPr>
      <w:r w:rsidRPr="00761FE3">
        <w:rPr>
          <w:sz w:val="28"/>
          <w:szCs w:val="28"/>
        </w:rPr>
        <w:t xml:space="preserve">Урядовий портал. </w:t>
      </w:r>
      <w:r w:rsidRPr="00761FE3">
        <w:rPr>
          <w:sz w:val="28"/>
          <w:szCs w:val="28"/>
          <w:shd w:val="clear" w:color="auto" w:fill="FFFFFF"/>
          <w:lang w:val="en-US"/>
        </w:rPr>
        <w:t>URL</w:t>
      </w:r>
      <w:r w:rsidRPr="0035377C">
        <w:rPr>
          <w:sz w:val="28"/>
          <w:szCs w:val="28"/>
          <w:shd w:val="clear" w:color="auto" w:fill="FFFFFF"/>
          <w:lang w:val="ru-RU"/>
        </w:rPr>
        <w:t>:</w:t>
      </w:r>
      <w:r w:rsidRPr="00761FE3">
        <w:t xml:space="preserve"> </w:t>
      </w:r>
      <w:hyperlink r:id="rId16" w:history="1">
        <w:r w:rsidRPr="00761FE3">
          <w:rPr>
            <w:rStyle w:val="a6"/>
            <w:color w:val="auto"/>
            <w:sz w:val="28"/>
            <w:szCs w:val="28"/>
            <w:u w:val="none"/>
          </w:rPr>
          <w:t>https://www.kmu.gov.ua</w:t>
        </w:r>
      </w:hyperlink>
      <w:r w:rsidR="00DB09C7">
        <w:rPr>
          <w:sz w:val="28"/>
          <w:szCs w:val="28"/>
        </w:rPr>
        <w:t>.</w:t>
      </w:r>
    </w:p>
    <w:p w:rsidR="00D6439B" w:rsidRPr="00761FE3" w:rsidRDefault="00761FE3" w:rsidP="00761FE3">
      <w:pPr>
        <w:numPr>
          <w:ilvl w:val="0"/>
          <w:numId w:val="9"/>
        </w:numPr>
        <w:suppressAutoHyphens w:val="0"/>
        <w:jc w:val="both"/>
        <w:rPr>
          <w:rFonts w:eastAsia="Calibri"/>
          <w:bCs/>
          <w:sz w:val="28"/>
          <w:szCs w:val="28"/>
        </w:rPr>
      </w:pPr>
      <w:r w:rsidRPr="00761FE3">
        <w:rPr>
          <w:sz w:val="28"/>
          <w:szCs w:val="28"/>
        </w:rPr>
        <w:t xml:space="preserve">Державне підприємство «Інформаційні судові системи». </w:t>
      </w:r>
      <w:r w:rsidRPr="00761FE3">
        <w:rPr>
          <w:sz w:val="28"/>
          <w:szCs w:val="28"/>
          <w:shd w:val="clear" w:color="auto" w:fill="FFFFFF"/>
          <w:lang w:val="en-US"/>
        </w:rPr>
        <w:t>URL:</w:t>
      </w:r>
      <w:r w:rsidRPr="00761FE3">
        <w:t xml:space="preserve"> </w:t>
      </w:r>
      <w:hyperlink r:id="rId17" w:history="1">
        <w:r w:rsidR="0058649F" w:rsidRPr="00761FE3">
          <w:rPr>
            <w:rStyle w:val="a6"/>
            <w:color w:val="auto"/>
            <w:sz w:val="28"/>
            <w:szCs w:val="28"/>
            <w:u w:val="none"/>
          </w:rPr>
          <w:t>https://ics.gov.ua/ics/about/acts/</w:t>
        </w:r>
      </w:hyperlink>
      <w:r w:rsidR="00DB09C7">
        <w:rPr>
          <w:sz w:val="28"/>
          <w:szCs w:val="28"/>
        </w:rPr>
        <w:t>.</w:t>
      </w:r>
    </w:p>
    <w:p w:rsidR="00D6439B" w:rsidRPr="00761FE3" w:rsidRDefault="00761FE3" w:rsidP="00761FE3">
      <w:pPr>
        <w:numPr>
          <w:ilvl w:val="0"/>
          <w:numId w:val="9"/>
        </w:numPr>
        <w:suppressAutoHyphens w:val="0"/>
        <w:jc w:val="both"/>
        <w:rPr>
          <w:bCs/>
          <w:iCs/>
          <w:sz w:val="28"/>
          <w:szCs w:val="28"/>
        </w:rPr>
      </w:pPr>
      <w:r w:rsidRPr="00761FE3">
        <w:rPr>
          <w:bCs/>
          <w:iCs/>
          <w:sz w:val="28"/>
          <w:szCs w:val="28"/>
        </w:rPr>
        <w:t>Асоціація адвокатів України.</w:t>
      </w:r>
      <w:r w:rsidRPr="0035377C">
        <w:rPr>
          <w:sz w:val="28"/>
          <w:szCs w:val="28"/>
          <w:shd w:val="clear" w:color="auto" w:fill="FFFFFF"/>
        </w:rPr>
        <w:t xml:space="preserve"> </w:t>
      </w:r>
      <w:r w:rsidRPr="00761FE3">
        <w:rPr>
          <w:sz w:val="28"/>
          <w:szCs w:val="28"/>
          <w:shd w:val="clear" w:color="auto" w:fill="FFFFFF"/>
          <w:lang w:val="en-US"/>
        </w:rPr>
        <w:t>URL</w:t>
      </w:r>
      <w:r w:rsidRPr="0035377C">
        <w:rPr>
          <w:sz w:val="28"/>
          <w:szCs w:val="28"/>
          <w:shd w:val="clear" w:color="auto" w:fill="FFFFFF"/>
        </w:rPr>
        <w:t>:</w:t>
      </w:r>
      <w:r w:rsidRPr="00761FE3">
        <w:t xml:space="preserve"> </w:t>
      </w:r>
      <w:hyperlink r:id="rId18" w:history="1">
        <w:r w:rsidR="0058649F" w:rsidRPr="00761FE3">
          <w:rPr>
            <w:rStyle w:val="a6"/>
            <w:bCs/>
            <w:iCs/>
            <w:color w:val="auto"/>
            <w:sz w:val="28"/>
            <w:szCs w:val="28"/>
            <w:u w:val="none"/>
          </w:rPr>
          <w:t>https://www.uaa.org.ua</w:t>
        </w:r>
      </w:hyperlink>
      <w:r w:rsidR="00F41BCA" w:rsidRPr="00761FE3">
        <w:rPr>
          <w:bCs/>
          <w:iCs/>
          <w:sz w:val="28"/>
          <w:szCs w:val="28"/>
        </w:rPr>
        <w:t>.</w:t>
      </w:r>
      <w:r w:rsidR="00F41BCA" w:rsidRPr="00761FE3">
        <w:rPr>
          <w:rFonts w:eastAsia="Calibri"/>
          <w:bCs/>
          <w:sz w:val="28"/>
          <w:szCs w:val="28"/>
        </w:rPr>
        <w:t xml:space="preserve"> </w:t>
      </w:r>
    </w:p>
    <w:p w:rsidR="00D6439B" w:rsidRPr="00761FE3" w:rsidRDefault="00761FE3" w:rsidP="00761FE3">
      <w:pPr>
        <w:numPr>
          <w:ilvl w:val="0"/>
          <w:numId w:val="9"/>
        </w:numPr>
        <w:suppressAutoHyphens w:val="0"/>
        <w:jc w:val="both"/>
        <w:rPr>
          <w:sz w:val="28"/>
          <w:szCs w:val="28"/>
        </w:rPr>
      </w:pPr>
      <w:r w:rsidRPr="00761FE3">
        <w:rPr>
          <w:bCs/>
          <w:iCs/>
          <w:sz w:val="28"/>
          <w:szCs w:val="28"/>
        </w:rPr>
        <w:t>Асоціація правників України.</w:t>
      </w:r>
      <w:r w:rsidRPr="0035377C">
        <w:rPr>
          <w:sz w:val="28"/>
          <w:szCs w:val="28"/>
          <w:shd w:val="clear" w:color="auto" w:fill="FFFFFF"/>
          <w:lang w:val="ru-RU"/>
        </w:rPr>
        <w:t xml:space="preserve"> </w:t>
      </w:r>
      <w:r w:rsidRPr="00761FE3">
        <w:rPr>
          <w:sz w:val="28"/>
          <w:szCs w:val="28"/>
          <w:shd w:val="clear" w:color="auto" w:fill="FFFFFF"/>
          <w:lang w:val="en-US"/>
        </w:rPr>
        <w:t>URL</w:t>
      </w:r>
      <w:r w:rsidRPr="0035377C">
        <w:rPr>
          <w:sz w:val="28"/>
          <w:szCs w:val="28"/>
          <w:shd w:val="clear" w:color="auto" w:fill="FFFFFF"/>
          <w:lang w:val="ru-RU"/>
        </w:rPr>
        <w:t>:</w:t>
      </w:r>
      <w:r w:rsidRPr="00761FE3">
        <w:t xml:space="preserve"> </w:t>
      </w:r>
      <w:hyperlink r:id="rId19" w:history="1">
        <w:r w:rsidR="0058649F" w:rsidRPr="00761FE3">
          <w:rPr>
            <w:rStyle w:val="a6"/>
            <w:bCs/>
            <w:iCs/>
            <w:color w:val="auto"/>
            <w:sz w:val="28"/>
            <w:szCs w:val="28"/>
            <w:u w:val="none"/>
          </w:rPr>
          <w:t>https://uba.ua</w:t>
        </w:r>
      </w:hyperlink>
      <w:r w:rsidR="00F41BCA" w:rsidRPr="00761FE3">
        <w:rPr>
          <w:bCs/>
          <w:iCs/>
          <w:sz w:val="28"/>
          <w:szCs w:val="28"/>
        </w:rPr>
        <w:t>.</w:t>
      </w:r>
      <w:r w:rsidR="0058649F" w:rsidRPr="00761FE3">
        <w:rPr>
          <w:bCs/>
          <w:iCs/>
          <w:sz w:val="28"/>
          <w:szCs w:val="28"/>
        </w:rPr>
        <w:t xml:space="preserve"> </w:t>
      </w:r>
    </w:p>
    <w:p w:rsidR="00D6439B" w:rsidRPr="00761FE3" w:rsidRDefault="00761FE3" w:rsidP="00761FE3">
      <w:pPr>
        <w:numPr>
          <w:ilvl w:val="0"/>
          <w:numId w:val="9"/>
        </w:numPr>
        <w:suppressAutoHyphens w:val="0"/>
        <w:jc w:val="both"/>
        <w:rPr>
          <w:sz w:val="28"/>
          <w:szCs w:val="28"/>
        </w:rPr>
      </w:pPr>
      <w:r w:rsidRPr="00761FE3">
        <w:rPr>
          <w:sz w:val="28"/>
          <w:szCs w:val="28"/>
        </w:rPr>
        <w:t xml:space="preserve"> Вища рада правосуддя.</w:t>
      </w:r>
      <w:r w:rsidRPr="0035377C">
        <w:rPr>
          <w:sz w:val="28"/>
          <w:szCs w:val="28"/>
          <w:shd w:val="clear" w:color="auto" w:fill="FFFFFF"/>
          <w:lang w:val="ru-RU"/>
        </w:rPr>
        <w:t xml:space="preserve"> </w:t>
      </w:r>
      <w:r w:rsidRPr="00761FE3">
        <w:rPr>
          <w:sz w:val="28"/>
          <w:szCs w:val="28"/>
          <w:shd w:val="clear" w:color="auto" w:fill="FFFFFF"/>
          <w:lang w:val="en-US"/>
        </w:rPr>
        <w:t>URL</w:t>
      </w:r>
      <w:r w:rsidRPr="0035377C">
        <w:rPr>
          <w:sz w:val="28"/>
          <w:szCs w:val="28"/>
          <w:shd w:val="clear" w:color="auto" w:fill="FFFFFF"/>
          <w:lang w:val="ru-RU"/>
        </w:rPr>
        <w:t>:</w:t>
      </w:r>
      <w:r w:rsidRPr="00761FE3">
        <w:t xml:space="preserve"> </w:t>
      </w:r>
      <w:hyperlink r:id="rId20" w:history="1">
        <w:r w:rsidR="0058649F" w:rsidRPr="00761FE3">
          <w:rPr>
            <w:rStyle w:val="a6"/>
            <w:color w:val="auto"/>
            <w:sz w:val="28"/>
            <w:szCs w:val="28"/>
            <w:u w:val="none"/>
          </w:rPr>
          <w:t>https://hcj.gov.ua</w:t>
        </w:r>
      </w:hyperlink>
      <w:r w:rsidR="00DB09C7">
        <w:rPr>
          <w:sz w:val="28"/>
          <w:szCs w:val="28"/>
        </w:rPr>
        <w:t>.</w:t>
      </w:r>
      <w:r w:rsidR="0058649F" w:rsidRPr="00761FE3">
        <w:rPr>
          <w:sz w:val="28"/>
          <w:szCs w:val="28"/>
        </w:rPr>
        <w:t xml:space="preserve"> </w:t>
      </w:r>
    </w:p>
    <w:p w:rsidR="00F41BCA" w:rsidRDefault="00761FE3" w:rsidP="00761FE3">
      <w:pPr>
        <w:numPr>
          <w:ilvl w:val="0"/>
          <w:numId w:val="9"/>
        </w:numPr>
        <w:suppressAutoHyphens w:val="0"/>
        <w:jc w:val="both"/>
        <w:rPr>
          <w:sz w:val="28"/>
          <w:szCs w:val="28"/>
        </w:rPr>
      </w:pPr>
      <w:r w:rsidRPr="00761FE3">
        <w:rPr>
          <w:bCs/>
          <w:sz w:val="28"/>
          <w:szCs w:val="28"/>
        </w:rPr>
        <w:t>Реєстр адвокатів.</w:t>
      </w:r>
      <w:r w:rsidRPr="0035377C">
        <w:rPr>
          <w:sz w:val="28"/>
          <w:szCs w:val="28"/>
          <w:shd w:val="clear" w:color="auto" w:fill="FFFFFF"/>
        </w:rPr>
        <w:t xml:space="preserve"> </w:t>
      </w:r>
      <w:r w:rsidRPr="00761FE3">
        <w:rPr>
          <w:sz w:val="28"/>
          <w:szCs w:val="28"/>
          <w:shd w:val="clear" w:color="auto" w:fill="FFFFFF"/>
          <w:lang w:val="en-US"/>
        </w:rPr>
        <w:t>URL</w:t>
      </w:r>
      <w:r w:rsidRPr="0035377C">
        <w:rPr>
          <w:sz w:val="28"/>
          <w:szCs w:val="28"/>
          <w:shd w:val="clear" w:color="auto" w:fill="FFFFFF"/>
        </w:rPr>
        <w:t>:</w:t>
      </w:r>
      <w:r w:rsidRPr="00761FE3">
        <w:t xml:space="preserve"> </w:t>
      </w:r>
      <w:r w:rsidR="003D0B18" w:rsidRPr="003D0B18">
        <w:rPr>
          <w:rStyle w:val="a6"/>
          <w:color w:val="auto"/>
          <w:sz w:val="28"/>
          <w:szCs w:val="28"/>
          <w:u w:val="none"/>
        </w:rPr>
        <w:t>https://www.legalaid.gov.ua/advokatam/reyestr-advokativ</w:t>
      </w:r>
      <w:r w:rsidR="00DB09C7">
        <w:rPr>
          <w:sz w:val="28"/>
          <w:szCs w:val="28"/>
        </w:rPr>
        <w:t>.</w:t>
      </w:r>
    </w:p>
    <w:p w:rsidR="003D0B18" w:rsidRPr="00257983" w:rsidRDefault="003D0B18" w:rsidP="00B61919">
      <w:pPr>
        <w:numPr>
          <w:ilvl w:val="0"/>
          <w:numId w:val="9"/>
        </w:numPr>
        <w:suppressAutoHyphens w:val="0"/>
        <w:jc w:val="both"/>
        <w:rPr>
          <w:sz w:val="28"/>
          <w:szCs w:val="28"/>
        </w:rPr>
      </w:pPr>
      <w:r w:rsidRPr="00257983">
        <w:rPr>
          <w:sz w:val="28"/>
          <w:szCs w:val="28"/>
        </w:rPr>
        <w:t xml:space="preserve">Організація </w:t>
      </w:r>
      <w:r w:rsidR="00B61919" w:rsidRPr="00257983">
        <w:rPr>
          <w:sz w:val="28"/>
          <w:szCs w:val="28"/>
        </w:rPr>
        <w:t>Об’єднаних</w:t>
      </w:r>
      <w:r w:rsidRPr="00257983">
        <w:rPr>
          <w:sz w:val="28"/>
          <w:szCs w:val="28"/>
        </w:rPr>
        <w:t xml:space="preserve"> Націй</w:t>
      </w:r>
      <w:r w:rsidR="00B61919" w:rsidRPr="00257983">
        <w:rPr>
          <w:sz w:val="28"/>
          <w:szCs w:val="28"/>
        </w:rPr>
        <w:t>.</w:t>
      </w:r>
      <w:r w:rsidR="00B61919" w:rsidRPr="0035377C">
        <w:rPr>
          <w:sz w:val="28"/>
          <w:szCs w:val="28"/>
          <w:shd w:val="clear" w:color="auto" w:fill="FFFFFF"/>
        </w:rPr>
        <w:t xml:space="preserve"> </w:t>
      </w:r>
      <w:r w:rsidR="00B61919" w:rsidRPr="00257983">
        <w:rPr>
          <w:sz w:val="28"/>
          <w:szCs w:val="28"/>
          <w:shd w:val="clear" w:color="auto" w:fill="FFFFFF"/>
          <w:lang w:val="en-US"/>
        </w:rPr>
        <w:t>URL</w:t>
      </w:r>
      <w:r w:rsidR="00B61919" w:rsidRPr="0035377C">
        <w:rPr>
          <w:sz w:val="28"/>
          <w:szCs w:val="28"/>
          <w:shd w:val="clear" w:color="auto" w:fill="FFFFFF"/>
        </w:rPr>
        <w:t>:</w:t>
      </w:r>
      <w:r w:rsidR="00B61919" w:rsidRPr="00257983">
        <w:rPr>
          <w:sz w:val="28"/>
          <w:szCs w:val="28"/>
        </w:rPr>
        <w:t xml:space="preserve"> https://www.un.org/ru/</w:t>
      </w:r>
      <w:r w:rsidRPr="00257983">
        <w:rPr>
          <w:sz w:val="28"/>
          <w:szCs w:val="28"/>
        </w:rPr>
        <w:t xml:space="preserve">. </w:t>
      </w:r>
    </w:p>
    <w:p w:rsidR="00B61919" w:rsidRPr="00257983" w:rsidRDefault="00B61919" w:rsidP="00761FE3">
      <w:pPr>
        <w:numPr>
          <w:ilvl w:val="0"/>
          <w:numId w:val="9"/>
        </w:numPr>
        <w:suppressAutoHyphens w:val="0"/>
        <w:jc w:val="both"/>
        <w:rPr>
          <w:sz w:val="28"/>
          <w:szCs w:val="28"/>
        </w:rPr>
      </w:pPr>
      <w:r w:rsidRPr="00257983">
        <w:rPr>
          <w:sz w:val="28"/>
          <w:szCs w:val="28"/>
        </w:rPr>
        <w:t xml:space="preserve"> Рада Європейського Союзу. </w:t>
      </w:r>
      <w:r w:rsidRPr="00257983">
        <w:rPr>
          <w:sz w:val="28"/>
          <w:szCs w:val="28"/>
          <w:shd w:val="clear" w:color="auto" w:fill="FFFFFF"/>
          <w:lang w:val="en-US"/>
        </w:rPr>
        <w:t>URL</w:t>
      </w:r>
      <w:r w:rsidRPr="0035377C">
        <w:rPr>
          <w:sz w:val="28"/>
          <w:szCs w:val="28"/>
          <w:shd w:val="clear" w:color="auto" w:fill="FFFFFF"/>
          <w:lang w:val="ru-RU"/>
        </w:rPr>
        <w:t>:</w:t>
      </w:r>
      <w:r w:rsidRPr="00257983">
        <w:rPr>
          <w:sz w:val="28"/>
          <w:szCs w:val="28"/>
        </w:rPr>
        <w:t xml:space="preserve"> </w:t>
      </w:r>
      <w:r w:rsidR="00257983" w:rsidRPr="00257983">
        <w:rPr>
          <w:sz w:val="28"/>
          <w:szCs w:val="28"/>
        </w:rPr>
        <w:t>https://www.coe.int/en/web/portal/home</w:t>
      </w:r>
      <w:r w:rsidR="00211726" w:rsidRPr="00257983">
        <w:rPr>
          <w:sz w:val="28"/>
          <w:szCs w:val="28"/>
        </w:rPr>
        <w:t>.</w:t>
      </w:r>
    </w:p>
    <w:p w:rsidR="00257983" w:rsidRPr="00257983" w:rsidRDefault="00257983" w:rsidP="00761FE3">
      <w:pPr>
        <w:numPr>
          <w:ilvl w:val="0"/>
          <w:numId w:val="9"/>
        </w:numPr>
        <w:suppressAutoHyphens w:val="0"/>
        <w:jc w:val="both"/>
        <w:rPr>
          <w:sz w:val="28"/>
          <w:szCs w:val="28"/>
        </w:rPr>
      </w:pPr>
      <w:r w:rsidRPr="00257983">
        <w:rPr>
          <w:bCs/>
          <w:color w:val="333333"/>
          <w:sz w:val="28"/>
          <w:szCs w:val="28"/>
          <w:shd w:val="clear" w:color="auto" w:fill="FFFFFF"/>
        </w:rPr>
        <w:t xml:space="preserve">Національне агентство України з питань державної служби. </w:t>
      </w:r>
      <w:r w:rsidRPr="00257983">
        <w:rPr>
          <w:sz w:val="28"/>
          <w:szCs w:val="28"/>
          <w:shd w:val="clear" w:color="auto" w:fill="FFFFFF"/>
          <w:lang w:val="en-US"/>
        </w:rPr>
        <w:t>URL:</w:t>
      </w:r>
      <w:r w:rsidRPr="00257983">
        <w:rPr>
          <w:sz w:val="28"/>
          <w:szCs w:val="28"/>
        </w:rPr>
        <w:t xml:space="preserve"> https://nads.gov.ua/.</w:t>
      </w:r>
    </w:p>
    <w:p w:rsidR="00F41BCA" w:rsidRDefault="00F41BCA" w:rsidP="00F41BCA">
      <w:pPr>
        <w:tabs>
          <w:tab w:val="left" w:pos="997"/>
        </w:tabs>
        <w:rPr>
          <w:sz w:val="28"/>
          <w:szCs w:val="28"/>
        </w:rPr>
      </w:pPr>
    </w:p>
    <w:p w:rsidR="00257983" w:rsidRPr="00761FE3" w:rsidRDefault="00257983" w:rsidP="00F41BCA">
      <w:pPr>
        <w:tabs>
          <w:tab w:val="left" w:pos="997"/>
        </w:tabs>
        <w:rPr>
          <w:sz w:val="28"/>
          <w:szCs w:val="28"/>
        </w:rPr>
      </w:pPr>
    </w:p>
    <w:sectPr w:rsidR="00257983" w:rsidRPr="00761FE3" w:rsidSect="00F41BCA">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pStyle w:val="3"/>
      <w:lvlText w:val=""/>
      <w:lvlJc w:val="left"/>
      <w:pPr>
        <w:tabs>
          <w:tab w:val="num" w:pos="4262"/>
        </w:tabs>
        <w:ind w:left="4262" w:hanging="720"/>
      </w:pPr>
    </w:lvl>
    <w:lvl w:ilvl="3">
      <w:start w:val="1"/>
      <w:numFmt w:val="none"/>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15:restartNumberingAfterBreak="0">
    <w:nsid w:val="03690738"/>
    <w:multiLevelType w:val="hybridMultilevel"/>
    <w:tmpl w:val="CBD416E0"/>
    <w:lvl w:ilvl="0" w:tplc="DA08E7CC">
      <w:start w:val="1"/>
      <w:numFmt w:val="decimal"/>
      <w:lvlText w:val="%1."/>
      <w:lvlJc w:val="left"/>
      <w:pPr>
        <w:tabs>
          <w:tab w:val="num" w:pos="357"/>
        </w:tabs>
        <w:ind w:left="357" w:hanging="35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EE641B"/>
    <w:multiLevelType w:val="hybridMultilevel"/>
    <w:tmpl w:val="490E299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5321079"/>
    <w:multiLevelType w:val="hybridMultilevel"/>
    <w:tmpl w:val="D3B68672"/>
    <w:lvl w:ilvl="0" w:tplc="3872F52A">
      <w:start w:val="1"/>
      <w:numFmt w:val="decimal"/>
      <w:lvlText w:val="%1."/>
      <w:lvlJc w:val="left"/>
      <w:pPr>
        <w:tabs>
          <w:tab w:val="num" w:pos="2651"/>
        </w:tabs>
        <w:ind w:left="2651" w:hanging="1080"/>
      </w:pPr>
      <w:rPr>
        <w:rFonts w:hint="default"/>
        <w:i w:val="0"/>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09867D41"/>
    <w:multiLevelType w:val="hybridMultilevel"/>
    <w:tmpl w:val="971A2F9C"/>
    <w:lvl w:ilvl="0" w:tplc="04220001">
      <w:start w:val="8"/>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AD40EFC"/>
    <w:multiLevelType w:val="hybridMultilevel"/>
    <w:tmpl w:val="B79C65FC"/>
    <w:lvl w:ilvl="0" w:tplc="FBA0E75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C8266F"/>
    <w:multiLevelType w:val="hybridMultilevel"/>
    <w:tmpl w:val="B8029360"/>
    <w:lvl w:ilvl="0" w:tplc="630EA674">
      <w:start w:val="1"/>
      <w:numFmt w:val="decimal"/>
      <w:lvlText w:val="%1."/>
      <w:lvlJc w:val="left"/>
      <w:pPr>
        <w:tabs>
          <w:tab w:val="num" w:pos="720"/>
        </w:tabs>
        <w:ind w:left="720" w:hanging="360"/>
      </w:pPr>
      <w:rPr>
        <w:rFonts w:cs="Times New Roman"/>
        <w:b w:val="0"/>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1E194F7E"/>
    <w:multiLevelType w:val="hybridMultilevel"/>
    <w:tmpl w:val="BDB698EC"/>
    <w:lvl w:ilvl="0" w:tplc="FFFFFFFF">
      <w:start w:val="1"/>
      <w:numFmt w:val="bullet"/>
      <w:lvlText w:val=""/>
      <w:lvlJc w:val="left"/>
      <w:pPr>
        <w:tabs>
          <w:tab w:val="num" w:pos="1069"/>
        </w:tabs>
        <w:ind w:left="106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21656AB3"/>
    <w:multiLevelType w:val="hybridMultilevel"/>
    <w:tmpl w:val="33D4C9EC"/>
    <w:lvl w:ilvl="0" w:tplc="C610F6F2">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9" w15:restartNumberingAfterBreak="0">
    <w:nsid w:val="268E4691"/>
    <w:multiLevelType w:val="hybridMultilevel"/>
    <w:tmpl w:val="FEDA79C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2B174CAA"/>
    <w:multiLevelType w:val="hybridMultilevel"/>
    <w:tmpl w:val="A110953E"/>
    <w:lvl w:ilvl="0" w:tplc="02C24F82">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34240EC8"/>
    <w:multiLevelType w:val="hybridMultilevel"/>
    <w:tmpl w:val="DD5E0F6A"/>
    <w:lvl w:ilvl="0" w:tplc="A75618C8">
      <w:start w:val="1"/>
      <w:numFmt w:val="decimal"/>
      <w:lvlText w:val="%1."/>
      <w:lvlJc w:val="left"/>
      <w:pPr>
        <w:ind w:left="2771" w:hanging="360"/>
      </w:pPr>
      <w:rPr>
        <w:rFonts w:cs="Times New Roman"/>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F134C7"/>
    <w:multiLevelType w:val="hybridMultilevel"/>
    <w:tmpl w:val="042C87F0"/>
    <w:lvl w:ilvl="0" w:tplc="FBA0E75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5D25B0"/>
    <w:multiLevelType w:val="hybridMultilevel"/>
    <w:tmpl w:val="770ECD9A"/>
    <w:lvl w:ilvl="0" w:tplc="7FE27E5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4" w15:restartNumberingAfterBreak="0">
    <w:nsid w:val="4FE00183"/>
    <w:multiLevelType w:val="hybridMultilevel"/>
    <w:tmpl w:val="12DA7302"/>
    <w:lvl w:ilvl="0" w:tplc="FBA0E7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101E77"/>
    <w:multiLevelType w:val="hybridMultilevel"/>
    <w:tmpl w:val="0D68D480"/>
    <w:lvl w:ilvl="0" w:tplc="FBA0E7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1A2D1A"/>
    <w:multiLevelType w:val="hybridMultilevel"/>
    <w:tmpl w:val="F95A8B06"/>
    <w:lvl w:ilvl="0" w:tplc="3AB8242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814D90"/>
    <w:multiLevelType w:val="hybridMultilevel"/>
    <w:tmpl w:val="BF52408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6AF464C9"/>
    <w:multiLevelType w:val="hybridMultilevel"/>
    <w:tmpl w:val="31C005D0"/>
    <w:lvl w:ilvl="0" w:tplc="04220001">
      <w:start w:val="8"/>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DB751A1"/>
    <w:multiLevelType w:val="hybridMultilevel"/>
    <w:tmpl w:val="BBEAAC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701401A8"/>
    <w:multiLevelType w:val="hybridMultilevel"/>
    <w:tmpl w:val="65A2577A"/>
    <w:lvl w:ilvl="0" w:tplc="691CDC4A">
      <w:start w:val="7"/>
      <w:numFmt w:val="decimal"/>
      <w:lvlText w:val="%1."/>
      <w:lvlJc w:val="left"/>
      <w:pPr>
        <w:ind w:left="927" w:hanging="360"/>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15:restartNumberingAfterBreak="0">
    <w:nsid w:val="77B36CA8"/>
    <w:multiLevelType w:val="hybridMultilevel"/>
    <w:tmpl w:val="4A38B880"/>
    <w:lvl w:ilvl="0" w:tplc="E0247B34">
      <w:start w:val="1"/>
      <w:numFmt w:val="bullet"/>
      <w:lvlText w:val=""/>
      <w:lvlJc w:val="left"/>
      <w:pPr>
        <w:tabs>
          <w:tab w:val="num" w:pos="1069"/>
        </w:tabs>
        <w:ind w:left="1069" w:hanging="360"/>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7E2C317E"/>
    <w:multiLevelType w:val="hybridMultilevel"/>
    <w:tmpl w:val="D3B68672"/>
    <w:lvl w:ilvl="0" w:tplc="3872F52A">
      <w:start w:val="1"/>
      <w:numFmt w:val="decimal"/>
      <w:lvlText w:val="%1."/>
      <w:lvlJc w:val="left"/>
      <w:pPr>
        <w:tabs>
          <w:tab w:val="num" w:pos="2651"/>
        </w:tabs>
        <w:ind w:left="2651" w:hanging="1080"/>
      </w:pPr>
      <w:rPr>
        <w:rFonts w:hint="default"/>
        <w:i w:val="0"/>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20"/>
  </w:num>
  <w:num w:numId="3">
    <w:abstractNumId w:val="4"/>
  </w:num>
  <w:num w:numId="4">
    <w:abstractNumId w:val="18"/>
  </w:num>
  <w:num w:numId="5">
    <w:abstractNumId w:val="21"/>
  </w:num>
  <w:num w:numId="6">
    <w:abstractNumId w:val="7"/>
  </w:num>
  <w:num w:numId="7">
    <w:abstractNumId w:val="8"/>
  </w:num>
  <w:num w:numId="8">
    <w:abstractNumId w:val="10"/>
  </w:num>
  <w:num w:numId="9">
    <w:abstractNumId w:val="1"/>
  </w:num>
  <w:num w:numId="10">
    <w:abstractNumId w:val="5"/>
  </w:num>
  <w:num w:numId="11">
    <w:abstractNumId w:val="12"/>
  </w:num>
  <w:num w:numId="12">
    <w:abstractNumId w:val="13"/>
  </w:num>
  <w:num w:numId="13">
    <w:abstractNumId w:val="15"/>
  </w:num>
  <w:num w:numId="14">
    <w:abstractNumId w:val="14"/>
  </w:num>
  <w:num w:numId="15">
    <w:abstractNumId w:val="16"/>
  </w:num>
  <w:num w:numId="16">
    <w:abstractNumId w:val="11"/>
  </w:num>
  <w:num w:numId="17">
    <w:abstractNumId w:val="3"/>
  </w:num>
  <w:num w:numId="18">
    <w:abstractNumId w:val="22"/>
  </w:num>
  <w:num w:numId="19">
    <w:abstractNumId w:val="19"/>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D46F5"/>
    <w:rsid w:val="0000093A"/>
    <w:rsid w:val="0000612E"/>
    <w:rsid w:val="0002570A"/>
    <w:rsid w:val="00025B18"/>
    <w:rsid w:val="000415AB"/>
    <w:rsid w:val="0006506E"/>
    <w:rsid w:val="0007426C"/>
    <w:rsid w:val="000B1084"/>
    <w:rsid w:val="000C6E6C"/>
    <w:rsid w:val="00110AD4"/>
    <w:rsid w:val="001557A9"/>
    <w:rsid w:val="00157CD7"/>
    <w:rsid w:val="00160D77"/>
    <w:rsid w:val="0016133D"/>
    <w:rsid w:val="001655D5"/>
    <w:rsid w:val="001665CA"/>
    <w:rsid w:val="001956CE"/>
    <w:rsid w:val="001A19EE"/>
    <w:rsid w:val="001C4C9B"/>
    <w:rsid w:val="001C7C50"/>
    <w:rsid w:val="001D41DC"/>
    <w:rsid w:val="001F368F"/>
    <w:rsid w:val="00211726"/>
    <w:rsid w:val="00253D1F"/>
    <w:rsid w:val="002570BC"/>
    <w:rsid w:val="00257983"/>
    <w:rsid w:val="00263230"/>
    <w:rsid w:val="00267880"/>
    <w:rsid w:val="00285166"/>
    <w:rsid w:val="002A383C"/>
    <w:rsid w:val="002C42B3"/>
    <w:rsid w:val="002D1374"/>
    <w:rsid w:val="00303A5F"/>
    <w:rsid w:val="00315098"/>
    <w:rsid w:val="003255BC"/>
    <w:rsid w:val="003530F0"/>
    <w:rsid w:val="0035377C"/>
    <w:rsid w:val="00363A48"/>
    <w:rsid w:val="003640AA"/>
    <w:rsid w:val="00381FCF"/>
    <w:rsid w:val="003828AB"/>
    <w:rsid w:val="00390412"/>
    <w:rsid w:val="003A319C"/>
    <w:rsid w:val="003A6752"/>
    <w:rsid w:val="003B5F02"/>
    <w:rsid w:val="003C4CF4"/>
    <w:rsid w:val="003D0B18"/>
    <w:rsid w:val="003D283B"/>
    <w:rsid w:val="003E2E35"/>
    <w:rsid w:val="00454CE1"/>
    <w:rsid w:val="00463BB9"/>
    <w:rsid w:val="0047291A"/>
    <w:rsid w:val="00482297"/>
    <w:rsid w:val="0048277A"/>
    <w:rsid w:val="004B08DF"/>
    <w:rsid w:val="004C1C16"/>
    <w:rsid w:val="004D46F5"/>
    <w:rsid w:val="004E412F"/>
    <w:rsid w:val="004F0CA8"/>
    <w:rsid w:val="004F2D37"/>
    <w:rsid w:val="004F3254"/>
    <w:rsid w:val="00503C5F"/>
    <w:rsid w:val="00530C6F"/>
    <w:rsid w:val="00536B44"/>
    <w:rsid w:val="0058649F"/>
    <w:rsid w:val="00595DAF"/>
    <w:rsid w:val="005B6FED"/>
    <w:rsid w:val="005F6BE9"/>
    <w:rsid w:val="005F7FE4"/>
    <w:rsid w:val="00660215"/>
    <w:rsid w:val="006A021E"/>
    <w:rsid w:val="006B4369"/>
    <w:rsid w:val="007405E8"/>
    <w:rsid w:val="00754802"/>
    <w:rsid w:val="00761FE3"/>
    <w:rsid w:val="00773D2B"/>
    <w:rsid w:val="0077445E"/>
    <w:rsid w:val="0078391A"/>
    <w:rsid w:val="00784CBC"/>
    <w:rsid w:val="007B79CE"/>
    <w:rsid w:val="007D58E2"/>
    <w:rsid w:val="007E5AFB"/>
    <w:rsid w:val="007F1423"/>
    <w:rsid w:val="007F6D2D"/>
    <w:rsid w:val="0080409B"/>
    <w:rsid w:val="00836859"/>
    <w:rsid w:val="00850548"/>
    <w:rsid w:val="00853DE4"/>
    <w:rsid w:val="0087725A"/>
    <w:rsid w:val="008838B9"/>
    <w:rsid w:val="00897484"/>
    <w:rsid w:val="008A2DD9"/>
    <w:rsid w:val="008A7A31"/>
    <w:rsid w:val="008B1456"/>
    <w:rsid w:val="008B712E"/>
    <w:rsid w:val="008D3907"/>
    <w:rsid w:val="008F3D70"/>
    <w:rsid w:val="00905A33"/>
    <w:rsid w:val="0092052A"/>
    <w:rsid w:val="00943D43"/>
    <w:rsid w:val="00976880"/>
    <w:rsid w:val="009B28D6"/>
    <w:rsid w:val="009B683D"/>
    <w:rsid w:val="009F5503"/>
    <w:rsid w:val="00A0575D"/>
    <w:rsid w:val="00A2770E"/>
    <w:rsid w:val="00A4184E"/>
    <w:rsid w:val="00A50A9C"/>
    <w:rsid w:val="00A5524B"/>
    <w:rsid w:val="00A55901"/>
    <w:rsid w:val="00A81502"/>
    <w:rsid w:val="00AD4CBF"/>
    <w:rsid w:val="00AE5825"/>
    <w:rsid w:val="00B02315"/>
    <w:rsid w:val="00B0231A"/>
    <w:rsid w:val="00B37AD3"/>
    <w:rsid w:val="00B43BA1"/>
    <w:rsid w:val="00B54F51"/>
    <w:rsid w:val="00B61919"/>
    <w:rsid w:val="00B75ED4"/>
    <w:rsid w:val="00B83969"/>
    <w:rsid w:val="00B87AF7"/>
    <w:rsid w:val="00BA45EC"/>
    <w:rsid w:val="00BE7BFA"/>
    <w:rsid w:val="00C0174C"/>
    <w:rsid w:val="00C1257B"/>
    <w:rsid w:val="00C15CBA"/>
    <w:rsid w:val="00C173C9"/>
    <w:rsid w:val="00C51653"/>
    <w:rsid w:val="00C731EC"/>
    <w:rsid w:val="00C74B5E"/>
    <w:rsid w:val="00C75573"/>
    <w:rsid w:val="00CC0565"/>
    <w:rsid w:val="00CC2AEC"/>
    <w:rsid w:val="00CE1D63"/>
    <w:rsid w:val="00CF171F"/>
    <w:rsid w:val="00CF69C0"/>
    <w:rsid w:val="00D37E78"/>
    <w:rsid w:val="00D618DD"/>
    <w:rsid w:val="00D63F97"/>
    <w:rsid w:val="00D6439B"/>
    <w:rsid w:val="00D7590B"/>
    <w:rsid w:val="00D845A9"/>
    <w:rsid w:val="00D97272"/>
    <w:rsid w:val="00D979E8"/>
    <w:rsid w:val="00DA3ABD"/>
    <w:rsid w:val="00DA68E8"/>
    <w:rsid w:val="00DB09C7"/>
    <w:rsid w:val="00DD3635"/>
    <w:rsid w:val="00DF2A6C"/>
    <w:rsid w:val="00E02ABB"/>
    <w:rsid w:val="00E11EEA"/>
    <w:rsid w:val="00E1462E"/>
    <w:rsid w:val="00E16ACC"/>
    <w:rsid w:val="00E358F2"/>
    <w:rsid w:val="00E47A3A"/>
    <w:rsid w:val="00E96FC8"/>
    <w:rsid w:val="00EA4C13"/>
    <w:rsid w:val="00EA4DF1"/>
    <w:rsid w:val="00EB18BF"/>
    <w:rsid w:val="00EC4A8A"/>
    <w:rsid w:val="00EF01FA"/>
    <w:rsid w:val="00F258AC"/>
    <w:rsid w:val="00F41AA4"/>
    <w:rsid w:val="00F41BCA"/>
    <w:rsid w:val="00F67E39"/>
    <w:rsid w:val="00F745A7"/>
    <w:rsid w:val="00FA16C5"/>
    <w:rsid w:val="00FB030F"/>
    <w:rsid w:val="00FE6D83"/>
    <w:rsid w:val="00FF206C"/>
    <w:rsid w:val="00FF6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AFA26"/>
  <w15:docId w15:val="{026074EE-37A7-43B5-8737-A0C1EA8D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6F5"/>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3A6752"/>
    <w:pPr>
      <w:keepNext/>
      <w:numPr>
        <w:ilvl w:val="2"/>
        <w:numId w:val="1"/>
      </w:numPr>
      <w:tabs>
        <w:tab w:val="clear" w:pos="4262"/>
        <w:tab w:val="num" w:pos="2138"/>
      </w:tabs>
      <w:spacing w:after="120"/>
      <w:ind w:left="0" w:firstLine="658"/>
      <w:outlineLvl w:val="2"/>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67E39"/>
    <w:pPr>
      <w:ind w:firstLine="295"/>
      <w:jc w:val="both"/>
    </w:pPr>
    <w:rPr>
      <w:sz w:val="19"/>
      <w:szCs w:val="19"/>
      <w:lang w:val="ru-RU"/>
    </w:rPr>
  </w:style>
  <w:style w:type="character" w:customStyle="1" w:styleId="a4">
    <w:name w:val="Основной текст с отступом Знак"/>
    <w:basedOn w:val="a0"/>
    <w:link w:val="a3"/>
    <w:rsid w:val="00F67E39"/>
    <w:rPr>
      <w:rFonts w:ascii="Times New Roman" w:eastAsia="Times New Roman" w:hAnsi="Times New Roman" w:cs="Times New Roman"/>
      <w:sz w:val="19"/>
      <w:szCs w:val="19"/>
      <w:lang w:val="ru-RU" w:eastAsia="ar-SA"/>
    </w:rPr>
  </w:style>
  <w:style w:type="character" w:customStyle="1" w:styleId="30">
    <w:name w:val="Заголовок 3 Знак"/>
    <w:basedOn w:val="a0"/>
    <w:link w:val="3"/>
    <w:rsid w:val="003A6752"/>
    <w:rPr>
      <w:rFonts w:ascii="Arial" w:eastAsia="Times New Roman" w:hAnsi="Arial" w:cs="Arial"/>
      <w:i/>
      <w:iCs/>
      <w:sz w:val="18"/>
      <w:szCs w:val="18"/>
      <w:lang w:eastAsia="ar-SA"/>
    </w:rPr>
  </w:style>
  <w:style w:type="paragraph" w:styleId="a5">
    <w:name w:val="List Paragraph"/>
    <w:basedOn w:val="a"/>
    <w:uiPriority w:val="99"/>
    <w:qFormat/>
    <w:rsid w:val="00303A5F"/>
    <w:pPr>
      <w:ind w:left="720"/>
      <w:contextualSpacing/>
    </w:pPr>
  </w:style>
  <w:style w:type="character" w:styleId="a6">
    <w:name w:val="Hyperlink"/>
    <w:rsid w:val="005F7FE4"/>
    <w:rPr>
      <w:color w:val="0000FF"/>
      <w:u w:val="single"/>
    </w:rPr>
  </w:style>
  <w:style w:type="paragraph" w:customStyle="1" w:styleId="rvps2">
    <w:name w:val="rvps2"/>
    <w:basedOn w:val="a"/>
    <w:rsid w:val="005F7FE4"/>
    <w:pPr>
      <w:suppressAutoHyphens w:val="0"/>
      <w:spacing w:before="100" w:beforeAutospacing="1" w:after="100" w:afterAutospacing="1"/>
    </w:pPr>
    <w:rPr>
      <w:lang w:val="ru-RU" w:eastAsia="ru-RU"/>
    </w:rPr>
  </w:style>
  <w:style w:type="table" w:styleId="a7">
    <w:name w:val="Table Grid"/>
    <w:basedOn w:val="a1"/>
    <w:uiPriority w:val="59"/>
    <w:unhideWhenUsed/>
    <w:rsid w:val="00155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rsid w:val="003640AA"/>
    <w:pPr>
      <w:suppressAutoHyphens w:val="0"/>
      <w:spacing w:before="100" w:beforeAutospacing="1" w:after="100" w:afterAutospacing="1"/>
    </w:pPr>
    <w:rPr>
      <w:lang w:val="ru-RU" w:eastAsia="ru-RU"/>
    </w:rPr>
  </w:style>
  <w:style w:type="character" w:styleId="a9">
    <w:name w:val="Strong"/>
    <w:uiPriority w:val="22"/>
    <w:qFormat/>
    <w:rsid w:val="003640AA"/>
    <w:rPr>
      <w:b/>
      <w:bCs/>
    </w:rPr>
  </w:style>
  <w:style w:type="character" w:customStyle="1" w:styleId="fontstyle01">
    <w:name w:val="fontstyle01"/>
    <w:basedOn w:val="a0"/>
    <w:rsid w:val="00F41BCA"/>
    <w:rPr>
      <w:rFonts w:ascii="TimesNewRomanPS-BoldMT" w:eastAsia="TimesNewRomanPS-BoldMT" w:hint="eastAsia"/>
      <w:b/>
      <w:bCs/>
      <w:i w:val="0"/>
      <w:iCs w:val="0"/>
      <w:color w:val="242021"/>
      <w:sz w:val="22"/>
      <w:szCs w:val="22"/>
    </w:rPr>
  </w:style>
  <w:style w:type="character" w:customStyle="1" w:styleId="fontstyle21">
    <w:name w:val="fontstyle21"/>
    <w:basedOn w:val="a0"/>
    <w:rsid w:val="00F41BCA"/>
    <w:rPr>
      <w:rFonts w:ascii="TimesNewRomanPSMT" w:eastAsia="TimesNewRomanPSMT" w:hint="eastAsia"/>
      <w:b w:val="0"/>
      <w:bCs w:val="0"/>
      <w:i w:val="0"/>
      <w:iCs w:val="0"/>
      <w:color w:val="242021"/>
      <w:sz w:val="22"/>
      <w:szCs w:val="22"/>
    </w:rPr>
  </w:style>
  <w:style w:type="character" w:customStyle="1" w:styleId="1">
    <w:name w:val="Неразрешенное упоминание1"/>
    <w:basedOn w:val="a0"/>
    <w:uiPriority w:val="99"/>
    <w:semiHidden/>
    <w:unhideWhenUsed/>
    <w:rsid w:val="00F41BCA"/>
    <w:rPr>
      <w:color w:val="605E5C"/>
      <w:shd w:val="clear" w:color="auto" w:fill="E1DFDD"/>
    </w:rPr>
  </w:style>
  <w:style w:type="character" w:customStyle="1" w:styleId="UnresolvedMention">
    <w:name w:val="Unresolved Mention"/>
    <w:basedOn w:val="a0"/>
    <w:uiPriority w:val="99"/>
    <w:semiHidden/>
    <w:unhideWhenUsed/>
    <w:rsid w:val="00761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76017">
      <w:bodyDiv w:val="1"/>
      <w:marLeft w:val="0"/>
      <w:marRight w:val="0"/>
      <w:marTop w:val="0"/>
      <w:marBottom w:val="0"/>
      <w:divBdr>
        <w:top w:val="none" w:sz="0" w:space="0" w:color="auto"/>
        <w:left w:val="none" w:sz="0" w:space="0" w:color="auto"/>
        <w:bottom w:val="none" w:sz="0" w:space="0" w:color="auto"/>
        <w:right w:val="none" w:sz="0" w:space="0" w:color="auto"/>
      </w:divBdr>
    </w:div>
    <w:div w:id="369107572">
      <w:bodyDiv w:val="1"/>
      <w:marLeft w:val="0"/>
      <w:marRight w:val="0"/>
      <w:marTop w:val="0"/>
      <w:marBottom w:val="0"/>
      <w:divBdr>
        <w:top w:val="none" w:sz="0" w:space="0" w:color="auto"/>
        <w:left w:val="none" w:sz="0" w:space="0" w:color="auto"/>
        <w:bottom w:val="none" w:sz="0" w:space="0" w:color="auto"/>
        <w:right w:val="none" w:sz="0" w:space="0" w:color="auto"/>
      </w:divBdr>
    </w:div>
    <w:div w:id="545264800">
      <w:bodyDiv w:val="1"/>
      <w:marLeft w:val="0"/>
      <w:marRight w:val="0"/>
      <w:marTop w:val="0"/>
      <w:marBottom w:val="0"/>
      <w:divBdr>
        <w:top w:val="none" w:sz="0" w:space="0" w:color="auto"/>
        <w:left w:val="none" w:sz="0" w:space="0" w:color="auto"/>
        <w:bottom w:val="none" w:sz="0" w:space="0" w:color="auto"/>
        <w:right w:val="none" w:sz="0" w:space="0" w:color="auto"/>
      </w:divBdr>
    </w:div>
    <w:div w:id="642075899">
      <w:bodyDiv w:val="1"/>
      <w:marLeft w:val="0"/>
      <w:marRight w:val="0"/>
      <w:marTop w:val="0"/>
      <w:marBottom w:val="0"/>
      <w:divBdr>
        <w:top w:val="none" w:sz="0" w:space="0" w:color="auto"/>
        <w:left w:val="none" w:sz="0" w:space="0" w:color="auto"/>
        <w:bottom w:val="none" w:sz="0" w:space="0" w:color="auto"/>
        <w:right w:val="none" w:sz="0" w:space="0" w:color="auto"/>
      </w:divBdr>
    </w:div>
    <w:div w:id="748386836">
      <w:bodyDiv w:val="1"/>
      <w:marLeft w:val="0"/>
      <w:marRight w:val="0"/>
      <w:marTop w:val="0"/>
      <w:marBottom w:val="0"/>
      <w:divBdr>
        <w:top w:val="none" w:sz="0" w:space="0" w:color="auto"/>
        <w:left w:val="none" w:sz="0" w:space="0" w:color="auto"/>
        <w:bottom w:val="none" w:sz="0" w:space="0" w:color="auto"/>
        <w:right w:val="none" w:sz="0" w:space="0" w:color="auto"/>
      </w:divBdr>
    </w:div>
    <w:div w:id="918104001">
      <w:bodyDiv w:val="1"/>
      <w:marLeft w:val="0"/>
      <w:marRight w:val="0"/>
      <w:marTop w:val="0"/>
      <w:marBottom w:val="0"/>
      <w:divBdr>
        <w:top w:val="none" w:sz="0" w:space="0" w:color="auto"/>
        <w:left w:val="none" w:sz="0" w:space="0" w:color="auto"/>
        <w:bottom w:val="none" w:sz="0" w:space="0" w:color="auto"/>
        <w:right w:val="none" w:sz="0" w:space="0" w:color="auto"/>
      </w:divBdr>
    </w:div>
    <w:div w:id="1189293474">
      <w:bodyDiv w:val="1"/>
      <w:marLeft w:val="0"/>
      <w:marRight w:val="0"/>
      <w:marTop w:val="0"/>
      <w:marBottom w:val="0"/>
      <w:divBdr>
        <w:top w:val="none" w:sz="0" w:space="0" w:color="auto"/>
        <w:left w:val="none" w:sz="0" w:space="0" w:color="auto"/>
        <w:bottom w:val="none" w:sz="0" w:space="0" w:color="auto"/>
        <w:right w:val="none" w:sz="0" w:space="0" w:color="auto"/>
      </w:divBdr>
    </w:div>
    <w:div w:id="1226795916">
      <w:bodyDiv w:val="1"/>
      <w:marLeft w:val="0"/>
      <w:marRight w:val="0"/>
      <w:marTop w:val="0"/>
      <w:marBottom w:val="0"/>
      <w:divBdr>
        <w:top w:val="none" w:sz="0" w:space="0" w:color="auto"/>
        <w:left w:val="none" w:sz="0" w:space="0" w:color="auto"/>
        <w:bottom w:val="none" w:sz="0" w:space="0" w:color="auto"/>
        <w:right w:val="none" w:sz="0" w:space="0" w:color="auto"/>
      </w:divBdr>
    </w:div>
    <w:div w:id="1240168204">
      <w:bodyDiv w:val="1"/>
      <w:marLeft w:val="0"/>
      <w:marRight w:val="0"/>
      <w:marTop w:val="0"/>
      <w:marBottom w:val="0"/>
      <w:divBdr>
        <w:top w:val="none" w:sz="0" w:space="0" w:color="auto"/>
        <w:left w:val="none" w:sz="0" w:space="0" w:color="auto"/>
        <w:bottom w:val="none" w:sz="0" w:space="0" w:color="auto"/>
        <w:right w:val="none" w:sz="0" w:space="0" w:color="auto"/>
      </w:divBdr>
    </w:div>
    <w:div w:id="1551771178">
      <w:bodyDiv w:val="1"/>
      <w:marLeft w:val="0"/>
      <w:marRight w:val="0"/>
      <w:marTop w:val="0"/>
      <w:marBottom w:val="0"/>
      <w:divBdr>
        <w:top w:val="none" w:sz="0" w:space="0" w:color="auto"/>
        <w:left w:val="none" w:sz="0" w:space="0" w:color="auto"/>
        <w:bottom w:val="none" w:sz="0" w:space="0" w:color="auto"/>
        <w:right w:val="none" w:sz="0" w:space="0" w:color="auto"/>
      </w:divBdr>
    </w:div>
    <w:div w:id="1588952557">
      <w:bodyDiv w:val="1"/>
      <w:marLeft w:val="0"/>
      <w:marRight w:val="0"/>
      <w:marTop w:val="0"/>
      <w:marBottom w:val="0"/>
      <w:divBdr>
        <w:top w:val="none" w:sz="0" w:space="0" w:color="auto"/>
        <w:left w:val="none" w:sz="0" w:space="0" w:color="auto"/>
        <w:bottom w:val="none" w:sz="0" w:space="0" w:color="auto"/>
        <w:right w:val="none" w:sz="0" w:space="0" w:color="auto"/>
      </w:divBdr>
    </w:div>
    <w:div w:id="1729650796">
      <w:bodyDiv w:val="1"/>
      <w:marLeft w:val="0"/>
      <w:marRight w:val="0"/>
      <w:marTop w:val="0"/>
      <w:marBottom w:val="0"/>
      <w:divBdr>
        <w:top w:val="none" w:sz="0" w:space="0" w:color="auto"/>
        <w:left w:val="none" w:sz="0" w:space="0" w:color="auto"/>
        <w:bottom w:val="none" w:sz="0" w:space="0" w:color="auto"/>
        <w:right w:val="none" w:sz="0" w:space="0" w:color="auto"/>
      </w:divBdr>
    </w:div>
    <w:div w:id="1789543231">
      <w:bodyDiv w:val="1"/>
      <w:marLeft w:val="0"/>
      <w:marRight w:val="0"/>
      <w:marTop w:val="0"/>
      <w:marBottom w:val="0"/>
      <w:divBdr>
        <w:top w:val="none" w:sz="0" w:space="0" w:color="auto"/>
        <w:left w:val="none" w:sz="0" w:space="0" w:color="auto"/>
        <w:bottom w:val="none" w:sz="0" w:space="0" w:color="auto"/>
        <w:right w:val="none" w:sz="0" w:space="0" w:color="auto"/>
      </w:divBdr>
    </w:div>
    <w:div w:id="1791048855">
      <w:bodyDiv w:val="1"/>
      <w:marLeft w:val="0"/>
      <w:marRight w:val="0"/>
      <w:marTop w:val="0"/>
      <w:marBottom w:val="0"/>
      <w:divBdr>
        <w:top w:val="none" w:sz="0" w:space="0" w:color="auto"/>
        <w:left w:val="none" w:sz="0" w:space="0" w:color="auto"/>
        <w:bottom w:val="none" w:sz="0" w:space="0" w:color="auto"/>
        <w:right w:val="none" w:sz="0" w:space="0" w:color="auto"/>
      </w:divBdr>
    </w:div>
    <w:div w:id="1943105938">
      <w:bodyDiv w:val="1"/>
      <w:marLeft w:val="0"/>
      <w:marRight w:val="0"/>
      <w:marTop w:val="0"/>
      <w:marBottom w:val="0"/>
      <w:divBdr>
        <w:top w:val="none" w:sz="0" w:space="0" w:color="auto"/>
        <w:left w:val="none" w:sz="0" w:space="0" w:color="auto"/>
        <w:bottom w:val="none" w:sz="0" w:space="0" w:color="auto"/>
        <w:right w:val="none" w:sz="0" w:space="0" w:color="auto"/>
      </w:divBdr>
    </w:div>
    <w:div w:id="209408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u.gov.ua" TargetMode="External"/><Relationship Id="rId13" Type="http://schemas.openxmlformats.org/officeDocument/2006/relationships/hyperlink" Target="https://adm.zp.court.gov.ua/sud0870/pres-centr/events/515514" TargetMode="External"/><Relationship Id="rId18" Type="http://schemas.openxmlformats.org/officeDocument/2006/relationships/hyperlink" Target="https://www.uaa.org.u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rada.gow.ua" TargetMode="External"/><Relationship Id="rId12" Type="http://schemas.openxmlformats.org/officeDocument/2006/relationships/hyperlink" Target="https://reyestr.court.gov.ua/" TargetMode="External"/><Relationship Id="rId17" Type="http://schemas.openxmlformats.org/officeDocument/2006/relationships/hyperlink" Target="https://ics.gov.ua/ics/about/acts/" TargetMode="External"/><Relationship Id="rId2" Type="http://schemas.openxmlformats.org/officeDocument/2006/relationships/numbering" Target="numbering.xml"/><Relationship Id="rId16" Type="http://schemas.openxmlformats.org/officeDocument/2006/relationships/hyperlink" Target="https://www.kmu.gov.ua" TargetMode="External"/><Relationship Id="rId20" Type="http://schemas.openxmlformats.org/officeDocument/2006/relationships/hyperlink" Target="https://hcj.gov.ua"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upreme.court.gov.ua/supreme/gromadyanam/perelik_sprav/" TargetMode="External"/><Relationship Id="rId5" Type="http://schemas.openxmlformats.org/officeDocument/2006/relationships/webSettings" Target="webSettings.xml"/><Relationship Id="rId15" Type="http://schemas.openxmlformats.org/officeDocument/2006/relationships/hyperlink" Target="https://minjust.gov.ua/m/str_9329" TargetMode="External"/><Relationship Id="rId10" Type="http://schemas.openxmlformats.org/officeDocument/2006/relationships/hyperlink" Target="https://court.gov.ua/fair/" TargetMode="External"/><Relationship Id="rId19" Type="http://schemas.openxmlformats.org/officeDocument/2006/relationships/hyperlink" Target="https://uba.ua" TargetMode="External"/><Relationship Id="rId4" Type="http://schemas.openxmlformats.org/officeDocument/2006/relationships/settings" Target="settings.xml"/><Relationship Id="rId9" Type="http://schemas.openxmlformats.org/officeDocument/2006/relationships/hyperlink" Target="http://www.library.ukma.kiev.ua/amer" TargetMode="External"/><Relationship Id="rId14" Type="http://schemas.openxmlformats.org/officeDocument/2006/relationships/hyperlink" Target="https://adm.zp.court.gov.ua/sud087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A17CC-5984-4D76-9485-38568C822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1182</TotalTime>
  <Pages>18</Pages>
  <Words>5390</Words>
  <Characters>30724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2021-08-30T07:19:00Z</cp:lastPrinted>
  <dcterms:created xsi:type="dcterms:W3CDTF">2021-09-07T07:56:00Z</dcterms:created>
  <dcterms:modified xsi:type="dcterms:W3CDTF">2022-11-16T09:01:00Z</dcterms:modified>
</cp:coreProperties>
</file>