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57" w:rsidRPr="00F242F8" w:rsidRDefault="006E588C" w:rsidP="00B55F66">
      <w:pPr>
        <w:spacing w:after="0" w:line="240" w:lineRule="auto"/>
        <w:jc w:val="center"/>
        <w:rPr>
          <w:rFonts w:ascii="Times New Roman" w:hAnsi="Times New Roman" w:cs="Times New Roman"/>
          <w:b/>
          <w:noProof/>
          <w:sz w:val="28"/>
          <w:szCs w:val="28"/>
          <w:lang w:val="uk-UA"/>
        </w:rPr>
      </w:pPr>
      <w:r w:rsidRPr="00F242F8">
        <w:rPr>
          <w:rFonts w:ascii="Times New Roman" w:hAnsi="Times New Roman" w:cs="Times New Roman"/>
          <w:b/>
          <w:noProof/>
          <w:sz w:val="28"/>
          <w:szCs w:val="28"/>
          <w:lang w:val="uk-UA"/>
        </w:rPr>
        <w:t xml:space="preserve">ТЕМА 2. </w:t>
      </w:r>
    </w:p>
    <w:p w:rsidR="006E588C" w:rsidRPr="00F242F8" w:rsidRDefault="009F5D57" w:rsidP="00B55F66">
      <w:pPr>
        <w:spacing w:after="0" w:line="240" w:lineRule="auto"/>
        <w:jc w:val="center"/>
        <w:rPr>
          <w:rFonts w:ascii="Times New Roman" w:hAnsi="Times New Roman" w:cs="Times New Roman"/>
          <w:b/>
          <w:noProof/>
          <w:sz w:val="28"/>
          <w:szCs w:val="28"/>
          <w:lang w:val="uk-UA"/>
        </w:rPr>
      </w:pPr>
      <w:r w:rsidRPr="00F242F8">
        <w:rPr>
          <w:rFonts w:ascii="Times New Roman" w:hAnsi="Times New Roman" w:cs="Times New Roman"/>
          <w:b/>
          <w:noProof/>
          <w:sz w:val="28"/>
          <w:szCs w:val="28"/>
          <w:lang w:val="uk-UA"/>
        </w:rPr>
        <w:t>СУТНІСТЬ АНАЛ</w:t>
      </w:r>
      <w:r w:rsidR="00631C5A" w:rsidRPr="00F242F8">
        <w:rPr>
          <w:rFonts w:ascii="Times New Roman" w:hAnsi="Times New Roman" w:cs="Times New Roman"/>
          <w:b/>
          <w:noProof/>
          <w:sz w:val="28"/>
          <w:szCs w:val="28"/>
          <w:lang w:val="uk-UA"/>
        </w:rPr>
        <w:t>ІТИЧНОЇ СКЛАДОВОЇ ІНФОРМАЦІЙНО-</w:t>
      </w:r>
      <w:r w:rsidRPr="00F242F8">
        <w:rPr>
          <w:rFonts w:ascii="Times New Roman" w:hAnsi="Times New Roman" w:cs="Times New Roman"/>
          <w:b/>
          <w:noProof/>
          <w:sz w:val="28"/>
          <w:szCs w:val="28"/>
          <w:lang w:val="uk-UA"/>
        </w:rPr>
        <w:t>АНАЛІТИЧНОЇ ДІЯЛЬНОСТІ З ПИТАНЬ ФІНАНСОВО-ЕКОНОМІЧНОЇ БЕЗПЕКИ</w:t>
      </w:r>
    </w:p>
    <w:p w:rsidR="009F5D57" w:rsidRPr="00F242F8" w:rsidRDefault="009F5D57" w:rsidP="00B55F66">
      <w:pPr>
        <w:spacing w:after="0" w:line="240" w:lineRule="auto"/>
        <w:jc w:val="both"/>
        <w:rPr>
          <w:rFonts w:ascii="Times New Roman" w:hAnsi="Times New Roman" w:cs="Times New Roman"/>
          <w:noProof/>
          <w:sz w:val="28"/>
          <w:szCs w:val="28"/>
          <w:lang w:val="uk-UA"/>
        </w:rPr>
      </w:pPr>
    </w:p>
    <w:p w:rsidR="001F386A" w:rsidRPr="00F242F8" w:rsidRDefault="001F386A" w:rsidP="00B55F66">
      <w:pPr>
        <w:spacing w:after="0" w:line="240" w:lineRule="auto"/>
        <w:jc w:val="both"/>
        <w:rPr>
          <w:rFonts w:ascii="Times New Roman" w:hAnsi="Times New Roman" w:cs="Times New Roman"/>
          <w:noProof/>
          <w:sz w:val="28"/>
          <w:szCs w:val="28"/>
          <w:lang w:val="uk-UA"/>
        </w:rPr>
      </w:pPr>
    </w:p>
    <w:p w:rsidR="006E588C" w:rsidRPr="00F242F8" w:rsidRDefault="006E2BA9" w:rsidP="00B55F66">
      <w:pPr>
        <w:spacing w:after="0" w:line="240" w:lineRule="auto"/>
        <w:jc w:val="both"/>
        <w:rPr>
          <w:rFonts w:ascii="Times New Roman" w:hAnsi="Times New Roman" w:cs="Times New Roman"/>
          <w:b/>
          <w:noProof/>
          <w:sz w:val="28"/>
          <w:szCs w:val="28"/>
          <w:lang w:val="uk-UA"/>
        </w:rPr>
      </w:pPr>
      <w:r w:rsidRPr="00F242F8">
        <w:rPr>
          <w:rFonts w:ascii="Times New Roman" w:hAnsi="Times New Roman" w:cs="Times New Roman"/>
          <w:noProof/>
          <w:sz w:val="28"/>
          <w:szCs w:val="28"/>
          <w:lang w:val="uk-UA"/>
        </w:rPr>
        <w:tab/>
      </w:r>
      <w:r w:rsidR="009F5D57" w:rsidRPr="00F242F8">
        <w:rPr>
          <w:rFonts w:ascii="Times New Roman" w:hAnsi="Times New Roman" w:cs="Times New Roman"/>
          <w:b/>
          <w:noProof/>
          <w:sz w:val="28"/>
          <w:szCs w:val="28"/>
          <w:lang w:val="uk-UA"/>
        </w:rPr>
        <w:t>Питання: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9F5D57" w:rsidRPr="00F242F8">
        <w:rPr>
          <w:rFonts w:ascii="Times New Roman" w:hAnsi="Times New Roman" w:cs="Times New Roman"/>
          <w:noProof/>
          <w:sz w:val="28"/>
          <w:szCs w:val="28"/>
          <w:lang w:val="uk-UA"/>
        </w:rPr>
        <w:t xml:space="preserve">2.1 </w:t>
      </w:r>
      <w:r w:rsidR="006E588C" w:rsidRPr="00F242F8">
        <w:rPr>
          <w:rFonts w:ascii="Times New Roman" w:hAnsi="Times New Roman" w:cs="Times New Roman"/>
          <w:noProof/>
          <w:sz w:val="28"/>
          <w:szCs w:val="28"/>
          <w:lang w:val="uk-UA"/>
        </w:rPr>
        <w:t>Сутність поняття «аналітика» в системі фінансово-економічної безпеки</w:t>
      </w:r>
      <w:r w:rsidR="008C2F32" w:rsidRPr="00F242F8">
        <w:rPr>
          <w:rFonts w:ascii="Times New Roman" w:hAnsi="Times New Roman" w:cs="Times New Roman"/>
          <w:noProof/>
          <w:sz w:val="28"/>
          <w:szCs w:val="28"/>
          <w:lang w:val="uk-UA"/>
        </w:rPr>
        <w:t>.</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9F5D57" w:rsidRPr="00F242F8">
        <w:rPr>
          <w:rFonts w:ascii="Times New Roman" w:hAnsi="Times New Roman" w:cs="Times New Roman"/>
          <w:noProof/>
          <w:sz w:val="28"/>
          <w:szCs w:val="28"/>
          <w:lang w:val="uk-UA"/>
        </w:rPr>
        <w:t>2.2</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Суб’єкти аналітичної діяльності та їх класифікація.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9F5D57" w:rsidRPr="00F242F8">
        <w:rPr>
          <w:rFonts w:ascii="Times New Roman" w:hAnsi="Times New Roman" w:cs="Times New Roman"/>
          <w:noProof/>
          <w:sz w:val="28"/>
          <w:szCs w:val="28"/>
          <w:lang w:val="uk-UA"/>
        </w:rPr>
        <w:t>2.3</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 xml:space="preserve">Класифікація аналітичної </w:t>
      </w:r>
      <w:r w:rsidR="009C52A8" w:rsidRPr="00F242F8">
        <w:rPr>
          <w:rFonts w:ascii="Times New Roman" w:hAnsi="Times New Roman" w:cs="Times New Roman"/>
          <w:noProof/>
          <w:sz w:val="28"/>
          <w:szCs w:val="28"/>
          <w:lang w:val="uk-UA"/>
        </w:rPr>
        <w:t>діяльності в системі фінансово-</w:t>
      </w:r>
      <w:r w:rsidR="006E588C" w:rsidRPr="00F242F8">
        <w:rPr>
          <w:rFonts w:ascii="Times New Roman" w:hAnsi="Times New Roman" w:cs="Times New Roman"/>
          <w:noProof/>
          <w:sz w:val="28"/>
          <w:szCs w:val="28"/>
          <w:lang w:val="uk-UA"/>
        </w:rPr>
        <w:t>економічної безпеки.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9F5D57" w:rsidRPr="00F242F8">
        <w:rPr>
          <w:rFonts w:ascii="Times New Roman" w:hAnsi="Times New Roman" w:cs="Times New Roman"/>
          <w:noProof/>
          <w:sz w:val="28"/>
          <w:szCs w:val="28"/>
          <w:lang w:val="uk-UA"/>
        </w:rPr>
        <w:t xml:space="preserve">2.4 </w:t>
      </w:r>
      <w:r w:rsidR="006E588C" w:rsidRPr="00F242F8">
        <w:rPr>
          <w:rFonts w:ascii="Times New Roman" w:hAnsi="Times New Roman" w:cs="Times New Roman"/>
          <w:noProof/>
          <w:sz w:val="28"/>
          <w:szCs w:val="28"/>
          <w:lang w:val="uk-UA"/>
        </w:rPr>
        <w:t>Інформаційна аналітична діяль</w:t>
      </w:r>
      <w:r w:rsidR="008C2F32" w:rsidRPr="00F242F8">
        <w:rPr>
          <w:rFonts w:ascii="Times New Roman" w:hAnsi="Times New Roman" w:cs="Times New Roman"/>
          <w:noProof/>
          <w:sz w:val="28"/>
          <w:szCs w:val="28"/>
          <w:lang w:val="uk-UA"/>
        </w:rPr>
        <w:t>ність (ІАД) з питань фінансово-</w:t>
      </w:r>
      <w:r w:rsidR="006E588C" w:rsidRPr="00F242F8">
        <w:rPr>
          <w:rFonts w:ascii="Times New Roman" w:hAnsi="Times New Roman" w:cs="Times New Roman"/>
          <w:noProof/>
          <w:sz w:val="28"/>
          <w:szCs w:val="28"/>
          <w:lang w:val="uk-UA"/>
        </w:rPr>
        <w:t>економічної безпеки.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9F5D57" w:rsidRPr="00F242F8">
        <w:rPr>
          <w:rFonts w:ascii="Times New Roman" w:hAnsi="Times New Roman" w:cs="Times New Roman"/>
          <w:noProof/>
          <w:sz w:val="28"/>
          <w:szCs w:val="28"/>
          <w:lang w:val="uk-UA"/>
        </w:rPr>
        <w:t xml:space="preserve">2.5 </w:t>
      </w:r>
      <w:r w:rsidR="006E588C" w:rsidRPr="00F242F8">
        <w:rPr>
          <w:rFonts w:ascii="Times New Roman" w:hAnsi="Times New Roman" w:cs="Times New Roman"/>
          <w:noProof/>
          <w:sz w:val="28"/>
          <w:szCs w:val="28"/>
          <w:lang w:val="uk-UA"/>
        </w:rPr>
        <w:t>Алгоритм процесу ІАД в системі ФЕБ.</w:t>
      </w:r>
    </w:p>
    <w:p w:rsidR="009F5D57" w:rsidRPr="00F242F8" w:rsidRDefault="009F5D57" w:rsidP="00B55F66">
      <w:pPr>
        <w:spacing w:after="0" w:line="240" w:lineRule="auto"/>
        <w:jc w:val="both"/>
        <w:rPr>
          <w:rFonts w:ascii="Times New Roman" w:hAnsi="Times New Roman" w:cs="Times New Roman"/>
          <w:noProof/>
          <w:sz w:val="28"/>
          <w:szCs w:val="28"/>
          <w:lang w:val="uk-UA"/>
        </w:rPr>
      </w:pPr>
    </w:p>
    <w:p w:rsidR="009F5D57" w:rsidRPr="00F242F8" w:rsidRDefault="009F5D57" w:rsidP="00B55F66">
      <w:pPr>
        <w:spacing w:after="0" w:line="240" w:lineRule="auto"/>
        <w:jc w:val="both"/>
        <w:rPr>
          <w:rFonts w:ascii="Times New Roman" w:hAnsi="Times New Roman" w:cs="Times New Roman"/>
          <w:b/>
          <w:noProof/>
          <w:sz w:val="28"/>
          <w:szCs w:val="28"/>
          <w:lang w:val="uk-UA"/>
        </w:rPr>
      </w:pPr>
    </w:p>
    <w:p w:rsidR="009F5D57" w:rsidRPr="00F242F8" w:rsidRDefault="009F5D57" w:rsidP="00B55F66">
      <w:pPr>
        <w:spacing w:after="0" w:line="240" w:lineRule="auto"/>
        <w:jc w:val="both"/>
        <w:rPr>
          <w:rFonts w:ascii="Times New Roman" w:hAnsi="Times New Roman" w:cs="Times New Roman"/>
          <w:b/>
          <w:noProof/>
          <w:sz w:val="28"/>
          <w:szCs w:val="28"/>
          <w:lang w:val="uk-UA"/>
        </w:rPr>
      </w:pPr>
      <w:r w:rsidRPr="00F242F8">
        <w:rPr>
          <w:rFonts w:ascii="Times New Roman" w:hAnsi="Times New Roman" w:cs="Times New Roman"/>
          <w:b/>
          <w:noProof/>
          <w:sz w:val="28"/>
          <w:szCs w:val="28"/>
          <w:lang w:val="uk-UA"/>
        </w:rPr>
        <w:tab/>
        <w:t>2.1 Сутність поняття «аналітика» в системі фінансово-економічної безпеки</w:t>
      </w:r>
    </w:p>
    <w:p w:rsidR="006E588C" w:rsidRPr="00F242F8" w:rsidRDefault="006E588C" w:rsidP="00B55F66">
      <w:pPr>
        <w:spacing w:after="0" w:line="240" w:lineRule="auto"/>
        <w:jc w:val="both"/>
        <w:rPr>
          <w:rFonts w:ascii="Times New Roman" w:hAnsi="Times New Roman" w:cs="Times New Roman"/>
          <w:noProof/>
          <w:sz w:val="28"/>
          <w:szCs w:val="28"/>
          <w:lang w:val="uk-UA"/>
        </w:rPr>
      </w:pPr>
    </w:p>
    <w:p w:rsidR="009F5D57" w:rsidRPr="00F242F8" w:rsidRDefault="009F5D57" w:rsidP="00B55F66">
      <w:pPr>
        <w:spacing w:after="0" w:line="240" w:lineRule="auto"/>
        <w:jc w:val="both"/>
        <w:rPr>
          <w:rFonts w:ascii="Times New Roman" w:hAnsi="Times New Roman" w:cs="Times New Roman"/>
          <w:noProof/>
          <w:sz w:val="28"/>
          <w:szCs w:val="28"/>
          <w:lang w:val="uk-UA"/>
        </w:rPr>
      </w:pP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Слово «аналітика» походить від грецького слова «analytike», що в перекладі означає мистецтво аналізу; мистецтво розчленовування понять, початків, елементарних принципів, за допомогою яких міркування набувають доказового характеру.</w:t>
      </w:r>
    </w:p>
    <w:p w:rsidR="006E588C" w:rsidRPr="00F242F8" w:rsidRDefault="006E257A"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Поняттям «аналітика» Аристотель позначив розділ логічної науки, присвячений строгим силогістичним розміркуванням.</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За І.Кантом, трансцендентальна аналітика суть розчленовування самої здатності розуму - виділяє «елементи чистого розсудливого пізнання, без котрих взагалі немислимий жоден предмет». Існує й технічне трактування цього слова - як область вивчення властивостей геометричних об'єктів - крапок, ліній, поверхонь і тіл - засобами алгебри за допомогою методу координат.</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Пізніше поняття «аналітика» стало використовуватися в логіці у значенні способу вирішення питання від наслідків до початків, від дії або явищ до причин. Аналітик, у свою чергу, є фахівцем, здатним вирішувати завдання аналітики. На сьогоднішній день у зв'язку з глобальною інформатизацією сфер діяльності людини аналітики стають все більш і більш затребуваними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Термін «аналітика» включає два змісти.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Під аналітикою розуміють, насамперед, галузь діяльності, що стрімко розвивається і базується на одержанні інформації за допомогою аналітичних методів для потреб практичної діяльності. Аналітика в цьому аспекті виступає як діяльність із виробництва знання про процес і в процесі вироблення, прийняття й реалізації політичних рішень.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lastRenderedPageBreak/>
        <w:tab/>
      </w:r>
      <w:r w:rsidR="001C16E3">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Інший аспект трактування аналітики - це ототожнення її із прикладною політико-управлінською дисципліною, що використовує множинні методи дослідження й аргументації з метою розробки принципів і методів підготовки, п</w:t>
      </w:r>
      <w:r w:rsidR="001C16E3">
        <w:rPr>
          <w:rFonts w:ascii="Times New Roman" w:hAnsi="Times New Roman" w:cs="Times New Roman"/>
          <w:noProof/>
          <w:sz w:val="28"/>
          <w:szCs w:val="28"/>
          <w:lang w:val="uk-UA"/>
        </w:rPr>
        <w:t>рийняття і здійснення публічно-</w:t>
      </w:r>
      <w:r w:rsidR="006E588C" w:rsidRPr="00F242F8">
        <w:rPr>
          <w:rFonts w:ascii="Times New Roman" w:hAnsi="Times New Roman" w:cs="Times New Roman"/>
          <w:noProof/>
          <w:sz w:val="28"/>
          <w:szCs w:val="28"/>
          <w:lang w:val="uk-UA"/>
        </w:rPr>
        <w:t>політичних рішень у проблемних ситуаціях, що є суспільно значущими.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Основоположником аналітики вважають Аристотеля, який у фундаментальній праці «Аналітика» заклав основи аналітичного мислення. Він дав розуміння аналізу (грец. analysis - розкладання, розчленовування, розбір) - методу дослідження, сутність якого в тому, що досліджуваний предмет подумки або практично розчленовується на елементи (ознаки, властивості, відносини), кожний з яких потім досліджується окремо як частина розчленованого цілого.</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Призначення аналізу полягає в тому, щоб відокремити суттєве від несуттєвого, звести складне до більш простого. Значення аналізу в науці було обґрунтоване Р.Декартом. Видатний англійський філософ Б.Рассел вважав аналіз основним джерелом наукового прогресу як методу наукового пізнання, що дає змогу виділити й вивчити вихідні складові об'єкта.</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Аналіз містить у собі такі найважливіші операції: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Розчленовування й диференціація змісту об'єкта, які можуть проводитися як емпіричним шляхом за допомогою застосування спостереження, так і подумки, із застосуванням методів класифікації складових об'єкта. У процесі розчленовування й диференціації залишаються відкритими такі важливі питання: по-перше, чи можна вважати спостережувані структурні одиниці, стани, зв'язки найбільш простими, далі нерозкладаними клітинками досліджуваних об'єктів; по-друге, чи всі важливі характеристики, що визначають поводження досліджуваних об'єктів, виділені, враховані й вивчені у спостереженні; по-третє, наскільки значимі ті розбіжності між виділеними характеристиками, які тут покладені в основу їхньої класифікації.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Постулювання, обґрунтування здійсненого розкладання об'єкта на його складові. При цьому звертається увага на рівень розчленовування, ступінь елементарності виділених одиниць.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3. </w:t>
      </w:r>
      <w:r w:rsidR="006E588C" w:rsidRPr="00F242F8">
        <w:rPr>
          <w:rFonts w:ascii="Times New Roman" w:hAnsi="Times New Roman" w:cs="Times New Roman"/>
          <w:noProof/>
          <w:sz w:val="28"/>
          <w:szCs w:val="28"/>
          <w:lang w:val="uk-UA"/>
        </w:rPr>
        <w:t>Синтез отриманих частин об'єкта в новий цілісний об'єкт і виявлення адекватності нового й старого об'єктів. Якщо вони не адекватні, то процедура розчленовування об'єкта на складові розпочинається спочатку. Якщо об'єкти виявляються адекватними, то дослідження триває далі.</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4. </w:t>
      </w:r>
      <w:r w:rsidR="006E588C" w:rsidRPr="00F242F8">
        <w:rPr>
          <w:rFonts w:ascii="Times New Roman" w:hAnsi="Times New Roman" w:cs="Times New Roman"/>
          <w:noProof/>
          <w:sz w:val="28"/>
          <w:szCs w:val="28"/>
          <w:lang w:val="uk-UA"/>
        </w:rPr>
        <w:t>Послідовне виділення досліджуваних характеристик та їхнє вивчення.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5. </w:t>
      </w:r>
      <w:r w:rsidR="006E588C" w:rsidRPr="00F242F8">
        <w:rPr>
          <w:rFonts w:ascii="Times New Roman" w:hAnsi="Times New Roman" w:cs="Times New Roman"/>
          <w:noProof/>
          <w:sz w:val="28"/>
          <w:szCs w:val="28"/>
          <w:lang w:val="uk-UA"/>
        </w:rPr>
        <w:t>Реконструкція, синтез отриманих істин у ціле, що дає змогу одержати знання про той об'єкт, що піддавався аналітичній декомпозиції.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Аналітику не можна ототожнювати з аналізом. Вона являє собою специфічне суспільне явище, а не тільки інструмент розумової діяльності людей. Це складне поліструктурне утворення, яке можна розглядати з позиції діяльного, інституціонального, організаційного, ціннісного, гносеологічного, а також технологічного підходів.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lastRenderedPageBreak/>
        <w:tab/>
      </w:r>
      <w:r w:rsidR="006E588C" w:rsidRPr="00F242F8">
        <w:rPr>
          <w:rFonts w:ascii="Times New Roman" w:hAnsi="Times New Roman" w:cs="Times New Roman"/>
          <w:noProof/>
          <w:sz w:val="28"/>
          <w:szCs w:val="28"/>
          <w:lang w:val="uk-UA"/>
        </w:rPr>
        <w:t>Виходячи з перелічених можна дати таке визначння поняття аналітики в системі фінансово-економічної безпеки – «Аналітика представляє собою дисципліну, що об'єднує три важливих компоненти: методологію інформаційно-аналітичної роботи, організаційне забезпечення цього процесу та технологічне і методологічне забезпечення розробки і створення засобів для її здійснення (проведення)».</w:t>
      </w:r>
    </w:p>
    <w:p w:rsidR="00EF03F0" w:rsidRPr="00F242F8" w:rsidRDefault="00EF03F0" w:rsidP="00B55F66">
      <w:pPr>
        <w:spacing w:after="0" w:line="240" w:lineRule="auto"/>
        <w:jc w:val="both"/>
        <w:rPr>
          <w:rFonts w:ascii="Times New Roman" w:hAnsi="Times New Roman" w:cs="Times New Roman"/>
          <w:noProof/>
          <w:sz w:val="28"/>
          <w:szCs w:val="28"/>
          <w:lang w:val="uk-UA"/>
        </w:rPr>
      </w:pPr>
    </w:p>
    <w:p w:rsidR="00EF03F0" w:rsidRPr="00F242F8" w:rsidRDefault="00EF03F0" w:rsidP="00B55F66">
      <w:pPr>
        <w:spacing w:after="0" w:line="240" w:lineRule="auto"/>
        <w:jc w:val="right"/>
        <w:rPr>
          <w:rFonts w:ascii="Times New Roman" w:hAnsi="Times New Roman" w:cs="Times New Roman"/>
          <w:i/>
          <w:noProof/>
          <w:sz w:val="28"/>
          <w:szCs w:val="28"/>
          <w:lang w:val="uk-UA"/>
        </w:rPr>
      </w:pPr>
      <w:r w:rsidRPr="00F242F8">
        <w:rPr>
          <w:rFonts w:ascii="Times New Roman" w:hAnsi="Times New Roman" w:cs="Times New Roman"/>
          <w:i/>
          <w:noProof/>
          <w:sz w:val="28"/>
          <w:szCs w:val="28"/>
          <w:lang w:val="uk-UA"/>
        </w:rPr>
        <w:t>Таблиця 2.1</w:t>
      </w:r>
    </w:p>
    <w:p w:rsidR="00EF03F0" w:rsidRPr="00F242F8" w:rsidRDefault="00EF03F0" w:rsidP="00B55F66">
      <w:pPr>
        <w:spacing w:after="0" w:line="240" w:lineRule="auto"/>
        <w:jc w:val="center"/>
        <w:rPr>
          <w:rFonts w:ascii="Times New Roman" w:hAnsi="Times New Roman" w:cs="Times New Roman"/>
          <w:b/>
          <w:noProof/>
          <w:sz w:val="28"/>
          <w:szCs w:val="28"/>
          <w:lang w:val="uk-UA"/>
        </w:rPr>
      </w:pPr>
      <w:r w:rsidRPr="00F242F8">
        <w:rPr>
          <w:rFonts w:ascii="Times New Roman" w:hAnsi="Times New Roman" w:cs="Times New Roman"/>
          <w:b/>
          <w:noProof/>
          <w:sz w:val="28"/>
          <w:szCs w:val="28"/>
          <w:lang w:val="uk-UA"/>
        </w:rPr>
        <w:t>Багатогранність поняття «аналітика»</w:t>
      </w:r>
    </w:p>
    <w:p w:rsidR="006E257A" w:rsidRPr="00F242F8" w:rsidRDefault="006E257A" w:rsidP="00B55F66">
      <w:pPr>
        <w:spacing w:after="0" w:line="240" w:lineRule="auto"/>
        <w:jc w:val="both"/>
        <w:rPr>
          <w:rFonts w:ascii="Times New Roman" w:hAnsi="Times New Roman" w:cs="Times New Roman"/>
          <w:noProof/>
          <w:sz w:val="28"/>
          <w:szCs w:val="28"/>
          <w:lang w:val="uk-UA"/>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9"/>
        <w:gridCol w:w="7366"/>
      </w:tblGrid>
      <w:tr w:rsidR="00EF03F0" w:rsidRPr="00F242F8" w:rsidTr="00065F6C">
        <w:trPr>
          <w:trHeight w:val="777"/>
          <w:jc w:val="center"/>
        </w:trPr>
        <w:tc>
          <w:tcPr>
            <w:tcW w:w="1059" w:type="pct"/>
            <w:vAlign w:val="center"/>
          </w:tcPr>
          <w:p w:rsidR="00EF03F0" w:rsidRPr="00F242F8" w:rsidRDefault="00EF03F0" w:rsidP="00B55F66">
            <w:pPr>
              <w:pStyle w:val="TableParagraph"/>
              <w:ind w:left="0"/>
              <w:jc w:val="center"/>
              <w:rPr>
                <w:b/>
              </w:rPr>
            </w:pPr>
            <w:r w:rsidRPr="00F242F8">
              <w:rPr>
                <w:b/>
              </w:rPr>
              <w:t>Поняття</w:t>
            </w:r>
          </w:p>
        </w:tc>
        <w:tc>
          <w:tcPr>
            <w:tcW w:w="3941" w:type="pct"/>
            <w:vAlign w:val="center"/>
          </w:tcPr>
          <w:p w:rsidR="00EF03F0" w:rsidRPr="00F242F8" w:rsidRDefault="00EF03F0" w:rsidP="00B55F66">
            <w:pPr>
              <w:pStyle w:val="TableParagraph"/>
              <w:ind w:left="2080" w:right="2070"/>
              <w:jc w:val="center"/>
              <w:rPr>
                <w:b/>
              </w:rPr>
            </w:pPr>
            <w:r w:rsidRPr="00F242F8">
              <w:rPr>
                <w:b/>
              </w:rPr>
              <w:t>Визначення</w:t>
            </w:r>
          </w:p>
        </w:tc>
      </w:tr>
      <w:tr w:rsidR="00EF03F0" w:rsidRPr="00F242F8" w:rsidTr="00065F6C">
        <w:trPr>
          <w:trHeight w:val="283"/>
          <w:jc w:val="center"/>
        </w:trPr>
        <w:tc>
          <w:tcPr>
            <w:tcW w:w="1059" w:type="pct"/>
            <w:vMerge w:val="restart"/>
            <w:vAlign w:val="center"/>
          </w:tcPr>
          <w:p w:rsidR="00EF03F0" w:rsidRPr="00F242F8" w:rsidRDefault="00EF03F0" w:rsidP="00B55F66">
            <w:pPr>
              <w:pStyle w:val="TableParagraph"/>
              <w:ind w:left="4" w:right="-15"/>
              <w:jc w:val="center"/>
            </w:pPr>
            <w:r w:rsidRPr="00F242F8">
              <w:t>АНАЛІТИКА</w:t>
            </w:r>
          </w:p>
        </w:tc>
        <w:tc>
          <w:tcPr>
            <w:tcW w:w="3941" w:type="pct"/>
            <w:vAlign w:val="center"/>
          </w:tcPr>
          <w:p w:rsidR="00EF03F0" w:rsidRPr="00F242F8" w:rsidRDefault="00EF03F0" w:rsidP="00B55F66">
            <w:pPr>
              <w:pStyle w:val="TableParagraph"/>
              <w:ind w:left="4"/>
              <w:jc w:val="both"/>
            </w:pPr>
            <w:r w:rsidRPr="00F242F8">
              <w:t>1.</w:t>
            </w:r>
            <w:r w:rsidRPr="00F242F8">
              <w:rPr>
                <w:spacing w:val="-2"/>
              </w:rPr>
              <w:t xml:space="preserve"> </w:t>
            </w:r>
            <w:r w:rsidRPr="00F242F8">
              <w:t>Методологічна</w:t>
            </w:r>
            <w:r w:rsidRPr="00F242F8">
              <w:rPr>
                <w:spacing w:val="-2"/>
              </w:rPr>
              <w:t xml:space="preserve"> </w:t>
            </w:r>
            <w:r w:rsidRPr="00F242F8">
              <w:t>основа</w:t>
            </w:r>
            <w:r w:rsidRPr="00F242F8">
              <w:rPr>
                <w:spacing w:val="-4"/>
              </w:rPr>
              <w:t xml:space="preserve"> </w:t>
            </w:r>
            <w:r w:rsidRPr="00F242F8">
              <w:t>процесу</w:t>
            </w:r>
            <w:r w:rsidRPr="00F242F8">
              <w:rPr>
                <w:spacing w:val="-5"/>
              </w:rPr>
              <w:t xml:space="preserve"> </w:t>
            </w:r>
            <w:r w:rsidRPr="00F242F8">
              <w:t>обробки</w:t>
            </w:r>
            <w:r w:rsidRPr="00F242F8">
              <w:rPr>
                <w:spacing w:val="-2"/>
              </w:rPr>
              <w:t xml:space="preserve"> </w:t>
            </w:r>
            <w:r w:rsidRPr="00F242F8">
              <w:t>інформації</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4" w:right="-15"/>
              <w:jc w:val="both"/>
            </w:pPr>
            <w:r w:rsidRPr="00F242F8">
              <w:t>2.</w:t>
            </w:r>
            <w:r w:rsidRPr="00F242F8">
              <w:rPr>
                <w:spacing w:val="1"/>
              </w:rPr>
              <w:t xml:space="preserve"> </w:t>
            </w:r>
            <w:r w:rsidRPr="00F242F8">
              <w:t>Методологія</w:t>
            </w:r>
            <w:r w:rsidRPr="00F242F8">
              <w:rPr>
                <w:spacing w:val="1"/>
              </w:rPr>
              <w:t xml:space="preserve"> </w:t>
            </w:r>
            <w:r w:rsidRPr="00F242F8">
              <w:t>пізнання,</w:t>
            </w:r>
            <w:r w:rsidRPr="00F242F8">
              <w:rPr>
                <w:spacing w:val="1"/>
              </w:rPr>
              <w:t xml:space="preserve"> </w:t>
            </w:r>
            <w:r w:rsidRPr="00F242F8">
              <w:t>що</w:t>
            </w:r>
            <w:r w:rsidRPr="00F242F8">
              <w:rPr>
                <w:spacing w:val="1"/>
              </w:rPr>
              <w:t xml:space="preserve"> </w:t>
            </w:r>
            <w:r w:rsidRPr="00F242F8">
              <w:t>використовується</w:t>
            </w:r>
            <w:r w:rsidRPr="00F242F8">
              <w:rPr>
                <w:spacing w:val="1"/>
              </w:rPr>
              <w:t xml:space="preserve"> </w:t>
            </w:r>
            <w:r w:rsidRPr="00F242F8">
              <w:t>для</w:t>
            </w:r>
            <w:r w:rsidRPr="00F242F8">
              <w:rPr>
                <w:spacing w:val="1"/>
              </w:rPr>
              <w:t xml:space="preserve"> </w:t>
            </w:r>
            <w:r w:rsidRPr="00F242F8">
              <w:t>отримання нового знання за допомогою як наукових, так</w:t>
            </w:r>
            <w:r w:rsidRPr="00F242F8">
              <w:rPr>
                <w:spacing w:val="-52"/>
              </w:rPr>
              <w:t xml:space="preserve"> </w:t>
            </w:r>
            <w:r w:rsidRPr="00F242F8">
              <w:t>й</w:t>
            </w:r>
            <w:r w:rsidRPr="00F242F8">
              <w:rPr>
                <w:spacing w:val="-1"/>
              </w:rPr>
              <w:t xml:space="preserve"> </w:t>
            </w:r>
            <w:r w:rsidRPr="00F242F8">
              <w:t>інтуїтивних методів</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8"/>
              <w:ind w:left="4"/>
              <w:jc w:val="both"/>
            </w:pPr>
            <w:r w:rsidRPr="00F242F8">
              <w:t>3.</w:t>
            </w:r>
            <w:r w:rsidRPr="00F242F8">
              <w:rPr>
                <w:spacing w:val="21"/>
              </w:rPr>
              <w:t xml:space="preserve"> </w:t>
            </w:r>
            <w:r w:rsidRPr="00F242F8">
              <w:t>Форма</w:t>
            </w:r>
            <w:r w:rsidRPr="00F242F8">
              <w:rPr>
                <w:spacing w:val="22"/>
              </w:rPr>
              <w:t xml:space="preserve"> </w:t>
            </w:r>
            <w:r w:rsidRPr="00F242F8">
              <w:t>мислення</w:t>
            </w:r>
            <w:r w:rsidRPr="00F242F8">
              <w:rPr>
                <w:spacing w:val="21"/>
              </w:rPr>
              <w:t xml:space="preserve"> </w:t>
            </w:r>
            <w:r w:rsidRPr="00F242F8">
              <w:t>та</w:t>
            </w:r>
            <w:r w:rsidRPr="00F242F8">
              <w:rPr>
                <w:spacing w:val="19"/>
              </w:rPr>
              <w:t xml:space="preserve"> </w:t>
            </w:r>
            <w:r w:rsidRPr="00F242F8">
              <w:t>світогляду,</w:t>
            </w:r>
            <w:r w:rsidRPr="00F242F8">
              <w:rPr>
                <w:spacing w:val="21"/>
              </w:rPr>
              <w:t xml:space="preserve"> </w:t>
            </w:r>
            <w:r w:rsidRPr="00F242F8">
              <w:t>що</w:t>
            </w:r>
            <w:r w:rsidRPr="00F242F8">
              <w:rPr>
                <w:spacing w:val="19"/>
              </w:rPr>
              <w:t xml:space="preserve"> </w:t>
            </w:r>
            <w:r w:rsidRPr="00F242F8">
              <w:t>спирається</w:t>
            </w:r>
            <w:r w:rsidRPr="00F242F8">
              <w:rPr>
                <w:spacing w:val="21"/>
              </w:rPr>
              <w:t xml:space="preserve"> </w:t>
            </w:r>
            <w:r w:rsidRPr="00F242F8">
              <w:t>на</w:t>
            </w:r>
            <w:r w:rsidR="001C16E3">
              <w:t xml:space="preserve"> </w:t>
            </w:r>
            <w:r w:rsidRPr="00F242F8">
              <w:rPr>
                <w:spacing w:val="-52"/>
              </w:rPr>
              <w:t xml:space="preserve"> </w:t>
            </w:r>
            <w:r w:rsidRPr="00F242F8">
              <w:t>науковий</w:t>
            </w:r>
            <w:r w:rsidRPr="00F242F8">
              <w:rPr>
                <w:spacing w:val="-2"/>
              </w:rPr>
              <w:t xml:space="preserve"> </w:t>
            </w:r>
            <w:r w:rsidRPr="00F242F8">
              <w:t>підхід</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8"/>
              <w:ind w:left="4"/>
              <w:jc w:val="both"/>
            </w:pPr>
            <w:r w:rsidRPr="00F242F8">
              <w:t>4.</w:t>
            </w:r>
            <w:r w:rsidRPr="00F242F8">
              <w:rPr>
                <w:spacing w:val="-2"/>
              </w:rPr>
              <w:t xml:space="preserve"> </w:t>
            </w:r>
            <w:r w:rsidRPr="00F242F8">
              <w:t>Сутність</w:t>
            </w:r>
            <w:r w:rsidRPr="00F242F8">
              <w:rPr>
                <w:spacing w:val="-1"/>
              </w:rPr>
              <w:t xml:space="preserve"> </w:t>
            </w:r>
            <w:r w:rsidRPr="00F242F8">
              <w:t>знань</w:t>
            </w:r>
            <w:r w:rsidRPr="00F242F8">
              <w:rPr>
                <w:spacing w:val="-1"/>
              </w:rPr>
              <w:t xml:space="preserve"> </w:t>
            </w:r>
            <w:r w:rsidRPr="00F242F8">
              <w:t>про</w:t>
            </w:r>
            <w:r w:rsidRPr="00F242F8">
              <w:rPr>
                <w:spacing w:val="-1"/>
              </w:rPr>
              <w:t xml:space="preserve"> </w:t>
            </w:r>
            <w:r w:rsidRPr="00F242F8">
              <w:t>процеси</w:t>
            </w:r>
            <w:r w:rsidRPr="00F242F8">
              <w:rPr>
                <w:spacing w:val="-1"/>
              </w:rPr>
              <w:t xml:space="preserve"> </w:t>
            </w:r>
            <w:r w:rsidRPr="00F242F8">
              <w:t>реального</w:t>
            </w:r>
            <w:r w:rsidRPr="00F242F8">
              <w:rPr>
                <w:spacing w:val="-3"/>
              </w:rPr>
              <w:t xml:space="preserve"> </w:t>
            </w:r>
            <w:r w:rsidRPr="00F242F8">
              <w:t>миру</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8"/>
              <w:ind w:left="4" w:right="-15"/>
              <w:jc w:val="both"/>
            </w:pPr>
            <w:r w:rsidRPr="00F242F8">
              <w:t>5.</w:t>
            </w:r>
            <w:r w:rsidRPr="00F242F8">
              <w:rPr>
                <w:spacing w:val="6"/>
              </w:rPr>
              <w:t xml:space="preserve"> </w:t>
            </w:r>
            <w:r w:rsidRPr="00F242F8">
              <w:t>Засіб</w:t>
            </w:r>
            <w:r w:rsidRPr="00F242F8">
              <w:rPr>
                <w:spacing w:val="8"/>
              </w:rPr>
              <w:t xml:space="preserve"> </w:t>
            </w:r>
            <w:r w:rsidRPr="00F242F8">
              <w:t>переробки</w:t>
            </w:r>
            <w:r w:rsidRPr="00F242F8">
              <w:rPr>
                <w:spacing w:val="3"/>
              </w:rPr>
              <w:t xml:space="preserve"> </w:t>
            </w:r>
            <w:r w:rsidRPr="00F242F8">
              <w:t>інтуїтивних</w:t>
            </w:r>
            <w:r w:rsidRPr="00F242F8">
              <w:rPr>
                <w:spacing w:val="7"/>
              </w:rPr>
              <w:t xml:space="preserve"> </w:t>
            </w:r>
            <w:r w:rsidRPr="00F242F8">
              <w:t>представлень</w:t>
            </w:r>
            <w:r w:rsidRPr="00F242F8">
              <w:rPr>
                <w:spacing w:val="7"/>
              </w:rPr>
              <w:t xml:space="preserve"> </w:t>
            </w:r>
            <w:r w:rsidRPr="00F242F8">
              <w:t>у</w:t>
            </w:r>
            <w:r w:rsidRPr="00F242F8">
              <w:rPr>
                <w:spacing w:val="4"/>
              </w:rPr>
              <w:t xml:space="preserve"> </w:t>
            </w:r>
            <w:r w:rsidRPr="00F242F8">
              <w:t>логічний,</w:t>
            </w:r>
            <w:r w:rsidRPr="00F242F8">
              <w:rPr>
                <w:spacing w:val="-52"/>
              </w:rPr>
              <w:t xml:space="preserve"> </w:t>
            </w:r>
            <w:r w:rsidR="001C16E3">
              <w:rPr>
                <w:spacing w:val="-52"/>
              </w:rPr>
              <w:t xml:space="preserve"> </w:t>
            </w:r>
            <w:r w:rsidRPr="00F242F8">
              <w:t>раціональній</w:t>
            </w:r>
            <w:r w:rsidRPr="00F242F8">
              <w:rPr>
                <w:spacing w:val="-1"/>
              </w:rPr>
              <w:t xml:space="preserve"> </w:t>
            </w:r>
            <w:r w:rsidRPr="00F242F8">
              <w:t>план мислення</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8"/>
              <w:ind w:left="4" w:right="-15"/>
              <w:jc w:val="both"/>
            </w:pPr>
            <w:r w:rsidRPr="00F242F8">
              <w:t>6.</w:t>
            </w:r>
            <w:r w:rsidRPr="00F242F8">
              <w:rPr>
                <w:spacing w:val="17"/>
              </w:rPr>
              <w:t xml:space="preserve"> </w:t>
            </w:r>
            <w:r w:rsidRPr="00F242F8">
              <w:t>Форма</w:t>
            </w:r>
            <w:r w:rsidRPr="00F242F8">
              <w:rPr>
                <w:spacing w:val="14"/>
              </w:rPr>
              <w:t xml:space="preserve"> </w:t>
            </w:r>
            <w:r w:rsidRPr="00F242F8">
              <w:t>наукового</w:t>
            </w:r>
            <w:r w:rsidRPr="00F242F8">
              <w:rPr>
                <w:spacing w:val="17"/>
              </w:rPr>
              <w:t xml:space="preserve"> </w:t>
            </w:r>
            <w:r w:rsidRPr="00F242F8">
              <w:t>знання,</w:t>
            </w:r>
            <w:r w:rsidRPr="00F242F8">
              <w:rPr>
                <w:spacing w:val="17"/>
              </w:rPr>
              <w:t xml:space="preserve"> </w:t>
            </w:r>
            <w:r w:rsidRPr="00F242F8">
              <w:t>що</w:t>
            </w:r>
            <w:r w:rsidRPr="00F242F8">
              <w:rPr>
                <w:spacing w:val="18"/>
              </w:rPr>
              <w:t xml:space="preserve"> </w:t>
            </w:r>
            <w:r w:rsidRPr="00F242F8">
              <w:t>використовується</w:t>
            </w:r>
            <w:r w:rsidRPr="00F242F8">
              <w:rPr>
                <w:spacing w:val="16"/>
              </w:rPr>
              <w:t xml:space="preserve"> </w:t>
            </w:r>
            <w:r w:rsidRPr="00F242F8">
              <w:t>в</w:t>
            </w:r>
            <w:r w:rsidRPr="00F242F8">
              <w:rPr>
                <w:spacing w:val="16"/>
              </w:rPr>
              <w:t xml:space="preserve"> </w:t>
            </w:r>
            <w:r w:rsidRPr="00F242F8">
              <w:t>процесах</w:t>
            </w:r>
            <w:r w:rsidRPr="00F242F8">
              <w:rPr>
                <w:spacing w:val="-52"/>
              </w:rPr>
              <w:t xml:space="preserve"> </w:t>
            </w:r>
            <w:r w:rsidRPr="00F242F8">
              <w:t>управління,</w:t>
            </w:r>
            <w:r w:rsidRPr="00F242F8">
              <w:rPr>
                <w:spacing w:val="-1"/>
              </w:rPr>
              <w:t xml:space="preserve"> </w:t>
            </w:r>
            <w:r w:rsidRPr="00F242F8">
              <w:t>перш</w:t>
            </w:r>
            <w:r w:rsidRPr="00F242F8">
              <w:rPr>
                <w:spacing w:val="-1"/>
              </w:rPr>
              <w:t xml:space="preserve"> </w:t>
            </w:r>
            <w:r w:rsidRPr="00F242F8">
              <w:t>за</w:t>
            </w:r>
            <w:r w:rsidRPr="00F242F8">
              <w:rPr>
                <w:spacing w:val="-1"/>
              </w:rPr>
              <w:t xml:space="preserve"> </w:t>
            </w:r>
            <w:r w:rsidRPr="00F242F8">
              <w:t>все</w:t>
            </w:r>
            <w:r w:rsidRPr="00F242F8">
              <w:rPr>
                <w:spacing w:val="1"/>
              </w:rPr>
              <w:t xml:space="preserve"> </w:t>
            </w:r>
            <w:r w:rsidRPr="00F242F8">
              <w:t>-</w:t>
            </w:r>
            <w:r w:rsidRPr="00F242F8">
              <w:rPr>
                <w:spacing w:val="-5"/>
              </w:rPr>
              <w:t xml:space="preserve"> </w:t>
            </w:r>
            <w:r w:rsidRPr="00F242F8">
              <w:t>для</w:t>
            </w:r>
            <w:r w:rsidRPr="00F242F8">
              <w:rPr>
                <w:spacing w:val="-1"/>
              </w:rPr>
              <w:t xml:space="preserve"> </w:t>
            </w:r>
            <w:r w:rsidRPr="00F242F8">
              <w:t>прийняття</w:t>
            </w:r>
            <w:r w:rsidRPr="00F242F8">
              <w:rPr>
                <w:spacing w:val="-2"/>
              </w:rPr>
              <w:t xml:space="preserve"> </w:t>
            </w:r>
            <w:r w:rsidRPr="00F242F8">
              <w:t>управлінських</w:t>
            </w:r>
            <w:r w:rsidRPr="00F242F8">
              <w:rPr>
                <w:spacing w:val="-1"/>
              </w:rPr>
              <w:t xml:space="preserve"> </w:t>
            </w:r>
            <w:r w:rsidRPr="00F242F8">
              <w:t>рішень</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7.</w:t>
            </w:r>
            <w:r w:rsidRPr="00F242F8">
              <w:rPr>
                <w:spacing w:val="31"/>
              </w:rPr>
              <w:t xml:space="preserve"> </w:t>
            </w:r>
            <w:r w:rsidRPr="00F242F8">
              <w:t>Сукупність</w:t>
            </w:r>
            <w:r w:rsidRPr="00F242F8">
              <w:rPr>
                <w:spacing w:val="31"/>
              </w:rPr>
              <w:t xml:space="preserve"> </w:t>
            </w:r>
            <w:r w:rsidRPr="00F242F8">
              <w:t>методів,</w:t>
            </w:r>
            <w:r w:rsidRPr="00F242F8">
              <w:rPr>
                <w:spacing w:val="29"/>
              </w:rPr>
              <w:t xml:space="preserve"> </w:t>
            </w:r>
            <w:r w:rsidRPr="00F242F8">
              <w:t>за</w:t>
            </w:r>
            <w:r w:rsidRPr="00F242F8">
              <w:rPr>
                <w:spacing w:val="32"/>
              </w:rPr>
              <w:t xml:space="preserve"> </w:t>
            </w:r>
            <w:r w:rsidRPr="00F242F8">
              <w:t>допомогою</w:t>
            </w:r>
            <w:r w:rsidRPr="00F242F8">
              <w:rPr>
                <w:spacing w:val="31"/>
              </w:rPr>
              <w:t xml:space="preserve"> </w:t>
            </w:r>
            <w:r w:rsidRPr="00F242F8">
              <w:t>яких</w:t>
            </w:r>
            <w:r w:rsidRPr="00F242F8">
              <w:rPr>
                <w:spacing w:val="28"/>
              </w:rPr>
              <w:t xml:space="preserve"> </w:t>
            </w:r>
            <w:r w:rsidRPr="00F242F8">
              <w:t>можна</w:t>
            </w:r>
            <w:r w:rsidRPr="00F242F8">
              <w:rPr>
                <w:spacing w:val="32"/>
              </w:rPr>
              <w:t xml:space="preserve"> </w:t>
            </w:r>
            <w:r w:rsidRPr="00F242F8">
              <w:t>визначити</w:t>
            </w:r>
            <w:r w:rsidRPr="00F242F8">
              <w:rPr>
                <w:spacing w:val="-52"/>
              </w:rPr>
              <w:t xml:space="preserve"> </w:t>
            </w:r>
            <w:r w:rsidRPr="00F242F8">
              <w:t>приховані</w:t>
            </w:r>
            <w:r w:rsidRPr="00F242F8">
              <w:rPr>
                <w:spacing w:val="32"/>
              </w:rPr>
              <w:t xml:space="preserve"> </w:t>
            </w:r>
            <w:r w:rsidRPr="00F242F8">
              <w:t>думки</w:t>
            </w:r>
            <w:r w:rsidRPr="00F242F8">
              <w:rPr>
                <w:spacing w:val="32"/>
              </w:rPr>
              <w:t xml:space="preserve"> </w:t>
            </w:r>
            <w:r w:rsidRPr="00F242F8">
              <w:t>в</w:t>
            </w:r>
            <w:r w:rsidRPr="00F242F8">
              <w:rPr>
                <w:spacing w:val="31"/>
              </w:rPr>
              <w:t xml:space="preserve"> </w:t>
            </w:r>
            <w:r w:rsidRPr="00F242F8">
              <w:t>текстах</w:t>
            </w:r>
            <w:r w:rsidRPr="00F242F8">
              <w:rPr>
                <w:spacing w:val="32"/>
              </w:rPr>
              <w:t xml:space="preserve"> </w:t>
            </w:r>
            <w:r w:rsidRPr="00F242F8">
              <w:t>та</w:t>
            </w:r>
            <w:r w:rsidRPr="00F242F8">
              <w:rPr>
                <w:spacing w:val="30"/>
              </w:rPr>
              <w:t xml:space="preserve"> </w:t>
            </w:r>
            <w:r w:rsidRPr="00F242F8">
              <w:t>реальних</w:t>
            </w:r>
            <w:r w:rsidRPr="00F242F8">
              <w:rPr>
                <w:spacing w:val="32"/>
              </w:rPr>
              <w:t xml:space="preserve"> </w:t>
            </w:r>
            <w:r w:rsidRPr="00F242F8">
              <w:t>соціально-політичних</w:t>
            </w:r>
            <w:r w:rsidRPr="00F242F8">
              <w:rPr>
                <w:spacing w:val="32"/>
              </w:rPr>
              <w:t xml:space="preserve"> </w:t>
            </w:r>
            <w:r w:rsidRPr="00F242F8">
              <w:t>та</w:t>
            </w:r>
            <w:r w:rsidR="00463C30" w:rsidRPr="00F242F8">
              <w:t xml:space="preserve"> </w:t>
            </w:r>
            <w:r w:rsidRPr="00F242F8">
              <w:t>економічних</w:t>
            </w:r>
            <w:r w:rsidRPr="00F242F8">
              <w:rPr>
                <w:spacing w:val="-4"/>
              </w:rPr>
              <w:t xml:space="preserve"> </w:t>
            </w:r>
            <w:r w:rsidRPr="00F242F8">
              <w:t>процесах</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8.</w:t>
            </w:r>
            <w:r w:rsidRPr="00F242F8">
              <w:rPr>
                <w:spacing w:val="-2"/>
              </w:rPr>
              <w:t xml:space="preserve"> </w:t>
            </w:r>
            <w:r w:rsidRPr="00F242F8">
              <w:t>Коротка</w:t>
            </w:r>
            <w:r w:rsidRPr="00F242F8">
              <w:rPr>
                <w:spacing w:val="-2"/>
              </w:rPr>
              <w:t xml:space="preserve"> </w:t>
            </w:r>
            <w:r w:rsidRPr="00F242F8">
              <w:t>назва</w:t>
            </w:r>
            <w:r w:rsidRPr="00F242F8">
              <w:rPr>
                <w:spacing w:val="-1"/>
              </w:rPr>
              <w:t xml:space="preserve"> </w:t>
            </w:r>
            <w:r w:rsidRPr="00F242F8">
              <w:t>інформаційно-аналітичної</w:t>
            </w:r>
            <w:r w:rsidRPr="00F242F8">
              <w:rPr>
                <w:spacing w:val="-2"/>
              </w:rPr>
              <w:t xml:space="preserve"> </w:t>
            </w:r>
            <w:r w:rsidRPr="00F242F8">
              <w:t>роботи</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9.</w:t>
            </w:r>
            <w:r w:rsidRPr="00F242F8">
              <w:rPr>
                <w:spacing w:val="8"/>
              </w:rPr>
              <w:t xml:space="preserve"> </w:t>
            </w:r>
            <w:r w:rsidRPr="00F242F8">
              <w:t>Процес</w:t>
            </w:r>
            <w:r w:rsidRPr="00F242F8">
              <w:rPr>
                <w:spacing w:val="6"/>
              </w:rPr>
              <w:t xml:space="preserve"> </w:t>
            </w:r>
            <w:r w:rsidRPr="00F242F8">
              <w:t>узагальнення</w:t>
            </w:r>
            <w:r w:rsidRPr="00F242F8">
              <w:rPr>
                <w:spacing w:val="4"/>
              </w:rPr>
              <w:t xml:space="preserve"> </w:t>
            </w:r>
            <w:r w:rsidRPr="00F242F8">
              <w:t>та</w:t>
            </w:r>
            <w:r w:rsidRPr="00F242F8">
              <w:rPr>
                <w:spacing w:val="8"/>
              </w:rPr>
              <w:t xml:space="preserve"> </w:t>
            </w:r>
            <w:r w:rsidRPr="00F242F8">
              <w:t>аналізу</w:t>
            </w:r>
            <w:r w:rsidRPr="00F242F8">
              <w:rPr>
                <w:spacing w:val="6"/>
              </w:rPr>
              <w:t xml:space="preserve"> </w:t>
            </w:r>
            <w:r w:rsidRPr="00F242F8">
              <w:t>розрізнених</w:t>
            </w:r>
            <w:r w:rsidRPr="00F242F8">
              <w:rPr>
                <w:spacing w:val="5"/>
              </w:rPr>
              <w:t xml:space="preserve"> </w:t>
            </w:r>
            <w:r w:rsidRPr="00F242F8">
              <w:t>неповних</w:t>
            </w:r>
            <w:r w:rsidRPr="00F242F8">
              <w:rPr>
                <w:spacing w:val="8"/>
              </w:rPr>
              <w:t xml:space="preserve"> </w:t>
            </w:r>
            <w:r w:rsidRPr="00F242F8">
              <w:t>та</w:t>
            </w:r>
            <w:r w:rsidRPr="00F242F8">
              <w:rPr>
                <w:spacing w:val="8"/>
              </w:rPr>
              <w:t xml:space="preserve"> </w:t>
            </w:r>
            <w:r w:rsidRPr="00F242F8">
              <w:t>часто</w:t>
            </w:r>
            <w:r w:rsidRPr="00F242F8">
              <w:rPr>
                <w:spacing w:val="-52"/>
              </w:rPr>
              <w:t xml:space="preserve"> </w:t>
            </w:r>
            <w:r w:rsidRPr="00F242F8">
              <w:t>повторюваних</w:t>
            </w:r>
            <w:r w:rsidRPr="00F242F8">
              <w:rPr>
                <w:spacing w:val="-1"/>
              </w:rPr>
              <w:t xml:space="preserve"> </w:t>
            </w:r>
            <w:r w:rsidRPr="00F242F8">
              <w:t>даних</w:t>
            </w:r>
            <w:r w:rsidRPr="00F242F8">
              <w:rPr>
                <w:spacing w:val="-3"/>
              </w:rPr>
              <w:t xml:space="preserve"> </w:t>
            </w:r>
            <w:r w:rsidRPr="00F242F8">
              <w:t>про</w:t>
            </w:r>
            <w:r w:rsidRPr="00F242F8">
              <w:rPr>
                <w:spacing w:val="-3"/>
              </w:rPr>
              <w:t xml:space="preserve"> </w:t>
            </w:r>
            <w:r w:rsidRPr="00F242F8">
              <w:t>обставини</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10. Процес систематизації змісту за допомогою схематизації,</w:t>
            </w:r>
            <w:r w:rsidRPr="00F242F8">
              <w:rPr>
                <w:spacing w:val="-52"/>
              </w:rPr>
              <w:t xml:space="preserve"> </w:t>
            </w:r>
            <w:r w:rsidRPr="00F242F8">
              <w:t>конструювання</w:t>
            </w:r>
            <w:r w:rsidRPr="00F242F8">
              <w:rPr>
                <w:spacing w:val="-2"/>
              </w:rPr>
              <w:t xml:space="preserve"> </w:t>
            </w:r>
            <w:r w:rsidRPr="00F242F8">
              <w:t>та моделювання</w:t>
            </w:r>
            <w:r w:rsidRPr="00F242F8">
              <w:rPr>
                <w:spacing w:val="-2"/>
              </w:rPr>
              <w:t xml:space="preserve"> </w:t>
            </w:r>
            <w:r w:rsidRPr="00F242F8">
              <w:t>сутності елементів</w:t>
            </w:r>
            <w:r w:rsidRPr="00F242F8">
              <w:rPr>
                <w:spacing w:val="-2"/>
              </w:rPr>
              <w:t xml:space="preserve"> </w:t>
            </w:r>
            <w:r w:rsidRPr="00F242F8">
              <w:t>і</w:t>
            </w:r>
            <w:r w:rsidRPr="00F242F8">
              <w:rPr>
                <w:spacing w:val="1"/>
              </w:rPr>
              <w:t xml:space="preserve"> </w:t>
            </w:r>
            <w:proofErr w:type="spellStart"/>
            <w:r w:rsidR="00A36659">
              <w:t>зв’язків</w:t>
            </w:r>
            <w:proofErr w:type="spellEnd"/>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11.</w:t>
            </w:r>
            <w:r w:rsidRPr="00F242F8">
              <w:rPr>
                <w:spacing w:val="8"/>
              </w:rPr>
              <w:t xml:space="preserve"> </w:t>
            </w:r>
            <w:r w:rsidRPr="00F242F8">
              <w:t>Процес</w:t>
            </w:r>
            <w:r w:rsidRPr="00F242F8">
              <w:rPr>
                <w:spacing w:val="8"/>
              </w:rPr>
              <w:t xml:space="preserve"> </w:t>
            </w:r>
            <w:r w:rsidRPr="00F242F8">
              <w:t>розділення</w:t>
            </w:r>
            <w:r w:rsidRPr="00F242F8">
              <w:rPr>
                <w:spacing w:val="8"/>
              </w:rPr>
              <w:t xml:space="preserve"> </w:t>
            </w:r>
            <w:r w:rsidRPr="00F242F8">
              <w:t>об'єкту</w:t>
            </w:r>
            <w:r w:rsidRPr="00F242F8">
              <w:rPr>
                <w:spacing w:val="7"/>
              </w:rPr>
              <w:t xml:space="preserve"> </w:t>
            </w:r>
            <w:r w:rsidRPr="00F242F8">
              <w:t>на</w:t>
            </w:r>
            <w:r w:rsidRPr="00F242F8">
              <w:rPr>
                <w:spacing w:val="8"/>
              </w:rPr>
              <w:t xml:space="preserve"> </w:t>
            </w:r>
            <w:r w:rsidRPr="00F242F8">
              <w:t>складові</w:t>
            </w:r>
            <w:r w:rsidRPr="00F242F8">
              <w:rPr>
                <w:spacing w:val="9"/>
              </w:rPr>
              <w:t xml:space="preserve"> </w:t>
            </w:r>
            <w:r w:rsidRPr="00F242F8">
              <w:t>частини</w:t>
            </w:r>
            <w:r w:rsidRPr="00F242F8">
              <w:rPr>
                <w:spacing w:val="8"/>
              </w:rPr>
              <w:t xml:space="preserve"> </w:t>
            </w:r>
            <w:r w:rsidRPr="00F242F8">
              <w:t>та</w:t>
            </w:r>
            <w:r w:rsidRPr="00F242F8">
              <w:rPr>
                <w:spacing w:val="8"/>
              </w:rPr>
              <w:t xml:space="preserve"> </w:t>
            </w:r>
            <w:r w:rsidRPr="00F242F8">
              <w:t>наступного</w:t>
            </w:r>
            <w:r w:rsidRPr="00F242F8">
              <w:rPr>
                <w:spacing w:val="-52"/>
              </w:rPr>
              <w:t xml:space="preserve"> </w:t>
            </w:r>
            <w:r w:rsidRPr="00F242F8">
              <w:t>синтетичного</w:t>
            </w:r>
            <w:r w:rsidRPr="00F242F8">
              <w:rPr>
                <w:spacing w:val="-1"/>
              </w:rPr>
              <w:t xml:space="preserve"> </w:t>
            </w:r>
            <w:r w:rsidRPr="00F242F8">
              <w:t>об'єднання</w:t>
            </w:r>
            <w:r w:rsidRPr="00F242F8">
              <w:rPr>
                <w:spacing w:val="-1"/>
              </w:rPr>
              <w:t xml:space="preserve"> </w:t>
            </w:r>
            <w:r w:rsidRPr="00F242F8">
              <w:t>їх в</w:t>
            </w:r>
            <w:r w:rsidRPr="00F242F8">
              <w:rPr>
                <w:spacing w:val="-1"/>
              </w:rPr>
              <w:t xml:space="preserve"> </w:t>
            </w:r>
            <w:r w:rsidRPr="00F242F8">
              <w:t>певну</w:t>
            </w:r>
            <w:r w:rsidRPr="00F242F8">
              <w:rPr>
                <w:spacing w:val="-3"/>
              </w:rPr>
              <w:t xml:space="preserve"> </w:t>
            </w:r>
            <w:r w:rsidRPr="00F242F8">
              <w:t>систему</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12.</w:t>
            </w:r>
            <w:r w:rsidRPr="00F242F8">
              <w:rPr>
                <w:spacing w:val="1"/>
              </w:rPr>
              <w:t xml:space="preserve"> </w:t>
            </w:r>
            <w:r w:rsidRPr="00F242F8">
              <w:t>Принцип</w:t>
            </w:r>
            <w:r w:rsidRPr="00F242F8">
              <w:rPr>
                <w:spacing w:val="1"/>
              </w:rPr>
              <w:t xml:space="preserve"> </w:t>
            </w:r>
            <w:r w:rsidRPr="00F242F8">
              <w:t>конструктивного</w:t>
            </w:r>
            <w:r w:rsidRPr="00F242F8">
              <w:rPr>
                <w:spacing w:val="1"/>
              </w:rPr>
              <w:t xml:space="preserve"> </w:t>
            </w:r>
            <w:r w:rsidRPr="00F242F8">
              <w:t>спрощення</w:t>
            </w:r>
            <w:r w:rsidRPr="00F242F8">
              <w:rPr>
                <w:spacing w:val="1"/>
              </w:rPr>
              <w:t xml:space="preserve"> </w:t>
            </w:r>
            <w:r w:rsidRPr="00F242F8">
              <w:t>для</w:t>
            </w:r>
            <w:r w:rsidRPr="00F242F8">
              <w:rPr>
                <w:spacing w:val="1"/>
              </w:rPr>
              <w:t xml:space="preserve"> </w:t>
            </w:r>
            <w:r w:rsidRPr="00F242F8">
              <w:t>визначення</w:t>
            </w:r>
            <w:r w:rsidRPr="00F242F8">
              <w:rPr>
                <w:spacing w:val="1"/>
              </w:rPr>
              <w:t xml:space="preserve"> </w:t>
            </w:r>
            <w:r w:rsidRPr="00F242F8">
              <w:t>форм</w:t>
            </w:r>
            <w:r w:rsidRPr="00F242F8">
              <w:rPr>
                <w:spacing w:val="1"/>
              </w:rPr>
              <w:t xml:space="preserve"> </w:t>
            </w:r>
            <w:r w:rsidRPr="00F242F8">
              <w:t>взаємодії елементів цілого і розкриття внутрішньої структури будь-якого</w:t>
            </w:r>
            <w:r w:rsidRPr="00F242F8">
              <w:rPr>
                <w:spacing w:val="-1"/>
              </w:rPr>
              <w:t xml:space="preserve"> </w:t>
            </w:r>
            <w:r w:rsidRPr="00F242F8">
              <w:t>об'єкту</w:t>
            </w:r>
            <w:r w:rsidRPr="00F242F8">
              <w:rPr>
                <w:spacing w:val="-3"/>
              </w:rPr>
              <w:t xml:space="preserve"> </w:t>
            </w:r>
            <w:r w:rsidRPr="00F242F8">
              <w:t>вивчення</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8"/>
              <w:ind w:left="12"/>
              <w:jc w:val="both"/>
            </w:pPr>
            <w:r w:rsidRPr="00F242F8">
              <w:t>13.</w:t>
            </w:r>
            <w:r w:rsidRPr="00F242F8">
              <w:rPr>
                <w:spacing w:val="-2"/>
              </w:rPr>
              <w:t xml:space="preserve"> </w:t>
            </w:r>
            <w:r w:rsidRPr="00F242F8">
              <w:t>Ядро</w:t>
            </w:r>
            <w:r w:rsidRPr="00F242F8">
              <w:rPr>
                <w:spacing w:val="-1"/>
              </w:rPr>
              <w:t xml:space="preserve"> </w:t>
            </w:r>
            <w:r w:rsidRPr="00F242F8">
              <w:t>науково-дослідної роботи</w:t>
            </w:r>
          </w:p>
        </w:tc>
      </w:tr>
      <w:tr w:rsidR="00EF03F0" w:rsidRPr="00F242F8" w:rsidTr="00065F6C">
        <w:trPr>
          <w:trHeight w:val="283"/>
          <w:jc w:val="center"/>
        </w:trPr>
        <w:tc>
          <w:tcPr>
            <w:tcW w:w="1059" w:type="pct"/>
            <w:vMerge/>
          </w:tcPr>
          <w:p w:rsidR="00EF03F0" w:rsidRPr="00F242F8" w:rsidRDefault="00EF03F0" w:rsidP="00B55F66">
            <w:pPr>
              <w:rPr>
                <w:lang w:val="ru-RU"/>
              </w:rPr>
            </w:pPr>
          </w:p>
        </w:tc>
        <w:tc>
          <w:tcPr>
            <w:tcW w:w="3941" w:type="pct"/>
            <w:vAlign w:val="center"/>
          </w:tcPr>
          <w:p w:rsidR="00EF03F0" w:rsidRPr="00F242F8" w:rsidRDefault="00EF03F0" w:rsidP="00B55F66">
            <w:pPr>
              <w:pStyle w:val="TableParagraph"/>
              <w:spacing w:before="10"/>
              <w:ind w:left="12"/>
              <w:jc w:val="both"/>
            </w:pPr>
            <w:r w:rsidRPr="00F242F8">
              <w:t>14.</w:t>
            </w:r>
            <w:r w:rsidRPr="00F242F8">
              <w:rPr>
                <w:spacing w:val="1"/>
              </w:rPr>
              <w:t xml:space="preserve"> </w:t>
            </w:r>
            <w:r w:rsidRPr="00F242F8">
              <w:t>Основа</w:t>
            </w:r>
            <w:r w:rsidRPr="00F242F8">
              <w:rPr>
                <w:spacing w:val="2"/>
              </w:rPr>
              <w:t xml:space="preserve"> </w:t>
            </w:r>
            <w:r w:rsidRPr="00F242F8">
              <w:t>інтелектуальної,</w:t>
            </w:r>
            <w:r w:rsidRPr="00F242F8">
              <w:rPr>
                <w:spacing w:val="1"/>
              </w:rPr>
              <w:t xml:space="preserve"> </w:t>
            </w:r>
            <w:r w:rsidRPr="00F242F8">
              <w:t>логічної</w:t>
            </w:r>
            <w:r w:rsidRPr="00F242F8">
              <w:rPr>
                <w:spacing w:val="1"/>
              </w:rPr>
              <w:t xml:space="preserve"> </w:t>
            </w:r>
            <w:r w:rsidRPr="00F242F8">
              <w:t>діяльності,</w:t>
            </w:r>
            <w:r w:rsidRPr="00F242F8">
              <w:rPr>
                <w:spacing w:val="53"/>
              </w:rPr>
              <w:t xml:space="preserve"> </w:t>
            </w:r>
            <w:r w:rsidRPr="00F242F8">
              <w:t>що</w:t>
            </w:r>
            <w:r w:rsidRPr="00F242F8">
              <w:rPr>
                <w:spacing w:val="2"/>
              </w:rPr>
              <w:t xml:space="preserve"> </w:t>
            </w:r>
            <w:r w:rsidRPr="00F242F8">
              <w:t>направлена</w:t>
            </w:r>
            <w:r w:rsidRPr="00F242F8">
              <w:rPr>
                <w:spacing w:val="1"/>
              </w:rPr>
              <w:t xml:space="preserve"> </w:t>
            </w:r>
            <w:r w:rsidRPr="00F242F8">
              <w:t>на</w:t>
            </w:r>
            <w:r w:rsidRPr="00F242F8">
              <w:rPr>
                <w:spacing w:val="-52"/>
              </w:rPr>
              <w:t xml:space="preserve"> </w:t>
            </w:r>
            <w:r w:rsidRPr="00F242F8">
              <w:t>вирішення</w:t>
            </w:r>
            <w:r w:rsidRPr="00F242F8">
              <w:rPr>
                <w:spacing w:val="-2"/>
              </w:rPr>
              <w:t xml:space="preserve"> </w:t>
            </w:r>
            <w:r w:rsidRPr="00F242F8">
              <w:t>практичних завдань</w:t>
            </w:r>
          </w:p>
        </w:tc>
      </w:tr>
    </w:tbl>
    <w:p w:rsidR="006E257A" w:rsidRPr="00F242F8" w:rsidRDefault="006E257A" w:rsidP="00B55F66">
      <w:pPr>
        <w:spacing w:after="0" w:line="240" w:lineRule="auto"/>
        <w:jc w:val="both"/>
        <w:rPr>
          <w:rFonts w:ascii="Times New Roman" w:hAnsi="Times New Roman" w:cs="Times New Roman"/>
          <w:noProof/>
          <w:sz w:val="28"/>
          <w:szCs w:val="28"/>
          <w:lang w:val="uk-UA"/>
        </w:rPr>
      </w:pP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Оскільки сутність аналітики, як наукової дисципліни, насамперед, пов'язана з методологічною і інтелектуально-технологічною сторонами діяльності, спрямованої на вирішення завдань управління або синтезу нових знань, можна уточнити зміст поняття аналітики.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Аналітика - це цілісна сукупність принципів методологічного, організаційного і технологічного забезпечення індивідуальної і колективної розумової діяльності, яка дозволяє ефективно оброблювати інформацію з метою удосконалення якості існуючих і набуття нових знань, а також підготовки інформаційної бази для прийняття оптимальних управлінських рішень.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lastRenderedPageBreak/>
        <w:tab/>
      </w:r>
      <w:r w:rsidR="006E588C" w:rsidRPr="00F242F8">
        <w:rPr>
          <w:rFonts w:ascii="Times New Roman" w:hAnsi="Times New Roman" w:cs="Times New Roman"/>
          <w:noProof/>
          <w:sz w:val="28"/>
          <w:szCs w:val="28"/>
          <w:lang w:val="uk-UA"/>
        </w:rPr>
        <w:t>З точки зору аналітики з питань фінансово-економічної безпеки (ФЕБ) , викладені наступні процеси, що визначають сутність аналітики: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Процес аналізу цілей та формування завдань інформаційно- аналітичної роботи в системі ФЕБ.</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Процес адаптивного управління збором інформації для вирішення управлінських завдань в умовах ситуації, що змінюється.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3. </w:t>
      </w:r>
      <w:r w:rsidR="006E588C" w:rsidRPr="00F242F8">
        <w:rPr>
          <w:rFonts w:ascii="Times New Roman" w:hAnsi="Times New Roman" w:cs="Times New Roman"/>
          <w:noProof/>
          <w:sz w:val="28"/>
          <w:szCs w:val="28"/>
          <w:lang w:val="uk-UA"/>
        </w:rPr>
        <w:t>Процес аналізу та оцінювання отриманої інформації в контексті цілей управління, визначення сутності процесів та явищ, що спостерігаються, в системі ФЕБ.</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4. </w:t>
      </w:r>
      <w:r w:rsidR="006E588C" w:rsidRPr="00F242F8">
        <w:rPr>
          <w:rFonts w:ascii="Times New Roman" w:hAnsi="Times New Roman" w:cs="Times New Roman"/>
          <w:noProof/>
          <w:sz w:val="28"/>
          <w:szCs w:val="28"/>
          <w:lang w:val="uk-UA"/>
        </w:rPr>
        <w:t>Процес побудови моделі предметної галузі дослідження, об'єкту дослідження і середи його функціонування, перевірка адекватності моделі та її корекція.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5. </w:t>
      </w:r>
      <w:r w:rsidR="006E588C" w:rsidRPr="00F242F8">
        <w:rPr>
          <w:rFonts w:ascii="Times New Roman" w:hAnsi="Times New Roman" w:cs="Times New Roman"/>
          <w:noProof/>
          <w:sz w:val="28"/>
          <w:szCs w:val="28"/>
          <w:lang w:val="uk-UA"/>
        </w:rPr>
        <w:t>Процес планування та проведення модельних експериментів.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6. </w:t>
      </w:r>
      <w:r w:rsidR="006E588C" w:rsidRPr="00F242F8">
        <w:rPr>
          <w:rFonts w:ascii="Times New Roman" w:hAnsi="Times New Roman" w:cs="Times New Roman"/>
          <w:noProof/>
          <w:sz w:val="28"/>
          <w:szCs w:val="28"/>
          <w:lang w:val="uk-UA"/>
        </w:rPr>
        <w:t>Процес синтезу нового знання (інтерпретація результатів, прогнозування тощо), що потрібне для вирішення завдань управління.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7. </w:t>
      </w:r>
      <w:r w:rsidR="006E588C" w:rsidRPr="00F242F8">
        <w:rPr>
          <w:rFonts w:ascii="Times New Roman" w:hAnsi="Times New Roman" w:cs="Times New Roman"/>
          <w:noProof/>
          <w:sz w:val="28"/>
          <w:szCs w:val="28"/>
          <w:lang w:val="uk-UA"/>
        </w:rPr>
        <w:t>Процес доведення результатів аналітичної роботи (нового знання) до суб'єкта управління (структури або особи, що приймає рішення).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Таким чином, аналітика - це, перш за все, основа інтелектуальної, логічної, розумової діяльності, що направлена на вирішення практичних завдань. В її основі лежить принцип «випередження явищ», що дозволяє установі чи окремій особі прогнозувати майбутній стан об'єкту аналізу.</w:t>
      </w: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b/>
          <w:noProof/>
          <w:sz w:val="28"/>
          <w:szCs w:val="28"/>
          <w:lang w:val="uk-UA"/>
        </w:rPr>
      </w:pPr>
      <w:r w:rsidRPr="00F242F8">
        <w:rPr>
          <w:rFonts w:ascii="Times New Roman" w:hAnsi="Times New Roman" w:cs="Times New Roman"/>
          <w:b/>
          <w:noProof/>
          <w:sz w:val="28"/>
          <w:szCs w:val="28"/>
          <w:lang w:val="uk-UA"/>
        </w:rPr>
        <w:tab/>
        <w:t>2.2 Суб’єкти аналітичної діяльності та їх класифікація.</w:t>
      </w: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 позиції діяльнісного підходу аналітику в системі ФЕБ можна розглядати як специфічну діяльність деякого суб'єкта у певному проблемному полі.</w:t>
      </w: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Зокрема, аналітична діяльність в системі ФЕБ реалізується за двома класами суб'єктів: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За рівнем організації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Залежно від належності до сфери реалізації аналітики й використання результатів.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Перший клас охоплює значний спектр суб'єктів - від спеціальних аналітичних інституцій до менеджерів організації.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До аналітичної діяльності відносять ті процедури і процеси інтелектуальної діяльності, які мають ознаки творчості, породжують нову інформацію, дозволяють виявляти нові проблеми або їх аспекти, пропонувати нетрадиційні способи їх вирішення.</w:t>
      </w: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 xml:space="preserve">Найбільш розвинутою суб'єктною формою аналітичної діяльності виступають аналітичні організації, центри, «фабрики думки». Як пише американський дослідник П.Діксон, «Вони не створюють майже нічого речовинного, крім паперів. Головний їх продукт - це теоретичні вишукування, звичайно втілені у форму звітів або досліджень, що являють собою варіанти </w:t>
      </w:r>
      <w:r w:rsidR="006E588C" w:rsidRPr="00F242F8">
        <w:rPr>
          <w:rFonts w:ascii="Times New Roman" w:hAnsi="Times New Roman" w:cs="Times New Roman"/>
          <w:noProof/>
          <w:sz w:val="28"/>
          <w:szCs w:val="28"/>
          <w:lang w:val="uk-UA"/>
        </w:rPr>
        <w:lastRenderedPageBreak/>
        <w:t>різних заходів, оцінки, проекти, теорії, рекомендації, попередження, перспективні плани, статистичні</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зведення, прогнози, описи методів, тести, аналізи або просто нові ідеї».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Реалізується аналітична діяльність аналітичними центрами, а також відділами аналітики в організаціях, які задовольняють потреби організації в значних обсягах спеціалізованої аналітичної інформації.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Аналітики - консультанти зі сторони виконують, як правило, найскладніші завдання, пов'язані з виробленням програм антикризової діяльності, модернізації організації, її досліджень. Значну роль відіграє аналітична діяльність самого керівника та його команди.</w:t>
      </w: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До другого класу входять аналітики залежно від основних напрямів її прояву, таких як державне управління, місцеве самоврядування, бізнес, громадянське суспільство. Тому як суб'єкти аналітичної діяльності можуть виступати аналітики цих сфер.</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 xml:space="preserve">Ефективний розвиток аналітики вимагає підготовки фахівців у галузі аналітичної діяльності з питань ФЕБ, системного аналізу, пошуку й обробки інформації, проведення </w:t>
      </w:r>
      <w:r w:rsidR="000F5200">
        <w:rPr>
          <w:rFonts w:ascii="Times New Roman" w:hAnsi="Times New Roman" w:cs="Times New Roman"/>
          <w:noProof/>
          <w:sz w:val="28"/>
          <w:szCs w:val="28"/>
          <w:lang w:val="uk-UA"/>
        </w:rPr>
        <w:t>наукових досліджень. Неменшважливо</w:t>
      </w:r>
      <w:r w:rsidR="006E588C" w:rsidRPr="00F242F8">
        <w:rPr>
          <w:rFonts w:ascii="Times New Roman" w:hAnsi="Times New Roman" w:cs="Times New Roman"/>
          <w:noProof/>
          <w:sz w:val="28"/>
          <w:szCs w:val="28"/>
          <w:lang w:val="uk-UA"/>
        </w:rPr>
        <w:t xml:space="preserve"> й те, щоб знаннями, уміннями й навичками аналізу володів кожен керівник. Тому кожного керівника певною мірою можна вважати аналітиком. Управлінський консультант-аналітик</w:t>
      </w:r>
      <w:r w:rsidR="000F5200">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 це одна зі знакових фігур сучасного менеджменту.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За найпростішого підходу аналітику можна розглядати як деяку єдність пізнавально-практичного проблемного поля і аналітичних методів одержання знання. У цьому сенсі аналітика являє собою спосіб одержання знання про практичні проблеми, з якими стикається управління, і шляхи їх вирішення за допомогою застосування аналітичних методів.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За такого підходу сутність аналітики виражається у двох площинах:</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Проблемній, що характеризує проблемне поле системи ФЕБ.</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Методологічній, що відображає інструментарій одержання знання про проблеми і шляхи їх вирішення.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Реалізація аналітичної діяльності здійснюється, насамперед, за допомогою застосування методів пізнавальної діяльності, кожний з яких являє собою сукупність конкретних принципів, правил, прийомів і алгоритмів аналітичної діяльності, що склалися в деяку систему в процесі застосування людьми.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Значна частина аналітичних методів являють собою творчі аналітичні процедури, які мобілізують не тільки усвідомлюване дослідником знання, а й неусвідомлене, інтуїтивне, можливості якого</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значно перевершують механізми усвідомлюваної інтелектуальної діяльності. Вони неефективні без латерального і творчого мислення, що являє собою прогресивний процес генерування нового знання.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Разом із тим аналіз - це робота з інформацією за допомогою методів, які можна класифікувати у три групи: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методи пошуку і вибору інформації в інтернеті, бібліотеках, базах і накопичувачах інформації;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lastRenderedPageBreak/>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методи одержання інформації на основі використання життєвого і професійного досвіду;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методи спеціальних досліджень.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У зв'язку із викладеним вище під аналітикою розуміється задовольняюча деяким цінностям і стандартам діяльність щодо отримання знання про практичні проблеми, з якими стикається управління, і шляхи їх вирішення за допомогою застосування аналітичних методів.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На підставі узагальнення сформованого підходу фахівці представляють триланкову модель аналітики. Подальший розвиток аналітики неминуче приводить до оформлення в ній організаційного аспекту, що означає цілеспрямовану діяльність різного роду аналітичних організацій, перетворення аналітичної діяльності в об'єкт організації і управління.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У зв'язку із цим під аналітикою в системі ФЕБ варто розуміти задовольняючу деяким цінностям і стандартам діяльність спеціальних організацій або підрозділів системи ФЕБ або окремих осіб щодо одержання знання про практичні проблеми, з якими стикається ФЕБ, і шляхи їх вирішення за допомогою застосування аналітичних методів.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З погляду технологічного аспекту аналітична діяльність складається з таких етапів: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розробка програми проведення аналізу, що передбачає досягнення визначеності проблеми, об'єкта, предмета, цілей, завдань, гіпотез й інструментарію аналізу;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формування, пошук або укомплектування дослідницького колективу, підготовка його для аналітичної роботи;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3) </w:t>
      </w:r>
      <w:r w:rsidR="006E588C" w:rsidRPr="00F242F8">
        <w:rPr>
          <w:rFonts w:ascii="Times New Roman" w:hAnsi="Times New Roman" w:cs="Times New Roman"/>
          <w:noProof/>
          <w:sz w:val="28"/>
          <w:szCs w:val="28"/>
          <w:lang w:val="uk-UA"/>
        </w:rPr>
        <w:t>розробка дослідницьким колективом концепції явища, яке аналізується, що дозволяє пояснити саме явище й можливі його зміни;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4) </w:t>
      </w:r>
      <w:r w:rsidR="006E588C" w:rsidRPr="00F242F8">
        <w:rPr>
          <w:rFonts w:ascii="Times New Roman" w:hAnsi="Times New Roman" w:cs="Times New Roman"/>
          <w:noProof/>
          <w:sz w:val="28"/>
          <w:szCs w:val="28"/>
          <w:lang w:val="uk-UA"/>
        </w:rPr>
        <w:t>побудова системи показників і критеріїв, що відображають сутність проблеми, істотні властивості досліджуваного об'єкта. При</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цьому важливо, щоб показники і критерії їхньої оцінки були сформульовані чітко й однозначно;</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5) </w:t>
      </w:r>
      <w:r w:rsidR="006E588C" w:rsidRPr="00F242F8">
        <w:rPr>
          <w:rFonts w:ascii="Times New Roman" w:hAnsi="Times New Roman" w:cs="Times New Roman"/>
          <w:noProof/>
          <w:sz w:val="28"/>
          <w:szCs w:val="28"/>
          <w:lang w:val="uk-UA"/>
        </w:rPr>
        <w:t>збирання, систематизація, обробка інформації відповідно до показників і критеріїв аналізу. При цьому застосовуються всілякі методи одержання інформації - від статистики до опитувань;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6) </w:t>
      </w:r>
      <w:r w:rsidR="006E588C" w:rsidRPr="00F242F8">
        <w:rPr>
          <w:rFonts w:ascii="Times New Roman" w:hAnsi="Times New Roman" w:cs="Times New Roman"/>
          <w:noProof/>
          <w:sz w:val="28"/>
          <w:szCs w:val="28"/>
          <w:lang w:val="uk-UA"/>
        </w:rPr>
        <w:t>власне аналіз інформації, спрямований на перевірку сформульованих у програмі гіпотез, виявлення причин і закономірностей розвитку об'єкта;</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7) </w:t>
      </w:r>
      <w:r w:rsidR="006E588C" w:rsidRPr="00F242F8">
        <w:rPr>
          <w:rFonts w:ascii="Times New Roman" w:hAnsi="Times New Roman" w:cs="Times New Roman"/>
          <w:noProof/>
          <w:sz w:val="28"/>
          <w:szCs w:val="28"/>
          <w:lang w:val="uk-UA"/>
        </w:rPr>
        <w:t>вироблення практичних рекомендацій для органів управління за результатами вирішення виниклої проблеми;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8) </w:t>
      </w:r>
      <w:r w:rsidR="006E588C" w:rsidRPr="00F242F8">
        <w:rPr>
          <w:rFonts w:ascii="Times New Roman" w:hAnsi="Times New Roman" w:cs="Times New Roman"/>
          <w:noProof/>
          <w:sz w:val="28"/>
          <w:szCs w:val="28"/>
          <w:lang w:val="uk-UA"/>
        </w:rPr>
        <w:t>складання аналітичних документів за результатами аналізу: звіту, аналітичних записок, прес-релізів та ін.</w:t>
      </w:r>
    </w:p>
    <w:p w:rsidR="003C511E" w:rsidRDefault="003C511E" w:rsidP="00B55F66">
      <w:pPr>
        <w:spacing w:after="0" w:line="240" w:lineRule="auto"/>
        <w:jc w:val="both"/>
        <w:rPr>
          <w:rFonts w:ascii="Times New Roman" w:hAnsi="Times New Roman" w:cs="Times New Roman"/>
          <w:noProof/>
          <w:sz w:val="28"/>
          <w:szCs w:val="28"/>
          <w:lang w:val="uk-UA"/>
        </w:rPr>
      </w:pPr>
    </w:p>
    <w:p w:rsidR="00B55F66" w:rsidRDefault="00B55F66" w:rsidP="00B55F66">
      <w:pPr>
        <w:spacing w:after="0" w:line="240" w:lineRule="auto"/>
        <w:jc w:val="both"/>
        <w:rPr>
          <w:rFonts w:ascii="Times New Roman" w:hAnsi="Times New Roman" w:cs="Times New Roman"/>
          <w:noProof/>
          <w:sz w:val="28"/>
          <w:szCs w:val="28"/>
          <w:lang w:val="uk-UA"/>
        </w:rPr>
      </w:pPr>
    </w:p>
    <w:p w:rsidR="00B55F66" w:rsidRDefault="00B55F66" w:rsidP="00B55F66">
      <w:pPr>
        <w:spacing w:after="0" w:line="240" w:lineRule="auto"/>
        <w:jc w:val="both"/>
        <w:rPr>
          <w:rFonts w:ascii="Times New Roman" w:hAnsi="Times New Roman" w:cs="Times New Roman"/>
          <w:noProof/>
          <w:sz w:val="28"/>
          <w:szCs w:val="28"/>
          <w:lang w:val="uk-UA"/>
        </w:rPr>
      </w:pPr>
    </w:p>
    <w:p w:rsidR="00B55F66" w:rsidRDefault="00B55F66" w:rsidP="00B55F66">
      <w:pPr>
        <w:spacing w:after="0" w:line="240" w:lineRule="auto"/>
        <w:jc w:val="both"/>
        <w:rPr>
          <w:rFonts w:ascii="Times New Roman" w:hAnsi="Times New Roman" w:cs="Times New Roman"/>
          <w:noProof/>
          <w:sz w:val="28"/>
          <w:szCs w:val="28"/>
          <w:lang w:val="uk-UA"/>
        </w:rPr>
      </w:pPr>
    </w:p>
    <w:p w:rsidR="00B55F66" w:rsidRPr="00F242F8" w:rsidRDefault="00B55F66"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b/>
          <w:noProof/>
          <w:sz w:val="28"/>
          <w:szCs w:val="28"/>
          <w:lang w:val="uk-UA"/>
        </w:rPr>
      </w:pPr>
      <w:r w:rsidRPr="00F242F8">
        <w:rPr>
          <w:rFonts w:ascii="Times New Roman" w:hAnsi="Times New Roman" w:cs="Times New Roman"/>
          <w:noProof/>
          <w:sz w:val="28"/>
          <w:szCs w:val="28"/>
          <w:lang w:val="uk-UA"/>
        </w:rPr>
        <w:lastRenderedPageBreak/>
        <w:tab/>
      </w:r>
      <w:r w:rsidRPr="00F242F8">
        <w:rPr>
          <w:rFonts w:ascii="Times New Roman" w:hAnsi="Times New Roman" w:cs="Times New Roman"/>
          <w:b/>
          <w:noProof/>
          <w:sz w:val="28"/>
          <w:szCs w:val="28"/>
          <w:lang w:val="uk-UA"/>
        </w:rPr>
        <w:t>2.3 Класифікація аналітичної діяльності в системі фінансово- економічної безпеки.</w:t>
      </w: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Спираючись на сформульовані положення сутності аналітики, можна дати класифікацію її основних різновидів в ситемі ФЕБ. Насамперед, підкреслимо, що класифікація аналітики недостатньо розроблена у сучасному аналітикознавстві.</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Аналітична діяльність в системі ФЕБ може бути класифікована за такими ознаками: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Тип ціннісної орієнтації,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Тип об'єкта аналізу (сфери положення об'єкта),</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3. </w:t>
      </w:r>
      <w:r w:rsidR="006E588C" w:rsidRPr="00F242F8">
        <w:rPr>
          <w:rFonts w:ascii="Times New Roman" w:hAnsi="Times New Roman" w:cs="Times New Roman"/>
          <w:noProof/>
          <w:sz w:val="28"/>
          <w:szCs w:val="28"/>
          <w:lang w:val="uk-UA"/>
        </w:rPr>
        <w:t>Тип курируючої науки,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4. </w:t>
      </w:r>
      <w:r w:rsidR="006E588C" w:rsidRPr="00F242F8">
        <w:rPr>
          <w:rFonts w:ascii="Times New Roman" w:hAnsi="Times New Roman" w:cs="Times New Roman"/>
          <w:noProof/>
          <w:sz w:val="28"/>
          <w:szCs w:val="28"/>
          <w:lang w:val="uk-UA"/>
        </w:rPr>
        <w:t>Тип домінуючого методу, рівень пізнання, місце в дослідженні,</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5. </w:t>
      </w:r>
      <w:r w:rsidR="006E588C" w:rsidRPr="00F242F8">
        <w:rPr>
          <w:rFonts w:ascii="Times New Roman" w:hAnsi="Times New Roman" w:cs="Times New Roman"/>
          <w:noProof/>
          <w:sz w:val="28"/>
          <w:szCs w:val="28"/>
          <w:lang w:val="uk-UA"/>
        </w:rPr>
        <w:t>Тип організації, тип кадрового забезпечення, ступінь відкритості для суспільства,</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6. </w:t>
      </w:r>
      <w:r w:rsidR="006E588C" w:rsidRPr="00F242F8">
        <w:rPr>
          <w:rFonts w:ascii="Times New Roman" w:hAnsi="Times New Roman" w:cs="Times New Roman"/>
          <w:noProof/>
          <w:sz w:val="28"/>
          <w:szCs w:val="28"/>
          <w:lang w:val="uk-UA"/>
        </w:rPr>
        <w:t>Тип часової детермінації.</w:t>
      </w:r>
    </w:p>
    <w:p w:rsidR="002A4619" w:rsidRPr="00F242F8" w:rsidRDefault="002A461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t>При цьому кожний різновид аналітичної діяльності має своє призначення в суспільстві, характеризується технологічною специфікою.</w:t>
      </w:r>
    </w:p>
    <w:p w:rsidR="006E588C"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p>
    <w:p w:rsidR="00224EB3" w:rsidRPr="00F242F8" w:rsidRDefault="00224EB3" w:rsidP="00B55F66">
      <w:pPr>
        <w:spacing w:after="0" w:line="240" w:lineRule="auto"/>
        <w:jc w:val="both"/>
        <w:rPr>
          <w:rFonts w:ascii="Times New Roman" w:hAnsi="Times New Roman" w:cs="Times New Roman"/>
          <w:noProof/>
          <w:sz w:val="28"/>
          <w:szCs w:val="28"/>
          <w:lang w:val="uk-UA"/>
        </w:rPr>
      </w:pPr>
    </w:p>
    <w:p w:rsidR="002A4619" w:rsidRPr="00F242F8" w:rsidRDefault="002A4619" w:rsidP="00B55F66">
      <w:pPr>
        <w:spacing w:after="0" w:line="240" w:lineRule="auto"/>
        <w:jc w:val="right"/>
        <w:rPr>
          <w:rFonts w:ascii="Times New Roman" w:hAnsi="Times New Roman" w:cs="Times New Roman"/>
          <w:i/>
          <w:noProof/>
          <w:sz w:val="28"/>
          <w:szCs w:val="28"/>
          <w:lang w:val="uk-UA"/>
        </w:rPr>
      </w:pPr>
      <w:r w:rsidRPr="00F242F8">
        <w:rPr>
          <w:rFonts w:ascii="Times New Roman" w:hAnsi="Times New Roman" w:cs="Times New Roman"/>
          <w:i/>
          <w:noProof/>
          <w:sz w:val="28"/>
          <w:szCs w:val="28"/>
          <w:lang w:val="uk-UA"/>
        </w:rPr>
        <w:t>Таблиця</w:t>
      </w:r>
      <w:r w:rsidR="00065F6C" w:rsidRPr="00F242F8">
        <w:rPr>
          <w:rFonts w:ascii="Times New Roman" w:hAnsi="Times New Roman" w:cs="Times New Roman"/>
          <w:i/>
          <w:noProof/>
          <w:sz w:val="28"/>
          <w:szCs w:val="28"/>
          <w:lang w:val="uk-UA"/>
        </w:rPr>
        <w:t xml:space="preserve"> 2.2</w:t>
      </w:r>
    </w:p>
    <w:p w:rsidR="002A4619" w:rsidRPr="00F242F8" w:rsidRDefault="002A4619" w:rsidP="00B55F66">
      <w:pPr>
        <w:spacing w:after="0" w:line="240" w:lineRule="auto"/>
        <w:jc w:val="center"/>
        <w:rPr>
          <w:rFonts w:ascii="Times New Roman" w:hAnsi="Times New Roman" w:cs="Times New Roman"/>
          <w:b/>
          <w:noProof/>
          <w:sz w:val="28"/>
          <w:szCs w:val="28"/>
          <w:lang w:val="uk-UA"/>
        </w:rPr>
      </w:pPr>
      <w:r w:rsidRPr="00F242F8">
        <w:rPr>
          <w:rFonts w:ascii="Times New Roman" w:hAnsi="Times New Roman" w:cs="Times New Roman"/>
          <w:b/>
          <w:noProof/>
          <w:sz w:val="28"/>
          <w:szCs w:val="28"/>
          <w:lang w:val="uk-UA"/>
        </w:rPr>
        <w:t>Класифікація аналітичної діяльності в системі ФЕБ</w:t>
      </w:r>
    </w:p>
    <w:p w:rsidR="00512650" w:rsidRPr="00F242F8" w:rsidRDefault="00512650" w:rsidP="00B55F66">
      <w:pPr>
        <w:spacing w:after="0" w:line="240" w:lineRule="auto"/>
        <w:jc w:val="center"/>
        <w:rPr>
          <w:rFonts w:ascii="Times New Roman" w:hAnsi="Times New Roman" w:cs="Times New Roman"/>
          <w:b/>
          <w:noProof/>
          <w:sz w:val="28"/>
          <w:szCs w:val="28"/>
          <w:lang w:val="uk-UA"/>
        </w:rPr>
      </w:pPr>
    </w:p>
    <w:tbl>
      <w:tblPr>
        <w:tblStyle w:val="ab"/>
        <w:tblW w:w="5000" w:type="pct"/>
        <w:tblLook w:val="04A0" w:firstRow="1" w:lastRow="0" w:firstColumn="1" w:lastColumn="0" w:noHBand="0" w:noVBand="1"/>
      </w:tblPr>
      <w:tblGrid>
        <w:gridCol w:w="2301"/>
        <w:gridCol w:w="7044"/>
      </w:tblGrid>
      <w:tr w:rsidR="00512650" w:rsidRPr="00F242F8" w:rsidTr="00512650">
        <w:tc>
          <w:tcPr>
            <w:tcW w:w="1231" w:type="pct"/>
            <w:vAlign w:val="center"/>
          </w:tcPr>
          <w:p w:rsidR="00512650" w:rsidRPr="00F242F8" w:rsidRDefault="00512650" w:rsidP="00B55F66">
            <w:pPr>
              <w:jc w:val="center"/>
              <w:rPr>
                <w:rFonts w:ascii="Times New Roman" w:hAnsi="Times New Roman" w:cs="Times New Roman"/>
                <w:b/>
                <w:noProof/>
                <w:lang w:val="uk-UA"/>
              </w:rPr>
            </w:pPr>
            <w:r w:rsidRPr="00F242F8">
              <w:rPr>
                <w:rFonts w:ascii="Times New Roman" w:hAnsi="Times New Roman" w:cs="Times New Roman"/>
                <w:b/>
                <w:noProof/>
                <w:lang w:val="uk-UA"/>
              </w:rPr>
              <w:t>Ознаки класифікації</w:t>
            </w:r>
          </w:p>
        </w:tc>
        <w:tc>
          <w:tcPr>
            <w:tcW w:w="3769" w:type="pct"/>
            <w:vAlign w:val="center"/>
          </w:tcPr>
          <w:p w:rsidR="00512650" w:rsidRPr="00F242F8" w:rsidRDefault="00512650" w:rsidP="00B55F66">
            <w:pPr>
              <w:jc w:val="center"/>
              <w:rPr>
                <w:rFonts w:ascii="Times New Roman" w:hAnsi="Times New Roman" w:cs="Times New Roman"/>
                <w:b/>
                <w:noProof/>
                <w:lang w:val="uk-UA"/>
              </w:rPr>
            </w:pPr>
            <w:r w:rsidRPr="00F242F8">
              <w:rPr>
                <w:rFonts w:ascii="Times New Roman" w:hAnsi="Times New Roman" w:cs="Times New Roman"/>
                <w:b/>
                <w:noProof/>
                <w:lang w:val="uk-UA"/>
              </w:rPr>
              <w:t>Види аналітичної діяльності та їх характеристика</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ціннісної орієнтації</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Конструктивна аналітика орієнтована на творче вирішення проблеми з погляду суспільного блага.</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Деструктивна аналітика спрямована на руйнування, розпалення конфліктів, досягнення результату за рахунок суспільного блага</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об'єкта аналізу (сфери положення</w:t>
            </w:r>
          </w:p>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проблеми)</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Економічна аналітика орієнтована на дослідження економічних явищ, об'єктів і процесів, залежно від величини об'єктів поділяється на макроекономічну і мікроекономічну аналітику.</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Екологічна аналітика осмислює екологічні системи, взаємодії людини й природи.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Управлінська аналітика припускає дослідження управлінських систем, особливо процесів прийняття рішень.</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Соціальна аналітика припускає аналіз об'єктів, явищ і процесів соціальної сфери суспільства.</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Політична аналітика відображає політичні явища, інститути і процеси (містить у собі власне політичний аналіз й аналіз політики як об'єкта).</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Педагогічна аналітика спрямована на вивчення процесів виховання.</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Ментальна аналітика досліджує духовні процеси</w:t>
            </w:r>
          </w:p>
        </w:tc>
      </w:tr>
    </w:tbl>
    <w:p w:rsidR="00224EB3" w:rsidRDefault="00224EB3"/>
    <w:p w:rsidR="00224EB3" w:rsidRDefault="00224EB3"/>
    <w:p w:rsidR="00224EB3" w:rsidRDefault="00224EB3"/>
    <w:p w:rsidR="00224EB3" w:rsidRDefault="00224EB3"/>
    <w:p w:rsidR="00224EB3" w:rsidRPr="00224EB3" w:rsidRDefault="00224EB3" w:rsidP="00224EB3">
      <w:pPr>
        <w:spacing w:after="0"/>
        <w:jc w:val="right"/>
        <w:rPr>
          <w:rFonts w:ascii="Times New Roman" w:hAnsi="Times New Roman" w:cs="Times New Roman"/>
          <w:i/>
          <w:sz w:val="28"/>
          <w:szCs w:val="28"/>
        </w:rPr>
      </w:pPr>
      <w:proofErr w:type="spellStart"/>
      <w:r w:rsidRPr="00224EB3">
        <w:rPr>
          <w:rFonts w:ascii="Times New Roman" w:hAnsi="Times New Roman" w:cs="Times New Roman"/>
          <w:i/>
          <w:sz w:val="28"/>
          <w:szCs w:val="28"/>
        </w:rPr>
        <w:lastRenderedPageBreak/>
        <w:t>Продовження</w:t>
      </w:r>
      <w:proofErr w:type="spellEnd"/>
      <w:r w:rsidRPr="00224EB3">
        <w:rPr>
          <w:rFonts w:ascii="Times New Roman" w:hAnsi="Times New Roman" w:cs="Times New Roman"/>
          <w:i/>
          <w:sz w:val="28"/>
          <w:szCs w:val="28"/>
        </w:rPr>
        <w:t xml:space="preserve"> </w:t>
      </w:r>
      <w:proofErr w:type="spellStart"/>
      <w:r w:rsidRPr="00224EB3">
        <w:rPr>
          <w:rFonts w:ascii="Times New Roman" w:hAnsi="Times New Roman" w:cs="Times New Roman"/>
          <w:i/>
          <w:sz w:val="28"/>
          <w:szCs w:val="28"/>
        </w:rPr>
        <w:t>таблиці</w:t>
      </w:r>
      <w:proofErr w:type="spellEnd"/>
      <w:r w:rsidRPr="00224EB3">
        <w:rPr>
          <w:rFonts w:ascii="Times New Roman" w:hAnsi="Times New Roman" w:cs="Times New Roman"/>
          <w:i/>
          <w:sz w:val="28"/>
          <w:szCs w:val="28"/>
        </w:rPr>
        <w:t xml:space="preserve"> 2.2</w:t>
      </w:r>
    </w:p>
    <w:tbl>
      <w:tblPr>
        <w:tblStyle w:val="ab"/>
        <w:tblW w:w="5000" w:type="pct"/>
        <w:tblLook w:val="04A0" w:firstRow="1" w:lastRow="0" w:firstColumn="1" w:lastColumn="0" w:noHBand="0" w:noVBand="1"/>
      </w:tblPr>
      <w:tblGrid>
        <w:gridCol w:w="2301"/>
        <w:gridCol w:w="7044"/>
      </w:tblGrid>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курируючої науки</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Філософська аналітика - це осмислення всього сущого з позицій філософії.</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Аксіологічна аналітика - розуміння цінності явищ із позиції науки про цінності.</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Прогностична аналітика орієнтована на використання досягнень прогностики, осмислення явищ сьогодення з позиції запитів майбутнього.</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Історична аналітика вивчає явища минулого, а також сьогодення в аспекті наступності, з позицій історичної науки.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Економічна аналітика - дослідження на інструментальній базі економічних наук.</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Політологічна аналітика осмислює політичні об'єкти, інститути, процеси з позиції політології.</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Соціологічна аналітика ґрунтується на вивченні суспільства і його підсистем з позицій соціологічної науки.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Праксеологічна аналітика орієнтована на дослідження ефективності й раціональності діяльності з погляду праксеології.</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Психологічна аналітика використовує арсенал психології.</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 xml:space="preserve">Культурологічна аналітика застосовує культурологію. </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Етична аналітика ґрунтується на принципах етики.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Естетична аналітика вивчає явища з позицій естетики</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домінуючого методу</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Системна аналітика застосовує системний підхід (структурний, функціональний, структурно- функціональний).</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 xml:space="preserve">Логічна аналітика ґрунтується на інструменті логіки. </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Причинно-наслідкова аналітика спирається на причинно-наслідковий підхід до явищ дійсності.</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Проблемна аналітика припускає застосування проблемного підходу до вивчення реальності.</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Статистична аналітика ґрунтується на принципах і методах статистики (кореляційний, факторний, кластерний, дисперсійний, регресійний, коваріаційний різновиди аналізу).</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Програмно-цільова аналітика спирається на програмно-цільовий метод.</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 xml:space="preserve">Балансова аналітика ґрунтується на методі балансу. </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Ситуаційна аналітика припускає осмислення ситуацій</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рівнем пізнання</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 xml:space="preserve">Методологічна аналітика припускає осмислення об'єктів і процесів з погляду принципів, методів, прийомів. </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Теоретична аналітика являє собою аналіз із позицій уже наявної теорії або її побудови.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Емпірична, або фактологічна аналітика орієнтована на виявлення фактів та їх закономірностей</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місцем у дослідженні</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Первинна аналітика виступає складовою дослідницького процесу одержання й осмислення результатів.</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Вторинна аналітика являє собою осмислення результатів проведених раніше досліджень</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організації</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Аналітика державних організацій здійснюється в органах державної влади.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Аналітика органів місцевого самоврядування здійснюється в органах державної влади.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Аналітика організацій третього сектору здійснюється суспільними неприбутковими організаціями.</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Персональна аналітика здійснюється окремими аналітиками без включення їх у спеціальну організаційну структуру</w:t>
            </w:r>
          </w:p>
        </w:tc>
      </w:tr>
    </w:tbl>
    <w:p w:rsidR="00224EB3" w:rsidRDefault="00224EB3"/>
    <w:p w:rsidR="00224EB3" w:rsidRDefault="00224EB3"/>
    <w:p w:rsidR="00224EB3" w:rsidRPr="00224EB3" w:rsidRDefault="00224EB3" w:rsidP="00224EB3">
      <w:pPr>
        <w:spacing w:after="0"/>
        <w:jc w:val="right"/>
        <w:rPr>
          <w:rFonts w:ascii="Times New Roman" w:hAnsi="Times New Roman" w:cs="Times New Roman"/>
          <w:i/>
          <w:sz w:val="28"/>
          <w:szCs w:val="28"/>
        </w:rPr>
      </w:pPr>
      <w:proofErr w:type="spellStart"/>
      <w:r w:rsidRPr="00224EB3">
        <w:rPr>
          <w:rFonts w:ascii="Times New Roman" w:hAnsi="Times New Roman" w:cs="Times New Roman"/>
          <w:i/>
          <w:sz w:val="28"/>
          <w:szCs w:val="28"/>
        </w:rPr>
        <w:lastRenderedPageBreak/>
        <w:t>Продовження</w:t>
      </w:r>
      <w:proofErr w:type="spellEnd"/>
      <w:r w:rsidRPr="00224EB3">
        <w:rPr>
          <w:rFonts w:ascii="Times New Roman" w:hAnsi="Times New Roman" w:cs="Times New Roman"/>
          <w:i/>
          <w:sz w:val="28"/>
          <w:szCs w:val="28"/>
        </w:rPr>
        <w:t xml:space="preserve"> </w:t>
      </w:r>
      <w:proofErr w:type="spellStart"/>
      <w:r w:rsidRPr="00224EB3">
        <w:rPr>
          <w:rFonts w:ascii="Times New Roman" w:hAnsi="Times New Roman" w:cs="Times New Roman"/>
          <w:i/>
          <w:sz w:val="28"/>
          <w:szCs w:val="28"/>
        </w:rPr>
        <w:t>таблиці</w:t>
      </w:r>
      <w:proofErr w:type="spellEnd"/>
      <w:r w:rsidRPr="00224EB3">
        <w:rPr>
          <w:rFonts w:ascii="Times New Roman" w:hAnsi="Times New Roman" w:cs="Times New Roman"/>
          <w:i/>
          <w:sz w:val="28"/>
          <w:szCs w:val="28"/>
        </w:rPr>
        <w:t xml:space="preserve"> 2.2</w:t>
      </w:r>
    </w:p>
    <w:tbl>
      <w:tblPr>
        <w:tblStyle w:val="ab"/>
        <w:tblW w:w="5000" w:type="pct"/>
        <w:tblLook w:val="04A0" w:firstRow="1" w:lastRow="0" w:firstColumn="1" w:lastColumn="0" w:noHBand="0" w:noVBand="1"/>
      </w:tblPr>
      <w:tblGrid>
        <w:gridCol w:w="2301"/>
        <w:gridCol w:w="7044"/>
      </w:tblGrid>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кадрів</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Професійна аналітика здійснюється професійно підготовленими кадрами за відповідну винагороду.</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Непрофесійна аналітика здійснюється людьми без спеціальної професійної підготовки</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ступенем відкритості для суспільства</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Відкрита (публічна) аналітика характеризується публічною презентацією результатів аналізу.</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Закрита аналітика: результати підпадають під державну, корпоративну або службову таємницю</w:t>
            </w:r>
          </w:p>
        </w:tc>
      </w:tr>
      <w:tr w:rsidR="00512650" w:rsidRPr="00F242F8" w:rsidTr="00512650">
        <w:tc>
          <w:tcPr>
            <w:tcW w:w="1231" w:type="pct"/>
            <w:vAlign w:val="center"/>
          </w:tcPr>
          <w:p w:rsidR="00512650" w:rsidRPr="00F242F8" w:rsidRDefault="00512650" w:rsidP="00B55F66">
            <w:pPr>
              <w:jc w:val="center"/>
              <w:rPr>
                <w:rFonts w:ascii="Times New Roman" w:hAnsi="Times New Roman" w:cs="Times New Roman"/>
                <w:noProof/>
                <w:lang w:val="uk-UA"/>
              </w:rPr>
            </w:pPr>
            <w:r w:rsidRPr="00F242F8">
              <w:rPr>
                <w:rFonts w:ascii="Times New Roman" w:hAnsi="Times New Roman" w:cs="Times New Roman"/>
                <w:noProof/>
                <w:lang w:val="uk-UA"/>
              </w:rPr>
              <w:t>За типом часової детермінації</w:t>
            </w:r>
          </w:p>
        </w:tc>
        <w:tc>
          <w:tcPr>
            <w:tcW w:w="3769" w:type="pct"/>
            <w:vAlign w:val="center"/>
          </w:tcPr>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Актуальна аналітика здійснюється в межах проблем сьогодення.</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Ретроспективна аналітика орієнтована на проблеми минулого.</w:t>
            </w:r>
          </w:p>
          <w:p w:rsidR="00512650" w:rsidRPr="00F242F8" w:rsidRDefault="00512650" w:rsidP="00B55F66">
            <w:pPr>
              <w:jc w:val="both"/>
              <w:rPr>
                <w:rFonts w:ascii="Times New Roman" w:hAnsi="Times New Roman" w:cs="Times New Roman"/>
                <w:noProof/>
                <w:lang w:val="uk-UA"/>
              </w:rPr>
            </w:pPr>
            <w:r w:rsidRPr="00F242F8">
              <w:rPr>
                <w:rFonts w:ascii="Times New Roman" w:hAnsi="Times New Roman" w:cs="Times New Roman"/>
                <w:noProof/>
                <w:lang w:val="uk-UA"/>
              </w:rPr>
              <w:t>Прогностична аналітика орієнтована на віддалений результат тих чи інших дій або рішень</w:t>
            </w:r>
          </w:p>
        </w:tc>
      </w:tr>
    </w:tbl>
    <w:p w:rsidR="006E588C" w:rsidRPr="00F242F8" w:rsidRDefault="006E588C" w:rsidP="00B55F66">
      <w:pPr>
        <w:spacing w:after="0" w:line="240" w:lineRule="auto"/>
        <w:jc w:val="both"/>
        <w:rPr>
          <w:rFonts w:ascii="Times New Roman" w:hAnsi="Times New Roman" w:cs="Times New Roman"/>
          <w:noProof/>
          <w:sz w:val="28"/>
          <w:szCs w:val="28"/>
          <w:lang w:val="uk-UA"/>
        </w:rPr>
      </w:pP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Таким чином, аналітика являє собою соціальне явище, що швидко розвивається, для якого характерні деякі закономірності. Найбільш важливою серед них є інституціоналізація аналітичної діяльності, яка стає поширеним і впливовим видом соціально-економічної діяльності, що все сильніше спирається на цінності, норми й стандарти, які формуються в суспільстві.</w:t>
      </w:r>
    </w:p>
    <w:p w:rsidR="006E588C" w:rsidRPr="00F242F8" w:rsidRDefault="006E588C"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b/>
          <w:noProof/>
          <w:sz w:val="28"/>
          <w:szCs w:val="28"/>
          <w:lang w:val="uk-UA"/>
        </w:rPr>
      </w:pPr>
      <w:r w:rsidRPr="00F242F8">
        <w:rPr>
          <w:rFonts w:ascii="Times New Roman" w:hAnsi="Times New Roman" w:cs="Times New Roman"/>
          <w:noProof/>
          <w:sz w:val="28"/>
          <w:szCs w:val="28"/>
          <w:lang w:val="uk-UA"/>
        </w:rPr>
        <w:tab/>
      </w:r>
      <w:r w:rsidRPr="00F242F8">
        <w:rPr>
          <w:rFonts w:ascii="Times New Roman" w:hAnsi="Times New Roman" w:cs="Times New Roman"/>
          <w:b/>
          <w:noProof/>
          <w:sz w:val="28"/>
          <w:szCs w:val="28"/>
          <w:lang w:val="uk-UA"/>
        </w:rPr>
        <w:t>2.4 Інформаційна аналітична діяльність (ІАД) з питань фінансово-економічної безпеки.</w:t>
      </w: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3C511E" w:rsidRPr="00F242F8" w:rsidRDefault="003C511E" w:rsidP="00B55F66">
      <w:pPr>
        <w:spacing w:after="0" w:line="240" w:lineRule="auto"/>
        <w:jc w:val="both"/>
        <w:rPr>
          <w:rFonts w:ascii="Times New Roman" w:hAnsi="Times New Roman" w:cs="Times New Roman"/>
          <w:noProof/>
          <w:sz w:val="28"/>
          <w:szCs w:val="28"/>
          <w:lang w:val="uk-UA"/>
        </w:rPr>
      </w:pP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Розглянемо ІАД в системі ФЕБ - як роцесс семантичної обробки даних, в результаті якого розрізнені дані перетворюються на закінчену інформаційну продукцію.</w:t>
      </w: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Поняття «інформаційна» означає ставлення до інформації як до ресурсу, володіння всім арсеналом засобів отримання, накопичення, зберігання, обробки та видачі інформації споживачу.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У XX столітті аналітична діяльність набула широкого поширення і перетворилася на професійну діяльність. У багатьох країнах існують "Фабрики думки", інформаційно-аналітичні відділи та служби в державних органах, компаніях, банках, політичних партіях. Стрімко розвиваються ринки аналітичної інформації, інтелектуального продукту, методичного та програмного забезпечення.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Становлення інформаційної аналітики як особливої галузі діяльності (ІАД) в системі ФЕБ відбувалося в найкоротші терміни, в обстановці максимальної інтенсифікації всіх процесів і загострення багатьох проблем.</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Незважаючи на те, що аналітична діяльність застосовувалася здавна, її класифікація та точне визначення ще не склалися. Окремі економісти дають наступне її визначення: «Іформаційна аналітика в системі ФЕБ займається виробництвом нового знання на основі переробки наявної інформації з метою оптимізації прийняття рішень».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 xml:space="preserve">Сучасна інформаційна аналітика - складна комплексна діяльність, що спирається як на природний інтелект, так і на комп'ютерні технології </w:t>
      </w:r>
      <w:r w:rsidR="006E588C" w:rsidRPr="00F242F8">
        <w:rPr>
          <w:rFonts w:ascii="Times New Roman" w:hAnsi="Times New Roman" w:cs="Times New Roman"/>
          <w:noProof/>
          <w:sz w:val="28"/>
          <w:szCs w:val="28"/>
          <w:lang w:val="uk-UA"/>
        </w:rPr>
        <w:lastRenderedPageBreak/>
        <w:t>оперування інформаційними масивами, методи математичного моделювання процесів тощо.</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Інформаційна аналітика виконує насамперед завдання якісно- змістовного перетворення інформації, функціонально перетинаючись в цьому плані з науковою (виробництво нового знання) і управлінською (розробка варіантів рішень, сценаріїв) діяльністю.</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373149" w:rsidRPr="00F242F8">
        <w:rPr>
          <w:rFonts w:ascii="Times New Roman" w:hAnsi="Times New Roman" w:cs="Times New Roman"/>
          <w:noProof/>
          <w:sz w:val="28"/>
          <w:szCs w:val="28"/>
          <w:lang w:val="uk-UA"/>
        </w:rPr>
        <w:t xml:space="preserve">Характер функціонального перетинання (взаємодії) у </w:t>
      </w:r>
      <w:r w:rsidR="006E588C" w:rsidRPr="00F242F8">
        <w:rPr>
          <w:rFonts w:ascii="Times New Roman" w:hAnsi="Times New Roman" w:cs="Times New Roman"/>
          <w:noProof/>
          <w:sz w:val="28"/>
          <w:szCs w:val="28"/>
          <w:lang w:val="uk-UA"/>
        </w:rPr>
        <w:t>системі</w:t>
      </w:r>
      <w:r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«аналітика-наука» можна визначити наступним чином: з одного боку, наука і інформаційна аналітика - це інформаційні способи пізнання і наукового аналізу реальності; однак є між ними і відмінність - інформаційна аналітика, спираючись на наукове знання, загальні закономірності, найчастіше має справу з феноменологією буття, здійснюючи оцінку фактів і подій, прогнозуючи їх розвиток з обліком не тільки узагальнених типових параметрів, а й цілого ряду додаткових факторів (суб'єктивно-особистісні, випадкові і т. п.), наука виявляє насамперед фундаментальні, об'єктивні закономірності досліджуваної області, повторяє істотні зв'язки об'єктів, узагальнені параметри процесів і т. п.</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Процес інформаційно-аналітичної роботи в системі ФЕБ - це сукупність спрямованих на визначений предмет операцій мислення і технологічних процедур, виконання яких в певній послідовності із використанням засобів забезпечує вирішення поставленого завдання.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Процес ІАД системі ФЕБ складається з наступних компонентів: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Організаційний.</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Методичний.</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Інформаційний.</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Комунікаційний.</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Формування висновків і пропозицій.</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Стадіями (етапами) процесу ІАД в системі ФЕБ є:</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загальне знайомство з проблемою, постановкою завдання;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формування понять, їх визначення;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3) </w:t>
      </w:r>
      <w:r w:rsidR="006E588C" w:rsidRPr="00F242F8">
        <w:rPr>
          <w:rFonts w:ascii="Times New Roman" w:hAnsi="Times New Roman" w:cs="Times New Roman"/>
          <w:noProof/>
          <w:sz w:val="28"/>
          <w:szCs w:val="28"/>
          <w:lang w:val="uk-UA"/>
        </w:rPr>
        <w:t>збір фактів, створення бази даних;</w:t>
      </w:r>
    </w:p>
    <w:p w:rsidR="006E588C" w:rsidRPr="00F242F8" w:rsidRDefault="003C511E"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4) </w:t>
      </w:r>
      <w:r w:rsidR="006E588C" w:rsidRPr="00F242F8">
        <w:rPr>
          <w:rFonts w:ascii="Times New Roman" w:hAnsi="Times New Roman" w:cs="Times New Roman"/>
          <w:noProof/>
          <w:sz w:val="28"/>
          <w:szCs w:val="28"/>
          <w:lang w:val="uk-UA"/>
        </w:rPr>
        <w:t>тлумачення фактів;</w:t>
      </w:r>
    </w:p>
    <w:p w:rsidR="006E588C" w:rsidRPr="00F242F8" w:rsidRDefault="003C511E"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5) </w:t>
      </w:r>
      <w:r w:rsidR="006E588C" w:rsidRPr="00F242F8">
        <w:rPr>
          <w:rFonts w:ascii="Times New Roman" w:hAnsi="Times New Roman" w:cs="Times New Roman"/>
          <w:noProof/>
          <w:sz w:val="28"/>
          <w:szCs w:val="28"/>
          <w:lang w:val="uk-UA"/>
        </w:rPr>
        <w:t>формування гіпотези, перевірка гіпотез;</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6) </w:t>
      </w:r>
      <w:r w:rsidR="006E588C" w:rsidRPr="00F242F8">
        <w:rPr>
          <w:rFonts w:ascii="Times New Roman" w:hAnsi="Times New Roman" w:cs="Times New Roman"/>
          <w:noProof/>
          <w:sz w:val="28"/>
          <w:szCs w:val="28"/>
          <w:lang w:val="uk-UA"/>
        </w:rPr>
        <w:t>формування висновків;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7) </w:t>
      </w:r>
      <w:r w:rsidR="006E588C" w:rsidRPr="00F242F8">
        <w:rPr>
          <w:rFonts w:ascii="Times New Roman" w:hAnsi="Times New Roman" w:cs="Times New Roman"/>
          <w:noProof/>
          <w:sz w:val="28"/>
          <w:szCs w:val="28"/>
          <w:lang w:val="uk-UA"/>
        </w:rPr>
        <w:t>безпосередній виклад матеріалів.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Інформаційно-аналітична діяльність в системі ФЕБ - це процес семантичної оброблення даних, у результаті якої розрізнені дані перетворюються на закінчену інформаційну продукцію - аналітичний документ.</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Процес семантичної обробки даних може бути представлений у вигляді деякої послідовності самостійних етапів, сукупний опис яких і дає уявлення про нього в цілому.</w:t>
      </w: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Наведемо одну з можливих схем організації процесу ІАД з питань ФЕБ, представленої у вигляді алгоритмічної послідовності процедур:</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lastRenderedPageBreak/>
        <w:tab/>
      </w:r>
      <w:r w:rsidR="00D96FB3" w:rsidRPr="00F242F8">
        <w:rPr>
          <w:rFonts w:ascii="Times New Roman" w:hAnsi="Times New Roman" w:cs="Times New Roman"/>
          <w:noProof/>
          <w:sz w:val="28"/>
          <w:szCs w:val="28"/>
          <w:lang w:val="uk-UA"/>
        </w:rPr>
        <w:t xml:space="preserve">1. </w:t>
      </w:r>
      <w:r w:rsidR="006E588C" w:rsidRPr="00F242F8">
        <w:rPr>
          <w:rFonts w:ascii="Times New Roman" w:hAnsi="Times New Roman" w:cs="Times New Roman"/>
          <w:noProof/>
          <w:sz w:val="28"/>
          <w:szCs w:val="28"/>
          <w:lang w:val="uk-UA"/>
        </w:rPr>
        <w:t xml:space="preserve">Розпочинається ІАД з </w:t>
      </w:r>
      <w:r w:rsidR="000962EB">
        <w:rPr>
          <w:rFonts w:ascii="Times New Roman" w:hAnsi="Times New Roman" w:cs="Times New Roman"/>
          <w:noProof/>
          <w:sz w:val="28"/>
          <w:szCs w:val="28"/>
          <w:lang w:val="uk-UA"/>
        </w:rPr>
        <w:t>в</w:t>
      </w:r>
      <w:bookmarkStart w:id="0" w:name="_GoBack"/>
      <w:bookmarkEnd w:id="0"/>
      <w:r w:rsidR="006E588C" w:rsidRPr="00F242F8">
        <w:rPr>
          <w:rFonts w:ascii="Times New Roman" w:hAnsi="Times New Roman" w:cs="Times New Roman"/>
          <w:noProof/>
          <w:sz w:val="28"/>
          <w:szCs w:val="28"/>
          <w:lang w:val="uk-UA"/>
        </w:rPr>
        <w:t>изначення об'єкта, предмета й проблеми аналізу. даний етап включає ознайомлення з проблемою в цілому, а також із суміжними питаннями, вивчення яких може виявитися корисним; складання загального плану роботи із зазначенням терміну виконання, виконавців та основних джерел, які, ймовірно, можуть бути використані.</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2. </w:t>
      </w:r>
      <w:r w:rsidR="006E588C" w:rsidRPr="00F242F8">
        <w:rPr>
          <w:rFonts w:ascii="Times New Roman" w:hAnsi="Times New Roman" w:cs="Times New Roman"/>
          <w:noProof/>
          <w:sz w:val="28"/>
          <w:szCs w:val="28"/>
          <w:lang w:val="uk-UA"/>
        </w:rPr>
        <w:t>Побудова ідеальної моделі об'єкта і предмета - наступний крок. Забезпечує створення нормативної бази для подальшої аналітичної діяльності.</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3. </w:t>
      </w:r>
      <w:r w:rsidR="006E588C" w:rsidRPr="00F242F8">
        <w:rPr>
          <w:rFonts w:ascii="Times New Roman" w:hAnsi="Times New Roman" w:cs="Times New Roman"/>
          <w:noProof/>
          <w:sz w:val="28"/>
          <w:szCs w:val="28"/>
          <w:lang w:val="uk-UA"/>
        </w:rPr>
        <w:t>Збір фактографічних даних. Це обов'язковий етап ІАД, незалежно від області дослідження і досліджуваного явища. У першу чергу необхідним є чітке визначення використаних понять і максимально велика джерелознавча база. При підборі джерел необхідно критично ставитися до знайденої інформації.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4. </w:t>
      </w:r>
      <w:r w:rsidR="006E588C" w:rsidRPr="00F242F8">
        <w:rPr>
          <w:rFonts w:ascii="Times New Roman" w:hAnsi="Times New Roman" w:cs="Times New Roman"/>
          <w:noProof/>
          <w:sz w:val="28"/>
          <w:szCs w:val="28"/>
          <w:lang w:val="uk-UA"/>
        </w:rPr>
        <w:t>Оцінка фактографічного матеріалу. Основне завдання на цьому етапі є в тому, щоб оцінити отримані дані, виділити з маси описуваних фактів ті, аналіз яких доцільно продовжити. Цей етап включає оцінку, класифікацію, аналіз і з'ясування фактів.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5. </w:t>
      </w:r>
      <w:r w:rsidR="006E588C" w:rsidRPr="00F242F8">
        <w:rPr>
          <w:rFonts w:ascii="Times New Roman" w:hAnsi="Times New Roman" w:cs="Times New Roman"/>
          <w:noProof/>
          <w:sz w:val="28"/>
          <w:szCs w:val="28"/>
          <w:lang w:val="uk-UA"/>
        </w:rPr>
        <w:t>Розкриття значення фактів. Звертається увага на те, що факт несе в собі велике смислове навантаження, якщо його розглядати в сукупності з іншими фактами або додатково вказати його значення, тому необхідно всіляко добиватися найбільш повного розкриття значення кожного факту.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6. </w:t>
      </w:r>
      <w:r w:rsidR="006E588C" w:rsidRPr="00F242F8">
        <w:rPr>
          <w:rFonts w:ascii="Times New Roman" w:hAnsi="Times New Roman" w:cs="Times New Roman"/>
          <w:noProof/>
          <w:sz w:val="28"/>
          <w:szCs w:val="28"/>
          <w:lang w:val="uk-UA"/>
        </w:rPr>
        <w:t>Гіпотеза. На даному етапі необхідно побудувати гіпотезу про взаємозв'язок окремих розрізнених на перший погляд фактів. Висування гіпотези полегшує з'ясування проблеми. Осмислення гіпотез носить дослідний характер. Суб'єкт "накладає" на гіпотезу призму своїх уявлень, обумовлених особистим досвідом і знанням предметної області. Побудова гіпотез притаманне будь-якій</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аналітичній роботи. На початку робляться деякі припущення (гіпотези) про те, які чинники, можливо, відіграють важливу роль, а які не мають відношення до справи. Аналогічні гіпотези використовують при зборі та тлумаченні фактів, формулюванні висновків і викладів.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7. </w:t>
      </w:r>
      <w:r w:rsidR="006E588C" w:rsidRPr="00F242F8">
        <w:rPr>
          <w:rFonts w:ascii="Times New Roman" w:hAnsi="Times New Roman" w:cs="Times New Roman"/>
          <w:noProof/>
          <w:sz w:val="28"/>
          <w:szCs w:val="28"/>
          <w:lang w:val="uk-UA"/>
        </w:rPr>
        <w:t>На даному етапі належить вибрати тип аналізу.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8. </w:t>
      </w:r>
      <w:r w:rsidR="006E588C" w:rsidRPr="00F242F8">
        <w:rPr>
          <w:rFonts w:ascii="Times New Roman" w:hAnsi="Times New Roman" w:cs="Times New Roman"/>
          <w:noProof/>
          <w:sz w:val="28"/>
          <w:szCs w:val="28"/>
          <w:lang w:val="uk-UA"/>
        </w:rPr>
        <w:t>Обраний тип аналізу зумовлює вибір конкретних методів аналітичної діяльності, яких налічується величезна кількість.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9. </w:t>
      </w:r>
      <w:r w:rsidR="006E588C" w:rsidRPr="00F242F8">
        <w:rPr>
          <w:rFonts w:ascii="Times New Roman" w:hAnsi="Times New Roman" w:cs="Times New Roman"/>
          <w:noProof/>
          <w:sz w:val="28"/>
          <w:szCs w:val="28"/>
          <w:lang w:val="uk-UA"/>
        </w:rPr>
        <w:t>Доказ. На цьому етапі необхідно довести або спростувати справедливість робочих гіпотез.</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10. </w:t>
      </w:r>
      <w:r w:rsidR="006E588C" w:rsidRPr="00F242F8">
        <w:rPr>
          <w:rFonts w:ascii="Times New Roman" w:hAnsi="Times New Roman" w:cs="Times New Roman"/>
          <w:noProof/>
          <w:sz w:val="28"/>
          <w:szCs w:val="28"/>
          <w:lang w:val="uk-UA"/>
        </w:rPr>
        <w:t>Висновки. Тут формулюються остаточні висновки, що є метою будь-якого інформаційного аналізу.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11. </w:t>
      </w:r>
      <w:r w:rsidR="006E588C" w:rsidRPr="00F242F8">
        <w:rPr>
          <w:rFonts w:ascii="Times New Roman" w:hAnsi="Times New Roman" w:cs="Times New Roman"/>
          <w:noProof/>
          <w:sz w:val="28"/>
          <w:szCs w:val="28"/>
          <w:lang w:val="uk-UA"/>
        </w:rPr>
        <w:t>Достовірний і зрозумілий виклад результатів дослідження. Складання документа, що завершує роботу. Необхідно стежити за тим, щоб підсумковий документ був написаний на мові, що є доступною споживачеві інформаційної продукції. При необхідності для досягнення максимального ефекту можна використовувати таблиці та діаграми, мультимедійні презентації.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Володіння описаним алгоритмом семантичної обробки даних є умовою успіху в галузі ФЕБ.</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lastRenderedPageBreak/>
        <w:tab/>
      </w:r>
      <w:r w:rsidR="006E588C" w:rsidRPr="00F242F8">
        <w:rPr>
          <w:rFonts w:ascii="Times New Roman" w:hAnsi="Times New Roman" w:cs="Times New Roman"/>
          <w:noProof/>
          <w:sz w:val="28"/>
          <w:szCs w:val="28"/>
          <w:lang w:val="uk-UA"/>
        </w:rPr>
        <w:t>Щодо специфіки аналітико-синтетичної переробки інформації в системі ФЕБ, то вона полягає в угрупованні, зіставленні, оцінці та узагальненні той і лише тієї інформації, яка явно є в певних документах, а також у поданні узагальненої інформації в компактному вигляді, зручному для її практичного використання.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При інформаційному аналізі і синтезі в системі Феб не використовується екстралінгвістичні інформація (звичайно, в тій мірі, в якій це взагалі можливо при інтелектуальної діяльності людей).</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До процесів аналітико-синтетичної переробки відносяться такі процеси, як: опис; анотування; систематизація; предметизація; реферування; індексування; науковий переклад; складання оглядів; витяг з документів фактів.</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Дамо визначення основних процесів аналітико-синтетичної переробки документів в системі ФЕБ:</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Складання бібліографічного опису - процес стандартизованого представлення основних даних про документ.</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373149" w:rsidRPr="00F242F8">
        <w:rPr>
          <w:rFonts w:ascii="Times New Roman" w:hAnsi="Times New Roman" w:cs="Times New Roman"/>
          <w:noProof/>
          <w:sz w:val="28"/>
          <w:szCs w:val="28"/>
          <w:lang w:val="uk-UA"/>
        </w:rPr>
        <w:t xml:space="preserve">Анотація – процес складання коротких відомостей, </w:t>
      </w:r>
      <w:r w:rsidR="006E588C" w:rsidRPr="00F242F8">
        <w:rPr>
          <w:rFonts w:ascii="Times New Roman" w:hAnsi="Times New Roman" w:cs="Times New Roman"/>
          <w:noProof/>
          <w:sz w:val="28"/>
          <w:szCs w:val="28"/>
          <w:lang w:val="uk-UA"/>
        </w:rPr>
        <w:t>що характеризують документ з боку його змісту, спрямованості, цінності,</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призначення, оформлення і походження (анотація відповідає на запитання: про що йдеться в документі?).</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Реферування - процес складання реферату, що представляє собою короткий виклад змісту документа, методики дослідження і його результатів, а також часу і місця проведення досліджень (реферат відповідає на запитання: Що містить документ?).</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Складання огляду - процес згортання інформації про безліч документів; іншими словами можна сказати, що в оглядах узагальнюються відомості, що містяться в різних документах. Розрізняють три типи оглядів: бібліографічний; реферативний (характеризується великою глибиною узагальнень); аналітичний (результат аналізу документальних джерел та оцінки; певної інтерпретації витягнутих з них фактів; їх у свою чергу підрозділяють на підсумкові, прогностичні, огляди-обгрунтування).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Індексування - це процес опису змісту і форми документа засобами штучного інформаційно-пошукового мови (тобто, вибір ключових слів та переклад на ІПМ (інформаційно-пошукова мова) або заміна їх відповідними лексичними одиницями (індексами)).</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Науковий переклад - це переклад текстів (наукових, технічних, економічних та ін.) з однієї мови на іншу.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Витяг фактів з документів - це такі факти, як технічні характеристики, властивості речовин і матеріалів, демографічні характеристики та інше.</w:t>
      </w:r>
    </w:p>
    <w:p w:rsidR="006E588C" w:rsidRPr="00F242F8" w:rsidRDefault="00515245"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Яким би чином не організовувалася інформаційно-аналітична робота, першою і тому надзвичайно важливою процедурою є первинний аналіз (експрес-аналіз) і відбір релевантної інформації.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 xml:space="preserve">Ця процедура служить своєрідним фільтром, який відкидає непотрібне, і захищає аналітика від інформаційного шуму (надлишковості). Зміст цієї процедури, полягає, насамперед, у встановленні сутності, важливості, </w:t>
      </w:r>
      <w:r w:rsidR="006E588C" w:rsidRPr="00F242F8">
        <w:rPr>
          <w:rFonts w:ascii="Times New Roman" w:hAnsi="Times New Roman" w:cs="Times New Roman"/>
          <w:noProof/>
          <w:sz w:val="28"/>
          <w:szCs w:val="28"/>
          <w:lang w:val="uk-UA"/>
        </w:rPr>
        <w:lastRenderedPageBreak/>
        <w:t>точності, повноти і значимості інформації на основі її розділення (дроблення) і співставлення.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Пояснимо зміст зазначених понять.</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Сутність інформації полягає у сукупності відображених в ній ознак об'єктів, систем, явищ і процесів, виділеної з більш значного обсягу. Інформація завжди відображає ступінь змінювання існуючого знання.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Важливість інформації. Інформація є важливою, якщо вона релевантна, тобто має зв'язок з вирішенням проблеми, і якщо її</w:t>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використання може зробити внесок в діяльність (поточну чи заплановану).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Достовірність інформації. Не завжди легко встановити, є інформація достовірною або неправдивою, особливо якщо вона містить відомості про події, які ще не відбулися.</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Основні критерії, за якими можна судити про достовірність інформації:</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1C16E3">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критерій обґрунтованості (наявність підтверджень одержаної інформації у ряді незалежних джерел);</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критерій несуперечливості: відсутність суперечностей між окремими твердженнями, викладеними у повідомленні; відсутність суперечностей всередині групи повідомлень, які надійшли від одного і/або групи джерел за деякий відрізок часу;</w:t>
      </w:r>
    </w:p>
    <w:p w:rsidR="006E588C"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D96FB3" w:rsidRPr="00F242F8">
        <w:rPr>
          <w:rFonts w:ascii="Times New Roman" w:hAnsi="Times New Roman" w:cs="Times New Roman"/>
          <w:noProof/>
          <w:sz w:val="28"/>
          <w:szCs w:val="28"/>
          <w:lang w:val="uk-UA"/>
        </w:rPr>
        <w:t xml:space="preserve">- </w:t>
      </w:r>
      <w:r w:rsidR="006E588C" w:rsidRPr="00F242F8">
        <w:rPr>
          <w:rFonts w:ascii="Times New Roman" w:hAnsi="Times New Roman" w:cs="Times New Roman"/>
          <w:noProof/>
          <w:sz w:val="28"/>
          <w:szCs w:val="28"/>
          <w:lang w:val="uk-UA"/>
        </w:rPr>
        <w:t>критерій авторитетності джерела і/або степені захищеності носія (документа).</w:t>
      </w:r>
    </w:p>
    <w:p w:rsidR="00FF21AA" w:rsidRPr="00F242F8" w:rsidRDefault="006E2BA9" w:rsidP="00B55F66">
      <w:pPr>
        <w:spacing w:after="0" w:line="240" w:lineRule="auto"/>
        <w:jc w:val="both"/>
        <w:rPr>
          <w:rFonts w:ascii="Times New Roman" w:hAnsi="Times New Roman" w:cs="Times New Roman"/>
          <w:noProof/>
          <w:sz w:val="28"/>
          <w:szCs w:val="28"/>
          <w:lang w:val="uk-UA"/>
        </w:rPr>
      </w:pPr>
      <w:r w:rsidRPr="00F242F8">
        <w:rPr>
          <w:rFonts w:ascii="Times New Roman" w:hAnsi="Times New Roman" w:cs="Times New Roman"/>
          <w:noProof/>
          <w:sz w:val="28"/>
          <w:szCs w:val="28"/>
          <w:lang w:val="uk-UA"/>
        </w:rPr>
        <w:tab/>
      </w:r>
      <w:r w:rsidR="006E588C" w:rsidRPr="00F242F8">
        <w:rPr>
          <w:rFonts w:ascii="Times New Roman" w:hAnsi="Times New Roman" w:cs="Times New Roman"/>
          <w:noProof/>
          <w:sz w:val="28"/>
          <w:szCs w:val="28"/>
          <w:lang w:val="uk-UA"/>
        </w:rPr>
        <w:t>Таким чином, ІАД в системі ФЕБ як процес, охоплює в свою чергу певні процеси як аналітичної, так і інформаційної діяльності; містить свої специфічні етапи та процедури, які необхідно опановувати фахівцям - інформаційним аналітикам.</w:t>
      </w:r>
    </w:p>
    <w:sectPr w:rsidR="00FF21AA" w:rsidRPr="00F2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09F0"/>
    <w:multiLevelType w:val="hybridMultilevel"/>
    <w:tmpl w:val="8C40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9"/>
    <w:rsid w:val="00065F6C"/>
    <w:rsid w:val="000962EB"/>
    <w:rsid w:val="000F5200"/>
    <w:rsid w:val="00181E2F"/>
    <w:rsid w:val="001C16E3"/>
    <w:rsid w:val="001F386A"/>
    <w:rsid w:val="00224EB3"/>
    <w:rsid w:val="0029236A"/>
    <w:rsid w:val="002A4619"/>
    <w:rsid w:val="00373149"/>
    <w:rsid w:val="003C511E"/>
    <w:rsid w:val="00436A7D"/>
    <w:rsid w:val="00463C30"/>
    <w:rsid w:val="00512650"/>
    <w:rsid w:val="00515245"/>
    <w:rsid w:val="00631C5A"/>
    <w:rsid w:val="006E257A"/>
    <w:rsid w:val="006E2BA9"/>
    <w:rsid w:val="006E588C"/>
    <w:rsid w:val="007F6212"/>
    <w:rsid w:val="008C2F32"/>
    <w:rsid w:val="009C52A8"/>
    <w:rsid w:val="009F5D57"/>
    <w:rsid w:val="00A36659"/>
    <w:rsid w:val="00B55F66"/>
    <w:rsid w:val="00D96FB3"/>
    <w:rsid w:val="00E007CC"/>
    <w:rsid w:val="00EF03F0"/>
    <w:rsid w:val="00F16341"/>
    <w:rsid w:val="00F17619"/>
    <w:rsid w:val="00F242F8"/>
    <w:rsid w:val="00FF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8953"/>
  <w15:chartTrackingRefBased/>
  <w15:docId w15:val="{E513F57F-12CA-4D66-89E5-E0B3ADD1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FB3"/>
    <w:pPr>
      <w:ind w:left="720"/>
      <w:contextualSpacing/>
    </w:pPr>
  </w:style>
  <w:style w:type="table" w:customStyle="1" w:styleId="TableNormal">
    <w:name w:val="Table Normal"/>
    <w:uiPriority w:val="2"/>
    <w:semiHidden/>
    <w:unhideWhenUsed/>
    <w:qFormat/>
    <w:rsid w:val="00EF0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03F0"/>
    <w:pPr>
      <w:widowControl w:val="0"/>
      <w:autoSpaceDE w:val="0"/>
      <w:autoSpaceDN w:val="0"/>
      <w:spacing w:after="0" w:line="240" w:lineRule="auto"/>
      <w:ind w:left="108"/>
    </w:pPr>
    <w:rPr>
      <w:rFonts w:ascii="Times New Roman" w:eastAsia="Times New Roman" w:hAnsi="Times New Roman" w:cs="Times New Roman"/>
      <w:lang w:val="uk-UA"/>
    </w:rPr>
  </w:style>
  <w:style w:type="character" w:styleId="a4">
    <w:name w:val="annotation reference"/>
    <w:basedOn w:val="a0"/>
    <w:uiPriority w:val="99"/>
    <w:semiHidden/>
    <w:unhideWhenUsed/>
    <w:rsid w:val="00EF03F0"/>
    <w:rPr>
      <w:sz w:val="16"/>
      <w:szCs w:val="16"/>
    </w:rPr>
  </w:style>
  <w:style w:type="paragraph" w:styleId="a5">
    <w:name w:val="annotation text"/>
    <w:basedOn w:val="a"/>
    <w:link w:val="a6"/>
    <w:uiPriority w:val="99"/>
    <w:semiHidden/>
    <w:unhideWhenUsed/>
    <w:rsid w:val="00EF03F0"/>
    <w:pPr>
      <w:spacing w:line="240" w:lineRule="auto"/>
    </w:pPr>
    <w:rPr>
      <w:sz w:val="20"/>
      <w:szCs w:val="20"/>
    </w:rPr>
  </w:style>
  <w:style w:type="character" w:customStyle="1" w:styleId="a6">
    <w:name w:val="Текст примечания Знак"/>
    <w:basedOn w:val="a0"/>
    <w:link w:val="a5"/>
    <w:uiPriority w:val="99"/>
    <w:semiHidden/>
    <w:rsid w:val="00EF03F0"/>
    <w:rPr>
      <w:sz w:val="20"/>
      <w:szCs w:val="20"/>
    </w:rPr>
  </w:style>
  <w:style w:type="paragraph" w:styleId="a7">
    <w:name w:val="annotation subject"/>
    <w:basedOn w:val="a5"/>
    <w:next w:val="a5"/>
    <w:link w:val="a8"/>
    <w:uiPriority w:val="99"/>
    <w:semiHidden/>
    <w:unhideWhenUsed/>
    <w:rsid w:val="00EF03F0"/>
    <w:rPr>
      <w:b/>
      <w:bCs/>
    </w:rPr>
  </w:style>
  <w:style w:type="character" w:customStyle="1" w:styleId="a8">
    <w:name w:val="Тема примечания Знак"/>
    <w:basedOn w:val="a6"/>
    <w:link w:val="a7"/>
    <w:uiPriority w:val="99"/>
    <w:semiHidden/>
    <w:rsid w:val="00EF03F0"/>
    <w:rPr>
      <w:b/>
      <w:bCs/>
      <w:sz w:val="20"/>
      <w:szCs w:val="20"/>
    </w:rPr>
  </w:style>
  <w:style w:type="paragraph" w:styleId="a9">
    <w:name w:val="Balloon Text"/>
    <w:basedOn w:val="a"/>
    <w:link w:val="aa"/>
    <w:uiPriority w:val="99"/>
    <w:semiHidden/>
    <w:unhideWhenUsed/>
    <w:rsid w:val="00EF03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F03F0"/>
    <w:rPr>
      <w:rFonts w:ascii="Segoe UI" w:hAnsi="Segoe UI" w:cs="Segoe UI"/>
      <w:sz w:val="18"/>
      <w:szCs w:val="18"/>
    </w:rPr>
  </w:style>
  <w:style w:type="table" w:customStyle="1" w:styleId="TableNormal1">
    <w:name w:val="Table Normal1"/>
    <w:uiPriority w:val="2"/>
    <w:semiHidden/>
    <w:unhideWhenUsed/>
    <w:qFormat/>
    <w:rsid w:val="002A4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4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b">
    <w:name w:val="Table Grid"/>
    <w:basedOn w:val="a1"/>
    <w:uiPriority w:val="39"/>
    <w:rsid w:val="0051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37C9-E202-4E4B-88BF-DA6432DF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4608</Words>
  <Characters>26269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67</cp:revision>
  <dcterms:created xsi:type="dcterms:W3CDTF">2022-11-15T12:01:00Z</dcterms:created>
  <dcterms:modified xsi:type="dcterms:W3CDTF">2022-11-21T13:43:00Z</dcterms:modified>
</cp:coreProperties>
</file>