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A61" w:rsidRPr="007C3A61" w:rsidRDefault="007B2FD3" w:rsidP="007C3A61">
      <w:pPr>
        <w:spacing w:after="0" w:line="240" w:lineRule="auto"/>
        <w:jc w:val="center"/>
        <w:rPr>
          <w:rFonts w:ascii="Times New Roman" w:hAnsi="Times New Roman" w:cs="Times New Roman"/>
          <w:b/>
          <w:noProof/>
          <w:sz w:val="28"/>
          <w:szCs w:val="28"/>
          <w:lang w:val="uk-UA"/>
        </w:rPr>
      </w:pPr>
      <w:r w:rsidRPr="007C3A61">
        <w:rPr>
          <w:rFonts w:ascii="Times New Roman" w:hAnsi="Times New Roman" w:cs="Times New Roman"/>
          <w:b/>
          <w:noProof/>
          <w:sz w:val="28"/>
          <w:szCs w:val="28"/>
          <w:lang w:val="uk-UA"/>
        </w:rPr>
        <w:t>ТЕМА 8.</w:t>
      </w:r>
    </w:p>
    <w:p w:rsidR="007B2FD3" w:rsidRPr="007C3A61" w:rsidRDefault="007C3A61" w:rsidP="007C3A61">
      <w:pPr>
        <w:spacing w:after="0" w:line="240" w:lineRule="auto"/>
        <w:jc w:val="center"/>
        <w:rPr>
          <w:rFonts w:ascii="Times New Roman" w:hAnsi="Times New Roman" w:cs="Times New Roman"/>
          <w:b/>
          <w:noProof/>
          <w:sz w:val="28"/>
          <w:szCs w:val="28"/>
          <w:lang w:val="uk-UA"/>
        </w:rPr>
      </w:pPr>
      <w:r w:rsidRPr="007C3A61">
        <w:rPr>
          <w:rFonts w:ascii="Times New Roman" w:hAnsi="Times New Roman" w:cs="Times New Roman"/>
          <w:b/>
          <w:noProof/>
          <w:sz w:val="28"/>
          <w:szCs w:val="28"/>
          <w:lang w:val="uk-UA"/>
        </w:rPr>
        <w:t>ДІАГНОСТИКА НЕБЕЗПЕК, ЗАГРОЗ ТА РИЗИКІВ У ФІНАНСОВО-ЕКОНОМІЧНІЙ СФЕРІ</w:t>
      </w:r>
    </w:p>
    <w:p w:rsidR="007B2FD3" w:rsidRDefault="007B2FD3" w:rsidP="007C3A61">
      <w:pPr>
        <w:spacing w:after="0" w:line="240" w:lineRule="auto"/>
        <w:jc w:val="both"/>
        <w:rPr>
          <w:rFonts w:ascii="Times New Roman" w:hAnsi="Times New Roman" w:cs="Times New Roman"/>
          <w:noProof/>
          <w:sz w:val="28"/>
          <w:szCs w:val="28"/>
          <w:lang w:val="uk-UA"/>
        </w:rPr>
      </w:pPr>
    </w:p>
    <w:p w:rsidR="00CB6B7F" w:rsidRPr="007C3A61" w:rsidRDefault="00CB6B7F" w:rsidP="007C3A61">
      <w:pPr>
        <w:spacing w:after="0" w:line="240" w:lineRule="auto"/>
        <w:jc w:val="both"/>
        <w:rPr>
          <w:rFonts w:ascii="Times New Roman" w:hAnsi="Times New Roman" w:cs="Times New Roman"/>
          <w:noProof/>
          <w:sz w:val="28"/>
          <w:szCs w:val="28"/>
          <w:lang w:val="uk-UA"/>
        </w:rPr>
      </w:pPr>
    </w:p>
    <w:p w:rsidR="007B2FD3" w:rsidRPr="007C3A61" w:rsidRDefault="00B06733" w:rsidP="007C3A61">
      <w:pPr>
        <w:spacing w:after="0" w:line="240" w:lineRule="auto"/>
        <w:jc w:val="both"/>
        <w:rPr>
          <w:rFonts w:ascii="Times New Roman" w:hAnsi="Times New Roman" w:cs="Times New Roman"/>
          <w:b/>
          <w:noProof/>
          <w:sz w:val="28"/>
          <w:szCs w:val="28"/>
          <w:lang w:val="uk-UA"/>
        </w:rPr>
      </w:pPr>
      <w:r w:rsidRPr="007C3A61">
        <w:rPr>
          <w:rFonts w:ascii="Times New Roman" w:hAnsi="Times New Roman" w:cs="Times New Roman"/>
          <w:noProof/>
          <w:sz w:val="28"/>
          <w:szCs w:val="28"/>
          <w:lang w:val="uk-UA"/>
        </w:rPr>
        <w:tab/>
      </w:r>
      <w:r w:rsidR="007C3A61" w:rsidRPr="007C3A61">
        <w:rPr>
          <w:rFonts w:ascii="Times New Roman" w:hAnsi="Times New Roman" w:cs="Times New Roman"/>
          <w:b/>
          <w:noProof/>
          <w:sz w:val="28"/>
          <w:szCs w:val="28"/>
          <w:lang w:val="uk-UA"/>
        </w:rPr>
        <w:t>Питання:</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C3A61" w:rsidRPr="007C3A61">
        <w:rPr>
          <w:rFonts w:ascii="Times New Roman" w:hAnsi="Times New Roman" w:cs="Times New Roman"/>
          <w:noProof/>
          <w:sz w:val="28"/>
          <w:szCs w:val="28"/>
          <w:lang w:val="uk-UA"/>
        </w:rPr>
        <w:t>8.1</w:t>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Визначення зовнішніх та внутрішніх ризиків та загроз у сфері фінансово-економічної безпеки підприємства.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C3A61" w:rsidRPr="007C3A61">
        <w:rPr>
          <w:rFonts w:ascii="Times New Roman" w:hAnsi="Times New Roman" w:cs="Times New Roman"/>
          <w:noProof/>
          <w:sz w:val="28"/>
          <w:szCs w:val="28"/>
          <w:lang w:val="uk-UA"/>
        </w:rPr>
        <w:t>8.2</w:t>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Аналіз ризиків та загроз економічній безпеці у всіх сферах діяльності підприємства.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C3A61" w:rsidRPr="007C3A61">
        <w:rPr>
          <w:rFonts w:ascii="Times New Roman" w:hAnsi="Times New Roman" w:cs="Times New Roman"/>
          <w:noProof/>
          <w:sz w:val="28"/>
          <w:szCs w:val="28"/>
          <w:lang w:val="uk-UA"/>
        </w:rPr>
        <w:t>8.3</w:t>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Технології, форми та методи діагностування небезпек, загроз і ризиків, їх оцінка та мінімізація.</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C3A61" w:rsidRPr="007C3A61">
        <w:rPr>
          <w:rFonts w:ascii="Times New Roman" w:hAnsi="Times New Roman" w:cs="Times New Roman"/>
          <w:noProof/>
          <w:sz w:val="28"/>
          <w:szCs w:val="28"/>
          <w:lang w:val="uk-UA"/>
        </w:rPr>
        <w:t>8.4</w:t>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Проведення контролю та оцінки рівня фінансово-економічної безпеки на підприємстві.</w:t>
      </w:r>
    </w:p>
    <w:p w:rsidR="007C3A61" w:rsidRPr="007C3A61" w:rsidRDefault="007C3A61" w:rsidP="007C3A61">
      <w:pPr>
        <w:spacing w:after="0" w:line="240" w:lineRule="auto"/>
        <w:jc w:val="both"/>
        <w:rPr>
          <w:rFonts w:ascii="Times New Roman" w:hAnsi="Times New Roman" w:cs="Times New Roman"/>
          <w:noProof/>
          <w:sz w:val="28"/>
          <w:szCs w:val="28"/>
          <w:lang w:val="uk-UA"/>
        </w:rPr>
      </w:pPr>
    </w:p>
    <w:p w:rsidR="007C3A61" w:rsidRPr="007C3A61" w:rsidRDefault="007C3A61" w:rsidP="007C3A61">
      <w:pPr>
        <w:spacing w:after="0" w:line="240" w:lineRule="auto"/>
        <w:jc w:val="both"/>
        <w:rPr>
          <w:rFonts w:ascii="Times New Roman" w:hAnsi="Times New Roman" w:cs="Times New Roman"/>
          <w:noProof/>
          <w:sz w:val="28"/>
          <w:szCs w:val="28"/>
          <w:lang w:val="uk-UA"/>
        </w:rPr>
      </w:pPr>
    </w:p>
    <w:p w:rsidR="007C3A61" w:rsidRPr="007C3A61" w:rsidRDefault="007C3A61" w:rsidP="007C3A61">
      <w:pPr>
        <w:spacing w:after="0" w:line="240" w:lineRule="auto"/>
        <w:jc w:val="both"/>
        <w:rPr>
          <w:rFonts w:ascii="Times New Roman" w:hAnsi="Times New Roman" w:cs="Times New Roman"/>
          <w:b/>
          <w:noProof/>
          <w:sz w:val="28"/>
          <w:szCs w:val="28"/>
          <w:lang w:val="uk-UA"/>
        </w:rPr>
      </w:pPr>
      <w:r w:rsidRPr="007C3A61">
        <w:rPr>
          <w:rFonts w:ascii="Times New Roman" w:hAnsi="Times New Roman" w:cs="Times New Roman"/>
          <w:b/>
          <w:noProof/>
          <w:sz w:val="28"/>
          <w:szCs w:val="28"/>
          <w:lang w:val="uk-UA"/>
        </w:rPr>
        <w:tab/>
        <w:t>8.1 Визначення зовнішніх та внутрішніх ризиків та загроз у сфері фінансово-економічної безпеки підприємства.</w:t>
      </w:r>
    </w:p>
    <w:p w:rsidR="007C3A61" w:rsidRPr="007C3A61" w:rsidRDefault="007C3A61" w:rsidP="007C3A61">
      <w:pPr>
        <w:spacing w:after="0" w:line="240" w:lineRule="auto"/>
        <w:jc w:val="both"/>
        <w:rPr>
          <w:rFonts w:ascii="Times New Roman" w:hAnsi="Times New Roman" w:cs="Times New Roman"/>
          <w:noProof/>
          <w:sz w:val="28"/>
          <w:szCs w:val="28"/>
          <w:lang w:val="uk-UA"/>
        </w:rPr>
      </w:pPr>
    </w:p>
    <w:p w:rsidR="007B2FD3" w:rsidRPr="007C3A61" w:rsidRDefault="007B2FD3" w:rsidP="007C3A61">
      <w:pPr>
        <w:spacing w:after="0" w:line="240" w:lineRule="auto"/>
        <w:jc w:val="both"/>
        <w:rPr>
          <w:rFonts w:ascii="Times New Roman" w:hAnsi="Times New Roman" w:cs="Times New Roman"/>
          <w:noProof/>
          <w:sz w:val="28"/>
          <w:szCs w:val="28"/>
          <w:lang w:val="uk-UA"/>
        </w:rPr>
      </w:pP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Рівень фінансово-економічної безпеки характеризує здатність підприємства протистояти її загрозам або усувати збитки від негативних впливів на різноманітні аспекти безпеки.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Під загрозою фінансово-економічній безпеці розуміють потенційні або реальні дії фізичних чи юридичних осіб, що порушують стан захищеності суб’єкта підприємницької діяльності та здатні призвести до припинення його діяльності або до фінансових й інших втрат.</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Загрози відображають зовнішні та внутрішні умови, в яких здійснює свою діяльність підприємство, а також взаємозв’язки підприємства з навколишнім середовищем. Загроза фінансовій безпеці підприємства кількісно може визначатися як величина збитку або інший інтегральний показник, що характеризує ступінь зниження економічного потенціалу підприємства.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Загрози фінансовій безпеці підприємницької діяльності відрізняються різноманітністю. Можна навести таку узагальнену класифікацію загроз фінансовій безпеці підприємства.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Розглянемо характеристики різних видів загроз:</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1. </w:t>
      </w:r>
      <w:r w:rsidR="007B2FD3" w:rsidRPr="007C3A61">
        <w:rPr>
          <w:rFonts w:ascii="Times New Roman" w:hAnsi="Times New Roman" w:cs="Times New Roman"/>
          <w:noProof/>
          <w:sz w:val="28"/>
          <w:szCs w:val="28"/>
          <w:lang w:val="uk-UA"/>
        </w:rPr>
        <w:t>За джерелом виникнення всі загрози можна поділити на: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зовнішні,</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внутрішні.</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Серед зовнішніх загроз виділяють розкрадання матеріальних засобів і цінностей особами, що не працюють у цій фірмі, промислове шпигунство, незаконні дії конкурентів, здирство з боку кримінальних структур. До зовнішніх загроз фінансовій безпеці підприємства</w:t>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 xml:space="preserve">відносять також спекулятивні операції з цінними паперами підприємства, цінову та інші форми </w:t>
      </w:r>
      <w:r w:rsidR="007B2FD3" w:rsidRPr="007C3A61">
        <w:rPr>
          <w:rFonts w:ascii="Times New Roman" w:hAnsi="Times New Roman" w:cs="Times New Roman"/>
          <w:noProof/>
          <w:sz w:val="28"/>
          <w:szCs w:val="28"/>
          <w:lang w:val="uk-UA"/>
        </w:rPr>
        <w:lastRenderedPageBreak/>
        <w:t>конкуренції, агресивну купівлю акцій підприємства зовнішнім інвестором, лобіювання конкурентами негативних рішень органів влади.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Серед внутрішніх загроз можна виділити такі, як розголошування власними співробітниками конфіденційної інформації, низька кваліфікація фахівців, неефективна робота служби фінансової або економічної безпеки й осіб, що відповідають за перевірки, неефективне фінансове планування та управління активами, неефективне управління ринком акцій підприємства, помилки у виборі дивідендної політики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2. </w:t>
      </w:r>
      <w:r w:rsidR="007B2FD3" w:rsidRPr="007C3A61">
        <w:rPr>
          <w:rFonts w:ascii="Times New Roman" w:hAnsi="Times New Roman" w:cs="Times New Roman"/>
          <w:noProof/>
          <w:sz w:val="28"/>
          <w:szCs w:val="28"/>
          <w:lang w:val="uk-UA"/>
        </w:rPr>
        <w:t>Залежно від джерела виникнення загрози поділяють на: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об’єктивні,</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суб’єктивні.</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Об’єктивні загрози фінансовій безпеці підприємства спричинені чинниками та явищами навколишнього середовища і вини-кають незалежно від прийнятих управлінських рішень. Серед цих загроз варто відзначити стан світової фін</w:t>
      </w:r>
      <w:r w:rsidR="00B72367">
        <w:rPr>
          <w:rFonts w:ascii="Times New Roman" w:hAnsi="Times New Roman" w:cs="Times New Roman"/>
          <w:noProof/>
          <w:sz w:val="28"/>
          <w:szCs w:val="28"/>
          <w:lang w:val="uk-UA"/>
        </w:rPr>
        <w:t>ансової кон’юнктури, суспільно-</w:t>
      </w:r>
      <w:r w:rsidR="007B2FD3" w:rsidRPr="007C3A61">
        <w:rPr>
          <w:rFonts w:ascii="Times New Roman" w:hAnsi="Times New Roman" w:cs="Times New Roman"/>
          <w:noProof/>
          <w:sz w:val="28"/>
          <w:szCs w:val="28"/>
          <w:lang w:val="uk-UA"/>
        </w:rPr>
        <w:t xml:space="preserve">політичні процеси в країні, наукові відкриття, форс-мажорні обставини тощо. </w:t>
      </w: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Суб’єктивні загрози спричинені свідомими або несвідомими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3. </w:t>
      </w:r>
      <w:r w:rsidR="007B2FD3" w:rsidRPr="007C3A61">
        <w:rPr>
          <w:rFonts w:ascii="Times New Roman" w:hAnsi="Times New Roman" w:cs="Times New Roman"/>
          <w:noProof/>
          <w:sz w:val="28"/>
          <w:szCs w:val="28"/>
          <w:lang w:val="uk-UA"/>
        </w:rPr>
        <w:t>Загрози поділяються за об’єктом посягань.</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Об’єктами посягань виступають насамперед ресурси: трудові (персонал), матеріальні, фінансові, інформаційні. Загрози трудовим ресурсам здатні проявлятися у негативних впливах на фізичний або психологічний стан працівників з метою отримання конфіденційної інформації про підприємство. Результатом реалізації загроз матеріальним ресурсам може бути втрата або псування виробничих фондів підприємства, пошкодження будівель, приміщень, систем зв’язку, зумовлена діями чи бездіяльністю певних суб’єктів. Ненадійність постачальників та партнерів, фінансово-кредитних установ як результат реалізації загроз фінансовим ресурсам здатна спричинити втрату фінансових ресурсів, зменшення власного капіталу і зниження ринкової вартості підприємства, зменшення фінансової стійкості та ліквідності підприємства. Загрози інформаційним ресурсам полягають у несанкціонованому доступі й розголошуванні науково-технічних розробок, ноу-хау, винаходів, конфіденційної інформації підприємства тощо.</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4. </w:t>
      </w:r>
      <w:r w:rsidR="007B2FD3" w:rsidRPr="007C3A61">
        <w:rPr>
          <w:rFonts w:ascii="Times New Roman" w:hAnsi="Times New Roman" w:cs="Times New Roman"/>
          <w:noProof/>
          <w:sz w:val="28"/>
          <w:szCs w:val="28"/>
          <w:lang w:val="uk-UA"/>
        </w:rPr>
        <w:t>За можливістю здійснення загрози фінансовій безпеці поділяються на: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реальні,</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потенційні.</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Реальні загрози існують об’єктивно в досліджуваний період часу або з достатньо великою ймовірністю здатні виникнути в наступні періоди, тобто їх реалізація є неминучою. Потенційні загрози можуть настати під час реалізації певних суб’єктивних чи об’єктивних умов.</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5. </w:t>
      </w:r>
      <w:r w:rsidR="007B2FD3" w:rsidRPr="007C3A61">
        <w:rPr>
          <w:rFonts w:ascii="Times New Roman" w:hAnsi="Times New Roman" w:cs="Times New Roman"/>
          <w:noProof/>
          <w:sz w:val="28"/>
          <w:szCs w:val="28"/>
          <w:lang w:val="uk-UA"/>
        </w:rPr>
        <w:t>За тривалістю дії загрози поділяють на: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тимчасові, які діють протягом обмеженого періоду часу,</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постійні, які діють протягом усього періоду існування системи фінансової безпеки підприємства й фактично непереборні.</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6. </w:t>
      </w:r>
      <w:r w:rsidR="007B2FD3" w:rsidRPr="007C3A61">
        <w:rPr>
          <w:rFonts w:ascii="Times New Roman" w:hAnsi="Times New Roman" w:cs="Times New Roman"/>
          <w:noProof/>
          <w:sz w:val="28"/>
          <w:szCs w:val="28"/>
          <w:lang w:val="uk-UA"/>
        </w:rPr>
        <w:t>За частотою дії загрози фінансовій безпеці поділяються на: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CB6B7F">
        <w:rPr>
          <w:rFonts w:ascii="Times New Roman" w:hAnsi="Times New Roman" w:cs="Times New Roman"/>
          <w:noProof/>
          <w:sz w:val="28"/>
          <w:szCs w:val="28"/>
          <w:lang w:val="uk-UA"/>
        </w:rPr>
        <w:t>о</w:t>
      </w:r>
      <w:r w:rsidR="007B2FD3" w:rsidRPr="007C3A61">
        <w:rPr>
          <w:rFonts w:ascii="Times New Roman" w:hAnsi="Times New Roman" w:cs="Times New Roman"/>
          <w:noProof/>
          <w:sz w:val="28"/>
          <w:szCs w:val="28"/>
          <w:lang w:val="uk-UA"/>
        </w:rPr>
        <w:t>дноразові, виникнення яких має одноразовий характер,</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lastRenderedPageBreak/>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багаторазові, які проявляються час від часу або з певним інтервалом під впливом певних чинників внутрішнього й зовнішнього середовищ.</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7. </w:t>
      </w:r>
      <w:r w:rsidR="007B2FD3" w:rsidRPr="007C3A61">
        <w:rPr>
          <w:rFonts w:ascii="Times New Roman" w:hAnsi="Times New Roman" w:cs="Times New Roman"/>
          <w:noProof/>
          <w:sz w:val="28"/>
          <w:szCs w:val="28"/>
          <w:lang w:val="uk-UA"/>
        </w:rPr>
        <w:t>За суб’єктами загрози поділяються на: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загрози з боку кримінальних структур;</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загрози з боку конкурентів;</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загрози з боку контрагентів;</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загрози з боку власних працівників;</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загрози з боку держави; форс-мажорні загрози.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8. </w:t>
      </w:r>
      <w:r w:rsidR="007B2FD3" w:rsidRPr="007C3A61">
        <w:rPr>
          <w:rFonts w:ascii="Times New Roman" w:hAnsi="Times New Roman" w:cs="Times New Roman"/>
          <w:noProof/>
          <w:sz w:val="28"/>
          <w:szCs w:val="28"/>
          <w:lang w:val="uk-UA"/>
        </w:rPr>
        <w:t>За формою збитку виділяють:</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загрози, реалізація яких завдає прямого збитку,</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загрози, реалізація яких призведе до упущеної вигоди.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Враховуючи різноманітний прояв загроз фінансовій безпеці, одну і ту ж загрозу можна одночасно відносити до різних груп класифікації.</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Для досягнення максимального ступеня захисту від цих загроз необхідна певна діяльність, яка повинна забезпечити фінансову безпеку фірми. Розгляд загроз дає змогу підготувати основу для сукупного аналізування ефективності заходів, що застосовуються для забезпечення фінансової безпеки підприємства.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Одним із основних засобів забезпечення ефективного функціонування системи фінансової безпеки підприємства є узгоджене застосування методів оцінювання збитків як бази та інструменту контролю, а також орієнтира під час планування та здійснення фінансово-господарської діяльності підприємства.</w:t>
      </w:r>
      <w:r w:rsidRPr="007C3A61">
        <w:rPr>
          <w:rFonts w:ascii="Times New Roman" w:hAnsi="Times New Roman" w:cs="Times New Roman"/>
          <w:noProof/>
          <w:sz w:val="28"/>
          <w:szCs w:val="28"/>
          <w:lang w:val="uk-UA"/>
        </w:rPr>
        <w:tab/>
      </w:r>
    </w:p>
    <w:p w:rsidR="00281A35"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p>
    <w:p w:rsidR="00281A35" w:rsidRDefault="00281A35" w:rsidP="007C3A61">
      <w:pPr>
        <w:spacing w:after="0" w:line="240" w:lineRule="auto"/>
        <w:jc w:val="both"/>
        <w:rPr>
          <w:rFonts w:ascii="Times New Roman" w:hAnsi="Times New Roman" w:cs="Times New Roman"/>
          <w:noProof/>
          <w:sz w:val="28"/>
          <w:szCs w:val="28"/>
          <w:lang w:val="uk-UA"/>
        </w:rPr>
      </w:pPr>
    </w:p>
    <w:p w:rsidR="00281A35" w:rsidRPr="00281A35" w:rsidRDefault="00281A35" w:rsidP="007C3A61">
      <w:pPr>
        <w:spacing w:after="0" w:line="240" w:lineRule="auto"/>
        <w:jc w:val="both"/>
        <w:rPr>
          <w:rFonts w:ascii="Times New Roman" w:hAnsi="Times New Roman" w:cs="Times New Roman"/>
          <w:b/>
          <w:noProof/>
          <w:sz w:val="28"/>
          <w:szCs w:val="28"/>
          <w:lang w:val="uk-UA"/>
        </w:rPr>
      </w:pPr>
      <w:r>
        <w:rPr>
          <w:rFonts w:ascii="Times New Roman" w:hAnsi="Times New Roman" w:cs="Times New Roman"/>
          <w:noProof/>
          <w:sz w:val="28"/>
          <w:szCs w:val="28"/>
          <w:lang w:val="uk-UA"/>
        </w:rPr>
        <w:tab/>
      </w:r>
      <w:r w:rsidRPr="00281A35">
        <w:rPr>
          <w:rFonts w:ascii="Times New Roman" w:hAnsi="Times New Roman" w:cs="Times New Roman"/>
          <w:b/>
          <w:noProof/>
          <w:sz w:val="28"/>
          <w:szCs w:val="28"/>
          <w:lang w:val="uk-UA"/>
        </w:rPr>
        <w:t>8.2 Аналіз ризиків та загроз економічній безпеці у всіх сферах діяльності підприємства.</w:t>
      </w:r>
    </w:p>
    <w:p w:rsidR="00281A35" w:rsidRDefault="00281A35" w:rsidP="007C3A61">
      <w:pPr>
        <w:spacing w:after="0" w:line="240" w:lineRule="auto"/>
        <w:jc w:val="both"/>
        <w:rPr>
          <w:rFonts w:ascii="Times New Roman" w:hAnsi="Times New Roman" w:cs="Times New Roman"/>
          <w:noProof/>
          <w:sz w:val="28"/>
          <w:szCs w:val="28"/>
          <w:lang w:val="uk-UA"/>
        </w:rPr>
      </w:pPr>
    </w:p>
    <w:p w:rsidR="00281A35" w:rsidRDefault="00281A35" w:rsidP="007C3A61">
      <w:pPr>
        <w:spacing w:after="0" w:line="240" w:lineRule="auto"/>
        <w:jc w:val="both"/>
        <w:rPr>
          <w:rFonts w:ascii="Times New Roman" w:hAnsi="Times New Roman" w:cs="Times New Roman"/>
          <w:noProof/>
          <w:sz w:val="28"/>
          <w:szCs w:val="28"/>
          <w:lang w:val="uk-UA"/>
        </w:rPr>
      </w:pPr>
    </w:p>
    <w:p w:rsidR="007B2FD3" w:rsidRPr="007C3A61" w:rsidRDefault="00281A35" w:rsidP="007C3A61">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Для проведення аналізу впливу ризиків та загроз у фінансово- економічній безпеці на фінансово-господарську діяльність підприємства доцільно передусім згрупувати їх за джерелами: напрямом діяльності; етапами технологічного процесу; ресурсним забезпеченням та етапами життєвого циклу підприємства.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Класифікація джерел загроз економічній безпеці підприємства.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Етап технологічного процесу:</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замовлення товарних (виробничих) запасів;</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транспортування;</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розвантаження, складування;</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внутрішньологістичні процеси;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встановлення ціни, мерчендайзинг;</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реалізація товарів</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Ресурсне забезпечення підприємства: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оборотні активи;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необоротні активи;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lastRenderedPageBreak/>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персонал;</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нематеріальні активи;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інформація</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Напрям діяльності підприємства: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маркетинговий;</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фінансово-економічний;</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інноваційний;</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комерційний;</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матеріально-ресурсне забезпечення;</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соціальний</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Етап життєвого циклу підприємства: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створення;</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започаткування діяльності;</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розвиток;</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зрілість;</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спад;</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диверсифікація діяльності</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У межах кожного з цих джерел виникають загрози погіршення життєздатності підприємства чи його функціональних складових, що потребує їх моніторингу та управління. Тому необхідно окреслити завдання і принципи забезпечення економічної безпеки підприємства, відповідно до загроз його фінансово-господарській діяльності</w:t>
      </w:r>
    </w:p>
    <w:p w:rsidR="007B2FD3" w:rsidRPr="007C3A61" w:rsidRDefault="007B2FD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 xml:space="preserve"> </w:t>
      </w:r>
    </w:p>
    <w:p w:rsidR="007B2FD3" w:rsidRDefault="003B7E7A" w:rsidP="003B7E7A">
      <w:pPr>
        <w:spacing w:after="0" w:line="240" w:lineRule="auto"/>
        <w:jc w:val="right"/>
        <w:rPr>
          <w:rFonts w:ascii="Times New Roman" w:hAnsi="Times New Roman" w:cs="Times New Roman"/>
          <w:i/>
          <w:noProof/>
          <w:sz w:val="28"/>
          <w:szCs w:val="28"/>
          <w:lang w:val="uk-UA"/>
        </w:rPr>
      </w:pPr>
      <w:r w:rsidRPr="003B7E7A">
        <w:rPr>
          <w:rFonts w:ascii="Times New Roman" w:hAnsi="Times New Roman" w:cs="Times New Roman"/>
          <w:i/>
          <w:noProof/>
          <w:sz w:val="28"/>
          <w:szCs w:val="28"/>
          <w:lang w:val="uk-UA"/>
        </w:rPr>
        <w:t>Таблиця 8.1</w:t>
      </w:r>
    </w:p>
    <w:p w:rsidR="003B7E7A" w:rsidRDefault="003B7E7A" w:rsidP="003B7E7A">
      <w:pPr>
        <w:spacing w:after="0" w:line="240" w:lineRule="auto"/>
        <w:jc w:val="center"/>
        <w:rPr>
          <w:rFonts w:ascii="Times New Roman" w:hAnsi="Times New Roman" w:cs="Times New Roman"/>
          <w:b/>
          <w:noProof/>
          <w:sz w:val="28"/>
          <w:szCs w:val="28"/>
          <w:lang w:val="uk-UA"/>
        </w:rPr>
      </w:pPr>
      <w:r w:rsidRPr="003B7E7A">
        <w:rPr>
          <w:rFonts w:ascii="Times New Roman" w:hAnsi="Times New Roman" w:cs="Times New Roman"/>
          <w:b/>
          <w:noProof/>
          <w:sz w:val="28"/>
          <w:szCs w:val="28"/>
          <w:lang w:val="uk-UA"/>
        </w:rPr>
        <w:t>Джерела загроз, завдання і пр</w:t>
      </w:r>
      <w:r>
        <w:rPr>
          <w:rFonts w:ascii="Times New Roman" w:hAnsi="Times New Roman" w:cs="Times New Roman"/>
          <w:b/>
          <w:noProof/>
          <w:sz w:val="28"/>
          <w:szCs w:val="28"/>
          <w:lang w:val="uk-UA"/>
        </w:rPr>
        <w:t>инципи забезпечення фінансово-  е</w:t>
      </w:r>
      <w:r w:rsidRPr="003B7E7A">
        <w:rPr>
          <w:rFonts w:ascii="Times New Roman" w:hAnsi="Times New Roman" w:cs="Times New Roman"/>
          <w:b/>
          <w:noProof/>
          <w:sz w:val="28"/>
          <w:szCs w:val="28"/>
          <w:lang w:val="uk-UA"/>
        </w:rPr>
        <w:t>кономічної безпеки підприємства</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1"/>
        <w:gridCol w:w="2245"/>
        <w:gridCol w:w="3306"/>
        <w:gridCol w:w="2243"/>
      </w:tblGrid>
      <w:tr w:rsidR="00A67C64" w:rsidRPr="003B7E7A" w:rsidTr="003B7E7A">
        <w:trPr>
          <w:trHeight w:val="484"/>
          <w:jc w:val="center"/>
        </w:trPr>
        <w:tc>
          <w:tcPr>
            <w:tcW w:w="830" w:type="pct"/>
            <w:vAlign w:val="center"/>
          </w:tcPr>
          <w:p w:rsidR="003B7E7A" w:rsidRPr="003B7E7A" w:rsidRDefault="003B7E7A" w:rsidP="003B7E7A">
            <w:pPr>
              <w:jc w:val="center"/>
              <w:rPr>
                <w:rFonts w:ascii="Times New Roman" w:hAnsi="Times New Roman" w:cs="Times New Roman"/>
                <w:b/>
                <w:noProof/>
                <w:sz w:val="20"/>
                <w:szCs w:val="20"/>
                <w:lang w:val="uk-UA"/>
              </w:rPr>
            </w:pPr>
            <w:r w:rsidRPr="003B7E7A">
              <w:rPr>
                <w:rFonts w:ascii="Times New Roman" w:hAnsi="Times New Roman" w:cs="Times New Roman"/>
                <w:b/>
                <w:noProof/>
                <w:sz w:val="20"/>
                <w:szCs w:val="20"/>
                <w:lang w:val="uk-UA"/>
              </w:rPr>
              <w:t>Фактори</w:t>
            </w:r>
          </w:p>
        </w:tc>
        <w:tc>
          <w:tcPr>
            <w:tcW w:w="1201" w:type="pct"/>
            <w:vAlign w:val="center"/>
          </w:tcPr>
          <w:p w:rsidR="003B7E7A" w:rsidRPr="003B7E7A" w:rsidRDefault="003B7E7A" w:rsidP="003B7E7A">
            <w:pPr>
              <w:jc w:val="center"/>
              <w:rPr>
                <w:rFonts w:ascii="Times New Roman" w:hAnsi="Times New Roman" w:cs="Times New Roman"/>
                <w:b/>
                <w:noProof/>
                <w:sz w:val="20"/>
                <w:szCs w:val="20"/>
                <w:lang w:val="uk-UA"/>
              </w:rPr>
            </w:pPr>
            <w:r w:rsidRPr="003B7E7A">
              <w:rPr>
                <w:rFonts w:ascii="Times New Roman" w:hAnsi="Times New Roman" w:cs="Times New Roman"/>
                <w:b/>
                <w:noProof/>
                <w:sz w:val="20"/>
                <w:szCs w:val="20"/>
                <w:lang w:val="uk-UA"/>
              </w:rPr>
              <w:t>Джерело загрози</w:t>
            </w:r>
          </w:p>
        </w:tc>
        <w:tc>
          <w:tcPr>
            <w:tcW w:w="1769" w:type="pct"/>
            <w:vAlign w:val="center"/>
          </w:tcPr>
          <w:p w:rsidR="003B7E7A" w:rsidRPr="003B7E7A" w:rsidRDefault="003B7E7A" w:rsidP="003B7E7A">
            <w:pPr>
              <w:jc w:val="center"/>
              <w:rPr>
                <w:rFonts w:ascii="Times New Roman" w:hAnsi="Times New Roman" w:cs="Times New Roman"/>
                <w:b/>
                <w:noProof/>
                <w:sz w:val="20"/>
                <w:szCs w:val="20"/>
                <w:lang w:val="uk-UA"/>
              </w:rPr>
            </w:pPr>
            <w:r w:rsidRPr="003B7E7A">
              <w:rPr>
                <w:rFonts w:ascii="Times New Roman" w:hAnsi="Times New Roman" w:cs="Times New Roman"/>
                <w:b/>
                <w:noProof/>
                <w:sz w:val="20"/>
                <w:szCs w:val="20"/>
                <w:lang w:val="uk-UA"/>
              </w:rPr>
              <w:t>Головні завдання</w:t>
            </w:r>
          </w:p>
        </w:tc>
        <w:tc>
          <w:tcPr>
            <w:tcW w:w="1200" w:type="pct"/>
            <w:vAlign w:val="center"/>
          </w:tcPr>
          <w:p w:rsidR="003B7E7A" w:rsidRPr="003B7E7A" w:rsidRDefault="003B7E7A" w:rsidP="003B7E7A">
            <w:pPr>
              <w:jc w:val="center"/>
              <w:rPr>
                <w:rFonts w:ascii="Times New Roman" w:hAnsi="Times New Roman" w:cs="Times New Roman"/>
                <w:b/>
                <w:noProof/>
                <w:sz w:val="20"/>
                <w:szCs w:val="20"/>
                <w:lang w:val="uk-UA"/>
              </w:rPr>
            </w:pPr>
            <w:r w:rsidRPr="003B7E7A">
              <w:rPr>
                <w:rFonts w:ascii="Times New Roman" w:hAnsi="Times New Roman" w:cs="Times New Roman"/>
                <w:b/>
                <w:noProof/>
                <w:sz w:val="20"/>
                <w:szCs w:val="20"/>
                <w:lang w:val="uk-UA"/>
              </w:rPr>
              <w:t>Приоритетні принципи</w:t>
            </w:r>
          </w:p>
        </w:tc>
      </w:tr>
      <w:tr w:rsidR="00B72367" w:rsidRPr="003B7E7A" w:rsidTr="003B7E7A">
        <w:trPr>
          <w:trHeight w:val="1320"/>
          <w:jc w:val="center"/>
        </w:trPr>
        <w:tc>
          <w:tcPr>
            <w:tcW w:w="830" w:type="pct"/>
            <w:vMerge w:val="restar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Залежно від</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етапу</w:t>
            </w:r>
          </w:p>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життєвого циклу</w:t>
            </w:r>
            <w:r>
              <w:rPr>
                <w:rFonts w:ascii="Times New Roman" w:hAnsi="Times New Roman" w:cs="Times New Roman"/>
                <w:noProof/>
                <w:sz w:val="20"/>
                <w:szCs w:val="20"/>
                <w:lang w:val="uk-UA"/>
              </w:rPr>
              <w:t xml:space="preserve"> підприєм</w:t>
            </w:r>
            <w:r w:rsidRPr="003B7E7A">
              <w:rPr>
                <w:rFonts w:ascii="Times New Roman" w:hAnsi="Times New Roman" w:cs="Times New Roman"/>
                <w:noProof/>
                <w:sz w:val="20"/>
                <w:szCs w:val="20"/>
                <w:lang w:val="uk-UA"/>
              </w:rPr>
              <w:t>ства</w:t>
            </w:r>
          </w:p>
        </w:tc>
        <w:tc>
          <w:tcPr>
            <w:tcW w:w="1201" w:type="pct"/>
            <w:vAlign w:val="center"/>
          </w:tcPr>
          <w:p w:rsidR="00B72367" w:rsidRPr="003B7E7A" w:rsidRDefault="00B72367"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 xml:space="preserve">Діяльність, пов’язана зі </w:t>
            </w:r>
            <w:r w:rsidRPr="003B7E7A">
              <w:rPr>
                <w:rFonts w:ascii="Times New Roman" w:hAnsi="Times New Roman" w:cs="Times New Roman"/>
                <w:noProof/>
                <w:sz w:val="20"/>
                <w:szCs w:val="20"/>
                <w:lang w:val="uk-UA"/>
              </w:rPr>
              <w:t>створенням</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підприємства та</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започаткуванн ям його</w:t>
            </w:r>
          </w:p>
          <w:p w:rsidR="00B72367" w:rsidRPr="003B7E7A" w:rsidRDefault="00B72367"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функціонуван</w:t>
            </w:r>
            <w:r w:rsidRPr="003B7E7A">
              <w:rPr>
                <w:rFonts w:ascii="Times New Roman" w:hAnsi="Times New Roman" w:cs="Times New Roman"/>
                <w:noProof/>
                <w:sz w:val="20"/>
                <w:szCs w:val="20"/>
                <w:lang w:val="uk-UA"/>
              </w:rPr>
              <w:t>я</w:t>
            </w:r>
          </w:p>
        </w:tc>
        <w:tc>
          <w:tcPr>
            <w:tcW w:w="1769"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Раціональне планування складського</w:t>
            </w:r>
            <w:r>
              <w:rPr>
                <w:rFonts w:ascii="Times New Roman" w:hAnsi="Times New Roman" w:cs="Times New Roman"/>
                <w:noProof/>
                <w:sz w:val="20"/>
                <w:szCs w:val="20"/>
                <w:lang w:val="uk-UA"/>
              </w:rPr>
              <w:t xml:space="preserve"> господарства, налагодження </w:t>
            </w:r>
            <w:r w:rsidRPr="003B7E7A">
              <w:rPr>
                <w:rFonts w:ascii="Times New Roman" w:hAnsi="Times New Roman" w:cs="Times New Roman"/>
                <w:noProof/>
                <w:sz w:val="20"/>
                <w:szCs w:val="20"/>
                <w:lang w:val="uk-UA"/>
              </w:rPr>
              <w:t>системної сукупності зв’язків із</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постачальниками</w:t>
            </w:r>
          </w:p>
        </w:tc>
        <w:tc>
          <w:tcPr>
            <w:tcW w:w="1200" w:type="pct"/>
            <w:vAlign w:val="center"/>
          </w:tcPr>
          <w:p w:rsidR="00B72367" w:rsidRPr="003B7E7A" w:rsidRDefault="00B72367"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 xml:space="preserve">Прогнозованості при проходженні етапів </w:t>
            </w:r>
            <w:r w:rsidRPr="003B7E7A">
              <w:rPr>
                <w:rFonts w:ascii="Times New Roman" w:hAnsi="Times New Roman" w:cs="Times New Roman"/>
                <w:noProof/>
                <w:sz w:val="20"/>
                <w:szCs w:val="20"/>
                <w:lang w:val="uk-UA"/>
              </w:rPr>
              <w:t>життєвого циклу</w:t>
            </w:r>
            <w:r>
              <w:rPr>
                <w:rFonts w:ascii="Times New Roman" w:hAnsi="Times New Roman" w:cs="Times New Roman"/>
                <w:noProof/>
                <w:sz w:val="20"/>
                <w:szCs w:val="20"/>
                <w:lang w:val="uk-UA"/>
              </w:rPr>
              <w:t xml:space="preserve"> підприємством; цілевстановлення та </w:t>
            </w:r>
            <w:r w:rsidRPr="003B7E7A">
              <w:rPr>
                <w:rFonts w:ascii="Times New Roman" w:hAnsi="Times New Roman" w:cs="Times New Roman"/>
                <w:noProof/>
                <w:sz w:val="20"/>
                <w:szCs w:val="20"/>
                <w:lang w:val="uk-UA"/>
              </w:rPr>
              <w:t>визначення місії</w:t>
            </w:r>
          </w:p>
        </w:tc>
      </w:tr>
      <w:tr w:rsidR="00B72367" w:rsidRPr="003B7E7A" w:rsidTr="003719BD">
        <w:trPr>
          <w:trHeight w:val="1212"/>
          <w:jc w:val="center"/>
        </w:trPr>
        <w:tc>
          <w:tcPr>
            <w:tcW w:w="830" w:type="pct"/>
            <w:vMerge/>
            <w:vAlign w:val="center"/>
          </w:tcPr>
          <w:p w:rsidR="00B72367" w:rsidRPr="003B7E7A" w:rsidRDefault="00B72367" w:rsidP="003B7E7A">
            <w:pPr>
              <w:jc w:val="center"/>
              <w:rPr>
                <w:rFonts w:ascii="Times New Roman" w:hAnsi="Times New Roman" w:cs="Times New Roman"/>
                <w:noProof/>
                <w:sz w:val="20"/>
                <w:szCs w:val="20"/>
                <w:lang w:val="uk-UA"/>
              </w:rPr>
            </w:pPr>
          </w:p>
        </w:tc>
        <w:tc>
          <w:tcPr>
            <w:tcW w:w="1201" w:type="pct"/>
            <w:vAlign w:val="center"/>
          </w:tcPr>
          <w:p w:rsidR="00B72367" w:rsidRPr="003B7E7A" w:rsidRDefault="00B72367"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 xml:space="preserve">Фінансово- господарська </w:t>
            </w:r>
            <w:r w:rsidRPr="003B7E7A">
              <w:rPr>
                <w:rFonts w:ascii="Times New Roman" w:hAnsi="Times New Roman" w:cs="Times New Roman"/>
                <w:noProof/>
                <w:sz w:val="20"/>
                <w:szCs w:val="20"/>
                <w:lang w:val="uk-UA"/>
              </w:rPr>
              <w:t>діяльність</w:t>
            </w:r>
          </w:p>
        </w:tc>
        <w:tc>
          <w:tcPr>
            <w:tcW w:w="1769"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Формування ефективної</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логістичної системи постачання, забезпечення</w:t>
            </w:r>
            <w:r>
              <w:rPr>
                <w:rFonts w:ascii="Times New Roman" w:hAnsi="Times New Roman" w:cs="Times New Roman"/>
                <w:noProof/>
                <w:sz w:val="20"/>
                <w:szCs w:val="20"/>
                <w:lang w:val="uk-UA"/>
              </w:rPr>
              <w:t xml:space="preserve"> фінансової безпеки, розробка </w:t>
            </w:r>
            <w:r w:rsidRPr="003B7E7A">
              <w:rPr>
                <w:rFonts w:ascii="Times New Roman" w:hAnsi="Times New Roman" w:cs="Times New Roman"/>
                <w:noProof/>
                <w:sz w:val="20"/>
                <w:szCs w:val="20"/>
                <w:lang w:val="uk-UA"/>
              </w:rPr>
              <w:t>ефективної та дієвої</w:t>
            </w:r>
            <w:r>
              <w:rPr>
                <w:rFonts w:ascii="Times New Roman" w:hAnsi="Times New Roman" w:cs="Times New Roman"/>
                <w:noProof/>
                <w:sz w:val="20"/>
                <w:szCs w:val="20"/>
                <w:lang w:val="uk-UA"/>
              </w:rPr>
              <w:t xml:space="preserve"> конкурентної </w:t>
            </w:r>
            <w:r w:rsidRPr="003B7E7A">
              <w:rPr>
                <w:rFonts w:ascii="Times New Roman" w:hAnsi="Times New Roman" w:cs="Times New Roman"/>
                <w:noProof/>
                <w:sz w:val="20"/>
                <w:szCs w:val="20"/>
                <w:lang w:val="uk-UA"/>
              </w:rPr>
              <w:t>стратегії</w:t>
            </w:r>
          </w:p>
        </w:tc>
        <w:tc>
          <w:tcPr>
            <w:tcW w:w="1200"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Плановості,</w:t>
            </w:r>
            <w:r>
              <w:rPr>
                <w:rFonts w:ascii="Times New Roman" w:hAnsi="Times New Roman" w:cs="Times New Roman"/>
                <w:noProof/>
                <w:sz w:val="20"/>
                <w:szCs w:val="20"/>
                <w:lang w:val="uk-UA"/>
              </w:rPr>
              <w:t xml:space="preserve"> керованості та поступальності у </w:t>
            </w:r>
            <w:r w:rsidRPr="003B7E7A">
              <w:rPr>
                <w:rFonts w:ascii="Times New Roman" w:hAnsi="Times New Roman" w:cs="Times New Roman"/>
                <w:noProof/>
                <w:sz w:val="20"/>
                <w:szCs w:val="20"/>
                <w:lang w:val="uk-UA"/>
              </w:rPr>
              <w:t>розвитку</w:t>
            </w:r>
          </w:p>
        </w:tc>
        <w:bookmarkStart w:id="0" w:name="_GoBack"/>
        <w:bookmarkEnd w:id="0"/>
      </w:tr>
      <w:tr w:rsidR="00B72367" w:rsidRPr="003B7E7A" w:rsidTr="003719BD">
        <w:trPr>
          <w:trHeight w:val="1414"/>
          <w:jc w:val="center"/>
        </w:trPr>
        <w:tc>
          <w:tcPr>
            <w:tcW w:w="830" w:type="pct"/>
            <w:vMerge/>
            <w:vAlign w:val="center"/>
          </w:tcPr>
          <w:p w:rsidR="00B72367" w:rsidRPr="003B7E7A" w:rsidRDefault="00B72367" w:rsidP="003B7E7A">
            <w:pPr>
              <w:jc w:val="center"/>
              <w:rPr>
                <w:rFonts w:ascii="Times New Roman" w:hAnsi="Times New Roman" w:cs="Times New Roman"/>
                <w:noProof/>
                <w:sz w:val="20"/>
                <w:szCs w:val="20"/>
                <w:lang w:val="uk-UA"/>
              </w:rPr>
            </w:pPr>
          </w:p>
        </w:tc>
        <w:tc>
          <w:tcPr>
            <w:tcW w:w="1201" w:type="pct"/>
            <w:vAlign w:val="center"/>
          </w:tcPr>
          <w:p w:rsidR="00B72367" w:rsidRPr="003B7E7A" w:rsidRDefault="00B72367"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 xml:space="preserve">Господарська діяльність </w:t>
            </w:r>
            <w:r w:rsidRPr="003B7E7A">
              <w:rPr>
                <w:rFonts w:ascii="Times New Roman" w:hAnsi="Times New Roman" w:cs="Times New Roman"/>
                <w:noProof/>
                <w:sz w:val="20"/>
                <w:szCs w:val="20"/>
                <w:lang w:val="uk-UA"/>
              </w:rPr>
              <w:t>на етапі зрілості</w:t>
            </w:r>
          </w:p>
        </w:tc>
        <w:tc>
          <w:tcPr>
            <w:tcW w:w="1769"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Створення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ефективної системи моніторингу і планування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діяльності,реалізації</w:t>
            </w:r>
            <w:r>
              <w:rPr>
                <w:rFonts w:ascii="Times New Roman" w:hAnsi="Times New Roman" w:cs="Times New Roman"/>
                <w:noProof/>
                <w:sz w:val="20"/>
                <w:szCs w:val="20"/>
                <w:lang w:val="uk-UA"/>
              </w:rPr>
              <w:t xml:space="preserve"> превентивних </w:t>
            </w:r>
            <w:r w:rsidRPr="003B7E7A">
              <w:rPr>
                <w:rFonts w:ascii="Times New Roman" w:hAnsi="Times New Roman" w:cs="Times New Roman"/>
                <w:noProof/>
                <w:sz w:val="20"/>
                <w:szCs w:val="20"/>
                <w:lang w:val="uk-UA"/>
              </w:rPr>
              <w:t>заходів безпеки</w:t>
            </w:r>
          </w:p>
        </w:tc>
        <w:tc>
          <w:tcPr>
            <w:tcW w:w="1200" w:type="pct"/>
            <w:vAlign w:val="center"/>
          </w:tcPr>
          <w:p w:rsidR="00B72367" w:rsidRPr="003B7E7A" w:rsidRDefault="00B72367"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 xml:space="preserve">Адаптивності до змін </w:t>
            </w:r>
            <w:r w:rsidRPr="003B7E7A">
              <w:rPr>
                <w:rFonts w:ascii="Times New Roman" w:hAnsi="Times New Roman" w:cs="Times New Roman"/>
                <w:noProof/>
                <w:sz w:val="20"/>
                <w:szCs w:val="20"/>
                <w:lang w:val="uk-UA"/>
              </w:rPr>
              <w:t>ринкового</w:t>
            </w:r>
            <w:r>
              <w:rPr>
                <w:rFonts w:ascii="Times New Roman" w:hAnsi="Times New Roman" w:cs="Times New Roman"/>
                <w:noProof/>
                <w:sz w:val="20"/>
                <w:szCs w:val="20"/>
                <w:lang w:val="uk-UA"/>
              </w:rPr>
              <w:t xml:space="preserve"> середовища,попит у; підвищення рівня реакції </w:t>
            </w:r>
            <w:r w:rsidRPr="003B7E7A">
              <w:rPr>
                <w:rFonts w:ascii="Times New Roman" w:hAnsi="Times New Roman" w:cs="Times New Roman"/>
                <w:noProof/>
                <w:sz w:val="20"/>
                <w:szCs w:val="20"/>
                <w:lang w:val="uk-UA"/>
              </w:rPr>
              <w:t>на зміни зовнішнього</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середовища</w:t>
            </w:r>
          </w:p>
        </w:tc>
      </w:tr>
      <w:tr w:rsidR="00B72367" w:rsidRPr="00B72367" w:rsidTr="00A67C64">
        <w:trPr>
          <w:trHeight w:val="1407"/>
          <w:jc w:val="center"/>
        </w:trPr>
        <w:tc>
          <w:tcPr>
            <w:tcW w:w="830" w:type="pct"/>
            <w:vMerge/>
            <w:vAlign w:val="center"/>
          </w:tcPr>
          <w:p w:rsidR="00B72367" w:rsidRPr="003B7E7A" w:rsidRDefault="00B72367" w:rsidP="003B7E7A">
            <w:pPr>
              <w:jc w:val="center"/>
              <w:rPr>
                <w:rFonts w:ascii="Times New Roman" w:hAnsi="Times New Roman" w:cs="Times New Roman"/>
                <w:noProof/>
                <w:sz w:val="20"/>
                <w:szCs w:val="20"/>
                <w:lang w:val="uk-UA"/>
              </w:rPr>
            </w:pPr>
          </w:p>
        </w:tc>
        <w:tc>
          <w:tcPr>
            <w:tcW w:w="1201" w:type="pct"/>
            <w:vAlign w:val="center"/>
          </w:tcPr>
          <w:p w:rsidR="00B72367" w:rsidRPr="003B7E7A" w:rsidRDefault="00B72367"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 xml:space="preserve">Функціонува ння на етапі </w:t>
            </w:r>
            <w:r w:rsidRPr="003B7E7A">
              <w:rPr>
                <w:rFonts w:ascii="Times New Roman" w:hAnsi="Times New Roman" w:cs="Times New Roman"/>
                <w:noProof/>
                <w:sz w:val="20"/>
                <w:szCs w:val="20"/>
                <w:lang w:val="uk-UA"/>
              </w:rPr>
              <w:t>спаду</w:t>
            </w:r>
          </w:p>
        </w:tc>
        <w:tc>
          <w:tcPr>
            <w:tcW w:w="1769" w:type="pct"/>
            <w:vAlign w:val="center"/>
          </w:tcPr>
          <w:p w:rsidR="00B72367" w:rsidRPr="003B7E7A" w:rsidRDefault="00B72367"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 xml:space="preserve">Пошук можливостей вертикального </w:t>
            </w:r>
            <w:r w:rsidRPr="003B7E7A">
              <w:rPr>
                <w:rFonts w:ascii="Times New Roman" w:hAnsi="Times New Roman" w:cs="Times New Roman"/>
                <w:noProof/>
                <w:sz w:val="20"/>
                <w:szCs w:val="20"/>
                <w:lang w:val="uk-UA"/>
              </w:rPr>
              <w:t xml:space="preserve">та </w:t>
            </w:r>
            <w:r>
              <w:rPr>
                <w:rFonts w:ascii="Times New Roman" w:hAnsi="Times New Roman" w:cs="Times New Roman"/>
                <w:noProof/>
                <w:sz w:val="20"/>
                <w:szCs w:val="20"/>
                <w:lang w:val="uk-UA"/>
              </w:rPr>
              <w:t xml:space="preserve">горизонтального розширення напрямів і видів діяльності, </w:t>
            </w:r>
            <w:r w:rsidRPr="003B7E7A">
              <w:rPr>
                <w:rFonts w:ascii="Times New Roman" w:hAnsi="Times New Roman" w:cs="Times New Roman"/>
                <w:noProof/>
                <w:sz w:val="20"/>
                <w:szCs w:val="20"/>
                <w:lang w:val="uk-UA"/>
              </w:rPr>
              <w:t>використання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ресурсного забезпечення,</w:t>
            </w:r>
            <w:r>
              <w:rPr>
                <w:rFonts w:ascii="Times New Roman" w:hAnsi="Times New Roman" w:cs="Times New Roman"/>
                <w:noProof/>
                <w:sz w:val="20"/>
                <w:szCs w:val="20"/>
                <w:lang w:val="uk-UA"/>
              </w:rPr>
              <w:t xml:space="preserve"> підвищення рівня </w:t>
            </w:r>
            <w:r w:rsidRPr="003B7E7A">
              <w:rPr>
                <w:rFonts w:ascii="Times New Roman" w:hAnsi="Times New Roman" w:cs="Times New Roman"/>
                <w:noProof/>
                <w:sz w:val="20"/>
                <w:szCs w:val="20"/>
                <w:lang w:val="uk-UA"/>
              </w:rPr>
              <w:t>використання економ. потенціалу</w:t>
            </w:r>
          </w:p>
        </w:tc>
        <w:tc>
          <w:tcPr>
            <w:tcW w:w="1200" w:type="pct"/>
            <w:vAlign w:val="center"/>
          </w:tcPr>
          <w:p w:rsidR="00B72367" w:rsidRPr="003B7E7A" w:rsidRDefault="00B72367"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 xml:space="preserve">Диверсифікації </w:t>
            </w:r>
            <w:r w:rsidRPr="003B7E7A">
              <w:rPr>
                <w:rFonts w:ascii="Times New Roman" w:hAnsi="Times New Roman" w:cs="Times New Roman"/>
                <w:noProof/>
                <w:sz w:val="20"/>
                <w:szCs w:val="20"/>
                <w:lang w:val="uk-UA"/>
              </w:rPr>
              <w:t>діяльності; оптимізації</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ресурсного забезпечення</w:t>
            </w:r>
          </w:p>
        </w:tc>
      </w:tr>
    </w:tbl>
    <w:p w:rsidR="00A67C64" w:rsidRPr="00A67C64" w:rsidRDefault="00A67C64" w:rsidP="00A67C64">
      <w:pPr>
        <w:spacing w:after="0"/>
        <w:jc w:val="right"/>
        <w:rPr>
          <w:rFonts w:ascii="Times New Roman" w:hAnsi="Times New Roman" w:cs="Times New Roman"/>
          <w:i/>
          <w:sz w:val="28"/>
          <w:szCs w:val="28"/>
          <w:lang w:val="uk-UA"/>
        </w:rPr>
      </w:pPr>
      <w:r w:rsidRPr="00A67C64">
        <w:rPr>
          <w:rFonts w:ascii="Times New Roman" w:hAnsi="Times New Roman" w:cs="Times New Roman"/>
          <w:i/>
          <w:sz w:val="28"/>
          <w:szCs w:val="28"/>
          <w:lang w:val="uk-UA"/>
        </w:rPr>
        <w:lastRenderedPageBreak/>
        <w:t>Продовження таблиці 8.1</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1"/>
        <w:gridCol w:w="2245"/>
        <w:gridCol w:w="3306"/>
        <w:gridCol w:w="2243"/>
      </w:tblGrid>
      <w:tr w:rsidR="00A67C64" w:rsidRPr="00B72367" w:rsidTr="00A67C64">
        <w:trPr>
          <w:trHeight w:val="1124"/>
          <w:jc w:val="center"/>
        </w:trPr>
        <w:tc>
          <w:tcPr>
            <w:tcW w:w="830" w:type="pct"/>
            <w:vAlign w:val="center"/>
          </w:tcPr>
          <w:p w:rsidR="003B7E7A" w:rsidRPr="003B7E7A" w:rsidRDefault="003B7E7A" w:rsidP="003B7E7A">
            <w:pPr>
              <w:jc w:val="center"/>
              <w:rPr>
                <w:rFonts w:ascii="Times New Roman" w:hAnsi="Times New Roman" w:cs="Times New Roman"/>
                <w:noProof/>
                <w:sz w:val="20"/>
                <w:szCs w:val="20"/>
                <w:lang w:val="uk-UA"/>
              </w:rPr>
            </w:pPr>
          </w:p>
        </w:tc>
        <w:tc>
          <w:tcPr>
            <w:tcW w:w="1201" w:type="pct"/>
            <w:vAlign w:val="center"/>
          </w:tcPr>
          <w:p w:rsidR="003B7E7A" w:rsidRPr="003B7E7A" w:rsidRDefault="003B7E7A"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Діяльність, пов’язана з</w:t>
            </w:r>
            <w:r w:rsidR="00A67C64">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диверсифікацією або</w:t>
            </w:r>
            <w:r w:rsidR="00A67C64">
              <w:rPr>
                <w:rFonts w:ascii="Times New Roman" w:hAnsi="Times New Roman" w:cs="Times New Roman"/>
                <w:noProof/>
                <w:sz w:val="20"/>
                <w:szCs w:val="20"/>
                <w:lang w:val="uk-UA"/>
              </w:rPr>
              <w:t xml:space="preserve"> перепрофілюванням </w:t>
            </w:r>
            <w:r w:rsidRPr="003B7E7A">
              <w:rPr>
                <w:rFonts w:ascii="Times New Roman" w:hAnsi="Times New Roman" w:cs="Times New Roman"/>
                <w:noProof/>
                <w:sz w:val="20"/>
                <w:szCs w:val="20"/>
                <w:lang w:val="uk-UA"/>
              </w:rPr>
              <w:t>діяльності</w:t>
            </w:r>
          </w:p>
        </w:tc>
        <w:tc>
          <w:tcPr>
            <w:tcW w:w="1769" w:type="pct"/>
            <w:vAlign w:val="center"/>
          </w:tcPr>
          <w:p w:rsidR="003B7E7A" w:rsidRPr="003B7E7A" w:rsidRDefault="003B7E7A"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Припинення діяльності з найменшими</w:t>
            </w:r>
            <w:r w:rsidR="00A67C64">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витратами, пошук нових видів</w:t>
            </w:r>
            <w:r w:rsidR="00A67C64">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економічної діяльності та</w:t>
            </w:r>
            <w:r w:rsidR="00A67C64">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переміщення в них капіталу</w:t>
            </w:r>
          </w:p>
        </w:tc>
        <w:tc>
          <w:tcPr>
            <w:tcW w:w="1200" w:type="pct"/>
            <w:vAlign w:val="center"/>
          </w:tcPr>
          <w:p w:rsidR="003B7E7A" w:rsidRPr="003B7E7A" w:rsidRDefault="003B7E7A"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Припинення</w:t>
            </w:r>
            <w:r w:rsidR="00A67C64">
              <w:rPr>
                <w:rFonts w:ascii="Times New Roman" w:hAnsi="Times New Roman" w:cs="Times New Roman"/>
                <w:noProof/>
                <w:sz w:val="20"/>
                <w:szCs w:val="20"/>
                <w:lang w:val="uk-UA"/>
              </w:rPr>
              <w:t xml:space="preserve"> діяльності після виконання місії та </w:t>
            </w:r>
            <w:r w:rsidRPr="003B7E7A">
              <w:rPr>
                <w:rFonts w:ascii="Times New Roman" w:hAnsi="Times New Roman" w:cs="Times New Roman"/>
                <w:noProof/>
                <w:sz w:val="20"/>
                <w:szCs w:val="20"/>
                <w:lang w:val="uk-UA"/>
              </w:rPr>
              <w:t>цілей і проходження</w:t>
            </w:r>
            <w:r w:rsidR="00A67C64">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етапів життєвого циклу</w:t>
            </w:r>
          </w:p>
        </w:tc>
      </w:tr>
      <w:tr w:rsidR="00B72367" w:rsidRPr="003B7E7A" w:rsidTr="00A67C64">
        <w:trPr>
          <w:trHeight w:val="1678"/>
          <w:jc w:val="center"/>
        </w:trPr>
        <w:tc>
          <w:tcPr>
            <w:tcW w:w="830" w:type="pct"/>
            <w:vMerge w:val="restart"/>
            <w:vAlign w:val="center"/>
          </w:tcPr>
          <w:p w:rsidR="00B72367" w:rsidRPr="003B7E7A" w:rsidRDefault="00B72367"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У межах напрямів діяльності підприєм</w:t>
            </w:r>
            <w:r w:rsidRPr="003B7E7A">
              <w:rPr>
                <w:rFonts w:ascii="Times New Roman" w:hAnsi="Times New Roman" w:cs="Times New Roman"/>
                <w:noProof/>
                <w:sz w:val="20"/>
                <w:szCs w:val="20"/>
                <w:lang w:val="uk-UA"/>
              </w:rPr>
              <w:t>ства</w:t>
            </w:r>
          </w:p>
        </w:tc>
        <w:tc>
          <w:tcPr>
            <w:tcW w:w="1201"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Маркетингова діяльність</w:t>
            </w:r>
          </w:p>
        </w:tc>
        <w:tc>
          <w:tcPr>
            <w:tcW w:w="1769" w:type="pct"/>
            <w:vAlign w:val="center"/>
          </w:tcPr>
          <w:p w:rsidR="00B72367" w:rsidRPr="003B7E7A" w:rsidRDefault="00B72367"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 xml:space="preserve">Дослідження ринку та цільових </w:t>
            </w:r>
            <w:r w:rsidRPr="003B7E7A">
              <w:rPr>
                <w:rFonts w:ascii="Times New Roman" w:hAnsi="Times New Roman" w:cs="Times New Roman"/>
                <w:noProof/>
                <w:sz w:val="20"/>
                <w:szCs w:val="20"/>
                <w:lang w:val="uk-UA"/>
              </w:rPr>
              <w:t>сегментів, розробка та використання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ефективних заходів товароруху,</w:t>
            </w:r>
            <w:r>
              <w:rPr>
                <w:rFonts w:ascii="Times New Roman" w:hAnsi="Times New Roman" w:cs="Times New Roman"/>
                <w:noProof/>
                <w:sz w:val="20"/>
                <w:szCs w:val="20"/>
                <w:lang w:val="uk-UA"/>
              </w:rPr>
              <w:t xml:space="preserve"> обґрунтованої цінової політики,стимулюваня попиту, </w:t>
            </w:r>
            <w:r w:rsidRPr="003B7E7A">
              <w:rPr>
                <w:rFonts w:ascii="Times New Roman" w:hAnsi="Times New Roman" w:cs="Times New Roman"/>
                <w:noProof/>
                <w:sz w:val="20"/>
                <w:szCs w:val="20"/>
                <w:lang w:val="uk-UA"/>
              </w:rPr>
              <w:t>раціоналізація асортиментної</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політики</w:t>
            </w:r>
          </w:p>
        </w:tc>
        <w:tc>
          <w:tcPr>
            <w:tcW w:w="1200" w:type="pct"/>
            <w:vAlign w:val="center"/>
          </w:tcPr>
          <w:p w:rsidR="00B72367" w:rsidRPr="003B7E7A" w:rsidRDefault="00B72367"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 xml:space="preserve">Безперервності, </w:t>
            </w:r>
            <w:r w:rsidRPr="003B7E7A">
              <w:rPr>
                <w:rFonts w:ascii="Times New Roman" w:hAnsi="Times New Roman" w:cs="Times New Roman"/>
                <w:noProof/>
                <w:sz w:val="20"/>
                <w:szCs w:val="20"/>
                <w:lang w:val="uk-UA"/>
              </w:rPr>
              <w:t>опера</w:t>
            </w:r>
            <w:r>
              <w:rPr>
                <w:rFonts w:ascii="Times New Roman" w:hAnsi="Times New Roman" w:cs="Times New Roman"/>
                <w:noProof/>
                <w:sz w:val="20"/>
                <w:szCs w:val="20"/>
                <w:lang w:val="uk-UA"/>
              </w:rPr>
              <w:t xml:space="preserve">тивності, науково –інформаційної </w:t>
            </w:r>
            <w:r w:rsidRPr="003B7E7A">
              <w:rPr>
                <w:rFonts w:ascii="Times New Roman" w:hAnsi="Times New Roman" w:cs="Times New Roman"/>
                <w:noProof/>
                <w:sz w:val="20"/>
                <w:szCs w:val="20"/>
                <w:lang w:val="uk-UA"/>
              </w:rPr>
              <w:t>обґрунтованості політики</w:t>
            </w:r>
          </w:p>
        </w:tc>
      </w:tr>
      <w:tr w:rsidR="00B72367" w:rsidRPr="003B7E7A" w:rsidTr="007C7F87">
        <w:trPr>
          <w:trHeight w:val="1275"/>
          <w:jc w:val="center"/>
        </w:trPr>
        <w:tc>
          <w:tcPr>
            <w:tcW w:w="830" w:type="pct"/>
            <w:vMerge/>
            <w:vAlign w:val="center"/>
          </w:tcPr>
          <w:p w:rsidR="00B72367" w:rsidRPr="003B7E7A" w:rsidRDefault="00B72367" w:rsidP="003B7E7A">
            <w:pPr>
              <w:jc w:val="center"/>
              <w:rPr>
                <w:rFonts w:ascii="Times New Roman" w:hAnsi="Times New Roman" w:cs="Times New Roman"/>
                <w:noProof/>
                <w:sz w:val="20"/>
                <w:szCs w:val="20"/>
                <w:lang w:val="uk-UA"/>
              </w:rPr>
            </w:pPr>
          </w:p>
        </w:tc>
        <w:tc>
          <w:tcPr>
            <w:tcW w:w="1201"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Фінансова діяльність</w:t>
            </w:r>
          </w:p>
        </w:tc>
        <w:tc>
          <w:tcPr>
            <w:tcW w:w="1769"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Забезпечення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високого рівня ділової активності,</w:t>
            </w:r>
            <w:r>
              <w:rPr>
                <w:rFonts w:ascii="Times New Roman" w:hAnsi="Times New Roman" w:cs="Times New Roman"/>
                <w:noProof/>
                <w:sz w:val="20"/>
                <w:szCs w:val="20"/>
                <w:lang w:val="uk-UA"/>
              </w:rPr>
              <w:t xml:space="preserve"> платоспроможності та </w:t>
            </w:r>
            <w:r w:rsidRPr="003B7E7A">
              <w:rPr>
                <w:rFonts w:ascii="Times New Roman" w:hAnsi="Times New Roman" w:cs="Times New Roman"/>
                <w:noProof/>
                <w:sz w:val="20"/>
                <w:szCs w:val="20"/>
                <w:lang w:val="uk-UA"/>
              </w:rPr>
              <w:t>лі</w:t>
            </w:r>
            <w:r>
              <w:rPr>
                <w:rFonts w:ascii="Times New Roman" w:hAnsi="Times New Roman" w:cs="Times New Roman"/>
                <w:noProof/>
                <w:sz w:val="20"/>
                <w:szCs w:val="20"/>
                <w:lang w:val="uk-UA"/>
              </w:rPr>
              <w:t xml:space="preserve">квідності, стійкого фінансового </w:t>
            </w:r>
            <w:r w:rsidRPr="003B7E7A">
              <w:rPr>
                <w:rFonts w:ascii="Times New Roman" w:hAnsi="Times New Roman" w:cs="Times New Roman"/>
                <w:noProof/>
                <w:sz w:val="20"/>
                <w:szCs w:val="20"/>
                <w:lang w:val="uk-UA"/>
              </w:rPr>
              <w:t>стану і належного рівня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доступу до</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фінансових та інвестиційних</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ресурсів</w:t>
            </w:r>
          </w:p>
        </w:tc>
        <w:tc>
          <w:tcPr>
            <w:tcW w:w="1200" w:type="pct"/>
            <w:vAlign w:val="center"/>
          </w:tcPr>
          <w:p w:rsidR="00B72367" w:rsidRPr="003B7E7A" w:rsidRDefault="00B72367"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 xml:space="preserve">Оперативності, </w:t>
            </w:r>
            <w:r w:rsidRPr="003B7E7A">
              <w:rPr>
                <w:rFonts w:ascii="Times New Roman" w:hAnsi="Times New Roman" w:cs="Times New Roman"/>
                <w:noProof/>
                <w:sz w:val="20"/>
                <w:szCs w:val="20"/>
                <w:lang w:val="uk-UA"/>
              </w:rPr>
              <w:t>обґрунтованості політики</w:t>
            </w:r>
          </w:p>
        </w:tc>
      </w:tr>
      <w:tr w:rsidR="00B72367" w:rsidRPr="003B7E7A" w:rsidTr="00A67C64">
        <w:trPr>
          <w:trHeight w:val="983"/>
          <w:jc w:val="center"/>
        </w:trPr>
        <w:tc>
          <w:tcPr>
            <w:tcW w:w="830" w:type="pct"/>
            <w:vMerge/>
            <w:vAlign w:val="center"/>
          </w:tcPr>
          <w:p w:rsidR="00B72367" w:rsidRPr="003B7E7A" w:rsidRDefault="00B72367" w:rsidP="003B7E7A">
            <w:pPr>
              <w:jc w:val="center"/>
              <w:rPr>
                <w:rFonts w:ascii="Times New Roman" w:hAnsi="Times New Roman" w:cs="Times New Roman"/>
                <w:noProof/>
                <w:sz w:val="20"/>
                <w:szCs w:val="20"/>
                <w:lang w:val="uk-UA"/>
              </w:rPr>
            </w:pPr>
          </w:p>
        </w:tc>
        <w:tc>
          <w:tcPr>
            <w:tcW w:w="1201"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Інноваційна діяльність</w:t>
            </w:r>
          </w:p>
        </w:tc>
        <w:tc>
          <w:tcPr>
            <w:tcW w:w="1769"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Формування ефективної</w:t>
            </w:r>
            <w:r>
              <w:rPr>
                <w:rFonts w:ascii="Times New Roman" w:hAnsi="Times New Roman" w:cs="Times New Roman"/>
                <w:noProof/>
                <w:sz w:val="20"/>
                <w:szCs w:val="20"/>
                <w:lang w:val="uk-UA"/>
              </w:rPr>
              <w:t xml:space="preserve"> інноваційно- </w:t>
            </w:r>
            <w:r w:rsidRPr="003B7E7A">
              <w:rPr>
                <w:rFonts w:ascii="Times New Roman" w:hAnsi="Times New Roman" w:cs="Times New Roman"/>
                <w:noProof/>
                <w:sz w:val="20"/>
                <w:szCs w:val="20"/>
                <w:lang w:val="uk-UA"/>
              </w:rPr>
              <w:t>інвестиційної політики,</w:t>
            </w:r>
            <w:r>
              <w:rPr>
                <w:rFonts w:ascii="Times New Roman" w:hAnsi="Times New Roman" w:cs="Times New Roman"/>
                <w:noProof/>
                <w:sz w:val="20"/>
                <w:szCs w:val="20"/>
                <w:lang w:val="uk-UA"/>
              </w:rPr>
              <w:t xml:space="preserve"> впровадження </w:t>
            </w:r>
            <w:r w:rsidRPr="003B7E7A">
              <w:rPr>
                <w:rFonts w:ascii="Times New Roman" w:hAnsi="Times New Roman" w:cs="Times New Roman"/>
                <w:noProof/>
                <w:sz w:val="20"/>
                <w:szCs w:val="20"/>
                <w:lang w:val="uk-UA"/>
              </w:rPr>
              <w:t>технічних,</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організаційних та</w:t>
            </w:r>
            <w:r>
              <w:rPr>
                <w:rFonts w:ascii="Times New Roman" w:hAnsi="Times New Roman" w:cs="Times New Roman"/>
                <w:noProof/>
                <w:sz w:val="20"/>
                <w:szCs w:val="20"/>
                <w:lang w:val="uk-UA"/>
              </w:rPr>
              <w:t xml:space="preserve"> інших </w:t>
            </w:r>
            <w:r w:rsidRPr="003B7E7A">
              <w:rPr>
                <w:rFonts w:ascii="Times New Roman" w:hAnsi="Times New Roman" w:cs="Times New Roman"/>
                <w:noProof/>
                <w:sz w:val="20"/>
                <w:szCs w:val="20"/>
                <w:lang w:val="uk-UA"/>
              </w:rPr>
              <w:t>нововведень</w:t>
            </w:r>
          </w:p>
        </w:tc>
        <w:tc>
          <w:tcPr>
            <w:tcW w:w="1200"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Економічної доцільності та ефективності політики</w:t>
            </w:r>
          </w:p>
        </w:tc>
      </w:tr>
      <w:tr w:rsidR="00B72367" w:rsidRPr="003B7E7A" w:rsidTr="00A67C64">
        <w:trPr>
          <w:trHeight w:val="981"/>
          <w:jc w:val="center"/>
        </w:trPr>
        <w:tc>
          <w:tcPr>
            <w:tcW w:w="830" w:type="pct"/>
            <w:vMerge/>
            <w:vAlign w:val="center"/>
          </w:tcPr>
          <w:p w:rsidR="00B72367" w:rsidRPr="003B7E7A" w:rsidRDefault="00B72367" w:rsidP="003B7E7A">
            <w:pPr>
              <w:jc w:val="center"/>
              <w:rPr>
                <w:rFonts w:ascii="Times New Roman" w:hAnsi="Times New Roman" w:cs="Times New Roman"/>
                <w:noProof/>
                <w:sz w:val="20"/>
                <w:szCs w:val="20"/>
                <w:lang w:val="uk-UA"/>
              </w:rPr>
            </w:pPr>
          </w:p>
        </w:tc>
        <w:tc>
          <w:tcPr>
            <w:tcW w:w="1201"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Комерційна діяльність</w:t>
            </w:r>
          </w:p>
        </w:tc>
        <w:tc>
          <w:tcPr>
            <w:tcW w:w="1769" w:type="pct"/>
            <w:vAlign w:val="center"/>
          </w:tcPr>
          <w:p w:rsidR="00B72367" w:rsidRPr="003B7E7A" w:rsidRDefault="00B72367"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 xml:space="preserve">Активний пошук ринків збуту, </w:t>
            </w:r>
            <w:r w:rsidRPr="003B7E7A">
              <w:rPr>
                <w:rFonts w:ascii="Times New Roman" w:hAnsi="Times New Roman" w:cs="Times New Roman"/>
                <w:noProof/>
                <w:sz w:val="20"/>
                <w:szCs w:val="20"/>
                <w:lang w:val="uk-UA"/>
              </w:rPr>
              <w:t>потенційних</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споживачів, налагодження</w:t>
            </w:r>
            <w:r>
              <w:rPr>
                <w:rFonts w:ascii="Times New Roman" w:hAnsi="Times New Roman" w:cs="Times New Roman"/>
                <w:noProof/>
                <w:sz w:val="20"/>
                <w:szCs w:val="20"/>
                <w:lang w:val="uk-UA"/>
              </w:rPr>
              <w:t xml:space="preserve"> тривалих зв’язків із </w:t>
            </w:r>
            <w:r w:rsidRPr="003B7E7A">
              <w:rPr>
                <w:rFonts w:ascii="Times New Roman" w:hAnsi="Times New Roman" w:cs="Times New Roman"/>
                <w:noProof/>
                <w:sz w:val="20"/>
                <w:szCs w:val="20"/>
                <w:lang w:val="uk-UA"/>
              </w:rPr>
              <w:t>ними</w:t>
            </w:r>
          </w:p>
        </w:tc>
        <w:tc>
          <w:tcPr>
            <w:tcW w:w="1200"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Обґрунтованості</w:t>
            </w:r>
          </w:p>
        </w:tc>
      </w:tr>
      <w:tr w:rsidR="00B72367" w:rsidRPr="00B72367" w:rsidTr="00A67C64">
        <w:trPr>
          <w:trHeight w:val="840"/>
          <w:jc w:val="center"/>
        </w:trPr>
        <w:tc>
          <w:tcPr>
            <w:tcW w:w="830" w:type="pct"/>
            <w:vMerge w:val="restar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За групами</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ресурсного</w:t>
            </w:r>
          </w:p>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забезпеченя</w:t>
            </w:r>
          </w:p>
        </w:tc>
        <w:tc>
          <w:tcPr>
            <w:tcW w:w="1201"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Використання</w:t>
            </w:r>
          </w:p>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оборотних активів</w:t>
            </w:r>
          </w:p>
        </w:tc>
        <w:tc>
          <w:tcPr>
            <w:tcW w:w="1769"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Забезпечення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необхідних обсягів оборотного</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капіталу, ефективне</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використання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оборотних коштів</w:t>
            </w:r>
          </w:p>
        </w:tc>
        <w:tc>
          <w:tcPr>
            <w:tcW w:w="1200" w:type="pct"/>
            <w:vAlign w:val="center"/>
          </w:tcPr>
          <w:p w:rsidR="00B72367" w:rsidRPr="003B7E7A" w:rsidRDefault="00B72367"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 xml:space="preserve">Високої швидкості </w:t>
            </w:r>
            <w:r w:rsidRPr="003B7E7A">
              <w:rPr>
                <w:rFonts w:ascii="Times New Roman" w:hAnsi="Times New Roman" w:cs="Times New Roman"/>
                <w:noProof/>
                <w:sz w:val="20"/>
                <w:szCs w:val="20"/>
                <w:lang w:val="uk-UA"/>
              </w:rPr>
              <w:t>обертання;</w:t>
            </w:r>
            <w:r>
              <w:rPr>
                <w:rFonts w:ascii="Times New Roman" w:hAnsi="Times New Roman" w:cs="Times New Roman"/>
                <w:noProof/>
                <w:sz w:val="20"/>
                <w:szCs w:val="20"/>
                <w:lang w:val="uk-UA"/>
              </w:rPr>
              <w:t xml:space="preserve"> повноцінності </w:t>
            </w:r>
            <w:r w:rsidRPr="003B7E7A">
              <w:rPr>
                <w:rFonts w:ascii="Times New Roman" w:hAnsi="Times New Roman" w:cs="Times New Roman"/>
                <w:noProof/>
                <w:sz w:val="20"/>
                <w:szCs w:val="20"/>
                <w:lang w:val="uk-UA"/>
              </w:rPr>
              <w:t>нормування</w:t>
            </w:r>
          </w:p>
        </w:tc>
      </w:tr>
      <w:tr w:rsidR="00B72367" w:rsidRPr="003B7E7A" w:rsidTr="00A67C64">
        <w:trPr>
          <w:trHeight w:val="1122"/>
          <w:jc w:val="center"/>
        </w:trPr>
        <w:tc>
          <w:tcPr>
            <w:tcW w:w="830" w:type="pct"/>
            <w:vMerge/>
            <w:vAlign w:val="center"/>
          </w:tcPr>
          <w:p w:rsidR="00B72367" w:rsidRPr="003B7E7A" w:rsidRDefault="00B72367" w:rsidP="003B7E7A">
            <w:pPr>
              <w:jc w:val="center"/>
              <w:rPr>
                <w:rFonts w:ascii="Times New Roman" w:hAnsi="Times New Roman" w:cs="Times New Roman"/>
                <w:noProof/>
                <w:sz w:val="20"/>
                <w:szCs w:val="20"/>
                <w:lang w:val="uk-UA"/>
              </w:rPr>
            </w:pPr>
          </w:p>
        </w:tc>
        <w:tc>
          <w:tcPr>
            <w:tcW w:w="1201"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Використання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необоротних активів</w:t>
            </w:r>
          </w:p>
        </w:tc>
        <w:tc>
          <w:tcPr>
            <w:tcW w:w="1769"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Ефективне і</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раціональне</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використання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виробничих</w:t>
            </w:r>
            <w:r>
              <w:rPr>
                <w:rFonts w:ascii="Times New Roman" w:hAnsi="Times New Roman" w:cs="Times New Roman"/>
                <w:noProof/>
                <w:sz w:val="20"/>
                <w:szCs w:val="20"/>
                <w:lang w:val="uk-UA"/>
              </w:rPr>
              <w:t xml:space="preserve"> приміщень </w:t>
            </w:r>
            <w:r w:rsidRPr="003B7E7A">
              <w:rPr>
                <w:rFonts w:ascii="Times New Roman" w:hAnsi="Times New Roman" w:cs="Times New Roman"/>
                <w:noProof/>
                <w:sz w:val="20"/>
                <w:szCs w:val="20"/>
                <w:lang w:val="uk-UA"/>
              </w:rPr>
              <w:t>та</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матеріально-технічної бази</w:t>
            </w:r>
          </w:p>
        </w:tc>
        <w:tc>
          <w:tcPr>
            <w:tcW w:w="1200"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Капіталізація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підприємства;</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забезпечення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активності та</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оновлення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необоротного</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капіталу</w:t>
            </w:r>
          </w:p>
        </w:tc>
      </w:tr>
      <w:tr w:rsidR="00B72367" w:rsidRPr="003B7E7A" w:rsidTr="00334F32">
        <w:trPr>
          <w:trHeight w:val="1238"/>
          <w:jc w:val="center"/>
        </w:trPr>
        <w:tc>
          <w:tcPr>
            <w:tcW w:w="830" w:type="pct"/>
            <w:vMerge/>
            <w:vAlign w:val="center"/>
          </w:tcPr>
          <w:p w:rsidR="00B72367" w:rsidRPr="003B7E7A" w:rsidRDefault="00B72367" w:rsidP="003B7E7A">
            <w:pPr>
              <w:jc w:val="center"/>
              <w:rPr>
                <w:rFonts w:ascii="Times New Roman" w:hAnsi="Times New Roman" w:cs="Times New Roman"/>
                <w:noProof/>
                <w:sz w:val="20"/>
                <w:szCs w:val="20"/>
                <w:lang w:val="uk-UA"/>
              </w:rPr>
            </w:pPr>
          </w:p>
        </w:tc>
        <w:tc>
          <w:tcPr>
            <w:tcW w:w="1201"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Використання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персоналу</w:t>
            </w:r>
          </w:p>
        </w:tc>
        <w:tc>
          <w:tcPr>
            <w:tcW w:w="1769"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Укомплектування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необхідною</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кількістю</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кваліфікованого</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персоналу,</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Формування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належної системи</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стимулювання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працівників</w:t>
            </w:r>
          </w:p>
        </w:tc>
        <w:tc>
          <w:tcPr>
            <w:tcW w:w="1200"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Оптимізації</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структури</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персоналу;</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високого рівня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укомплектованост</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і та кваліфікації,</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стабільності</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персоналу</w:t>
            </w:r>
          </w:p>
        </w:tc>
      </w:tr>
      <w:tr w:rsidR="00B72367" w:rsidRPr="003B7E7A" w:rsidTr="00334F32">
        <w:trPr>
          <w:trHeight w:val="986"/>
          <w:jc w:val="center"/>
        </w:trPr>
        <w:tc>
          <w:tcPr>
            <w:tcW w:w="830" w:type="pct"/>
            <w:vMerge/>
            <w:vAlign w:val="center"/>
          </w:tcPr>
          <w:p w:rsidR="00B72367" w:rsidRPr="003B7E7A" w:rsidRDefault="00B72367" w:rsidP="003B7E7A">
            <w:pPr>
              <w:jc w:val="center"/>
              <w:rPr>
                <w:rFonts w:ascii="Times New Roman" w:hAnsi="Times New Roman" w:cs="Times New Roman"/>
                <w:noProof/>
                <w:sz w:val="20"/>
                <w:szCs w:val="20"/>
                <w:lang w:val="uk-UA"/>
              </w:rPr>
            </w:pPr>
          </w:p>
        </w:tc>
        <w:tc>
          <w:tcPr>
            <w:tcW w:w="1201"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Використання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нематеріальних</w:t>
            </w:r>
          </w:p>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активів</w:t>
            </w:r>
          </w:p>
        </w:tc>
        <w:tc>
          <w:tcPr>
            <w:tcW w:w="1769"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Систематичний</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пошук, реалізація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Інноваційної</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моделі,</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використання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Нематеріальних</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чинників</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підвищення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Конкурентоспроможності</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підприємства</w:t>
            </w:r>
          </w:p>
        </w:tc>
        <w:tc>
          <w:tcPr>
            <w:tcW w:w="1200" w:type="pct"/>
            <w:vAlign w:val="center"/>
          </w:tcPr>
          <w:p w:rsidR="00B72367" w:rsidRPr="003B7E7A" w:rsidRDefault="00B72367"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Високого рівня</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захищеності прав</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власності;</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інноваційності</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типу</w:t>
            </w:r>
            <w:r>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господарювання</w:t>
            </w:r>
          </w:p>
        </w:tc>
      </w:tr>
      <w:tr w:rsidR="00A67C64" w:rsidRPr="003B7E7A" w:rsidTr="00A67C64">
        <w:trPr>
          <w:trHeight w:val="663"/>
          <w:jc w:val="center"/>
        </w:trPr>
        <w:tc>
          <w:tcPr>
            <w:tcW w:w="830" w:type="pct"/>
            <w:vMerge w:val="restart"/>
            <w:tcBorders>
              <w:bottom w:val="single" w:sz="6" w:space="0" w:color="000000"/>
            </w:tcBorders>
            <w:vAlign w:val="center"/>
          </w:tcPr>
          <w:p w:rsidR="003B7E7A" w:rsidRPr="003B7E7A" w:rsidRDefault="00A67C64"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Під час проходження етапів техноло</w:t>
            </w:r>
            <w:r w:rsidR="003B7E7A" w:rsidRPr="003B7E7A">
              <w:rPr>
                <w:rFonts w:ascii="Times New Roman" w:hAnsi="Times New Roman" w:cs="Times New Roman"/>
                <w:noProof/>
                <w:sz w:val="20"/>
                <w:szCs w:val="20"/>
                <w:lang w:val="uk-UA"/>
              </w:rPr>
              <w:t>гічного процесу</w:t>
            </w:r>
          </w:p>
        </w:tc>
        <w:tc>
          <w:tcPr>
            <w:tcW w:w="1201" w:type="pct"/>
            <w:vAlign w:val="center"/>
          </w:tcPr>
          <w:p w:rsidR="003B7E7A" w:rsidRPr="003B7E7A" w:rsidRDefault="003B7E7A"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Замовлення товарних чи</w:t>
            </w:r>
          </w:p>
          <w:p w:rsidR="003B7E7A" w:rsidRPr="003B7E7A" w:rsidRDefault="003B7E7A"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виробничих запасів</w:t>
            </w:r>
          </w:p>
        </w:tc>
        <w:tc>
          <w:tcPr>
            <w:tcW w:w="1769" w:type="pct"/>
            <w:vAlign w:val="center"/>
          </w:tcPr>
          <w:p w:rsidR="003B7E7A" w:rsidRPr="003B7E7A" w:rsidRDefault="003B7E7A"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Вивчення попиту, формування</w:t>
            </w:r>
          </w:p>
          <w:p w:rsidR="003B7E7A" w:rsidRPr="003B7E7A" w:rsidRDefault="003B7E7A"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надійних зв’язків із постачальниками</w:t>
            </w:r>
          </w:p>
        </w:tc>
        <w:tc>
          <w:tcPr>
            <w:tcW w:w="1200" w:type="pct"/>
            <w:vAlign w:val="center"/>
          </w:tcPr>
          <w:p w:rsidR="003B7E7A" w:rsidRPr="003B7E7A" w:rsidRDefault="003B7E7A"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Плановості,</w:t>
            </w:r>
            <w:r w:rsidR="00A67C64">
              <w:rPr>
                <w:rFonts w:ascii="Times New Roman" w:hAnsi="Times New Roman" w:cs="Times New Roman"/>
                <w:noProof/>
                <w:sz w:val="20"/>
                <w:szCs w:val="20"/>
                <w:lang w:val="uk-UA"/>
              </w:rPr>
              <w:t xml:space="preserve"> своєчасності </w:t>
            </w:r>
            <w:r w:rsidRPr="003B7E7A">
              <w:rPr>
                <w:rFonts w:ascii="Times New Roman" w:hAnsi="Times New Roman" w:cs="Times New Roman"/>
                <w:noProof/>
                <w:sz w:val="20"/>
                <w:szCs w:val="20"/>
                <w:lang w:val="uk-UA"/>
              </w:rPr>
              <w:t>та повноти поставок</w:t>
            </w:r>
          </w:p>
        </w:tc>
      </w:tr>
      <w:tr w:rsidR="00A67C64" w:rsidRPr="003B7E7A" w:rsidTr="00A67C64">
        <w:trPr>
          <w:trHeight w:val="1135"/>
          <w:jc w:val="center"/>
        </w:trPr>
        <w:tc>
          <w:tcPr>
            <w:tcW w:w="830" w:type="pct"/>
            <w:vMerge/>
            <w:tcBorders>
              <w:top w:val="nil"/>
              <w:bottom w:val="single" w:sz="6" w:space="0" w:color="000000"/>
            </w:tcBorders>
            <w:vAlign w:val="center"/>
          </w:tcPr>
          <w:p w:rsidR="003B7E7A" w:rsidRPr="003B7E7A" w:rsidRDefault="003B7E7A" w:rsidP="003B7E7A">
            <w:pPr>
              <w:jc w:val="center"/>
              <w:rPr>
                <w:rFonts w:ascii="Times New Roman" w:hAnsi="Times New Roman" w:cs="Times New Roman"/>
                <w:noProof/>
                <w:sz w:val="20"/>
                <w:szCs w:val="20"/>
                <w:lang w:val="uk-UA"/>
              </w:rPr>
            </w:pPr>
          </w:p>
        </w:tc>
        <w:tc>
          <w:tcPr>
            <w:tcW w:w="1201" w:type="pct"/>
            <w:vAlign w:val="center"/>
          </w:tcPr>
          <w:p w:rsidR="003B7E7A" w:rsidRPr="003B7E7A" w:rsidRDefault="00A67C64"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Транспортува</w:t>
            </w:r>
            <w:r w:rsidR="003B7E7A" w:rsidRPr="003B7E7A">
              <w:rPr>
                <w:rFonts w:ascii="Times New Roman" w:hAnsi="Times New Roman" w:cs="Times New Roman"/>
                <w:noProof/>
                <w:sz w:val="20"/>
                <w:szCs w:val="20"/>
                <w:lang w:val="uk-UA"/>
              </w:rPr>
              <w:t>ння</w:t>
            </w:r>
          </w:p>
        </w:tc>
        <w:tc>
          <w:tcPr>
            <w:tcW w:w="1769" w:type="pct"/>
            <w:vAlign w:val="center"/>
          </w:tcPr>
          <w:p w:rsidR="003B7E7A" w:rsidRPr="003B7E7A" w:rsidRDefault="003B7E7A"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Своєчасне, повне й ритмічне</w:t>
            </w:r>
            <w:r w:rsidR="00A67C64">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з</w:t>
            </w:r>
            <w:r w:rsidR="00A67C64">
              <w:rPr>
                <w:rFonts w:ascii="Times New Roman" w:hAnsi="Times New Roman" w:cs="Times New Roman"/>
                <w:noProof/>
                <w:sz w:val="20"/>
                <w:szCs w:val="20"/>
                <w:lang w:val="uk-UA"/>
              </w:rPr>
              <w:t xml:space="preserve">абезпечення товарновиробничим и </w:t>
            </w:r>
            <w:r w:rsidRPr="003B7E7A">
              <w:rPr>
                <w:rFonts w:ascii="Times New Roman" w:hAnsi="Times New Roman" w:cs="Times New Roman"/>
                <w:noProof/>
                <w:sz w:val="20"/>
                <w:szCs w:val="20"/>
                <w:lang w:val="uk-UA"/>
              </w:rPr>
              <w:t>запасами в</w:t>
            </w:r>
            <w:r w:rsidR="00A67C64">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належному асортименті,</w:t>
            </w:r>
            <w:r w:rsidR="00A67C64">
              <w:rPr>
                <w:rFonts w:ascii="Times New Roman" w:hAnsi="Times New Roman" w:cs="Times New Roman"/>
                <w:noProof/>
                <w:sz w:val="20"/>
                <w:szCs w:val="20"/>
                <w:lang w:val="uk-UA"/>
              </w:rPr>
              <w:t xml:space="preserve"> забезпечення ефективності </w:t>
            </w:r>
            <w:r w:rsidRPr="003B7E7A">
              <w:rPr>
                <w:rFonts w:ascii="Times New Roman" w:hAnsi="Times New Roman" w:cs="Times New Roman"/>
                <w:noProof/>
                <w:sz w:val="20"/>
                <w:szCs w:val="20"/>
                <w:lang w:val="uk-UA"/>
              </w:rPr>
              <w:t>логістичних процесів</w:t>
            </w:r>
          </w:p>
        </w:tc>
        <w:tc>
          <w:tcPr>
            <w:tcW w:w="1200" w:type="pct"/>
            <w:vAlign w:val="center"/>
          </w:tcPr>
          <w:p w:rsidR="003B7E7A" w:rsidRPr="003B7E7A" w:rsidRDefault="00A67C64"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 xml:space="preserve">Оперативності; </w:t>
            </w:r>
            <w:r w:rsidR="003B7E7A" w:rsidRPr="003B7E7A">
              <w:rPr>
                <w:rFonts w:ascii="Times New Roman" w:hAnsi="Times New Roman" w:cs="Times New Roman"/>
                <w:noProof/>
                <w:sz w:val="20"/>
                <w:szCs w:val="20"/>
                <w:lang w:val="uk-UA"/>
              </w:rPr>
              <w:t>ритмічності поставок</w:t>
            </w:r>
          </w:p>
        </w:tc>
      </w:tr>
      <w:tr w:rsidR="00A67C64" w:rsidRPr="003B7E7A" w:rsidTr="00A67C64">
        <w:trPr>
          <w:trHeight w:val="811"/>
          <w:jc w:val="center"/>
        </w:trPr>
        <w:tc>
          <w:tcPr>
            <w:tcW w:w="830" w:type="pct"/>
            <w:vMerge/>
            <w:tcBorders>
              <w:top w:val="nil"/>
              <w:bottom w:val="single" w:sz="6" w:space="0" w:color="000000"/>
            </w:tcBorders>
            <w:vAlign w:val="center"/>
          </w:tcPr>
          <w:p w:rsidR="003B7E7A" w:rsidRPr="003B7E7A" w:rsidRDefault="003B7E7A" w:rsidP="003B7E7A">
            <w:pPr>
              <w:jc w:val="center"/>
              <w:rPr>
                <w:rFonts w:ascii="Times New Roman" w:hAnsi="Times New Roman" w:cs="Times New Roman"/>
                <w:noProof/>
                <w:sz w:val="20"/>
                <w:szCs w:val="20"/>
                <w:lang w:val="uk-UA"/>
              </w:rPr>
            </w:pPr>
          </w:p>
        </w:tc>
        <w:tc>
          <w:tcPr>
            <w:tcW w:w="1201" w:type="pct"/>
            <w:vAlign w:val="center"/>
          </w:tcPr>
          <w:p w:rsidR="003B7E7A" w:rsidRPr="003B7E7A" w:rsidRDefault="003B7E7A"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Розвантаження товарів</w:t>
            </w:r>
          </w:p>
        </w:tc>
        <w:tc>
          <w:tcPr>
            <w:tcW w:w="1769" w:type="pct"/>
            <w:vAlign w:val="center"/>
          </w:tcPr>
          <w:p w:rsidR="003B7E7A" w:rsidRPr="003B7E7A" w:rsidRDefault="003B7E7A"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Швидкість та оперативність</w:t>
            </w:r>
            <w:r w:rsidR="00A67C64">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навантажувально- розвантажувальних</w:t>
            </w:r>
            <w:r w:rsidR="00A67C64">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робіт</w:t>
            </w:r>
          </w:p>
        </w:tc>
        <w:tc>
          <w:tcPr>
            <w:tcW w:w="1200" w:type="pct"/>
            <w:vAlign w:val="center"/>
          </w:tcPr>
          <w:p w:rsidR="003B7E7A" w:rsidRPr="003B7E7A" w:rsidRDefault="003B7E7A"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Оптимізації процесів</w:t>
            </w:r>
            <w:r w:rsidR="00A67C64">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розвантажувально- навантажувальних</w:t>
            </w:r>
            <w:r w:rsidR="00A67C64">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робіт</w:t>
            </w:r>
          </w:p>
        </w:tc>
      </w:tr>
    </w:tbl>
    <w:p w:rsidR="003222A2" w:rsidRDefault="003222A2"/>
    <w:p w:rsidR="003222A2" w:rsidRDefault="003222A2"/>
    <w:p w:rsidR="003222A2" w:rsidRPr="00A67C64" w:rsidRDefault="003222A2" w:rsidP="003222A2">
      <w:pPr>
        <w:spacing w:after="0"/>
        <w:jc w:val="right"/>
        <w:rPr>
          <w:rFonts w:ascii="Times New Roman" w:hAnsi="Times New Roman" w:cs="Times New Roman"/>
          <w:i/>
          <w:sz w:val="28"/>
          <w:szCs w:val="28"/>
          <w:lang w:val="uk-UA"/>
        </w:rPr>
      </w:pPr>
      <w:r w:rsidRPr="00A67C64">
        <w:rPr>
          <w:rFonts w:ascii="Times New Roman" w:hAnsi="Times New Roman" w:cs="Times New Roman"/>
          <w:i/>
          <w:sz w:val="28"/>
          <w:szCs w:val="28"/>
          <w:lang w:val="uk-UA"/>
        </w:rPr>
        <w:lastRenderedPageBreak/>
        <w:t>Продовження таблиці 8.1</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1"/>
        <w:gridCol w:w="2245"/>
        <w:gridCol w:w="3306"/>
        <w:gridCol w:w="2243"/>
      </w:tblGrid>
      <w:tr w:rsidR="00A67C64" w:rsidRPr="003B7E7A" w:rsidTr="000B5308">
        <w:trPr>
          <w:trHeight w:val="1057"/>
          <w:jc w:val="center"/>
        </w:trPr>
        <w:tc>
          <w:tcPr>
            <w:tcW w:w="830" w:type="pct"/>
            <w:vMerge w:val="restart"/>
            <w:tcBorders>
              <w:top w:val="single" w:sz="4" w:space="0" w:color="auto"/>
              <w:left w:val="single" w:sz="4" w:space="0" w:color="auto"/>
              <w:bottom w:val="single" w:sz="6" w:space="0" w:color="000000"/>
            </w:tcBorders>
            <w:vAlign w:val="center"/>
          </w:tcPr>
          <w:p w:rsidR="003B7E7A" w:rsidRPr="003B7E7A" w:rsidRDefault="003B7E7A" w:rsidP="003B7E7A">
            <w:pPr>
              <w:jc w:val="center"/>
              <w:rPr>
                <w:rFonts w:ascii="Times New Roman" w:hAnsi="Times New Roman" w:cs="Times New Roman"/>
                <w:noProof/>
                <w:sz w:val="20"/>
                <w:szCs w:val="20"/>
                <w:lang w:val="uk-UA"/>
              </w:rPr>
            </w:pPr>
          </w:p>
        </w:tc>
        <w:tc>
          <w:tcPr>
            <w:tcW w:w="1201" w:type="pct"/>
            <w:tcBorders>
              <w:top w:val="single" w:sz="4" w:space="0" w:color="auto"/>
            </w:tcBorders>
            <w:vAlign w:val="center"/>
          </w:tcPr>
          <w:p w:rsidR="003B7E7A" w:rsidRPr="003B7E7A" w:rsidRDefault="003B7E7A"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Встановлення</w:t>
            </w:r>
            <w:r w:rsidR="00A67C64">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ціни, маркетингова діяльність</w:t>
            </w:r>
          </w:p>
        </w:tc>
        <w:tc>
          <w:tcPr>
            <w:tcW w:w="1769" w:type="pct"/>
            <w:tcBorders>
              <w:top w:val="single" w:sz="4" w:space="0" w:color="auto"/>
            </w:tcBorders>
            <w:vAlign w:val="center"/>
          </w:tcPr>
          <w:p w:rsidR="003B7E7A" w:rsidRPr="003B7E7A" w:rsidRDefault="003B7E7A"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Узгодження інтересів</w:t>
            </w:r>
            <w:r w:rsidR="00A67C64">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конкурентності та економічної</w:t>
            </w:r>
            <w:r w:rsidR="00A67C64">
              <w:rPr>
                <w:rFonts w:ascii="Times New Roman" w:hAnsi="Times New Roman" w:cs="Times New Roman"/>
                <w:noProof/>
                <w:sz w:val="20"/>
                <w:szCs w:val="20"/>
                <w:lang w:val="uk-UA"/>
              </w:rPr>
              <w:t xml:space="preserve"> обґрунтованості </w:t>
            </w:r>
            <w:r w:rsidRPr="003B7E7A">
              <w:rPr>
                <w:rFonts w:ascii="Times New Roman" w:hAnsi="Times New Roman" w:cs="Times New Roman"/>
                <w:noProof/>
                <w:sz w:val="20"/>
                <w:szCs w:val="20"/>
                <w:lang w:val="uk-UA"/>
              </w:rPr>
              <w:t>цінової політики, забезпечення</w:t>
            </w:r>
            <w:r w:rsidR="00A67C64">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високої швидкості внутрішніх</w:t>
            </w:r>
            <w:r w:rsidR="00A67C64">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логістичних процесів</w:t>
            </w:r>
          </w:p>
        </w:tc>
        <w:tc>
          <w:tcPr>
            <w:tcW w:w="1200" w:type="pct"/>
            <w:tcBorders>
              <w:top w:val="single" w:sz="4" w:space="0" w:color="auto"/>
              <w:right w:val="single" w:sz="4" w:space="0" w:color="auto"/>
            </w:tcBorders>
            <w:vAlign w:val="center"/>
          </w:tcPr>
          <w:p w:rsidR="003B7E7A" w:rsidRPr="003B7E7A" w:rsidRDefault="003B7E7A"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Науковості</w:t>
            </w:r>
            <w:r w:rsidR="00A67C64">
              <w:rPr>
                <w:rFonts w:ascii="Times New Roman" w:hAnsi="Times New Roman" w:cs="Times New Roman"/>
                <w:noProof/>
                <w:sz w:val="20"/>
                <w:szCs w:val="20"/>
                <w:lang w:val="uk-UA"/>
              </w:rPr>
              <w:t xml:space="preserve"> ціноутворення; </w:t>
            </w:r>
            <w:r w:rsidRPr="003B7E7A">
              <w:rPr>
                <w:rFonts w:ascii="Times New Roman" w:hAnsi="Times New Roman" w:cs="Times New Roman"/>
                <w:noProof/>
                <w:sz w:val="20"/>
                <w:szCs w:val="20"/>
                <w:lang w:val="uk-UA"/>
              </w:rPr>
              <w:t>стратегічного</w:t>
            </w:r>
            <w:r w:rsidR="00A67C64">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пі</w:t>
            </w:r>
            <w:r w:rsidR="00A67C64">
              <w:rPr>
                <w:rFonts w:ascii="Times New Roman" w:hAnsi="Times New Roman" w:cs="Times New Roman"/>
                <w:noProof/>
                <w:sz w:val="20"/>
                <w:szCs w:val="20"/>
                <w:lang w:val="uk-UA"/>
              </w:rPr>
              <w:t xml:space="preserve">дходу до процесу ціноутворення; </w:t>
            </w:r>
            <w:r w:rsidRPr="003B7E7A">
              <w:rPr>
                <w:rFonts w:ascii="Times New Roman" w:hAnsi="Times New Roman" w:cs="Times New Roman"/>
                <w:noProof/>
                <w:sz w:val="20"/>
                <w:szCs w:val="20"/>
                <w:lang w:val="uk-UA"/>
              </w:rPr>
              <w:t>оптимальності</w:t>
            </w:r>
            <w:r w:rsidR="00A67C64">
              <w:rPr>
                <w:rFonts w:ascii="Times New Roman" w:hAnsi="Times New Roman" w:cs="Times New Roman"/>
                <w:noProof/>
                <w:sz w:val="20"/>
                <w:szCs w:val="20"/>
                <w:lang w:val="uk-UA"/>
              </w:rPr>
              <w:t xml:space="preserve"> </w:t>
            </w:r>
            <w:r w:rsidRPr="003B7E7A">
              <w:rPr>
                <w:rFonts w:ascii="Times New Roman" w:hAnsi="Times New Roman" w:cs="Times New Roman"/>
                <w:noProof/>
                <w:sz w:val="20"/>
                <w:szCs w:val="20"/>
                <w:lang w:val="uk-UA"/>
              </w:rPr>
              <w:t>маркетингової діяльності</w:t>
            </w:r>
          </w:p>
        </w:tc>
      </w:tr>
      <w:tr w:rsidR="00A67C64" w:rsidRPr="003B7E7A" w:rsidTr="000B5308">
        <w:trPr>
          <w:trHeight w:val="797"/>
          <w:jc w:val="center"/>
        </w:trPr>
        <w:tc>
          <w:tcPr>
            <w:tcW w:w="830" w:type="pct"/>
            <w:vMerge/>
            <w:tcBorders>
              <w:top w:val="nil"/>
              <w:left w:val="single" w:sz="4" w:space="0" w:color="auto"/>
              <w:bottom w:val="single" w:sz="4" w:space="0" w:color="auto"/>
            </w:tcBorders>
            <w:vAlign w:val="center"/>
          </w:tcPr>
          <w:p w:rsidR="003B7E7A" w:rsidRPr="003B7E7A" w:rsidRDefault="003B7E7A" w:rsidP="003B7E7A">
            <w:pPr>
              <w:jc w:val="center"/>
              <w:rPr>
                <w:rFonts w:ascii="Times New Roman" w:hAnsi="Times New Roman" w:cs="Times New Roman"/>
                <w:noProof/>
                <w:sz w:val="20"/>
                <w:szCs w:val="20"/>
                <w:lang w:val="uk-UA"/>
              </w:rPr>
            </w:pPr>
          </w:p>
        </w:tc>
        <w:tc>
          <w:tcPr>
            <w:tcW w:w="1201" w:type="pct"/>
            <w:tcBorders>
              <w:bottom w:val="single" w:sz="4" w:space="0" w:color="auto"/>
            </w:tcBorders>
            <w:vAlign w:val="center"/>
          </w:tcPr>
          <w:p w:rsidR="003B7E7A" w:rsidRPr="003B7E7A" w:rsidRDefault="003B7E7A" w:rsidP="003B7E7A">
            <w:pPr>
              <w:jc w:val="center"/>
              <w:rPr>
                <w:rFonts w:ascii="Times New Roman" w:hAnsi="Times New Roman" w:cs="Times New Roman"/>
                <w:noProof/>
                <w:sz w:val="20"/>
                <w:szCs w:val="20"/>
                <w:lang w:val="uk-UA"/>
              </w:rPr>
            </w:pPr>
            <w:r w:rsidRPr="003B7E7A">
              <w:rPr>
                <w:rFonts w:ascii="Times New Roman" w:hAnsi="Times New Roman" w:cs="Times New Roman"/>
                <w:noProof/>
                <w:sz w:val="20"/>
                <w:szCs w:val="20"/>
                <w:lang w:val="uk-UA"/>
              </w:rPr>
              <w:t>Збут продукції</w:t>
            </w:r>
          </w:p>
        </w:tc>
        <w:tc>
          <w:tcPr>
            <w:tcW w:w="1769" w:type="pct"/>
            <w:tcBorders>
              <w:bottom w:val="single" w:sz="4" w:space="0" w:color="auto"/>
            </w:tcBorders>
            <w:vAlign w:val="center"/>
          </w:tcPr>
          <w:p w:rsidR="003B7E7A" w:rsidRPr="003B7E7A" w:rsidRDefault="00A67C64"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 xml:space="preserve">Забезпечення зручності та </w:t>
            </w:r>
            <w:r w:rsidR="003B7E7A" w:rsidRPr="003B7E7A">
              <w:rPr>
                <w:rFonts w:ascii="Times New Roman" w:hAnsi="Times New Roman" w:cs="Times New Roman"/>
                <w:noProof/>
                <w:sz w:val="20"/>
                <w:szCs w:val="20"/>
                <w:lang w:val="uk-UA"/>
              </w:rPr>
              <w:t>економічної ефективності</w:t>
            </w:r>
            <w:r>
              <w:rPr>
                <w:rFonts w:ascii="Times New Roman" w:hAnsi="Times New Roman" w:cs="Times New Roman"/>
                <w:noProof/>
                <w:sz w:val="20"/>
                <w:szCs w:val="20"/>
                <w:lang w:val="uk-UA"/>
              </w:rPr>
              <w:t xml:space="preserve"> </w:t>
            </w:r>
            <w:r w:rsidR="003B7E7A" w:rsidRPr="003B7E7A">
              <w:rPr>
                <w:rFonts w:ascii="Times New Roman" w:hAnsi="Times New Roman" w:cs="Times New Roman"/>
                <w:noProof/>
                <w:sz w:val="20"/>
                <w:szCs w:val="20"/>
                <w:lang w:val="uk-UA"/>
              </w:rPr>
              <w:t>збутового процесу,</w:t>
            </w:r>
            <w:r>
              <w:rPr>
                <w:rFonts w:ascii="Times New Roman" w:hAnsi="Times New Roman" w:cs="Times New Roman"/>
                <w:noProof/>
                <w:sz w:val="20"/>
                <w:szCs w:val="20"/>
                <w:lang w:val="uk-UA"/>
              </w:rPr>
              <w:t xml:space="preserve"> </w:t>
            </w:r>
            <w:r w:rsidR="003B7E7A" w:rsidRPr="003B7E7A">
              <w:rPr>
                <w:rFonts w:ascii="Times New Roman" w:hAnsi="Times New Roman" w:cs="Times New Roman"/>
                <w:noProof/>
                <w:sz w:val="20"/>
                <w:szCs w:val="20"/>
                <w:lang w:val="uk-UA"/>
              </w:rPr>
              <w:t xml:space="preserve">надання додаткових </w:t>
            </w:r>
            <w:r>
              <w:rPr>
                <w:rFonts w:ascii="Times New Roman" w:hAnsi="Times New Roman" w:cs="Times New Roman"/>
                <w:noProof/>
                <w:sz w:val="20"/>
                <w:szCs w:val="20"/>
                <w:lang w:val="uk-UA"/>
              </w:rPr>
              <w:t xml:space="preserve">послуг </w:t>
            </w:r>
            <w:r w:rsidR="003B7E7A" w:rsidRPr="003B7E7A">
              <w:rPr>
                <w:rFonts w:ascii="Times New Roman" w:hAnsi="Times New Roman" w:cs="Times New Roman"/>
                <w:noProof/>
                <w:sz w:val="20"/>
                <w:szCs w:val="20"/>
                <w:lang w:val="uk-UA"/>
              </w:rPr>
              <w:t>споживачам</w:t>
            </w:r>
          </w:p>
        </w:tc>
        <w:tc>
          <w:tcPr>
            <w:tcW w:w="1200" w:type="pct"/>
            <w:tcBorders>
              <w:bottom w:val="single" w:sz="4" w:space="0" w:color="auto"/>
              <w:right w:val="single" w:sz="4" w:space="0" w:color="auto"/>
            </w:tcBorders>
            <w:vAlign w:val="center"/>
          </w:tcPr>
          <w:p w:rsidR="003B7E7A" w:rsidRPr="003B7E7A" w:rsidRDefault="00A67C64" w:rsidP="003B7E7A">
            <w:pPr>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 xml:space="preserve">Оперативності; </w:t>
            </w:r>
            <w:r w:rsidR="003B7E7A" w:rsidRPr="003B7E7A">
              <w:rPr>
                <w:rFonts w:ascii="Times New Roman" w:hAnsi="Times New Roman" w:cs="Times New Roman"/>
                <w:noProof/>
                <w:sz w:val="20"/>
                <w:szCs w:val="20"/>
                <w:lang w:val="uk-UA"/>
              </w:rPr>
              <w:t>ритмічності поставок</w:t>
            </w:r>
          </w:p>
        </w:tc>
      </w:tr>
    </w:tbl>
    <w:p w:rsidR="007C3A61" w:rsidRPr="007C3A61" w:rsidRDefault="007C3A61" w:rsidP="007C3A61">
      <w:pPr>
        <w:spacing w:after="0" w:line="240" w:lineRule="auto"/>
        <w:jc w:val="both"/>
        <w:rPr>
          <w:rFonts w:ascii="Times New Roman" w:hAnsi="Times New Roman" w:cs="Times New Roman"/>
          <w:noProof/>
          <w:sz w:val="28"/>
          <w:szCs w:val="28"/>
          <w:lang w:val="uk-UA"/>
        </w:rPr>
      </w:pP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Загалом дотримання визначених нами принципів та виконання завдань дасть змогу протистояти негативним впливам зовнішнього</w:t>
      </w:r>
      <w:r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середовища та є основою для створення повноцінного механізму забезпечення фінансово-економічної безпеки.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Для аналізу рівня фінансово-економічної безпеки підприємства доцільно виділяти такі рівні ризиків підприємницької діяльності:</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1. </w:t>
      </w:r>
      <w:r w:rsidR="007B2FD3" w:rsidRPr="007C3A61">
        <w:rPr>
          <w:rFonts w:ascii="Times New Roman" w:hAnsi="Times New Roman" w:cs="Times New Roman"/>
          <w:noProof/>
          <w:sz w:val="28"/>
          <w:szCs w:val="28"/>
          <w:lang w:val="uk-UA"/>
        </w:rPr>
        <w:t>Неризикова зона (підприємство функціонує стабільно, існують резерви для динамічного розвитку підприємства).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2. </w:t>
      </w:r>
      <w:r w:rsidR="007B2FD3" w:rsidRPr="007C3A61">
        <w:rPr>
          <w:rFonts w:ascii="Times New Roman" w:hAnsi="Times New Roman" w:cs="Times New Roman"/>
          <w:noProof/>
          <w:sz w:val="28"/>
          <w:szCs w:val="28"/>
          <w:lang w:val="uk-UA"/>
        </w:rPr>
        <w:t>Зона припустимого ризику (підприємство ризикує втратити балансовий прибуток).</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3. </w:t>
      </w:r>
      <w:r w:rsidR="007B2FD3" w:rsidRPr="007C3A61">
        <w:rPr>
          <w:rFonts w:ascii="Times New Roman" w:hAnsi="Times New Roman" w:cs="Times New Roman"/>
          <w:noProof/>
          <w:sz w:val="28"/>
          <w:szCs w:val="28"/>
          <w:lang w:val="uk-UA"/>
        </w:rPr>
        <w:t>Зона критичного ризику (підприємство ризикує втратити виручку від реалізації продукції).</w:t>
      </w:r>
    </w:p>
    <w:p w:rsidR="007B2FD3"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4. </w:t>
      </w:r>
      <w:r w:rsidR="007B2FD3" w:rsidRPr="007C3A61">
        <w:rPr>
          <w:rFonts w:ascii="Times New Roman" w:hAnsi="Times New Roman" w:cs="Times New Roman"/>
          <w:noProof/>
          <w:sz w:val="28"/>
          <w:szCs w:val="28"/>
          <w:lang w:val="uk-UA"/>
        </w:rPr>
        <w:t>Зона катастрофічного ризику (підприємство ризикує втратити все своє майно).</w:t>
      </w:r>
    </w:p>
    <w:p w:rsidR="00281A35" w:rsidRDefault="00281A35" w:rsidP="007C3A61">
      <w:pPr>
        <w:spacing w:after="0" w:line="240" w:lineRule="auto"/>
        <w:jc w:val="both"/>
        <w:rPr>
          <w:rFonts w:ascii="Times New Roman" w:hAnsi="Times New Roman" w:cs="Times New Roman"/>
          <w:noProof/>
          <w:sz w:val="28"/>
          <w:szCs w:val="28"/>
          <w:lang w:val="uk-UA"/>
        </w:rPr>
      </w:pPr>
    </w:p>
    <w:p w:rsidR="00281A35" w:rsidRDefault="00281A35" w:rsidP="007C3A61">
      <w:pPr>
        <w:spacing w:after="0" w:line="240" w:lineRule="auto"/>
        <w:jc w:val="both"/>
        <w:rPr>
          <w:rFonts w:ascii="Times New Roman" w:hAnsi="Times New Roman" w:cs="Times New Roman"/>
          <w:noProof/>
          <w:sz w:val="28"/>
          <w:szCs w:val="28"/>
          <w:lang w:val="uk-UA"/>
        </w:rPr>
      </w:pPr>
    </w:p>
    <w:p w:rsidR="00281A35" w:rsidRPr="00281A35" w:rsidRDefault="00281A35" w:rsidP="00281A35">
      <w:pPr>
        <w:spacing w:after="0" w:line="240" w:lineRule="auto"/>
        <w:jc w:val="both"/>
        <w:rPr>
          <w:rFonts w:ascii="Times New Roman" w:hAnsi="Times New Roman" w:cs="Times New Roman"/>
          <w:b/>
          <w:noProof/>
          <w:sz w:val="28"/>
          <w:szCs w:val="28"/>
          <w:lang w:val="uk-UA"/>
        </w:rPr>
      </w:pPr>
      <w:r w:rsidRPr="007C3A61">
        <w:rPr>
          <w:rFonts w:ascii="Times New Roman" w:hAnsi="Times New Roman" w:cs="Times New Roman"/>
          <w:noProof/>
          <w:sz w:val="28"/>
          <w:szCs w:val="28"/>
          <w:lang w:val="uk-UA"/>
        </w:rPr>
        <w:tab/>
      </w:r>
      <w:r w:rsidRPr="00281A35">
        <w:rPr>
          <w:rFonts w:ascii="Times New Roman" w:hAnsi="Times New Roman" w:cs="Times New Roman"/>
          <w:b/>
          <w:noProof/>
          <w:sz w:val="28"/>
          <w:szCs w:val="28"/>
          <w:lang w:val="uk-UA"/>
        </w:rPr>
        <w:t>8.3 Технології, форми та методи діагностування небезпек, загроз і ризиків, їх оцінка та мінімізація.</w:t>
      </w:r>
    </w:p>
    <w:p w:rsidR="00281A35" w:rsidRDefault="00281A35" w:rsidP="007C3A61">
      <w:pPr>
        <w:spacing w:after="0" w:line="240" w:lineRule="auto"/>
        <w:jc w:val="both"/>
        <w:rPr>
          <w:rFonts w:ascii="Times New Roman" w:hAnsi="Times New Roman" w:cs="Times New Roman"/>
          <w:noProof/>
          <w:sz w:val="28"/>
          <w:szCs w:val="28"/>
          <w:lang w:val="uk-UA"/>
        </w:rPr>
      </w:pPr>
    </w:p>
    <w:p w:rsidR="00281A35" w:rsidRPr="007C3A61" w:rsidRDefault="00281A35" w:rsidP="007C3A61">
      <w:pPr>
        <w:spacing w:after="0" w:line="240" w:lineRule="auto"/>
        <w:jc w:val="both"/>
        <w:rPr>
          <w:rFonts w:ascii="Times New Roman" w:hAnsi="Times New Roman" w:cs="Times New Roman"/>
          <w:noProof/>
          <w:sz w:val="28"/>
          <w:szCs w:val="28"/>
          <w:lang w:val="uk-UA"/>
        </w:rPr>
      </w:pPr>
    </w:p>
    <w:p w:rsidR="007B2FD3" w:rsidRPr="007C3A61" w:rsidRDefault="00281A35" w:rsidP="007C3A61">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Діагностика – це певний набір методичних розробок, який дозволяє на ранніх стадіях визначити кризові ситуації, оцінити ступінь їх загрози для суб’єктів підприємництва та фактори , що їх викликали.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Завдання, що поставлені перед діагностикою:</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1. </w:t>
      </w:r>
      <w:r w:rsidR="007B2FD3" w:rsidRPr="007C3A61">
        <w:rPr>
          <w:rFonts w:ascii="Times New Roman" w:hAnsi="Times New Roman" w:cs="Times New Roman"/>
          <w:noProof/>
          <w:sz w:val="28"/>
          <w:szCs w:val="28"/>
          <w:lang w:val="uk-UA"/>
        </w:rPr>
        <w:t>Аналіз внутрішнього та зовнішнього середовища суб’єкта підприємництва;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2. </w:t>
      </w:r>
      <w:r w:rsidR="007B2FD3" w:rsidRPr="007C3A61">
        <w:rPr>
          <w:rFonts w:ascii="Times New Roman" w:hAnsi="Times New Roman" w:cs="Times New Roman"/>
          <w:noProof/>
          <w:sz w:val="28"/>
          <w:szCs w:val="28"/>
          <w:lang w:val="uk-UA"/>
        </w:rPr>
        <w:t>Визначення кризового середовища і виділення критичних ризиків;</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3. </w:t>
      </w:r>
      <w:r w:rsidR="007B2FD3" w:rsidRPr="007C3A61">
        <w:rPr>
          <w:rFonts w:ascii="Times New Roman" w:hAnsi="Times New Roman" w:cs="Times New Roman"/>
          <w:noProof/>
          <w:sz w:val="28"/>
          <w:szCs w:val="28"/>
          <w:lang w:val="uk-UA"/>
        </w:rPr>
        <w:t>Оцінка ймовірності настання криз та можливості банкрутства;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4. </w:t>
      </w:r>
      <w:r w:rsidR="007B2FD3" w:rsidRPr="007C3A61">
        <w:rPr>
          <w:rFonts w:ascii="Times New Roman" w:hAnsi="Times New Roman" w:cs="Times New Roman"/>
          <w:noProof/>
          <w:sz w:val="28"/>
          <w:szCs w:val="28"/>
          <w:lang w:val="uk-UA"/>
        </w:rPr>
        <w:t>Виділення проблемних місць у роботі суб’єкта підприємництва спираючись на дані проведеного аналізу;</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5. </w:t>
      </w:r>
      <w:r w:rsidR="007B2FD3" w:rsidRPr="007C3A61">
        <w:rPr>
          <w:rFonts w:ascii="Times New Roman" w:hAnsi="Times New Roman" w:cs="Times New Roman"/>
          <w:noProof/>
          <w:sz w:val="28"/>
          <w:szCs w:val="28"/>
          <w:lang w:val="uk-UA"/>
        </w:rPr>
        <w:t>Оцінка ефективності діяльності суб’єкта підприємництва.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Види діагностики у фінансово-економічній діяльності</w:t>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підпрємства: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фундаментальна діагностика, яка включає:</w:t>
      </w:r>
    </w:p>
    <w:p w:rsidR="00630E0D"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 xml:space="preserve">А. Визначення стадії життєвого циклу підприємства; </w:t>
      </w:r>
    </w:p>
    <w:p w:rsidR="007B2FD3" w:rsidRPr="007C3A61" w:rsidRDefault="00630E0D" w:rsidP="007C3A61">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Б. Ідентифікацію критичних ризиків;</w:t>
      </w:r>
    </w:p>
    <w:p w:rsidR="00630E0D"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lastRenderedPageBreak/>
        <w:tab/>
      </w:r>
      <w:r w:rsidR="007B2FD3" w:rsidRPr="007C3A61">
        <w:rPr>
          <w:rFonts w:ascii="Times New Roman" w:hAnsi="Times New Roman" w:cs="Times New Roman"/>
          <w:noProof/>
          <w:sz w:val="28"/>
          <w:szCs w:val="28"/>
          <w:lang w:val="uk-UA"/>
        </w:rPr>
        <w:t xml:space="preserve">В. Комплексний аналіз з використанням коефіцієнтів; </w:t>
      </w:r>
    </w:p>
    <w:p w:rsidR="007B2FD3" w:rsidRPr="007C3A61" w:rsidRDefault="00630E0D" w:rsidP="007C3A61">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С. Якісний аналіз діяльності підприємства.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-комплексна діагностика:</w:t>
      </w:r>
    </w:p>
    <w:p w:rsidR="00630E0D"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 xml:space="preserve">А. Комплексний аналіз з використанням коефіцієнтів; </w:t>
      </w:r>
    </w:p>
    <w:p w:rsidR="007B2FD3" w:rsidRPr="007C3A61" w:rsidRDefault="00630E0D" w:rsidP="007C3A61">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Б. Якісний аналіз діяльності підприємства.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-експрес –діагностика: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А. Проведення тест-анкетуванння.</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Розглянемо методику проведення кожного виду діагностики :</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1. </w:t>
      </w:r>
      <w:r w:rsidR="007B2FD3" w:rsidRPr="007C3A61">
        <w:rPr>
          <w:rFonts w:ascii="Times New Roman" w:hAnsi="Times New Roman" w:cs="Times New Roman"/>
          <w:noProof/>
          <w:sz w:val="28"/>
          <w:szCs w:val="28"/>
          <w:lang w:val="uk-UA"/>
        </w:rPr>
        <w:t>Експрес-діагностика проводиться раз на місяць шляхом заповнення тестової анкети, побудованої з застосуванням якісних показників. За кожним критерієм виставляються бали від 0 до 10 залежно від ступеня його реалізації на підприємстві.</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2. </w:t>
      </w:r>
      <w:r w:rsidR="007B2FD3" w:rsidRPr="007C3A61">
        <w:rPr>
          <w:rFonts w:ascii="Times New Roman" w:hAnsi="Times New Roman" w:cs="Times New Roman"/>
          <w:noProof/>
          <w:sz w:val="28"/>
          <w:szCs w:val="28"/>
          <w:lang w:val="uk-UA"/>
        </w:rPr>
        <w:t>Комплексна діагностика проводиться щоквартально із використанням розширеної тестової анкети, в яку входить 20 критеріїв оцінки.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3. </w:t>
      </w:r>
      <w:r w:rsidR="007B2FD3" w:rsidRPr="007C3A61">
        <w:rPr>
          <w:rFonts w:ascii="Times New Roman" w:hAnsi="Times New Roman" w:cs="Times New Roman"/>
          <w:noProof/>
          <w:sz w:val="28"/>
          <w:szCs w:val="28"/>
          <w:lang w:val="uk-UA"/>
        </w:rPr>
        <w:t>Фундаментальна діагностика проводить один раз на рік у період підготовки річного звіту. Її основою є комплексна діагностика, але вона більш детально характеризує критичні ризики підприємства та якісні критерії.</w:t>
      </w:r>
    </w:p>
    <w:p w:rsidR="00630E0D"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p>
    <w:p w:rsidR="00EF6FDF" w:rsidRPr="00EF6FDF" w:rsidRDefault="007318E9" w:rsidP="00EF6FDF">
      <w:pPr>
        <w:spacing w:after="0" w:line="240" w:lineRule="auto"/>
        <w:jc w:val="right"/>
        <w:rPr>
          <w:rFonts w:ascii="Times New Roman" w:hAnsi="Times New Roman" w:cs="Times New Roman"/>
          <w:i/>
          <w:noProof/>
          <w:sz w:val="28"/>
          <w:szCs w:val="28"/>
          <w:lang w:val="uk-UA"/>
        </w:rPr>
      </w:pPr>
      <w:r>
        <w:rPr>
          <w:rFonts w:ascii="Times New Roman" w:hAnsi="Times New Roman" w:cs="Times New Roman"/>
          <w:i/>
          <w:noProof/>
          <w:sz w:val="28"/>
          <w:szCs w:val="28"/>
          <w:lang w:val="uk-UA"/>
        </w:rPr>
        <w:t>Таблиця 8.2</w:t>
      </w:r>
    </w:p>
    <w:p w:rsidR="007B2FD3" w:rsidRDefault="007B2FD3" w:rsidP="00630E0D">
      <w:pPr>
        <w:spacing w:after="0" w:line="240" w:lineRule="auto"/>
        <w:jc w:val="center"/>
        <w:rPr>
          <w:rFonts w:ascii="Times New Roman" w:hAnsi="Times New Roman" w:cs="Times New Roman"/>
          <w:b/>
          <w:noProof/>
          <w:sz w:val="28"/>
          <w:szCs w:val="28"/>
          <w:lang w:val="uk-UA"/>
        </w:rPr>
      </w:pPr>
      <w:r w:rsidRPr="00630E0D">
        <w:rPr>
          <w:rFonts w:ascii="Times New Roman" w:hAnsi="Times New Roman" w:cs="Times New Roman"/>
          <w:b/>
          <w:noProof/>
          <w:sz w:val="28"/>
          <w:szCs w:val="28"/>
          <w:lang w:val="uk-UA"/>
        </w:rPr>
        <w:t>Тестова анкета для щомісячної діагностики фінансової безпеки підприємства (експрес-діагностика)</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9"/>
        <w:gridCol w:w="1759"/>
      </w:tblGrid>
      <w:tr w:rsidR="00EF6FDF" w:rsidRPr="00EF6FDF" w:rsidTr="00A916AE">
        <w:trPr>
          <w:trHeight w:val="506"/>
          <w:jc w:val="center"/>
        </w:trPr>
        <w:tc>
          <w:tcPr>
            <w:tcW w:w="5149" w:type="dxa"/>
            <w:vAlign w:val="center"/>
          </w:tcPr>
          <w:p w:rsidR="00EF6FDF" w:rsidRPr="00EF6FDF" w:rsidRDefault="00EF6FDF" w:rsidP="00EF6FDF">
            <w:pPr>
              <w:spacing w:line="252" w:lineRule="exact"/>
              <w:ind w:left="2124" w:right="2115"/>
              <w:jc w:val="center"/>
              <w:rPr>
                <w:rFonts w:ascii="Times New Roman" w:eastAsia="Times New Roman" w:hAnsi="Times New Roman" w:cs="Times New Roman"/>
                <w:b/>
                <w:lang w:val="uk-UA"/>
              </w:rPr>
            </w:pPr>
            <w:r w:rsidRPr="00EF6FDF">
              <w:rPr>
                <w:rFonts w:ascii="Times New Roman" w:eastAsia="Times New Roman" w:hAnsi="Times New Roman" w:cs="Times New Roman"/>
                <w:b/>
                <w:lang w:val="uk-UA"/>
              </w:rPr>
              <w:t>Критерії</w:t>
            </w:r>
          </w:p>
        </w:tc>
        <w:tc>
          <w:tcPr>
            <w:tcW w:w="1759" w:type="dxa"/>
            <w:vAlign w:val="center"/>
          </w:tcPr>
          <w:p w:rsidR="00EF6FDF" w:rsidRPr="00EF6FDF" w:rsidRDefault="00EF6FDF" w:rsidP="00EF6FDF">
            <w:pPr>
              <w:spacing w:line="252" w:lineRule="exact"/>
              <w:ind w:left="548" w:right="147" w:hanging="372"/>
              <w:rPr>
                <w:rFonts w:ascii="Times New Roman" w:eastAsia="Times New Roman" w:hAnsi="Times New Roman" w:cs="Times New Roman"/>
                <w:b/>
                <w:lang w:val="uk-UA"/>
              </w:rPr>
            </w:pPr>
            <w:r w:rsidRPr="00EF6FDF">
              <w:rPr>
                <w:rFonts w:ascii="Times New Roman" w:eastAsia="Times New Roman" w:hAnsi="Times New Roman" w:cs="Times New Roman"/>
                <w:b/>
                <w:lang w:val="uk-UA"/>
              </w:rPr>
              <w:t>Максимальна</w:t>
            </w:r>
            <w:r w:rsidRPr="00EF6FDF">
              <w:rPr>
                <w:rFonts w:ascii="Times New Roman" w:eastAsia="Times New Roman" w:hAnsi="Times New Roman" w:cs="Times New Roman"/>
                <w:b/>
                <w:spacing w:val="-52"/>
                <w:lang w:val="uk-UA"/>
              </w:rPr>
              <w:t xml:space="preserve"> </w:t>
            </w:r>
            <w:r w:rsidRPr="00EF6FDF">
              <w:rPr>
                <w:rFonts w:ascii="Times New Roman" w:eastAsia="Times New Roman" w:hAnsi="Times New Roman" w:cs="Times New Roman"/>
                <w:b/>
                <w:lang w:val="uk-UA"/>
              </w:rPr>
              <w:t>оцінка</w:t>
            </w:r>
          </w:p>
        </w:tc>
      </w:tr>
      <w:tr w:rsidR="00EF6FDF" w:rsidRPr="00EF6FDF" w:rsidTr="00A916AE">
        <w:trPr>
          <w:trHeight w:val="506"/>
          <w:jc w:val="center"/>
        </w:trPr>
        <w:tc>
          <w:tcPr>
            <w:tcW w:w="5149" w:type="dxa"/>
            <w:vAlign w:val="center"/>
          </w:tcPr>
          <w:p w:rsidR="00EF6FDF" w:rsidRPr="00EF6FDF" w:rsidRDefault="00EF6FDF" w:rsidP="00EF6FDF">
            <w:pPr>
              <w:spacing w:line="246" w:lineRule="exact"/>
              <w:ind w:left="108"/>
              <w:rPr>
                <w:rFonts w:ascii="Times New Roman" w:eastAsia="Times New Roman" w:hAnsi="Times New Roman" w:cs="Times New Roman"/>
                <w:lang w:val="uk-UA"/>
              </w:rPr>
            </w:pPr>
            <w:r w:rsidRPr="00EF6FDF">
              <w:rPr>
                <w:rFonts w:ascii="Times New Roman" w:eastAsia="Times New Roman" w:hAnsi="Times New Roman" w:cs="Times New Roman"/>
                <w:lang w:val="uk-UA"/>
              </w:rPr>
              <w:t>1.</w:t>
            </w:r>
            <w:r w:rsidRPr="00EF6FDF">
              <w:rPr>
                <w:rFonts w:ascii="Times New Roman" w:eastAsia="Times New Roman" w:hAnsi="Times New Roman" w:cs="Times New Roman"/>
                <w:spacing w:val="2"/>
                <w:lang w:val="uk-UA"/>
              </w:rPr>
              <w:t xml:space="preserve"> </w:t>
            </w:r>
            <w:r w:rsidRPr="00EF6FDF">
              <w:rPr>
                <w:rFonts w:ascii="Times New Roman" w:eastAsia="Times New Roman" w:hAnsi="Times New Roman" w:cs="Times New Roman"/>
                <w:lang w:val="uk-UA"/>
              </w:rPr>
              <w:t>Погані фінансові</w:t>
            </w:r>
            <w:r w:rsidRPr="00EF6FDF">
              <w:rPr>
                <w:rFonts w:ascii="Times New Roman" w:eastAsia="Times New Roman" w:hAnsi="Times New Roman" w:cs="Times New Roman"/>
                <w:spacing w:val="2"/>
                <w:lang w:val="uk-UA"/>
              </w:rPr>
              <w:t xml:space="preserve"> </w:t>
            </w:r>
            <w:r w:rsidRPr="00EF6FDF">
              <w:rPr>
                <w:rFonts w:ascii="Times New Roman" w:eastAsia="Times New Roman" w:hAnsi="Times New Roman" w:cs="Times New Roman"/>
                <w:lang w:val="uk-UA"/>
              </w:rPr>
              <w:t>показники,</w:t>
            </w:r>
            <w:r w:rsidRPr="00EF6FDF">
              <w:rPr>
                <w:rFonts w:ascii="Times New Roman" w:eastAsia="Times New Roman" w:hAnsi="Times New Roman" w:cs="Times New Roman"/>
                <w:spacing w:val="1"/>
                <w:lang w:val="uk-UA"/>
              </w:rPr>
              <w:t xml:space="preserve"> </w:t>
            </w:r>
            <w:r w:rsidRPr="00EF6FDF">
              <w:rPr>
                <w:rFonts w:ascii="Times New Roman" w:eastAsia="Times New Roman" w:hAnsi="Times New Roman" w:cs="Times New Roman"/>
                <w:lang w:val="uk-UA"/>
              </w:rPr>
              <w:t>наприклад,</w:t>
            </w:r>
            <w:r w:rsidRPr="00EF6FDF">
              <w:rPr>
                <w:rFonts w:ascii="Times New Roman" w:eastAsia="Times New Roman" w:hAnsi="Times New Roman" w:cs="Times New Roman"/>
                <w:spacing w:val="1"/>
                <w:lang w:val="uk-UA"/>
              </w:rPr>
              <w:t xml:space="preserve"> </w:t>
            </w:r>
            <w:r w:rsidRPr="00EF6FDF">
              <w:rPr>
                <w:rFonts w:ascii="Times New Roman" w:eastAsia="Times New Roman" w:hAnsi="Times New Roman" w:cs="Times New Roman"/>
                <w:lang w:val="uk-UA"/>
              </w:rPr>
              <w:t>значення</w:t>
            </w:r>
          </w:p>
          <w:p w:rsidR="00EF6FDF" w:rsidRPr="00EF6FDF" w:rsidRDefault="00EF6FDF" w:rsidP="00EF6FDF">
            <w:pPr>
              <w:spacing w:line="240" w:lineRule="exact"/>
              <w:ind w:left="108"/>
              <w:rPr>
                <w:rFonts w:ascii="Times New Roman" w:eastAsia="Times New Roman" w:hAnsi="Times New Roman" w:cs="Times New Roman"/>
                <w:lang w:val="uk-UA"/>
              </w:rPr>
            </w:pPr>
            <w:r w:rsidRPr="00EF6FDF">
              <w:rPr>
                <w:rFonts w:ascii="Times New Roman" w:eastAsia="Times New Roman" w:hAnsi="Times New Roman" w:cs="Times New Roman"/>
                <w:lang w:val="uk-UA"/>
              </w:rPr>
              <w:t>окремих</w:t>
            </w:r>
            <w:r w:rsidRPr="00EF6FDF">
              <w:rPr>
                <w:rFonts w:ascii="Times New Roman" w:eastAsia="Times New Roman" w:hAnsi="Times New Roman" w:cs="Times New Roman"/>
                <w:spacing w:val="-4"/>
                <w:lang w:val="uk-UA"/>
              </w:rPr>
              <w:t xml:space="preserve"> </w:t>
            </w:r>
            <w:r w:rsidRPr="00EF6FDF">
              <w:rPr>
                <w:rFonts w:ascii="Times New Roman" w:eastAsia="Times New Roman" w:hAnsi="Times New Roman" w:cs="Times New Roman"/>
                <w:lang w:val="uk-UA"/>
              </w:rPr>
              <w:t>статей</w:t>
            </w:r>
            <w:r w:rsidRPr="00EF6FDF">
              <w:rPr>
                <w:rFonts w:ascii="Times New Roman" w:eastAsia="Times New Roman" w:hAnsi="Times New Roman" w:cs="Times New Roman"/>
                <w:spacing w:val="-4"/>
                <w:lang w:val="uk-UA"/>
              </w:rPr>
              <w:t xml:space="preserve"> </w:t>
            </w:r>
            <w:r w:rsidRPr="00EF6FDF">
              <w:rPr>
                <w:rFonts w:ascii="Times New Roman" w:eastAsia="Times New Roman" w:hAnsi="Times New Roman" w:cs="Times New Roman"/>
                <w:lang w:val="uk-UA"/>
              </w:rPr>
              <w:t>фінансових</w:t>
            </w:r>
            <w:r w:rsidRPr="00EF6FDF">
              <w:rPr>
                <w:rFonts w:ascii="Times New Roman" w:eastAsia="Times New Roman" w:hAnsi="Times New Roman" w:cs="Times New Roman"/>
                <w:spacing w:val="-1"/>
                <w:lang w:val="uk-UA"/>
              </w:rPr>
              <w:t xml:space="preserve"> </w:t>
            </w:r>
            <w:r w:rsidRPr="00EF6FDF">
              <w:rPr>
                <w:rFonts w:ascii="Times New Roman" w:eastAsia="Times New Roman" w:hAnsi="Times New Roman" w:cs="Times New Roman"/>
                <w:lang w:val="uk-UA"/>
              </w:rPr>
              <w:t>звітів</w:t>
            </w:r>
          </w:p>
        </w:tc>
        <w:tc>
          <w:tcPr>
            <w:tcW w:w="1759" w:type="dxa"/>
            <w:vAlign w:val="center"/>
          </w:tcPr>
          <w:p w:rsidR="00EF6FDF" w:rsidRPr="00EF6FDF" w:rsidRDefault="00EF6FDF" w:rsidP="00EF6FDF">
            <w:pPr>
              <w:spacing w:line="247" w:lineRule="exact"/>
              <w:ind w:left="768"/>
              <w:rPr>
                <w:rFonts w:ascii="Times New Roman" w:eastAsia="Times New Roman" w:hAnsi="Times New Roman" w:cs="Times New Roman"/>
                <w:lang w:val="uk-UA"/>
              </w:rPr>
            </w:pPr>
            <w:r w:rsidRPr="00EF6FDF">
              <w:rPr>
                <w:rFonts w:ascii="Times New Roman" w:eastAsia="Times New Roman" w:hAnsi="Times New Roman" w:cs="Times New Roman"/>
                <w:lang w:val="uk-UA"/>
              </w:rPr>
              <w:t>10</w:t>
            </w:r>
          </w:p>
        </w:tc>
      </w:tr>
      <w:tr w:rsidR="00EF6FDF" w:rsidRPr="00EF6FDF" w:rsidTr="00A916AE">
        <w:trPr>
          <w:trHeight w:val="757"/>
          <w:jc w:val="center"/>
        </w:trPr>
        <w:tc>
          <w:tcPr>
            <w:tcW w:w="5149" w:type="dxa"/>
            <w:vAlign w:val="center"/>
          </w:tcPr>
          <w:p w:rsidR="00EF6FDF" w:rsidRPr="00EF6FDF" w:rsidRDefault="00EF6FDF" w:rsidP="00EF6FDF">
            <w:pPr>
              <w:tabs>
                <w:tab w:val="left" w:pos="1267"/>
                <w:tab w:val="left" w:pos="2174"/>
                <w:tab w:val="left" w:pos="3283"/>
                <w:tab w:val="left" w:pos="4449"/>
              </w:tabs>
              <w:ind w:left="108" w:right="95"/>
              <w:rPr>
                <w:rFonts w:ascii="Times New Roman" w:eastAsia="Times New Roman" w:hAnsi="Times New Roman" w:cs="Times New Roman"/>
                <w:lang w:val="uk-UA"/>
              </w:rPr>
            </w:pPr>
            <w:r w:rsidRPr="00EF6FDF">
              <w:rPr>
                <w:rFonts w:ascii="Times New Roman" w:eastAsia="Times New Roman" w:hAnsi="Times New Roman" w:cs="Times New Roman"/>
                <w:lang w:val="uk-UA"/>
              </w:rPr>
              <w:t>2.</w:t>
            </w:r>
            <w:r w:rsidRPr="00EF6FDF">
              <w:rPr>
                <w:rFonts w:ascii="Times New Roman" w:eastAsia="Times New Roman" w:hAnsi="Times New Roman" w:cs="Times New Roman"/>
                <w:spacing w:val="48"/>
                <w:lang w:val="uk-UA"/>
              </w:rPr>
              <w:t xml:space="preserve"> </w:t>
            </w:r>
            <w:r w:rsidRPr="00EF6FDF">
              <w:rPr>
                <w:rFonts w:ascii="Times New Roman" w:eastAsia="Times New Roman" w:hAnsi="Times New Roman" w:cs="Times New Roman"/>
                <w:lang w:val="uk-UA"/>
              </w:rPr>
              <w:t>Проведення</w:t>
            </w:r>
            <w:r w:rsidRPr="00EF6FDF">
              <w:rPr>
                <w:rFonts w:ascii="Times New Roman" w:eastAsia="Times New Roman" w:hAnsi="Times New Roman" w:cs="Times New Roman"/>
                <w:spacing w:val="50"/>
                <w:lang w:val="uk-UA"/>
              </w:rPr>
              <w:t xml:space="preserve"> </w:t>
            </w:r>
            <w:r w:rsidRPr="00EF6FDF">
              <w:rPr>
                <w:rFonts w:ascii="Times New Roman" w:eastAsia="Times New Roman" w:hAnsi="Times New Roman" w:cs="Times New Roman"/>
                <w:lang w:val="uk-UA"/>
              </w:rPr>
              <w:t>«авральних</w:t>
            </w:r>
            <w:r w:rsidRPr="00EF6FDF">
              <w:rPr>
                <w:rFonts w:ascii="Times New Roman" w:eastAsia="Times New Roman" w:hAnsi="Times New Roman" w:cs="Times New Roman"/>
                <w:spacing w:val="48"/>
                <w:lang w:val="uk-UA"/>
              </w:rPr>
              <w:t xml:space="preserve"> </w:t>
            </w:r>
            <w:r w:rsidRPr="00EF6FDF">
              <w:rPr>
                <w:rFonts w:ascii="Times New Roman" w:eastAsia="Times New Roman" w:hAnsi="Times New Roman" w:cs="Times New Roman"/>
                <w:lang w:val="uk-UA"/>
              </w:rPr>
              <w:t>заходів»,</w:t>
            </w:r>
            <w:r w:rsidRPr="00EF6FDF">
              <w:rPr>
                <w:rFonts w:ascii="Times New Roman" w:eastAsia="Times New Roman" w:hAnsi="Times New Roman" w:cs="Times New Roman"/>
                <w:spacing w:val="50"/>
                <w:lang w:val="uk-UA"/>
              </w:rPr>
              <w:t xml:space="preserve"> </w:t>
            </w:r>
            <w:r w:rsidRPr="00EF6FDF">
              <w:rPr>
                <w:rFonts w:ascii="Times New Roman" w:eastAsia="Times New Roman" w:hAnsi="Times New Roman" w:cs="Times New Roman"/>
                <w:lang w:val="uk-UA"/>
              </w:rPr>
              <w:t>збільшення</w:t>
            </w:r>
            <w:r w:rsidRPr="00EF6FDF">
              <w:rPr>
                <w:rFonts w:ascii="Times New Roman" w:eastAsia="Times New Roman" w:hAnsi="Times New Roman" w:cs="Times New Roman"/>
                <w:spacing w:val="-52"/>
                <w:lang w:val="uk-UA"/>
              </w:rPr>
              <w:t xml:space="preserve"> </w:t>
            </w:r>
            <w:r w:rsidRPr="00EF6FDF">
              <w:rPr>
                <w:rFonts w:ascii="Times New Roman" w:eastAsia="Times New Roman" w:hAnsi="Times New Roman" w:cs="Times New Roman"/>
                <w:lang w:val="uk-UA"/>
              </w:rPr>
              <w:t>залучених</w:t>
            </w:r>
            <w:r w:rsidRPr="00EF6FDF">
              <w:rPr>
                <w:rFonts w:ascii="Times New Roman" w:eastAsia="Times New Roman" w:hAnsi="Times New Roman" w:cs="Times New Roman"/>
                <w:lang w:val="uk-UA"/>
              </w:rPr>
              <w:tab/>
              <w:t>коштів,</w:t>
            </w:r>
            <w:r w:rsidRPr="00EF6FDF">
              <w:rPr>
                <w:rFonts w:ascii="Times New Roman" w:eastAsia="Times New Roman" w:hAnsi="Times New Roman" w:cs="Times New Roman"/>
                <w:lang w:val="uk-UA"/>
              </w:rPr>
              <w:tab/>
              <w:t>зниження</w:t>
            </w:r>
            <w:r w:rsidRPr="00EF6FDF">
              <w:rPr>
                <w:rFonts w:ascii="Times New Roman" w:eastAsia="Times New Roman" w:hAnsi="Times New Roman" w:cs="Times New Roman"/>
                <w:lang w:val="uk-UA"/>
              </w:rPr>
              <w:tab/>
              <w:t>заробітної</w:t>
            </w:r>
            <w:r w:rsidRPr="00EF6FDF">
              <w:rPr>
                <w:rFonts w:ascii="Times New Roman" w:eastAsia="Times New Roman" w:hAnsi="Times New Roman" w:cs="Times New Roman"/>
                <w:lang w:val="uk-UA"/>
              </w:rPr>
              <w:tab/>
            </w:r>
            <w:r w:rsidRPr="00EF6FDF">
              <w:rPr>
                <w:rFonts w:ascii="Times New Roman" w:eastAsia="Times New Roman" w:hAnsi="Times New Roman" w:cs="Times New Roman"/>
                <w:spacing w:val="-1"/>
                <w:lang w:val="uk-UA"/>
              </w:rPr>
              <w:t>плати,</w:t>
            </w:r>
          </w:p>
          <w:p w:rsidR="00EF6FDF" w:rsidRPr="00EF6FDF" w:rsidRDefault="00EF6FDF" w:rsidP="00EF6FDF">
            <w:pPr>
              <w:spacing w:line="238" w:lineRule="exact"/>
              <w:ind w:left="108"/>
              <w:rPr>
                <w:rFonts w:ascii="Times New Roman" w:eastAsia="Times New Roman" w:hAnsi="Times New Roman" w:cs="Times New Roman"/>
                <w:lang w:val="uk-UA"/>
              </w:rPr>
            </w:pPr>
            <w:r w:rsidRPr="00EF6FDF">
              <w:rPr>
                <w:rFonts w:ascii="Times New Roman" w:eastAsia="Times New Roman" w:hAnsi="Times New Roman" w:cs="Times New Roman"/>
                <w:lang w:val="uk-UA"/>
              </w:rPr>
              <w:t>згортання</w:t>
            </w:r>
            <w:r w:rsidRPr="00EF6FDF">
              <w:rPr>
                <w:rFonts w:ascii="Times New Roman" w:eastAsia="Times New Roman" w:hAnsi="Times New Roman" w:cs="Times New Roman"/>
                <w:spacing w:val="-5"/>
                <w:lang w:val="uk-UA"/>
              </w:rPr>
              <w:t xml:space="preserve"> </w:t>
            </w:r>
            <w:r w:rsidRPr="00EF6FDF">
              <w:rPr>
                <w:rFonts w:ascii="Times New Roman" w:eastAsia="Times New Roman" w:hAnsi="Times New Roman" w:cs="Times New Roman"/>
                <w:lang w:val="uk-UA"/>
              </w:rPr>
              <w:t>перспективних</w:t>
            </w:r>
            <w:r w:rsidRPr="00EF6FDF">
              <w:rPr>
                <w:rFonts w:ascii="Times New Roman" w:eastAsia="Times New Roman" w:hAnsi="Times New Roman" w:cs="Times New Roman"/>
                <w:spacing w:val="-7"/>
                <w:lang w:val="uk-UA"/>
              </w:rPr>
              <w:t xml:space="preserve"> </w:t>
            </w:r>
            <w:r w:rsidRPr="00EF6FDF">
              <w:rPr>
                <w:rFonts w:ascii="Times New Roman" w:eastAsia="Times New Roman" w:hAnsi="Times New Roman" w:cs="Times New Roman"/>
                <w:lang w:val="uk-UA"/>
              </w:rPr>
              <w:t>програм</w:t>
            </w:r>
          </w:p>
        </w:tc>
        <w:tc>
          <w:tcPr>
            <w:tcW w:w="1759" w:type="dxa"/>
            <w:vAlign w:val="center"/>
          </w:tcPr>
          <w:p w:rsidR="00EF6FDF" w:rsidRPr="00EF6FDF" w:rsidRDefault="00EF6FDF" w:rsidP="00EF6FDF">
            <w:pPr>
              <w:spacing w:line="247" w:lineRule="exact"/>
              <w:ind w:left="768"/>
              <w:rPr>
                <w:rFonts w:ascii="Times New Roman" w:eastAsia="Times New Roman" w:hAnsi="Times New Roman" w:cs="Times New Roman"/>
                <w:lang w:val="uk-UA"/>
              </w:rPr>
            </w:pPr>
            <w:r w:rsidRPr="00EF6FDF">
              <w:rPr>
                <w:rFonts w:ascii="Times New Roman" w:eastAsia="Times New Roman" w:hAnsi="Times New Roman" w:cs="Times New Roman"/>
                <w:lang w:val="uk-UA"/>
              </w:rPr>
              <w:t>10</w:t>
            </w:r>
          </w:p>
        </w:tc>
      </w:tr>
      <w:tr w:rsidR="00EF6FDF" w:rsidRPr="00EF6FDF" w:rsidTr="00A916AE">
        <w:trPr>
          <w:trHeight w:val="761"/>
          <w:jc w:val="center"/>
        </w:trPr>
        <w:tc>
          <w:tcPr>
            <w:tcW w:w="5149" w:type="dxa"/>
            <w:vAlign w:val="center"/>
          </w:tcPr>
          <w:p w:rsidR="00EF6FDF" w:rsidRPr="00EF6FDF" w:rsidRDefault="00EF6FDF" w:rsidP="00EF6FDF">
            <w:pPr>
              <w:spacing w:line="247" w:lineRule="exact"/>
              <w:ind w:left="108"/>
              <w:rPr>
                <w:rFonts w:ascii="Times New Roman" w:eastAsia="Times New Roman" w:hAnsi="Times New Roman" w:cs="Times New Roman"/>
                <w:lang w:val="uk-UA"/>
              </w:rPr>
            </w:pPr>
            <w:r w:rsidRPr="00EF6FDF">
              <w:rPr>
                <w:rFonts w:ascii="Times New Roman" w:eastAsia="Times New Roman" w:hAnsi="Times New Roman" w:cs="Times New Roman"/>
                <w:lang w:val="uk-UA"/>
              </w:rPr>
              <w:t>3.</w:t>
            </w:r>
            <w:r w:rsidRPr="00EF6FDF">
              <w:rPr>
                <w:rFonts w:ascii="Times New Roman" w:eastAsia="Times New Roman" w:hAnsi="Times New Roman" w:cs="Times New Roman"/>
                <w:spacing w:val="33"/>
                <w:lang w:val="uk-UA"/>
              </w:rPr>
              <w:t xml:space="preserve"> </w:t>
            </w:r>
            <w:r w:rsidRPr="00EF6FDF">
              <w:rPr>
                <w:rFonts w:ascii="Times New Roman" w:eastAsia="Times New Roman" w:hAnsi="Times New Roman" w:cs="Times New Roman"/>
                <w:lang w:val="uk-UA"/>
              </w:rPr>
              <w:t>Небезпечні</w:t>
            </w:r>
            <w:r w:rsidRPr="00EF6FDF">
              <w:rPr>
                <w:rFonts w:ascii="Times New Roman" w:eastAsia="Times New Roman" w:hAnsi="Times New Roman" w:cs="Times New Roman"/>
                <w:spacing w:val="87"/>
                <w:lang w:val="uk-UA"/>
              </w:rPr>
              <w:t xml:space="preserve"> </w:t>
            </w:r>
            <w:r w:rsidRPr="00EF6FDF">
              <w:rPr>
                <w:rFonts w:ascii="Times New Roman" w:eastAsia="Times New Roman" w:hAnsi="Times New Roman" w:cs="Times New Roman"/>
                <w:lang w:val="uk-UA"/>
              </w:rPr>
              <w:t>не</w:t>
            </w:r>
            <w:r w:rsidRPr="00EF6FDF">
              <w:rPr>
                <w:rFonts w:ascii="Times New Roman" w:eastAsia="Times New Roman" w:hAnsi="Times New Roman" w:cs="Times New Roman"/>
                <w:spacing w:val="87"/>
                <w:lang w:val="uk-UA"/>
              </w:rPr>
              <w:t xml:space="preserve"> </w:t>
            </w:r>
            <w:r w:rsidRPr="00EF6FDF">
              <w:rPr>
                <w:rFonts w:ascii="Times New Roman" w:eastAsia="Times New Roman" w:hAnsi="Times New Roman" w:cs="Times New Roman"/>
                <w:lang w:val="uk-UA"/>
              </w:rPr>
              <w:t>фінансові</w:t>
            </w:r>
            <w:r w:rsidRPr="00EF6FDF">
              <w:rPr>
                <w:rFonts w:ascii="Times New Roman" w:eastAsia="Times New Roman" w:hAnsi="Times New Roman" w:cs="Times New Roman"/>
                <w:spacing w:val="87"/>
                <w:lang w:val="uk-UA"/>
              </w:rPr>
              <w:t xml:space="preserve"> </w:t>
            </w:r>
            <w:r w:rsidRPr="00EF6FDF">
              <w:rPr>
                <w:rFonts w:ascii="Times New Roman" w:eastAsia="Times New Roman" w:hAnsi="Times New Roman" w:cs="Times New Roman"/>
                <w:lang w:val="uk-UA"/>
              </w:rPr>
              <w:t>системи,</w:t>
            </w:r>
            <w:r w:rsidRPr="00EF6FDF">
              <w:rPr>
                <w:rFonts w:ascii="Times New Roman" w:eastAsia="Times New Roman" w:hAnsi="Times New Roman" w:cs="Times New Roman"/>
                <w:spacing w:val="87"/>
                <w:lang w:val="uk-UA"/>
              </w:rPr>
              <w:t xml:space="preserve"> </w:t>
            </w:r>
            <w:r w:rsidRPr="00EF6FDF">
              <w:rPr>
                <w:rFonts w:ascii="Times New Roman" w:eastAsia="Times New Roman" w:hAnsi="Times New Roman" w:cs="Times New Roman"/>
                <w:lang w:val="uk-UA"/>
              </w:rPr>
              <w:t>наприклад,</w:t>
            </w:r>
          </w:p>
          <w:p w:rsidR="00EF6FDF" w:rsidRPr="00EF6FDF" w:rsidRDefault="00EF6FDF" w:rsidP="00EF6FDF">
            <w:pPr>
              <w:spacing w:line="252" w:lineRule="exact"/>
              <w:ind w:left="108"/>
              <w:rPr>
                <w:rFonts w:ascii="Times New Roman" w:eastAsia="Times New Roman" w:hAnsi="Times New Roman" w:cs="Times New Roman"/>
                <w:lang w:val="uk-UA"/>
              </w:rPr>
            </w:pPr>
            <w:r w:rsidRPr="00EF6FDF">
              <w:rPr>
                <w:rFonts w:ascii="Times New Roman" w:eastAsia="Times New Roman" w:hAnsi="Times New Roman" w:cs="Times New Roman"/>
                <w:lang w:val="uk-UA"/>
              </w:rPr>
              <w:t>погіршення</w:t>
            </w:r>
            <w:r w:rsidRPr="00EF6FDF">
              <w:rPr>
                <w:rFonts w:ascii="Times New Roman" w:eastAsia="Times New Roman" w:hAnsi="Times New Roman" w:cs="Times New Roman"/>
                <w:spacing w:val="38"/>
                <w:lang w:val="uk-UA"/>
              </w:rPr>
              <w:t xml:space="preserve"> </w:t>
            </w:r>
            <w:r w:rsidRPr="00EF6FDF">
              <w:rPr>
                <w:rFonts w:ascii="Times New Roman" w:eastAsia="Times New Roman" w:hAnsi="Times New Roman" w:cs="Times New Roman"/>
                <w:lang w:val="uk-UA"/>
              </w:rPr>
              <w:t>якості</w:t>
            </w:r>
            <w:r w:rsidRPr="00EF6FDF">
              <w:rPr>
                <w:rFonts w:ascii="Times New Roman" w:eastAsia="Times New Roman" w:hAnsi="Times New Roman" w:cs="Times New Roman"/>
                <w:spacing w:val="41"/>
                <w:lang w:val="uk-UA"/>
              </w:rPr>
              <w:t xml:space="preserve"> </w:t>
            </w:r>
            <w:r w:rsidRPr="00EF6FDF">
              <w:rPr>
                <w:rFonts w:ascii="Times New Roman" w:eastAsia="Times New Roman" w:hAnsi="Times New Roman" w:cs="Times New Roman"/>
                <w:lang w:val="uk-UA"/>
              </w:rPr>
              <w:t>продуктів</w:t>
            </w:r>
            <w:r w:rsidRPr="00EF6FDF">
              <w:rPr>
                <w:rFonts w:ascii="Times New Roman" w:eastAsia="Times New Roman" w:hAnsi="Times New Roman" w:cs="Times New Roman"/>
                <w:spacing w:val="39"/>
                <w:lang w:val="uk-UA"/>
              </w:rPr>
              <w:t xml:space="preserve"> </w:t>
            </w:r>
            <w:r w:rsidRPr="00EF6FDF">
              <w:rPr>
                <w:rFonts w:ascii="Times New Roman" w:eastAsia="Times New Roman" w:hAnsi="Times New Roman" w:cs="Times New Roman"/>
                <w:lang w:val="uk-UA"/>
              </w:rPr>
              <w:t>і</w:t>
            </w:r>
            <w:r w:rsidRPr="00EF6FDF">
              <w:rPr>
                <w:rFonts w:ascii="Times New Roman" w:eastAsia="Times New Roman" w:hAnsi="Times New Roman" w:cs="Times New Roman"/>
                <w:spacing w:val="41"/>
                <w:lang w:val="uk-UA"/>
              </w:rPr>
              <w:t xml:space="preserve"> </w:t>
            </w:r>
            <w:r w:rsidRPr="00EF6FDF">
              <w:rPr>
                <w:rFonts w:ascii="Times New Roman" w:eastAsia="Times New Roman" w:hAnsi="Times New Roman" w:cs="Times New Roman"/>
                <w:lang w:val="uk-UA"/>
              </w:rPr>
              <w:t>послуг,</w:t>
            </w:r>
            <w:r w:rsidRPr="00EF6FDF">
              <w:rPr>
                <w:rFonts w:ascii="Times New Roman" w:eastAsia="Times New Roman" w:hAnsi="Times New Roman" w:cs="Times New Roman"/>
                <w:spacing w:val="39"/>
                <w:lang w:val="uk-UA"/>
              </w:rPr>
              <w:t xml:space="preserve"> </w:t>
            </w:r>
            <w:r w:rsidRPr="00EF6FDF">
              <w:rPr>
                <w:rFonts w:ascii="Times New Roman" w:eastAsia="Times New Roman" w:hAnsi="Times New Roman" w:cs="Times New Roman"/>
                <w:lang w:val="uk-UA"/>
              </w:rPr>
              <w:t>морального</w:t>
            </w:r>
            <w:r w:rsidRPr="00EF6FDF">
              <w:rPr>
                <w:rFonts w:ascii="Times New Roman" w:eastAsia="Times New Roman" w:hAnsi="Times New Roman" w:cs="Times New Roman"/>
                <w:spacing w:val="-52"/>
                <w:lang w:val="uk-UA"/>
              </w:rPr>
              <w:t xml:space="preserve"> </w:t>
            </w:r>
            <w:r w:rsidRPr="00EF6FDF">
              <w:rPr>
                <w:rFonts w:ascii="Times New Roman" w:eastAsia="Times New Roman" w:hAnsi="Times New Roman" w:cs="Times New Roman"/>
                <w:lang w:val="uk-UA"/>
              </w:rPr>
              <w:t>духу</w:t>
            </w:r>
            <w:r w:rsidRPr="00EF6FDF">
              <w:rPr>
                <w:rFonts w:ascii="Times New Roman" w:eastAsia="Times New Roman" w:hAnsi="Times New Roman" w:cs="Times New Roman"/>
                <w:spacing w:val="-4"/>
                <w:lang w:val="uk-UA"/>
              </w:rPr>
              <w:t xml:space="preserve"> </w:t>
            </w:r>
            <w:r w:rsidRPr="00EF6FDF">
              <w:rPr>
                <w:rFonts w:ascii="Times New Roman" w:eastAsia="Times New Roman" w:hAnsi="Times New Roman" w:cs="Times New Roman"/>
                <w:lang w:val="uk-UA"/>
              </w:rPr>
              <w:t>персоналу</w:t>
            </w:r>
          </w:p>
        </w:tc>
        <w:tc>
          <w:tcPr>
            <w:tcW w:w="1759" w:type="dxa"/>
            <w:vAlign w:val="center"/>
          </w:tcPr>
          <w:p w:rsidR="00EF6FDF" w:rsidRPr="00EF6FDF" w:rsidRDefault="00EF6FDF" w:rsidP="00EF6FDF">
            <w:pPr>
              <w:spacing w:line="247" w:lineRule="exact"/>
              <w:ind w:left="768"/>
              <w:rPr>
                <w:rFonts w:ascii="Times New Roman" w:eastAsia="Times New Roman" w:hAnsi="Times New Roman" w:cs="Times New Roman"/>
                <w:lang w:val="uk-UA"/>
              </w:rPr>
            </w:pPr>
            <w:r w:rsidRPr="00EF6FDF">
              <w:rPr>
                <w:rFonts w:ascii="Times New Roman" w:eastAsia="Times New Roman" w:hAnsi="Times New Roman" w:cs="Times New Roman"/>
                <w:lang w:val="uk-UA"/>
              </w:rPr>
              <w:t>10</w:t>
            </w:r>
          </w:p>
        </w:tc>
      </w:tr>
      <w:tr w:rsidR="00EF6FDF" w:rsidRPr="00EF6FDF" w:rsidTr="00A916AE">
        <w:trPr>
          <w:trHeight w:val="251"/>
          <w:jc w:val="center"/>
        </w:trPr>
        <w:tc>
          <w:tcPr>
            <w:tcW w:w="5149" w:type="dxa"/>
            <w:vAlign w:val="center"/>
          </w:tcPr>
          <w:p w:rsidR="00EF6FDF" w:rsidRPr="00EF6FDF" w:rsidRDefault="00EF6FDF" w:rsidP="00EF6FDF">
            <w:pPr>
              <w:spacing w:line="232" w:lineRule="exact"/>
              <w:ind w:left="108"/>
              <w:rPr>
                <w:rFonts w:ascii="Times New Roman" w:eastAsia="Times New Roman" w:hAnsi="Times New Roman" w:cs="Times New Roman"/>
                <w:lang w:val="uk-UA"/>
              </w:rPr>
            </w:pPr>
            <w:r w:rsidRPr="00EF6FDF">
              <w:rPr>
                <w:rFonts w:ascii="Times New Roman" w:eastAsia="Times New Roman" w:hAnsi="Times New Roman" w:cs="Times New Roman"/>
                <w:lang w:val="uk-UA"/>
              </w:rPr>
              <w:t>4.</w:t>
            </w:r>
            <w:r w:rsidRPr="00EF6FDF">
              <w:rPr>
                <w:rFonts w:ascii="Times New Roman" w:eastAsia="Times New Roman" w:hAnsi="Times New Roman" w:cs="Times New Roman"/>
                <w:spacing w:val="-2"/>
                <w:lang w:val="uk-UA"/>
              </w:rPr>
              <w:t xml:space="preserve"> </w:t>
            </w:r>
            <w:r w:rsidRPr="00EF6FDF">
              <w:rPr>
                <w:rFonts w:ascii="Times New Roman" w:eastAsia="Times New Roman" w:hAnsi="Times New Roman" w:cs="Times New Roman"/>
                <w:lang w:val="uk-UA"/>
              </w:rPr>
              <w:t>Зриви</w:t>
            </w:r>
            <w:r w:rsidRPr="00EF6FDF">
              <w:rPr>
                <w:rFonts w:ascii="Times New Roman" w:eastAsia="Times New Roman" w:hAnsi="Times New Roman" w:cs="Times New Roman"/>
                <w:spacing w:val="-2"/>
                <w:lang w:val="uk-UA"/>
              </w:rPr>
              <w:t xml:space="preserve"> </w:t>
            </w:r>
            <w:r w:rsidRPr="00EF6FDF">
              <w:rPr>
                <w:rFonts w:ascii="Times New Roman" w:eastAsia="Times New Roman" w:hAnsi="Times New Roman" w:cs="Times New Roman"/>
                <w:lang w:val="uk-UA"/>
              </w:rPr>
              <w:t>у</w:t>
            </w:r>
            <w:r w:rsidRPr="00EF6FDF">
              <w:rPr>
                <w:rFonts w:ascii="Times New Roman" w:eastAsia="Times New Roman" w:hAnsi="Times New Roman" w:cs="Times New Roman"/>
                <w:spacing w:val="-5"/>
                <w:lang w:val="uk-UA"/>
              </w:rPr>
              <w:t xml:space="preserve"> </w:t>
            </w:r>
            <w:r w:rsidRPr="00EF6FDF">
              <w:rPr>
                <w:rFonts w:ascii="Times New Roman" w:eastAsia="Times New Roman" w:hAnsi="Times New Roman" w:cs="Times New Roman"/>
                <w:lang w:val="uk-UA"/>
              </w:rPr>
              <w:t>виконанні</w:t>
            </w:r>
            <w:r w:rsidRPr="00EF6FDF">
              <w:rPr>
                <w:rFonts w:ascii="Times New Roman" w:eastAsia="Times New Roman" w:hAnsi="Times New Roman" w:cs="Times New Roman"/>
                <w:spacing w:val="-1"/>
                <w:lang w:val="uk-UA"/>
              </w:rPr>
              <w:t xml:space="preserve"> </w:t>
            </w:r>
            <w:r w:rsidRPr="00EF6FDF">
              <w:rPr>
                <w:rFonts w:ascii="Times New Roman" w:eastAsia="Times New Roman" w:hAnsi="Times New Roman" w:cs="Times New Roman"/>
                <w:lang w:val="uk-UA"/>
              </w:rPr>
              <w:t>зобов’язань</w:t>
            </w:r>
          </w:p>
        </w:tc>
        <w:tc>
          <w:tcPr>
            <w:tcW w:w="1759" w:type="dxa"/>
            <w:vAlign w:val="center"/>
          </w:tcPr>
          <w:p w:rsidR="00EF6FDF" w:rsidRPr="00EF6FDF" w:rsidRDefault="00EF6FDF" w:rsidP="00EF6FDF">
            <w:pPr>
              <w:spacing w:line="232" w:lineRule="exact"/>
              <w:ind w:left="768"/>
              <w:rPr>
                <w:rFonts w:ascii="Times New Roman" w:eastAsia="Times New Roman" w:hAnsi="Times New Roman" w:cs="Times New Roman"/>
                <w:lang w:val="uk-UA"/>
              </w:rPr>
            </w:pPr>
            <w:r w:rsidRPr="00EF6FDF">
              <w:rPr>
                <w:rFonts w:ascii="Times New Roman" w:eastAsia="Times New Roman" w:hAnsi="Times New Roman" w:cs="Times New Roman"/>
                <w:lang w:val="uk-UA"/>
              </w:rPr>
              <w:t>10</w:t>
            </w:r>
          </w:p>
        </w:tc>
      </w:tr>
      <w:tr w:rsidR="00EF6FDF" w:rsidRPr="00EF6FDF" w:rsidTr="00A916AE">
        <w:trPr>
          <w:trHeight w:val="506"/>
          <w:jc w:val="center"/>
        </w:trPr>
        <w:tc>
          <w:tcPr>
            <w:tcW w:w="5149" w:type="dxa"/>
            <w:vAlign w:val="center"/>
          </w:tcPr>
          <w:p w:rsidR="00EF6FDF" w:rsidRPr="00EF6FDF" w:rsidRDefault="00EF6FDF" w:rsidP="00EF6FDF">
            <w:pPr>
              <w:tabs>
                <w:tab w:val="left" w:pos="566"/>
                <w:tab w:val="left" w:pos="2147"/>
                <w:tab w:val="left" w:pos="3166"/>
                <w:tab w:val="left" w:pos="4545"/>
              </w:tabs>
              <w:spacing w:line="247" w:lineRule="exact"/>
              <w:ind w:left="108"/>
              <w:rPr>
                <w:rFonts w:ascii="Times New Roman" w:eastAsia="Times New Roman" w:hAnsi="Times New Roman" w:cs="Times New Roman"/>
                <w:lang w:val="uk-UA"/>
              </w:rPr>
            </w:pPr>
            <w:r w:rsidRPr="00EF6FDF">
              <w:rPr>
                <w:rFonts w:ascii="Times New Roman" w:eastAsia="Times New Roman" w:hAnsi="Times New Roman" w:cs="Times New Roman"/>
                <w:lang w:val="uk-UA"/>
              </w:rPr>
              <w:t>5.</w:t>
            </w:r>
            <w:r w:rsidRPr="00EF6FDF">
              <w:rPr>
                <w:rFonts w:ascii="Times New Roman" w:eastAsia="Times New Roman" w:hAnsi="Times New Roman" w:cs="Times New Roman"/>
                <w:lang w:val="uk-UA"/>
              </w:rPr>
              <w:tab/>
              <w:t>Перевищення</w:t>
            </w:r>
            <w:r w:rsidRPr="00EF6FDF">
              <w:rPr>
                <w:rFonts w:ascii="Times New Roman" w:eastAsia="Times New Roman" w:hAnsi="Times New Roman" w:cs="Times New Roman"/>
                <w:lang w:val="uk-UA"/>
              </w:rPr>
              <w:tab/>
              <w:t>деякого</w:t>
            </w:r>
            <w:r w:rsidRPr="00EF6FDF">
              <w:rPr>
                <w:rFonts w:ascii="Times New Roman" w:eastAsia="Times New Roman" w:hAnsi="Times New Roman" w:cs="Times New Roman"/>
                <w:lang w:val="uk-UA"/>
              </w:rPr>
              <w:tab/>
              <w:t>критичного</w:t>
            </w:r>
            <w:r w:rsidRPr="00EF6FDF">
              <w:rPr>
                <w:rFonts w:ascii="Times New Roman" w:eastAsia="Times New Roman" w:hAnsi="Times New Roman" w:cs="Times New Roman"/>
                <w:lang w:val="uk-UA"/>
              </w:rPr>
              <w:tab/>
              <w:t>рівня</w:t>
            </w:r>
          </w:p>
          <w:p w:rsidR="00EF6FDF" w:rsidRPr="00EF6FDF" w:rsidRDefault="00EF6FDF" w:rsidP="00EF6FDF">
            <w:pPr>
              <w:spacing w:before="1" w:line="238" w:lineRule="exact"/>
              <w:ind w:left="108"/>
              <w:rPr>
                <w:rFonts w:ascii="Times New Roman" w:eastAsia="Times New Roman" w:hAnsi="Times New Roman" w:cs="Times New Roman"/>
                <w:lang w:val="uk-UA"/>
              </w:rPr>
            </w:pPr>
            <w:r w:rsidRPr="00EF6FDF">
              <w:rPr>
                <w:rFonts w:ascii="Times New Roman" w:eastAsia="Times New Roman" w:hAnsi="Times New Roman" w:cs="Times New Roman"/>
                <w:lang w:val="uk-UA"/>
              </w:rPr>
              <w:t>кредиторської</w:t>
            </w:r>
            <w:r w:rsidRPr="00EF6FDF">
              <w:rPr>
                <w:rFonts w:ascii="Times New Roman" w:eastAsia="Times New Roman" w:hAnsi="Times New Roman" w:cs="Times New Roman"/>
                <w:spacing w:val="-3"/>
                <w:lang w:val="uk-UA"/>
              </w:rPr>
              <w:t xml:space="preserve"> </w:t>
            </w:r>
            <w:r w:rsidRPr="00EF6FDF">
              <w:rPr>
                <w:rFonts w:ascii="Times New Roman" w:eastAsia="Times New Roman" w:hAnsi="Times New Roman" w:cs="Times New Roman"/>
                <w:lang w:val="uk-UA"/>
              </w:rPr>
              <w:t>заборгованості</w:t>
            </w:r>
          </w:p>
        </w:tc>
        <w:tc>
          <w:tcPr>
            <w:tcW w:w="1759" w:type="dxa"/>
            <w:vAlign w:val="center"/>
          </w:tcPr>
          <w:p w:rsidR="00EF6FDF" w:rsidRPr="00EF6FDF" w:rsidRDefault="00EF6FDF" w:rsidP="00EF6FDF">
            <w:pPr>
              <w:spacing w:line="247" w:lineRule="exact"/>
              <w:ind w:left="768"/>
              <w:rPr>
                <w:rFonts w:ascii="Times New Roman" w:eastAsia="Times New Roman" w:hAnsi="Times New Roman" w:cs="Times New Roman"/>
                <w:lang w:val="uk-UA"/>
              </w:rPr>
            </w:pPr>
            <w:r w:rsidRPr="00EF6FDF">
              <w:rPr>
                <w:rFonts w:ascii="Times New Roman" w:eastAsia="Times New Roman" w:hAnsi="Times New Roman" w:cs="Times New Roman"/>
                <w:lang w:val="uk-UA"/>
              </w:rPr>
              <w:t>10</w:t>
            </w:r>
          </w:p>
        </w:tc>
      </w:tr>
      <w:tr w:rsidR="00EF6FDF" w:rsidRPr="00EF6FDF" w:rsidTr="00A916AE">
        <w:trPr>
          <w:trHeight w:val="760"/>
          <w:jc w:val="center"/>
        </w:trPr>
        <w:tc>
          <w:tcPr>
            <w:tcW w:w="5149" w:type="dxa"/>
            <w:vAlign w:val="center"/>
          </w:tcPr>
          <w:p w:rsidR="00EF6FDF" w:rsidRPr="00EF6FDF" w:rsidRDefault="00EF6FDF" w:rsidP="00EF6FDF">
            <w:pPr>
              <w:tabs>
                <w:tab w:val="left" w:pos="561"/>
                <w:tab w:val="left" w:pos="1747"/>
                <w:tab w:val="left" w:pos="3328"/>
              </w:tabs>
              <w:spacing w:line="247" w:lineRule="exact"/>
              <w:ind w:left="108"/>
              <w:rPr>
                <w:rFonts w:ascii="Times New Roman" w:eastAsia="Times New Roman" w:hAnsi="Times New Roman" w:cs="Times New Roman"/>
                <w:lang w:val="uk-UA"/>
              </w:rPr>
            </w:pPr>
            <w:r w:rsidRPr="00EF6FDF">
              <w:rPr>
                <w:rFonts w:ascii="Times New Roman" w:eastAsia="Times New Roman" w:hAnsi="Times New Roman" w:cs="Times New Roman"/>
                <w:lang w:val="uk-UA"/>
              </w:rPr>
              <w:t>6.</w:t>
            </w:r>
            <w:r w:rsidRPr="00EF6FDF">
              <w:rPr>
                <w:rFonts w:ascii="Times New Roman" w:eastAsia="Times New Roman" w:hAnsi="Times New Roman" w:cs="Times New Roman"/>
                <w:lang w:val="uk-UA"/>
              </w:rPr>
              <w:tab/>
              <w:t>Надмірне</w:t>
            </w:r>
            <w:r w:rsidRPr="00EF6FDF">
              <w:rPr>
                <w:rFonts w:ascii="Times New Roman" w:eastAsia="Times New Roman" w:hAnsi="Times New Roman" w:cs="Times New Roman"/>
                <w:lang w:val="uk-UA"/>
              </w:rPr>
              <w:tab/>
              <w:t>використання</w:t>
            </w:r>
            <w:r w:rsidRPr="00EF6FDF">
              <w:rPr>
                <w:rFonts w:ascii="Times New Roman" w:eastAsia="Times New Roman" w:hAnsi="Times New Roman" w:cs="Times New Roman"/>
                <w:lang w:val="uk-UA"/>
              </w:rPr>
              <w:tab/>
              <w:t>короткострокових</w:t>
            </w:r>
          </w:p>
          <w:p w:rsidR="00EF6FDF" w:rsidRPr="00EF6FDF" w:rsidRDefault="00EF6FDF" w:rsidP="00EF6FDF">
            <w:pPr>
              <w:tabs>
                <w:tab w:val="left" w:pos="1348"/>
                <w:tab w:val="left" w:pos="2255"/>
                <w:tab w:val="left" w:pos="2720"/>
                <w:tab w:val="left" w:pos="3756"/>
              </w:tabs>
              <w:spacing w:line="252" w:lineRule="exact"/>
              <w:ind w:left="108" w:right="97"/>
              <w:rPr>
                <w:rFonts w:ascii="Times New Roman" w:eastAsia="Times New Roman" w:hAnsi="Times New Roman" w:cs="Times New Roman"/>
                <w:lang w:val="uk-UA"/>
              </w:rPr>
            </w:pPr>
            <w:r w:rsidRPr="00EF6FDF">
              <w:rPr>
                <w:rFonts w:ascii="Times New Roman" w:eastAsia="Times New Roman" w:hAnsi="Times New Roman" w:cs="Times New Roman"/>
                <w:lang w:val="uk-UA"/>
              </w:rPr>
              <w:t>позикових</w:t>
            </w:r>
            <w:r w:rsidRPr="00EF6FDF">
              <w:rPr>
                <w:rFonts w:ascii="Times New Roman" w:eastAsia="Times New Roman" w:hAnsi="Times New Roman" w:cs="Times New Roman"/>
                <w:lang w:val="uk-UA"/>
              </w:rPr>
              <w:tab/>
              <w:t>коштів</w:t>
            </w:r>
            <w:r w:rsidRPr="00EF6FDF">
              <w:rPr>
                <w:rFonts w:ascii="Times New Roman" w:eastAsia="Times New Roman" w:hAnsi="Times New Roman" w:cs="Times New Roman"/>
                <w:lang w:val="uk-UA"/>
              </w:rPr>
              <w:tab/>
              <w:t>як</w:t>
            </w:r>
            <w:r w:rsidRPr="00EF6FDF">
              <w:rPr>
                <w:rFonts w:ascii="Times New Roman" w:eastAsia="Times New Roman" w:hAnsi="Times New Roman" w:cs="Times New Roman"/>
                <w:lang w:val="uk-UA"/>
              </w:rPr>
              <w:tab/>
              <w:t>джерела</w:t>
            </w:r>
            <w:r w:rsidRPr="00EF6FDF">
              <w:rPr>
                <w:rFonts w:ascii="Times New Roman" w:eastAsia="Times New Roman" w:hAnsi="Times New Roman" w:cs="Times New Roman"/>
                <w:lang w:val="uk-UA"/>
              </w:rPr>
              <w:tab/>
            </w:r>
            <w:r w:rsidRPr="00EF6FDF">
              <w:rPr>
                <w:rFonts w:ascii="Times New Roman" w:eastAsia="Times New Roman" w:hAnsi="Times New Roman" w:cs="Times New Roman"/>
                <w:spacing w:val="-1"/>
                <w:lang w:val="uk-UA"/>
              </w:rPr>
              <w:t>фінансування</w:t>
            </w:r>
            <w:r w:rsidRPr="00EF6FDF">
              <w:rPr>
                <w:rFonts w:ascii="Times New Roman" w:eastAsia="Times New Roman" w:hAnsi="Times New Roman" w:cs="Times New Roman"/>
                <w:spacing w:val="-52"/>
                <w:lang w:val="uk-UA"/>
              </w:rPr>
              <w:t xml:space="preserve"> </w:t>
            </w:r>
            <w:r w:rsidRPr="00EF6FDF">
              <w:rPr>
                <w:rFonts w:ascii="Times New Roman" w:eastAsia="Times New Roman" w:hAnsi="Times New Roman" w:cs="Times New Roman"/>
                <w:lang w:val="uk-UA"/>
              </w:rPr>
              <w:t>довгострокових</w:t>
            </w:r>
            <w:r w:rsidRPr="00EF6FDF">
              <w:rPr>
                <w:rFonts w:ascii="Times New Roman" w:eastAsia="Times New Roman" w:hAnsi="Times New Roman" w:cs="Times New Roman"/>
                <w:spacing w:val="-1"/>
                <w:lang w:val="uk-UA"/>
              </w:rPr>
              <w:t xml:space="preserve"> </w:t>
            </w:r>
            <w:r w:rsidRPr="00EF6FDF">
              <w:rPr>
                <w:rFonts w:ascii="Times New Roman" w:eastAsia="Times New Roman" w:hAnsi="Times New Roman" w:cs="Times New Roman"/>
                <w:lang w:val="uk-UA"/>
              </w:rPr>
              <w:t>вкладень</w:t>
            </w:r>
          </w:p>
        </w:tc>
        <w:tc>
          <w:tcPr>
            <w:tcW w:w="1759" w:type="dxa"/>
            <w:vAlign w:val="center"/>
          </w:tcPr>
          <w:p w:rsidR="00EF6FDF" w:rsidRPr="00EF6FDF" w:rsidRDefault="00EF6FDF" w:rsidP="00EF6FDF">
            <w:pPr>
              <w:spacing w:line="247" w:lineRule="exact"/>
              <w:ind w:left="768"/>
              <w:rPr>
                <w:rFonts w:ascii="Times New Roman" w:eastAsia="Times New Roman" w:hAnsi="Times New Roman" w:cs="Times New Roman"/>
                <w:lang w:val="uk-UA"/>
              </w:rPr>
            </w:pPr>
            <w:r w:rsidRPr="00EF6FDF">
              <w:rPr>
                <w:rFonts w:ascii="Times New Roman" w:eastAsia="Times New Roman" w:hAnsi="Times New Roman" w:cs="Times New Roman"/>
                <w:lang w:val="uk-UA"/>
              </w:rPr>
              <w:t>10</w:t>
            </w:r>
          </w:p>
        </w:tc>
      </w:tr>
      <w:tr w:rsidR="00EF6FDF" w:rsidRPr="00EF6FDF" w:rsidTr="00A916AE">
        <w:trPr>
          <w:trHeight w:val="506"/>
          <w:jc w:val="center"/>
        </w:trPr>
        <w:tc>
          <w:tcPr>
            <w:tcW w:w="5149" w:type="dxa"/>
            <w:vAlign w:val="center"/>
          </w:tcPr>
          <w:p w:rsidR="00EF6FDF" w:rsidRPr="00EF6FDF" w:rsidRDefault="00EF6FDF" w:rsidP="00EF6FDF">
            <w:pPr>
              <w:spacing w:line="246" w:lineRule="exact"/>
              <w:ind w:left="108"/>
              <w:rPr>
                <w:rFonts w:ascii="Times New Roman" w:eastAsia="Times New Roman" w:hAnsi="Times New Roman" w:cs="Times New Roman"/>
                <w:lang w:val="uk-UA"/>
              </w:rPr>
            </w:pPr>
            <w:r w:rsidRPr="00EF6FDF">
              <w:rPr>
                <w:rFonts w:ascii="Times New Roman" w:eastAsia="Times New Roman" w:hAnsi="Times New Roman" w:cs="Times New Roman"/>
                <w:lang w:val="uk-UA"/>
              </w:rPr>
              <w:t>7.</w:t>
            </w:r>
            <w:r w:rsidRPr="00EF6FDF">
              <w:rPr>
                <w:rFonts w:ascii="Times New Roman" w:eastAsia="Times New Roman" w:hAnsi="Times New Roman" w:cs="Times New Roman"/>
                <w:spacing w:val="60"/>
                <w:lang w:val="uk-UA"/>
              </w:rPr>
              <w:t xml:space="preserve"> </w:t>
            </w:r>
            <w:r w:rsidRPr="00EF6FDF">
              <w:rPr>
                <w:rFonts w:ascii="Times New Roman" w:eastAsia="Times New Roman" w:hAnsi="Times New Roman" w:cs="Times New Roman"/>
                <w:lang w:val="uk-UA"/>
              </w:rPr>
              <w:t xml:space="preserve">Невиконання  </w:t>
            </w:r>
            <w:r w:rsidRPr="00EF6FDF">
              <w:rPr>
                <w:rFonts w:ascii="Times New Roman" w:eastAsia="Times New Roman" w:hAnsi="Times New Roman" w:cs="Times New Roman"/>
                <w:spacing w:val="1"/>
                <w:lang w:val="uk-UA"/>
              </w:rPr>
              <w:t xml:space="preserve"> </w:t>
            </w:r>
            <w:r w:rsidRPr="00EF6FDF">
              <w:rPr>
                <w:rFonts w:ascii="Times New Roman" w:eastAsia="Times New Roman" w:hAnsi="Times New Roman" w:cs="Times New Roman"/>
                <w:lang w:val="uk-UA"/>
              </w:rPr>
              <w:t xml:space="preserve">зобов’язань  </w:t>
            </w:r>
            <w:r w:rsidRPr="00EF6FDF">
              <w:rPr>
                <w:rFonts w:ascii="Times New Roman" w:eastAsia="Times New Roman" w:hAnsi="Times New Roman" w:cs="Times New Roman"/>
                <w:spacing w:val="4"/>
                <w:lang w:val="uk-UA"/>
              </w:rPr>
              <w:t xml:space="preserve"> </w:t>
            </w:r>
            <w:r w:rsidRPr="00EF6FDF">
              <w:rPr>
                <w:rFonts w:ascii="Times New Roman" w:eastAsia="Times New Roman" w:hAnsi="Times New Roman" w:cs="Times New Roman"/>
                <w:lang w:val="uk-UA"/>
              </w:rPr>
              <w:t xml:space="preserve">перед  </w:t>
            </w:r>
            <w:r w:rsidRPr="00EF6FDF">
              <w:rPr>
                <w:rFonts w:ascii="Times New Roman" w:eastAsia="Times New Roman" w:hAnsi="Times New Roman" w:cs="Times New Roman"/>
                <w:spacing w:val="2"/>
                <w:lang w:val="uk-UA"/>
              </w:rPr>
              <w:t xml:space="preserve"> </w:t>
            </w:r>
            <w:r w:rsidRPr="00EF6FDF">
              <w:rPr>
                <w:rFonts w:ascii="Times New Roman" w:eastAsia="Times New Roman" w:hAnsi="Times New Roman" w:cs="Times New Roman"/>
                <w:lang w:val="uk-UA"/>
              </w:rPr>
              <w:t>інвесторами,</w:t>
            </w:r>
          </w:p>
          <w:p w:rsidR="00EF6FDF" w:rsidRPr="00EF6FDF" w:rsidRDefault="00EF6FDF" w:rsidP="00EF6FDF">
            <w:pPr>
              <w:spacing w:line="240" w:lineRule="exact"/>
              <w:ind w:left="108"/>
              <w:rPr>
                <w:rFonts w:ascii="Times New Roman" w:eastAsia="Times New Roman" w:hAnsi="Times New Roman" w:cs="Times New Roman"/>
                <w:lang w:val="uk-UA"/>
              </w:rPr>
            </w:pPr>
            <w:r w:rsidRPr="00EF6FDF">
              <w:rPr>
                <w:rFonts w:ascii="Times New Roman" w:eastAsia="Times New Roman" w:hAnsi="Times New Roman" w:cs="Times New Roman"/>
                <w:lang w:val="uk-UA"/>
              </w:rPr>
              <w:t>кредиторами</w:t>
            </w:r>
            <w:r w:rsidRPr="00EF6FDF">
              <w:rPr>
                <w:rFonts w:ascii="Times New Roman" w:eastAsia="Times New Roman" w:hAnsi="Times New Roman" w:cs="Times New Roman"/>
                <w:spacing w:val="-1"/>
                <w:lang w:val="uk-UA"/>
              </w:rPr>
              <w:t xml:space="preserve"> </w:t>
            </w:r>
            <w:r w:rsidRPr="00EF6FDF">
              <w:rPr>
                <w:rFonts w:ascii="Times New Roman" w:eastAsia="Times New Roman" w:hAnsi="Times New Roman" w:cs="Times New Roman"/>
                <w:lang w:val="uk-UA"/>
              </w:rPr>
              <w:t>тощо</w:t>
            </w:r>
          </w:p>
        </w:tc>
        <w:tc>
          <w:tcPr>
            <w:tcW w:w="1759" w:type="dxa"/>
            <w:vAlign w:val="center"/>
          </w:tcPr>
          <w:p w:rsidR="00EF6FDF" w:rsidRPr="00EF6FDF" w:rsidRDefault="00EF6FDF" w:rsidP="00EF6FDF">
            <w:pPr>
              <w:spacing w:line="247" w:lineRule="exact"/>
              <w:ind w:left="768"/>
              <w:rPr>
                <w:rFonts w:ascii="Times New Roman" w:eastAsia="Times New Roman" w:hAnsi="Times New Roman" w:cs="Times New Roman"/>
                <w:lang w:val="uk-UA"/>
              </w:rPr>
            </w:pPr>
            <w:r w:rsidRPr="00EF6FDF">
              <w:rPr>
                <w:rFonts w:ascii="Times New Roman" w:eastAsia="Times New Roman" w:hAnsi="Times New Roman" w:cs="Times New Roman"/>
                <w:lang w:val="uk-UA"/>
              </w:rPr>
              <w:t>10</w:t>
            </w:r>
          </w:p>
        </w:tc>
      </w:tr>
      <w:tr w:rsidR="00EF6FDF" w:rsidRPr="00EF6FDF" w:rsidTr="00A916AE">
        <w:trPr>
          <w:trHeight w:val="251"/>
          <w:jc w:val="center"/>
        </w:trPr>
        <w:tc>
          <w:tcPr>
            <w:tcW w:w="5149" w:type="dxa"/>
            <w:vAlign w:val="center"/>
          </w:tcPr>
          <w:p w:rsidR="00EF6FDF" w:rsidRPr="00EF6FDF" w:rsidRDefault="00EF6FDF" w:rsidP="00EF6FDF">
            <w:pPr>
              <w:spacing w:line="232" w:lineRule="exact"/>
              <w:ind w:left="108"/>
              <w:rPr>
                <w:rFonts w:ascii="Times New Roman" w:eastAsia="Times New Roman" w:hAnsi="Times New Roman" w:cs="Times New Roman"/>
                <w:lang w:val="uk-UA"/>
              </w:rPr>
            </w:pPr>
            <w:r w:rsidRPr="00EF6FDF">
              <w:rPr>
                <w:rFonts w:ascii="Times New Roman" w:eastAsia="Times New Roman" w:hAnsi="Times New Roman" w:cs="Times New Roman"/>
                <w:lang w:val="uk-UA"/>
              </w:rPr>
              <w:t>8.</w:t>
            </w:r>
            <w:r w:rsidRPr="00EF6FDF">
              <w:rPr>
                <w:rFonts w:ascii="Times New Roman" w:eastAsia="Times New Roman" w:hAnsi="Times New Roman" w:cs="Times New Roman"/>
                <w:spacing w:val="-1"/>
                <w:lang w:val="uk-UA"/>
              </w:rPr>
              <w:t xml:space="preserve"> </w:t>
            </w:r>
            <w:r w:rsidRPr="00EF6FDF">
              <w:rPr>
                <w:rFonts w:ascii="Times New Roman" w:eastAsia="Times New Roman" w:hAnsi="Times New Roman" w:cs="Times New Roman"/>
                <w:lang w:val="uk-UA"/>
              </w:rPr>
              <w:t>Втрата ключових</w:t>
            </w:r>
            <w:r w:rsidRPr="00EF6FDF">
              <w:rPr>
                <w:rFonts w:ascii="Times New Roman" w:eastAsia="Times New Roman" w:hAnsi="Times New Roman" w:cs="Times New Roman"/>
                <w:spacing w:val="-3"/>
                <w:lang w:val="uk-UA"/>
              </w:rPr>
              <w:t xml:space="preserve"> </w:t>
            </w:r>
            <w:r w:rsidRPr="00EF6FDF">
              <w:rPr>
                <w:rFonts w:ascii="Times New Roman" w:eastAsia="Times New Roman" w:hAnsi="Times New Roman" w:cs="Times New Roman"/>
                <w:lang w:val="uk-UA"/>
              </w:rPr>
              <w:t>контрагентів</w:t>
            </w:r>
          </w:p>
        </w:tc>
        <w:tc>
          <w:tcPr>
            <w:tcW w:w="1759" w:type="dxa"/>
            <w:vAlign w:val="center"/>
          </w:tcPr>
          <w:p w:rsidR="00EF6FDF" w:rsidRPr="00EF6FDF" w:rsidRDefault="00EF6FDF" w:rsidP="00EF6FDF">
            <w:pPr>
              <w:spacing w:line="232" w:lineRule="exact"/>
              <w:ind w:left="768"/>
              <w:rPr>
                <w:rFonts w:ascii="Times New Roman" w:eastAsia="Times New Roman" w:hAnsi="Times New Roman" w:cs="Times New Roman"/>
                <w:lang w:val="uk-UA"/>
              </w:rPr>
            </w:pPr>
            <w:r w:rsidRPr="00EF6FDF">
              <w:rPr>
                <w:rFonts w:ascii="Times New Roman" w:eastAsia="Times New Roman" w:hAnsi="Times New Roman" w:cs="Times New Roman"/>
                <w:lang w:val="uk-UA"/>
              </w:rPr>
              <w:t>10</w:t>
            </w:r>
          </w:p>
        </w:tc>
      </w:tr>
      <w:tr w:rsidR="00EF6FDF" w:rsidRPr="00EF6FDF" w:rsidTr="00A916AE">
        <w:trPr>
          <w:trHeight w:val="253"/>
          <w:jc w:val="center"/>
        </w:trPr>
        <w:tc>
          <w:tcPr>
            <w:tcW w:w="5149" w:type="dxa"/>
            <w:vAlign w:val="center"/>
          </w:tcPr>
          <w:p w:rsidR="00EF6FDF" w:rsidRPr="00EF6FDF" w:rsidRDefault="00EF6FDF" w:rsidP="00EF6FDF">
            <w:pPr>
              <w:spacing w:line="234" w:lineRule="exact"/>
              <w:ind w:left="108"/>
              <w:rPr>
                <w:rFonts w:ascii="Times New Roman" w:eastAsia="Times New Roman" w:hAnsi="Times New Roman" w:cs="Times New Roman"/>
                <w:lang w:val="uk-UA"/>
              </w:rPr>
            </w:pPr>
            <w:r w:rsidRPr="00EF6FDF">
              <w:rPr>
                <w:rFonts w:ascii="Times New Roman" w:eastAsia="Times New Roman" w:hAnsi="Times New Roman" w:cs="Times New Roman"/>
                <w:lang w:val="uk-UA"/>
              </w:rPr>
              <w:t>9.</w:t>
            </w:r>
            <w:r w:rsidRPr="00EF6FDF">
              <w:rPr>
                <w:rFonts w:ascii="Times New Roman" w:eastAsia="Times New Roman" w:hAnsi="Times New Roman" w:cs="Times New Roman"/>
                <w:spacing w:val="-3"/>
                <w:lang w:val="uk-UA"/>
              </w:rPr>
              <w:t xml:space="preserve"> </w:t>
            </w:r>
            <w:r w:rsidRPr="00EF6FDF">
              <w:rPr>
                <w:rFonts w:ascii="Times New Roman" w:eastAsia="Times New Roman" w:hAnsi="Times New Roman" w:cs="Times New Roman"/>
                <w:lang w:val="uk-UA"/>
              </w:rPr>
              <w:t>Зниження</w:t>
            </w:r>
            <w:r w:rsidRPr="00EF6FDF">
              <w:rPr>
                <w:rFonts w:ascii="Times New Roman" w:eastAsia="Times New Roman" w:hAnsi="Times New Roman" w:cs="Times New Roman"/>
                <w:spacing w:val="-3"/>
                <w:lang w:val="uk-UA"/>
              </w:rPr>
              <w:t xml:space="preserve"> </w:t>
            </w:r>
            <w:r w:rsidRPr="00EF6FDF">
              <w:rPr>
                <w:rFonts w:ascii="Times New Roman" w:eastAsia="Times New Roman" w:hAnsi="Times New Roman" w:cs="Times New Roman"/>
                <w:lang w:val="uk-UA"/>
              </w:rPr>
              <w:t>обсягів</w:t>
            </w:r>
            <w:r w:rsidRPr="00EF6FDF">
              <w:rPr>
                <w:rFonts w:ascii="Times New Roman" w:eastAsia="Times New Roman" w:hAnsi="Times New Roman" w:cs="Times New Roman"/>
                <w:spacing w:val="-4"/>
                <w:lang w:val="uk-UA"/>
              </w:rPr>
              <w:t xml:space="preserve"> </w:t>
            </w:r>
            <w:r w:rsidRPr="00EF6FDF">
              <w:rPr>
                <w:rFonts w:ascii="Times New Roman" w:eastAsia="Times New Roman" w:hAnsi="Times New Roman" w:cs="Times New Roman"/>
                <w:lang w:val="uk-UA"/>
              </w:rPr>
              <w:t>продажів</w:t>
            </w:r>
          </w:p>
        </w:tc>
        <w:tc>
          <w:tcPr>
            <w:tcW w:w="1759" w:type="dxa"/>
            <w:vAlign w:val="center"/>
          </w:tcPr>
          <w:p w:rsidR="00EF6FDF" w:rsidRPr="00EF6FDF" w:rsidRDefault="00EF6FDF" w:rsidP="00EF6FDF">
            <w:pPr>
              <w:spacing w:line="234" w:lineRule="exact"/>
              <w:ind w:left="768"/>
              <w:rPr>
                <w:rFonts w:ascii="Times New Roman" w:eastAsia="Times New Roman" w:hAnsi="Times New Roman" w:cs="Times New Roman"/>
                <w:lang w:val="uk-UA"/>
              </w:rPr>
            </w:pPr>
            <w:r w:rsidRPr="00EF6FDF">
              <w:rPr>
                <w:rFonts w:ascii="Times New Roman" w:eastAsia="Times New Roman" w:hAnsi="Times New Roman" w:cs="Times New Roman"/>
                <w:lang w:val="uk-UA"/>
              </w:rPr>
              <w:t>10</w:t>
            </w:r>
          </w:p>
        </w:tc>
      </w:tr>
      <w:tr w:rsidR="00EF6FDF" w:rsidRPr="00EF6FDF" w:rsidTr="00A916AE">
        <w:trPr>
          <w:trHeight w:val="505"/>
          <w:jc w:val="center"/>
        </w:trPr>
        <w:tc>
          <w:tcPr>
            <w:tcW w:w="5149" w:type="dxa"/>
            <w:vAlign w:val="center"/>
          </w:tcPr>
          <w:p w:rsidR="00EF6FDF" w:rsidRPr="00EF6FDF" w:rsidRDefault="00EF6FDF" w:rsidP="00EF6FDF">
            <w:pPr>
              <w:tabs>
                <w:tab w:val="left" w:pos="628"/>
                <w:tab w:val="left" w:pos="1516"/>
                <w:tab w:val="left" w:pos="2691"/>
                <w:tab w:val="left" w:pos="4313"/>
              </w:tabs>
              <w:spacing w:line="247" w:lineRule="exact"/>
              <w:ind w:left="108"/>
              <w:rPr>
                <w:rFonts w:ascii="Times New Roman" w:eastAsia="Times New Roman" w:hAnsi="Times New Roman" w:cs="Times New Roman"/>
                <w:lang w:val="uk-UA"/>
              </w:rPr>
            </w:pPr>
            <w:r w:rsidRPr="00EF6FDF">
              <w:rPr>
                <w:rFonts w:ascii="Times New Roman" w:eastAsia="Times New Roman" w:hAnsi="Times New Roman" w:cs="Times New Roman"/>
                <w:lang w:val="uk-UA"/>
              </w:rPr>
              <w:t>10.</w:t>
            </w:r>
            <w:r w:rsidRPr="00EF6FDF">
              <w:rPr>
                <w:rFonts w:ascii="Times New Roman" w:eastAsia="Times New Roman" w:hAnsi="Times New Roman" w:cs="Times New Roman"/>
                <w:lang w:val="uk-UA"/>
              </w:rPr>
              <w:tab/>
              <w:t>Втрата</w:t>
            </w:r>
            <w:r w:rsidRPr="00EF6FDF">
              <w:rPr>
                <w:rFonts w:ascii="Times New Roman" w:eastAsia="Times New Roman" w:hAnsi="Times New Roman" w:cs="Times New Roman"/>
                <w:lang w:val="uk-UA"/>
              </w:rPr>
              <w:tab/>
              <w:t>ключових</w:t>
            </w:r>
            <w:r w:rsidRPr="00EF6FDF">
              <w:rPr>
                <w:rFonts w:ascii="Times New Roman" w:eastAsia="Times New Roman" w:hAnsi="Times New Roman" w:cs="Times New Roman"/>
                <w:lang w:val="uk-UA"/>
              </w:rPr>
              <w:tab/>
              <w:t>співробітників</w:t>
            </w:r>
            <w:r w:rsidRPr="00EF6FDF">
              <w:rPr>
                <w:rFonts w:ascii="Times New Roman" w:eastAsia="Times New Roman" w:hAnsi="Times New Roman" w:cs="Times New Roman"/>
                <w:lang w:val="uk-UA"/>
              </w:rPr>
              <w:tab/>
              <w:t>апарату</w:t>
            </w:r>
          </w:p>
          <w:p w:rsidR="00EF6FDF" w:rsidRPr="00EF6FDF" w:rsidRDefault="00EF6FDF" w:rsidP="00EF6FDF">
            <w:pPr>
              <w:spacing w:before="1" w:line="238" w:lineRule="exact"/>
              <w:ind w:left="108"/>
              <w:rPr>
                <w:rFonts w:ascii="Times New Roman" w:eastAsia="Times New Roman" w:hAnsi="Times New Roman" w:cs="Times New Roman"/>
                <w:lang w:val="uk-UA"/>
              </w:rPr>
            </w:pPr>
            <w:r w:rsidRPr="00EF6FDF">
              <w:rPr>
                <w:rFonts w:ascii="Times New Roman" w:eastAsia="Times New Roman" w:hAnsi="Times New Roman" w:cs="Times New Roman"/>
                <w:lang w:val="uk-UA"/>
              </w:rPr>
              <w:t>управління</w:t>
            </w:r>
          </w:p>
        </w:tc>
        <w:tc>
          <w:tcPr>
            <w:tcW w:w="1759" w:type="dxa"/>
            <w:vAlign w:val="center"/>
          </w:tcPr>
          <w:p w:rsidR="00EF6FDF" w:rsidRPr="00EF6FDF" w:rsidRDefault="00EF6FDF" w:rsidP="00EF6FDF">
            <w:pPr>
              <w:spacing w:line="247" w:lineRule="exact"/>
              <w:ind w:left="768"/>
              <w:rPr>
                <w:rFonts w:ascii="Times New Roman" w:eastAsia="Times New Roman" w:hAnsi="Times New Roman" w:cs="Times New Roman"/>
                <w:lang w:val="uk-UA"/>
              </w:rPr>
            </w:pPr>
            <w:r w:rsidRPr="00EF6FDF">
              <w:rPr>
                <w:rFonts w:ascii="Times New Roman" w:eastAsia="Times New Roman" w:hAnsi="Times New Roman" w:cs="Times New Roman"/>
                <w:lang w:val="uk-UA"/>
              </w:rPr>
              <w:t>10</w:t>
            </w:r>
          </w:p>
        </w:tc>
      </w:tr>
      <w:tr w:rsidR="00EF6FDF" w:rsidRPr="00EF6FDF" w:rsidTr="00A916AE">
        <w:trPr>
          <w:trHeight w:val="254"/>
          <w:jc w:val="center"/>
        </w:trPr>
        <w:tc>
          <w:tcPr>
            <w:tcW w:w="5149" w:type="dxa"/>
            <w:vAlign w:val="center"/>
          </w:tcPr>
          <w:p w:rsidR="00EF6FDF" w:rsidRPr="00EF6FDF" w:rsidRDefault="00EF6FDF" w:rsidP="00EF6FDF">
            <w:pPr>
              <w:spacing w:line="234" w:lineRule="exact"/>
              <w:ind w:left="108"/>
              <w:rPr>
                <w:rFonts w:ascii="Times New Roman" w:eastAsia="Times New Roman" w:hAnsi="Times New Roman" w:cs="Times New Roman"/>
                <w:lang w:val="uk-UA"/>
              </w:rPr>
            </w:pPr>
            <w:r w:rsidRPr="00EF6FDF">
              <w:rPr>
                <w:rFonts w:ascii="Times New Roman" w:eastAsia="Times New Roman" w:hAnsi="Times New Roman" w:cs="Times New Roman"/>
                <w:lang w:val="uk-UA"/>
              </w:rPr>
              <w:t>11.</w:t>
            </w:r>
            <w:r w:rsidRPr="00EF6FDF">
              <w:rPr>
                <w:rFonts w:ascii="Times New Roman" w:eastAsia="Times New Roman" w:hAnsi="Times New Roman" w:cs="Times New Roman"/>
                <w:spacing w:val="-3"/>
                <w:lang w:val="uk-UA"/>
              </w:rPr>
              <w:t xml:space="preserve"> </w:t>
            </w:r>
            <w:r w:rsidRPr="00EF6FDF">
              <w:rPr>
                <w:rFonts w:ascii="Times New Roman" w:eastAsia="Times New Roman" w:hAnsi="Times New Roman" w:cs="Times New Roman"/>
                <w:lang w:val="uk-UA"/>
              </w:rPr>
              <w:t>Максимум</w:t>
            </w:r>
            <w:r w:rsidRPr="00EF6FDF">
              <w:rPr>
                <w:rFonts w:ascii="Times New Roman" w:eastAsia="Times New Roman" w:hAnsi="Times New Roman" w:cs="Times New Roman"/>
                <w:spacing w:val="-2"/>
                <w:lang w:val="uk-UA"/>
              </w:rPr>
              <w:t xml:space="preserve"> </w:t>
            </w:r>
            <w:r w:rsidRPr="00EF6FDF">
              <w:rPr>
                <w:rFonts w:ascii="Times New Roman" w:eastAsia="Times New Roman" w:hAnsi="Times New Roman" w:cs="Times New Roman"/>
                <w:lang w:val="uk-UA"/>
              </w:rPr>
              <w:t>загальної</w:t>
            </w:r>
            <w:r w:rsidRPr="00EF6FDF">
              <w:rPr>
                <w:rFonts w:ascii="Times New Roman" w:eastAsia="Times New Roman" w:hAnsi="Times New Roman" w:cs="Times New Roman"/>
                <w:spacing w:val="-1"/>
                <w:lang w:val="uk-UA"/>
              </w:rPr>
              <w:t xml:space="preserve"> </w:t>
            </w:r>
            <w:r w:rsidRPr="00EF6FDF">
              <w:rPr>
                <w:rFonts w:ascii="Times New Roman" w:eastAsia="Times New Roman" w:hAnsi="Times New Roman" w:cs="Times New Roman"/>
                <w:lang w:val="uk-UA"/>
              </w:rPr>
              <w:t>оцінки</w:t>
            </w:r>
          </w:p>
        </w:tc>
        <w:tc>
          <w:tcPr>
            <w:tcW w:w="1759" w:type="dxa"/>
            <w:vAlign w:val="center"/>
          </w:tcPr>
          <w:p w:rsidR="00EF6FDF" w:rsidRPr="00EF6FDF" w:rsidRDefault="00EF6FDF" w:rsidP="00EF6FDF">
            <w:pPr>
              <w:spacing w:line="234" w:lineRule="exact"/>
              <w:ind w:left="713"/>
              <w:rPr>
                <w:rFonts w:ascii="Times New Roman" w:eastAsia="Times New Roman" w:hAnsi="Times New Roman" w:cs="Times New Roman"/>
                <w:lang w:val="uk-UA"/>
              </w:rPr>
            </w:pPr>
            <w:r w:rsidRPr="00EF6FDF">
              <w:rPr>
                <w:rFonts w:ascii="Times New Roman" w:eastAsia="Times New Roman" w:hAnsi="Times New Roman" w:cs="Times New Roman"/>
                <w:lang w:val="uk-UA"/>
              </w:rPr>
              <w:t>100</w:t>
            </w:r>
          </w:p>
        </w:tc>
      </w:tr>
      <w:tr w:rsidR="00EF6FDF" w:rsidRPr="00EF6FDF" w:rsidTr="00A916AE">
        <w:trPr>
          <w:trHeight w:val="251"/>
          <w:jc w:val="center"/>
        </w:trPr>
        <w:tc>
          <w:tcPr>
            <w:tcW w:w="5149" w:type="dxa"/>
            <w:vAlign w:val="center"/>
          </w:tcPr>
          <w:p w:rsidR="00EF6FDF" w:rsidRPr="00EF6FDF" w:rsidRDefault="00EF6FDF" w:rsidP="00EF6FDF">
            <w:pPr>
              <w:spacing w:line="232" w:lineRule="exact"/>
              <w:ind w:left="108"/>
              <w:rPr>
                <w:rFonts w:ascii="Times New Roman" w:eastAsia="Times New Roman" w:hAnsi="Times New Roman" w:cs="Times New Roman"/>
                <w:lang w:val="uk-UA"/>
              </w:rPr>
            </w:pPr>
            <w:r w:rsidRPr="00EF6FDF">
              <w:rPr>
                <w:rFonts w:ascii="Times New Roman" w:eastAsia="Times New Roman" w:hAnsi="Times New Roman" w:cs="Times New Roman"/>
                <w:lang w:val="uk-UA"/>
              </w:rPr>
              <w:t>12.</w:t>
            </w:r>
            <w:r w:rsidRPr="00EF6FDF">
              <w:rPr>
                <w:rFonts w:ascii="Times New Roman" w:eastAsia="Times New Roman" w:hAnsi="Times New Roman" w:cs="Times New Roman"/>
                <w:spacing w:val="-2"/>
                <w:lang w:val="uk-UA"/>
              </w:rPr>
              <w:t xml:space="preserve"> </w:t>
            </w:r>
            <w:r w:rsidRPr="00EF6FDF">
              <w:rPr>
                <w:rFonts w:ascii="Times New Roman" w:eastAsia="Times New Roman" w:hAnsi="Times New Roman" w:cs="Times New Roman"/>
                <w:lang w:val="uk-UA"/>
              </w:rPr>
              <w:t>Небезпечний</w:t>
            </w:r>
            <w:r w:rsidRPr="00EF6FDF">
              <w:rPr>
                <w:rFonts w:ascii="Times New Roman" w:eastAsia="Times New Roman" w:hAnsi="Times New Roman" w:cs="Times New Roman"/>
                <w:spacing w:val="-3"/>
                <w:lang w:val="uk-UA"/>
              </w:rPr>
              <w:t xml:space="preserve"> </w:t>
            </w:r>
            <w:r w:rsidRPr="00EF6FDF">
              <w:rPr>
                <w:rFonts w:ascii="Times New Roman" w:eastAsia="Times New Roman" w:hAnsi="Times New Roman" w:cs="Times New Roman"/>
                <w:lang w:val="uk-UA"/>
              </w:rPr>
              <w:t>рівень</w:t>
            </w:r>
            <w:r w:rsidRPr="00EF6FDF">
              <w:rPr>
                <w:rFonts w:ascii="Times New Roman" w:eastAsia="Times New Roman" w:hAnsi="Times New Roman" w:cs="Times New Roman"/>
                <w:spacing w:val="-2"/>
                <w:lang w:val="uk-UA"/>
              </w:rPr>
              <w:t xml:space="preserve"> </w:t>
            </w:r>
            <w:r w:rsidRPr="00EF6FDF">
              <w:rPr>
                <w:rFonts w:ascii="Times New Roman" w:eastAsia="Times New Roman" w:hAnsi="Times New Roman" w:cs="Times New Roman"/>
                <w:lang w:val="uk-UA"/>
              </w:rPr>
              <w:t>загальної</w:t>
            </w:r>
            <w:r w:rsidRPr="00EF6FDF">
              <w:rPr>
                <w:rFonts w:ascii="Times New Roman" w:eastAsia="Times New Roman" w:hAnsi="Times New Roman" w:cs="Times New Roman"/>
                <w:spacing w:val="-1"/>
                <w:lang w:val="uk-UA"/>
              </w:rPr>
              <w:t xml:space="preserve"> </w:t>
            </w:r>
            <w:r w:rsidRPr="00EF6FDF">
              <w:rPr>
                <w:rFonts w:ascii="Times New Roman" w:eastAsia="Times New Roman" w:hAnsi="Times New Roman" w:cs="Times New Roman"/>
                <w:lang w:val="uk-UA"/>
              </w:rPr>
              <w:t>оцінки</w:t>
            </w:r>
          </w:p>
        </w:tc>
        <w:tc>
          <w:tcPr>
            <w:tcW w:w="1759" w:type="dxa"/>
            <w:vAlign w:val="center"/>
          </w:tcPr>
          <w:p w:rsidR="00EF6FDF" w:rsidRPr="00EF6FDF" w:rsidRDefault="00EF6FDF" w:rsidP="00EF6FDF">
            <w:pPr>
              <w:spacing w:line="232" w:lineRule="exact"/>
              <w:ind w:left="768"/>
              <w:rPr>
                <w:rFonts w:ascii="Times New Roman" w:eastAsia="Times New Roman" w:hAnsi="Times New Roman" w:cs="Times New Roman"/>
                <w:lang w:val="uk-UA"/>
              </w:rPr>
            </w:pPr>
            <w:r w:rsidRPr="00EF6FDF">
              <w:rPr>
                <w:rFonts w:ascii="Times New Roman" w:eastAsia="Times New Roman" w:hAnsi="Times New Roman" w:cs="Times New Roman"/>
                <w:lang w:val="uk-UA"/>
              </w:rPr>
              <w:t>25</w:t>
            </w:r>
          </w:p>
        </w:tc>
      </w:tr>
    </w:tbl>
    <w:p w:rsidR="00EF6FDF" w:rsidRPr="00630E0D" w:rsidRDefault="00EF6FDF" w:rsidP="00630E0D">
      <w:pPr>
        <w:spacing w:after="0" w:line="240" w:lineRule="auto"/>
        <w:jc w:val="center"/>
        <w:rPr>
          <w:rFonts w:ascii="Times New Roman" w:hAnsi="Times New Roman" w:cs="Times New Roman"/>
          <w:b/>
          <w:noProof/>
          <w:sz w:val="28"/>
          <w:szCs w:val="28"/>
          <w:lang w:val="uk-UA"/>
        </w:rPr>
      </w:pPr>
    </w:p>
    <w:p w:rsidR="007B2FD3" w:rsidRPr="007C3A61" w:rsidRDefault="007B2FD3" w:rsidP="007C3A61">
      <w:pPr>
        <w:spacing w:after="0" w:line="240" w:lineRule="auto"/>
        <w:jc w:val="both"/>
        <w:rPr>
          <w:rFonts w:ascii="Times New Roman" w:hAnsi="Times New Roman" w:cs="Times New Roman"/>
          <w:noProof/>
          <w:sz w:val="28"/>
          <w:szCs w:val="28"/>
          <w:lang w:val="uk-UA"/>
        </w:rPr>
      </w:pPr>
    </w:p>
    <w:p w:rsidR="007B2FD3" w:rsidRDefault="007B2FD3" w:rsidP="007C3A61">
      <w:pPr>
        <w:spacing w:after="0" w:line="240" w:lineRule="auto"/>
        <w:jc w:val="both"/>
        <w:rPr>
          <w:rFonts w:ascii="Times New Roman" w:hAnsi="Times New Roman" w:cs="Times New Roman"/>
          <w:noProof/>
          <w:sz w:val="28"/>
          <w:szCs w:val="28"/>
          <w:lang w:val="uk-UA"/>
        </w:rPr>
      </w:pPr>
    </w:p>
    <w:p w:rsidR="000432DB" w:rsidRPr="007C3A61" w:rsidRDefault="000432DB" w:rsidP="007C3A61">
      <w:pPr>
        <w:spacing w:after="0" w:line="240" w:lineRule="auto"/>
        <w:jc w:val="both"/>
        <w:rPr>
          <w:rFonts w:ascii="Times New Roman" w:hAnsi="Times New Roman" w:cs="Times New Roman"/>
          <w:noProof/>
          <w:sz w:val="28"/>
          <w:szCs w:val="28"/>
          <w:lang w:val="uk-UA"/>
        </w:rPr>
      </w:pPr>
    </w:p>
    <w:p w:rsidR="000432DB" w:rsidRDefault="007318E9" w:rsidP="000432DB">
      <w:pPr>
        <w:spacing w:after="0" w:line="240" w:lineRule="auto"/>
        <w:jc w:val="right"/>
        <w:rPr>
          <w:rFonts w:ascii="Times New Roman" w:hAnsi="Times New Roman" w:cs="Times New Roman"/>
          <w:i/>
          <w:noProof/>
          <w:sz w:val="28"/>
          <w:szCs w:val="28"/>
          <w:lang w:val="uk-UA"/>
        </w:rPr>
      </w:pPr>
      <w:r>
        <w:rPr>
          <w:rFonts w:ascii="Times New Roman" w:hAnsi="Times New Roman" w:cs="Times New Roman"/>
          <w:i/>
          <w:noProof/>
          <w:sz w:val="28"/>
          <w:szCs w:val="28"/>
          <w:lang w:val="uk-UA"/>
        </w:rPr>
        <w:lastRenderedPageBreak/>
        <w:t>Таблиця 8.3</w:t>
      </w:r>
    </w:p>
    <w:p w:rsidR="000432DB" w:rsidRPr="000432DB" w:rsidRDefault="000432DB" w:rsidP="000432DB">
      <w:pPr>
        <w:spacing w:after="0" w:line="240" w:lineRule="auto"/>
        <w:jc w:val="center"/>
        <w:rPr>
          <w:rFonts w:ascii="Times New Roman" w:hAnsi="Times New Roman" w:cs="Times New Roman"/>
          <w:b/>
          <w:noProof/>
          <w:sz w:val="28"/>
          <w:szCs w:val="28"/>
          <w:lang w:val="uk-UA"/>
        </w:rPr>
      </w:pPr>
      <w:r w:rsidRPr="000432DB">
        <w:rPr>
          <w:rFonts w:ascii="Times New Roman" w:hAnsi="Times New Roman" w:cs="Times New Roman"/>
          <w:b/>
          <w:noProof/>
          <w:sz w:val="28"/>
          <w:szCs w:val="28"/>
          <w:lang w:val="uk-UA"/>
        </w:rPr>
        <w:t>Тестова анкета для комплексної діагностики фінансової безпеки підприємства</w:t>
      </w:r>
    </w:p>
    <w:p w:rsidR="000432DB"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7"/>
        <w:gridCol w:w="1753"/>
      </w:tblGrid>
      <w:tr w:rsidR="000432DB" w:rsidRPr="000432DB" w:rsidTr="000432DB">
        <w:trPr>
          <w:trHeight w:val="506"/>
          <w:jc w:val="center"/>
        </w:trPr>
        <w:tc>
          <w:tcPr>
            <w:tcW w:w="5157" w:type="dxa"/>
          </w:tcPr>
          <w:p w:rsidR="000432DB" w:rsidRPr="000432DB" w:rsidRDefault="000432DB" w:rsidP="000432DB">
            <w:pPr>
              <w:spacing w:line="252" w:lineRule="exact"/>
              <w:ind w:left="2129" w:right="2119"/>
              <w:jc w:val="center"/>
              <w:rPr>
                <w:rFonts w:ascii="Times New Roman" w:eastAsia="Times New Roman" w:hAnsi="Times New Roman" w:cs="Times New Roman"/>
                <w:b/>
                <w:lang w:val="uk-UA"/>
              </w:rPr>
            </w:pPr>
            <w:r w:rsidRPr="000432DB">
              <w:rPr>
                <w:rFonts w:ascii="Times New Roman" w:eastAsia="Times New Roman" w:hAnsi="Times New Roman" w:cs="Times New Roman"/>
                <w:b/>
                <w:lang w:val="uk-UA"/>
              </w:rPr>
              <w:t>Критерії</w:t>
            </w:r>
          </w:p>
        </w:tc>
        <w:tc>
          <w:tcPr>
            <w:tcW w:w="1753" w:type="dxa"/>
          </w:tcPr>
          <w:p w:rsidR="000432DB" w:rsidRPr="000432DB" w:rsidRDefault="000432DB" w:rsidP="000432DB">
            <w:pPr>
              <w:spacing w:line="252" w:lineRule="exact"/>
              <w:ind w:left="544" w:right="145" w:hanging="372"/>
              <w:rPr>
                <w:rFonts w:ascii="Times New Roman" w:eastAsia="Times New Roman" w:hAnsi="Times New Roman" w:cs="Times New Roman"/>
                <w:b/>
                <w:lang w:val="uk-UA"/>
              </w:rPr>
            </w:pPr>
            <w:r w:rsidRPr="000432DB">
              <w:rPr>
                <w:rFonts w:ascii="Times New Roman" w:eastAsia="Times New Roman" w:hAnsi="Times New Roman" w:cs="Times New Roman"/>
                <w:b/>
                <w:lang w:val="uk-UA"/>
              </w:rPr>
              <w:t>Максимальна</w:t>
            </w:r>
            <w:r w:rsidRPr="000432DB">
              <w:rPr>
                <w:rFonts w:ascii="Times New Roman" w:eastAsia="Times New Roman" w:hAnsi="Times New Roman" w:cs="Times New Roman"/>
                <w:b/>
                <w:spacing w:val="-52"/>
                <w:lang w:val="uk-UA"/>
              </w:rPr>
              <w:t xml:space="preserve"> </w:t>
            </w:r>
            <w:r w:rsidRPr="000432DB">
              <w:rPr>
                <w:rFonts w:ascii="Times New Roman" w:eastAsia="Times New Roman" w:hAnsi="Times New Roman" w:cs="Times New Roman"/>
                <w:b/>
                <w:lang w:val="uk-UA"/>
              </w:rPr>
              <w:t>оцінка</w:t>
            </w:r>
          </w:p>
        </w:tc>
      </w:tr>
      <w:tr w:rsidR="000432DB" w:rsidRPr="000432DB" w:rsidTr="000432DB">
        <w:trPr>
          <w:trHeight w:val="505"/>
          <w:jc w:val="center"/>
        </w:trPr>
        <w:tc>
          <w:tcPr>
            <w:tcW w:w="5157" w:type="dxa"/>
          </w:tcPr>
          <w:p w:rsidR="000432DB" w:rsidRPr="000432DB" w:rsidRDefault="000432DB" w:rsidP="000432DB">
            <w:pPr>
              <w:spacing w:line="246"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1.Погані</w:t>
            </w:r>
            <w:r w:rsidRPr="000432DB">
              <w:rPr>
                <w:rFonts w:ascii="Times New Roman" w:eastAsia="Times New Roman" w:hAnsi="Times New Roman" w:cs="Times New Roman"/>
                <w:spacing w:val="16"/>
                <w:lang w:val="uk-UA"/>
              </w:rPr>
              <w:t xml:space="preserve"> </w:t>
            </w:r>
            <w:r w:rsidRPr="000432DB">
              <w:rPr>
                <w:rFonts w:ascii="Times New Roman" w:eastAsia="Times New Roman" w:hAnsi="Times New Roman" w:cs="Times New Roman"/>
                <w:lang w:val="uk-UA"/>
              </w:rPr>
              <w:t>фінансові</w:t>
            </w:r>
            <w:r w:rsidRPr="000432DB">
              <w:rPr>
                <w:rFonts w:ascii="Times New Roman" w:eastAsia="Times New Roman" w:hAnsi="Times New Roman" w:cs="Times New Roman"/>
                <w:spacing w:val="19"/>
                <w:lang w:val="uk-UA"/>
              </w:rPr>
              <w:t xml:space="preserve"> </w:t>
            </w:r>
            <w:r w:rsidRPr="000432DB">
              <w:rPr>
                <w:rFonts w:ascii="Times New Roman" w:eastAsia="Times New Roman" w:hAnsi="Times New Roman" w:cs="Times New Roman"/>
                <w:lang w:val="uk-UA"/>
              </w:rPr>
              <w:t>показники,</w:t>
            </w:r>
            <w:r w:rsidRPr="000432DB">
              <w:rPr>
                <w:rFonts w:ascii="Times New Roman" w:eastAsia="Times New Roman" w:hAnsi="Times New Roman" w:cs="Times New Roman"/>
                <w:spacing w:val="17"/>
                <w:lang w:val="uk-UA"/>
              </w:rPr>
              <w:t xml:space="preserve"> </w:t>
            </w:r>
            <w:r w:rsidRPr="000432DB">
              <w:rPr>
                <w:rFonts w:ascii="Times New Roman" w:eastAsia="Times New Roman" w:hAnsi="Times New Roman" w:cs="Times New Roman"/>
                <w:lang w:val="uk-UA"/>
              </w:rPr>
              <w:t>наприклад,</w:t>
            </w:r>
            <w:r w:rsidRPr="000432DB">
              <w:rPr>
                <w:rFonts w:ascii="Times New Roman" w:eastAsia="Times New Roman" w:hAnsi="Times New Roman" w:cs="Times New Roman"/>
                <w:spacing w:val="16"/>
                <w:lang w:val="uk-UA"/>
              </w:rPr>
              <w:t xml:space="preserve"> </w:t>
            </w:r>
            <w:r w:rsidRPr="000432DB">
              <w:rPr>
                <w:rFonts w:ascii="Times New Roman" w:eastAsia="Times New Roman" w:hAnsi="Times New Roman" w:cs="Times New Roman"/>
                <w:lang w:val="uk-UA"/>
              </w:rPr>
              <w:t>значення</w:t>
            </w:r>
          </w:p>
          <w:p w:rsidR="000432DB" w:rsidRPr="000432DB" w:rsidRDefault="000432DB" w:rsidP="000432DB">
            <w:pPr>
              <w:spacing w:line="240"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окремих</w:t>
            </w:r>
            <w:r w:rsidRPr="000432DB">
              <w:rPr>
                <w:rFonts w:ascii="Times New Roman" w:eastAsia="Times New Roman" w:hAnsi="Times New Roman" w:cs="Times New Roman"/>
                <w:spacing w:val="-5"/>
                <w:lang w:val="uk-UA"/>
              </w:rPr>
              <w:t xml:space="preserve"> </w:t>
            </w:r>
            <w:r w:rsidRPr="000432DB">
              <w:rPr>
                <w:rFonts w:ascii="Times New Roman" w:eastAsia="Times New Roman" w:hAnsi="Times New Roman" w:cs="Times New Roman"/>
                <w:lang w:val="uk-UA"/>
              </w:rPr>
              <w:t>статей</w:t>
            </w:r>
            <w:r w:rsidRPr="000432DB">
              <w:rPr>
                <w:rFonts w:ascii="Times New Roman" w:eastAsia="Times New Roman" w:hAnsi="Times New Roman" w:cs="Times New Roman"/>
                <w:spacing w:val="-4"/>
                <w:lang w:val="uk-UA"/>
              </w:rPr>
              <w:t xml:space="preserve"> </w:t>
            </w:r>
            <w:r w:rsidRPr="000432DB">
              <w:rPr>
                <w:rFonts w:ascii="Times New Roman" w:eastAsia="Times New Roman" w:hAnsi="Times New Roman" w:cs="Times New Roman"/>
                <w:lang w:val="uk-UA"/>
              </w:rPr>
              <w:t>фінансових</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звітів</w:t>
            </w:r>
          </w:p>
        </w:tc>
        <w:tc>
          <w:tcPr>
            <w:tcW w:w="1753" w:type="dxa"/>
          </w:tcPr>
          <w:p w:rsidR="000432DB" w:rsidRPr="000432DB" w:rsidRDefault="000432DB" w:rsidP="000432DB">
            <w:pPr>
              <w:spacing w:line="247"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757"/>
          <w:jc w:val="center"/>
        </w:trPr>
        <w:tc>
          <w:tcPr>
            <w:tcW w:w="5157" w:type="dxa"/>
          </w:tcPr>
          <w:p w:rsidR="000432DB" w:rsidRPr="000432DB" w:rsidRDefault="000432DB" w:rsidP="000432DB">
            <w:pPr>
              <w:tabs>
                <w:tab w:val="left" w:pos="1269"/>
                <w:tab w:val="left" w:pos="2177"/>
                <w:tab w:val="left" w:pos="3290"/>
                <w:tab w:val="left" w:pos="4456"/>
              </w:tabs>
              <w:ind w:left="108" w:right="97"/>
              <w:rPr>
                <w:rFonts w:ascii="Times New Roman" w:eastAsia="Times New Roman" w:hAnsi="Times New Roman" w:cs="Times New Roman"/>
                <w:lang w:val="uk-UA"/>
              </w:rPr>
            </w:pPr>
            <w:r w:rsidRPr="000432DB">
              <w:rPr>
                <w:rFonts w:ascii="Times New Roman" w:eastAsia="Times New Roman" w:hAnsi="Times New Roman" w:cs="Times New Roman"/>
                <w:lang w:val="uk-UA"/>
              </w:rPr>
              <w:t>2.</w:t>
            </w:r>
            <w:r w:rsidRPr="000432DB">
              <w:rPr>
                <w:rFonts w:ascii="Times New Roman" w:eastAsia="Times New Roman" w:hAnsi="Times New Roman" w:cs="Times New Roman"/>
                <w:spacing w:val="50"/>
                <w:lang w:val="uk-UA"/>
              </w:rPr>
              <w:t xml:space="preserve"> </w:t>
            </w:r>
            <w:r w:rsidRPr="000432DB">
              <w:rPr>
                <w:rFonts w:ascii="Times New Roman" w:eastAsia="Times New Roman" w:hAnsi="Times New Roman" w:cs="Times New Roman"/>
                <w:lang w:val="uk-UA"/>
              </w:rPr>
              <w:t>Проведення</w:t>
            </w:r>
            <w:r w:rsidRPr="000432DB">
              <w:rPr>
                <w:rFonts w:ascii="Times New Roman" w:eastAsia="Times New Roman" w:hAnsi="Times New Roman" w:cs="Times New Roman"/>
                <w:spacing w:val="50"/>
                <w:lang w:val="uk-UA"/>
              </w:rPr>
              <w:t xml:space="preserve"> </w:t>
            </w:r>
            <w:r w:rsidRPr="000432DB">
              <w:rPr>
                <w:rFonts w:ascii="Times New Roman" w:eastAsia="Times New Roman" w:hAnsi="Times New Roman" w:cs="Times New Roman"/>
                <w:lang w:val="uk-UA"/>
              </w:rPr>
              <w:t>«авральних</w:t>
            </w:r>
            <w:r w:rsidRPr="000432DB">
              <w:rPr>
                <w:rFonts w:ascii="Times New Roman" w:eastAsia="Times New Roman" w:hAnsi="Times New Roman" w:cs="Times New Roman"/>
                <w:spacing w:val="50"/>
                <w:lang w:val="uk-UA"/>
              </w:rPr>
              <w:t xml:space="preserve"> </w:t>
            </w:r>
            <w:r w:rsidRPr="000432DB">
              <w:rPr>
                <w:rFonts w:ascii="Times New Roman" w:eastAsia="Times New Roman" w:hAnsi="Times New Roman" w:cs="Times New Roman"/>
                <w:lang w:val="uk-UA"/>
              </w:rPr>
              <w:t>заходів»,</w:t>
            </w:r>
            <w:r w:rsidRPr="000432DB">
              <w:rPr>
                <w:rFonts w:ascii="Times New Roman" w:eastAsia="Times New Roman" w:hAnsi="Times New Roman" w:cs="Times New Roman"/>
                <w:spacing w:val="50"/>
                <w:lang w:val="uk-UA"/>
              </w:rPr>
              <w:t xml:space="preserve"> </w:t>
            </w:r>
            <w:r w:rsidRPr="000432DB">
              <w:rPr>
                <w:rFonts w:ascii="Times New Roman" w:eastAsia="Times New Roman" w:hAnsi="Times New Roman" w:cs="Times New Roman"/>
                <w:lang w:val="uk-UA"/>
              </w:rPr>
              <w:t>збільшення</w:t>
            </w:r>
            <w:r w:rsidRPr="000432DB">
              <w:rPr>
                <w:rFonts w:ascii="Times New Roman" w:eastAsia="Times New Roman" w:hAnsi="Times New Roman" w:cs="Times New Roman"/>
                <w:spacing w:val="-52"/>
                <w:lang w:val="uk-UA"/>
              </w:rPr>
              <w:t xml:space="preserve"> </w:t>
            </w:r>
            <w:r w:rsidRPr="000432DB">
              <w:rPr>
                <w:rFonts w:ascii="Times New Roman" w:eastAsia="Times New Roman" w:hAnsi="Times New Roman" w:cs="Times New Roman"/>
                <w:lang w:val="uk-UA"/>
              </w:rPr>
              <w:t>залучених</w:t>
            </w:r>
            <w:r w:rsidRPr="000432DB">
              <w:rPr>
                <w:rFonts w:ascii="Times New Roman" w:eastAsia="Times New Roman" w:hAnsi="Times New Roman" w:cs="Times New Roman"/>
                <w:lang w:val="uk-UA"/>
              </w:rPr>
              <w:tab/>
              <w:t>коштів,</w:t>
            </w:r>
            <w:r w:rsidRPr="000432DB">
              <w:rPr>
                <w:rFonts w:ascii="Times New Roman" w:eastAsia="Times New Roman" w:hAnsi="Times New Roman" w:cs="Times New Roman"/>
                <w:lang w:val="uk-UA"/>
              </w:rPr>
              <w:tab/>
              <w:t>зниження</w:t>
            </w:r>
            <w:r w:rsidRPr="000432DB">
              <w:rPr>
                <w:rFonts w:ascii="Times New Roman" w:eastAsia="Times New Roman" w:hAnsi="Times New Roman" w:cs="Times New Roman"/>
                <w:lang w:val="uk-UA"/>
              </w:rPr>
              <w:tab/>
              <w:t>заробітної</w:t>
            </w:r>
            <w:r w:rsidRPr="000432DB">
              <w:rPr>
                <w:rFonts w:ascii="Times New Roman" w:eastAsia="Times New Roman" w:hAnsi="Times New Roman" w:cs="Times New Roman"/>
                <w:lang w:val="uk-UA"/>
              </w:rPr>
              <w:tab/>
            </w:r>
            <w:r w:rsidRPr="000432DB">
              <w:rPr>
                <w:rFonts w:ascii="Times New Roman" w:eastAsia="Times New Roman" w:hAnsi="Times New Roman" w:cs="Times New Roman"/>
                <w:spacing w:val="-2"/>
                <w:lang w:val="uk-UA"/>
              </w:rPr>
              <w:t>плати,</w:t>
            </w:r>
          </w:p>
          <w:p w:rsidR="000432DB" w:rsidRPr="000432DB" w:rsidRDefault="000432DB" w:rsidP="000432DB">
            <w:pPr>
              <w:spacing w:line="238"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згортання</w:t>
            </w:r>
            <w:r w:rsidRPr="000432DB">
              <w:rPr>
                <w:rFonts w:ascii="Times New Roman" w:eastAsia="Times New Roman" w:hAnsi="Times New Roman" w:cs="Times New Roman"/>
                <w:spacing w:val="-5"/>
                <w:lang w:val="uk-UA"/>
              </w:rPr>
              <w:t xml:space="preserve"> </w:t>
            </w:r>
            <w:r w:rsidRPr="000432DB">
              <w:rPr>
                <w:rFonts w:ascii="Times New Roman" w:eastAsia="Times New Roman" w:hAnsi="Times New Roman" w:cs="Times New Roman"/>
                <w:lang w:val="uk-UA"/>
              </w:rPr>
              <w:t>перспективних</w:t>
            </w:r>
            <w:r w:rsidRPr="000432DB">
              <w:rPr>
                <w:rFonts w:ascii="Times New Roman" w:eastAsia="Times New Roman" w:hAnsi="Times New Roman" w:cs="Times New Roman"/>
                <w:spacing w:val="-7"/>
                <w:lang w:val="uk-UA"/>
              </w:rPr>
              <w:t xml:space="preserve"> </w:t>
            </w:r>
            <w:r w:rsidRPr="000432DB">
              <w:rPr>
                <w:rFonts w:ascii="Times New Roman" w:eastAsia="Times New Roman" w:hAnsi="Times New Roman" w:cs="Times New Roman"/>
                <w:lang w:val="uk-UA"/>
              </w:rPr>
              <w:t>програм</w:t>
            </w:r>
          </w:p>
        </w:tc>
        <w:tc>
          <w:tcPr>
            <w:tcW w:w="1753" w:type="dxa"/>
          </w:tcPr>
          <w:p w:rsidR="000432DB" w:rsidRPr="000432DB" w:rsidRDefault="000432DB" w:rsidP="000432DB">
            <w:pPr>
              <w:spacing w:line="247"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760"/>
          <w:jc w:val="center"/>
        </w:trPr>
        <w:tc>
          <w:tcPr>
            <w:tcW w:w="5157" w:type="dxa"/>
          </w:tcPr>
          <w:p w:rsidR="000432DB" w:rsidRPr="000432DB" w:rsidRDefault="000432DB" w:rsidP="000432DB">
            <w:pPr>
              <w:spacing w:line="247"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3.</w:t>
            </w:r>
            <w:r w:rsidRPr="000432DB">
              <w:rPr>
                <w:rFonts w:ascii="Times New Roman" w:eastAsia="Times New Roman" w:hAnsi="Times New Roman" w:cs="Times New Roman"/>
                <w:spacing w:val="35"/>
                <w:lang w:val="uk-UA"/>
              </w:rPr>
              <w:t xml:space="preserve"> </w:t>
            </w:r>
            <w:r w:rsidRPr="000432DB">
              <w:rPr>
                <w:rFonts w:ascii="Times New Roman" w:eastAsia="Times New Roman" w:hAnsi="Times New Roman" w:cs="Times New Roman"/>
                <w:lang w:val="uk-UA"/>
              </w:rPr>
              <w:t>Небезпечні</w:t>
            </w:r>
            <w:r w:rsidRPr="000432DB">
              <w:rPr>
                <w:rFonts w:ascii="Times New Roman" w:eastAsia="Times New Roman" w:hAnsi="Times New Roman" w:cs="Times New Roman"/>
                <w:spacing w:val="90"/>
                <w:lang w:val="uk-UA"/>
              </w:rPr>
              <w:t xml:space="preserve"> </w:t>
            </w:r>
            <w:r w:rsidRPr="000432DB">
              <w:rPr>
                <w:rFonts w:ascii="Times New Roman" w:eastAsia="Times New Roman" w:hAnsi="Times New Roman" w:cs="Times New Roman"/>
                <w:lang w:val="uk-UA"/>
              </w:rPr>
              <w:t>не</w:t>
            </w:r>
            <w:r w:rsidRPr="000432DB">
              <w:rPr>
                <w:rFonts w:ascii="Times New Roman" w:eastAsia="Times New Roman" w:hAnsi="Times New Roman" w:cs="Times New Roman"/>
                <w:spacing w:val="86"/>
                <w:lang w:val="uk-UA"/>
              </w:rPr>
              <w:t xml:space="preserve"> </w:t>
            </w:r>
            <w:r w:rsidRPr="000432DB">
              <w:rPr>
                <w:rFonts w:ascii="Times New Roman" w:eastAsia="Times New Roman" w:hAnsi="Times New Roman" w:cs="Times New Roman"/>
                <w:lang w:val="uk-UA"/>
              </w:rPr>
              <w:t>фінансові</w:t>
            </w:r>
            <w:r w:rsidRPr="000432DB">
              <w:rPr>
                <w:rFonts w:ascii="Times New Roman" w:eastAsia="Times New Roman" w:hAnsi="Times New Roman" w:cs="Times New Roman"/>
                <w:spacing w:val="89"/>
                <w:lang w:val="uk-UA"/>
              </w:rPr>
              <w:t xml:space="preserve"> </w:t>
            </w:r>
            <w:r w:rsidRPr="000432DB">
              <w:rPr>
                <w:rFonts w:ascii="Times New Roman" w:eastAsia="Times New Roman" w:hAnsi="Times New Roman" w:cs="Times New Roman"/>
                <w:lang w:val="uk-UA"/>
              </w:rPr>
              <w:t>системи,</w:t>
            </w:r>
            <w:r w:rsidRPr="000432DB">
              <w:rPr>
                <w:rFonts w:ascii="Times New Roman" w:eastAsia="Times New Roman" w:hAnsi="Times New Roman" w:cs="Times New Roman"/>
                <w:spacing w:val="89"/>
                <w:lang w:val="uk-UA"/>
              </w:rPr>
              <w:t xml:space="preserve"> </w:t>
            </w:r>
            <w:r w:rsidRPr="000432DB">
              <w:rPr>
                <w:rFonts w:ascii="Times New Roman" w:eastAsia="Times New Roman" w:hAnsi="Times New Roman" w:cs="Times New Roman"/>
                <w:lang w:val="uk-UA"/>
              </w:rPr>
              <w:t>наприклад,</w:t>
            </w:r>
          </w:p>
          <w:p w:rsidR="000432DB" w:rsidRPr="000432DB" w:rsidRDefault="000432DB" w:rsidP="000432DB">
            <w:pPr>
              <w:spacing w:line="252"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погіршення</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якості</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продуктів і</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послуг,</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морального</w:t>
            </w:r>
            <w:r w:rsidRPr="000432DB">
              <w:rPr>
                <w:rFonts w:ascii="Times New Roman" w:eastAsia="Times New Roman" w:hAnsi="Times New Roman" w:cs="Times New Roman"/>
                <w:spacing w:val="-52"/>
                <w:lang w:val="uk-UA"/>
              </w:rPr>
              <w:t xml:space="preserve"> </w:t>
            </w:r>
            <w:r w:rsidRPr="000432DB">
              <w:rPr>
                <w:rFonts w:ascii="Times New Roman" w:eastAsia="Times New Roman" w:hAnsi="Times New Roman" w:cs="Times New Roman"/>
                <w:lang w:val="uk-UA"/>
              </w:rPr>
              <w:t>духу</w:t>
            </w:r>
            <w:r w:rsidRPr="000432DB">
              <w:rPr>
                <w:rFonts w:ascii="Times New Roman" w:eastAsia="Times New Roman" w:hAnsi="Times New Roman" w:cs="Times New Roman"/>
                <w:spacing w:val="-4"/>
                <w:lang w:val="uk-UA"/>
              </w:rPr>
              <w:t xml:space="preserve"> </w:t>
            </w:r>
            <w:r w:rsidRPr="000432DB">
              <w:rPr>
                <w:rFonts w:ascii="Times New Roman" w:eastAsia="Times New Roman" w:hAnsi="Times New Roman" w:cs="Times New Roman"/>
                <w:lang w:val="uk-UA"/>
              </w:rPr>
              <w:t>персоналу</w:t>
            </w:r>
          </w:p>
        </w:tc>
        <w:tc>
          <w:tcPr>
            <w:tcW w:w="1753" w:type="dxa"/>
          </w:tcPr>
          <w:p w:rsidR="000432DB" w:rsidRPr="000432DB" w:rsidRDefault="000432DB" w:rsidP="000432DB">
            <w:pPr>
              <w:spacing w:line="247"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251"/>
          <w:jc w:val="center"/>
        </w:trPr>
        <w:tc>
          <w:tcPr>
            <w:tcW w:w="5157" w:type="dxa"/>
          </w:tcPr>
          <w:p w:rsidR="000432DB" w:rsidRPr="000432DB" w:rsidRDefault="000432DB" w:rsidP="000432DB">
            <w:pPr>
              <w:spacing w:line="232"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4.</w:t>
            </w:r>
            <w:r w:rsidRPr="000432DB">
              <w:rPr>
                <w:rFonts w:ascii="Times New Roman" w:eastAsia="Times New Roman" w:hAnsi="Times New Roman" w:cs="Times New Roman"/>
                <w:spacing w:val="-2"/>
                <w:lang w:val="uk-UA"/>
              </w:rPr>
              <w:t xml:space="preserve"> </w:t>
            </w:r>
            <w:r w:rsidRPr="000432DB">
              <w:rPr>
                <w:rFonts w:ascii="Times New Roman" w:eastAsia="Times New Roman" w:hAnsi="Times New Roman" w:cs="Times New Roman"/>
                <w:lang w:val="uk-UA"/>
              </w:rPr>
              <w:t>Зриви</w:t>
            </w:r>
            <w:r w:rsidRPr="000432DB">
              <w:rPr>
                <w:rFonts w:ascii="Times New Roman" w:eastAsia="Times New Roman" w:hAnsi="Times New Roman" w:cs="Times New Roman"/>
                <w:spacing w:val="-2"/>
                <w:lang w:val="uk-UA"/>
              </w:rPr>
              <w:t xml:space="preserve"> </w:t>
            </w:r>
            <w:r w:rsidRPr="000432DB">
              <w:rPr>
                <w:rFonts w:ascii="Times New Roman" w:eastAsia="Times New Roman" w:hAnsi="Times New Roman" w:cs="Times New Roman"/>
                <w:lang w:val="uk-UA"/>
              </w:rPr>
              <w:t>у</w:t>
            </w:r>
            <w:r w:rsidRPr="000432DB">
              <w:rPr>
                <w:rFonts w:ascii="Times New Roman" w:eastAsia="Times New Roman" w:hAnsi="Times New Roman" w:cs="Times New Roman"/>
                <w:spacing w:val="-5"/>
                <w:lang w:val="uk-UA"/>
              </w:rPr>
              <w:t xml:space="preserve"> </w:t>
            </w:r>
            <w:r w:rsidRPr="000432DB">
              <w:rPr>
                <w:rFonts w:ascii="Times New Roman" w:eastAsia="Times New Roman" w:hAnsi="Times New Roman" w:cs="Times New Roman"/>
                <w:lang w:val="uk-UA"/>
              </w:rPr>
              <w:t>виконанні</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зобов’язань</w:t>
            </w:r>
          </w:p>
        </w:tc>
        <w:tc>
          <w:tcPr>
            <w:tcW w:w="1753" w:type="dxa"/>
          </w:tcPr>
          <w:p w:rsidR="000432DB" w:rsidRPr="000432DB" w:rsidRDefault="000432DB" w:rsidP="000432DB">
            <w:pPr>
              <w:spacing w:line="232"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506"/>
          <w:jc w:val="center"/>
        </w:trPr>
        <w:tc>
          <w:tcPr>
            <w:tcW w:w="5157" w:type="dxa"/>
          </w:tcPr>
          <w:p w:rsidR="000432DB" w:rsidRPr="000432DB" w:rsidRDefault="000432DB" w:rsidP="000432DB">
            <w:pPr>
              <w:tabs>
                <w:tab w:val="left" w:pos="566"/>
                <w:tab w:val="left" w:pos="2149"/>
                <w:tab w:val="left" w:pos="3173"/>
                <w:tab w:val="left" w:pos="4553"/>
              </w:tabs>
              <w:spacing w:line="247"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5.</w:t>
            </w:r>
            <w:r w:rsidRPr="000432DB">
              <w:rPr>
                <w:rFonts w:ascii="Times New Roman" w:eastAsia="Times New Roman" w:hAnsi="Times New Roman" w:cs="Times New Roman"/>
                <w:lang w:val="uk-UA"/>
              </w:rPr>
              <w:tab/>
              <w:t>Перевищення</w:t>
            </w:r>
            <w:r w:rsidRPr="000432DB">
              <w:rPr>
                <w:rFonts w:ascii="Times New Roman" w:eastAsia="Times New Roman" w:hAnsi="Times New Roman" w:cs="Times New Roman"/>
                <w:lang w:val="uk-UA"/>
              </w:rPr>
              <w:tab/>
              <w:t>деякого</w:t>
            </w:r>
            <w:r w:rsidRPr="000432DB">
              <w:rPr>
                <w:rFonts w:ascii="Times New Roman" w:eastAsia="Times New Roman" w:hAnsi="Times New Roman" w:cs="Times New Roman"/>
                <w:lang w:val="uk-UA"/>
              </w:rPr>
              <w:tab/>
              <w:t>критичного</w:t>
            </w:r>
            <w:r w:rsidRPr="000432DB">
              <w:rPr>
                <w:rFonts w:ascii="Times New Roman" w:eastAsia="Times New Roman" w:hAnsi="Times New Roman" w:cs="Times New Roman"/>
                <w:lang w:val="uk-UA"/>
              </w:rPr>
              <w:tab/>
              <w:t>рівня</w:t>
            </w:r>
          </w:p>
          <w:p w:rsidR="000432DB" w:rsidRPr="000432DB" w:rsidRDefault="000432DB" w:rsidP="000432DB">
            <w:pPr>
              <w:spacing w:before="1" w:line="238"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кредиторської</w:t>
            </w:r>
            <w:r w:rsidRPr="000432DB">
              <w:rPr>
                <w:rFonts w:ascii="Times New Roman" w:eastAsia="Times New Roman" w:hAnsi="Times New Roman" w:cs="Times New Roman"/>
                <w:spacing w:val="-3"/>
                <w:lang w:val="uk-UA"/>
              </w:rPr>
              <w:t xml:space="preserve"> </w:t>
            </w:r>
            <w:r w:rsidRPr="000432DB">
              <w:rPr>
                <w:rFonts w:ascii="Times New Roman" w:eastAsia="Times New Roman" w:hAnsi="Times New Roman" w:cs="Times New Roman"/>
                <w:lang w:val="uk-UA"/>
              </w:rPr>
              <w:t>заборгованості</w:t>
            </w:r>
          </w:p>
        </w:tc>
        <w:tc>
          <w:tcPr>
            <w:tcW w:w="1753" w:type="dxa"/>
          </w:tcPr>
          <w:p w:rsidR="000432DB" w:rsidRPr="000432DB" w:rsidRDefault="000432DB" w:rsidP="000432DB">
            <w:pPr>
              <w:spacing w:line="247"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760"/>
          <w:jc w:val="center"/>
        </w:trPr>
        <w:tc>
          <w:tcPr>
            <w:tcW w:w="5157" w:type="dxa"/>
          </w:tcPr>
          <w:p w:rsidR="000432DB" w:rsidRPr="000432DB" w:rsidRDefault="000432DB" w:rsidP="000432DB">
            <w:pPr>
              <w:tabs>
                <w:tab w:val="left" w:pos="563"/>
                <w:tab w:val="left" w:pos="1751"/>
                <w:tab w:val="left" w:pos="3333"/>
              </w:tabs>
              <w:spacing w:line="247"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6.</w:t>
            </w:r>
            <w:r w:rsidRPr="000432DB">
              <w:rPr>
                <w:rFonts w:ascii="Times New Roman" w:eastAsia="Times New Roman" w:hAnsi="Times New Roman" w:cs="Times New Roman"/>
                <w:lang w:val="uk-UA"/>
              </w:rPr>
              <w:tab/>
              <w:t>Надмірне</w:t>
            </w:r>
            <w:r w:rsidRPr="000432DB">
              <w:rPr>
                <w:rFonts w:ascii="Times New Roman" w:eastAsia="Times New Roman" w:hAnsi="Times New Roman" w:cs="Times New Roman"/>
                <w:lang w:val="uk-UA"/>
              </w:rPr>
              <w:tab/>
              <w:t>використання</w:t>
            </w:r>
            <w:r w:rsidRPr="000432DB">
              <w:rPr>
                <w:rFonts w:ascii="Times New Roman" w:eastAsia="Times New Roman" w:hAnsi="Times New Roman" w:cs="Times New Roman"/>
                <w:lang w:val="uk-UA"/>
              </w:rPr>
              <w:tab/>
              <w:t>короткострокових</w:t>
            </w:r>
          </w:p>
          <w:p w:rsidR="000432DB" w:rsidRPr="000432DB" w:rsidRDefault="000432DB" w:rsidP="000432DB">
            <w:pPr>
              <w:tabs>
                <w:tab w:val="left" w:pos="1350"/>
                <w:tab w:val="left" w:pos="2259"/>
                <w:tab w:val="left" w:pos="2727"/>
                <w:tab w:val="left" w:pos="3763"/>
              </w:tabs>
              <w:spacing w:line="252" w:lineRule="exact"/>
              <w:ind w:left="108" w:right="98"/>
              <w:rPr>
                <w:rFonts w:ascii="Times New Roman" w:eastAsia="Times New Roman" w:hAnsi="Times New Roman" w:cs="Times New Roman"/>
                <w:lang w:val="uk-UA"/>
              </w:rPr>
            </w:pPr>
            <w:r w:rsidRPr="000432DB">
              <w:rPr>
                <w:rFonts w:ascii="Times New Roman" w:eastAsia="Times New Roman" w:hAnsi="Times New Roman" w:cs="Times New Roman"/>
                <w:lang w:val="uk-UA"/>
              </w:rPr>
              <w:t>позикових</w:t>
            </w:r>
            <w:r w:rsidRPr="000432DB">
              <w:rPr>
                <w:rFonts w:ascii="Times New Roman" w:eastAsia="Times New Roman" w:hAnsi="Times New Roman" w:cs="Times New Roman"/>
                <w:lang w:val="uk-UA"/>
              </w:rPr>
              <w:tab/>
              <w:t>коштів</w:t>
            </w:r>
            <w:r w:rsidRPr="000432DB">
              <w:rPr>
                <w:rFonts w:ascii="Times New Roman" w:eastAsia="Times New Roman" w:hAnsi="Times New Roman" w:cs="Times New Roman"/>
                <w:lang w:val="uk-UA"/>
              </w:rPr>
              <w:tab/>
              <w:t>як</w:t>
            </w:r>
            <w:r w:rsidRPr="000432DB">
              <w:rPr>
                <w:rFonts w:ascii="Times New Roman" w:eastAsia="Times New Roman" w:hAnsi="Times New Roman" w:cs="Times New Roman"/>
                <w:lang w:val="uk-UA"/>
              </w:rPr>
              <w:tab/>
              <w:t>джерела</w:t>
            </w:r>
            <w:r w:rsidRPr="000432DB">
              <w:rPr>
                <w:rFonts w:ascii="Times New Roman" w:eastAsia="Times New Roman" w:hAnsi="Times New Roman" w:cs="Times New Roman"/>
                <w:lang w:val="uk-UA"/>
              </w:rPr>
              <w:tab/>
            </w:r>
            <w:r w:rsidRPr="000432DB">
              <w:rPr>
                <w:rFonts w:ascii="Times New Roman" w:eastAsia="Times New Roman" w:hAnsi="Times New Roman" w:cs="Times New Roman"/>
                <w:spacing w:val="-1"/>
                <w:lang w:val="uk-UA"/>
              </w:rPr>
              <w:t>фінансування</w:t>
            </w:r>
            <w:r w:rsidRPr="000432DB">
              <w:rPr>
                <w:rFonts w:ascii="Times New Roman" w:eastAsia="Times New Roman" w:hAnsi="Times New Roman" w:cs="Times New Roman"/>
                <w:spacing w:val="-52"/>
                <w:lang w:val="uk-UA"/>
              </w:rPr>
              <w:t xml:space="preserve"> </w:t>
            </w:r>
            <w:r w:rsidRPr="000432DB">
              <w:rPr>
                <w:rFonts w:ascii="Times New Roman" w:eastAsia="Times New Roman" w:hAnsi="Times New Roman" w:cs="Times New Roman"/>
                <w:lang w:val="uk-UA"/>
              </w:rPr>
              <w:t>довгострокових</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вкладень</w:t>
            </w:r>
          </w:p>
        </w:tc>
        <w:tc>
          <w:tcPr>
            <w:tcW w:w="1753" w:type="dxa"/>
          </w:tcPr>
          <w:p w:rsidR="000432DB" w:rsidRPr="000432DB" w:rsidRDefault="000432DB" w:rsidP="000432DB">
            <w:pPr>
              <w:spacing w:line="247"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506"/>
          <w:jc w:val="center"/>
        </w:trPr>
        <w:tc>
          <w:tcPr>
            <w:tcW w:w="5157" w:type="dxa"/>
          </w:tcPr>
          <w:p w:rsidR="000432DB" w:rsidRPr="000432DB" w:rsidRDefault="000432DB" w:rsidP="000432DB">
            <w:pPr>
              <w:spacing w:line="246"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7.</w:t>
            </w:r>
            <w:r w:rsidRPr="000432DB">
              <w:rPr>
                <w:rFonts w:ascii="Times New Roman" w:eastAsia="Times New Roman" w:hAnsi="Times New Roman" w:cs="Times New Roman"/>
                <w:spacing w:val="59"/>
                <w:lang w:val="uk-UA"/>
              </w:rPr>
              <w:t xml:space="preserve"> </w:t>
            </w:r>
            <w:r w:rsidRPr="000432DB">
              <w:rPr>
                <w:rFonts w:ascii="Times New Roman" w:eastAsia="Times New Roman" w:hAnsi="Times New Roman" w:cs="Times New Roman"/>
                <w:lang w:val="uk-UA"/>
              </w:rPr>
              <w:t xml:space="preserve">Невиконання  </w:t>
            </w:r>
            <w:r w:rsidRPr="000432DB">
              <w:rPr>
                <w:rFonts w:ascii="Times New Roman" w:eastAsia="Times New Roman" w:hAnsi="Times New Roman" w:cs="Times New Roman"/>
                <w:spacing w:val="2"/>
                <w:lang w:val="uk-UA"/>
              </w:rPr>
              <w:t xml:space="preserve"> </w:t>
            </w:r>
            <w:r w:rsidRPr="000432DB">
              <w:rPr>
                <w:rFonts w:ascii="Times New Roman" w:eastAsia="Times New Roman" w:hAnsi="Times New Roman" w:cs="Times New Roman"/>
                <w:lang w:val="uk-UA"/>
              </w:rPr>
              <w:t xml:space="preserve">зобов’язань  </w:t>
            </w:r>
            <w:r w:rsidRPr="000432DB">
              <w:rPr>
                <w:rFonts w:ascii="Times New Roman" w:eastAsia="Times New Roman" w:hAnsi="Times New Roman" w:cs="Times New Roman"/>
                <w:spacing w:val="4"/>
                <w:lang w:val="uk-UA"/>
              </w:rPr>
              <w:t xml:space="preserve"> </w:t>
            </w:r>
            <w:r w:rsidRPr="000432DB">
              <w:rPr>
                <w:rFonts w:ascii="Times New Roman" w:eastAsia="Times New Roman" w:hAnsi="Times New Roman" w:cs="Times New Roman"/>
                <w:lang w:val="uk-UA"/>
              </w:rPr>
              <w:t xml:space="preserve">перед  </w:t>
            </w:r>
            <w:r w:rsidRPr="000432DB">
              <w:rPr>
                <w:rFonts w:ascii="Times New Roman" w:eastAsia="Times New Roman" w:hAnsi="Times New Roman" w:cs="Times New Roman"/>
                <w:spacing w:val="3"/>
                <w:lang w:val="uk-UA"/>
              </w:rPr>
              <w:t xml:space="preserve"> </w:t>
            </w:r>
            <w:r w:rsidRPr="000432DB">
              <w:rPr>
                <w:rFonts w:ascii="Times New Roman" w:eastAsia="Times New Roman" w:hAnsi="Times New Roman" w:cs="Times New Roman"/>
                <w:lang w:val="uk-UA"/>
              </w:rPr>
              <w:t>інвесторами,</w:t>
            </w:r>
          </w:p>
          <w:p w:rsidR="000432DB" w:rsidRPr="000432DB" w:rsidRDefault="000432DB" w:rsidP="000432DB">
            <w:pPr>
              <w:spacing w:line="240"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кредиторами</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тощо</w:t>
            </w:r>
          </w:p>
        </w:tc>
        <w:tc>
          <w:tcPr>
            <w:tcW w:w="1753" w:type="dxa"/>
          </w:tcPr>
          <w:p w:rsidR="000432DB" w:rsidRPr="000432DB" w:rsidRDefault="000432DB" w:rsidP="000432DB">
            <w:pPr>
              <w:spacing w:line="247"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251"/>
          <w:jc w:val="center"/>
        </w:trPr>
        <w:tc>
          <w:tcPr>
            <w:tcW w:w="5157" w:type="dxa"/>
          </w:tcPr>
          <w:p w:rsidR="000432DB" w:rsidRPr="000432DB" w:rsidRDefault="000432DB" w:rsidP="000432DB">
            <w:pPr>
              <w:spacing w:line="232"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8.</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Втрата ключових</w:t>
            </w:r>
            <w:r w:rsidRPr="000432DB">
              <w:rPr>
                <w:rFonts w:ascii="Times New Roman" w:eastAsia="Times New Roman" w:hAnsi="Times New Roman" w:cs="Times New Roman"/>
                <w:spacing w:val="-3"/>
                <w:lang w:val="uk-UA"/>
              </w:rPr>
              <w:t xml:space="preserve"> </w:t>
            </w:r>
            <w:r w:rsidRPr="000432DB">
              <w:rPr>
                <w:rFonts w:ascii="Times New Roman" w:eastAsia="Times New Roman" w:hAnsi="Times New Roman" w:cs="Times New Roman"/>
                <w:lang w:val="uk-UA"/>
              </w:rPr>
              <w:t>контрагентів</w:t>
            </w:r>
          </w:p>
        </w:tc>
        <w:tc>
          <w:tcPr>
            <w:tcW w:w="1753" w:type="dxa"/>
          </w:tcPr>
          <w:p w:rsidR="000432DB" w:rsidRPr="000432DB" w:rsidRDefault="000432DB" w:rsidP="000432DB">
            <w:pPr>
              <w:spacing w:line="232"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253"/>
          <w:jc w:val="center"/>
        </w:trPr>
        <w:tc>
          <w:tcPr>
            <w:tcW w:w="5157" w:type="dxa"/>
          </w:tcPr>
          <w:p w:rsidR="000432DB" w:rsidRPr="000432DB" w:rsidRDefault="000432DB" w:rsidP="000432DB">
            <w:pPr>
              <w:spacing w:line="234"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9.</w:t>
            </w:r>
            <w:r w:rsidRPr="000432DB">
              <w:rPr>
                <w:rFonts w:ascii="Times New Roman" w:eastAsia="Times New Roman" w:hAnsi="Times New Roman" w:cs="Times New Roman"/>
                <w:spacing w:val="-3"/>
                <w:lang w:val="uk-UA"/>
              </w:rPr>
              <w:t xml:space="preserve"> </w:t>
            </w:r>
            <w:r w:rsidRPr="000432DB">
              <w:rPr>
                <w:rFonts w:ascii="Times New Roman" w:eastAsia="Times New Roman" w:hAnsi="Times New Roman" w:cs="Times New Roman"/>
                <w:lang w:val="uk-UA"/>
              </w:rPr>
              <w:t>Зниження</w:t>
            </w:r>
            <w:r w:rsidRPr="000432DB">
              <w:rPr>
                <w:rFonts w:ascii="Times New Roman" w:eastAsia="Times New Roman" w:hAnsi="Times New Roman" w:cs="Times New Roman"/>
                <w:spacing w:val="-4"/>
                <w:lang w:val="uk-UA"/>
              </w:rPr>
              <w:t xml:space="preserve"> </w:t>
            </w:r>
            <w:r w:rsidRPr="000432DB">
              <w:rPr>
                <w:rFonts w:ascii="Times New Roman" w:eastAsia="Times New Roman" w:hAnsi="Times New Roman" w:cs="Times New Roman"/>
                <w:lang w:val="uk-UA"/>
              </w:rPr>
              <w:t>обсягів</w:t>
            </w:r>
            <w:r w:rsidRPr="000432DB">
              <w:rPr>
                <w:rFonts w:ascii="Times New Roman" w:eastAsia="Times New Roman" w:hAnsi="Times New Roman" w:cs="Times New Roman"/>
                <w:spacing w:val="-3"/>
                <w:lang w:val="uk-UA"/>
              </w:rPr>
              <w:t xml:space="preserve"> </w:t>
            </w:r>
            <w:r w:rsidRPr="000432DB">
              <w:rPr>
                <w:rFonts w:ascii="Times New Roman" w:eastAsia="Times New Roman" w:hAnsi="Times New Roman" w:cs="Times New Roman"/>
                <w:lang w:val="uk-UA"/>
              </w:rPr>
              <w:t>продажів</w:t>
            </w:r>
          </w:p>
        </w:tc>
        <w:tc>
          <w:tcPr>
            <w:tcW w:w="1753" w:type="dxa"/>
          </w:tcPr>
          <w:p w:rsidR="000432DB" w:rsidRPr="000432DB" w:rsidRDefault="000432DB" w:rsidP="000432DB">
            <w:pPr>
              <w:spacing w:line="234"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506"/>
          <w:jc w:val="center"/>
        </w:trPr>
        <w:tc>
          <w:tcPr>
            <w:tcW w:w="5157" w:type="dxa"/>
          </w:tcPr>
          <w:p w:rsidR="000432DB" w:rsidRPr="000432DB" w:rsidRDefault="000432DB" w:rsidP="000432DB">
            <w:pPr>
              <w:tabs>
                <w:tab w:val="left" w:pos="628"/>
                <w:tab w:val="left" w:pos="1519"/>
                <w:tab w:val="left" w:pos="2696"/>
                <w:tab w:val="left" w:pos="4320"/>
              </w:tabs>
              <w:spacing w:line="246"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10.</w:t>
            </w:r>
            <w:r w:rsidRPr="000432DB">
              <w:rPr>
                <w:rFonts w:ascii="Times New Roman" w:eastAsia="Times New Roman" w:hAnsi="Times New Roman" w:cs="Times New Roman"/>
                <w:lang w:val="uk-UA"/>
              </w:rPr>
              <w:tab/>
              <w:t>Втрата</w:t>
            </w:r>
            <w:r w:rsidRPr="000432DB">
              <w:rPr>
                <w:rFonts w:ascii="Times New Roman" w:eastAsia="Times New Roman" w:hAnsi="Times New Roman" w:cs="Times New Roman"/>
                <w:lang w:val="uk-UA"/>
              </w:rPr>
              <w:tab/>
              <w:t>ключових</w:t>
            </w:r>
            <w:r w:rsidRPr="000432DB">
              <w:rPr>
                <w:rFonts w:ascii="Times New Roman" w:eastAsia="Times New Roman" w:hAnsi="Times New Roman" w:cs="Times New Roman"/>
                <w:lang w:val="uk-UA"/>
              </w:rPr>
              <w:tab/>
              <w:t>співробітників</w:t>
            </w:r>
            <w:r w:rsidRPr="000432DB">
              <w:rPr>
                <w:rFonts w:ascii="Times New Roman" w:eastAsia="Times New Roman" w:hAnsi="Times New Roman" w:cs="Times New Roman"/>
                <w:lang w:val="uk-UA"/>
              </w:rPr>
              <w:tab/>
              <w:t>апарату</w:t>
            </w:r>
          </w:p>
          <w:p w:rsidR="000432DB" w:rsidRPr="000432DB" w:rsidRDefault="000432DB" w:rsidP="000432DB">
            <w:pPr>
              <w:spacing w:line="240"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управління</w:t>
            </w:r>
          </w:p>
        </w:tc>
        <w:tc>
          <w:tcPr>
            <w:tcW w:w="1753" w:type="dxa"/>
          </w:tcPr>
          <w:p w:rsidR="000432DB" w:rsidRPr="000432DB" w:rsidRDefault="000432DB" w:rsidP="000432DB">
            <w:pPr>
              <w:spacing w:line="247"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251"/>
          <w:jc w:val="center"/>
        </w:trPr>
        <w:tc>
          <w:tcPr>
            <w:tcW w:w="5157" w:type="dxa"/>
          </w:tcPr>
          <w:p w:rsidR="000432DB" w:rsidRPr="000432DB" w:rsidRDefault="000432DB" w:rsidP="000432DB">
            <w:pPr>
              <w:spacing w:line="232"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11.</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Хронічна недостача</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оборотних коштів</w:t>
            </w:r>
          </w:p>
        </w:tc>
        <w:tc>
          <w:tcPr>
            <w:tcW w:w="1753" w:type="dxa"/>
          </w:tcPr>
          <w:p w:rsidR="000432DB" w:rsidRPr="000432DB" w:rsidRDefault="000432DB" w:rsidP="000432DB">
            <w:pPr>
              <w:spacing w:line="232"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506"/>
          <w:jc w:val="center"/>
        </w:trPr>
        <w:tc>
          <w:tcPr>
            <w:tcW w:w="5157" w:type="dxa"/>
          </w:tcPr>
          <w:p w:rsidR="000432DB" w:rsidRPr="000432DB" w:rsidRDefault="000432DB" w:rsidP="000432DB">
            <w:pPr>
              <w:spacing w:line="247"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12.</w:t>
            </w:r>
            <w:r w:rsidRPr="000432DB">
              <w:rPr>
                <w:rFonts w:ascii="Times New Roman" w:eastAsia="Times New Roman" w:hAnsi="Times New Roman" w:cs="Times New Roman"/>
                <w:spacing w:val="40"/>
                <w:lang w:val="uk-UA"/>
              </w:rPr>
              <w:t xml:space="preserve"> </w:t>
            </w:r>
            <w:r w:rsidRPr="000432DB">
              <w:rPr>
                <w:rFonts w:ascii="Times New Roman" w:eastAsia="Times New Roman" w:hAnsi="Times New Roman" w:cs="Times New Roman"/>
                <w:lang w:val="uk-UA"/>
              </w:rPr>
              <w:t>Висока</w:t>
            </w:r>
            <w:r w:rsidRPr="000432DB">
              <w:rPr>
                <w:rFonts w:ascii="Times New Roman" w:eastAsia="Times New Roman" w:hAnsi="Times New Roman" w:cs="Times New Roman"/>
                <w:spacing w:val="40"/>
                <w:lang w:val="uk-UA"/>
              </w:rPr>
              <w:t xml:space="preserve"> </w:t>
            </w:r>
            <w:r w:rsidRPr="000432DB">
              <w:rPr>
                <w:rFonts w:ascii="Times New Roman" w:eastAsia="Times New Roman" w:hAnsi="Times New Roman" w:cs="Times New Roman"/>
                <w:lang w:val="uk-UA"/>
              </w:rPr>
              <w:t>питома</w:t>
            </w:r>
            <w:r w:rsidRPr="000432DB">
              <w:rPr>
                <w:rFonts w:ascii="Times New Roman" w:eastAsia="Times New Roman" w:hAnsi="Times New Roman" w:cs="Times New Roman"/>
                <w:spacing w:val="40"/>
                <w:lang w:val="uk-UA"/>
              </w:rPr>
              <w:t xml:space="preserve"> </w:t>
            </w:r>
            <w:r w:rsidRPr="000432DB">
              <w:rPr>
                <w:rFonts w:ascii="Times New Roman" w:eastAsia="Times New Roman" w:hAnsi="Times New Roman" w:cs="Times New Roman"/>
                <w:lang w:val="uk-UA"/>
              </w:rPr>
              <w:t>вага</w:t>
            </w:r>
            <w:r w:rsidRPr="000432DB">
              <w:rPr>
                <w:rFonts w:ascii="Times New Roman" w:eastAsia="Times New Roman" w:hAnsi="Times New Roman" w:cs="Times New Roman"/>
                <w:spacing w:val="39"/>
                <w:lang w:val="uk-UA"/>
              </w:rPr>
              <w:t xml:space="preserve"> </w:t>
            </w:r>
            <w:r w:rsidRPr="000432DB">
              <w:rPr>
                <w:rFonts w:ascii="Times New Roman" w:eastAsia="Times New Roman" w:hAnsi="Times New Roman" w:cs="Times New Roman"/>
                <w:lang w:val="uk-UA"/>
              </w:rPr>
              <w:t>простроченої</w:t>
            </w:r>
            <w:r w:rsidRPr="000432DB">
              <w:rPr>
                <w:rFonts w:ascii="Times New Roman" w:eastAsia="Times New Roman" w:hAnsi="Times New Roman" w:cs="Times New Roman"/>
                <w:spacing w:val="41"/>
                <w:lang w:val="uk-UA"/>
              </w:rPr>
              <w:t xml:space="preserve"> </w:t>
            </w:r>
            <w:r w:rsidRPr="000432DB">
              <w:rPr>
                <w:rFonts w:ascii="Times New Roman" w:eastAsia="Times New Roman" w:hAnsi="Times New Roman" w:cs="Times New Roman"/>
                <w:lang w:val="uk-UA"/>
              </w:rPr>
              <w:t>дебіторської</w:t>
            </w:r>
          </w:p>
          <w:p w:rsidR="000432DB" w:rsidRPr="000432DB" w:rsidRDefault="000432DB" w:rsidP="000432DB">
            <w:pPr>
              <w:spacing w:before="1" w:line="238"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заборгованості</w:t>
            </w:r>
          </w:p>
        </w:tc>
        <w:tc>
          <w:tcPr>
            <w:tcW w:w="1753" w:type="dxa"/>
          </w:tcPr>
          <w:p w:rsidR="000432DB" w:rsidRPr="000432DB" w:rsidRDefault="000432DB" w:rsidP="000432DB">
            <w:pPr>
              <w:spacing w:line="247"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760"/>
          <w:jc w:val="center"/>
        </w:trPr>
        <w:tc>
          <w:tcPr>
            <w:tcW w:w="5157" w:type="dxa"/>
          </w:tcPr>
          <w:p w:rsidR="000432DB" w:rsidRPr="000432DB" w:rsidRDefault="000432DB" w:rsidP="000432DB">
            <w:pPr>
              <w:tabs>
                <w:tab w:val="left" w:pos="715"/>
                <w:tab w:val="left" w:pos="2303"/>
                <w:tab w:val="left" w:pos="2745"/>
                <w:tab w:val="left" w:pos="4333"/>
              </w:tabs>
              <w:spacing w:line="247"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13.</w:t>
            </w:r>
            <w:r w:rsidRPr="000432DB">
              <w:rPr>
                <w:rFonts w:ascii="Times New Roman" w:eastAsia="Times New Roman" w:hAnsi="Times New Roman" w:cs="Times New Roman"/>
                <w:lang w:val="uk-UA"/>
              </w:rPr>
              <w:tab/>
              <w:t>Застосування</w:t>
            </w:r>
            <w:r w:rsidRPr="000432DB">
              <w:rPr>
                <w:rFonts w:ascii="Times New Roman" w:eastAsia="Times New Roman" w:hAnsi="Times New Roman" w:cs="Times New Roman"/>
                <w:lang w:val="uk-UA"/>
              </w:rPr>
              <w:tab/>
              <w:t>у</w:t>
            </w:r>
            <w:r w:rsidRPr="000432DB">
              <w:rPr>
                <w:rFonts w:ascii="Times New Roman" w:eastAsia="Times New Roman" w:hAnsi="Times New Roman" w:cs="Times New Roman"/>
                <w:lang w:val="uk-UA"/>
              </w:rPr>
              <w:tab/>
              <w:t>виробничому</w:t>
            </w:r>
            <w:r w:rsidRPr="000432DB">
              <w:rPr>
                <w:rFonts w:ascii="Times New Roman" w:eastAsia="Times New Roman" w:hAnsi="Times New Roman" w:cs="Times New Roman"/>
                <w:lang w:val="uk-UA"/>
              </w:rPr>
              <w:tab/>
              <w:t>процесі</w:t>
            </w:r>
          </w:p>
          <w:p w:rsidR="000432DB" w:rsidRPr="000432DB" w:rsidRDefault="000432DB" w:rsidP="000432DB">
            <w:pPr>
              <w:tabs>
                <w:tab w:val="left" w:pos="1749"/>
                <w:tab w:val="left" w:pos="2227"/>
                <w:tab w:val="left" w:pos="4073"/>
              </w:tabs>
              <w:spacing w:line="252" w:lineRule="exact"/>
              <w:ind w:left="108" w:right="95"/>
              <w:rPr>
                <w:rFonts w:ascii="Times New Roman" w:eastAsia="Times New Roman" w:hAnsi="Times New Roman" w:cs="Times New Roman"/>
                <w:lang w:val="uk-UA"/>
              </w:rPr>
            </w:pPr>
            <w:r w:rsidRPr="000432DB">
              <w:rPr>
                <w:rFonts w:ascii="Times New Roman" w:eastAsia="Times New Roman" w:hAnsi="Times New Roman" w:cs="Times New Roman"/>
                <w:lang w:val="uk-UA"/>
              </w:rPr>
              <w:t>устаткування</w:t>
            </w:r>
            <w:r w:rsidRPr="000432DB">
              <w:rPr>
                <w:rFonts w:ascii="Times New Roman" w:eastAsia="Times New Roman" w:hAnsi="Times New Roman" w:cs="Times New Roman"/>
                <w:lang w:val="uk-UA"/>
              </w:rPr>
              <w:tab/>
              <w:t>з</w:t>
            </w:r>
            <w:r w:rsidRPr="000432DB">
              <w:rPr>
                <w:rFonts w:ascii="Times New Roman" w:eastAsia="Times New Roman" w:hAnsi="Times New Roman" w:cs="Times New Roman"/>
                <w:lang w:val="uk-UA"/>
              </w:rPr>
              <w:tab/>
              <w:t>простроченими</w:t>
            </w:r>
            <w:r w:rsidRPr="000432DB">
              <w:rPr>
                <w:rFonts w:ascii="Times New Roman" w:eastAsia="Times New Roman" w:hAnsi="Times New Roman" w:cs="Times New Roman"/>
                <w:lang w:val="uk-UA"/>
              </w:rPr>
              <w:tab/>
            </w:r>
            <w:r w:rsidRPr="000432DB">
              <w:rPr>
                <w:rFonts w:ascii="Times New Roman" w:eastAsia="Times New Roman" w:hAnsi="Times New Roman" w:cs="Times New Roman"/>
                <w:spacing w:val="-1"/>
                <w:lang w:val="uk-UA"/>
              </w:rPr>
              <w:t>термінами</w:t>
            </w:r>
            <w:r w:rsidRPr="000432DB">
              <w:rPr>
                <w:rFonts w:ascii="Times New Roman" w:eastAsia="Times New Roman" w:hAnsi="Times New Roman" w:cs="Times New Roman"/>
                <w:spacing w:val="-52"/>
                <w:lang w:val="uk-UA"/>
              </w:rPr>
              <w:t xml:space="preserve"> </w:t>
            </w:r>
            <w:r w:rsidRPr="000432DB">
              <w:rPr>
                <w:rFonts w:ascii="Times New Roman" w:eastAsia="Times New Roman" w:hAnsi="Times New Roman" w:cs="Times New Roman"/>
                <w:lang w:val="uk-UA"/>
              </w:rPr>
              <w:t>експлуатації</w:t>
            </w:r>
          </w:p>
        </w:tc>
        <w:tc>
          <w:tcPr>
            <w:tcW w:w="1753" w:type="dxa"/>
          </w:tcPr>
          <w:p w:rsidR="000432DB" w:rsidRPr="000432DB" w:rsidRDefault="000432DB" w:rsidP="000432DB">
            <w:pPr>
              <w:spacing w:line="247"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251"/>
          <w:jc w:val="center"/>
        </w:trPr>
        <w:tc>
          <w:tcPr>
            <w:tcW w:w="5157" w:type="dxa"/>
          </w:tcPr>
          <w:p w:rsidR="000432DB" w:rsidRPr="000432DB" w:rsidRDefault="000432DB" w:rsidP="000432DB">
            <w:pPr>
              <w:spacing w:line="232"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14.</w:t>
            </w:r>
            <w:r w:rsidRPr="000432DB">
              <w:rPr>
                <w:rFonts w:ascii="Times New Roman" w:eastAsia="Times New Roman" w:hAnsi="Times New Roman" w:cs="Times New Roman"/>
                <w:spacing w:val="-3"/>
                <w:lang w:val="uk-UA"/>
              </w:rPr>
              <w:t xml:space="preserve"> </w:t>
            </w:r>
            <w:r w:rsidRPr="000432DB">
              <w:rPr>
                <w:rFonts w:ascii="Times New Roman" w:eastAsia="Times New Roman" w:hAnsi="Times New Roman" w:cs="Times New Roman"/>
                <w:lang w:val="uk-UA"/>
              </w:rPr>
              <w:t>Несприятливі</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зміни</w:t>
            </w:r>
            <w:r w:rsidRPr="000432DB">
              <w:rPr>
                <w:rFonts w:ascii="Times New Roman" w:eastAsia="Times New Roman" w:hAnsi="Times New Roman" w:cs="Times New Roman"/>
                <w:spacing w:val="-3"/>
                <w:lang w:val="uk-UA"/>
              </w:rPr>
              <w:t xml:space="preserve"> </w:t>
            </w:r>
            <w:r w:rsidRPr="000432DB">
              <w:rPr>
                <w:rFonts w:ascii="Times New Roman" w:eastAsia="Times New Roman" w:hAnsi="Times New Roman" w:cs="Times New Roman"/>
                <w:lang w:val="uk-UA"/>
              </w:rPr>
              <w:t>в</w:t>
            </w:r>
            <w:r w:rsidRPr="000432DB">
              <w:rPr>
                <w:rFonts w:ascii="Times New Roman" w:eastAsia="Times New Roman" w:hAnsi="Times New Roman" w:cs="Times New Roman"/>
                <w:spacing w:val="-3"/>
                <w:lang w:val="uk-UA"/>
              </w:rPr>
              <w:t xml:space="preserve"> </w:t>
            </w:r>
            <w:r w:rsidRPr="000432DB">
              <w:rPr>
                <w:rFonts w:ascii="Times New Roman" w:eastAsia="Times New Roman" w:hAnsi="Times New Roman" w:cs="Times New Roman"/>
                <w:lang w:val="uk-UA"/>
              </w:rPr>
              <w:t>портфелі</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замовлень</w:t>
            </w:r>
          </w:p>
        </w:tc>
        <w:tc>
          <w:tcPr>
            <w:tcW w:w="1753" w:type="dxa"/>
          </w:tcPr>
          <w:p w:rsidR="000432DB" w:rsidRPr="000432DB" w:rsidRDefault="000432DB" w:rsidP="000432DB">
            <w:pPr>
              <w:spacing w:line="232"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bl>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7"/>
        <w:gridCol w:w="1753"/>
      </w:tblGrid>
      <w:tr w:rsidR="000432DB" w:rsidRPr="000432DB" w:rsidTr="000432DB">
        <w:trPr>
          <w:trHeight w:val="505"/>
          <w:jc w:val="center"/>
        </w:trPr>
        <w:tc>
          <w:tcPr>
            <w:tcW w:w="5157" w:type="dxa"/>
          </w:tcPr>
          <w:p w:rsidR="000432DB" w:rsidRPr="000432DB" w:rsidRDefault="000432DB" w:rsidP="000432DB">
            <w:pPr>
              <w:tabs>
                <w:tab w:val="left" w:pos="638"/>
                <w:tab w:val="left" w:pos="1977"/>
                <w:tab w:val="left" w:pos="4079"/>
              </w:tabs>
              <w:spacing w:line="247"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15.</w:t>
            </w:r>
            <w:r w:rsidRPr="000432DB">
              <w:rPr>
                <w:rFonts w:ascii="Times New Roman" w:eastAsia="Times New Roman" w:hAnsi="Times New Roman" w:cs="Times New Roman"/>
                <w:lang w:val="uk-UA"/>
              </w:rPr>
              <w:tab/>
              <w:t>Недостатня</w:t>
            </w:r>
            <w:r w:rsidRPr="000432DB">
              <w:rPr>
                <w:rFonts w:ascii="Times New Roman" w:eastAsia="Times New Roman" w:hAnsi="Times New Roman" w:cs="Times New Roman"/>
                <w:lang w:val="uk-UA"/>
              </w:rPr>
              <w:tab/>
              <w:t>диверсифікованість</w:t>
            </w:r>
            <w:r w:rsidRPr="000432DB">
              <w:rPr>
                <w:rFonts w:ascii="Times New Roman" w:eastAsia="Times New Roman" w:hAnsi="Times New Roman" w:cs="Times New Roman"/>
                <w:lang w:val="uk-UA"/>
              </w:rPr>
              <w:tab/>
              <w:t>діяльності</w:t>
            </w:r>
          </w:p>
          <w:p w:rsidR="000432DB" w:rsidRPr="000432DB" w:rsidRDefault="000432DB" w:rsidP="000432DB">
            <w:pPr>
              <w:spacing w:before="1" w:line="238"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підприємств</w:t>
            </w:r>
          </w:p>
        </w:tc>
        <w:tc>
          <w:tcPr>
            <w:tcW w:w="1753" w:type="dxa"/>
          </w:tcPr>
          <w:p w:rsidR="000432DB" w:rsidRPr="000432DB" w:rsidRDefault="000432DB" w:rsidP="000432DB">
            <w:pPr>
              <w:spacing w:line="247"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506"/>
          <w:jc w:val="center"/>
        </w:trPr>
        <w:tc>
          <w:tcPr>
            <w:tcW w:w="5157" w:type="dxa"/>
          </w:tcPr>
          <w:p w:rsidR="000432DB" w:rsidRPr="000432DB" w:rsidRDefault="000432DB" w:rsidP="000432DB">
            <w:pPr>
              <w:spacing w:line="247"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16.</w:t>
            </w:r>
            <w:r w:rsidRPr="000432DB">
              <w:rPr>
                <w:rFonts w:ascii="Times New Roman" w:eastAsia="Times New Roman" w:hAnsi="Times New Roman" w:cs="Times New Roman"/>
                <w:spacing w:val="-3"/>
                <w:lang w:val="uk-UA"/>
              </w:rPr>
              <w:t xml:space="preserve"> </w:t>
            </w:r>
            <w:r w:rsidRPr="000432DB">
              <w:rPr>
                <w:rFonts w:ascii="Times New Roman" w:eastAsia="Times New Roman" w:hAnsi="Times New Roman" w:cs="Times New Roman"/>
                <w:lang w:val="uk-UA"/>
              </w:rPr>
              <w:t>Політичний</w:t>
            </w:r>
            <w:r w:rsidRPr="000432DB">
              <w:rPr>
                <w:rFonts w:ascii="Times New Roman" w:eastAsia="Times New Roman" w:hAnsi="Times New Roman" w:cs="Times New Roman"/>
                <w:spacing w:val="-2"/>
                <w:lang w:val="uk-UA"/>
              </w:rPr>
              <w:t xml:space="preserve"> </w:t>
            </w:r>
            <w:r w:rsidRPr="000432DB">
              <w:rPr>
                <w:rFonts w:ascii="Times New Roman" w:eastAsia="Times New Roman" w:hAnsi="Times New Roman" w:cs="Times New Roman"/>
                <w:lang w:val="uk-UA"/>
              </w:rPr>
              <w:t>ризик,</w:t>
            </w:r>
            <w:r w:rsidRPr="000432DB">
              <w:rPr>
                <w:rFonts w:ascii="Times New Roman" w:eastAsia="Times New Roman" w:hAnsi="Times New Roman" w:cs="Times New Roman"/>
                <w:spacing w:val="-2"/>
                <w:lang w:val="uk-UA"/>
              </w:rPr>
              <w:t xml:space="preserve"> </w:t>
            </w:r>
            <w:r w:rsidRPr="000432DB">
              <w:rPr>
                <w:rFonts w:ascii="Times New Roman" w:eastAsia="Times New Roman" w:hAnsi="Times New Roman" w:cs="Times New Roman"/>
                <w:lang w:val="uk-UA"/>
              </w:rPr>
              <w:t>пов'язаний</w:t>
            </w:r>
            <w:r w:rsidRPr="000432DB">
              <w:rPr>
                <w:rFonts w:ascii="Times New Roman" w:eastAsia="Times New Roman" w:hAnsi="Times New Roman" w:cs="Times New Roman"/>
                <w:spacing w:val="-2"/>
                <w:lang w:val="uk-UA"/>
              </w:rPr>
              <w:t xml:space="preserve"> </w:t>
            </w:r>
            <w:r w:rsidRPr="000432DB">
              <w:rPr>
                <w:rFonts w:ascii="Times New Roman" w:eastAsia="Times New Roman" w:hAnsi="Times New Roman" w:cs="Times New Roman"/>
                <w:lang w:val="uk-UA"/>
              </w:rPr>
              <w:t>з</w:t>
            </w:r>
            <w:r w:rsidRPr="000432DB">
              <w:rPr>
                <w:rFonts w:ascii="Times New Roman" w:eastAsia="Times New Roman" w:hAnsi="Times New Roman" w:cs="Times New Roman"/>
                <w:spacing w:val="-2"/>
                <w:lang w:val="uk-UA"/>
              </w:rPr>
              <w:t xml:space="preserve"> </w:t>
            </w:r>
            <w:r w:rsidRPr="000432DB">
              <w:rPr>
                <w:rFonts w:ascii="Times New Roman" w:eastAsia="Times New Roman" w:hAnsi="Times New Roman" w:cs="Times New Roman"/>
                <w:lang w:val="uk-UA"/>
              </w:rPr>
              <w:t>підприємством</w:t>
            </w:r>
            <w:r w:rsidRPr="000432DB">
              <w:rPr>
                <w:rFonts w:ascii="Times New Roman" w:eastAsia="Times New Roman" w:hAnsi="Times New Roman" w:cs="Times New Roman"/>
                <w:spacing w:val="-2"/>
                <w:lang w:val="uk-UA"/>
              </w:rPr>
              <w:t xml:space="preserve"> </w:t>
            </w:r>
            <w:r w:rsidRPr="000432DB">
              <w:rPr>
                <w:rFonts w:ascii="Times New Roman" w:eastAsia="Times New Roman" w:hAnsi="Times New Roman" w:cs="Times New Roman"/>
                <w:lang w:val="uk-UA"/>
              </w:rPr>
              <w:t>в</w:t>
            </w:r>
          </w:p>
          <w:p w:rsidR="000432DB" w:rsidRPr="000432DB" w:rsidRDefault="000432DB" w:rsidP="000432DB">
            <w:pPr>
              <w:spacing w:before="1" w:line="238"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цілому</w:t>
            </w:r>
            <w:r w:rsidRPr="000432DB">
              <w:rPr>
                <w:rFonts w:ascii="Times New Roman" w:eastAsia="Times New Roman" w:hAnsi="Times New Roman" w:cs="Times New Roman"/>
                <w:spacing w:val="-5"/>
                <w:lang w:val="uk-UA"/>
              </w:rPr>
              <w:t xml:space="preserve"> </w:t>
            </w:r>
            <w:r w:rsidRPr="000432DB">
              <w:rPr>
                <w:rFonts w:ascii="Times New Roman" w:eastAsia="Times New Roman" w:hAnsi="Times New Roman" w:cs="Times New Roman"/>
                <w:lang w:val="uk-UA"/>
              </w:rPr>
              <w:t>чи</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його</w:t>
            </w:r>
            <w:r w:rsidRPr="000432DB">
              <w:rPr>
                <w:rFonts w:ascii="Times New Roman" w:eastAsia="Times New Roman" w:hAnsi="Times New Roman" w:cs="Times New Roman"/>
                <w:spacing w:val="-2"/>
                <w:lang w:val="uk-UA"/>
              </w:rPr>
              <w:t xml:space="preserve"> </w:t>
            </w:r>
            <w:r w:rsidRPr="000432DB">
              <w:rPr>
                <w:rFonts w:ascii="Times New Roman" w:eastAsia="Times New Roman" w:hAnsi="Times New Roman" w:cs="Times New Roman"/>
                <w:lang w:val="uk-UA"/>
              </w:rPr>
              <w:t>ключовими</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розділами</w:t>
            </w:r>
          </w:p>
        </w:tc>
        <w:tc>
          <w:tcPr>
            <w:tcW w:w="1753" w:type="dxa"/>
          </w:tcPr>
          <w:p w:rsidR="000432DB" w:rsidRPr="000432DB" w:rsidRDefault="000432DB" w:rsidP="000432DB">
            <w:pPr>
              <w:spacing w:line="247"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253"/>
          <w:jc w:val="center"/>
        </w:trPr>
        <w:tc>
          <w:tcPr>
            <w:tcW w:w="5157" w:type="dxa"/>
          </w:tcPr>
          <w:p w:rsidR="000432DB" w:rsidRPr="000432DB" w:rsidRDefault="000432DB" w:rsidP="000432DB">
            <w:pPr>
              <w:spacing w:line="234"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17.</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Різке</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зменшення</w:t>
            </w:r>
            <w:r w:rsidRPr="000432DB">
              <w:rPr>
                <w:rFonts w:ascii="Times New Roman" w:eastAsia="Times New Roman" w:hAnsi="Times New Roman" w:cs="Times New Roman"/>
                <w:spacing w:val="-5"/>
                <w:lang w:val="uk-UA"/>
              </w:rPr>
              <w:t xml:space="preserve"> </w:t>
            </w:r>
            <w:r w:rsidRPr="000432DB">
              <w:rPr>
                <w:rFonts w:ascii="Times New Roman" w:eastAsia="Times New Roman" w:hAnsi="Times New Roman" w:cs="Times New Roman"/>
                <w:lang w:val="uk-UA"/>
              </w:rPr>
              <w:t>коштів</w:t>
            </w:r>
            <w:r w:rsidRPr="000432DB">
              <w:rPr>
                <w:rFonts w:ascii="Times New Roman" w:eastAsia="Times New Roman" w:hAnsi="Times New Roman" w:cs="Times New Roman"/>
                <w:spacing w:val="-2"/>
                <w:lang w:val="uk-UA"/>
              </w:rPr>
              <w:t xml:space="preserve"> </w:t>
            </w:r>
            <w:r w:rsidRPr="000432DB">
              <w:rPr>
                <w:rFonts w:ascii="Times New Roman" w:eastAsia="Times New Roman" w:hAnsi="Times New Roman" w:cs="Times New Roman"/>
                <w:lang w:val="uk-UA"/>
              </w:rPr>
              <w:t>на</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рахунках</w:t>
            </w:r>
          </w:p>
        </w:tc>
        <w:tc>
          <w:tcPr>
            <w:tcW w:w="1753" w:type="dxa"/>
          </w:tcPr>
          <w:p w:rsidR="000432DB" w:rsidRPr="000432DB" w:rsidRDefault="000432DB" w:rsidP="000432DB">
            <w:pPr>
              <w:spacing w:line="234"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506"/>
          <w:jc w:val="center"/>
        </w:trPr>
        <w:tc>
          <w:tcPr>
            <w:tcW w:w="5157" w:type="dxa"/>
          </w:tcPr>
          <w:p w:rsidR="000432DB" w:rsidRPr="000432DB" w:rsidRDefault="000432DB" w:rsidP="000432DB">
            <w:pPr>
              <w:spacing w:line="246"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18.</w:t>
            </w:r>
            <w:r w:rsidRPr="000432DB">
              <w:rPr>
                <w:rFonts w:ascii="Times New Roman" w:eastAsia="Times New Roman" w:hAnsi="Times New Roman" w:cs="Times New Roman"/>
                <w:spacing w:val="32"/>
                <w:lang w:val="uk-UA"/>
              </w:rPr>
              <w:t xml:space="preserve"> </w:t>
            </w:r>
            <w:r w:rsidRPr="000432DB">
              <w:rPr>
                <w:rFonts w:ascii="Times New Roman" w:eastAsia="Times New Roman" w:hAnsi="Times New Roman" w:cs="Times New Roman"/>
                <w:lang w:val="uk-UA"/>
              </w:rPr>
              <w:t>Розбалансування</w:t>
            </w:r>
            <w:r w:rsidRPr="000432DB">
              <w:rPr>
                <w:rFonts w:ascii="Times New Roman" w:eastAsia="Times New Roman" w:hAnsi="Times New Roman" w:cs="Times New Roman"/>
                <w:spacing w:val="31"/>
                <w:lang w:val="uk-UA"/>
              </w:rPr>
              <w:t xml:space="preserve"> </w:t>
            </w:r>
            <w:r w:rsidRPr="000432DB">
              <w:rPr>
                <w:rFonts w:ascii="Times New Roman" w:eastAsia="Times New Roman" w:hAnsi="Times New Roman" w:cs="Times New Roman"/>
                <w:lang w:val="uk-UA"/>
              </w:rPr>
              <w:t>дебіторської</w:t>
            </w:r>
            <w:r w:rsidRPr="000432DB">
              <w:rPr>
                <w:rFonts w:ascii="Times New Roman" w:eastAsia="Times New Roman" w:hAnsi="Times New Roman" w:cs="Times New Roman"/>
                <w:spacing w:val="33"/>
                <w:lang w:val="uk-UA"/>
              </w:rPr>
              <w:t xml:space="preserve"> </w:t>
            </w:r>
            <w:r w:rsidRPr="000432DB">
              <w:rPr>
                <w:rFonts w:ascii="Times New Roman" w:eastAsia="Times New Roman" w:hAnsi="Times New Roman" w:cs="Times New Roman"/>
                <w:lang w:val="uk-UA"/>
              </w:rPr>
              <w:t>та</w:t>
            </w:r>
            <w:r w:rsidRPr="000432DB">
              <w:rPr>
                <w:rFonts w:ascii="Times New Roman" w:eastAsia="Times New Roman" w:hAnsi="Times New Roman" w:cs="Times New Roman"/>
                <w:spacing w:val="32"/>
                <w:lang w:val="uk-UA"/>
              </w:rPr>
              <w:t xml:space="preserve"> </w:t>
            </w:r>
            <w:r w:rsidRPr="000432DB">
              <w:rPr>
                <w:rFonts w:ascii="Times New Roman" w:eastAsia="Times New Roman" w:hAnsi="Times New Roman" w:cs="Times New Roman"/>
                <w:lang w:val="uk-UA"/>
              </w:rPr>
              <w:t>кредиторської</w:t>
            </w:r>
          </w:p>
          <w:p w:rsidR="000432DB" w:rsidRPr="000432DB" w:rsidRDefault="000432DB" w:rsidP="000432DB">
            <w:pPr>
              <w:spacing w:line="240"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заборгованості</w:t>
            </w:r>
          </w:p>
        </w:tc>
        <w:tc>
          <w:tcPr>
            <w:tcW w:w="1753" w:type="dxa"/>
          </w:tcPr>
          <w:p w:rsidR="000432DB" w:rsidRPr="000432DB" w:rsidRDefault="000432DB" w:rsidP="000432DB">
            <w:pPr>
              <w:spacing w:line="247"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504"/>
          <w:jc w:val="center"/>
        </w:trPr>
        <w:tc>
          <w:tcPr>
            <w:tcW w:w="5157" w:type="dxa"/>
          </w:tcPr>
          <w:p w:rsidR="000432DB" w:rsidRPr="000432DB" w:rsidRDefault="000432DB" w:rsidP="000432DB">
            <w:pPr>
              <w:tabs>
                <w:tab w:val="left" w:pos="669"/>
                <w:tab w:val="left" w:pos="1964"/>
                <w:tab w:val="left" w:pos="2463"/>
                <w:tab w:val="left" w:pos="4034"/>
              </w:tabs>
              <w:spacing w:line="246"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19.</w:t>
            </w:r>
            <w:r w:rsidRPr="000432DB">
              <w:rPr>
                <w:rFonts w:ascii="Times New Roman" w:eastAsia="Times New Roman" w:hAnsi="Times New Roman" w:cs="Times New Roman"/>
                <w:lang w:val="uk-UA"/>
              </w:rPr>
              <w:tab/>
              <w:t>Конфлікти</w:t>
            </w:r>
            <w:r w:rsidRPr="000432DB">
              <w:rPr>
                <w:rFonts w:ascii="Times New Roman" w:eastAsia="Times New Roman" w:hAnsi="Times New Roman" w:cs="Times New Roman"/>
                <w:lang w:val="uk-UA"/>
              </w:rPr>
              <w:tab/>
              <w:t>на</w:t>
            </w:r>
            <w:r w:rsidRPr="000432DB">
              <w:rPr>
                <w:rFonts w:ascii="Times New Roman" w:eastAsia="Times New Roman" w:hAnsi="Times New Roman" w:cs="Times New Roman"/>
                <w:lang w:val="uk-UA"/>
              </w:rPr>
              <w:tab/>
              <w:t>підприємстві,</w:t>
            </w:r>
            <w:r w:rsidRPr="000432DB">
              <w:rPr>
                <w:rFonts w:ascii="Times New Roman" w:eastAsia="Times New Roman" w:hAnsi="Times New Roman" w:cs="Times New Roman"/>
                <w:lang w:val="uk-UA"/>
              </w:rPr>
              <w:tab/>
              <w:t>звільнення</w:t>
            </w:r>
          </w:p>
          <w:p w:rsidR="000432DB" w:rsidRPr="000432DB" w:rsidRDefault="000432DB" w:rsidP="000432DB">
            <w:pPr>
              <w:spacing w:line="238"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керівників</w:t>
            </w:r>
            <w:r w:rsidRPr="000432DB">
              <w:rPr>
                <w:rFonts w:ascii="Times New Roman" w:eastAsia="Times New Roman" w:hAnsi="Times New Roman" w:cs="Times New Roman"/>
                <w:spacing w:val="-3"/>
                <w:lang w:val="uk-UA"/>
              </w:rPr>
              <w:t xml:space="preserve"> </w:t>
            </w:r>
            <w:r w:rsidRPr="000432DB">
              <w:rPr>
                <w:rFonts w:ascii="Times New Roman" w:eastAsia="Times New Roman" w:hAnsi="Times New Roman" w:cs="Times New Roman"/>
                <w:lang w:val="uk-UA"/>
              </w:rPr>
              <w:t>тощо</w:t>
            </w:r>
          </w:p>
        </w:tc>
        <w:tc>
          <w:tcPr>
            <w:tcW w:w="1753" w:type="dxa"/>
          </w:tcPr>
          <w:p w:rsidR="000432DB" w:rsidRPr="000432DB" w:rsidRDefault="000432DB" w:rsidP="000432DB">
            <w:pPr>
              <w:spacing w:line="247"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506"/>
          <w:jc w:val="center"/>
        </w:trPr>
        <w:tc>
          <w:tcPr>
            <w:tcW w:w="5157" w:type="dxa"/>
          </w:tcPr>
          <w:p w:rsidR="000432DB" w:rsidRPr="000432DB" w:rsidRDefault="000432DB" w:rsidP="000432DB">
            <w:pPr>
              <w:tabs>
                <w:tab w:val="left" w:pos="722"/>
                <w:tab w:val="left" w:pos="2140"/>
                <w:tab w:val="left" w:pos="3287"/>
                <w:tab w:val="left" w:pos="3819"/>
              </w:tabs>
              <w:spacing w:line="248"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20.</w:t>
            </w:r>
            <w:r w:rsidRPr="000432DB">
              <w:rPr>
                <w:rFonts w:ascii="Times New Roman" w:eastAsia="Times New Roman" w:hAnsi="Times New Roman" w:cs="Times New Roman"/>
                <w:lang w:val="uk-UA"/>
              </w:rPr>
              <w:tab/>
              <w:t>Недостатнє</w:t>
            </w:r>
            <w:r w:rsidRPr="000432DB">
              <w:rPr>
                <w:rFonts w:ascii="Times New Roman" w:eastAsia="Times New Roman" w:hAnsi="Times New Roman" w:cs="Times New Roman"/>
                <w:lang w:val="uk-UA"/>
              </w:rPr>
              <w:tab/>
              <w:t>технічне</w:t>
            </w:r>
            <w:r w:rsidRPr="000432DB">
              <w:rPr>
                <w:rFonts w:ascii="Times New Roman" w:eastAsia="Times New Roman" w:hAnsi="Times New Roman" w:cs="Times New Roman"/>
                <w:lang w:val="uk-UA"/>
              </w:rPr>
              <w:tab/>
              <w:t>та</w:t>
            </w:r>
            <w:r w:rsidRPr="000432DB">
              <w:rPr>
                <w:rFonts w:ascii="Times New Roman" w:eastAsia="Times New Roman" w:hAnsi="Times New Roman" w:cs="Times New Roman"/>
                <w:lang w:val="uk-UA"/>
              </w:rPr>
              <w:tab/>
              <w:t>технологічне</w:t>
            </w:r>
          </w:p>
          <w:p w:rsidR="000432DB" w:rsidRPr="000432DB" w:rsidRDefault="000432DB" w:rsidP="000432DB">
            <w:pPr>
              <w:spacing w:line="238"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відновлення</w:t>
            </w:r>
            <w:r w:rsidRPr="000432DB">
              <w:rPr>
                <w:rFonts w:ascii="Times New Roman" w:eastAsia="Times New Roman" w:hAnsi="Times New Roman" w:cs="Times New Roman"/>
                <w:spacing w:val="-4"/>
                <w:lang w:val="uk-UA"/>
              </w:rPr>
              <w:t xml:space="preserve"> </w:t>
            </w:r>
            <w:r w:rsidRPr="000432DB">
              <w:rPr>
                <w:rFonts w:ascii="Times New Roman" w:eastAsia="Times New Roman" w:hAnsi="Times New Roman" w:cs="Times New Roman"/>
                <w:lang w:val="uk-UA"/>
              </w:rPr>
              <w:t>підприємства</w:t>
            </w:r>
          </w:p>
        </w:tc>
        <w:tc>
          <w:tcPr>
            <w:tcW w:w="1753" w:type="dxa"/>
          </w:tcPr>
          <w:p w:rsidR="000432DB" w:rsidRPr="000432DB" w:rsidRDefault="000432DB" w:rsidP="000432DB">
            <w:pPr>
              <w:spacing w:line="249"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10</w:t>
            </w:r>
          </w:p>
        </w:tc>
      </w:tr>
      <w:tr w:rsidR="000432DB" w:rsidRPr="000432DB" w:rsidTr="000432DB">
        <w:trPr>
          <w:trHeight w:val="253"/>
          <w:jc w:val="center"/>
        </w:trPr>
        <w:tc>
          <w:tcPr>
            <w:tcW w:w="5157" w:type="dxa"/>
          </w:tcPr>
          <w:p w:rsidR="000432DB" w:rsidRPr="000432DB" w:rsidRDefault="000432DB" w:rsidP="000432DB">
            <w:pPr>
              <w:spacing w:line="234"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21.</w:t>
            </w:r>
            <w:r w:rsidRPr="000432DB">
              <w:rPr>
                <w:rFonts w:ascii="Times New Roman" w:eastAsia="Times New Roman" w:hAnsi="Times New Roman" w:cs="Times New Roman"/>
                <w:spacing w:val="-3"/>
                <w:lang w:val="uk-UA"/>
              </w:rPr>
              <w:t xml:space="preserve"> </w:t>
            </w:r>
            <w:r w:rsidRPr="000432DB">
              <w:rPr>
                <w:rFonts w:ascii="Times New Roman" w:eastAsia="Times New Roman" w:hAnsi="Times New Roman" w:cs="Times New Roman"/>
                <w:lang w:val="uk-UA"/>
              </w:rPr>
              <w:t>Максимум</w:t>
            </w:r>
            <w:r w:rsidRPr="000432DB">
              <w:rPr>
                <w:rFonts w:ascii="Times New Roman" w:eastAsia="Times New Roman" w:hAnsi="Times New Roman" w:cs="Times New Roman"/>
                <w:spacing w:val="-2"/>
                <w:lang w:val="uk-UA"/>
              </w:rPr>
              <w:t xml:space="preserve"> </w:t>
            </w:r>
            <w:r w:rsidRPr="000432DB">
              <w:rPr>
                <w:rFonts w:ascii="Times New Roman" w:eastAsia="Times New Roman" w:hAnsi="Times New Roman" w:cs="Times New Roman"/>
                <w:lang w:val="uk-UA"/>
              </w:rPr>
              <w:t>загальної</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оцінки</w:t>
            </w:r>
          </w:p>
        </w:tc>
        <w:tc>
          <w:tcPr>
            <w:tcW w:w="1753" w:type="dxa"/>
          </w:tcPr>
          <w:p w:rsidR="000432DB" w:rsidRPr="000432DB" w:rsidRDefault="000432DB" w:rsidP="000432DB">
            <w:pPr>
              <w:spacing w:line="234" w:lineRule="exact"/>
              <w:ind w:left="710"/>
              <w:rPr>
                <w:rFonts w:ascii="Times New Roman" w:eastAsia="Times New Roman" w:hAnsi="Times New Roman" w:cs="Times New Roman"/>
                <w:lang w:val="uk-UA"/>
              </w:rPr>
            </w:pPr>
            <w:r w:rsidRPr="000432DB">
              <w:rPr>
                <w:rFonts w:ascii="Times New Roman" w:eastAsia="Times New Roman" w:hAnsi="Times New Roman" w:cs="Times New Roman"/>
                <w:lang w:val="uk-UA"/>
              </w:rPr>
              <w:t>200</w:t>
            </w:r>
          </w:p>
        </w:tc>
      </w:tr>
      <w:tr w:rsidR="000432DB" w:rsidRPr="000432DB" w:rsidTr="000432DB">
        <w:trPr>
          <w:trHeight w:val="253"/>
          <w:jc w:val="center"/>
        </w:trPr>
        <w:tc>
          <w:tcPr>
            <w:tcW w:w="5157" w:type="dxa"/>
          </w:tcPr>
          <w:p w:rsidR="000432DB" w:rsidRPr="000432DB" w:rsidRDefault="000432DB" w:rsidP="000432DB">
            <w:pPr>
              <w:spacing w:line="234" w:lineRule="exact"/>
              <w:ind w:left="108"/>
              <w:rPr>
                <w:rFonts w:ascii="Times New Roman" w:eastAsia="Times New Roman" w:hAnsi="Times New Roman" w:cs="Times New Roman"/>
                <w:lang w:val="uk-UA"/>
              </w:rPr>
            </w:pPr>
            <w:r w:rsidRPr="000432DB">
              <w:rPr>
                <w:rFonts w:ascii="Times New Roman" w:eastAsia="Times New Roman" w:hAnsi="Times New Roman" w:cs="Times New Roman"/>
                <w:lang w:val="uk-UA"/>
              </w:rPr>
              <w:t>22.</w:t>
            </w:r>
            <w:r w:rsidRPr="000432DB">
              <w:rPr>
                <w:rFonts w:ascii="Times New Roman" w:eastAsia="Times New Roman" w:hAnsi="Times New Roman" w:cs="Times New Roman"/>
                <w:spacing w:val="-2"/>
                <w:lang w:val="uk-UA"/>
              </w:rPr>
              <w:t xml:space="preserve"> </w:t>
            </w:r>
            <w:r w:rsidRPr="000432DB">
              <w:rPr>
                <w:rFonts w:ascii="Times New Roman" w:eastAsia="Times New Roman" w:hAnsi="Times New Roman" w:cs="Times New Roman"/>
                <w:lang w:val="uk-UA"/>
              </w:rPr>
              <w:t>Небезпечний</w:t>
            </w:r>
            <w:r w:rsidRPr="000432DB">
              <w:rPr>
                <w:rFonts w:ascii="Times New Roman" w:eastAsia="Times New Roman" w:hAnsi="Times New Roman" w:cs="Times New Roman"/>
                <w:spacing w:val="-3"/>
                <w:lang w:val="uk-UA"/>
              </w:rPr>
              <w:t xml:space="preserve"> </w:t>
            </w:r>
            <w:r w:rsidRPr="000432DB">
              <w:rPr>
                <w:rFonts w:ascii="Times New Roman" w:eastAsia="Times New Roman" w:hAnsi="Times New Roman" w:cs="Times New Roman"/>
                <w:lang w:val="uk-UA"/>
              </w:rPr>
              <w:t>рівень</w:t>
            </w:r>
            <w:r w:rsidRPr="000432DB">
              <w:rPr>
                <w:rFonts w:ascii="Times New Roman" w:eastAsia="Times New Roman" w:hAnsi="Times New Roman" w:cs="Times New Roman"/>
                <w:spacing w:val="-2"/>
                <w:lang w:val="uk-UA"/>
              </w:rPr>
              <w:t xml:space="preserve"> </w:t>
            </w:r>
            <w:r w:rsidRPr="000432DB">
              <w:rPr>
                <w:rFonts w:ascii="Times New Roman" w:eastAsia="Times New Roman" w:hAnsi="Times New Roman" w:cs="Times New Roman"/>
                <w:lang w:val="uk-UA"/>
              </w:rPr>
              <w:t>загальної</w:t>
            </w:r>
            <w:r w:rsidRPr="000432DB">
              <w:rPr>
                <w:rFonts w:ascii="Times New Roman" w:eastAsia="Times New Roman" w:hAnsi="Times New Roman" w:cs="Times New Roman"/>
                <w:spacing w:val="-1"/>
                <w:lang w:val="uk-UA"/>
              </w:rPr>
              <w:t xml:space="preserve"> </w:t>
            </w:r>
            <w:r w:rsidRPr="000432DB">
              <w:rPr>
                <w:rFonts w:ascii="Times New Roman" w:eastAsia="Times New Roman" w:hAnsi="Times New Roman" w:cs="Times New Roman"/>
                <w:lang w:val="uk-UA"/>
              </w:rPr>
              <w:t>оцінки</w:t>
            </w:r>
          </w:p>
        </w:tc>
        <w:tc>
          <w:tcPr>
            <w:tcW w:w="1753" w:type="dxa"/>
          </w:tcPr>
          <w:p w:rsidR="000432DB" w:rsidRPr="000432DB" w:rsidRDefault="000432DB" w:rsidP="000432DB">
            <w:pPr>
              <w:spacing w:line="234" w:lineRule="exact"/>
              <w:ind w:left="765"/>
              <w:rPr>
                <w:rFonts w:ascii="Times New Roman" w:eastAsia="Times New Roman" w:hAnsi="Times New Roman" w:cs="Times New Roman"/>
                <w:lang w:val="uk-UA"/>
              </w:rPr>
            </w:pPr>
            <w:r w:rsidRPr="000432DB">
              <w:rPr>
                <w:rFonts w:ascii="Times New Roman" w:eastAsia="Times New Roman" w:hAnsi="Times New Roman" w:cs="Times New Roman"/>
                <w:lang w:val="uk-UA"/>
              </w:rPr>
              <w:t>50</w:t>
            </w:r>
          </w:p>
        </w:tc>
      </w:tr>
    </w:tbl>
    <w:p w:rsidR="000432DB" w:rsidRDefault="000432DB" w:rsidP="007C3A61">
      <w:pPr>
        <w:spacing w:after="0" w:line="240" w:lineRule="auto"/>
        <w:jc w:val="both"/>
        <w:rPr>
          <w:rFonts w:ascii="Times New Roman" w:hAnsi="Times New Roman" w:cs="Times New Roman"/>
          <w:noProof/>
          <w:sz w:val="28"/>
          <w:szCs w:val="28"/>
          <w:lang w:val="uk-UA"/>
        </w:rPr>
      </w:pPr>
    </w:p>
    <w:p w:rsidR="007B2FD3" w:rsidRPr="007C3A61" w:rsidRDefault="000432DB" w:rsidP="007C3A61">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Розглянемо основні форми діагностування небезпек, загроз та ризиків, які впливають на фінансово-економічну діяльність підприємства з боку різних економічних структур.</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Органи державного управління:</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1. </w:t>
      </w:r>
      <w:r w:rsidR="007B2FD3" w:rsidRPr="007C3A61">
        <w:rPr>
          <w:rFonts w:ascii="Times New Roman" w:hAnsi="Times New Roman" w:cs="Times New Roman"/>
          <w:noProof/>
          <w:sz w:val="28"/>
          <w:szCs w:val="28"/>
          <w:lang w:val="uk-UA"/>
        </w:rPr>
        <w:t>зміна законодавства;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2. </w:t>
      </w:r>
      <w:r w:rsidR="007B2FD3" w:rsidRPr="007C3A61">
        <w:rPr>
          <w:rFonts w:ascii="Times New Roman" w:hAnsi="Times New Roman" w:cs="Times New Roman"/>
          <w:noProof/>
          <w:sz w:val="28"/>
          <w:szCs w:val="28"/>
          <w:lang w:val="uk-UA"/>
        </w:rPr>
        <w:t>корупційні дії;</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lastRenderedPageBreak/>
        <w:tab/>
      </w:r>
      <w:r w:rsidR="00686F2F" w:rsidRPr="007C3A61">
        <w:rPr>
          <w:rFonts w:ascii="Times New Roman" w:hAnsi="Times New Roman" w:cs="Times New Roman"/>
          <w:noProof/>
          <w:sz w:val="28"/>
          <w:szCs w:val="28"/>
          <w:lang w:val="uk-UA"/>
        </w:rPr>
        <w:t xml:space="preserve">3. </w:t>
      </w:r>
      <w:r w:rsidR="007B2FD3" w:rsidRPr="007C3A61">
        <w:rPr>
          <w:rFonts w:ascii="Times New Roman" w:hAnsi="Times New Roman" w:cs="Times New Roman"/>
          <w:noProof/>
          <w:sz w:val="28"/>
          <w:szCs w:val="28"/>
          <w:lang w:val="uk-UA"/>
        </w:rPr>
        <w:t>«співпраця» влади з конкурентами;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4. </w:t>
      </w:r>
      <w:r w:rsidR="007B2FD3" w:rsidRPr="007C3A61">
        <w:rPr>
          <w:rFonts w:ascii="Times New Roman" w:hAnsi="Times New Roman" w:cs="Times New Roman"/>
          <w:noProof/>
          <w:sz w:val="28"/>
          <w:szCs w:val="28"/>
          <w:lang w:val="uk-UA"/>
        </w:rPr>
        <w:t>бюрократичні перепони при проходженні дозвільних процедур;</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5. </w:t>
      </w:r>
      <w:r w:rsidR="007B2FD3" w:rsidRPr="007C3A61">
        <w:rPr>
          <w:rFonts w:ascii="Times New Roman" w:hAnsi="Times New Roman" w:cs="Times New Roman"/>
          <w:noProof/>
          <w:sz w:val="28"/>
          <w:szCs w:val="28"/>
          <w:lang w:val="uk-UA"/>
        </w:rPr>
        <w:t>збільшення податкового тиску;</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6. </w:t>
      </w:r>
      <w:r w:rsidR="007B2FD3" w:rsidRPr="007C3A61">
        <w:rPr>
          <w:rFonts w:ascii="Times New Roman" w:hAnsi="Times New Roman" w:cs="Times New Roman"/>
          <w:noProof/>
          <w:sz w:val="28"/>
          <w:szCs w:val="28"/>
          <w:lang w:val="uk-UA"/>
        </w:rPr>
        <w:t>підвищення мінімальної заробітної плати та відрахувань на соціальні заходи;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7. </w:t>
      </w:r>
      <w:r w:rsidR="007B2FD3" w:rsidRPr="007C3A61">
        <w:rPr>
          <w:rFonts w:ascii="Times New Roman" w:hAnsi="Times New Roman" w:cs="Times New Roman"/>
          <w:noProof/>
          <w:sz w:val="28"/>
          <w:szCs w:val="28"/>
          <w:lang w:val="uk-UA"/>
        </w:rPr>
        <w:t>введення жорстких технічних вимог;</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8. </w:t>
      </w:r>
      <w:r w:rsidR="007B2FD3" w:rsidRPr="007C3A61">
        <w:rPr>
          <w:rFonts w:ascii="Times New Roman" w:hAnsi="Times New Roman" w:cs="Times New Roman"/>
          <w:noProof/>
          <w:sz w:val="28"/>
          <w:szCs w:val="28"/>
          <w:lang w:val="uk-UA"/>
        </w:rPr>
        <w:t>ускладнення амортизаційної політики.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Споживачі:</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1. </w:t>
      </w:r>
      <w:r w:rsidR="007B2FD3" w:rsidRPr="007C3A61">
        <w:rPr>
          <w:rFonts w:ascii="Times New Roman" w:hAnsi="Times New Roman" w:cs="Times New Roman"/>
          <w:noProof/>
          <w:sz w:val="28"/>
          <w:szCs w:val="28"/>
          <w:lang w:val="uk-UA"/>
        </w:rPr>
        <w:t>істотна зміна смаків та уподобань;</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2. </w:t>
      </w:r>
      <w:r w:rsidR="007B2FD3" w:rsidRPr="007C3A61">
        <w:rPr>
          <w:rFonts w:ascii="Times New Roman" w:hAnsi="Times New Roman" w:cs="Times New Roman"/>
          <w:noProof/>
          <w:sz w:val="28"/>
          <w:szCs w:val="28"/>
          <w:lang w:val="uk-UA"/>
        </w:rPr>
        <w:t>зниження купівельної спроможності;</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3. </w:t>
      </w:r>
      <w:r w:rsidR="007B2FD3" w:rsidRPr="007C3A61">
        <w:rPr>
          <w:rFonts w:ascii="Times New Roman" w:hAnsi="Times New Roman" w:cs="Times New Roman"/>
          <w:noProof/>
          <w:sz w:val="28"/>
          <w:szCs w:val="28"/>
          <w:lang w:val="uk-UA"/>
        </w:rPr>
        <w:t>об’єднання в групи з метою впливу на рівень цін;</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4. </w:t>
      </w:r>
      <w:r w:rsidR="007B2FD3" w:rsidRPr="007C3A61">
        <w:rPr>
          <w:rFonts w:ascii="Times New Roman" w:hAnsi="Times New Roman" w:cs="Times New Roman"/>
          <w:noProof/>
          <w:sz w:val="28"/>
          <w:szCs w:val="28"/>
          <w:lang w:val="uk-UA"/>
        </w:rPr>
        <w:t>крадіжки;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5. </w:t>
      </w:r>
      <w:r w:rsidR="007B2FD3" w:rsidRPr="007C3A61">
        <w:rPr>
          <w:rFonts w:ascii="Times New Roman" w:hAnsi="Times New Roman" w:cs="Times New Roman"/>
          <w:noProof/>
          <w:sz w:val="28"/>
          <w:szCs w:val="28"/>
          <w:lang w:val="uk-UA"/>
        </w:rPr>
        <w:t>використання недосконалості законодавства про захист прав споживачів з корисливою метою;</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6. </w:t>
      </w:r>
      <w:r w:rsidR="007B2FD3" w:rsidRPr="007C3A61">
        <w:rPr>
          <w:rFonts w:ascii="Times New Roman" w:hAnsi="Times New Roman" w:cs="Times New Roman"/>
          <w:noProof/>
          <w:sz w:val="28"/>
          <w:szCs w:val="28"/>
          <w:lang w:val="uk-UA"/>
        </w:rPr>
        <w:t>поширення неправдивої інформації про підприємство та його товари.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Постачальники: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1. </w:t>
      </w:r>
      <w:r w:rsidR="007B2FD3" w:rsidRPr="007C3A61">
        <w:rPr>
          <w:rFonts w:ascii="Times New Roman" w:hAnsi="Times New Roman" w:cs="Times New Roman"/>
          <w:noProof/>
          <w:sz w:val="28"/>
          <w:szCs w:val="28"/>
          <w:lang w:val="uk-UA"/>
        </w:rPr>
        <w:t>навмисні недобросовісні конкурентні дії;</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2. </w:t>
      </w:r>
      <w:r w:rsidR="007B2FD3" w:rsidRPr="007C3A61">
        <w:rPr>
          <w:rFonts w:ascii="Times New Roman" w:hAnsi="Times New Roman" w:cs="Times New Roman"/>
          <w:noProof/>
          <w:sz w:val="28"/>
          <w:szCs w:val="28"/>
          <w:lang w:val="uk-UA"/>
        </w:rPr>
        <w:t>невиконання умов поставок;</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3. </w:t>
      </w:r>
      <w:r w:rsidR="007B2FD3" w:rsidRPr="007C3A61">
        <w:rPr>
          <w:rFonts w:ascii="Times New Roman" w:hAnsi="Times New Roman" w:cs="Times New Roman"/>
          <w:noProof/>
          <w:sz w:val="28"/>
          <w:szCs w:val="28"/>
          <w:lang w:val="uk-UA"/>
        </w:rPr>
        <w:t>розірвання контракту;</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4. </w:t>
      </w:r>
      <w:r w:rsidR="007B2FD3" w:rsidRPr="007C3A61">
        <w:rPr>
          <w:rFonts w:ascii="Times New Roman" w:hAnsi="Times New Roman" w:cs="Times New Roman"/>
          <w:noProof/>
          <w:sz w:val="28"/>
          <w:szCs w:val="28"/>
          <w:lang w:val="uk-UA"/>
        </w:rPr>
        <w:t>одностороння зміна (невиконання) умов договору;</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5. </w:t>
      </w:r>
      <w:r w:rsidR="007B2FD3" w:rsidRPr="007C3A61">
        <w:rPr>
          <w:rFonts w:ascii="Times New Roman" w:hAnsi="Times New Roman" w:cs="Times New Roman"/>
          <w:noProof/>
          <w:sz w:val="28"/>
          <w:szCs w:val="28"/>
          <w:lang w:val="uk-UA"/>
        </w:rPr>
        <w:t>непередбачуване збільшення цін на товари та витрат на їх постачання;</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6. </w:t>
      </w:r>
      <w:r w:rsidR="007B2FD3" w:rsidRPr="007C3A61">
        <w:rPr>
          <w:rFonts w:ascii="Times New Roman" w:hAnsi="Times New Roman" w:cs="Times New Roman"/>
          <w:noProof/>
          <w:sz w:val="28"/>
          <w:szCs w:val="28"/>
          <w:lang w:val="uk-UA"/>
        </w:rPr>
        <w:t>постачання неякісних товарів або таких, які не відповідають стандартам і нормам;</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7. </w:t>
      </w:r>
      <w:r w:rsidR="007B2FD3" w:rsidRPr="007C3A61">
        <w:rPr>
          <w:rFonts w:ascii="Times New Roman" w:hAnsi="Times New Roman" w:cs="Times New Roman"/>
          <w:noProof/>
          <w:sz w:val="28"/>
          <w:szCs w:val="28"/>
          <w:lang w:val="uk-UA"/>
        </w:rPr>
        <w:t>нездатність забезпечення підприємства новими конкурентоспроможними товарами.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Конкуренти: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1. </w:t>
      </w:r>
      <w:r w:rsidR="007B2FD3" w:rsidRPr="007C3A61">
        <w:rPr>
          <w:rFonts w:ascii="Times New Roman" w:hAnsi="Times New Roman" w:cs="Times New Roman"/>
          <w:noProof/>
          <w:sz w:val="28"/>
          <w:szCs w:val="28"/>
          <w:lang w:val="uk-UA"/>
        </w:rPr>
        <w:t>агресивна конкурентна політика збільшення ринкової частки (у т.ч. за рахунок розвитку роздрібної мережі);</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2. </w:t>
      </w:r>
      <w:r w:rsidR="007B2FD3" w:rsidRPr="007C3A61">
        <w:rPr>
          <w:rFonts w:ascii="Times New Roman" w:hAnsi="Times New Roman" w:cs="Times New Roman"/>
          <w:noProof/>
          <w:sz w:val="28"/>
          <w:szCs w:val="28"/>
          <w:lang w:val="uk-UA"/>
        </w:rPr>
        <w:t>недобросовісна конкурентна поведінка;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3. </w:t>
      </w:r>
      <w:r w:rsidR="007B2FD3" w:rsidRPr="007C3A61">
        <w:rPr>
          <w:rFonts w:ascii="Times New Roman" w:hAnsi="Times New Roman" w:cs="Times New Roman"/>
          <w:noProof/>
          <w:sz w:val="28"/>
          <w:szCs w:val="28"/>
          <w:lang w:val="uk-UA"/>
        </w:rPr>
        <w:t>встановлення економічно не виправданих низьких цін;</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4. </w:t>
      </w:r>
      <w:r w:rsidR="007B2FD3" w:rsidRPr="007C3A61">
        <w:rPr>
          <w:rFonts w:ascii="Times New Roman" w:hAnsi="Times New Roman" w:cs="Times New Roman"/>
          <w:noProof/>
          <w:sz w:val="28"/>
          <w:szCs w:val="28"/>
          <w:lang w:val="uk-UA"/>
        </w:rPr>
        <w:t>«співпраця» конкурентів із орган</w:t>
      </w:r>
      <w:r w:rsidR="00B72367">
        <w:rPr>
          <w:rFonts w:ascii="Times New Roman" w:hAnsi="Times New Roman" w:cs="Times New Roman"/>
          <w:noProof/>
          <w:sz w:val="28"/>
          <w:szCs w:val="28"/>
          <w:lang w:val="uk-UA"/>
        </w:rPr>
        <w:t>ами влади, спрямована на усклад</w:t>
      </w:r>
      <w:r w:rsidR="007B2FD3" w:rsidRPr="007C3A61">
        <w:rPr>
          <w:rFonts w:ascii="Times New Roman" w:hAnsi="Times New Roman" w:cs="Times New Roman"/>
          <w:noProof/>
          <w:sz w:val="28"/>
          <w:szCs w:val="28"/>
          <w:lang w:val="uk-UA"/>
        </w:rPr>
        <w:t>нення доступу до ринку та господарських ресурсів для інших суб’єктів;</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5. </w:t>
      </w:r>
      <w:r w:rsidR="007B2FD3" w:rsidRPr="007C3A61">
        <w:rPr>
          <w:rFonts w:ascii="Times New Roman" w:hAnsi="Times New Roman" w:cs="Times New Roman"/>
          <w:noProof/>
          <w:sz w:val="28"/>
          <w:szCs w:val="28"/>
          <w:lang w:val="uk-UA"/>
        </w:rPr>
        <w:t>переманювання персоналу;</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6. </w:t>
      </w:r>
      <w:r w:rsidR="007B2FD3" w:rsidRPr="007C3A61">
        <w:rPr>
          <w:rFonts w:ascii="Times New Roman" w:hAnsi="Times New Roman" w:cs="Times New Roman"/>
          <w:noProof/>
          <w:sz w:val="28"/>
          <w:szCs w:val="28"/>
          <w:lang w:val="uk-UA"/>
        </w:rPr>
        <w:t>впровадження технічних інновацій;</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7. </w:t>
      </w:r>
      <w:r w:rsidR="007B2FD3" w:rsidRPr="007C3A61">
        <w:rPr>
          <w:rFonts w:ascii="Times New Roman" w:hAnsi="Times New Roman" w:cs="Times New Roman"/>
          <w:noProof/>
          <w:sz w:val="28"/>
          <w:szCs w:val="28"/>
          <w:lang w:val="uk-UA"/>
        </w:rPr>
        <w:t>монополізація зв’язків із постачальниками.</w:t>
      </w:r>
    </w:p>
    <w:p w:rsidR="007B2FD3" w:rsidRDefault="007B2FD3" w:rsidP="007C3A61">
      <w:pPr>
        <w:spacing w:after="0" w:line="240" w:lineRule="auto"/>
        <w:jc w:val="both"/>
        <w:rPr>
          <w:rFonts w:ascii="Times New Roman" w:hAnsi="Times New Roman" w:cs="Times New Roman"/>
          <w:noProof/>
          <w:sz w:val="28"/>
          <w:szCs w:val="28"/>
          <w:lang w:val="uk-UA"/>
        </w:rPr>
      </w:pPr>
    </w:p>
    <w:p w:rsidR="00281A35" w:rsidRPr="007C3A61" w:rsidRDefault="00281A35" w:rsidP="007C3A61">
      <w:pPr>
        <w:spacing w:after="0" w:line="240" w:lineRule="auto"/>
        <w:jc w:val="both"/>
        <w:rPr>
          <w:rFonts w:ascii="Times New Roman" w:hAnsi="Times New Roman" w:cs="Times New Roman"/>
          <w:noProof/>
          <w:sz w:val="28"/>
          <w:szCs w:val="28"/>
          <w:lang w:val="uk-UA"/>
        </w:rPr>
      </w:pPr>
    </w:p>
    <w:p w:rsidR="00281A35" w:rsidRPr="00281A35" w:rsidRDefault="00281A35" w:rsidP="007C3A61">
      <w:pPr>
        <w:spacing w:after="0" w:line="240" w:lineRule="auto"/>
        <w:jc w:val="both"/>
        <w:rPr>
          <w:rFonts w:ascii="Times New Roman" w:hAnsi="Times New Roman" w:cs="Times New Roman"/>
          <w:b/>
          <w:noProof/>
          <w:sz w:val="28"/>
          <w:szCs w:val="28"/>
          <w:lang w:val="uk-UA"/>
        </w:rPr>
      </w:pPr>
      <w:r>
        <w:rPr>
          <w:rFonts w:ascii="Times New Roman" w:hAnsi="Times New Roman" w:cs="Times New Roman"/>
          <w:noProof/>
          <w:sz w:val="28"/>
          <w:szCs w:val="28"/>
          <w:lang w:val="uk-UA"/>
        </w:rPr>
        <w:tab/>
      </w:r>
      <w:r w:rsidRPr="00281A35">
        <w:rPr>
          <w:rFonts w:ascii="Times New Roman" w:hAnsi="Times New Roman" w:cs="Times New Roman"/>
          <w:b/>
          <w:noProof/>
          <w:sz w:val="28"/>
          <w:szCs w:val="28"/>
          <w:lang w:val="uk-UA"/>
        </w:rPr>
        <w:t>8.4 Проведення контролю та оцінки рівня фінансово-економічної безпеки на підприємстві.</w:t>
      </w:r>
      <w:r w:rsidR="00B06733" w:rsidRPr="00281A35">
        <w:rPr>
          <w:rFonts w:ascii="Times New Roman" w:hAnsi="Times New Roman" w:cs="Times New Roman"/>
          <w:b/>
          <w:noProof/>
          <w:sz w:val="28"/>
          <w:szCs w:val="28"/>
          <w:lang w:val="uk-UA"/>
        </w:rPr>
        <w:tab/>
      </w:r>
    </w:p>
    <w:p w:rsidR="00281A35" w:rsidRDefault="00281A35" w:rsidP="007C3A61">
      <w:pPr>
        <w:spacing w:after="0" w:line="240" w:lineRule="auto"/>
        <w:jc w:val="both"/>
        <w:rPr>
          <w:rFonts w:ascii="Times New Roman" w:hAnsi="Times New Roman" w:cs="Times New Roman"/>
          <w:noProof/>
          <w:sz w:val="28"/>
          <w:szCs w:val="28"/>
          <w:lang w:val="uk-UA"/>
        </w:rPr>
      </w:pPr>
    </w:p>
    <w:p w:rsidR="00281A35" w:rsidRDefault="00281A35" w:rsidP="007C3A61">
      <w:pPr>
        <w:spacing w:after="0" w:line="240" w:lineRule="auto"/>
        <w:jc w:val="both"/>
        <w:rPr>
          <w:rFonts w:ascii="Times New Roman" w:hAnsi="Times New Roman" w:cs="Times New Roman"/>
          <w:noProof/>
          <w:sz w:val="28"/>
          <w:szCs w:val="28"/>
          <w:lang w:val="uk-UA"/>
        </w:rPr>
      </w:pPr>
    </w:p>
    <w:p w:rsidR="007B2FD3" w:rsidRPr="007C3A61" w:rsidRDefault="00281A35" w:rsidP="007C3A61">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Контролем визначається процес забезпечення досягнення підприємством своїх цілей, за допомогою якого керівники досягають відповідності фактичних дій із запланованими.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lastRenderedPageBreak/>
        <w:tab/>
      </w:r>
      <w:r w:rsidR="007B2FD3" w:rsidRPr="007C3A61">
        <w:rPr>
          <w:rFonts w:ascii="Times New Roman" w:hAnsi="Times New Roman" w:cs="Times New Roman"/>
          <w:noProof/>
          <w:sz w:val="28"/>
          <w:szCs w:val="28"/>
          <w:lang w:val="uk-UA"/>
        </w:rPr>
        <w:t>Метою системи контролю – є своєчасне виявлення відхилень від нормального – запланованого перебігу провадження та здійснення адекватних управлінських заходів щодо покращання становища для забезпечення виконання розроблених планів. Досягнення встановлених цілей діяльності.</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Під оцінкою будемо розуміти співвідношення об’єкта з прийнятим критерієм, взірцем чи нормою.</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Ці дві підсистеми взаємопов’язані між собою.</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В системі фінансово-економічної безпеки виділяють три ключові складові діяльності підсистеми контролю та оцінки: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1. </w:t>
      </w:r>
      <w:r w:rsidR="007B2FD3" w:rsidRPr="007C3A61">
        <w:rPr>
          <w:rFonts w:ascii="Times New Roman" w:hAnsi="Times New Roman" w:cs="Times New Roman"/>
          <w:noProof/>
          <w:sz w:val="28"/>
          <w:szCs w:val="28"/>
          <w:lang w:val="uk-UA"/>
        </w:rPr>
        <w:t>Методологічна складова – розробка методології оцінки рівня фінансової безпеки, участь у розробці антикризової програми;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2. </w:t>
      </w:r>
      <w:r w:rsidR="007B2FD3" w:rsidRPr="007C3A61">
        <w:rPr>
          <w:rFonts w:ascii="Times New Roman" w:hAnsi="Times New Roman" w:cs="Times New Roman"/>
          <w:noProof/>
          <w:sz w:val="28"/>
          <w:szCs w:val="28"/>
          <w:lang w:val="uk-UA"/>
        </w:rPr>
        <w:t>Безпосередньо контроль – забезпечення достовірності даних від інших підсистем, контроль за виконанням підсистемами поставлених перед ними завдань;</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3. </w:t>
      </w:r>
      <w:r w:rsidR="007B2FD3" w:rsidRPr="007C3A61">
        <w:rPr>
          <w:rFonts w:ascii="Times New Roman" w:hAnsi="Times New Roman" w:cs="Times New Roman"/>
          <w:noProof/>
          <w:sz w:val="28"/>
          <w:szCs w:val="28"/>
          <w:lang w:val="uk-UA"/>
        </w:rPr>
        <w:t>Аналітична частина – обмін інформаційними потоками, аналіз змісту інформаційних потоків, аналіз відхилень, виявлення причин кризових ситуацій, надання рекомендацій керівнику.</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У рамках дії системи фінансово-економічної безпеки підприємств здійснюють два типи контролю:</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1. </w:t>
      </w:r>
      <w:r w:rsidR="007B2FD3" w:rsidRPr="007C3A61">
        <w:rPr>
          <w:rFonts w:ascii="Times New Roman" w:hAnsi="Times New Roman" w:cs="Times New Roman"/>
          <w:noProof/>
          <w:sz w:val="28"/>
          <w:szCs w:val="28"/>
          <w:lang w:val="uk-UA"/>
        </w:rPr>
        <w:t>Поточний – здійснюється безпосередньо під час функціонування суб’єкта підприємництва та виконання антикризових заходів.</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Його головною метою є відстеження відповідності фактичних результатів до поставлених завдань, а також оцінюється ступінь ефективності дій щодо забезпечення фінансової безпеки;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2. </w:t>
      </w:r>
      <w:r w:rsidR="007B2FD3" w:rsidRPr="007C3A61">
        <w:rPr>
          <w:rFonts w:ascii="Times New Roman" w:hAnsi="Times New Roman" w:cs="Times New Roman"/>
          <w:noProof/>
          <w:sz w:val="28"/>
          <w:szCs w:val="28"/>
          <w:lang w:val="uk-UA"/>
        </w:rPr>
        <w:t>Підсумковий – здійснюється за фактом закінчення звітного періоду чи реалізації комплексу антикризових заходів.</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Його мета – перевірка відповідності досягнутих результатів поставленим цілям, а також оцінка ефективності розпочатих заходів та ухвалення рішення про необхідність додаткових заходів щодо забезпечення фінансово-економічної безпеки.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Розглянемо комплекс контролю для забезпечення фінансово- економічної безпеки підприємства.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1. </w:t>
      </w:r>
      <w:r w:rsidR="007B2FD3" w:rsidRPr="007C3A61">
        <w:rPr>
          <w:rFonts w:ascii="Times New Roman" w:hAnsi="Times New Roman" w:cs="Times New Roman"/>
          <w:noProof/>
          <w:sz w:val="28"/>
          <w:szCs w:val="28"/>
          <w:lang w:val="uk-UA"/>
        </w:rPr>
        <w:t>Підсистема контролю та оцінки результатів:</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-контроль за виконанням підсистемою своїх функцій;</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-оцінка результативності заходів з нейтралізації кризи;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-забезпечення обміну інформаційними потоками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2. </w:t>
      </w:r>
      <w:r w:rsidR="007B2FD3" w:rsidRPr="007C3A61">
        <w:rPr>
          <w:rFonts w:ascii="Times New Roman" w:hAnsi="Times New Roman" w:cs="Times New Roman"/>
          <w:noProof/>
          <w:sz w:val="28"/>
          <w:szCs w:val="28"/>
          <w:lang w:val="uk-UA"/>
        </w:rPr>
        <w:t>Об’єкти дії підсистеми контролю:</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2.1. </w:t>
      </w:r>
      <w:r w:rsidR="007B2FD3" w:rsidRPr="007C3A61">
        <w:rPr>
          <w:rFonts w:ascii="Times New Roman" w:hAnsi="Times New Roman" w:cs="Times New Roman"/>
          <w:noProof/>
          <w:sz w:val="28"/>
          <w:szCs w:val="28"/>
          <w:lang w:val="uk-UA"/>
        </w:rPr>
        <w:t>Діяльність</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-антикризові заходи;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-поточна діяльність суб’єкта підприємництва.</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2.2. </w:t>
      </w:r>
      <w:r w:rsidR="007B2FD3" w:rsidRPr="007C3A61">
        <w:rPr>
          <w:rFonts w:ascii="Times New Roman" w:hAnsi="Times New Roman" w:cs="Times New Roman"/>
          <w:noProof/>
          <w:sz w:val="28"/>
          <w:szCs w:val="28"/>
          <w:lang w:val="uk-UA"/>
        </w:rPr>
        <w:t>Результати: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висновки підсистеми діагностики;</w:t>
      </w:r>
    </w:p>
    <w:p w:rsidR="007B2FD3"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686F2F" w:rsidRPr="007C3A61">
        <w:rPr>
          <w:rFonts w:ascii="Times New Roman" w:hAnsi="Times New Roman" w:cs="Times New Roman"/>
          <w:noProof/>
          <w:sz w:val="28"/>
          <w:szCs w:val="28"/>
          <w:lang w:val="uk-UA"/>
        </w:rPr>
        <w:t xml:space="preserve">- </w:t>
      </w:r>
      <w:r w:rsidR="007B2FD3" w:rsidRPr="007C3A61">
        <w:rPr>
          <w:rFonts w:ascii="Times New Roman" w:hAnsi="Times New Roman" w:cs="Times New Roman"/>
          <w:noProof/>
          <w:sz w:val="28"/>
          <w:szCs w:val="28"/>
          <w:lang w:val="uk-UA"/>
        </w:rPr>
        <w:t>результати антикризових заходів;</w:t>
      </w:r>
    </w:p>
    <w:p w:rsidR="00FF21AA" w:rsidRPr="007C3A61" w:rsidRDefault="00B06733" w:rsidP="007C3A61">
      <w:pPr>
        <w:spacing w:after="0" w:line="240" w:lineRule="auto"/>
        <w:jc w:val="both"/>
        <w:rPr>
          <w:rFonts w:ascii="Times New Roman" w:hAnsi="Times New Roman" w:cs="Times New Roman"/>
          <w:noProof/>
          <w:sz w:val="28"/>
          <w:szCs w:val="28"/>
          <w:lang w:val="uk-UA"/>
        </w:rPr>
      </w:pPr>
      <w:r w:rsidRPr="007C3A61">
        <w:rPr>
          <w:rFonts w:ascii="Times New Roman" w:hAnsi="Times New Roman" w:cs="Times New Roman"/>
          <w:noProof/>
          <w:sz w:val="28"/>
          <w:szCs w:val="28"/>
          <w:lang w:val="uk-UA"/>
        </w:rPr>
        <w:tab/>
      </w:r>
      <w:r w:rsidR="007B2FD3" w:rsidRPr="007C3A61">
        <w:rPr>
          <w:rFonts w:ascii="Times New Roman" w:hAnsi="Times New Roman" w:cs="Times New Roman"/>
          <w:noProof/>
          <w:sz w:val="28"/>
          <w:szCs w:val="28"/>
          <w:lang w:val="uk-UA"/>
        </w:rPr>
        <w:t>-результати діяльності суб’єкта підприємництва за певний період</w:t>
      </w:r>
    </w:p>
    <w:sectPr w:rsidR="00FF21AA" w:rsidRPr="007C3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07"/>
    <w:rsid w:val="000432DB"/>
    <w:rsid w:val="000B5308"/>
    <w:rsid w:val="00190818"/>
    <w:rsid w:val="00281A35"/>
    <w:rsid w:val="003222A2"/>
    <w:rsid w:val="003B7E7A"/>
    <w:rsid w:val="005433BF"/>
    <w:rsid w:val="00630E0D"/>
    <w:rsid w:val="00686F2F"/>
    <w:rsid w:val="007318E9"/>
    <w:rsid w:val="007B2FD3"/>
    <w:rsid w:val="007C3A61"/>
    <w:rsid w:val="00A67C64"/>
    <w:rsid w:val="00A67DB2"/>
    <w:rsid w:val="00A916AE"/>
    <w:rsid w:val="00B06733"/>
    <w:rsid w:val="00B72367"/>
    <w:rsid w:val="00CB6B7F"/>
    <w:rsid w:val="00D04AD2"/>
    <w:rsid w:val="00D162A0"/>
    <w:rsid w:val="00E31507"/>
    <w:rsid w:val="00EF6FDF"/>
    <w:rsid w:val="00F62337"/>
    <w:rsid w:val="00FF2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C96D"/>
  <w15:chartTrackingRefBased/>
  <w15:docId w15:val="{F4CED54E-C443-4031-9AF5-D1C74F05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F2F"/>
    <w:pPr>
      <w:ind w:left="720"/>
      <w:contextualSpacing/>
    </w:pPr>
  </w:style>
  <w:style w:type="table" w:customStyle="1" w:styleId="TableNormal">
    <w:name w:val="Table Normal"/>
    <w:uiPriority w:val="2"/>
    <w:semiHidden/>
    <w:unhideWhenUsed/>
    <w:qFormat/>
    <w:rsid w:val="003B7E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7E7A"/>
    <w:pPr>
      <w:widowControl w:val="0"/>
      <w:autoSpaceDE w:val="0"/>
      <w:autoSpaceDN w:val="0"/>
      <w:spacing w:after="0" w:line="240" w:lineRule="auto"/>
      <w:ind w:left="108"/>
    </w:pPr>
    <w:rPr>
      <w:rFonts w:ascii="Times New Roman" w:eastAsia="Times New Roman" w:hAnsi="Times New Roman" w:cs="Times New Roman"/>
      <w:lang w:val="uk-UA"/>
    </w:rPr>
  </w:style>
  <w:style w:type="table" w:customStyle="1" w:styleId="TableNormal1">
    <w:name w:val="Table Normal1"/>
    <w:uiPriority w:val="2"/>
    <w:semiHidden/>
    <w:unhideWhenUsed/>
    <w:qFormat/>
    <w:rsid w:val="000432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07346-9E5A-45EA-B868-861B738B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3177</Words>
  <Characters>18111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Владислава</dc:creator>
  <cp:keywords/>
  <dc:description/>
  <cp:lastModifiedBy>Владислава</cp:lastModifiedBy>
  <cp:revision>50</cp:revision>
  <dcterms:created xsi:type="dcterms:W3CDTF">2022-11-15T12:03:00Z</dcterms:created>
  <dcterms:modified xsi:type="dcterms:W3CDTF">2022-11-21T15:10:00Z</dcterms:modified>
</cp:coreProperties>
</file>