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7E" w:rsidRPr="00A4577E" w:rsidRDefault="00A4577E" w:rsidP="00A4577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  <w:lang w:val="uk-UA"/>
        </w:rPr>
      </w:pPr>
      <w:r w:rsidRPr="00A4577E">
        <w:rPr>
          <w:rFonts w:ascii="Times New Roman" w:hAnsi="Times New Roman" w:cs="Times New Roman"/>
          <w:b/>
          <w:noProof/>
          <w:sz w:val="32"/>
          <w:szCs w:val="28"/>
          <w:lang w:val="uk-UA"/>
        </w:rPr>
        <w:t>Питання до заліку</w:t>
      </w:r>
    </w:p>
    <w:p w:rsidR="00A4577E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A4577E" w:rsidRPr="00844AC7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844AC7">
        <w:rPr>
          <w:rFonts w:ascii="Times New Roman" w:hAnsi="Times New Roman" w:cs="Times New Roman"/>
          <w:noProof/>
          <w:sz w:val="28"/>
          <w:szCs w:val="28"/>
          <w:lang w:val="uk-UA"/>
        </w:rPr>
        <w:t>Структура та зміст документів, що регламентують діяльність підрозділу аналітичного забезпечення фінансово-економічної безпеки підприємства.</w:t>
      </w:r>
    </w:p>
    <w:p w:rsidR="00A4577E" w:rsidRPr="00844AC7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4AC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Pr="00844AC7">
        <w:rPr>
          <w:rFonts w:ascii="Times New Roman" w:hAnsi="Times New Roman" w:cs="Times New Roman"/>
          <w:noProof/>
          <w:sz w:val="28"/>
          <w:szCs w:val="28"/>
          <w:lang w:val="uk-UA"/>
        </w:rPr>
        <w:t>Об’єкти організації та способи технології аналітичного процесу.</w:t>
      </w:r>
    </w:p>
    <w:p w:rsidR="00A4577E" w:rsidRPr="00844AC7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4AC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3.</w:t>
      </w:r>
      <w:r w:rsidRPr="00844A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Аналітичні номенклатури їх організація та обробка показників у системі фінансово-економічної безпеки.</w:t>
      </w:r>
    </w:p>
    <w:p w:rsidR="00A4577E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44AC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4.</w:t>
      </w:r>
      <w:r w:rsidRPr="00844A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Інформаційно-аналітичне забезпечення фінансово-економічної безпеки підприємства.</w:t>
      </w:r>
    </w:p>
    <w:p w:rsidR="00A4577E" w:rsidRPr="00F242F8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5.</w:t>
      </w:r>
      <w:r w:rsidRPr="00F242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Сутність поняття «аналітика» в системі фінансово-економічної безпеки.</w:t>
      </w:r>
    </w:p>
    <w:p w:rsidR="00A4577E" w:rsidRPr="00F242F8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242F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6.</w:t>
      </w:r>
      <w:r w:rsidRPr="00F242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Суб’єкти аналітичної діяльності та їх класифікація.</w:t>
      </w:r>
    </w:p>
    <w:p w:rsidR="00A4577E" w:rsidRPr="00F242F8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242F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7.</w:t>
      </w:r>
      <w:r w:rsidRPr="00F242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Класифікація аналітичної діяльності в системі фінансово-економічної безпеки.</w:t>
      </w:r>
    </w:p>
    <w:p w:rsidR="00A4577E" w:rsidRPr="00F242F8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242F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8.</w:t>
      </w:r>
      <w:r w:rsidRPr="00F242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Інформаційна аналітична діяльність (ІАД) з питань фінансово-економічної безпеки.</w:t>
      </w:r>
    </w:p>
    <w:p w:rsidR="00A4577E" w:rsidRPr="00F242F8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242F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9.</w:t>
      </w:r>
      <w:r w:rsidRPr="00F242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Алгоритм процесу ІАД в системі ФЕБ.</w:t>
      </w:r>
    </w:p>
    <w:p w:rsidR="00A4577E" w:rsidRPr="00E70650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10.</w:t>
      </w: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Мета та завдання системи аналітичного забезпечення економічної безпеки підприємства.</w:t>
      </w:r>
    </w:p>
    <w:p w:rsidR="00A4577E" w:rsidRPr="00E70650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11.</w:t>
      </w: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Основні функції, загальні принципи побудови та організація комплексної системи забезпечення фінансово-економічної безпеки підприємства.</w:t>
      </w:r>
    </w:p>
    <w:p w:rsidR="00A4577E" w:rsidRPr="00E70650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12.</w:t>
      </w:r>
      <w:r w:rsidRPr="00E7065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Технології формування системи аналітичного забезпечення економічної безпеки підприємств.</w:t>
      </w:r>
    </w:p>
    <w:p w:rsidR="00A4577E" w:rsidRPr="00503FF8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13.</w:t>
      </w:r>
      <w:r w:rsidRPr="00503F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Сутність та структура інформаційно-аналітичних технологій в системі ФЕБ.</w:t>
      </w:r>
    </w:p>
    <w:p w:rsidR="00A4577E" w:rsidRPr="00503FF8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03FF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14.</w:t>
      </w:r>
      <w:r w:rsidRPr="00503F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Інтегровані інформаційно-аналітичні системи та їх використання в умовах ФЕБ.</w:t>
      </w:r>
    </w:p>
    <w:p w:rsidR="00A4577E" w:rsidRPr="00503FF8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03FF8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15.</w:t>
      </w:r>
      <w:r w:rsidRPr="00503F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Сутність системи НАС та її застосування в державі.</w:t>
      </w:r>
    </w:p>
    <w:p w:rsidR="00A4577E" w:rsidRPr="0017376E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16.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Визначення та оцінка стану і рівня фінансово-економічної безпеки підприємства.</w:t>
      </w:r>
    </w:p>
    <w:p w:rsidR="00A4577E" w:rsidRPr="0017376E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17.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Проведення діагностики фінансово-господарського стану підприємства.</w:t>
      </w:r>
    </w:p>
    <w:p w:rsidR="00A4577E" w:rsidRPr="0017376E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18.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Визначення критеріїв та індикаторів оцінки ефективності діяльності суб’єктів системи економічної безпеки підприємства.</w:t>
      </w:r>
    </w:p>
    <w:p w:rsidR="00A4577E" w:rsidRPr="0017376E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19.</w:t>
      </w:r>
      <w:r w:rsidRPr="0017376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Організація і техніка проведення моніторингу оцінювання стану безпеки підприємства.</w:t>
      </w:r>
    </w:p>
    <w:p w:rsidR="00A4577E" w:rsidRPr="00EA68D3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20.</w:t>
      </w:r>
      <w:r w:rsidRPr="00EA68D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Організація аналітичної діяльності із забезпечення фінансово- економічної безпеки підприємства.</w:t>
      </w:r>
    </w:p>
    <w:p w:rsidR="00A4577E" w:rsidRPr="00EA68D3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A68D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21.</w:t>
      </w:r>
      <w:r w:rsidRPr="00EA68D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Методи та засоби моделювання управлінських процесів у системі економічної безпеки підприємства.</w:t>
      </w:r>
    </w:p>
    <w:p w:rsidR="00A4577E" w:rsidRPr="00EA68D3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A68D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22.</w:t>
      </w:r>
      <w:r w:rsidRPr="00EA68D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Запровадження передового вітчизняного та зарубіжного досвіду проведення аналітичної роботи в системі економічної безпеки підприємства.</w:t>
      </w:r>
    </w:p>
    <w:p w:rsidR="00A4577E" w:rsidRPr="00A06E1A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23.</w:t>
      </w: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Сутність методики створення документної </w:t>
      </w: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t>інформаційно- аналітичної продукції в системі ФЕБ.</w:t>
      </w:r>
    </w:p>
    <w:p w:rsidR="00A4577E" w:rsidRPr="00A06E1A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24.</w:t>
      </w: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Зарубіжний досвід підготовки </w:t>
      </w: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t>інформаційно-аналітичної продукції в системі ФЕБ.</w:t>
      </w:r>
    </w:p>
    <w:p w:rsidR="00A4577E" w:rsidRPr="00A06E1A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25.</w:t>
      </w: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Довідка як форма інформаційного обслуговування.</w:t>
      </w:r>
    </w:p>
    <w:p w:rsidR="00A4577E" w:rsidRPr="00A06E1A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26.</w:t>
      </w:r>
      <w:r w:rsidRPr="00A06E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Технологія підготовки довідок з питань ФЕБ.</w:t>
      </w:r>
    </w:p>
    <w:p w:rsidR="00A4577E" w:rsidRPr="007C3A61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27.</w:t>
      </w:r>
      <w:r w:rsidRPr="007C3A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Визначення зовнішніх та внутрішніх ризиків та загроз у сфері фінансово-економічної безпеки підприємства.</w:t>
      </w:r>
    </w:p>
    <w:p w:rsidR="00A4577E" w:rsidRPr="007C3A61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C3A6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28.</w:t>
      </w:r>
      <w:r w:rsidRPr="007C3A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Аналіз ризиків та загроз економічній безпеці у всіх сферах діяльності підприємства.</w:t>
      </w:r>
    </w:p>
    <w:p w:rsidR="00A4577E" w:rsidRPr="007C3A61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C3A6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29.</w:t>
      </w:r>
      <w:r w:rsidRPr="007C3A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Технології, форми та методи діагностування небезпек, загроз і ризиків, їх оцінка та мінімізація.</w:t>
      </w:r>
    </w:p>
    <w:p w:rsidR="00A4577E" w:rsidRPr="007C3A61" w:rsidRDefault="00A4577E" w:rsidP="00A45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C3A6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86379">
        <w:rPr>
          <w:rFonts w:ascii="Times New Roman" w:hAnsi="Times New Roman" w:cs="Times New Roman"/>
          <w:noProof/>
          <w:sz w:val="28"/>
          <w:szCs w:val="28"/>
          <w:lang w:val="uk-UA"/>
        </w:rPr>
        <w:t>30.</w:t>
      </w:r>
      <w:bookmarkStart w:id="0" w:name="_GoBack"/>
      <w:bookmarkEnd w:id="0"/>
      <w:r w:rsidRPr="007C3A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Проведення контролю та оцінки рівня фінансово-економічної безпеки на підприємстві.</w:t>
      </w:r>
    </w:p>
    <w:p w:rsidR="00825758" w:rsidRPr="00A4577E" w:rsidRDefault="00825758">
      <w:pPr>
        <w:rPr>
          <w:lang w:val="uk-UA"/>
        </w:rPr>
      </w:pPr>
    </w:p>
    <w:sectPr w:rsidR="00825758" w:rsidRPr="00A4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7C"/>
    <w:rsid w:val="0063697C"/>
    <w:rsid w:val="00825758"/>
    <w:rsid w:val="00A4577E"/>
    <w:rsid w:val="00E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D751"/>
  <w15:chartTrackingRefBased/>
  <w15:docId w15:val="{50ED52D7-DAEB-45E0-83A5-82E87611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3</cp:revision>
  <dcterms:created xsi:type="dcterms:W3CDTF">2022-11-21T19:31:00Z</dcterms:created>
  <dcterms:modified xsi:type="dcterms:W3CDTF">2022-11-21T19:37:00Z</dcterms:modified>
</cp:coreProperties>
</file>