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115F" w14:textId="5505589B" w:rsidR="00A0763B" w:rsidRPr="000542B5" w:rsidRDefault="00EB41BF" w:rsidP="00EB41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2B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підготовки до екзамену з курсу</w:t>
      </w:r>
    </w:p>
    <w:p w14:paraId="4C80B3FA" w14:textId="59F4D4FB" w:rsidR="00EB41BF" w:rsidRPr="000542B5" w:rsidRDefault="00EB41BF" w:rsidP="00EB41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2B5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«Сімейна психотерапія»</w:t>
      </w:r>
    </w:p>
    <w:p w14:paraId="453D3841" w14:textId="42CCE85B" w:rsidR="00EB41BF" w:rsidRDefault="00EB41BF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B41BF">
        <w:rPr>
          <w:rFonts w:ascii="Times New Roman" w:hAnsi="Times New Roman" w:cs="Times New Roman"/>
          <w:sz w:val="28"/>
          <w:szCs w:val="28"/>
          <w:lang w:val="uk-UA"/>
        </w:rPr>
        <w:t>Історія розвитку сімейної психотерапії.</w:t>
      </w:r>
    </w:p>
    <w:p w14:paraId="4E2C280E" w14:textId="1AB2DE56" w:rsidR="007541C5" w:rsidRDefault="007541C5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541C5">
        <w:rPr>
          <w:rFonts w:ascii="Times New Roman" w:hAnsi="Times New Roman" w:cs="Times New Roman"/>
          <w:sz w:val="28"/>
          <w:szCs w:val="28"/>
          <w:lang w:val="uk-UA"/>
        </w:rPr>
        <w:t>Сімейна психотерапія в зарубіжних підходах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083A8B" w14:textId="72C09C49" w:rsidR="00BF73B9" w:rsidRDefault="00BF73B9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F73B9">
        <w:rPr>
          <w:rFonts w:ascii="Times New Roman" w:hAnsi="Times New Roman" w:cs="Times New Roman"/>
          <w:sz w:val="28"/>
          <w:szCs w:val="28"/>
          <w:lang w:val="uk-UA"/>
        </w:rPr>
        <w:t>Сімейна психотерапія в українській психологічній науці</w:t>
      </w:r>
    </w:p>
    <w:p w14:paraId="64C92CC6" w14:textId="5FF7E93C" w:rsidR="00C653D4" w:rsidRDefault="00BF73B9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53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53D4" w:rsidRPr="00C653D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иди і напрями надання психологічної допомоги сім</w:t>
      </w:r>
      <w:r w:rsidRPr="00BF73B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52DAEA69" w14:textId="77777777" w:rsidR="00BF73B9" w:rsidRPr="00BF73B9" w:rsidRDefault="00BF73B9" w:rsidP="00BF73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3B9">
        <w:rPr>
          <w:rFonts w:ascii="Times New Roman" w:hAnsi="Times New Roman" w:cs="Times New Roman"/>
          <w:sz w:val="28"/>
          <w:szCs w:val="28"/>
          <w:lang w:val="uk-UA"/>
        </w:rPr>
        <w:t xml:space="preserve">5. Спільні та відмінні риси психологічного консультування, психокорекції, </w:t>
      </w:r>
    </w:p>
    <w:p w14:paraId="44BB9284" w14:textId="335F9C42" w:rsidR="00BF73B9" w:rsidRPr="00EB41BF" w:rsidRDefault="00BF73B9" w:rsidP="00BF73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3B9">
        <w:rPr>
          <w:rFonts w:ascii="Times New Roman" w:hAnsi="Times New Roman" w:cs="Times New Roman"/>
          <w:sz w:val="28"/>
          <w:szCs w:val="28"/>
          <w:lang w:val="uk-UA"/>
        </w:rPr>
        <w:t>психотерапії.</w:t>
      </w:r>
    </w:p>
    <w:p w14:paraId="58A3E3C3" w14:textId="1FD4A9F7" w:rsidR="00EB41BF" w:rsidRPr="00EB41BF" w:rsidRDefault="00BF73B9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41C5">
        <w:rPr>
          <w:rFonts w:ascii="Times New Roman" w:hAnsi="Times New Roman" w:cs="Times New Roman"/>
          <w:sz w:val="28"/>
          <w:szCs w:val="28"/>
          <w:lang w:val="uk-UA"/>
        </w:rPr>
        <w:t>Поняття, п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редмет та завдання сімейної психотерапії.</w:t>
      </w:r>
    </w:p>
    <w:p w14:paraId="22659AFD" w14:textId="7716C05E" w:rsidR="00EB41BF" w:rsidRPr="00EB41BF" w:rsidRDefault="00BF73B9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. Принципи сімейної психотерапії.</w:t>
      </w:r>
    </w:p>
    <w:p w14:paraId="7BDA169B" w14:textId="01E3F9B6" w:rsidR="00C653D4" w:rsidRPr="00EB41BF" w:rsidRDefault="00BF73B9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. Етичні аспекти в роботі сімейного психотерапевта.</w:t>
      </w:r>
    </w:p>
    <w:p w14:paraId="67810E10" w14:textId="781C7E48" w:rsidR="00EB41BF" w:rsidRPr="00EB41BF" w:rsidRDefault="00BF73B9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. Вимоги до сімейного психотерапевта. </w:t>
      </w:r>
    </w:p>
    <w:p w14:paraId="5D05726C" w14:textId="32FC8043" w:rsidR="00EB41BF" w:rsidRPr="00EB41BF" w:rsidRDefault="00BF73B9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. Основні характеристики сім’ї як системи.</w:t>
      </w:r>
    </w:p>
    <w:p w14:paraId="350387AE" w14:textId="6415D33C" w:rsidR="00EB41BF" w:rsidRPr="00EB41BF" w:rsidRDefault="00FA3B81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. Основні функції сім’ї як системи.</w:t>
      </w:r>
    </w:p>
    <w:p w14:paraId="6378EE02" w14:textId="04540056" w:rsidR="00EB41BF" w:rsidRPr="00EB41BF" w:rsidRDefault="00FA3B81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. Життєвий цикл сім’ї як систем.</w:t>
      </w:r>
    </w:p>
    <w:p w14:paraId="314FADBA" w14:textId="2B976C67" w:rsidR="00EB41BF" w:rsidRPr="00EB41BF" w:rsidRDefault="00EB41BF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3B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41BF">
        <w:rPr>
          <w:rFonts w:ascii="Times New Roman" w:hAnsi="Times New Roman" w:cs="Times New Roman"/>
          <w:sz w:val="28"/>
          <w:szCs w:val="28"/>
          <w:lang w:val="uk-UA"/>
        </w:rPr>
        <w:t>. Труднощі та дисфункцій сім’ї.</w:t>
      </w:r>
    </w:p>
    <w:p w14:paraId="58C87ABB" w14:textId="3DA27FDE" w:rsidR="00EB41BF" w:rsidRDefault="00EB41BF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3B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B41BF">
        <w:rPr>
          <w:rFonts w:ascii="Times New Roman" w:hAnsi="Times New Roman" w:cs="Times New Roman"/>
          <w:sz w:val="28"/>
          <w:szCs w:val="28"/>
          <w:lang w:val="uk-UA"/>
        </w:rPr>
        <w:t>. Дисфункцій сім’ї на різних етапах її розвитку.</w:t>
      </w:r>
    </w:p>
    <w:p w14:paraId="59BD11EC" w14:textId="70512E38" w:rsidR="007561BB" w:rsidRDefault="007561BB" w:rsidP="007561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3B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61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</w:t>
      </w:r>
      <w:r w:rsidRPr="007561BB">
        <w:rPr>
          <w:rFonts w:ascii="Times New Roman" w:hAnsi="Times New Roman" w:cs="Times New Roman"/>
          <w:sz w:val="28"/>
          <w:szCs w:val="28"/>
          <w:lang w:val="uk-UA"/>
        </w:rPr>
        <w:t>истемн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561BB">
        <w:rPr>
          <w:rFonts w:ascii="Times New Roman" w:hAnsi="Times New Roman" w:cs="Times New Roman"/>
          <w:sz w:val="28"/>
          <w:szCs w:val="28"/>
          <w:lang w:val="uk-UA"/>
        </w:rPr>
        <w:t xml:space="preserve"> сімейн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561BB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психотерапії.</w:t>
      </w:r>
    </w:p>
    <w:p w14:paraId="3CF598D8" w14:textId="0C2524A2" w:rsidR="007561BB" w:rsidRPr="007561BB" w:rsidRDefault="00C653D4" w:rsidP="007561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3B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61BB">
        <w:rPr>
          <w:rFonts w:ascii="Times New Roman" w:hAnsi="Times New Roman" w:cs="Times New Roman"/>
          <w:sz w:val="28"/>
          <w:szCs w:val="28"/>
          <w:lang w:val="uk-UA"/>
        </w:rPr>
        <w:t>. Методологічні принципи системної сімейної психотерапії.</w:t>
      </w:r>
    </w:p>
    <w:p w14:paraId="45658205" w14:textId="43F74E7C" w:rsidR="007561BB" w:rsidRPr="007561BB" w:rsidRDefault="00C653D4" w:rsidP="007561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3B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61BB" w:rsidRPr="007561BB">
        <w:rPr>
          <w:rFonts w:ascii="Times New Roman" w:hAnsi="Times New Roman" w:cs="Times New Roman"/>
          <w:sz w:val="28"/>
          <w:szCs w:val="28"/>
          <w:lang w:val="uk-UA"/>
        </w:rPr>
        <w:t>. Структурна сімейна психотерапія.</w:t>
      </w:r>
    </w:p>
    <w:p w14:paraId="52647FD9" w14:textId="40F2A9B1" w:rsidR="00086302" w:rsidRPr="00EB41BF" w:rsidRDefault="00C653D4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3B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61BB" w:rsidRPr="007561BB">
        <w:rPr>
          <w:rFonts w:ascii="Times New Roman" w:hAnsi="Times New Roman" w:cs="Times New Roman"/>
          <w:sz w:val="28"/>
          <w:szCs w:val="28"/>
          <w:lang w:val="uk-UA"/>
        </w:rPr>
        <w:t>. Поняття структури сім’ї, правила сім’ї, межі, ролі та сімейна ієрархія.</w:t>
      </w:r>
    </w:p>
    <w:p w14:paraId="15CDB9AE" w14:textId="04C44740" w:rsidR="00103BBD" w:rsidRPr="00EB41BF" w:rsidRDefault="00C653D4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691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. Психоаналітична сімейна психотерапія її особливості, цілі та завдання.</w:t>
      </w:r>
    </w:p>
    <w:p w14:paraId="49D350DE" w14:textId="3D07A6AF" w:rsidR="00EB41BF" w:rsidRPr="00EB41BF" w:rsidRDefault="0052691B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Наративна</w:t>
      </w:r>
      <w:proofErr w:type="spellEnd"/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психотерапія її особливості, цілі та завдання. </w:t>
      </w:r>
    </w:p>
    <w:p w14:paraId="4AD21F94" w14:textId="30A7260F" w:rsidR="00EB41BF" w:rsidRPr="00EB41BF" w:rsidRDefault="007561BB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69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. Інтегративна модель сімейної психотерапії. </w:t>
      </w:r>
    </w:p>
    <w:p w14:paraId="7A123CD1" w14:textId="2024E41C" w:rsidR="00EB41BF" w:rsidRPr="00EB41BF" w:rsidRDefault="007561BB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69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Трансгенераційна</w:t>
      </w:r>
      <w:proofErr w:type="spellEnd"/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 сімейна психотерапія</w:t>
      </w:r>
      <w:r w:rsidR="00103BBD">
        <w:rPr>
          <w:rFonts w:ascii="Times New Roman" w:hAnsi="Times New Roman" w:cs="Times New Roman"/>
          <w:sz w:val="28"/>
          <w:szCs w:val="28"/>
          <w:lang w:val="uk-UA"/>
        </w:rPr>
        <w:t xml:space="preserve"> її особливості, цілі та завдання. </w:t>
      </w:r>
    </w:p>
    <w:p w14:paraId="28B405C7" w14:textId="0BD07618" w:rsidR="00EB41BF" w:rsidRPr="00EB41BF" w:rsidRDefault="007561BB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691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Когнітивно-біхевіористський</w:t>
      </w:r>
      <w:proofErr w:type="spellEnd"/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 напрям сімейної терапії. </w:t>
      </w:r>
    </w:p>
    <w:p w14:paraId="1D4E73D8" w14:textId="22E9F6F5" w:rsidR="00EB41BF" w:rsidRPr="00EB41BF" w:rsidRDefault="0052691B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>Екзистенційний</w:t>
      </w:r>
      <w:proofErr w:type="spellEnd"/>
      <w:r w:rsidR="00EB41BF" w:rsidRPr="00EB41BF">
        <w:rPr>
          <w:rFonts w:ascii="Times New Roman" w:hAnsi="Times New Roman" w:cs="Times New Roman"/>
          <w:sz w:val="28"/>
          <w:szCs w:val="28"/>
          <w:lang w:val="uk-UA"/>
        </w:rPr>
        <w:t xml:space="preserve"> напрям сімейної терапії.</w:t>
      </w:r>
    </w:p>
    <w:p w14:paraId="209B9673" w14:textId="5CC22C45" w:rsidR="00EB41BF" w:rsidRDefault="0052691B" w:rsidP="00EB4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561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Основні етапи терапевтичної роботи з сім’єю.</w:t>
      </w:r>
    </w:p>
    <w:p w14:paraId="3E499121" w14:textId="14214D40" w:rsidR="00BA5D0B" w:rsidRP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. Мета та завдання психологічної діагностики сім’ї.</w:t>
      </w:r>
    </w:p>
    <w:p w14:paraId="27516D24" w14:textId="539A1A37" w:rsidR="00BA5D0B" w:rsidRP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. Порядок зняття, збору, класифікації, зберігання і застосування отриманої інформації.</w:t>
      </w:r>
    </w:p>
    <w:p w14:paraId="79D4C2DC" w14:textId="1830590E" w:rsidR="00BA5D0B" w:rsidRP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. Методи соціально-психологічної діагностики сім’ї.</w:t>
      </w:r>
    </w:p>
    <w:p w14:paraId="72446861" w14:textId="7CC52103" w:rsidR="00BA5D0B" w:rsidRP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. Проблеми і труднощі здійснення і отримання діагностичної інформації про сім’ю.</w:t>
      </w:r>
    </w:p>
    <w:p w14:paraId="3BE3BF5E" w14:textId="3197074A" w:rsid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. Методи діагностики подружніх відносин.</w:t>
      </w:r>
    </w:p>
    <w:p w14:paraId="35523305" w14:textId="27153295" w:rsidR="00BA5D0B" w:rsidRDefault="00BA5D0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691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A5D0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іагностика сімейних взаємин у ситуації кризи.</w:t>
      </w:r>
    </w:p>
    <w:p w14:paraId="5BF4E228" w14:textId="4A325004" w:rsidR="00BA5D0B" w:rsidRP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. Методики дослідження індивідуальності подружжя.</w:t>
      </w:r>
    </w:p>
    <w:p w14:paraId="5C9505A0" w14:textId="156F4A1E" w:rsidR="00BA5D0B" w:rsidRP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. Методики дослідження сімейного дозвілля, інтересів і цінностей.</w:t>
      </w:r>
    </w:p>
    <w:p w14:paraId="5C05B6F2" w14:textId="784EA2EC" w:rsidR="00BA5D0B" w:rsidRP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. Методики вивчення морально-психологічних основ подружніх відносин.</w:t>
      </w:r>
    </w:p>
    <w:p w14:paraId="35D0B479" w14:textId="1A95C5CC" w:rsidR="00BA5D0B" w:rsidRDefault="0052691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 xml:space="preserve">. Діагностика </w:t>
      </w:r>
      <w:proofErr w:type="spellStart"/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BA5D0B" w:rsidRPr="00BA5D0B">
        <w:rPr>
          <w:rFonts w:ascii="Times New Roman" w:hAnsi="Times New Roman" w:cs="Times New Roman"/>
          <w:sz w:val="28"/>
          <w:szCs w:val="28"/>
          <w:lang w:val="uk-UA"/>
        </w:rPr>
        <w:t>-батьківських відносин.</w:t>
      </w:r>
    </w:p>
    <w:p w14:paraId="0A8B2669" w14:textId="550AB42D" w:rsidR="00BA5D0B" w:rsidRDefault="00BA5D0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691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Техніки сімейної психотерапії. </w:t>
      </w:r>
    </w:p>
    <w:p w14:paraId="598833D2" w14:textId="563ADF00" w:rsidR="00BA5D0B" w:rsidRDefault="00BA5D0B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691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Арт-терапевтичні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сімейної психотерапії.</w:t>
      </w:r>
    </w:p>
    <w:p w14:paraId="02A925C1" w14:textId="2B2357D8" w:rsidR="00C653D4" w:rsidRDefault="00C653D4" w:rsidP="00BA5D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691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 терапевтичного впливу. </w:t>
      </w:r>
    </w:p>
    <w:p w14:paraId="0D3A80F4" w14:textId="414EC19F" w:rsidR="00E710E4" w:rsidRDefault="00E710E4" w:rsidP="00E710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 Професійна підготовка сімейних психотерапевтів та оцінка якості підготовки в сфері сімейної психотерапії.</w:t>
      </w:r>
    </w:p>
    <w:p w14:paraId="0566CF07" w14:textId="2D2478EE" w:rsidR="00E710E4" w:rsidRDefault="00E710E4" w:rsidP="00E710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="00355D1F" w:rsidRPr="00355D1F">
        <w:rPr>
          <w:rFonts w:ascii="Times New Roman" w:hAnsi="Times New Roman" w:cs="Times New Roman"/>
          <w:sz w:val="28"/>
          <w:szCs w:val="28"/>
          <w:lang w:val="uk-UA"/>
        </w:rPr>
        <w:t>Непрофесіоналізм та юридична відповідальність</w:t>
      </w:r>
      <w:r w:rsidR="00355D1F">
        <w:rPr>
          <w:rFonts w:ascii="Times New Roman" w:hAnsi="Times New Roman" w:cs="Times New Roman"/>
          <w:sz w:val="28"/>
          <w:szCs w:val="28"/>
          <w:lang w:val="uk-UA"/>
        </w:rPr>
        <w:t xml:space="preserve"> в практиці сімейного психотерапевта. </w:t>
      </w:r>
    </w:p>
    <w:p w14:paraId="2D01431E" w14:textId="77777777" w:rsidR="00E710E4" w:rsidRPr="00EB41BF" w:rsidRDefault="00E710E4" w:rsidP="00E710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DC214" w14:textId="422A7656" w:rsidR="00E710E4" w:rsidRPr="00EB41BF" w:rsidRDefault="00E710E4" w:rsidP="00E710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10E4" w:rsidRPr="00EB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542B5"/>
    <w:rsid w:val="00086302"/>
    <w:rsid w:val="00103BBD"/>
    <w:rsid w:val="00284E9E"/>
    <w:rsid w:val="00355D1F"/>
    <w:rsid w:val="0052691B"/>
    <w:rsid w:val="007541C5"/>
    <w:rsid w:val="007561BB"/>
    <w:rsid w:val="00832FDB"/>
    <w:rsid w:val="00A00DE5"/>
    <w:rsid w:val="00A0763B"/>
    <w:rsid w:val="00BA5D0B"/>
    <w:rsid w:val="00BF73B9"/>
    <w:rsid w:val="00C653D4"/>
    <w:rsid w:val="00E710E4"/>
    <w:rsid w:val="00EB41BF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2E48"/>
  <w15:chartTrackingRefBased/>
  <w15:docId w15:val="{6D975C4B-E8B6-47E8-8D3F-EB9F7F1E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2022-11-28T09:53:00Z</dcterms:created>
  <dcterms:modified xsi:type="dcterms:W3CDTF">2022-11-28T11:51:00Z</dcterms:modified>
</cp:coreProperties>
</file>