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798" w:rsidRPr="002352C3" w:rsidRDefault="004D0798" w:rsidP="004D0798">
      <w:pPr>
        <w:pStyle w:val="a3"/>
        <w:widowControl w:val="0"/>
        <w:ind w:left="0"/>
        <w:jc w:val="center"/>
        <w:rPr>
          <w:b/>
          <w:bCs/>
          <w:color w:val="000000"/>
          <w:sz w:val="24"/>
          <w:lang w:val="uk-UA"/>
        </w:rPr>
      </w:pPr>
      <w:r w:rsidRPr="002352C3">
        <w:rPr>
          <w:b/>
          <w:bCs/>
          <w:color w:val="000000"/>
          <w:sz w:val="24"/>
          <w:lang w:val="uk-UA"/>
        </w:rPr>
        <w:t>ПИТАННЯ ДЛЯ СЕМЕСТРОВОГО КОНТРОЛЮ</w:t>
      </w:r>
    </w:p>
    <w:p w:rsidR="004D0798" w:rsidRPr="002352C3" w:rsidRDefault="004D0798" w:rsidP="004D0798">
      <w:pPr>
        <w:pStyle w:val="a3"/>
        <w:widowControl w:val="0"/>
        <w:rPr>
          <w:b/>
          <w:bCs/>
          <w:color w:val="000000"/>
          <w:sz w:val="24"/>
          <w:lang w:val="uk-UA"/>
        </w:rPr>
      </w:pP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rPr>
          <w:sz w:val="24"/>
          <w:lang w:val="uk-UA"/>
        </w:rPr>
      </w:pPr>
      <w:r w:rsidRPr="004D0798">
        <w:rPr>
          <w:sz w:val="24"/>
          <w:lang w:val="uk-UA"/>
        </w:rPr>
        <w:t>Сутність та особливості праці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Сутність та складові праці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Функції та ролі менеджера в організації.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Мета праці менеджера в системі цілей організації.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Сутність і зміст організації праці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Принципи організації праці менеджера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Складові та суб’єкти організації праці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Нормування управлінської праці.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Трудові нормативи та норми.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Методи нормування праці.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 xml:space="preserve">Аналіз затрат робочого часу працівників в </w:t>
      </w:r>
      <w:proofErr w:type="spellStart"/>
      <w:r w:rsidRPr="004D0798">
        <w:rPr>
          <w:sz w:val="24"/>
          <w:lang w:val="uk-UA"/>
        </w:rPr>
        <w:t>апараті</w:t>
      </w:r>
      <w:proofErr w:type="spellEnd"/>
      <w:r w:rsidRPr="004D0798">
        <w:rPr>
          <w:sz w:val="24"/>
          <w:lang w:val="uk-UA"/>
        </w:rPr>
        <w:t xml:space="preserve"> управління.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 xml:space="preserve">Методи вивчення затрат робочого часу працівників в </w:t>
      </w:r>
      <w:proofErr w:type="spellStart"/>
      <w:r w:rsidRPr="004D0798">
        <w:rPr>
          <w:sz w:val="24"/>
          <w:lang w:val="uk-UA"/>
        </w:rPr>
        <w:t>апараті</w:t>
      </w:r>
      <w:proofErr w:type="spellEnd"/>
      <w:r w:rsidRPr="004D0798">
        <w:rPr>
          <w:sz w:val="24"/>
          <w:lang w:val="uk-UA"/>
        </w:rPr>
        <w:t xml:space="preserve"> управління.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Поняття та вимоги до організації робочого місця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Планування робочого місця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Оснащення робочого місця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Обслуговування робочого місця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Фактори та умови праці та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Загрози здоров’ю та гігієнічні рекомендації менеджерам.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Культура праці менеджера, її значення.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Аналіз трудових процесів у сфері управління підприємствами.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Сутність, значення і об’єкти регламентування управлінської праці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Регламентування діяльності керівників організації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Регламентування діяльності керівників лінійного управління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Регламентування діяльності керівників та працівників функціональних підрозділів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Інформаційне забезпечення діяльності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Значення і класифікація управлінської інформації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Інформаційні потреби керівників та вимоги до інформації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Сутність і практичне значення делегування повноважень керівників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Організація делегування повноважень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Планування праці менеджера: значення та методи.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Метод «Альпи» при складанні плану на день. П’ять стадій методу «Альпи».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Встановлення пріоритетності. Переваги праці за пріоритетами.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Принцип Парето. Застосування принципу Парето.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Встановлення пріоритетів за допомогою аналізу АБВ. Застосування АБВ аналізу.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Прискорений аналіз за принципом Ейзенхауера.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Службове спілкування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Потреби менеджера у спілкуванні.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Основні види і форми спілкування менеджерів.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Ділова бесіда і переговори.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Організація підготовки та проведення ділових нарад.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Техніка приймання відвідувачів менеджером.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Оцінювання праці менеджерів: сутність та значення.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Стимулювання праці менеджерів.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Лідерство та стиль керівництва людьми  на підприємстві.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Імідж та авторитет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Формальне і неформальне лідерство.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Формування реального авторитету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Стиль керівництва та його значення.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Імідж і авторитет менеджера.</w:t>
      </w:r>
    </w:p>
    <w:p w:rsidR="004D0798" w:rsidRPr="004D0798" w:rsidRDefault="004D0798" w:rsidP="004D079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16" w:lineRule="auto"/>
        <w:ind w:left="0" w:firstLine="567"/>
        <w:jc w:val="both"/>
        <w:rPr>
          <w:sz w:val="24"/>
          <w:lang w:val="uk-UA"/>
        </w:rPr>
      </w:pPr>
      <w:r w:rsidRPr="004D0798">
        <w:rPr>
          <w:sz w:val="24"/>
          <w:lang w:val="uk-UA"/>
        </w:rPr>
        <w:t>Програмування ефективної діяльності та кар’єри менеджера.</w:t>
      </w:r>
    </w:p>
    <w:p w:rsidR="004D0798" w:rsidRPr="002352C3" w:rsidRDefault="004D0798" w:rsidP="004D0798">
      <w:pPr>
        <w:tabs>
          <w:tab w:val="left" w:pos="993"/>
        </w:tabs>
        <w:spacing w:line="216" w:lineRule="auto"/>
        <w:ind w:firstLine="567"/>
        <w:rPr>
          <w:sz w:val="24"/>
          <w:lang w:val="uk-UA"/>
        </w:rPr>
      </w:pPr>
    </w:p>
    <w:p w:rsidR="00535100" w:rsidRPr="004D0798" w:rsidRDefault="00535100">
      <w:pPr>
        <w:rPr>
          <w:lang w:val="uk-UA"/>
        </w:rPr>
      </w:pPr>
    </w:p>
    <w:sectPr w:rsidR="00535100" w:rsidRPr="004D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7013"/>
    <w:multiLevelType w:val="hybridMultilevel"/>
    <w:tmpl w:val="92A680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32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98"/>
    <w:rsid w:val="00035FF4"/>
    <w:rsid w:val="004D0798"/>
    <w:rsid w:val="005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063D-2A04-4BF1-A2B9-80A9ED5D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1</cp:revision>
  <dcterms:created xsi:type="dcterms:W3CDTF">2022-11-29T08:51:00Z</dcterms:created>
  <dcterms:modified xsi:type="dcterms:W3CDTF">2022-11-29T09:09:00Z</dcterms:modified>
</cp:coreProperties>
</file>