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27" w:rsidRPr="00223DCC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  <w:r>
        <w:rPr>
          <w:b/>
          <w:spacing w:val="2"/>
          <w:szCs w:val="28"/>
          <w:lang w:val="uk-UA"/>
        </w:rPr>
        <w:t>Завдання до теми 6</w:t>
      </w:r>
    </w:p>
    <w:p w:rsidR="000F3A27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 xml:space="preserve">Скласти загальний </w:t>
      </w:r>
      <w:r>
        <w:rPr>
          <w:b/>
          <w:spacing w:val="2"/>
          <w:szCs w:val="28"/>
          <w:lang w:val="uk-UA"/>
        </w:rPr>
        <w:t xml:space="preserve">програми </w:t>
      </w:r>
      <w:bookmarkStart w:id="0" w:name="_GoBack"/>
      <w:bookmarkEnd w:id="0"/>
      <w:r w:rsidRPr="00223DCC">
        <w:rPr>
          <w:b/>
          <w:spacing w:val="2"/>
          <w:szCs w:val="28"/>
          <w:lang w:val="uk-UA"/>
        </w:rPr>
        <w:t>аудиту</w:t>
      </w:r>
      <w:r>
        <w:rPr>
          <w:spacing w:val="2"/>
          <w:szCs w:val="28"/>
          <w:lang w:val="uk-UA"/>
        </w:rPr>
        <w:t xml:space="preserve"> за обраною темою по списку за наступною формою зразка</w:t>
      </w:r>
    </w:p>
    <w:p w:rsidR="000F3A27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0F3A27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>Увага!</w:t>
      </w:r>
      <w:r>
        <w:rPr>
          <w:spacing w:val="2"/>
          <w:szCs w:val="28"/>
          <w:lang w:val="uk-UA"/>
        </w:rPr>
        <w:t xml:space="preserve"> Завдання з теми 5, 6 та 7 взаємопов’язані між собою.</w:t>
      </w:r>
    </w:p>
    <w:p w:rsidR="000F3A27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0F3A27" w:rsidRDefault="000F3A27" w:rsidP="000F3A27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Таблиця - Програма аудиту власного капіталу (розробка автора)</w:t>
      </w:r>
    </w:p>
    <w:tbl>
      <w:tblPr>
        <w:tblW w:w="149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27"/>
        <w:gridCol w:w="3543"/>
        <w:gridCol w:w="2552"/>
        <w:gridCol w:w="1843"/>
        <w:gridCol w:w="1133"/>
        <w:gridCol w:w="1134"/>
        <w:gridCol w:w="1133"/>
        <w:gridCol w:w="851"/>
      </w:tblGrid>
      <w:tr w:rsidR="000F3A27" w:rsidRPr="00603DB6" w:rsidTr="000255E6">
        <w:trPr>
          <w:cantSplit/>
          <w:trHeight w:val="2203"/>
        </w:trPr>
        <w:tc>
          <w:tcPr>
            <w:tcW w:w="670" w:type="dxa"/>
            <w:vAlign w:val="center"/>
          </w:tcPr>
          <w:p w:rsidR="000F3A27" w:rsidRPr="00603DB6" w:rsidRDefault="000F3A27" w:rsidP="000255E6">
            <w:pPr>
              <w:ind w:right="34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0F3A27" w:rsidRPr="00603DB6" w:rsidRDefault="000F3A27" w:rsidP="000255E6">
            <w:pPr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Мета та якість</w:t>
            </w:r>
          </w:p>
        </w:tc>
        <w:tc>
          <w:tcPr>
            <w:tcW w:w="3543" w:type="dxa"/>
            <w:vAlign w:val="center"/>
          </w:tcPr>
          <w:p w:rsidR="000F3A27" w:rsidRPr="00603DB6" w:rsidRDefault="000F3A27" w:rsidP="000255E6">
            <w:pPr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Перелік аудиторських процедур</w:t>
            </w:r>
          </w:p>
        </w:tc>
        <w:tc>
          <w:tcPr>
            <w:tcW w:w="2552" w:type="dxa"/>
            <w:vAlign w:val="center"/>
          </w:tcPr>
          <w:p w:rsidR="000F3A27" w:rsidRPr="00603DB6" w:rsidRDefault="000F3A27" w:rsidP="000255E6">
            <w:pPr>
              <w:ind w:right="7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Аудиторські докази</w:t>
            </w:r>
          </w:p>
        </w:tc>
        <w:tc>
          <w:tcPr>
            <w:tcW w:w="1843" w:type="dxa"/>
            <w:vAlign w:val="center"/>
          </w:tcPr>
          <w:p w:rsidR="000F3A27" w:rsidRPr="00603DB6" w:rsidRDefault="000F3A27" w:rsidP="000255E6">
            <w:pPr>
              <w:ind w:right="44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Метод перевірки</w:t>
            </w:r>
          </w:p>
        </w:tc>
        <w:tc>
          <w:tcPr>
            <w:tcW w:w="1133" w:type="dxa"/>
            <w:vAlign w:val="center"/>
          </w:tcPr>
          <w:p w:rsidR="000F3A27" w:rsidRPr="00603DB6" w:rsidRDefault="000F3A27" w:rsidP="000255E6">
            <w:pPr>
              <w:ind w:right="51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Код робо-чого доку-мента</w:t>
            </w:r>
          </w:p>
        </w:tc>
        <w:tc>
          <w:tcPr>
            <w:tcW w:w="1134" w:type="dxa"/>
            <w:vAlign w:val="center"/>
          </w:tcPr>
          <w:p w:rsidR="000F3A27" w:rsidRPr="00603DB6" w:rsidRDefault="000F3A27" w:rsidP="000255E6">
            <w:pPr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Період прове-дення</w:t>
            </w:r>
          </w:p>
        </w:tc>
        <w:tc>
          <w:tcPr>
            <w:tcW w:w="1133" w:type="dxa"/>
            <w:vAlign w:val="center"/>
          </w:tcPr>
          <w:p w:rsidR="000F3A27" w:rsidRPr="00603DB6" w:rsidRDefault="000F3A27" w:rsidP="000255E6">
            <w:pPr>
              <w:ind w:left="-109" w:right="-44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Викона-вець</w:t>
            </w:r>
          </w:p>
        </w:tc>
        <w:tc>
          <w:tcPr>
            <w:tcW w:w="851" w:type="dxa"/>
            <w:vAlign w:val="center"/>
          </w:tcPr>
          <w:p w:rsidR="000F3A27" w:rsidRPr="00603DB6" w:rsidRDefault="000F3A27" w:rsidP="000255E6">
            <w:pPr>
              <w:ind w:right="-108"/>
              <w:jc w:val="center"/>
              <w:rPr>
                <w:szCs w:val="28"/>
                <w:lang w:val="uk-UA"/>
              </w:rPr>
            </w:pPr>
            <w:r w:rsidRPr="00603DB6">
              <w:rPr>
                <w:szCs w:val="28"/>
                <w:lang w:val="uk-UA"/>
              </w:rPr>
              <w:t>При-мітки</w:t>
            </w:r>
          </w:p>
        </w:tc>
      </w:tr>
      <w:tr w:rsidR="000F3A27" w:rsidRPr="00926517" w:rsidTr="000255E6">
        <w:tc>
          <w:tcPr>
            <w:tcW w:w="670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5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7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9</w:t>
            </w:r>
          </w:p>
        </w:tc>
      </w:tr>
      <w:tr w:rsidR="000F3A27" w:rsidRPr="00926517" w:rsidTr="000255E6">
        <w:trPr>
          <w:trHeight w:val="497"/>
        </w:trPr>
        <w:tc>
          <w:tcPr>
            <w:tcW w:w="14986" w:type="dxa"/>
            <w:gridSpan w:val="9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i/>
                <w:sz w:val="32"/>
                <w:szCs w:val="32"/>
                <w:lang w:val="uk-UA"/>
              </w:rPr>
            </w:pPr>
            <w:r w:rsidRPr="00926517">
              <w:rPr>
                <w:i/>
                <w:sz w:val="32"/>
                <w:szCs w:val="32"/>
                <w:lang w:val="uk-UA"/>
              </w:rPr>
              <w:t>Перевірка структури власного капіталу та наявності нормативних документів</w:t>
            </w:r>
          </w:p>
        </w:tc>
      </w:tr>
      <w:tr w:rsidR="000F3A27" w:rsidRPr="00926517" w:rsidTr="000255E6">
        <w:trPr>
          <w:cantSplit/>
          <w:trHeight w:val="1692"/>
        </w:trPr>
        <w:tc>
          <w:tcPr>
            <w:tcW w:w="670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Впевнитись у правильній класифікації капіталу, </w:t>
            </w:r>
          </w:p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А, Г</w:t>
            </w:r>
          </w:p>
        </w:tc>
        <w:tc>
          <w:tcPr>
            <w:tcW w:w="35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Перевірити правильність </w:t>
            </w:r>
            <w:r>
              <w:rPr>
                <w:sz w:val="24"/>
                <w:lang w:val="uk-UA"/>
              </w:rPr>
              <w:t xml:space="preserve">формування елементів </w:t>
            </w:r>
            <w:r w:rsidRPr="00926517">
              <w:rPr>
                <w:sz w:val="24"/>
                <w:lang w:val="uk-UA"/>
              </w:rPr>
              <w:t>капіталу</w:t>
            </w:r>
          </w:p>
        </w:tc>
        <w:tc>
          <w:tcPr>
            <w:tcW w:w="2552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Первинні документи</w:t>
            </w:r>
          </w:p>
        </w:tc>
        <w:tc>
          <w:tcPr>
            <w:tcW w:w="18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Економічна перевірка, нормативно-правова перевірка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К-1</w:t>
            </w:r>
          </w:p>
        </w:tc>
        <w:tc>
          <w:tcPr>
            <w:tcW w:w="1134" w:type="dxa"/>
            <w:vMerge w:val="restart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03.03.11 – </w:t>
            </w:r>
          </w:p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04.03.11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К.Ю.</w:t>
            </w:r>
          </w:p>
        </w:tc>
        <w:tc>
          <w:tcPr>
            <w:tcW w:w="851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rPr>
          <w:trHeight w:val="1840"/>
        </w:trPr>
        <w:tc>
          <w:tcPr>
            <w:tcW w:w="670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Впевнитись у наявності документів про власний капітал,</w:t>
            </w:r>
          </w:p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 А, Б, Г</w:t>
            </w:r>
          </w:p>
        </w:tc>
        <w:tc>
          <w:tcPr>
            <w:tcW w:w="3543" w:type="dxa"/>
            <w:vAlign w:val="center"/>
          </w:tcPr>
          <w:p w:rsidR="000F3A27" w:rsidRPr="00926517" w:rsidRDefault="000F3A27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Перевірка наявності первинних документів</w:t>
            </w:r>
          </w:p>
        </w:tc>
        <w:tc>
          <w:tcPr>
            <w:tcW w:w="2552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Статут, установчий договір, свідоцтво про реєстрацію, протоколи зборів, прибуткові ордери, а</w:t>
            </w:r>
            <w:r>
              <w:rPr>
                <w:sz w:val="24"/>
                <w:lang w:val="uk-UA"/>
              </w:rPr>
              <w:t>к</w:t>
            </w:r>
            <w:r w:rsidRPr="00926517">
              <w:rPr>
                <w:sz w:val="24"/>
                <w:lang w:val="uk-UA"/>
              </w:rPr>
              <w:t>ти прий-мання-передачі майна</w:t>
            </w:r>
          </w:p>
        </w:tc>
        <w:tc>
          <w:tcPr>
            <w:tcW w:w="18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Документальна перевірка, аналітична, арифметична, співставлення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К-2</w:t>
            </w:r>
          </w:p>
        </w:tc>
        <w:tc>
          <w:tcPr>
            <w:tcW w:w="1134" w:type="dxa"/>
            <w:vMerge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К.Ю.</w:t>
            </w:r>
          </w:p>
        </w:tc>
        <w:tc>
          <w:tcPr>
            <w:tcW w:w="851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rPr>
          <w:trHeight w:val="578"/>
        </w:trPr>
        <w:tc>
          <w:tcPr>
            <w:tcW w:w="14986" w:type="dxa"/>
            <w:gridSpan w:val="9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i/>
                <w:sz w:val="32"/>
                <w:szCs w:val="32"/>
                <w:lang w:val="uk-UA"/>
              </w:rPr>
            </w:pPr>
            <w:r w:rsidRPr="00926517">
              <w:rPr>
                <w:i/>
                <w:sz w:val="32"/>
                <w:szCs w:val="32"/>
                <w:lang w:val="uk-UA"/>
              </w:rPr>
              <w:lastRenderedPageBreak/>
              <w:t>Аудит статутного капіталу</w:t>
            </w:r>
          </w:p>
        </w:tc>
      </w:tr>
      <w:tr w:rsidR="000F3A27" w:rsidRPr="00926517" w:rsidTr="000255E6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Вивчення статуту підприємства, в тому</w:t>
            </w:r>
          </w:p>
          <w:p w:rsidR="000F3A27" w:rsidRPr="00926517" w:rsidRDefault="000F3A27" w:rsidP="000255E6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числі:</w:t>
            </w:r>
          </w:p>
          <w:p w:rsidR="000F3A27" w:rsidRPr="00926517" w:rsidRDefault="000F3A27" w:rsidP="000255E6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1) юридичний статус товариства</w:t>
            </w:r>
          </w:p>
          <w:p w:rsidR="000F3A27" w:rsidRPr="00926517" w:rsidRDefault="000F3A27" w:rsidP="000255E6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- визначення виду власності;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Статут, установчий договір, свідоцтво про реєстрацію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Документальна перевірка,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04.03.11 – 05.03.11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c>
          <w:tcPr>
            <w:tcW w:w="1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A27" w:rsidRPr="00926517" w:rsidRDefault="000F3A27" w:rsidP="000255E6">
            <w:pPr>
              <w:jc w:val="right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 xml:space="preserve">Продовження таблиці  </w:t>
            </w:r>
            <w:r>
              <w:rPr>
                <w:szCs w:val="28"/>
                <w:lang w:val="uk-UA"/>
              </w:rPr>
              <w:t>4</w:t>
            </w:r>
            <w:r w:rsidRPr="00926517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16</w:t>
            </w:r>
            <w:r w:rsidRPr="00926517">
              <w:rPr>
                <w:szCs w:val="28"/>
                <w:lang w:val="uk-UA"/>
              </w:rPr>
              <w:t xml:space="preserve">   </w:t>
            </w:r>
          </w:p>
        </w:tc>
      </w:tr>
      <w:tr w:rsidR="000F3A27" w:rsidRPr="00926517" w:rsidTr="000255E6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9</w:t>
            </w:r>
          </w:p>
        </w:tc>
      </w:tr>
      <w:tr w:rsidR="000F3A27" w:rsidRPr="00926517" w:rsidTr="000255E6">
        <w:trPr>
          <w:trHeight w:val="4770"/>
        </w:trPr>
        <w:tc>
          <w:tcPr>
            <w:tcW w:w="670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bCs/>
                <w:color w:val="161616"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Визначити</w:t>
            </w:r>
            <w:r w:rsidRPr="00926517">
              <w:rPr>
                <w:bCs/>
                <w:color w:val="161616"/>
                <w:szCs w:val="28"/>
                <w:lang w:val="uk-UA"/>
              </w:rPr>
              <w:t xml:space="preserve"> </w:t>
            </w:r>
            <w:r w:rsidRPr="00926517">
              <w:rPr>
                <w:sz w:val="24"/>
                <w:lang w:val="uk-UA"/>
              </w:rPr>
              <w:t>відповідність статутного капіталу законо-давчим вимогам та статутним документам,</w:t>
            </w:r>
            <w:r w:rsidRPr="00926517">
              <w:rPr>
                <w:bCs/>
                <w:color w:val="161616"/>
                <w:sz w:val="24"/>
                <w:lang w:val="uk-UA"/>
              </w:rPr>
              <w:t xml:space="preserve"> достовірність первинних даних </w:t>
            </w:r>
            <w:r>
              <w:rPr>
                <w:bCs/>
                <w:color w:val="161616"/>
                <w:sz w:val="24"/>
                <w:lang w:val="uk-UA"/>
              </w:rPr>
              <w:t xml:space="preserve">про </w:t>
            </w:r>
            <w:r w:rsidRPr="00926517">
              <w:rPr>
                <w:bCs/>
                <w:color w:val="161616"/>
                <w:sz w:val="24"/>
                <w:lang w:val="uk-UA"/>
              </w:rPr>
              <w:t xml:space="preserve">формування та використання статутного капіталу, повноту та своєчасність відображення в облікових документах та фінансовій звітності, </w:t>
            </w:r>
          </w:p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bCs/>
                <w:color w:val="161616"/>
                <w:sz w:val="24"/>
                <w:lang w:val="uk-UA"/>
              </w:rPr>
              <w:t>В, А, Б, Г.</w:t>
            </w:r>
          </w:p>
        </w:tc>
        <w:tc>
          <w:tcPr>
            <w:tcW w:w="3543" w:type="dxa"/>
            <w:vAlign w:val="center"/>
          </w:tcPr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- код за ЄДРПОУ;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- дата реєстрації;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- умови внесення змін до установчих документів;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- кількість засновників, їх частки в статутному капіталі;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 xml:space="preserve">2) мету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F9154A">
              <w:rPr>
                <w:sz w:val="22"/>
                <w:szCs w:val="22"/>
                <w:lang w:val="uk-UA"/>
              </w:rPr>
              <w:t xml:space="preserve"> предмет діяльності;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 xml:space="preserve">3) права </w:t>
            </w:r>
            <w:r>
              <w:rPr>
                <w:sz w:val="22"/>
                <w:szCs w:val="22"/>
                <w:lang w:val="uk-UA"/>
              </w:rPr>
              <w:t>й</w:t>
            </w:r>
            <w:r w:rsidRPr="00F9154A">
              <w:rPr>
                <w:sz w:val="22"/>
                <w:szCs w:val="22"/>
                <w:lang w:val="uk-UA"/>
              </w:rPr>
              <w:t xml:space="preserve"> обов’язки акціонерів;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4) розмір статутного капіталу;</w:t>
            </w:r>
          </w:p>
          <w:p w:rsidR="000F3A27" w:rsidRPr="00F9154A" w:rsidRDefault="000F3A27" w:rsidP="000255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5) умов про категорії акцій, що випускаються товариством, та їхню номінальну</w:t>
            </w:r>
            <w:r>
              <w:rPr>
                <w:sz w:val="22"/>
                <w:szCs w:val="22"/>
                <w:lang w:val="uk-UA"/>
              </w:rPr>
              <w:t xml:space="preserve"> вартість і </w:t>
            </w:r>
            <w:r w:rsidRPr="00F9154A">
              <w:rPr>
                <w:sz w:val="22"/>
                <w:szCs w:val="22"/>
                <w:lang w:val="uk-UA"/>
              </w:rPr>
              <w:t>кількість (прості іменні, прості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54A">
              <w:rPr>
                <w:sz w:val="22"/>
                <w:szCs w:val="22"/>
                <w:lang w:val="uk-UA"/>
              </w:rPr>
              <w:t>на пред’явника, привілейовані іменні, привілейовані на пред’явника)</w:t>
            </w:r>
          </w:p>
          <w:p w:rsidR="000F3A27" w:rsidRPr="00F9154A" w:rsidRDefault="000F3A27" w:rsidP="000255E6">
            <w:pPr>
              <w:ind w:right="-111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6) умови збільшення або зменшення статутного капіталу</w:t>
            </w:r>
          </w:p>
        </w:tc>
        <w:tc>
          <w:tcPr>
            <w:tcW w:w="2552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Статут, установчий договір, свідоцтво про реєстрацію</w:t>
            </w:r>
          </w:p>
        </w:tc>
        <w:tc>
          <w:tcPr>
            <w:tcW w:w="18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нормативно-правова перевірка та документальне оформлення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c>
          <w:tcPr>
            <w:tcW w:w="670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0F3A27" w:rsidRPr="00F9154A" w:rsidRDefault="000F3A27" w:rsidP="000255E6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Визначення відповідності розміру статутного капіталу даним установчих документів та законодавству</w:t>
            </w:r>
          </w:p>
        </w:tc>
        <w:tc>
          <w:tcPr>
            <w:tcW w:w="2552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Статут, установчий договір</w:t>
            </w:r>
          </w:p>
        </w:tc>
        <w:tc>
          <w:tcPr>
            <w:tcW w:w="184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Документальна перевірка, співставлення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К-4</w:t>
            </w:r>
          </w:p>
        </w:tc>
        <w:tc>
          <w:tcPr>
            <w:tcW w:w="1134" w:type="dxa"/>
            <w:vMerge w:val="restart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04.03.11 – </w:t>
            </w:r>
          </w:p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05.03.11</w:t>
            </w:r>
          </w:p>
        </w:tc>
        <w:tc>
          <w:tcPr>
            <w:tcW w:w="1133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</w:t>
            </w:r>
          </w:p>
        </w:tc>
        <w:tc>
          <w:tcPr>
            <w:tcW w:w="851" w:type="dxa"/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rPr>
          <w:trHeight w:val="9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5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F3A27" w:rsidRPr="00F9154A" w:rsidRDefault="000F3A27" w:rsidP="000255E6">
            <w:pPr>
              <w:ind w:right="-111"/>
              <w:jc w:val="center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Вивчення повноти та дотримання строків внесення статутного капіталу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Протоколи зборів, прибуткові ордери, акти приймання-передачі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Документальна перевірка, нормативна перевірка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  <w:tr w:rsidR="000F3A27" w:rsidRPr="00926517" w:rsidTr="000255E6">
        <w:trPr>
          <w:trHeight w:val="1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F9154A" w:rsidRDefault="000F3A27" w:rsidP="000255E6">
            <w:pPr>
              <w:ind w:right="-111"/>
              <w:jc w:val="center"/>
              <w:rPr>
                <w:sz w:val="22"/>
                <w:szCs w:val="22"/>
                <w:lang w:val="uk-UA"/>
              </w:rPr>
            </w:pPr>
            <w:r w:rsidRPr="00F9154A">
              <w:rPr>
                <w:sz w:val="22"/>
                <w:szCs w:val="22"/>
                <w:lang w:val="uk-UA"/>
              </w:rPr>
              <w:t>Перевірка грошової оцінки вартості майна, що вноситься замовниками при створенні підприємства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Акти приймання-передачі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Арифметичний, документальний нормативний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Cs w:val="28"/>
                <w:lang w:val="uk-UA"/>
              </w:rPr>
              <w:t>К-6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  <w:r w:rsidRPr="00926517">
              <w:rPr>
                <w:sz w:val="24"/>
                <w:lang w:val="uk-UA"/>
              </w:rPr>
              <w:t>Бариш-поль К.Ю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7" w:rsidRPr="00926517" w:rsidRDefault="000F3A27" w:rsidP="000255E6">
            <w:pPr>
              <w:ind w:right="-111"/>
              <w:jc w:val="center"/>
              <w:rPr>
                <w:szCs w:val="28"/>
                <w:lang w:val="uk-UA"/>
              </w:rPr>
            </w:pPr>
          </w:p>
        </w:tc>
      </w:tr>
    </w:tbl>
    <w:p w:rsidR="008414B1" w:rsidRDefault="000F3A27">
      <w:pPr>
        <w:rPr>
          <w:lang w:val="uk-UA"/>
        </w:rPr>
      </w:pPr>
    </w:p>
    <w:p w:rsidR="000F3A27" w:rsidRPr="00DA0751" w:rsidRDefault="000F3A27" w:rsidP="000F3A27">
      <w:pPr>
        <w:spacing w:line="360" w:lineRule="auto"/>
        <w:ind w:firstLine="709"/>
        <w:jc w:val="both"/>
        <w:rPr>
          <w:spacing w:val="2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Якість аудиторської перевірки: </w:t>
      </w:r>
      <w:r w:rsidRPr="008C5130">
        <w:rPr>
          <w:szCs w:val="28"/>
          <w:lang w:val="uk-UA"/>
        </w:rPr>
        <w:t>наявність</w:t>
      </w:r>
      <w:r>
        <w:rPr>
          <w:szCs w:val="28"/>
          <w:lang w:val="uk-UA"/>
        </w:rPr>
        <w:t xml:space="preserve"> –</w:t>
      </w:r>
      <w:r w:rsidRPr="008C51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А; </w:t>
      </w:r>
      <w:r w:rsidRPr="008C5130">
        <w:rPr>
          <w:szCs w:val="28"/>
          <w:lang w:val="uk-UA"/>
        </w:rPr>
        <w:t>правдивість – Б;</w:t>
      </w:r>
      <w:r>
        <w:rPr>
          <w:szCs w:val="28"/>
          <w:lang w:val="uk-UA"/>
        </w:rPr>
        <w:t xml:space="preserve"> </w:t>
      </w:r>
      <w:r w:rsidRPr="008C5130">
        <w:rPr>
          <w:szCs w:val="28"/>
          <w:lang w:val="uk-UA"/>
        </w:rPr>
        <w:t>права та зобов’язання –  В;</w:t>
      </w:r>
      <w:r>
        <w:rPr>
          <w:szCs w:val="28"/>
          <w:lang w:val="uk-UA"/>
        </w:rPr>
        <w:t xml:space="preserve"> </w:t>
      </w:r>
      <w:r w:rsidRPr="008C5130">
        <w:rPr>
          <w:szCs w:val="28"/>
          <w:lang w:val="uk-UA"/>
        </w:rPr>
        <w:t>повнота – Г;</w:t>
      </w:r>
      <w:r>
        <w:rPr>
          <w:szCs w:val="28"/>
          <w:lang w:val="uk-UA"/>
        </w:rPr>
        <w:t xml:space="preserve"> </w:t>
      </w:r>
      <w:r w:rsidRPr="008C5130">
        <w:rPr>
          <w:szCs w:val="28"/>
          <w:lang w:val="uk-UA"/>
        </w:rPr>
        <w:t xml:space="preserve">вимірювання – Д; оцінку вартості </w:t>
      </w:r>
      <w:r>
        <w:rPr>
          <w:szCs w:val="28"/>
          <w:lang w:val="uk-UA"/>
        </w:rPr>
        <w:t>–</w:t>
      </w:r>
      <w:r w:rsidRPr="008C5130">
        <w:rPr>
          <w:szCs w:val="28"/>
          <w:lang w:val="uk-UA"/>
        </w:rPr>
        <w:t xml:space="preserve"> Е</w:t>
      </w:r>
      <w:r>
        <w:rPr>
          <w:szCs w:val="28"/>
          <w:lang w:val="uk-UA"/>
        </w:rPr>
        <w:t>; подання і розкриття –</w:t>
      </w:r>
      <w:r w:rsidRPr="008C51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Є. </w:t>
      </w:r>
      <w:r w:rsidRPr="00DA0751">
        <w:rPr>
          <w:spacing w:val="2"/>
          <w:szCs w:val="28"/>
          <w:lang w:val="uk-UA"/>
        </w:rPr>
        <w:t xml:space="preserve">Програма аудиту власного капіталу на </w:t>
      </w:r>
      <w:r>
        <w:rPr>
          <w:spacing w:val="2"/>
          <w:szCs w:val="28"/>
          <w:lang w:val="uk-UA"/>
        </w:rPr>
        <w:t>ВАТ</w:t>
      </w:r>
      <w:r w:rsidRPr="00DA0751">
        <w:rPr>
          <w:spacing w:val="2"/>
          <w:szCs w:val="28"/>
          <w:lang w:val="uk-UA"/>
        </w:rPr>
        <w:t xml:space="preserve"> «Ріваль» розгляну</w:t>
      </w:r>
      <w:r>
        <w:rPr>
          <w:spacing w:val="2"/>
          <w:szCs w:val="28"/>
          <w:lang w:val="uk-UA"/>
        </w:rPr>
        <w:t>та у табл. 4.16</w:t>
      </w:r>
      <w:r w:rsidRPr="00DA0751">
        <w:rPr>
          <w:spacing w:val="2"/>
          <w:szCs w:val="28"/>
          <w:lang w:val="uk-UA"/>
        </w:rPr>
        <w:t>.</w:t>
      </w:r>
    </w:p>
    <w:p w:rsidR="000F3A27" w:rsidRPr="000F3A27" w:rsidRDefault="000F3A27">
      <w:pPr>
        <w:rPr>
          <w:lang w:val="uk-UA"/>
        </w:rPr>
      </w:pPr>
    </w:p>
    <w:sectPr w:rsidR="000F3A27" w:rsidRPr="000F3A27" w:rsidSect="000F3A27">
      <w:headerReference w:type="default" r:id="rId4"/>
      <w:footerReference w:type="even" r:id="rId5"/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A1" w:rsidRDefault="000F3A27" w:rsidP="00001A9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61A1" w:rsidRDefault="000F3A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A1" w:rsidRDefault="000F3A27" w:rsidP="00001A9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4C61A1" w:rsidRDefault="000F3A2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A1" w:rsidRPr="00261863" w:rsidRDefault="000F3A27">
    <w:pPr>
      <w:pStyle w:val="a4"/>
      <w:jc w:val="right"/>
      <w:rPr>
        <w:lang w:val="uk-UA"/>
      </w:rPr>
    </w:pPr>
  </w:p>
  <w:p w:rsidR="004C61A1" w:rsidRDefault="000F3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7"/>
    <w:rsid w:val="000F3A27"/>
    <w:rsid w:val="001C294E"/>
    <w:rsid w:val="00C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B4A4"/>
  <w15:chartTrackingRefBased/>
  <w15:docId w15:val="{3E74096E-0588-4180-AABE-2BC24BD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3A27"/>
  </w:style>
  <w:style w:type="paragraph" w:styleId="a4">
    <w:name w:val="header"/>
    <w:basedOn w:val="a"/>
    <w:link w:val="a5"/>
    <w:rsid w:val="000F3A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A2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rsid w:val="000F3A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3A2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2022-12-01T10:55:00Z</dcterms:created>
  <dcterms:modified xsi:type="dcterms:W3CDTF">2022-12-01T10:57:00Z</dcterms:modified>
</cp:coreProperties>
</file>