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44E18" w:rsidRPr="00893CF1" w:rsidRDefault="00A67D54" w:rsidP="00844E18">
      <w:pPr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rFonts w:cs="TimesNewRomanPS-BoldMT"/>
          <w:b/>
          <w:bCs/>
          <w:sz w:val="28"/>
          <w:lang w:val="ru-RU" w:bidi="he-IL"/>
        </w:rPr>
        <w:t>ОСНОВИ КРИПТОЛОГІЇ</w:t>
      </w:r>
    </w:p>
    <w:p w:rsidR="00BA282F" w:rsidRPr="00EF5BEC" w:rsidRDefault="00BA282F" w:rsidP="00844E18">
      <w:pPr>
        <w:jc w:val="center"/>
        <w:rPr>
          <w:b/>
          <w:bCs/>
          <w:color w:val="000000"/>
          <w:lang w:val="uk-UA"/>
        </w:rPr>
      </w:pP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 w:rsidR="00CF39BB">
        <w:rPr>
          <w:i/>
          <w:iCs/>
          <w:lang w:val="uk-UA"/>
        </w:rPr>
        <w:t xml:space="preserve">кандидат </w:t>
      </w:r>
      <w:r w:rsidR="00682F75">
        <w:rPr>
          <w:i/>
          <w:iCs/>
          <w:lang w:val="uk-UA"/>
        </w:rPr>
        <w:t>технічних</w:t>
      </w:r>
      <w:r w:rsidR="00CF39BB">
        <w:rPr>
          <w:i/>
          <w:iCs/>
          <w:lang w:val="uk-UA"/>
        </w:rPr>
        <w:t xml:space="preserve"> наук, доцент </w:t>
      </w:r>
      <w:proofErr w:type="spellStart"/>
      <w:r w:rsidR="00682F75">
        <w:rPr>
          <w:i/>
          <w:iCs/>
          <w:lang w:val="uk-UA"/>
        </w:rPr>
        <w:t>Решевська</w:t>
      </w:r>
      <w:proofErr w:type="spellEnd"/>
      <w:r w:rsidR="00682F75">
        <w:rPr>
          <w:i/>
          <w:iCs/>
          <w:lang w:val="uk-UA"/>
        </w:rPr>
        <w:t xml:space="preserve"> Катерина Сергіївна</w:t>
      </w: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proofErr w:type="spellStart"/>
      <w:r w:rsidR="00682F75">
        <w:rPr>
          <w:i/>
          <w:iCs/>
          <w:lang w:val="uk-UA"/>
        </w:rPr>
        <w:t>комп</w:t>
      </w:r>
      <w:proofErr w:type="spellEnd"/>
      <w:r w:rsidR="00682F75" w:rsidRPr="00682F75">
        <w:rPr>
          <w:i/>
          <w:iCs/>
          <w:lang w:val="ru-RU"/>
        </w:rPr>
        <w:t>’</w:t>
      </w:r>
      <w:proofErr w:type="spellStart"/>
      <w:r w:rsidR="00682F75">
        <w:rPr>
          <w:i/>
          <w:iCs/>
          <w:lang w:val="uk-UA"/>
        </w:rPr>
        <w:t>ютерних</w:t>
      </w:r>
      <w:proofErr w:type="spellEnd"/>
      <w:r w:rsidR="00682F75">
        <w:rPr>
          <w:i/>
          <w:iCs/>
          <w:lang w:val="uk-UA"/>
        </w:rPr>
        <w:t xml:space="preserve"> наук, </w:t>
      </w:r>
      <w:r w:rsidR="00CF39BB">
        <w:rPr>
          <w:i/>
          <w:iCs/>
          <w:lang w:val="uk-UA"/>
        </w:rPr>
        <w:t xml:space="preserve">І корпус, </w:t>
      </w:r>
      <w:proofErr w:type="spellStart"/>
      <w:r w:rsidR="00CF39BB">
        <w:rPr>
          <w:i/>
          <w:iCs/>
          <w:lang w:val="uk-UA"/>
        </w:rPr>
        <w:t>ауд</w:t>
      </w:r>
      <w:proofErr w:type="spellEnd"/>
      <w:r w:rsidR="00CF39BB">
        <w:rPr>
          <w:i/>
          <w:iCs/>
          <w:lang w:val="uk-UA"/>
        </w:rPr>
        <w:t xml:space="preserve">. </w:t>
      </w:r>
      <w:r w:rsidR="00682F75">
        <w:rPr>
          <w:i/>
          <w:iCs/>
          <w:lang w:val="uk-UA"/>
        </w:rPr>
        <w:t>39</w:t>
      </w:r>
    </w:p>
    <w:p w:rsidR="00A42289" w:rsidRPr="00CF39BB" w:rsidRDefault="00A42289" w:rsidP="00A42289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 w:rsidR="00AE5D68"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 w:rsidR="00682F75">
        <w:rPr>
          <w:i/>
          <w:iCs/>
        </w:rPr>
        <w:t>reshka82zp</w:t>
      </w:r>
      <w:r w:rsidR="00CF39BB">
        <w:rPr>
          <w:i/>
          <w:iCs/>
        </w:rPr>
        <w:t>@</w:t>
      </w:r>
      <w:r w:rsidR="00682F75">
        <w:rPr>
          <w:i/>
          <w:iCs/>
        </w:rPr>
        <w:t>gmail.com</w:t>
      </w:r>
    </w:p>
    <w:p w:rsidR="00E42FA1" w:rsidRPr="00682F75" w:rsidRDefault="00C27B7C" w:rsidP="00C27B7C">
      <w:pPr>
        <w:rPr>
          <w:b/>
          <w:bCs/>
        </w:rPr>
      </w:pPr>
      <w:r w:rsidRPr="005D3580">
        <w:rPr>
          <w:b/>
          <w:bCs/>
          <w:lang w:val="uk-UA"/>
        </w:rPr>
        <w:t>Телефон:</w:t>
      </w:r>
      <w:r w:rsidR="007B5979">
        <w:rPr>
          <w:b/>
          <w:bCs/>
          <w:lang w:val="uk-UA"/>
        </w:rPr>
        <w:t xml:space="preserve"> </w:t>
      </w:r>
      <w:r w:rsidR="00682F75">
        <w:rPr>
          <w:i/>
          <w:iCs/>
          <w:lang w:val="uk-UA"/>
        </w:rPr>
        <w:t>(061) 289-12-</w:t>
      </w:r>
      <w:r w:rsidR="00682F75">
        <w:rPr>
          <w:i/>
          <w:iCs/>
        </w:rPr>
        <w:t>57</w:t>
      </w:r>
    </w:p>
    <w:p w:rsidR="00C27B7C" w:rsidRPr="007B5979" w:rsidRDefault="00E42FA1" w:rsidP="00C27B7C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 w:rsidR="00CF39BB">
        <w:rPr>
          <w:i/>
          <w:iCs/>
        </w:rPr>
        <w:t>Moodle</w:t>
      </w:r>
      <w:r w:rsidR="007B5979">
        <w:rPr>
          <w:i/>
          <w:iCs/>
          <w:lang w:val="uk-UA"/>
        </w:rPr>
        <w:t xml:space="preserve"> (форум курсу, приватні повідомлення)</w:t>
      </w:r>
    </w:p>
    <w:p w:rsidR="00E42FA1" w:rsidRDefault="00E42FA1" w:rsidP="00C27B7C">
      <w:pPr>
        <w:rPr>
          <w:lang w:val="uk-UA"/>
        </w:rPr>
      </w:pPr>
    </w:p>
    <w:p w:rsidR="00682F75" w:rsidRPr="00682F75" w:rsidRDefault="00682F75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3D656F" w:rsidRPr="00682F75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3D656F" w:rsidRPr="004964FC" w:rsidRDefault="003D656F" w:rsidP="00AD356A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Освітня програма, рівень вищої освіти</w:t>
            </w:r>
            <w:r w:rsidR="00287991"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413924" w:rsidRDefault="00682F75" w:rsidP="003D656F">
            <w:pPr>
              <w:spacing w:after="20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t>’</w:t>
            </w:r>
            <w:proofErr w:type="spellStart"/>
            <w:r>
              <w:rPr>
                <w:lang w:val="uk-UA"/>
              </w:rPr>
              <w:t>ютерні</w:t>
            </w:r>
            <w:proofErr w:type="spellEnd"/>
            <w:r>
              <w:rPr>
                <w:lang w:val="uk-UA"/>
              </w:rPr>
              <w:t xml:space="preserve"> науки</w:t>
            </w:r>
          </w:p>
          <w:p w:rsidR="00413924" w:rsidRPr="00EF5BEC" w:rsidRDefault="00413924" w:rsidP="003D656F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 w:rsidR="00D54399" w:rsidRPr="00E42FA1" w:rsidTr="00287991">
        <w:trPr>
          <w:trHeight w:val="239"/>
        </w:trPr>
        <w:tc>
          <w:tcPr>
            <w:tcW w:w="2836" w:type="dxa"/>
            <w:gridSpan w:val="2"/>
          </w:tcPr>
          <w:p w:rsidR="00D54399" w:rsidRPr="00287991" w:rsidRDefault="00D54399" w:rsidP="00AD356A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 w:rsidR="00287991"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:rsidR="00D54399" w:rsidRDefault="002C1E6E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  <w:r w:rsidR="00D54399">
              <w:rPr>
                <w:lang w:val="uk-UA"/>
              </w:rPr>
              <w:t xml:space="preserve"> </w:t>
            </w:r>
          </w:p>
        </w:tc>
      </w:tr>
      <w:tr w:rsidR="00287991" w:rsidRPr="00EF5BEC" w:rsidTr="00682F75">
        <w:trPr>
          <w:trHeight w:val="250"/>
        </w:trPr>
        <w:tc>
          <w:tcPr>
            <w:tcW w:w="2098" w:type="dxa"/>
          </w:tcPr>
          <w:p w:rsidR="00287991" w:rsidRPr="00287991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8" w:type="dxa"/>
          </w:tcPr>
          <w:p w:rsidR="00287991" w:rsidRPr="00EF5BEC" w:rsidRDefault="0034073D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1388" w:type="dxa"/>
          </w:tcPr>
          <w:p w:rsidR="00287991" w:rsidRPr="00287991" w:rsidRDefault="00287991" w:rsidP="00AD356A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:rsidR="00287991" w:rsidRPr="004D1A34" w:rsidRDefault="00682F75" w:rsidP="00AD356A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2020</w:t>
            </w:r>
            <w:r w:rsidR="00287991">
              <w:rPr>
                <w:rFonts w:eastAsia="Times New Roman"/>
                <w:lang w:val="uk-UA"/>
              </w:rPr>
              <w:t>-20</w:t>
            </w:r>
            <w:r w:rsidR="004D1A34">
              <w:rPr>
                <w:rFonts w:eastAsia="Times New Roman"/>
              </w:rPr>
              <w:t>21</w:t>
            </w:r>
          </w:p>
        </w:tc>
        <w:tc>
          <w:tcPr>
            <w:tcW w:w="1417" w:type="dxa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:rsidR="00287991" w:rsidRPr="00893CF1" w:rsidRDefault="00893CF1" w:rsidP="00AD356A">
            <w:pPr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4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287991" w:rsidRPr="00177BBC" w:rsidRDefault="00287991" w:rsidP="00287991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287991" w:rsidRPr="00A67D54" w:rsidRDefault="004210DB" w:rsidP="00287991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ru-RU"/>
              </w:rPr>
              <w:t>1</w:t>
            </w:r>
            <w:r w:rsidR="0034073D">
              <w:rPr>
                <w:rFonts w:eastAsia="Times New Roman"/>
                <w:lang w:val="uk-UA"/>
              </w:rPr>
              <w:t>2</w:t>
            </w:r>
          </w:p>
        </w:tc>
      </w:tr>
      <w:tr w:rsidR="00287991" w:rsidRPr="0034073D" w:rsidTr="00682F75">
        <w:trPr>
          <w:trHeight w:val="250"/>
        </w:trPr>
        <w:tc>
          <w:tcPr>
            <w:tcW w:w="2098" w:type="dxa"/>
          </w:tcPr>
          <w:p w:rsidR="00287991" w:rsidRPr="00287991" w:rsidRDefault="00287991" w:rsidP="00B4364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8" w:type="dxa"/>
          </w:tcPr>
          <w:p w:rsidR="00287991" w:rsidRPr="00080904" w:rsidRDefault="0034073D" w:rsidP="00B4364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150</w:t>
            </w:r>
          </w:p>
        </w:tc>
        <w:tc>
          <w:tcPr>
            <w:tcW w:w="1388" w:type="dxa"/>
          </w:tcPr>
          <w:p w:rsidR="00287991" w:rsidRPr="00287991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  <w:r w:rsidRPr="004964FC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:rsidR="00287991" w:rsidRPr="00682F75" w:rsidRDefault="0034073D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</w:p>
        </w:tc>
        <w:tc>
          <w:tcPr>
            <w:tcW w:w="4565" w:type="dxa"/>
            <w:gridSpan w:val="4"/>
          </w:tcPr>
          <w:p w:rsidR="00287991" w:rsidRPr="008058C6" w:rsidRDefault="00287991" w:rsidP="00287991">
            <w:pPr>
              <w:rPr>
                <w:i/>
                <w:iCs/>
                <w:lang w:val="ru-RU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Pr="00676F1A">
              <w:rPr>
                <w:b/>
                <w:bCs/>
                <w:lang w:val="ru-RU"/>
              </w:rPr>
              <w:t xml:space="preserve"> </w:t>
            </w:r>
            <w:r w:rsidR="004210DB">
              <w:rPr>
                <w:lang w:val="ru-RU"/>
              </w:rPr>
              <w:t xml:space="preserve">– </w:t>
            </w:r>
            <w:r w:rsidR="0034073D">
              <w:rPr>
                <w:lang w:val="ru-RU"/>
              </w:rPr>
              <w:t>24</w:t>
            </w:r>
          </w:p>
          <w:p w:rsidR="00287991" w:rsidRPr="008058C6" w:rsidRDefault="002C1E6E" w:rsidP="0028799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uk-UA"/>
              </w:rPr>
              <w:t>Практичні</w:t>
            </w:r>
            <w:r w:rsidR="00287991" w:rsidRPr="00D54399">
              <w:rPr>
                <w:b/>
                <w:bCs/>
                <w:lang w:val="uk-UA"/>
              </w:rPr>
              <w:t xml:space="preserve"> заняття</w:t>
            </w:r>
            <w:r w:rsidR="00287991">
              <w:rPr>
                <w:b/>
                <w:bCs/>
                <w:lang w:val="ru-RU"/>
              </w:rPr>
              <w:t xml:space="preserve"> </w:t>
            </w:r>
            <w:r w:rsidR="004D1A34">
              <w:rPr>
                <w:lang w:val="ru-RU"/>
              </w:rPr>
              <w:t xml:space="preserve">– </w:t>
            </w:r>
            <w:r w:rsidR="0034073D">
              <w:rPr>
                <w:lang w:val="ru-RU"/>
              </w:rPr>
              <w:t>36</w:t>
            </w:r>
          </w:p>
          <w:p w:rsidR="00287991" w:rsidRPr="006833F4" w:rsidRDefault="00287991" w:rsidP="00287991">
            <w:pPr>
              <w:rPr>
                <w:rFonts w:eastAsia="Times New Roman"/>
                <w:lang w:val="ru-RU"/>
              </w:rPr>
            </w:pPr>
            <w:r w:rsidRPr="00D54399">
              <w:rPr>
                <w:b/>
                <w:bCs/>
                <w:lang w:val="uk-UA"/>
              </w:rPr>
              <w:t>Самостійна робота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–</w:t>
            </w:r>
            <w:r w:rsidR="00A67D54">
              <w:rPr>
                <w:rFonts w:eastAsia="Times New Roman"/>
                <w:lang w:val="uk-UA"/>
              </w:rPr>
              <w:t xml:space="preserve"> 60</w:t>
            </w:r>
          </w:p>
        </w:tc>
      </w:tr>
      <w:tr w:rsidR="00287991" w:rsidRPr="00676F1A" w:rsidTr="00287991">
        <w:trPr>
          <w:trHeight w:val="250"/>
        </w:trPr>
        <w:tc>
          <w:tcPr>
            <w:tcW w:w="2836" w:type="dxa"/>
            <w:gridSpan w:val="2"/>
          </w:tcPr>
          <w:p w:rsidR="00287991" w:rsidRPr="00287991" w:rsidRDefault="00287991" w:rsidP="00080904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287991" w:rsidRPr="00080904" w:rsidRDefault="005144AD" w:rsidP="00080904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  <w:tc>
          <w:tcPr>
            <w:tcW w:w="4565" w:type="dxa"/>
            <w:gridSpan w:val="4"/>
          </w:tcPr>
          <w:p w:rsidR="00287991" w:rsidRPr="00080904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34073D" w:rsidTr="00287991">
        <w:trPr>
          <w:trHeight w:val="250"/>
        </w:trPr>
        <w:tc>
          <w:tcPr>
            <w:tcW w:w="4224" w:type="dxa"/>
            <w:gridSpan w:val="3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287991" w:rsidRPr="00A67D54" w:rsidRDefault="00A67D54" w:rsidP="00AD356A">
            <w:pPr>
              <w:rPr>
                <w:rFonts w:eastAsia="Times New Roman"/>
                <w:lang w:val="uk-UA"/>
              </w:rPr>
            </w:pPr>
            <w:r w:rsidRPr="00A67D54">
              <w:t>https</w:t>
            </w:r>
            <w:r w:rsidRPr="00A67D54">
              <w:rPr>
                <w:lang w:val="uk-UA"/>
              </w:rPr>
              <w:t>://</w:t>
            </w:r>
            <w:proofErr w:type="spellStart"/>
            <w:r w:rsidRPr="00A67D54">
              <w:t>moodle</w:t>
            </w:r>
            <w:proofErr w:type="spellEnd"/>
            <w:r w:rsidRPr="00A67D54">
              <w:rPr>
                <w:lang w:val="uk-UA"/>
              </w:rPr>
              <w:t>.</w:t>
            </w:r>
            <w:proofErr w:type="spellStart"/>
            <w:r w:rsidRPr="00A67D54">
              <w:t>znu</w:t>
            </w:r>
            <w:proofErr w:type="spellEnd"/>
            <w:r w:rsidRPr="00A67D54">
              <w:rPr>
                <w:lang w:val="uk-UA"/>
              </w:rPr>
              <w:t>.</w:t>
            </w:r>
            <w:proofErr w:type="spellStart"/>
            <w:r w:rsidRPr="00A67D54">
              <w:t>edu</w:t>
            </w:r>
            <w:proofErr w:type="spellEnd"/>
            <w:r w:rsidRPr="00A67D54">
              <w:rPr>
                <w:lang w:val="uk-UA"/>
              </w:rPr>
              <w:t>.</w:t>
            </w:r>
            <w:proofErr w:type="spellStart"/>
            <w:r w:rsidRPr="00A67D54">
              <w:t>ua</w:t>
            </w:r>
            <w:proofErr w:type="spellEnd"/>
            <w:r w:rsidRPr="00A67D54">
              <w:rPr>
                <w:lang w:val="uk-UA"/>
              </w:rPr>
              <w:t>/</w:t>
            </w:r>
            <w:r w:rsidRPr="00A67D54">
              <w:t>course</w:t>
            </w:r>
            <w:r w:rsidRPr="00A67D54">
              <w:rPr>
                <w:lang w:val="uk-UA"/>
              </w:rPr>
              <w:t>/</w:t>
            </w:r>
            <w:r w:rsidRPr="00A67D54">
              <w:t>view</w:t>
            </w:r>
            <w:r w:rsidRPr="00A67D54">
              <w:rPr>
                <w:lang w:val="uk-UA"/>
              </w:rPr>
              <w:t>.</w:t>
            </w:r>
            <w:proofErr w:type="spellStart"/>
            <w:r w:rsidRPr="00A67D54">
              <w:t>php</w:t>
            </w:r>
            <w:proofErr w:type="spellEnd"/>
            <w:r w:rsidRPr="00A67D54">
              <w:rPr>
                <w:lang w:val="uk-UA"/>
              </w:rPr>
              <w:t>?</w:t>
            </w:r>
            <w:r w:rsidRPr="00A67D54">
              <w:t>id</w:t>
            </w:r>
            <w:r w:rsidRPr="00A67D54">
              <w:rPr>
                <w:lang w:val="uk-UA"/>
              </w:rPr>
              <w:t>=4199</w:t>
            </w:r>
          </w:p>
        </w:tc>
      </w:tr>
      <w:tr w:rsidR="00287991" w:rsidRPr="00682F75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6833F4" w:rsidRPr="00413924" w:rsidRDefault="00287991" w:rsidP="006833F4">
            <w:pPr>
              <w:rPr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 w:rsidR="00287991" w:rsidRPr="00413924" w:rsidRDefault="00287991" w:rsidP="00AD356A">
            <w:pPr>
              <w:rPr>
                <w:lang w:val="uk-UA"/>
              </w:rPr>
            </w:pPr>
          </w:p>
        </w:tc>
      </w:tr>
    </w:tbl>
    <w:p w:rsidR="006A2900" w:rsidRPr="00EF5BEC" w:rsidRDefault="006A2900" w:rsidP="00933144">
      <w:pPr>
        <w:rPr>
          <w:rStyle w:val="s1"/>
          <w:b/>
          <w:bCs/>
          <w:u w:val="single"/>
          <w:lang w:val="uk-UA"/>
        </w:rPr>
      </w:pPr>
    </w:p>
    <w:p w:rsidR="00E66C95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 xml:space="preserve">ОПИС КУРСУ </w:t>
      </w:r>
    </w:p>
    <w:p w:rsidR="00A67D54" w:rsidRPr="00A67D54" w:rsidRDefault="00A67D54" w:rsidP="00A67D54">
      <w:pPr>
        <w:ind w:firstLine="700"/>
        <w:jc w:val="both"/>
        <w:rPr>
          <w:i/>
          <w:szCs w:val="28"/>
          <w:lang w:val="uk-UA"/>
        </w:rPr>
      </w:pPr>
      <w:r w:rsidRPr="00A67D54">
        <w:rPr>
          <w:b/>
          <w:i/>
          <w:szCs w:val="28"/>
          <w:lang w:val="uk-UA"/>
        </w:rPr>
        <w:t>Метою</w:t>
      </w:r>
      <w:r w:rsidRPr="00A67D54">
        <w:rPr>
          <w:i/>
          <w:szCs w:val="28"/>
          <w:lang w:val="uk-UA"/>
        </w:rPr>
        <w:t xml:space="preserve"> викладання навчальної дисципліни «Основи </w:t>
      </w:r>
      <w:proofErr w:type="spellStart"/>
      <w:r w:rsidRPr="00A67D54">
        <w:rPr>
          <w:i/>
          <w:szCs w:val="28"/>
          <w:lang w:val="uk-UA"/>
        </w:rPr>
        <w:t>криптології</w:t>
      </w:r>
      <w:proofErr w:type="spellEnd"/>
      <w:r w:rsidRPr="00A67D54">
        <w:rPr>
          <w:i/>
          <w:szCs w:val="28"/>
          <w:lang w:val="uk-UA"/>
        </w:rPr>
        <w:t xml:space="preserve">» є засвоєння математичних та термінологічних основ з </w:t>
      </w:r>
      <w:proofErr w:type="spellStart"/>
      <w:r w:rsidRPr="00A67D54">
        <w:rPr>
          <w:i/>
          <w:szCs w:val="28"/>
          <w:lang w:val="uk-UA"/>
        </w:rPr>
        <w:t>криптології</w:t>
      </w:r>
      <w:proofErr w:type="spellEnd"/>
      <w:r w:rsidRPr="00A67D54">
        <w:rPr>
          <w:i/>
          <w:szCs w:val="28"/>
          <w:lang w:val="uk-UA"/>
        </w:rPr>
        <w:t>, вивчення студентами процесу проведення аналізу погроз безпеці інформації, основних методів, механізмів, алгоритмів та протоколів криптографічного захисту інформації в інформаційно-комунікаційних системах з урахуванням сучасного стану та прогнозу розвитку методів, систем та засобів здійснення погроз та проведення криптографічного аналізу зі сторони потенційних порушників.</w:t>
      </w:r>
    </w:p>
    <w:p w:rsidR="00A67D54" w:rsidRPr="00A67D54" w:rsidRDefault="00A67D54" w:rsidP="00A67D54">
      <w:pPr>
        <w:ind w:firstLine="700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 xml:space="preserve">Основними завданнями вивчення дисципліни «Основи </w:t>
      </w:r>
      <w:proofErr w:type="spellStart"/>
      <w:r w:rsidRPr="00A67D54">
        <w:rPr>
          <w:i/>
          <w:szCs w:val="28"/>
          <w:lang w:val="uk-UA"/>
        </w:rPr>
        <w:t>криптології</w:t>
      </w:r>
      <w:proofErr w:type="spellEnd"/>
      <w:r w:rsidRPr="00A67D54">
        <w:rPr>
          <w:i/>
          <w:szCs w:val="28"/>
          <w:lang w:val="uk-UA"/>
        </w:rPr>
        <w:t xml:space="preserve">» є: формування у студентів певних професійних </w:t>
      </w:r>
      <w:proofErr w:type="spellStart"/>
      <w:r w:rsidRPr="00A67D54">
        <w:rPr>
          <w:i/>
          <w:szCs w:val="28"/>
          <w:lang w:val="uk-UA"/>
        </w:rPr>
        <w:t>компетенцій</w:t>
      </w:r>
      <w:proofErr w:type="spellEnd"/>
      <w:r w:rsidRPr="00A67D54">
        <w:rPr>
          <w:i/>
          <w:szCs w:val="28"/>
          <w:lang w:val="uk-UA"/>
        </w:rPr>
        <w:t>, знань та вмінь з теорії та практики криптографічного захисту інформації та криптографічного аналізу.</w:t>
      </w:r>
    </w:p>
    <w:p w:rsidR="00A06196" w:rsidRPr="00A67D54" w:rsidRDefault="00A06196" w:rsidP="00A06196">
      <w:pPr>
        <w:pStyle w:val="1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i/>
          <w:sz w:val="24"/>
          <w:szCs w:val="24"/>
          <w:lang w:val="uk-UA"/>
        </w:rPr>
      </w:pPr>
    </w:p>
    <w:p w:rsidR="0010550C" w:rsidRDefault="0010550C" w:rsidP="00287991">
      <w:pPr>
        <w:jc w:val="both"/>
        <w:rPr>
          <w:i/>
          <w:iCs/>
          <w:lang w:val="uk-UA"/>
        </w:rPr>
      </w:pPr>
    </w:p>
    <w:p w:rsidR="009D77A7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ОЧІКУВАНІ РЕЗУЛЬТАТИ НАВЧАННЯ</w:t>
      </w:r>
    </w:p>
    <w:p w:rsidR="00A67D54" w:rsidRPr="00A67D54" w:rsidRDefault="00A67D54" w:rsidP="00A67D54">
      <w:pPr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Згідно вимогам освітньої програми студенти повинні досягти таких результатів навчання.</w:t>
      </w:r>
    </w:p>
    <w:p w:rsidR="00A67D54" w:rsidRPr="00A67D54" w:rsidRDefault="00A67D54" w:rsidP="00A67D54">
      <w:pPr>
        <w:jc w:val="both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З</w:t>
      </w:r>
      <w:r w:rsidRPr="00A67D54">
        <w:rPr>
          <w:b/>
          <w:i/>
          <w:szCs w:val="28"/>
          <w:lang w:val="uk-UA"/>
        </w:rPr>
        <w:t>нати: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канали уразливості та витоку інформації, явища, що притаманні їх прояву та існуванню;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основні методи, механізми, протоколи та алгоритми криптографічного захисту інформації;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критерії та показники оцінки якості криптографічного захисту інформації;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методи криптографічних перетворень інформації та способи їх здійснення;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 xml:space="preserve">методи та засоби аналізу та </w:t>
      </w:r>
      <w:proofErr w:type="spellStart"/>
      <w:r w:rsidRPr="00A67D54">
        <w:rPr>
          <w:i/>
          <w:szCs w:val="28"/>
          <w:lang w:val="uk-UA"/>
        </w:rPr>
        <w:t>криптоаналізу</w:t>
      </w:r>
      <w:proofErr w:type="spellEnd"/>
      <w:r w:rsidRPr="00A67D54">
        <w:rPr>
          <w:i/>
          <w:szCs w:val="28"/>
          <w:lang w:val="uk-UA"/>
        </w:rPr>
        <w:t xml:space="preserve"> асиметричних та симетричних крипто перетворень;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lastRenderedPageBreak/>
        <w:t>методи, механізми та протоколи безпечного встановлення, узгодження, підтвердження, розподілення і транспортування ключів та розподілення таємниці;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основні протиріччя, проблеми, тенденції та напрями розвитку теорії та практики криптографічного захисту інформації, прогнозування їх можливостей та можливостей порушників (крипто аналітиків);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 xml:space="preserve">функціональні </w:t>
      </w:r>
      <w:proofErr w:type="spellStart"/>
      <w:r w:rsidRPr="00A67D54">
        <w:rPr>
          <w:i/>
          <w:szCs w:val="28"/>
          <w:lang w:val="uk-UA"/>
        </w:rPr>
        <w:t>можливостіта</w:t>
      </w:r>
      <w:proofErr w:type="spellEnd"/>
      <w:r w:rsidRPr="00A67D54">
        <w:rPr>
          <w:i/>
          <w:szCs w:val="28"/>
          <w:lang w:val="uk-UA"/>
        </w:rPr>
        <w:t xml:space="preserve"> порядок застосування сучасних пакетів програмної реалізації криптографічних перетворень та </w:t>
      </w:r>
      <w:proofErr w:type="spellStart"/>
      <w:r w:rsidRPr="00A67D54">
        <w:rPr>
          <w:i/>
          <w:szCs w:val="28"/>
          <w:lang w:val="uk-UA"/>
        </w:rPr>
        <w:t>криптогрфічних</w:t>
      </w:r>
      <w:proofErr w:type="spellEnd"/>
      <w:r w:rsidRPr="00A67D54">
        <w:rPr>
          <w:i/>
          <w:szCs w:val="28"/>
          <w:lang w:val="uk-UA"/>
        </w:rPr>
        <w:t xml:space="preserve"> бібліотек.</w:t>
      </w:r>
    </w:p>
    <w:p w:rsidR="00A67D54" w:rsidRPr="00A67D54" w:rsidRDefault="00A67D54" w:rsidP="00A67D54">
      <w:pPr>
        <w:ind w:firstLine="709"/>
        <w:jc w:val="both"/>
        <w:rPr>
          <w:i/>
          <w:szCs w:val="28"/>
          <w:lang w:val="uk-UA"/>
        </w:rPr>
      </w:pPr>
    </w:p>
    <w:p w:rsidR="00A67D54" w:rsidRPr="00A67D54" w:rsidRDefault="00A67D54" w:rsidP="00A67D54">
      <w:pPr>
        <w:ind w:firstLine="709"/>
        <w:jc w:val="both"/>
        <w:rPr>
          <w:b/>
          <w:i/>
          <w:szCs w:val="28"/>
          <w:lang w:val="uk-UA"/>
        </w:rPr>
      </w:pPr>
      <w:r w:rsidRPr="00A67D54">
        <w:rPr>
          <w:b/>
          <w:i/>
          <w:szCs w:val="28"/>
          <w:lang w:val="uk-UA"/>
        </w:rPr>
        <w:t>Вміти: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обґрунтовувати, вибирати та застосовувати критерії та показники оцінки стійкості криптографічних перетворень та безпечності криптографічних протоколів;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обґрунтовувати, вибирати та застосовувати критерії та показники оцінки стійкості криптографічних перетворень та безпечності криптографічних протоколів;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розробляти вимоги та обирати для застосування криптографічні перетворення та протоколи, що мінімізують впливи порушників;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розробляти моделі загроз безпеці інформації, вирішувати завдання аналізу та синтезу криптографічних алгоритмів та протоколів захисту інформації;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моделювати крипто аналітичні атаки та здійснювати крипто аналіз;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аналізувати криптографічні протоколи на їх рівень безпечності (повноту, коректність та нульове розголошення тощо);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оцінювати захищеність від несанкціонованого доступу до інформації;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обґрунтовувати вимоги до ключових даних та ключової інформації, здійснювати аналіз їх властивостей;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застосовувати стандартні пакети при розв’язанні прикладних задач моделювання криптографічних перетворень, ключових даних та протоколів;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використовувати математичний апарат для освоєння теоретичних основ і практичного використання криптографічних методів;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використовувати професійно профільовані знання й практичні навички в галузі математики, математичного аналізу для освоєння загальної та прикладної криптографії;</w:t>
      </w:r>
    </w:p>
    <w:p w:rsidR="00A67D54" w:rsidRPr="00A67D54" w:rsidRDefault="00A67D54" w:rsidP="00A67D54">
      <w:pPr>
        <w:numPr>
          <w:ilvl w:val="0"/>
          <w:numId w:val="22"/>
        </w:numPr>
        <w:ind w:left="0" w:firstLine="709"/>
        <w:jc w:val="both"/>
        <w:rPr>
          <w:i/>
          <w:szCs w:val="28"/>
          <w:lang w:val="uk-UA"/>
        </w:rPr>
      </w:pPr>
      <w:r w:rsidRPr="00A67D54">
        <w:rPr>
          <w:i/>
          <w:szCs w:val="28"/>
          <w:lang w:val="uk-UA"/>
        </w:rPr>
        <w:t>володіти спеціалізованими програмними пакетами.</w:t>
      </w:r>
    </w:p>
    <w:p w:rsidR="0034073D" w:rsidRDefault="0034073D" w:rsidP="0034073D">
      <w:pPr>
        <w:tabs>
          <w:tab w:val="left" w:pos="284"/>
          <w:tab w:val="left" w:pos="567"/>
        </w:tabs>
        <w:ind w:left="567"/>
        <w:jc w:val="both"/>
        <w:rPr>
          <w:b/>
          <w:i/>
          <w:lang w:val="ru-RU"/>
        </w:rPr>
      </w:pPr>
    </w:p>
    <w:p w:rsidR="0034073D" w:rsidRPr="0034073D" w:rsidRDefault="0034073D" w:rsidP="0034073D">
      <w:pPr>
        <w:tabs>
          <w:tab w:val="left" w:pos="284"/>
          <w:tab w:val="left" w:pos="567"/>
        </w:tabs>
        <w:ind w:left="567"/>
        <w:jc w:val="both"/>
        <w:rPr>
          <w:i/>
        </w:rPr>
      </w:pPr>
      <w:proofErr w:type="spellStart"/>
      <w:proofErr w:type="gramStart"/>
      <w:r w:rsidRPr="0034073D">
        <w:rPr>
          <w:b/>
          <w:i/>
        </w:rPr>
        <w:t>компетентності</w:t>
      </w:r>
      <w:proofErr w:type="spellEnd"/>
      <w:proofErr w:type="gramEnd"/>
      <w:r w:rsidRPr="0034073D">
        <w:rPr>
          <w:b/>
          <w:i/>
        </w:rPr>
        <w:t>:</w:t>
      </w:r>
      <w:r w:rsidRPr="0034073D">
        <w:rPr>
          <w:i/>
        </w:rPr>
        <w:t xml:space="preserve"> </w:t>
      </w:r>
    </w:p>
    <w:p w:rsidR="0034073D" w:rsidRPr="0034073D" w:rsidRDefault="0034073D" w:rsidP="0034073D">
      <w:pPr>
        <w:pStyle w:val="a3"/>
        <w:numPr>
          <w:ilvl w:val="0"/>
          <w:numId w:val="25"/>
        </w:numPr>
        <w:spacing w:before="0" w:after="0"/>
        <w:ind w:left="0" w:firstLine="709"/>
        <w:jc w:val="both"/>
        <w:textAlignment w:val="baseline"/>
        <w:rPr>
          <w:i/>
          <w:sz w:val="24"/>
          <w:szCs w:val="24"/>
          <w:lang w:val="ru-RU"/>
        </w:rPr>
      </w:pPr>
      <w:r w:rsidRPr="0034073D">
        <w:rPr>
          <w:b/>
          <w:i/>
          <w:sz w:val="24"/>
          <w:szCs w:val="24"/>
          <w:lang w:val="ru-RU"/>
        </w:rPr>
        <w:t>ЗК</w:t>
      </w:r>
      <w:proofErr w:type="gramStart"/>
      <w:r w:rsidRPr="0034073D">
        <w:rPr>
          <w:b/>
          <w:i/>
          <w:sz w:val="24"/>
          <w:szCs w:val="24"/>
          <w:lang w:val="ru-RU"/>
        </w:rPr>
        <w:t>1</w:t>
      </w:r>
      <w:proofErr w:type="gramEnd"/>
      <w:r w:rsidRPr="0034073D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Здатність</w:t>
      </w:r>
      <w:proofErr w:type="spellEnd"/>
      <w:r w:rsidRPr="0034073D">
        <w:rPr>
          <w:i/>
          <w:sz w:val="24"/>
          <w:szCs w:val="24"/>
          <w:lang w:val="ru-RU"/>
        </w:rPr>
        <w:t xml:space="preserve"> до абстрактного </w:t>
      </w:r>
      <w:proofErr w:type="spellStart"/>
      <w:r w:rsidRPr="0034073D">
        <w:rPr>
          <w:i/>
          <w:sz w:val="24"/>
          <w:szCs w:val="24"/>
          <w:lang w:val="ru-RU"/>
        </w:rPr>
        <w:t>мислення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аналізу</w:t>
      </w:r>
      <w:proofErr w:type="spellEnd"/>
      <w:r w:rsidRPr="0034073D">
        <w:rPr>
          <w:i/>
          <w:sz w:val="24"/>
          <w:szCs w:val="24"/>
          <w:lang w:val="ru-RU"/>
        </w:rPr>
        <w:t xml:space="preserve"> та синтезу</w:t>
      </w:r>
    </w:p>
    <w:p w:rsidR="0034073D" w:rsidRPr="0034073D" w:rsidRDefault="0034073D" w:rsidP="0034073D">
      <w:pPr>
        <w:numPr>
          <w:ilvl w:val="0"/>
          <w:numId w:val="25"/>
        </w:numPr>
        <w:ind w:left="0" w:firstLine="709"/>
        <w:jc w:val="both"/>
        <w:rPr>
          <w:i/>
          <w:lang w:val="ru-RU"/>
        </w:rPr>
      </w:pPr>
      <w:r w:rsidRPr="0034073D">
        <w:rPr>
          <w:b/>
          <w:i/>
          <w:lang w:val="ru-RU"/>
        </w:rPr>
        <w:t xml:space="preserve">ЗК3 </w:t>
      </w:r>
      <w:proofErr w:type="spellStart"/>
      <w:r w:rsidRPr="0034073D">
        <w:rPr>
          <w:i/>
          <w:lang w:val="ru-RU"/>
        </w:rPr>
        <w:t>Знання</w:t>
      </w:r>
      <w:proofErr w:type="spellEnd"/>
      <w:r w:rsidRPr="0034073D">
        <w:rPr>
          <w:i/>
          <w:lang w:val="ru-RU"/>
        </w:rPr>
        <w:t xml:space="preserve"> та </w:t>
      </w:r>
      <w:proofErr w:type="spellStart"/>
      <w:r w:rsidRPr="0034073D">
        <w:rPr>
          <w:i/>
          <w:lang w:val="ru-RU"/>
        </w:rPr>
        <w:t>розуміння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предметної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області</w:t>
      </w:r>
      <w:proofErr w:type="spellEnd"/>
      <w:r w:rsidRPr="0034073D">
        <w:rPr>
          <w:i/>
          <w:lang w:val="ru-RU"/>
        </w:rPr>
        <w:t xml:space="preserve"> та </w:t>
      </w:r>
      <w:proofErr w:type="spellStart"/>
      <w:r w:rsidRPr="0034073D">
        <w:rPr>
          <w:i/>
          <w:lang w:val="ru-RU"/>
        </w:rPr>
        <w:t>розуміння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професійної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діяльності</w:t>
      </w:r>
      <w:proofErr w:type="spellEnd"/>
    </w:p>
    <w:p w:rsidR="0034073D" w:rsidRPr="0034073D" w:rsidRDefault="0034073D" w:rsidP="0034073D">
      <w:pPr>
        <w:numPr>
          <w:ilvl w:val="0"/>
          <w:numId w:val="25"/>
        </w:numPr>
        <w:ind w:left="0" w:firstLine="709"/>
        <w:jc w:val="both"/>
        <w:rPr>
          <w:i/>
          <w:lang w:val="ru-RU"/>
        </w:rPr>
      </w:pPr>
      <w:r w:rsidRPr="0034073D">
        <w:rPr>
          <w:b/>
          <w:i/>
          <w:lang w:val="ru-RU"/>
        </w:rPr>
        <w:t>ЗК</w:t>
      </w:r>
      <w:proofErr w:type="gramStart"/>
      <w:r w:rsidRPr="0034073D">
        <w:rPr>
          <w:b/>
          <w:i/>
          <w:lang w:val="ru-RU"/>
        </w:rPr>
        <w:t>6</w:t>
      </w:r>
      <w:proofErr w:type="gramEnd"/>
      <w:r w:rsidRPr="0034073D">
        <w:rPr>
          <w:b/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Здатність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вчитися</w:t>
      </w:r>
      <w:proofErr w:type="spellEnd"/>
      <w:r w:rsidRPr="0034073D">
        <w:rPr>
          <w:i/>
          <w:lang w:val="ru-RU"/>
        </w:rPr>
        <w:t xml:space="preserve"> і </w:t>
      </w:r>
      <w:proofErr w:type="spellStart"/>
      <w:r w:rsidRPr="0034073D">
        <w:rPr>
          <w:i/>
          <w:lang w:val="ru-RU"/>
        </w:rPr>
        <w:t>оволодівати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сучасними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знаннями</w:t>
      </w:r>
      <w:proofErr w:type="spellEnd"/>
    </w:p>
    <w:p w:rsidR="0034073D" w:rsidRPr="0034073D" w:rsidRDefault="0034073D" w:rsidP="0034073D">
      <w:pPr>
        <w:pStyle w:val="a3"/>
        <w:numPr>
          <w:ilvl w:val="0"/>
          <w:numId w:val="25"/>
        </w:numPr>
        <w:spacing w:before="0" w:after="0"/>
        <w:ind w:left="0" w:firstLine="709"/>
        <w:jc w:val="both"/>
        <w:rPr>
          <w:i/>
          <w:iCs/>
          <w:sz w:val="24"/>
          <w:szCs w:val="24"/>
          <w:lang w:val="ru-RU"/>
        </w:rPr>
      </w:pPr>
      <w:proofErr w:type="gramStart"/>
      <w:r w:rsidRPr="0034073D">
        <w:rPr>
          <w:b/>
          <w:i/>
          <w:sz w:val="24"/>
          <w:szCs w:val="24"/>
          <w:lang w:val="ru-RU"/>
        </w:rPr>
        <w:t xml:space="preserve">СК3 </w:t>
      </w:r>
      <w:proofErr w:type="spellStart"/>
      <w:r w:rsidRPr="0034073D">
        <w:rPr>
          <w:i/>
          <w:sz w:val="24"/>
          <w:szCs w:val="24"/>
          <w:lang w:val="ru-RU"/>
        </w:rPr>
        <w:t>Здатність</w:t>
      </w:r>
      <w:proofErr w:type="spellEnd"/>
      <w:r w:rsidRPr="0034073D">
        <w:rPr>
          <w:i/>
          <w:sz w:val="24"/>
          <w:szCs w:val="24"/>
          <w:lang w:val="ru-RU"/>
        </w:rPr>
        <w:t xml:space="preserve"> до </w:t>
      </w:r>
      <w:proofErr w:type="spellStart"/>
      <w:r w:rsidRPr="0034073D">
        <w:rPr>
          <w:i/>
          <w:sz w:val="24"/>
          <w:szCs w:val="24"/>
          <w:lang w:val="ru-RU"/>
        </w:rPr>
        <w:t>логічного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мислення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побудови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логічних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висновків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використання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формальних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мов</w:t>
      </w:r>
      <w:proofErr w:type="spellEnd"/>
      <w:r w:rsidRPr="0034073D">
        <w:rPr>
          <w:i/>
          <w:sz w:val="24"/>
          <w:szCs w:val="24"/>
          <w:lang w:val="ru-RU"/>
        </w:rPr>
        <w:t xml:space="preserve"> і моделей </w:t>
      </w:r>
      <w:proofErr w:type="spellStart"/>
      <w:r w:rsidRPr="0034073D">
        <w:rPr>
          <w:i/>
          <w:sz w:val="24"/>
          <w:szCs w:val="24"/>
          <w:lang w:val="ru-RU"/>
        </w:rPr>
        <w:t>алгоритмічних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обчислень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проектування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розроблення</w:t>
      </w:r>
      <w:proofErr w:type="spellEnd"/>
      <w:r w:rsidRPr="0034073D">
        <w:rPr>
          <w:i/>
          <w:sz w:val="24"/>
          <w:szCs w:val="24"/>
          <w:lang w:val="ru-RU"/>
        </w:rPr>
        <w:t xml:space="preserve"> й </w:t>
      </w:r>
      <w:proofErr w:type="spellStart"/>
      <w:r w:rsidRPr="0034073D">
        <w:rPr>
          <w:i/>
          <w:sz w:val="24"/>
          <w:szCs w:val="24"/>
          <w:lang w:val="ru-RU"/>
        </w:rPr>
        <w:t>аналізу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алгоритмів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оцінювання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їх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ефективності</w:t>
      </w:r>
      <w:proofErr w:type="spellEnd"/>
      <w:r w:rsidRPr="0034073D">
        <w:rPr>
          <w:i/>
          <w:sz w:val="24"/>
          <w:szCs w:val="24"/>
          <w:lang w:val="ru-RU"/>
        </w:rPr>
        <w:t xml:space="preserve"> та </w:t>
      </w:r>
      <w:proofErr w:type="spellStart"/>
      <w:r w:rsidRPr="0034073D">
        <w:rPr>
          <w:i/>
          <w:sz w:val="24"/>
          <w:szCs w:val="24"/>
          <w:lang w:val="ru-RU"/>
        </w:rPr>
        <w:t>складності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розв’язності</w:t>
      </w:r>
      <w:proofErr w:type="spellEnd"/>
      <w:r w:rsidRPr="0034073D">
        <w:rPr>
          <w:i/>
          <w:sz w:val="24"/>
          <w:szCs w:val="24"/>
          <w:lang w:val="ru-RU"/>
        </w:rPr>
        <w:t xml:space="preserve"> та </w:t>
      </w:r>
      <w:proofErr w:type="spellStart"/>
      <w:r w:rsidRPr="0034073D">
        <w:rPr>
          <w:i/>
          <w:sz w:val="24"/>
          <w:szCs w:val="24"/>
          <w:lang w:val="ru-RU"/>
        </w:rPr>
        <w:t>нерозв’язності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алгоритмічних</w:t>
      </w:r>
      <w:proofErr w:type="spellEnd"/>
      <w:r w:rsidRPr="0034073D">
        <w:rPr>
          <w:i/>
          <w:sz w:val="24"/>
          <w:szCs w:val="24"/>
          <w:lang w:val="ru-RU"/>
        </w:rPr>
        <w:t xml:space="preserve"> проблем для адекватного </w:t>
      </w:r>
      <w:proofErr w:type="spellStart"/>
      <w:r w:rsidRPr="0034073D">
        <w:rPr>
          <w:i/>
          <w:sz w:val="24"/>
          <w:szCs w:val="24"/>
          <w:lang w:val="ru-RU"/>
        </w:rPr>
        <w:t>моделювання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предметних</w:t>
      </w:r>
      <w:proofErr w:type="spellEnd"/>
      <w:r w:rsidRPr="0034073D">
        <w:rPr>
          <w:i/>
          <w:sz w:val="24"/>
          <w:szCs w:val="24"/>
          <w:lang w:val="ru-RU"/>
        </w:rPr>
        <w:t xml:space="preserve"> областей і </w:t>
      </w:r>
      <w:proofErr w:type="spellStart"/>
      <w:r w:rsidRPr="0034073D">
        <w:rPr>
          <w:i/>
          <w:sz w:val="24"/>
          <w:szCs w:val="24"/>
          <w:lang w:val="ru-RU"/>
        </w:rPr>
        <w:t>створення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програмних</w:t>
      </w:r>
      <w:proofErr w:type="spellEnd"/>
      <w:r w:rsidRPr="0034073D">
        <w:rPr>
          <w:i/>
          <w:sz w:val="24"/>
          <w:szCs w:val="24"/>
          <w:lang w:val="ru-RU"/>
        </w:rPr>
        <w:t xml:space="preserve"> та </w:t>
      </w:r>
      <w:proofErr w:type="spellStart"/>
      <w:r w:rsidRPr="0034073D">
        <w:rPr>
          <w:i/>
          <w:sz w:val="24"/>
          <w:szCs w:val="24"/>
          <w:lang w:val="ru-RU"/>
        </w:rPr>
        <w:t>інформаційних</w:t>
      </w:r>
      <w:proofErr w:type="spellEnd"/>
      <w:r w:rsidRPr="0034073D">
        <w:rPr>
          <w:i/>
          <w:sz w:val="24"/>
          <w:szCs w:val="24"/>
          <w:lang w:val="ru-RU"/>
        </w:rPr>
        <w:t xml:space="preserve"> систем</w:t>
      </w:r>
      <w:proofErr w:type="gramEnd"/>
    </w:p>
    <w:p w:rsidR="0034073D" w:rsidRPr="0034073D" w:rsidRDefault="0034073D" w:rsidP="0034073D">
      <w:pPr>
        <w:pStyle w:val="a3"/>
        <w:numPr>
          <w:ilvl w:val="0"/>
          <w:numId w:val="25"/>
        </w:numPr>
        <w:spacing w:before="0" w:after="0"/>
        <w:ind w:left="0" w:firstLine="709"/>
        <w:jc w:val="both"/>
        <w:rPr>
          <w:i/>
          <w:sz w:val="24"/>
          <w:szCs w:val="24"/>
          <w:lang w:val="ru-RU"/>
        </w:rPr>
      </w:pPr>
      <w:r w:rsidRPr="0034073D">
        <w:rPr>
          <w:b/>
          <w:i/>
          <w:sz w:val="24"/>
          <w:szCs w:val="24"/>
          <w:lang w:val="ru-RU"/>
        </w:rPr>
        <w:t>СК</w:t>
      </w:r>
      <w:proofErr w:type="gramStart"/>
      <w:r w:rsidRPr="0034073D">
        <w:rPr>
          <w:b/>
          <w:i/>
          <w:sz w:val="24"/>
          <w:szCs w:val="24"/>
          <w:lang w:val="ru-RU"/>
        </w:rPr>
        <w:t>4</w:t>
      </w:r>
      <w:proofErr w:type="gramEnd"/>
      <w:r w:rsidRPr="0034073D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Здатність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використовувати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сучасні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методи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маЗмістовий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модультичного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моделювання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об’єктів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процесів</w:t>
      </w:r>
      <w:proofErr w:type="spellEnd"/>
      <w:r w:rsidRPr="0034073D">
        <w:rPr>
          <w:i/>
          <w:sz w:val="24"/>
          <w:szCs w:val="24"/>
          <w:lang w:val="ru-RU"/>
        </w:rPr>
        <w:t xml:space="preserve"> і </w:t>
      </w:r>
      <w:proofErr w:type="spellStart"/>
      <w:r w:rsidRPr="0034073D">
        <w:rPr>
          <w:i/>
          <w:sz w:val="24"/>
          <w:szCs w:val="24"/>
          <w:lang w:val="ru-RU"/>
        </w:rPr>
        <w:t>явищ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розробляти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моделі</w:t>
      </w:r>
      <w:proofErr w:type="spellEnd"/>
      <w:r w:rsidRPr="0034073D">
        <w:rPr>
          <w:i/>
          <w:sz w:val="24"/>
          <w:szCs w:val="24"/>
          <w:lang w:val="ru-RU"/>
        </w:rPr>
        <w:t xml:space="preserve"> й </w:t>
      </w:r>
      <w:proofErr w:type="spellStart"/>
      <w:r w:rsidRPr="0034073D">
        <w:rPr>
          <w:i/>
          <w:sz w:val="24"/>
          <w:szCs w:val="24"/>
          <w:lang w:val="ru-RU"/>
        </w:rPr>
        <w:t>алгоритми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чисельного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розв’язування</w:t>
      </w:r>
      <w:proofErr w:type="spellEnd"/>
      <w:r w:rsidRPr="0034073D">
        <w:rPr>
          <w:i/>
          <w:sz w:val="24"/>
          <w:szCs w:val="24"/>
          <w:lang w:val="ru-RU"/>
        </w:rPr>
        <w:t xml:space="preserve">  задач </w:t>
      </w:r>
      <w:proofErr w:type="spellStart"/>
      <w:r w:rsidRPr="0034073D">
        <w:rPr>
          <w:i/>
          <w:sz w:val="24"/>
          <w:szCs w:val="24"/>
          <w:lang w:val="ru-RU"/>
        </w:rPr>
        <w:t>маЗмістовий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модультичного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моделювання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враховувати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похибки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наближеного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чисельного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розв’язування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професійних</w:t>
      </w:r>
      <w:proofErr w:type="spellEnd"/>
      <w:r w:rsidRPr="0034073D">
        <w:rPr>
          <w:i/>
          <w:sz w:val="24"/>
          <w:szCs w:val="24"/>
          <w:lang w:val="ru-RU"/>
        </w:rPr>
        <w:t xml:space="preserve"> задач</w:t>
      </w:r>
    </w:p>
    <w:p w:rsidR="0034073D" w:rsidRPr="0034073D" w:rsidRDefault="0034073D" w:rsidP="0034073D">
      <w:pPr>
        <w:pStyle w:val="a3"/>
        <w:numPr>
          <w:ilvl w:val="0"/>
          <w:numId w:val="25"/>
        </w:numPr>
        <w:spacing w:before="0" w:after="0"/>
        <w:ind w:left="0" w:firstLine="709"/>
        <w:jc w:val="both"/>
        <w:rPr>
          <w:i/>
          <w:sz w:val="24"/>
          <w:szCs w:val="24"/>
          <w:lang w:val="ru-RU"/>
        </w:rPr>
      </w:pPr>
      <w:r w:rsidRPr="0034073D">
        <w:rPr>
          <w:b/>
          <w:i/>
          <w:sz w:val="24"/>
          <w:szCs w:val="24"/>
          <w:lang w:val="ru-RU"/>
        </w:rPr>
        <w:t>СК8</w:t>
      </w:r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Здатність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проектувати</w:t>
      </w:r>
      <w:proofErr w:type="spellEnd"/>
      <w:r w:rsidRPr="0034073D">
        <w:rPr>
          <w:i/>
          <w:sz w:val="24"/>
          <w:szCs w:val="24"/>
          <w:lang w:val="ru-RU"/>
        </w:rPr>
        <w:t xml:space="preserve"> та </w:t>
      </w:r>
      <w:proofErr w:type="spellStart"/>
      <w:r w:rsidRPr="0034073D">
        <w:rPr>
          <w:i/>
          <w:sz w:val="24"/>
          <w:szCs w:val="24"/>
          <w:lang w:val="ru-RU"/>
        </w:rPr>
        <w:t>розробляти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програмне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забезпечення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із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застосуванням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34073D">
        <w:rPr>
          <w:i/>
          <w:sz w:val="24"/>
          <w:szCs w:val="24"/>
          <w:lang w:val="ru-RU"/>
        </w:rPr>
        <w:t>р</w:t>
      </w:r>
      <w:proofErr w:type="gramEnd"/>
      <w:r w:rsidRPr="0034073D">
        <w:rPr>
          <w:i/>
          <w:sz w:val="24"/>
          <w:szCs w:val="24"/>
          <w:lang w:val="ru-RU"/>
        </w:rPr>
        <w:t>ізних</w:t>
      </w:r>
      <w:proofErr w:type="spellEnd"/>
      <w:r w:rsidRPr="0034073D">
        <w:rPr>
          <w:i/>
          <w:sz w:val="24"/>
          <w:szCs w:val="24"/>
          <w:lang w:val="ru-RU"/>
        </w:rPr>
        <w:t xml:space="preserve"> парадигм </w:t>
      </w:r>
      <w:proofErr w:type="spellStart"/>
      <w:r w:rsidRPr="0034073D">
        <w:rPr>
          <w:i/>
          <w:sz w:val="24"/>
          <w:szCs w:val="24"/>
          <w:lang w:val="ru-RU"/>
        </w:rPr>
        <w:t>програмування</w:t>
      </w:r>
      <w:proofErr w:type="spellEnd"/>
      <w:r w:rsidRPr="0034073D">
        <w:rPr>
          <w:i/>
          <w:sz w:val="24"/>
          <w:szCs w:val="24"/>
          <w:lang w:val="ru-RU"/>
        </w:rPr>
        <w:t xml:space="preserve">: </w:t>
      </w:r>
      <w:proofErr w:type="spellStart"/>
      <w:r w:rsidRPr="0034073D">
        <w:rPr>
          <w:i/>
          <w:sz w:val="24"/>
          <w:szCs w:val="24"/>
          <w:lang w:val="ru-RU"/>
        </w:rPr>
        <w:t>узагальненого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об’єктно-орієнтованого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функціонального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логічного</w:t>
      </w:r>
      <w:proofErr w:type="spellEnd"/>
      <w:r w:rsidRPr="0034073D">
        <w:rPr>
          <w:i/>
          <w:sz w:val="24"/>
          <w:szCs w:val="24"/>
          <w:lang w:val="ru-RU"/>
        </w:rPr>
        <w:t xml:space="preserve">, з </w:t>
      </w:r>
      <w:proofErr w:type="spellStart"/>
      <w:r w:rsidRPr="0034073D">
        <w:rPr>
          <w:i/>
          <w:sz w:val="24"/>
          <w:szCs w:val="24"/>
          <w:lang w:val="ru-RU"/>
        </w:rPr>
        <w:t>відповідними</w:t>
      </w:r>
      <w:proofErr w:type="spellEnd"/>
      <w:r w:rsidRPr="0034073D">
        <w:rPr>
          <w:i/>
          <w:sz w:val="24"/>
          <w:szCs w:val="24"/>
          <w:lang w:val="ru-RU"/>
        </w:rPr>
        <w:t xml:space="preserve"> моделями, методами й алгоритмами </w:t>
      </w:r>
      <w:proofErr w:type="spellStart"/>
      <w:r w:rsidRPr="0034073D">
        <w:rPr>
          <w:i/>
          <w:sz w:val="24"/>
          <w:szCs w:val="24"/>
          <w:lang w:val="ru-RU"/>
        </w:rPr>
        <w:t>обчислень</w:t>
      </w:r>
      <w:proofErr w:type="spellEnd"/>
      <w:r w:rsidRPr="0034073D">
        <w:rPr>
          <w:i/>
          <w:sz w:val="24"/>
          <w:szCs w:val="24"/>
          <w:lang w:val="ru-RU"/>
        </w:rPr>
        <w:t xml:space="preserve">, структурами </w:t>
      </w:r>
      <w:proofErr w:type="spellStart"/>
      <w:r w:rsidRPr="0034073D">
        <w:rPr>
          <w:i/>
          <w:sz w:val="24"/>
          <w:szCs w:val="24"/>
          <w:lang w:val="ru-RU"/>
        </w:rPr>
        <w:t>даних</w:t>
      </w:r>
      <w:proofErr w:type="spellEnd"/>
      <w:r w:rsidRPr="0034073D">
        <w:rPr>
          <w:i/>
          <w:sz w:val="24"/>
          <w:szCs w:val="24"/>
          <w:lang w:val="ru-RU"/>
        </w:rPr>
        <w:t xml:space="preserve"> і </w:t>
      </w:r>
      <w:proofErr w:type="spellStart"/>
      <w:r w:rsidRPr="0034073D">
        <w:rPr>
          <w:i/>
          <w:sz w:val="24"/>
          <w:szCs w:val="24"/>
          <w:lang w:val="ru-RU"/>
        </w:rPr>
        <w:t>механізмами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управління</w:t>
      </w:r>
      <w:proofErr w:type="spellEnd"/>
    </w:p>
    <w:p w:rsidR="0034073D" w:rsidRPr="0034073D" w:rsidRDefault="0034073D" w:rsidP="0034073D">
      <w:pPr>
        <w:pStyle w:val="a3"/>
        <w:numPr>
          <w:ilvl w:val="0"/>
          <w:numId w:val="25"/>
        </w:numPr>
        <w:spacing w:before="0" w:after="0"/>
        <w:ind w:left="0" w:firstLine="709"/>
        <w:jc w:val="both"/>
        <w:rPr>
          <w:i/>
          <w:sz w:val="24"/>
          <w:szCs w:val="24"/>
          <w:lang w:val="ru-RU"/>
        </w:rPr>
      </w:pPr>
      <w:r w:rsidRPr="0034073D">
        <w:rPr>
          <w:b/>
          <w:i/>
          <w:sz w:val="24"/>
          <w:szCs w:val="24"/>
          <w:lang w:val="ru-RU"/>
        </w:rPr>
        <w:lastRenderedPageBreak/>
        <w:t>СК11</w:t>
      </w:r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Здатність</w:t>
      </w:r>
      <w:proofErr w:type="spellEnd"/>
      <w:r w:rsidRPr="0034073D">
        <w:rPr>
          <w:i/>
          <w:sz w:val="24"/>
          <w:szCs w:val="24"/>
          <w:lang w:val="ru-RU"/>
        </w:rPr>
        <w:t xml:space="preserve"> до </w:t>
      </w:r>
      <w:proofErr w:type="spellStart"/>
      <w:r w:rsidRPr="0034073D">
        <w:rPr>
          <w:i/>
          <w:sz w:val="24"/>
          <w:szCs w:val="24"/>
          <w:lang w:val="ru-RU"/>
        </w:rPr>
        <w:t>інтелектуального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аналізу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даних</w:t>
      </w:r>
      <w:proofErr w:type="spellEnd"/>
      <w:r w:rsidRPr="0034073D">
        <w:rPr>
          <w:i/>
          <w:sz w:val="24"/>
          <w:szCs w:val="24"/>
          <w:lang w:val="ru-RU"/>
        </w:rPr>
        <w:t xml:space="preserve"> на </w:t>
      </w:r>
      <w:proofErr w:type="spellStart"/>
      <w:r w:rsidRPr="0034073D">
        <w:rPr>
          <w:i/>
          <w:sz w:val="24"/>
          <w:szCs w:val="24"/>
          <w:lang w:val="ru-RU"/>
        </w:rPr>
        <w:t>основі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методів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обчислювального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інтелекту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включно</w:t>
      </w:r>
      <w:proofErr w:type="spellEnd"/>
      <w:r w:rsidRPr="0034073D">
        <w:rPr>
          <w:i/>
          <w:sz w:val="24"/>
          <w:szCs w:val="24"/>
          <w:lang w:val="ru-RU"/>
        </w:rPr>
        <w:t xml:space="preserve"> з </w:t>
      </w:r>
      <w:proofErr w:type="gramStart"/>
      <w:r w:rsidRPr="0034073D">
        <w:rPr>
          <w:i/>
          <w:sz w:val="24"/>
          <w:szCs w:val="24"/>
          <w:lang w:val="ru-RU"/>
        </w:rPr>
        <w:t>великими</w:t>
      </w:r>
      <w:proofErr w:type="gramEnd"/>
      <w:r w:rsidRPr="0034073D">
        <w:rPr>
          <w:i/>
          <w:sz w:val="24"/>
          <w:szCs w:val="24"/>
          <w:lang w:val="ru-RU"/>
        </w:rPr>
        <w:t xml:space="preserve"> та погано </w:t>
      </w:r>
      <w:proofErr w:type="spellStart"/>
      <w:r w:rsidRPr="0034073D">
        <w:rPr>
          <w:i/>
          <w:sz w:val="24"/>
          <w:szCs w:val="24"/>
          <w:lang w:val="ru-RU"/>
        </w:rPr>
        <w:t>структурованими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даними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їхньої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оперативної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обробки</w:t>
      </w:r>
      <w:proofErr w:type="spellEnd"/>
      <w:r w:rsidRPr="0034073D">
        <w:rPr>
          <w:i/>
          <w:sz w:val="24"/>
          <w:szCs w:val="24"/>
          <w:lang w:val="ru-RU"/>
        </w:rPr>
        <w:t xml:space="preserve"> та </w:t>
      </w:r>
      <w:proofErr w:type="spellStart"/>
      <w:r w:rsidRPr="0034073D">
        <w:rPr>
          <w:i/>
          <w:sz w:val="24"/>
          <w:szCs w:val="24"/>
          <w:lang w:val="ru-RU"/>
        </w:rPr>
        <w:t>візуалізації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результатів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аналізу</w:t>
      </w:r>
      <w:proofErr w:type="spellEnd"/>
      <w:r w:rsidRPr="0034073D">
        <w:rPr>
          <w:i/>
          <w:sz w:val="24"/>
          <w:szCs w:val="24"/>
          <w:lang w:val="ru-RU"/>
        </w:rPr>
        <w:t xml:space="preserve"> в </w:t>
      </w:r>
      <w:proofErr w:type="spellStart"/>
      <w:r w:rsidRPr="0034073D">
        <w:rPr>
          <w:i/>
          <w:sz w:val="24"/>
          <w:szCs w:val="24"/>
          <w:lang w:val="ru-RU"/>
        </w:rPr>
        <w:t>процесі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розв’язування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прикладних</w:t>
      </w:r>
      <w:proofErr w:type="spellEnd"/>
      <w:r w:rsidRPr="0034073D">
        <w:rPr>
          <w:i/>
          <w:sz w:val="24"/>
          <w:szCs w:val="24"/>
          <w:lang w:val="ru-RU"/>
        </w:rPr>
        <w:t xml:space="preserve"> задач</w:t>
      </w:r>
    </w:p>
    <w:p w:rsidR="0034073D" w:rsidRPr="0034073D" w:rsidRDefault="0034073D" w:rsidP="0034073D">
      <w:pPr>
        <w:pStyle w:val="a3"/>
        <w:numPr>
          <w:ilvl w:val="0"/>
          <w:numId w:val="25"/>
        </w:numPr>
        <w:spacing w:before="0" w:after="0"/>
        <w:ind w:left="0" w:firstLine="709"/>
        <w:jc w:val="both"/>
        <w:rPr>
          <w:i/>
          <w:sz w:val="24"/>
          <w:szCs w:val="24"/>
          <w:lang w:val="ru-RU"/>
        </w:rPr>
      </w:pPr>
      <w:r w:rsidRPr="0034073D">
        <w:rPr>
          <w:b/>
          <w:i/>
          <w:sz w:val="24"/>
          <w:szCs w:val="24"/>
          <w:lang w:val="ru-RU"/>
        </w:rPr>
        <w:t>СК13</w:t>
      </w:r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Здатність</w:t>
      </w:r>
      <w:proofErr w:type="spellEnd"/>
      <w:r w:rsidRPr="0034073D">
        <w:rPr>
          <w:i/>
          <w:sz w:val="24"/>
          <w:szCs w:val="24"/>
          <w:lang w:val="ru-RU"/>
        </w:rPr>
        <w:t xml:space="preserve"> до </w:t>
      </w:r>
      <w:proofErr w:type="spellStart"/>
      <w:r w:rsidRPr="0034073D">
        <w:rPr>
          <w:i/>
          <w:sz w:val="24"/>
          <w:szCs w:val="24"/>
          <w:lang w:val="ru-RU"/>
        </w:rPr>
        <w:t>розробки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мережевого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програмного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забезпечення</w:t>
      </w:r>
      <w:proofErr w:type="spellEnd"/>
      <w:r w:rsidRPr="0034073D">
        <w:rPr>
          <w:i/>
          <w:sz w:val="24"/>
          <w:szCs w:val="24"/>
          <w:lang w:val="ru-RU"/>
        </w:rPr>
        <w:t xml:space="preserve">, </w:t>
      </w:r>
      <w:proofErr w:type="spellStart"/>
      <w:r w:rsidRPr="0034073D">
        <w:rPr>
          <w:i/>
          <w:sz w:val="24"/>
          <w:szCs w:val="24"/>
          <w:lang w:val="ru-RU"/>
        </w:rPr>
        <w:t>що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функціонує</w:t>
      </w:r>
      <w:proofErr w:type="spellEnd"/>
      <w:r w:rsidRPr="0034073D">
        <w:rPr>
          <w:i/>
          <w:sz w:val="24"/>
          <w:szCs w:val="24"/>
          <w:lang w:val="ru-RU"/>
        </w:rPr>
        <w:t xml:space="preserve"> на </w:t>
      </w:r>
      <w:proofErr w:type="spellStart"/>
      <w:r w:rsidRPr="0034073D">
        <w:rPr>
          <w:i/>
          <w:sz w:val="24"/>
          <w:szCs w:val="24"/>
          <w:lang w:val="ru-RU"/>
        </w:rPr>
        <w:t>основі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34073D">
        <w:rPr>
          <w:i/>
          <w:sz w:val="24"/>
          <w:szCs w:val="24"/>
          <w:lang w:val="ru-RU"/>
        </w:rPr>
        <w:t>р</w:t>
      </w:r>
      <w:proofErr w:type="gramEnd"/>
      <w:r w:rsidRPr="0034073D">
        <w:rPr>
          <w:i/>
          <w:sz w:val="24"/>
          <w:szCs w:val="24"/>
          <w:lang w:val="ru-RU"/>
        </w:rPr>
        <w:t>ізних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топологій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структурованих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кабельних</w:t>
      </w:r>
      <w:proofErr w:type="spellEnd"/>
      <w:r w:rsidRPr="0034073D">
        <w:rPr>
          <w:i/>
          <w:sz w:val="24"/>
          <w:szCs w:val="24"/>
          <w:lang w:val="ru-RU"/>
        </w:rPr>
        <w:t xml:space="preserve"> систем, </w:t>
      </w:r>
      <w:proofErr w:type="spellStart"/>
      <w:r w:rsidRPr="0034073D">
        <w:rPr>
          <w:i/>
          <w:sz w:val="24"/>
          <w:szCs w:val="24"/>
          <w:lang w:val="ru-RU"/>
        </w:rPr>
        <w:t>використовує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комп’ютерні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системи</w:t>
      </w:r>
      <w:proofErr w:type="spellEnd"/>
      <w:r w:rsidRPr="0034073D">
        <w:rPr>
          <w:i/>
          <w:sz w:val="24"/>
          <w:szCs w:val="24"/>
          <w:lang w:val="ru-RU"/>
        </w:rPr>
        <w:t xml:space="preserve"> і </w:t>
      </w:r>
      <w:proofErr w:type="spellStart"/>
      <w:r w:rsidRPr="0034073D">
        <w:rPr>
          <w:i/>
          <w:sz w:val="24"/>
          <w:szCs w:val="24"/>
          <w:lang w:val="ru-RU"/>
        </w:rPr>
        <w:t>мережі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передачі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даних</w:t>
      </w:r>
      <w:proofErr w:type="spellEnd"/>
      <w:r w:rsidRPr="0034073D">
        <w:rPr>
          <w:i/>
          <w:sz w:val="24"/>
          <w:szCs w:val="24"/>
          <w:lang w:val="ru-RU"/>
        </w:rPr>
        <w:t xml:space="preserve"> та </w:t>
      </w:r>
      <w:proofErr w:type="spellStart"/>
      <w:r w:rsidRPr="0034073D">
        <w:rPr>
          <w:i/>
          <w:sz w:val="24"/>
          <w:szCs w:val="24"/>
          <w:lang w:val="ru-RU"/>
        </w:rPr>
        <w:t>аналізує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якість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роботи</w:t>
      </w:r>
      <w:proofErr w:type="spellEnd"/>
      <w:r w:rsidRPr="0034073D">
        <w:rPr>
          <w:i/>
          <w:sz w:val="24"/>
          <w:szCs w:val="24"/>
          <w:lang w:val="ru-RU"/>
        </w:rPr>
        <w:t xml:space="preserve"> </w:t>
      </w:r>
      <w:proofErr w:type="spellStart"/>
      <w:r w:rsidRPr="0034073D">
        <w:rPr>
          <w:i/>
          <w:sz w:val="24"/>
          <w:szCs w:val="24"/>
          <w:lang w:val="ru-RU"/>
        </w:rPr>
        <w:t>комп’ютерних</w:t>
      </w:r>
      <w:proofErr w:type="spellEnd"/>
      <w:r w:rsidRPr="0034073D">
        <w:rPr>
          <w:i/>
          <w:sz w:val="24"/>
          <w:szCs w:val="24"/>
          <w:lang w:val="ru-RU"/>
        </w:rPr>
        <w:t xml:space="preserve"> мереж</w:t>
      </w:r>
    </w:p>
    <w:p w:rsidR="0034073D" w:rsidRPr="0034073D" w:rsidRDefault="0034073D" w:rsidP="0034073D">
      <w:pPr>
        <w:numPr>
          <w:ilvl w:val="0"/>
          <w:numId w:val="24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i/>
          <w:lang w:val="uk-UA"/>
        </w:rPr>
      </w:pPr>
      <w:r w:rsidRPr="0034073D">
        <w:rPr>
          <w:b/>
          <w:i/>
          <w:lang w:val="ru-RU"/>
        </w:rPr>
        <w:t>СК14</w:t>
      </w:r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Здатність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застосовувати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методи</w:t>
      </w:r>
      <w:proofErr w:type="spellEnd"/>
      <w:r w:rsidRPr="0034073D">
        <w:rPr>
          <w:i/>
          <w:lang w:val="ru-RU"/>
        </w:rPr>
        <w:t xml:space="preserve"> та </w:t>
      </w:r>
      <w:proofErr w:type="spellStart"/>
      <w:r w:rsidRPr="0034073D">
        <w:rPr>
          <w:i/>
          <w:lang w:val="ru-RU"/>
        </w:rPr>
        <w:t>засоби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забезпечення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інформаційної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безпеки</w:t>
      </w:r>
      <w:proofErr w:type="spellEnd"/>
      <w:r w:rsidRPr="0034073D">
        <w:rPr>
          <w:i/>
          <w:lang w:val="ru-RU"/>
        </w:rPr>
        <w:t xml:space="preserve">, </w:t>
      </w:r>
      <w:proofErr w:type="spellStart"/>
      <w:r w:rsidRPr="0034073D">
        <w:rPr>
          <w:i/>
          <w:lang w:val="ru-RU"/>
        </w:rPr>
        <w:t>розробляти</w:t>
      </w:r>
      <w:proofErr w:type="spellEnd"/>
      <w:r w:rsidRPr="0034073D">
        <w:rPr>
          <w:i/>
          <w:lang w:val="ru-RU"/>
        </w:rPr>
        <w:t xml:space="preserve"> й </w:t>
      </w:r>
      <w:proofErr w:type="spellStart"/>
      <w:r w:rsidRPr="0034073D">
        <w:rPr>
          <w:i/>
          <w:lang w:val="ru-RU"/>
        </w:rPr>
        <w:t>експлуатувати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спеціальне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програмне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забезпечення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захисту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інформаційних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ресурсі</w:t>
      </w:r>
      <w:proofErr w:type="gramStart"/>
      <w:r w:rsidRPr="0034073D">
        <w:rPr>
          <w:i/>
          <w:lang w:val="ru-RU"/>
        </w:rPr>
        <w:t>в</w:t>
      </w:r>
      <w:proofErr w:type="spellEnd"/>
      <w:proofErr w:type="gram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об’єктів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критичної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інформаційної</w:t>
      </w:r>
      <w:proofErr w:type="spellEnd"/>
      <w:r w:rsidRPr="0034073D">
        <w:rPr>
          <w:i/>
          <w:lang w:val="ru-RU"/>
        </w:rPr>
        <w:t xml:space="preserve"> </w:t>
      </w:r>
      <w:proofErr w:type="spellStart"/>
      <w:r w:rsidRPr="0034073D">
        <w:rPr>
          <w:i/>
          <w:lang w:val="ru-RU"/>
        </w:rPr>
        <w:t>інфраструктури</w:t>
      </w:r>
      <w:proofErr w:type="spellEnd"/>
    </w:p>
    <w:p w:rsidR="005144AD" w:rsidRPr="00A06196" w:rsidRDefault="005144AD" w:rsidP="005144AD">
      <w:pPr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</w:p>
    <w:p w:rsidR="00844E18" w:rsidRPr="00EF5BEC" w:rsidRDefault="00566A39" w:rsidP="00844E18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ОСНОВНІ НАВЧАЛЬНІ</w:t>
      </w:r>
      <w:r w:rsidR="00142B13" w:rsidRPr="00EF5BEC">
        <w:rPr>
          <w:b/>
          <w:bCs/>
          <w:color w:val="000000"/>
          <w:kern w:val="36"/>
          <w:sz w:val="28"/>
          <w:szCs w:val="28"/>
          <w:lang w:val="uk-UA"/>
        </w:rPr>
        <w:t xml:space="preserve"> </w:t>
      </w:r>
      <w:r w:rsidR="006C4032">
        <w:rPr>
          <w:b/>
          <w:bCs/>
          <w:color w:val="000000"/>
          <w:kern w:val="36"/>
          <w:sz w:val="28"/>
          <w:szCs w:val="28"/>
          <w:lang w:val="uk-UA"/>
        </w:rPr>
        <w:t>РЕСУРСИ</w:t>
      </w:r>
    </w:p>
    <w:p w:rsidR="00C14672" w:rsidRPr="008058C6" w:rsidRDefault="00966160" w:rsidP="001A35BB">
      <w:pPr>
        <w:jc w:val="both"/>
        <w:rPr>
          <w:rFonts w:eastAsia="Times New Roman"/>
          <w:lang w:val="uk-UA"/>
        </w:rPr>
      </w:pPr>
      <w:r>
        <w:rPr>
          <w:i/>
          <w:iCs/>
          <w:color w:val="000000"/>
          <w:lang w:val="uk-UA"/>
        </w:rPr>
        <w:t xml:space="preserve">Презентації лекцій, методичні рекомендації до виконання </w:t>
      </w:r>
      <w:r w:rsidR="001A35BB">
        <w:rPr>
          <w:i/>
          <w:iCs/>
          <w:color w:val="000000"/>
          <w:lang w:val="uk-UA"/>
        </w:rPr>
        <w:t xml:space="preserve">лабораторних робіт та індивідуального завдання, тести у системі </w:t>
      </w:r>
      <w:r w:rsidR="001A35BB">
        <w:rPr>
          <w:i/>
          <w:iCs/>
          <w:color w:val="000000"/>
        </w:rPr>
        <w:t>Moodle</w:t>
      </w:r>
    </w:p>
    <w:p w:rsidR="001A35BB" w:rsidRPr="008058C6" w:rsidRDefault="001A35BB" w:rsidP="00844E18">
      <w:pPr>
        <w:rPr>
          <w:b/>
          <w:bCs/>
          <w:color w:val="000000"/>
          <w:sz w:val="28"/>
          <w:szCs w:val="28"/>
          <w:lang w:val="uk-UA"/>
        </w:rPr>
      </w:pPr>
    </w:p>
    <w:p w:rsidR="00844E18" w:rsidRDefault="00E148C2" w:rsidP="00844E18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  <w:r w:rsidR="00687F1E" w:rsidRPr="00EF5BEC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6C6C53" w:rsidRPr="00E148C2" w:rsidRDefault="006C6C53" w:rsidP="006C6C53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Поточні контрольні заходи</w:t>
      </w:r>
    </w:p>
    <w:p w:rsidR="00AB1328" w:rsidRPr="006331B8" w:rsidRDefault="00AB1328" w:rsidP="00CC710B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AB1328" w:rsidRPr="00CC710B" w:rsidRDefault="00CC710B" w:rsidP="00CC710B">
      <w:pPr>
        <w:numPr>
          <w:ilvl w:val="0"/>
          <w:numId w:val="12"/>
        </w:numPr>
        <w:jc w:val="both"/>
        <w:rPr>
          <w:i/>
          <w:iCs/>
          <w:color w:val="000000"/>
          <w:lang w:val="ru-RU"/>
        </w:rPr>
      </w:pPr>
      <w:r>
        <w:rPr>
          <w:i/>
          <w:iCs/>
          <w:lang w:val="uk-UA"/>
        </w:rPr>
        <w:t>у</w:t>
      </w:r>
      <w:r w:rsidR="00AB1328" w:rsidRPr="00CC710B">
        <w:rPr>
          <w:i/>
          <w:iCs/>
          <w:lang w:val="uk-UA"/>
        </w:rPr>
        <w:t>сне опитування</w:t>
      </w:r>
      <w:r w:rsidR="006C6C53" w:rsidRPr="00CC710B">
        <w:rPr>
          <w:i/>
          <w:iCs/>
          <w:lang w:val="uk-UA"/>
        </w:rPr>
        <w:t xml:space="preserve"> </w:t>
      </w:r>
      <w:r w:rsidR="006C6C53" w:rsidRPr="00CC710B">
        <w:rPr>
          <w:i/>
          <w:iCs/>
          <w:color w:val="000000"/>
          <w:lang w:val="uk-UA"/>
        </w:rPr>
        <w:t xml:space="preserve">з теоретичного матеріалу за темою </w:t>
      </w:r>
      <w:r w:rsidR="00AB1328" w:rsidRPr="00CC710B">
        <w:rPr>
          <w:i/>
          <w:iCs/>
          <w:color w:val="000000"/>
          <w:lang w:val="uk-UA"/>
        </w:rPr>
        <w:t xml:space="preserve">на початку кожного лабораторного заняття. Перелік питань з кожної лабораторної роботи розміщено у файлі з завданням до лабораторної роботи у системі </w:t>
      </w:r>
      <w:r w:rsidR="00AB1328" w:rsidRPr="00CC710B">
        <w:rPr>
          <w:i/>
          <w:iCs/>
          <w:color w:val="000000"/>
        </w:rPr>
        <w:t>Moodle</w:t>
      </w:r>
      <w:r w:rsidR="00AB1328" w:rsidRPr="00CC710B">
        <w:rPr>
          <w:i/>
          <w:iCs/>
          <w:color w:val="000000"/>
          <w:lang w:val="ru-RU"/>
        </w:rPr>
        <w:t>.</w:t>
      </w:r>
    </w:p>
    <w:p w:rsidR="00AB1328" w:rsidRPr="00CC710B" w:rsidRDefault="00CC710B" w:rsidP="00AB1328">
      <w:pPr>
        <w:numPr>
          <w:ilvl w:val="0"/>
          <w:numId w:val="12"/>
        </w:numPr>
        <w:jc w:val="both"/>
        <w:rPr>
          <w:i/>
          <w:iCs/>
          <w:lang w:val="uk-UA"/>
        </w:rPr>
      </w:pPr>
      <w:r>
        <w:rPr>
          <w:i/>
          <w:iCs/>
          <w:lang w:val="uk-UA"/>
        </w:rPr>
        <w:t>п</w:t>
      </w:r>
      <w:r w:rsidRPr="00CC710B">
        <w:rPr>
          <w:i/>
          <w:iCs/>
          <w:lang w:val="uk-UA"/>
        </w:rPr>
        <w:t>оточний</w:t>
      </w:r>
      <w:r w:rsidR="006C6C53" w:rsidRPr="00CC710B">
        <w:rPr>
          <w:i/>
          <w:iCs/>
          <w:lang w:val="uk-UA"/>
        </w:rPr>
        <w:t xml:space="preserve"> тест </w:t>
      </w:r>
      <w:r w:rsidR="00AB1328" w:rsidRPr="00CC710B">
        <w:rPr>
          <w:i/>
          <w:iCs/>
          <w:lang w:val="uk-UA"/>
        </w:rPr>
        <w:t>за пройденим матеріалом.</w:t>
      </w:r>
    </w:p>
    <w:p w:rsidR="00AB1328" w:rsidRPr="006331B8" w:rsidRDefault="00AB1328" w:rsidP="00AB1328">
      <w:pPr>
        <w:jc w:val="both"/>
        <w:rPr>
          <w:iCs/>
          <w:lang w:val="uk-UA"/>
        </w:rPr>
      </w:pPr>
      <w:r w:rsidRPr="006331B8">
        <w:rPr>
          <w:iCs/>
          <w:lang w:val="uk-UA"/>
        </w:rPr>
        <w:t>П</w:t>
      </w:r>
      <w:r w:rsidR="006C6C53">
        <w:rPr>
          <w:iCs/>
          <w:lang w:val="uk-UA"/>
        </w:rPr>
        <w:t>оточний контроль передбачає таке</w:t>
      </w:r>
      <w:r w:rsidRPr="006331B8">
        <w:rPr>
          <w:iCs/>
          <w:lang w:val="uk-UA"/>
        </w:rPr>
        <w:t xml:space="preserve"> </w:t>
      </w:r>
      <w:r w:rsidR="006C6C53">
        <w:rPr>
          <w:b/>
          <w:i/>
          <w:iCs/>
          <w:lang w:val="uk-UA"/>
        </w:rPr>
        <w:t>практичне</w:t>
      </w:r>
      <w:r w:rsidRPr="006331B8">
        <w:rPr>
          <w:iCs/>
          <w:lang w:val="uk-UA"/>
        </w:rPr>
        <w:t xml:space="preserve"> завдання:</w:t>
      </w:r>
    </w:p>
    <w:p w:rsidR="006C6C53" w:rsidRPr="00CC710B" w:rsidRDefault="006C6C53" w:rsidP="00AB1328">
      <w:pPr>
        <w:numPr>
          <w:ilvl w:val="0"/>
          <w:numId w:val="12"/>
        </w:numPr>
        <w:jc w:val="both"/>
        <w:rPr>
          <w:i/>
          <w:iCs/>
          <w:lang w:val="uk-UA"/>
        </w:rPr>
      </w:pPr>
      <w:r w:rsidRPr="00CC710B">
        <w:rPr>
          <w:i/>
          <w:iCs/>
          <w:lang w:val="uk-UA"/>
        </w:rPr>
        <w:t>виконання лабораторних робіт.</w:t>
      </w:r>
    </w:p>
    <w:p w:rsidR="00C0464B" w:rsidRDefault="00C0464B" w:rsidP="00FC57E5">
      <w:pPr>
        <w:jc w:val="both"/>
        <w:rPr>
          <w:b/>
          <w:bCs/>
          <w:i/>
          <w:iCs/>
          <w:color w:val="000000"/>
          <w:lang w:val="uk-UA"/>
        </w:rPr>
      </w:pPr>
    </w:p>
    <w:p w:rsidR="00FC57E5" w:rsidRPr="00D22307" w:rsidRDefault="00FC57E5" w:rsidP="00FC57E5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</w:t>
      </w:r>
      <w:r w:rsidR="00E148C2" w:rsidRPr="00E148C2">
        <w:rPr>
          <w:b/>
          <w:bCs/>
          <w:i/>
          <w:iCs/>
          <w:color w:val="000000"/>
          <w:u w:val="single"/>
          <w:lang w:val="uk-UA"/>
        </w:rPr>
        <w:t>ідсумкові контрольні заходи</w:t>
      </w:r>
      <w:r w:rsidR="00E148C2" w:rsidRPr="00D22307">
        <w:rPr>
          <w:b/>
          <w:bCs/>
          <w:i/>
          <w:iCs/>
          <w:color w:val="000000"/>
          <w:u w:val="single"/>
          <w:lang w:val="uk-UA"/>
        </w:rPr>
        <w:t>:</w:t>
      </w:r>
    </w:p>
    <w:p w:rsidR="00D22307" w:rsidRDefault="00D22307" w:rsidP="00D22307">
      <w:pPr>
        <w:jc w:val="both"/>
        <w:rPr>
          <w:b/>
          <w:bCs/>
          <w:i/>
          <w:iCs/>
          <w:color w:val="000000"/>
        </w:rPr>
      </w:pPr>
    </w:p>
    <w:p w:rsidR="00D22307" w:rsidRPr="00610719" w:rsidRDefault="00D22307" w:rsidP="00D22307">
      <w:pPr>
        <w:jc w:val="both"/>
        <w:rPr>
          <w:i/>
          <w:iCs/>
          <w:color w:val="000000"/>
        </w:rPr>
      </w:pPr>
      <w:r w:rsidRPr="00C0464B">
        <w:rPr>
          <w:b/>
          <w:bCs/>
          <w:i/>
          <w:iCs/>
          <w:color w:val="000000"/>
          <w:lang w:val="uk-UA"/>
        </w:rPr>
        <w:t xml:space="preserve">Індивідуальне </w:t>
      </w:r>
      <w:r>
        <w:rPr>
          <w:b/>
          <w:bCs/>
          <w:i/>
          <w:iCs/>
          <w:color w:val="000000"/>
          <w:lang w:val="uk-UA"/>
        </w:rPr>
        <w:t>завдання</w:t>
      </w:r>
      <w:r>
        <w:rPr>
          <w:i/>
          <w:iCs/>
          <w:color w:val="000000"/>
          <w:lang w:val="uk-UA"/>
        </w:rPr>
        <w:t xml:space="preserve"> –</w:t>
      </w:r>
      <w:r w:rsidR="00A25DDA">
        <w:rPr>
          <w:i/>
          <w:iCs/>
          <w:color w:val="000000"/>
          <w:lang w:val="uk-UA"/>
        </w:rPr>
        <w:t xml:space="preserve"> </w:t>
      </w:r>
      <w:r w:rsidR="00893CF1">
        <w:rPr>
          <w:i/>
          <w:iCs/>
          <w:color w:val="000000"/>
          <w:lang w:val="uk-UA"/>
        </w:rPr>
        <w:t>р</w:t>
      </w:r>
      <w:r w:rsidR="00893CF1" w:rsidRPr="00893CF1">
        <w:rPr>
          <w:i/>
          <w:iCs/>
          <w:color w:val="000000"/>
          <w:lang w:val="uk-UA"/>
        </w:rPr>
        <w:t xml:space="preserve">озробка </w:t>
      </w:r>
      <w:r w:rsidR="00A67D54">
        <w:rPr>
          <w:i/>
          <w:iCs/>
          <w:color w:val="000000"/>
          <w:lang w:val="uk-UA"/>
        </w:rPr>
        <w:t>презентації та підготовка доповіді на тем</w:t>
      </w:r>
      <w:r w:rsidR="00A67D54">
        <w:rPr>
          <w:i/>
          <w:iCs/>
          <w:color w:val="000000"/>
        </w:rPr>
        <w:t>e</w:t>
      </w:r>
      <w:r w:rsidR="00A67D54">
        <w:rPr>
          <w:i/>
          <w:iCs/>
          <w:color w:val="000000"/>
          <w:lang w:val="uk-UA"/>
        </w:rPr>
        <w:t>:</w:t>
      </w:r>
      <w:r w:rsidR="00A67D54" w:rsidRPr="00A67D54">
        <w:rPr>
          <w:i/>
          <w:iCs/>
          <w:color w:val="000000"/>
          <w:lang w:val="ru-RU"/>
        </w:rPr>
        <w:t xml:space="preserve"> </w:t>
      </w:r>
      <w:r w:rsidR="00A67D54" w:rsidRPr="00610719">
        <w:rPr>
          <w:i/>
          <w:lang w:val="ru-RU"/>
        </w:rPr>
        <w:t xml:space="preserve">«Алгоритм блочного </w:t>
      </w:r>
      <w:proofErr w:type="spellStart"/>
      <w:r w:rsidR="00A67D54" w:rsidRPr="00610719">
        <w:rPr>
          <w:i/>
          <w:lang w:val="ru-RU"/>
        </w:rPr>
        <w:t>шифрування</w:t>
      </w:r>
      <w:proofErr w:type="spellEnd"/>
      <w:r w:rsidR="00A67D54" w:rsidRPr="00610719">
        <w:rPr>
          <w:i/>
          <w:lang w:val="ru-RU"/>
        </w:rPr>
        <w:t xml:space="preserve"> …»</w:t>
      </w:r>
      <w:r w:rsidR="00610719" w:rsidRPr="00610719">
        <w:rPr>
          <w:i/>
          <w:lang w:val="ru-RU"/>
        </w:rPr>
        <w:t xml:space="preserve"> </w:t>
      </w:r>
      <w:r w:rsidR="00610719" w:rsidRPr="00610719">
        <w:rPr>
          <w:i/>
        </w:rPr>
        <w:t xml:space="preserve">(1. </w:t>
      </w:r>
      <w:proofErr w:type="gramStart"/>
      <w:r w:rsidR="00610719" w:rsidRPr="00610719">
        <w:rPr>
          <w:i/>
        </w:rPr>
        <w:t>Blowfish 2.</w:t>
      </w:r>
      <w:proofErr w:type="gramEnd"/>
      <w:r w:rsidR="00610719" w:rsidRPr="00610719">
        <w:rPr>
          <w:i/>
        </w:rPr>
        <w:t xml:space="preserve"> </w:t>
      </w:r>
      <w:proofErr w:type="gramStart"/>
      <w:r w:rsidR="00610719" w:rsidRPr="00610719">
        <w:rPr>
          <w:i/>
        </w:rPr>
        <w:t>IDEA 3.</w:t>
      </w:r>
      <w:proofErr w:type="gramEnd"/>
      <w:r w:rsidR="00610719" w:rsidRPr="00610719">
        <w:rPr>
          <w:i/>
        </w:rPr>
        <w:t xml:space="preserve"> </w:t>
      </w:r>
      <w:proofErr w:type="spellStart"/>
      <w:proofErr w:type="gramStart"/>
      <w:r w:rsidR="00610719" w:rsidRPr="00610719">
        <w:rPr>
          <w:i/>
        </w:rPr>
        <w:t>Camelia</w:t>
      </w:r>
      <w:proofErr w:type="spellEnd"/>
      <w:r w:rsidR="00610719" w:rsidRPr="00610719">
        <w:rPr>
          <w:i/>
        </w:rPr>
        <w:t xml:space="preserve"> 4.</w:t>
      </w:r>
      <w:proofErr w:type="gramEnd"/>
      <w:r w:rsidR="00610719" w:rsidRPr="00610719">
        <w:rPr>
          <w:i/>
        </w:rPr>
        <w:t xml:space="preserve"> </w:t>
      </w:r>
      <w:proofErr w:type="spellStart"/>
      <w:proofErr w:type="gramStart"/>
      <w:r w:rsidR="00610719" w:rsidRPr="00610719">
        <w:rPr>
          <w:i/>
        </w:rPr>
        <w:t>Feal</w:t>
      </w:r>
      <w:proofErr w:type="spellEnd"/>
      <w:r w:rsidR="00610719" w:rsidRPr="00610719">
        <w:rPr>
          <w:i/>
        </w:rPr>
        <w:t xml:space="preserve"> 5.</w:t>
      </w:r>
      <w:proofErr w:type="gramEnd"/>
      <w:r w:rsidR="00610719" w:rsidRPr="00610719">
        <w:rPr>
          <w:i/>
        </w:rPr>
        <w:t xml:space="preserve"> Khufu 6. </w:t>
      </w:r>
      <w:proofErr w:type="gramStart"/>
      <w:r w:rsidR="00610719" w:rsidRPr="00610719">
        <w:rPr>
          <w:i/>
        </w:rPr>
        <w:t>Serpent 7.</w:t>
      </w:r>
      <w:proofErr w:type="gramEnd"/>
      <w:r w:rsidR="00610719" w:rsidRPr="00610719">
        <w:rPr>
          <w:i/>
        </w:rPr>
        <w:t xml:space="preserve"> </w:t>
      </w:r>
      <w:proofErr w:type="gramStart"/>
      <w:r w:rsidR="00610719" w:rsidRPr="00610719">
        <w:rPr>
          <w:i/>
        </w:rPr>
        <w:t>Mars 8.</w:t>
      </w:r>
      <w:proofErr w:type="gramEnd"/>
      <w:r w:rsidR="00610719" w:rsidRPr="00610719">
        <w:rPr>
          <w:i/>
        </w:rPr>
        <w:t xml:space="preserve"> </w:t>
      </w:r>
      <w:proofErr w:type="spellStart"/>
      <w:proofErr w:type="gramStart"/>
      <w:r w:rsidR="00610719" w:rsidRPr="00610719">
        <w:rPr>
          <w:i/>
        </w:rPr>
        <w:t>Towfish</w:t>
      </w:r>
      <w:proofErr w:type="spellEnd"/>
      <w:r w:rsidR="00610719" w:rsidRPr="00610719">
        <w:rPr>
          <w:i/>
        </w:rPr>
        <w:t xml:space="preserve"> 9.</w:t>
      </w:r>
      <w:proofErr w:type="gramEnd"/>
      <w:r w:rsidR="00610719" w:rsidRPr="00610719">
        <w:rPr>
          <w:i/>
        </w:rPr>
        <w:t xml:space="preserve"> RC2 10.RC5 11.RC6 12.Khazad)</w:t>
      </w:r>
    </w:p>
    <w:p w:rsidR="00FC57E5" w:rsidRPr="00034B5F" w:rsidRDefault="00CC710B" w:rsidP="00FC57E5">
      <w:pPr>
        <w:jc w:val="both"/>
        <w:rPr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Підсумковий</w:t>
      </w:r>
      <w:r w:rsidR="00034B5F" w:rsidRPr="00034B5F">
        <w:rPr>
          <w:b/>
          <w:i/>
          <w:iCs/>
          <w:color w:val="000000"/>
          <w:lang w:val="uk-UA"/>
        </w:rPr>
        <w:t xml:space="preserve"> тест</w:t>
      </w:r>
      <w:r>
        <w:rPr>
          <w:i/>
          <w:iCs/>
          <w:color w:val="000000"/>
          <w:lang w:val="uk-UA"/>
        </w:rPr>
        <w:t xml:space="preserve"> – </w:t>
      </w:r>
      <w:r w:rsidR="007D6A80">
        <w:rPr>
          <w:i/>
          <w:iCs/>
          <w:color w:val="000000"/>
          <w:lang w:val="uk-UA"/>
        </w:rPr>
        <w:t>підсумкове</w:t>
      </w:r>
      <w:r w:rsidR="00034B5F">
        <w:rPr>
          <w:i/>
          <w:iCs/>
          <w:color w:val="000000"/>
          <w:lang w:val="uk-UA"/>
        </w:rPr>
        <w:t xml:space="preserve"> тестування </w:t>
      </w:r>
      <w:r w:rsidR="007D6A80">
        <w:rPr>
          <w:i/>
          <w:iCs/>
          <w:color w:val="000000"/>
          <w:lang w:val="uk-UA"/>
        </w:rPr>
        <w:t xml:space="preserve">з курсу </w:t>
      </w:r>
      <w:r w:rsidR="00034B5F">
        <w:rPr>
          <w:i/>
          <w:iCs/>
          <w:color w:val="000000"/>
          <w:lang w:val="uk-UA"/>
        </w:rPr>
        <w:t xml:space="preserve">за обмежений час </w:t>
      </w:r>
      <w:r w:rsidR="00034B5F">
        <w:rPr>
          <w:bCs/>
          <w:i/>
          <w:iCs/>
          <w:color w:val="000000"/>
          <w:lang w:val="ru-RU"/>
        </w:rPr>
        <w:t>у</w:t>
      </w:r>
      <w:r w:rsidR="00034B5F" w:rsidRPr="00A67D54">
        <w:rPr>
          <w:bCs/>
          <w:i/>
          <w:iCs/>
          <w:color w:val="000000"/>
          <w:lang w:val="ru-RU"/>
        </w:rPr>
        <w:t xml:space="preserve"> </w:t>
      </w:r>
      <w:proofErr w:type="spellStart"/>
      <w:r w:rsidR="00034B5F">
        <w:rPr>
          <w:bCs/>
          <w:i/>
          <w:iCs/>
          <w:color w:val="000000"/>
          <w:lang w:val="ru-RU"/>
        </w:rPr>
        <w:t>системі</w:t>
      </w:r>
      <w:proofErr w:type="spellEnd"/>
      <w:r w:rsidR="00034B5F" w:rsidRPr="00A67D54">
        <w:rPr>
          <w:bCs/>
          <w:i/>
          <w:iCs/>
          <w:color w:val="000000"/>
          <w:lang w:val="ru-RU"/>
        </w:rPr>
        <w:t xml:space="preserve">  </w:t>
      </w:r>
      <w:r w:rsidR="00034B5F">
        <w:rPr>
          <w:i/>
          <w:iCs/>
          <w:color w:val="000000"/>
        </w:rPr>
        <w:t>Moodle</w:t>
      </w:r>
      <w:r w:rsidR="00034B5F">
        <w:rPr>
          <w:i/>
          <w:iCs/>
          <w:color w:val="000000"/>
          <w:lang w:val="uk-UA"/>
        </w:rPr>
        <w:t>.</w:t>
      </w:r>
    </w:p>
    <w:p w:rsidR="004964FC" w:rsidRDefault="004964FC" w:rsidP="00FC57E5">
      <w:pPr>
        <w:jc w:val="both"/>
        <w:rPr>
          <w:i/>
          <w:iCs/>
          <w:color w:val="000000"/>
          <w:lang w:val="uk-UA"/>
        </w:rPr>
      </w:pPr>
    </w:p>
    <w:p w:rsidR="004964FC" w:rsidRDefault="004964FC" w:rsidP="00FC57E5">
      <w:pPr>
        <w:jc w:val="both"/>
        <w:rPr>
          <w:i/>
          <w:iCs/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9"/>
        <w:gridCol w:w="3129"/>
        <w:gridCol w:w="2381"/>
        <w:gridCol w:w="1633"/>
      </w:tblGrid>
      <w:tr w:rsidR="0034073D" w:rsidTr="0034073D">
        <w:trPr>
          <w:jc w:val="center"/>
        </w:trPr>
        <w:tc>
          <w:tcPr>
            <w:tcW w:w="6408" w:type="dxa"/>
            <w:gridSpan w:val="2"/>
            <w:hideMark/>
          </w:tcPr>
          <w:p w:rsidR="0034073D" w:rsidRDefault="0034073D" w:rsidP="0034073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381" w:type="dxa"/>
            <w:hideMark/>
          </w:tcPr>
          <w:p w:rsidR="0034073D" w:rsidRDefault="0034073D" w:rsidP="0034073D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33" w:type="dxa"/>
            <w:hideMark/>
          </w:tcPr>
          <w:p w:rsidR="0034073D" w:rsidRDefault="0034073D" w:rsidP="0034073D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34073D" w:rsidTr="0034073D">
        <w:trPr>
          <w:gridAfter w:val="1"/>
          <w:wAfter w:w="1633" w:type="dxa"/>
          <w:jc w:val="center"/>
        </w:trPr>
        <w:tc>
          <w:tcPr>
            <w:tcW w:w="6408" w:type="dxa"/>
            <w:gridSpan w:val="2"/>
            <w:hideMark/>
          </w:tcPr>
          <w:p w:rsidR="0034073D" w:rsidRDefault="0034073D" w:rsidP="0034073D">
            <w:pPr>
              <w:keepNext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34073D" w:rsidRPr="004964FC" w:rsidTr="0034073D">
        <w:trPr>
          <w:jc w:val="center"/>
        </w:trPr>
        <w:tc>
          <w:tcPr>
            <w:tcW w:w="3279" w:type="dxa"/>
            <w:vMerge w:val="restart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</w:p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129" w:type="dxa"/>
            <w:hideMark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1,2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34073D" w:rsidRPr="004964FC" w:rsidTr="0034073D">
        <w:trPr>
          <w:trHeight w:val="350"/>
          <w:jc w:val="center"/>
        </w:trPr>
        <w:tc>
          <w:tcPr>
            <w:tcW w:w="0" w:type="auto"/>
            <w:vMerge/>
            <w:vAlign w:val="center"/>
            <w:hideMark/>
          </w:tcPr>
          <w:p w:rsidR="0034073D" w:rsidRDefault="0034073D" w:rsidP="0034073D">
            <w:pPr>
              <w:rPr>
                <w:i/>
                <w:iCs/>
                <w:lang w:val="uk-UA"/>
              </w:rPr>
            </w:pPr>
          </w:p>
        </w:tc>
        <w:tc>
          <w:tcPr>
            <w:tcW w:w="3129" w:type="dxa"/>
            <w:hideMark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uk-UA"/>
              </w:rPr>
              <w:t>Лаборатона</w:t>
            </w:r>
            <w:proofErr w:type="spellEnd"/>
            <w:r>
              <w:rPr>
                <w:i/>
                <w:iCs/>
                <w:lang w:val="uk-UA"/>
              </w:rPr>
              <w:t xml:space="preserve"> робота 1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1,2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34073D" w:rsidRPr="004964FC" w:rsidTr="0034073D">
        <w:trPr>
          <w:trHeight w:val="392"/>
          <w:jc w:val="center"/>
        </w:trPr>
        <w:tc>
          <w:tcPr>
            <w:tcW w:w="3279" w:type="dxa"/>
            <w:vMerge w:val="restart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 з теоретичного матеріалу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3,4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34073D" w:rsidRPr="004964FC" w:rsidTr="0034073D">
        <w:trPr>
          <w:trHeight w:val="320"/>
          <w:jc w:val="center"/>
        </w:trPr>
        <w:tc>
          <w:tcPr>
            <w:tcW w:w="0" w:type="auto"/>
            <w:vMerge/>
            <w:vAlign w:val="center"/>
            <w:hideMark/>
          </w:tcPr>
          <w:p w:rsidR="0034073D" w:rsidRDefault="0034073D" w:rsidP="0034073D">
            <w:pPr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uk-UA"/>
              </w:rPr>
              <w:t>Лаборатона</w:t>
            </w:r>
            <w:proofErr w:type="spellEnd"/>
            <w:r>
              <w:rPr>
                <w:i/>
                <w:iCs/>
                <w:lang w:val="uk-UA"/>
              </w:rPr>
              <w:t xml:space="preserve"> робота 2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Тиждень 3,4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34073D" w:rsidRPr="004964FC" w:rsidTr="0034073D">
        <w:trPr>
          <w:trHeight w:val="334"/>
          <w:jc w:val="center"/>
        </w:trPr>
        <w:tc>
          <w:tcPr>
            <w:tcW w:w="0" w:type="auto"/>
            <w:vMerge w:val="restart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3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5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34073D" w:rsidRPr="004964FC" w:rsidTr="0034073D">
        <w:trPr>
          <w:trHeight w:val="784"/>
          <w:jc w:val="center"/>
        </w:trPr>
        <w:tc>
          <w:tcPr>
            <w:tcW w:w="0" w:type="auto"/>
            <w:vMerge/>
            <w:vAlign w:val="center"/>
          </w:tcPr>
          <w:p w:rsidR="0034073D" w:rsidRDefault="0034073D" w:rsidP="0034073D">
            <w:pPr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uk-UA"/>
              </w:rPr>
              <w:t>Лаборатона</w:t>
            </w:r>
            <w:proofErr w:type="spellEnd"/>
            <w:r>
              <w:rPr>
                <w:i/>
                <w:iCs/>
                <w:lang w:val="uk-UA"/>
              </w:rPr>
              <w:t xml:space="preserve"> робота 3</w:t>
            </w:r>
          </w:p>
        </w:tc>
        <w:tc>
          <w:tcPr>
            <w:tcW w:w="2381" w:type="dxa"/>
          </w:tcPr>
          <w:p w:rsidR="0034073D" w:rsidRPr="00DD3E0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5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</w:p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34073D" w:rsidRPr="004964FC" w:rsidTr="0034073D">
        <w:trPr>
          <w:trHeight w:val="287"/>
          <w:jc w:val="center"/>
        </w:trPr>
        <w:tc>
          <w:tcPr>
            <w:tcW w:w="0" w:type="auto"/>
            <w:vAlign w:val="center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lastRenderedPageBreak/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4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:rsidR="0034073D" w:rsidRDefault="0034073D" w:rsidP="0034073D">
            <w:pPr>
              <w:rPr>
                <w:i/>
                <w:iCs/>
                <w:lang w:val="uk-UA"/>
              </w:rPr>
            </w:pPr>
          </w:p>
          <w:p w:rsidR="0034073D" w:rsidRDefault="0034073D" w:rsidP="0034073D">
            <w:pPr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Поточний тест 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6</w:t>
            </w:r>
          </w:p>
        </w:tc>
        <w:tc>
          <w:tcPr>
            <w:tcW w:w="1633" w:type="dxa"/>
          </w:tcPr>
          <w:p w:rsidR="0034073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34073D" w:rsidRPr="004964FC" w:rsidTr="0034073D">
        <w:trPr>
          <w:trHeight w:val="22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5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8,9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34073D" w:rsidRPr="004964FC" w:rsidTr="0034073D">
        <w:trPr>
          <w:trHeight w:val="320"/>
          <w:jc w:val="center"/>
        </w:trPr>
        <w:tc>
          <w:tcPr>
            <w:tcW w:w="0" w:type="auto"/>
            <w:vMerge/>
            <w:vAlign w:val="center"/>
          </w:tcPr>
          <w:p w:rsidR="0034073D" w:rsidRDefault="0034073D" w:rsidP="0034073D">
            <w:pPr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uk-UA"/>
              </w:rPr>
              <w:t>Лаборатона</w:t>
            </w:r>
            <w:proofErr w:type="spellEnd"/>
            <w:r>
              <w:rPr>
                <w:i/>
                <w:iCs/>
                <w:lang w:val="uk-UA"/>
              </w:rPr>
              <w:t xml:space="preserve"> робота 4</w:t>
            </w:r>
          </w:p>
        </w:tc>
        <w:tc>
          <w:tcPr>
            <w:tcW w:w="2381" w:type="dxa"/>
          </w:tcPr>
          <w:p w:rsidR="0034073D" w:rsidRPr="00DD3E0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8,9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34073D" w:rsidRPr="004964FC" w:rsidTr="0034073D">
        <w:trPr>
          <w:trHeight w:val="286"/>
          <w:jc w:val="center"/>
        </w:trPr>
        <w:tc>
          <w:tcPr>
            <w:tcW w:w="0" w:type="auto"/>
            <w:vMerge w:val="restart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6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10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34073D" w:rsidRPr="004964FC" w:rsidTr="0034073D">
        <w:trPr>
          <w:trHeight w:val="259"/>
          <w:jc w:val="center"/>
        </w:trPr>
        <w:tc>
          <w:tcPr>
            <w:tcW w:w="0" w:type="auto"/>
            <w:vMerge/>
            <w:vAlign w:val="center"/>
          </w:tcPr>
          <w:p w:rsidR="0034073D" w:rsidRDefault="0034073D" w:rsidP="0034073D">
            <w:pPr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uk-UA"/>
              </w:rPr>
              <w:t>Лаборатона</w:t>
            </w:r>
            <w:proofErr w:type="spellEnd"/>
            <w:r>
              <w:rPr>
                <w:i/>
                <w:iCs/>
                <w:lang w:val="uk-UA"/>
              </w:rPr>
              <w:t xml:space="preserve"> робота 5</w:t>
            </w:r>
          </w:p>
        </w:tc>
        <w:tc>
          <w:tcPr>
            <w:tcW w:w="2381" w:type="dxa"/>
          </w:tcPr>
          <w:p w:rsidR="0034073D" w:rsidRPr="00DD3E0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10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</w:t>
            </w:r>
          </w:p>
        </w:tc>
      </w:tr>
      <w:tr w:rsidR="0034073D" w:rsidRPr="004964FC" w:rsidTr="0034073D">
        <w:trPr>
          <w:trHeight w:val="153"/>
          <w:jc w:val="center"/>
        </w:trPr>
        <w:tc>
          <w:tcPr>
            <w:tcW w:w="0" w:type="auto"/>
            <w:vMerge w:val="restart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7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Опитування з теоретичного матеріалу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11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34073D" w:rsidRPr="004964FC" w:rsidTr="0034073D">
        <w:trPr>
          <w:trHeight w:val="116"/>
          <w:jc w:val="center"/>
        </w:trPr>
        <w:tc>
          <w:tcPr>
            <w:tcW w:w="0" w:type="auto"/>
            <w:vMerge/>
            <w:vAlign w:val="center"/>
          </w:tcPr>
          <w:p w:rsidR="0034073D" w:rsidRDefault="0034073D" w:rsidP="0034073D">
            <w:pPr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uk-UA"/>
              </w:rPr>
              <w:t>Лаборатона</w:t>
            </w:r>
            <w:proofErr w:type="spellEnd"/>
            <w:r>
              <w:rPr>
                <w:i/>
                <w:iCs/>
                <w:lang w:val="uk-UA"/>
              </w:rPr>
              <w:t xml:space="preserve"> робота 6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11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</w:t>
            </w:r>
          </w:p>
        </w:tc>
      </w:tr>
      <w:tr w:rsidR="0034073D" w:rsidRPr="004964FC" w:rsidTr="0034073D">
        <w:trPr>
          <w:trHeight w:val="828"/>
          <w:jc w:val="center"/>
        </w:trPr>
        <w:tc>
          <w:tcPr>
            <w:tcW w:w="0" w:type="auto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8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Поточний тест 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12</w:t>
            </w: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 w:rsidR="0034073D" w:rsidRPr="004964FC" w:rsidTr="0034073D">
        <w:trPr>
          <w:trHeight w:val="153"/>
          <w:jc w:val="center"/>
        </w:trPr>
        <w:tc>
          <w:tcPr>
            <w:tcW w:w="0" w:type="auto"/>
            <w:vAlign w:val="center"/>
          </w:tcPr>
          <w:p w:rsidR="0034073D" w:rsidRDefault="0034073D" w:rsidP="0034073D">
            <w:pPr>
              <w:rPr>
                <w:i/>
                <w:iCs/>
                <w:lang w:val="uk-UA"/>
              </w:rPr>
            </w:pPr>
          </w:p>
        </w:tc>
        <w:tc>
          <w:tcPr>
            <w:tcW w:w="3129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1633" w:type="dxa"/>
          </w:tcPr>
          <w:p w:rsidR="0034073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60</w:t>
            </w:r>
          </w:p>
        </w:tc>
      </w:tr>
      <w:tr w:rsidR="0034073D" w:rsidTr="0034073D">
        <w:trPr>
          <w:jc w:val="center"/>
        </w:trPr>
        <w:tc>
          <w:tcPr>
            <w:tcW w:w="6408" w:type="dxa"/>
            <w:gridSpan w:val="2"/>
            <w:hideMark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</w:p>
        </w:tc>
      </w:tr>
      <w:tr w:rsidR="0034073D" w:rsidTr="0034073D">
        <w:trPr>
          <w:jc w:val="center"/>
        </w:trPr>
        <w:tc>
          <w:tcPr>
            <w:tcW w:w="6408" w:type="dxa"/>
            <w:gridSpan w:val="2"/>
            <w:hideMark/>
          </w:tcPr>
          <w:p w:rsidR="0034073D" w:rsidRDefault="0034073D" w:rsidP="0034073D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uk-UA"/>
              </w:rPr>
              <w:t>Ітоговий</w:t>
            </w:r>
            <w:proofErr w:type="spellEnd"/>
            <w:r>
              <w:rPr>
                <w:i/>
                <w:iCs/>
                <w:lang w:val="uk-UA"/>
              </w:rPr>
              <w:t xml:space="preserve"> тест</w:t>
            </w:r>
          </w:p>
        </w:tc>
        <w:tc>
          <w:tcPr>
            <w:tcW w:w="2381" w:type="dxa"/>
          </w:tcPr>
          <w:p w:rsidR="0034073D" w:rsidRDefault="0034073D" w:rsidP="0034073D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33" w:type="dxa"/>
          </w:tcPr>
          <w:p w:rsidR="0034073D" w:rsidRPr="00DD3E0D" w:rsidRDefault="0034073D" w:rsidP="0034073D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20</w:t>
            </w:r>
          </w:p>
        </w:tc>
      </w:tr>
      <w:tr w:rsidR="0034073D" w:rsidRPr="00DD3E0D" w:rsidTr="0034073D">
        <w:trPr>
          <w:jc w:val="center"/>
        </w:trPr>
        <w:tc>
          <w:tcPr>
            <w:tcW w:w="6408" w:type="dxa"/>
            <w:gridSpan w:val="2"/>
            <w:hideMark/>
          </w:tcPr>
          <w:p w:rsidR="0034073D" w:rsidRDefault="0034073D" w:rsidP="0034073D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завдання </w:t>
            </w:r>
          </w:p>
        </w:tc>
        <w:tc>
          <w:tcPr>
            <w:tcW w:w="2381" w:type="dxa"/>
          </w:tcPr>
          <w:p w:rsidR="0034073D" w:rsidRDefault="0034073D" w:rsidP="0034073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3" w:type="dxa"/>
          </w:tcPr>
          <w:p w:rsidR="0034073D" w:rsidRDefault="0034073D" w:rsidP="0034073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34073D" w:rsidTr="0034073D">
        <w:trPr>
          <w:jc w:val="center"/>
        </w:trPr>
        <w:tc>
          <w:tcPr>
            <w:tcW w:w="6408" w:type="dxa"/>
            <w:gridSpan w:val="2"/>
            <w:hideMark/>
          </w:tcPr>
          <w:p w:rsidR="0034073D" w:rsidRDefault="0034073D" w:rsidP="0034073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381" w:type="dxa"/>
          </w:tcPr>
          <w:p w:rsidR="0034073D" w:rsidRDefault="0034073D" w:rsidP="0034073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33" w:type="dxa"/>
            <w:hideMark/>
          </w:tcPr>
          <w:p w:rsidR="0034073D" w:rsidRDefault="0034073D" w:rsidP="0034073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:rsidR="0058748D" w:rsidRDefault="0058748D" w:rsidP="00C47911">
      <w:pPr>
        <w:rPr>
          <w:b/>
          <w:bCs/>
          <w:color w:val="000000"/>
          <w:lang w:val="uk-UA"/>
        </w:rPr>
      </w:pPr>
    </w:p>
    <w:p w:rsidR="00577A1B" w:rsidRPr="00EF5BEC" w:rsidRDefault="00577A1B" w:rsidP="00577A1B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1874DD" w:rsidRPr="00EF5BEC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577A1B" w:rsidRPr="00EF5BEC" w:rsidRDefault="00577A1B" w:rsidP="00AD356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77A1B" w:rsidRPr="00EF5BEC" w:rsidRDefault="00577A1B" w:rsidP="00AD356A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577A1B" w:rsidRPr="00EF5BEC" w:rsidRDefault="00577A1B" w:rsidP="001874DD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</w:t>
            </w:r>
            <w:r w:rsidR="001874DD" w:rsidRPr="00EF5BEC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 xml:space="preserve">   університету</w:t>
            </w:r>
          </w:p>
        </w:tc>
        <w:tc>
          <w:tcPr>
            <w:tcW w:w="3999" w:type="dxa"/>
            <w:gridSpan w:val="2"/>
          </w:tcPr>
          <w:p w:rsidR="00577A1B" w:rsidRPr="00EF5BEC" w:rsidRDefault="00577A1B" w:rsidP="00AD356A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EF5BEC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577A1B" w:rsidRPr="00EF5BEC" w:rsidRDefault="00577A1B" w:rsidP="00AD356A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577A1B" w:rsidRPr="00EF5BEC" w:rsidRDefault="00577A1B" w:rsidP="00AD356A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577A1B" w:rsidRPr="00EF5BEC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577A1B" w:rsidRPr="00EF5BEC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577A1B" w:rsidRPr="00EF5BEC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577A1B" w:rsidRPr="00EF5BEC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577A1B" w:rsidRPr="00EF5BEC" w:rsidRDefault="00577A1B" w:rsidP="001874DD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Не зараховано</w:t>
            </w:r>
          </w:p>
        </w:tc>
      </w:tr>
      <w:tr w:rsidR="001874DD" w:rsidRPr="0034073D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566A39" w:rsidRPr="00AB1328" w:rsidRDefault="00566A39" w:rsidP="00C47911">
      <w:pPr>
        <w:rPr>
          <w:b/>
          <w:bCs/>
          <w:color w:val="000000"/>
          <w:sz w:val="28"/>
          <w:szCs w:val="28"/>
          <w:lang w:val="ru-RU"/>
        </w:rPr>
      </w:pPr>
    </w:p>
    <w:p w:rsidR="009411B6" w:rsidRPr="007616D9" w:rsidRDefault="009411B6" w:rsidP="00C47911">
      <w:pPr>
        <w:rPr>
          <w:b/>
          <w:bCs/>
          <w:color w:val="000000"/>
          <w:sz w:val="28"/>
          <w:szCs w:val="28"/>
          <w:lang w:val="ru-RU"/>
        </w:rPr>
      </w:pPr>
    </w:p>
    <w:p w:rsidR="00EC79D4" w:rsidRPr="007616D9" w:rsidRDefault="00EC79D4" w:rsidP="00C47911">
      <w:pPr>
        <w:rPr>
          <w:b/>
          <w:bCs/>
          <w:color w:val="000000"/>
          <w:sz w:val="28"/>
          <w:szCs w:val="28"/>
          <w:lang w:val="ru-RU"/>
        </w:rPr>
      </w:pPr>
    </w:p>
    <w:p w:rsidR="00EC79D4" w:rsidRPr="007616D9" w:rsidRDefault="00EC79D4" w:rsidP="00C47911">
      <w:pPr>
        <w:rPr>
          <w:b/>
          <w:bCs/>
          <w:color w:val="000000"/>
          <w:sz w:val="28"/>
          <w:szCs w:val="28"/>
          <w:lang w:val="ru-RU"/>
        </w:rPr>
      </w:pPr>
    </w:p>
    <w:p w:rsidR="00EC79D4" w:rsidRPr="007616D9" w:rsidRDefault="00EC79D4" w:rsidP="00C47911">
      <w:pPr>
        <w:rPr>
          <w:b/>
          <w:bCs/>
          <w:color w:val="000000"/>
          <w:sz w:val="28"/>
          <w:szCs w:val="28"/>
          <w:lang w:val="ru-RU"/>
        </w:rPr>
      </w:pPr>
    </w:p>
    <w:p w:rsidR="00BD552C" w:rsidRDefault="00577A1B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F5BEC">
        <w:rPr>
          <w:b/>
          <w:bCs/>
          <w:color w:val="000000"/>
          <w:sz w:val="28"/>
          <w:szCs w:val="28"/>
          <w:lang w:val="uk-UA"/>
        </w:rPr>
        <w:t>РОЗКЛАД КУРСУ ЗА ТЕМАМИ</w:t>
      </w:r>
      <w:r w:rsidR="00C81538" w:rsidRPr="00EF5BEC">
        <w:rPr>
          <w:b/>
          <w:bCs/>
          <w:color w:val="000000"/>
          <w:sz w:val="28"/>
          <w:szCs w:val="28"/>
          <w:lang w:val="uk-UA"/>
        </w:rPr>
        <w:t xml:space="preserve"> І </w:t>
      </w:r>
      <w:r w:rsidR="00D87B34">
        <w:rPr>
          <w:b/>
          <w:bCs/>
          <w:color w:val="000000"/>
          <w:sz w:val="28"/>
          <w:szCs w:val="28"/>
          <w:lang w:val="uk-UA"/>
        </w:rPr>
        <w:t>КОНТРОЛЬНІ ЗАВДАННЯ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2442"/>
        <w:gridCol w:w="2941"/>
        <w:gridCol w:w="3764"/>
        <w:gridCol w:w="1275"/>
      </w:tblGrid>
      <w:tr w:rsidR="0034073D" w:rsidRPr="003C4789" w:rsidTr="0034073D">
        <w:tc>
          <w:tcPr>
            <w:tcW w:w="2442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>Тиждень</w:t>
            </w:r>
          </w:p>
          <w:p w:rsidR="0034073D" w:rsidRPr="003C4789" w:rsidRDefault="0034073D" w:rsidP="0034073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2941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3C4789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3C4789"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3C4789">
              <w:rPr>
                <w:b/>
                <w:bCs/>
                <w:color w:val="000000"/>
              </w:rPr>
              <w:t>Кількість</w:t>
            </w:r>
            <w:proofErr w:type="spellEnd"/>
            <w:r w:rsidRPr="003C478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4789">
              <w:rPr>
                <w:b/>
                <w:bCs/>
                <w:color w:val="000000"/>
              </w:rPr>
              <w:t>балів</w:t>
            </w:r>
            <w:proofErr w:type="spellEnd"/>
          </w:p>
        </w:tc>
      </w:tr>
      <w:tr w:rsidR="0034073D" w:rsidRPr="003C4789" w:rsidTr="0034073D">
        <w:tc>
          <w:tcPr>
            <w:tcW w:w="10422" w:type="dxa"/>
            <w:gridSpan w:val="4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1. </w:t>
            </w:r>
          </w:p>
        </w:tc>
      </w:tr>
      <w:tr w:rsidR="0034073D" w:rsidRPr="0057436D" w:rsidTr="0034073D">
        <w:tc>
          <w:tcPr>
            <w:tcW w:w="2442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 1</w:t>
            </w:r>
            <w:r>
              <w:rPr>
                <w:color w:val="000000"/>
                <w:lang w:val="uk-UA"/>
              </w:rPr>
              <w:t>,2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Лекція 1</w:t>
            </w:r>
          </w:p>
        </w:tc>
        <w:tc>
          <w:tcPr>
            <w:tcW w:w="2941" w:type="dxa"/>
            <w:shd w:val="clear" w:color="auto" w:fill="auto"/>
          </w:tcPr>
          <w:p w:rsidR="0034073D" w:rsidRPr="0034073D" w:rsidRDefault="0034073D" w:rsidP="0034073D">
            <w:pPr>
              <w:rPr>
                <w:color w:val="000000"/>
                <w:lang w:val="ru-RU"/>
              </w:rPr>
            </w:pPr>
            <w:r w:rsidRPr="0034073D">
              <w:rPr>
                <w:szCs w:val="28"/>
                <w:lang w:val="uk-UA"/>
              </w:rPr>
              <w:t>Основи теорії секретних систем</w:t>
            </w: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4073D" w:rsidRPr="00000C44" w:rsidTr="0034073D">
        <w:tc>
          <w:tcPr>
            <w:tcW w:w="2442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Pr="00000C44">
              <w:rPr>
                <w:color w:val="000000"/>
                <w:lang w:val="ru-RU"/>
              </w:rPr>
              <w:t>1</w:t>
            </w:r>
            <w:r w:rsidRPr="003C4789">
              <w:rPr>
                <w:color w:val="000000"/>
                <w:lang w:val="uk-UA"/>
              </w:rPr>
              <w:t xml:space="preserve">,2 </w:t>
            </w:r>
            <w:r>
              <w:rPr>
                <w:color w:val="000000"/>
                <w:lang w:val="uk-UA"/>
              </w:rPr>
              <w:t>Практична</w:t>
            </w:r>
            <w:r w:rsidRPr="003C4789">
              <w:rPr>
                <w:color w:val="000000"/>
                <w:lang w:val="uk-UA"/>
              </w:rPr>
              <w:t xml:space="preserve"> робота 1</w:t>
            </w:r>
          </w:p>
        </w:tc>
        <w:tc>
          <w:tcPr>
            <w:tcW w:w="2941" w:type="dxa"/>
            <w:shd w:val="clear" w:color="auto" w:fill="auto"/>
          </w:tcPr>
          <w:p w:rsidR="0034073D" w:rsidRPr="008E21FD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Класичні криптосистеми</w:t>
            </w: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теми.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Виконання завдань лабораторної </w:t>
            </w:r>
            <w:r w:rsidRPr="003C4789">
              <w:rPr>
                <w:color w:val="000000"/>
                <w:lang w:val="uk-UA"/>
              </w:rPr>
              <w:lastRenderedPageBreak/>
              <w:t>роботи</w:t>
            </w: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lastRenderedPageBreak/>
              <w:t>6</w:t>
            </w:r>
          </w:p>
        </w:tc>
      </w:tr>
      <w:tr w:rsidR="0034073D" w:rsidRPr="003C4789" w:rsidTr="0034073D">
        <w:tc>
          <w:tcPr>
            <w:tcW w:w="10422" w:type="dxa"/>
            <w:gridSpan w:val="4"/>
            <w:shd w:val="clear" w:color="auto" w:fill="auto"/>
          </w:tcPr>
          <w:p w:rsidR="0034073D" w:rsidRPr="00D10FC8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D10FC8">
              <w:rPr>
                <w:color w:val="000000"/>
                <w:lang w:val="uk-UA"/>
              </w:rPr>
              <w:lastRenderedPageBreak/>
              <w:t>Змістовий модуль 2.</w:t>
            </w:r>
          </w:p>
        </w:tc>
      </w:tr>
      <w:tr w:rsidR="0034073D" w:rsidRPr="0034073D" w:rsidTr="0034073D">
        <w:tc>
          <w:tcPr>
            <w:tcW w:w="2442" w:type="dxa"/>
            <w:shd w:val="clear" w:color="auto" w:fill="auto"/>
          </w:tcPr>
          <w:p w:rsidR="0034073D" w:rsidRPr="00000C44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 w:rsidRPr="003C4789">
              <w:rPr>
                <w:color w:val="000000"/>
              </w:rPr>
              <w:t>3</w:t>
            </w:r>
            <w:r>
              <w:rPr>
                <w:color w:val="000000"/>
                <w:lang w:val="uk-UA"/>
              </w:rPr>
              <w:t>,4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2</w:t>
            </w:r>
          </w:p>
        </w:tc>
        <w:tc>
          <w:tcPr>
            <w:tcW w:w="2941" w:type="dxa"/>
            <w:shd w:val="clear" w:color="auto" w:fill="auto"/>
          </w:tcPr>
          <w:p w:rsidR="0034073D" w:rsidRPr="0034073D" w:rsidRDefault="0034073D" w:rsidP="0034073D">
            <w:pPr>
              <w:rPr>
                <w:color w:val="000000"/>
                <w:lang w:val="ru-RU"/>
              </w:rPr>
            </w:pPr>
            <w:r w:rsidRPr="0034073D">
              <w:rPr>
                <w:szCs w:val="28"/>
                <w:lang w:val="uk-UA"/>
              </w:rPr>
              <w:t>Симетричні криптографічні перетворення та їх властивості</w:t>
            </w: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4073D" w:rsidRPr="003C4789" w:rsidTr="0034073D">
        <w:tc>
          <w:tcPr>
            <w:tcW w:w="2442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3C4789">
              <w:rPr>
                <w:color w:val="000000"/>
              </w:rPr>
              <w:t xml:space="preserve"> 3</w:t>
            </w:r>
            <w:r w:rsidRPr="003C4789">
              <w:rPr>
                <w:color w:val="000000"/>
                <w:lang w:val="uk-UA"/>
              </w:rPr>
              <w:t>,4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Практична</w:t>
            </w:r>
            <w:r w:rsidRPr="003C4789">
              <w:rPr>
                <w:color w:val="000000"/>
                <w:lang w:val="uk-UA"/>
              </w:rPr>
              <w:t xml:space="preserve"> робота 2</w:t>
            </w:r>
          </w:p>
        </w:tc>
        <w:tc>
          <w:tcPr>
            <w:tcW w:w="2941" w:type="dxa"/>
            <w:shd w:val="clear" w:color="auto" w:fill="auto"/>
          </w:tcPr>
          <w:p w:rsidR="0034073D" w:rsidRPr="0034073D" w:rsidRDefault="0034073D" w:rsidP="0034073D">
            <w:pPr>
              <w:rPr>
                <w:color w:val="000000"/>
                <w:lang w:val="uk-UA"/>
              </w:rPr>
            </w:pPr>
            <w:r w:rsidRPr="00161481">
              <w:rPr>
                <w:color w:val="000000"/>
                <w:lang w:val="uk-UA"/>
              </w:rPr>
              <w:t xml:space="preserve">Блочні шифри. Алгоритм </w:t>
            </w:r>
            <w:r w:rsidRPr="00161481">
              <w:rPr>
                <w:color w:val="000000"/>
                <w:lang w:val="ru-RU"/>
              </w:rPr>
              <w:t>DES</w:t>
            </w:r>
            <w:r w:rsidRPr="00161481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теми.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</w:tr>
      <w:tr w:rsidR="0034073D" w:rsidRPr="003C4789" w:rsidTr="0034073D">
        <w:tc>
          <w:tcPr>
            <w:tcW w:w="10422" w:type="dxa"/>
            <w:gridSpan w:val="4"/>
            <w:shd w:val="clear" w:color="auto" w:fill="auto"/>
          </w:tcPr>
          <w:p w:rsidR="0034073D" w:rsidRPr="00D10FC8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D10FC8">
              <w:rPr>
                <w:color w:val="000000"/>
                <w:lang w:val="uk-UA"/>
              </w:rPr>
              <w:t xml:space="preserve">Змістовий модуль </w:t>
            </w:r>
            <w:r w:rsidRPr="00D10FC8">
              <w:rPr>
                <w:color w:val="000000"/>
              </w:rPr>
              <w:t>3</w:t>
            </w:r>
            <w:r w:rsidRPr="00D10FC8">
              <w:rPr>
                <w:color w:val="000000"/>
                <w:lang w:val="uk-UA"/>
              </w:rPr>
              <w:t>.</w:t>
            </w:r>
          </w:p>
        </w:tc>
      </w:tr>
      <w:tr w:rsidR="0034073D" w:rsidRPr="00F66C4E" w:rsidTr="0034073D">
        <w:tc>
          <w:tcPr>
            <w:tcW w:w="2442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ru-RU"/>
              </w:rPr>
            </w:pPr>
            <w:r w:rsidRPr="003C4789">
              <w:rPr>
                <w:color w:val="000000"/>
                <w:lang w:val="uk-UA"/>
              </w:rPr>
              <w:t>Тиждень 5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3</w:t>
            </w:r>
          </w:p>
        </w:tc>
        <w:tc>
          <w:tcPr>
            <w:tcW w:w="2941" w:type="dxa"/>
            <w:shd w:val="clear" w:color="auto" w:fill="auto"/>
          </w:tcPr>
          <w:p w:rsidR="0034073D" w:rsidRPr="00F66C4E" w:rsidRDefault="00F66C4E" w:rsidP="0034073D">
            <w:pPr>
              <w:rPr>
                <w:color w:val="000000"/>
                <w:lang w:val="uk-UA"/>
              </w:rPr>
            </w:pPr>
            <w:r w:rsidRPr="00F66C4E">
              <w:rPr>
                <w:szCs w:val="28"/>
                <w:lang w:val="uk-UA"/>
              </w:rPr>
              <w:t>Блочні шифри та режими їх роботи</w:t>
            </w: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4073D" w:rsidRPr="003C4789" w:rsidTr="0034073D">
        <w:tc>
          <w:tcPr>
            <w:tcW w:w="2442" w:type="dxa"/>
            <w:shd w:val="clear" w:color="auto" w:fill="auto"/>
          </w:tcPr>
          <w:p w:rsidR="0034073D" w:rsidRPr="008058C6" w:rsidRDefault="0034073D" w:rsidP="0034073D">
            <w:pPr>
              <w:jc w:val="center"/>
              <w:rPr>
                <w:color w:val="000000"/>
                <w:lang w:val="ru-RU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3C4789">
              <w:rPr>
                <w:color w:val="000000"/>
              </w:rPr>
              <w:t xml:space="preserve"> </w:t>
            </w:r>
            <w:r>
              <w:rPr>
                <w:color w:val="000000"/>
                <w:lang w:val="ru-RU"/>
              </w:rPr>
              <w:t>5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Практична</w:t>
            </w:r>
            <w:r w:rsidRPr="003C4789">
              <w:rPr>
                <w:color w:val="000000"/>
                <w:lang w:val="uk-UA"/>
              </w:rPr>
              <w:t xml:space="preserve"> робота 3</w:t>
            </w:r>
          </w:p>
        </w:tc>
        <w:tc>
          <w:tcPr>
            <w:tcW w:w="2941" w:type="dxa"/>
            <w:shd w:val="clear" w:color="auto" w:fill="auto"/>
          </w:tcPr>
          <w:p w:rsidR="0034073D" w:rsidRPr="00B803B4" w:rsidRDefault="0034073D" w:rsidP="0034073D">
            <w:pPr>
              <w:rPr>
                <w:color w:val="000000"/>
                <w:lang w:val="ru-RU"/>
              </w:rPr>
            </w:pPr>
            <w:r w:rsidRPr="00161481">
              <w:rPr>
                <w:color w:val="000000"/>
                <w:lang w:val="uk-UA"/>
              </w:rPr>
              <w:t>Алгоритм шифрування AES</w:t>
            </w: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теми.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</w:tr>
      <w:tr w:rsidR="0034073D" w:rsidRPr="003C4789" w:rsidTr="0034073D">
        <w:tc>
          <w:tcPr>
            <w:tcW w:w="10422" w:type="dxa"/>
            <w:gridSpan w:val="4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Pr="003C4789">
              <w:rPr>
                <w:color w:val="000000"/>
              </w:rPr>
              <w:t>4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34073D" w:rsidRPr="00F66C4E" w:rsidTr="0034073D">
        <w:tc>
          <w:tcPr>
            <w:tcW w:w="2442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ru-RU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6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Лекція 4</w:t>
            </w:r>
          </w:p>
        </w:tc>
        <w:tc>
          <w:tcPr>
            <w:tcW w:w="2941" w:type="dxa"/>
            <w:shd w:val="clear" w:color="auto" w:fill="auto"/>
          </w:tcPr>
          <w:p w:rsidR="0034073D" w:rsidRPr="00F66C4E" w:rsidRDefault="00F66C4E" w:rsidP="00F66C4E">
            <w:pPr>
              <w:jc w:val="both"/>
              <w:rPr>
                <w:szCs w:val="28"/>
                <w:lang w:val="uk-UA"/>
              </w:rPr>
            </w:pPr>
            <w:r w:rsidRPr="00F66C4E">
              <w:rPr>
                <w:szCs w:val="28"/>
                <w:lang w:val="uk-UA"/>
              </w:rPr>
              <w:t xml:space="preserve">Мережі </w:t>
            </w:r>
            <w:proofErr w:type="spellStart"/>
            <w:r w:rsidRPr="00F66C4E">
              <w:rPr>
                <w:szCs w:val="28"/>
                <w:lang w:val="uk-UA"/>
              </w:rPr>
              <w:t>Фейстеля</w:t>
            </w:r>
            <w:proofErr w:type="spellEnd"/>
            <w:r w:rsidRPr="00F66C4E">
              <w:rPr>
                <w:szCs w:val="28"/>
                <w:lang w:val="uk-UA"/>
              </w:rPr>
              <w:t>. SP – мережі та системи класу «квадрат</w:t>
            </w:r>
            <w:r>
              <w:rPr>
                <w:szCs w:val="28"/>
                <w:lang w:val="uk-UA"/>
              </w:rPr>
              <w:t>»</w:t>
            </w: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4073D" w:rsidRPr="003C4789" w:rsidTr="0034073D">
        <w:tc>
          <w:tcPr>
            <w:tcW w:w="2442" w:type="dxa"/>
            <w:shd w:val="clear" w:color="auto" w:fill="auto"/>
          </w:tcPr>
          <w:p w:rsidR="0034073D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uk-UA"/>
              </w:rPr>
              <w:t xml:space="preserve"> 6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ru-RU"/>
              </w:rPr>
              <w:t>Поточний</w:t>
            </w:r>
            <w:proofErr w:type="spellEnd"/>
            <w:r>
              <w:rPr>
                <w:color w:val="000000"/>
                <w:lang w:val="ru-RU"/>
              </w:rPr>
              <w:t xml:space="preserve"> тест 1</w:t>
            </w:r>
          </w:p>
        </w:tc>
        <w:tc>
          <w:tcPr>
            <w:tcW w:w="2941" w:type="dxa"/>
            <w:shd w:val="clear" w:color="auto" w:fill="auto"/>
          </w:tcPr>
          <w:p w:rsidR="0034073D" w:rsidRPr="00B803B4" w:rsidRDefault="0034073D" w:rsidP="0034073D">
            <w:pPr>
              <w:rPr>
                <w:color w:val="000000"/>
                <w:lang w:val="uk-UA"/>
              </w:rPr>
            </w:pP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Тестові завдання в системі </w:t>
            </w:r>
            <w:r w:rsidRPr="003C4789">
              <w:rPr>
                <w:color w:val="000000"/>
              </w:rPr>
              <w:t>Moodle</w:t>
            </w:r>
          </w:p>
        </w:tc>
        <w:tc>
          <w:tcPr>
            <w:tcW w:w="1275" w:type="dxa"/>
            <w:shd w:val="clear" w:color="auto" w:fill="auto"/>
          </w:tcPr>
          <w:p w:rsidR="0034073D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34073D" w:rsidRPr="003C4789" w:rsidTr="0034073D">
        <w:tc>
          <w:tcPr>
            <w:tcW w:w="10422" w:type="dxa"/>
            <w:gridSpan w:val="4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Pr="003C4789">
              <w:rPr>
                <w:color w:val="000000"/>
                <w:lang w:val="ru-RU"/>
              </w:rPr>
              <w:t>5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34073D" w:rsidRPr="00F66C4E" w:rsidTr="0034073D">
        <w:tc>
          <w:tcPr>
            <w:tcW w:w="2442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ru-RU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7, 8</w:t>
            </w:r>
          </w:p>
          <w:p w:rsidR="0034073D" w:rsidRPr="003C4789" w:rsidRDefault="00F66C4E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5</w:t>
            </w:r>
          </w:p>
        </w:tc>
        <w:tc>
          <w:tcPr>
            <w:tcW w:w="2941" w:type="dxa"/>
            <w:shd w:val="clear" w:color="auto" w:fill="auto"/>
          </w:tcPr>
          <w:p w:rsidR="0034073D" w:rsidRPr="00F66C4E" w:rsidRDefault="00F66C4E" w:rsidP="00F66C4E">
            <w:pPr>
              <w:widowControl w:val="0"/>
              <w:spacing w:before="60" w:after="60"/>
              <w:jc w:val="both"/>
              <w:rPr>
                <w:color w:val="000000"/>
                <w:lang w:val="uk-UA"/>
              </w:rPr>
            </w:pPr>
            <w:r w:rsidRPr="00F66C4E">
              <w:rPr>
                <w:szCs w:val="28"/>
                <w:lang w:val="uk-UA"/>
              </w:rPr>
              <w:t xml:space="preserve">Вступ в теорію асиметричних крипто перетворень </w:t>
            </w: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4073D" w:rsidRPr="003C4789" w:rsidTr="0034073D">
        <w:tc>
          <w:tcPr>
            <w:tcW w:w="2442" w:type="dxa"/>
            <w:shd w:val="clear" w:color="auto" w:fill="auto"/>
          </w:tcPr>
          <w:p w:rsidR="0034073D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="00F66C4E">
              <w:rPr>
                <w:color w:val="000000"/>
                <w:lang w:val="uk-UA"/>
              </w:rPr>
              <w:t xml:space="preserve"> </w:t>
            </w:r>
            <w:r w:rsidR="00F66C4E">
              <w:rPr>
                <w:color w:val="000000"/>
                <w:lang w:val="uk-UA"/>
              </w:rPr>
              <w:t>7, 8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Практична робота 4</w:t>
            </w:r>
          </w:p>
        </w:tc>
        <w:tc>
          <w:tcPr>
            <w:tcW w:w="2941" w:type="dxa"/>
            <w:shd w:val="clear" w:color="auto" w:fill="auto"/>
          </w:tcPr>
          <w:p w:rsidR="0034073D" w:rsidRPr="00B803B4" w:rsidRDefault="0034073D" w:rsidP="0034073D">
            <w:pPr>
              <w:rPr>
                <w:color w:val="000000"/>
                <w:lang w:val="uk-UA"/>
              </w:rPr>
            </w:pPr>
            <w:proofErr w:type="spellStart"/>
            <w:r w:rsidRPr="00161481">
              <w:rPr>
                <w:color w:val="000000"/>
                <w:lang w:val="ru-RU"/>
              </w:rPr>
              <w:t>Системи</w:t>
            </w:r>
            <w:proofErr w:type="spellEnd"/>
            <w:r w:rsidRPr="00161481">
              <w:rPr>
                <w:color w:val="000000"/>
                <w:lang w:val="ru-RU"/>
              </w:rPr>
              <w:t xml:space="preserve"> </w:t>
            </w:r>
            <w:proofErr w:type="spellStart"/>
            <w:r w:rsidRPr="00161481">
              <w:rPr>
                <w:color w:val="000000"/>
                <w:lang w:val="ru-RU"/>
              </w:rPr>
              <w:t>шифрування</w:t>
            </w:r>
            <w:proofErr w:type="spellEnd"/>
            <w:r w:rsidRPr="00161481">
              <w:rPr>
                <w:color w:val="000000"/>
                <w:lang w:val="ru-RU"/>
              </w:rPr>
              <w:t xml:space="preserve"> з </w:t>
            </w:r>
            <w:proofErr w:type="spellStart"/>
            <w:r w:rsidRPr="00161481">
              <w:rPr>
                <w:color w:val="000000"/>
                <w:lang w:val="ru-RU"/>
              </w:rPr>
              <w:t>відкритим</w:t>
            </w:r>
            <w:proofErr w:type="spellEnd"/>
            <w:r w:rsidRPr="00161481">
              <w:rPr>
                <w:color w:val="000000"/>
                <w:lang w:val="ru-RU"/>
              </w:rPr>
              <w:t xml:space="preserve"> </w:t>
            </w:r>
            <w:proofErr w:type="spellStart"/>
            <w:r w:rsidRPr="00161481">
              <w:rPr>
                <w:color w:val="000000"/>
                <w:lang w:val="ru-RU"/>
              </w:rPr>
              <w:t>ключем</w:t>
            </w:r>
            <w:proofErr w:type="spellEnd"/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теми.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ru-RU"/>
              </w:rPr>
            </w:pPr>
            <w:r w:rsidRPr="003C4789"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shd w:val="clear" w:color="auto" w:fill="auto"/>
          </w:tcPr>
          <w:p w:rsidR="0034073D" w:rsidRPr="008A70CF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</w:tr>
      <w:tr w:rsidR="0034073D" w:rsidRPr="003C4789" w:rsidTr="0034073D">
        <w:tc>
          <w:tcPr>
            <w:tcW w:w="10422" w:type="dxa"/>
            <w:gridSpan w:val="4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 w:rsidRPr="003C4789">
              <w:rPr>
                <w:color w:val="000000"/>
              </w:rPr>
              <w:t>6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34073D" w:rsidRPr="009F77BB" w:rsidTr="009F77BB">
        <w:trPr>
          <w:trHeight w:val="880"/>
        </w:trPr>
        <w:tc>
          <w:tcPr>
            <w:tcW w:w="2442" w:type="dxa"/>
            <w:shd w:val="clear" w:color="auto" w:fill="auto"/>
          </w:tcPr>
          <w:p w:rsidR="0034073D" w:rsidRPr="006A3C90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9</w:t>
            </w:r>
            <w:r w:rsidR="00F66C4E">
              <w:rPr>
                <w:color w:val="000000"/>
                <w:lang w:val="uk-UA"/>
              </w:rPr>
              <w:t>,10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Лекція 6</w:t>
            </w:r>
          </w:p>
        </w:tc>
        <w:tc>
          <w:tcPr>
            <w:tcW w:w="2941" w:type="dxa"/>
            <w:shd w:val="clear" w:color="auto" w:fill="auto"/>
          </w:tcPr>
          <w:p w:rsidR="0034073D" w:rsidRPr="009F77BB" w:rsidRDefault="009F77BB" w:rsidP="0034073D">
            <w:pPr>
              <w:widowControl w:val="0"/>
              <w:spacing w:before="60" w:after="6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Алгоритми підписання та перевірки ЕЦП</w:t>
            </w: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4073D" w:rsidRPr="00CE6BAB" w:rsidTr="0034073D">
        <w:tc>
          <w:tcPr>
            <w:tcW w:w="2442" w:type="dxa"/>
            <w:shd w:val="clear" w:color="auto" w:fill="auto"/>
          </w:tcPr>
          <w:p w:rsidR="0034073D" w:rsidRPr="008058C6" w:rsidRDefault="0034073D" w:rsidP="0034073D">
            <w:pPr>
              <w:jc w:val="center"/>
              <w:rPr>
                <w:color w:val="000000"/>
                <w:lang w:val="ru-RU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CE6BAB">
              <w:rPr>
                <w:color w:val="000000"/>
                <w:lang w:val="ru-RU"/>
              </w:rPr>
              <w:t xml:space="preserve"> </w:t>
            </w:r>
            <w:r w:rsidR="00F66C4E">
              <w:rPr>
                <w:color w:val="000000"/>
                <w:lang w:val="ru-RU"/>
              </w:rPr>
              <w:t>9,10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Практична робота 5</w:t>
            </w:r>
          </w:p>
        </w:tc>
        <w:tc>
          <w:tcPr>
            <w:tcW w:w="2941" w:type="dxa"/>
            <w:shd w:val="clear" w:color="auto" w:fill="auto"/>
          </w:tcPr>
          <w:p w:rsidR="0034073D" w:rsidRPr="00761D7F" w:rsidRDefault="00F66C4E" w:rsidP="0034073D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ЕЦП на основі алгоритму </w:t>
            </w:r>
            <w:proofErr w:type="spellStart"/>
            <w:r w:rsidR="009F77BB">
              <w:rPr>
                <w:color w:val="000000"/>
                <w:lang w:val="uk-UA"/>
              </w:rPr>
              <w:t>Діфі-Хелмана</w:t>
            </w:r>
            <w:proofErr w:type="spellEnd"/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теми.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</w:tr>
      <w:tr w:rsidR="0034073D" w:rsidRPr="003C4789" w:rsidTr="0034073D">
        <w:tc>
          <w:tcPr>
            <w:tcW w:w="2442" w:type="dxa"/>
            <w:shd w:val="clear" w:color="auto" w:fill="auto"/>
          </w:tcPr>
          <w:p w:rsidR="0034073D" w:rsidRPr="00334E9F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41" w:type="dxa"/>
            <w:shd w:val="clear" w:color="auto" w:fill="auto"/>
          </w:tcPr>
          <w:p w:rsidR="0034073D" w:rsidRPr="00334E9F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64" w:type="dxa"/>
            <w:tcBorders>
              <w:top w:val="nil"/>
            </w:tcBorders>
            <w:shd w:val="clear" w:color="auto" w:fill="auto"/>
          </w:tcPr>
          <w:p w:rsidR="0034073D" w:rsidRPr="00334E9F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4073D" w:rsidRPr="00334E9F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4073D" w:rsidRPr="003C4789" w:rsidTr="0034073D">
        <w:tc>
          <w:tcPr>
            <w:tcW w:w="10422" w:type="dxa"/>
            <w:gridSpan w:val="4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  <w:lang w:val="uk-UA"/>
              </w:rPr>
              <w:t>7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34073D" w:rsidRPr="009F77BB" w:rsidTr="0034073D">
        <w:tc>
          <w:tcPr>
            <w:tcW w:w="2442" w:type="dxa"/>
            <w:shd w:val="clear" w:color="auto" w:fill="auto"/>
          </w:tcPr>
          <w:p w:rsidR="0034073D" w:rsidRPr="006A3C90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>
              <w:rPr>
                <w:color w:val="000000"/>
                <w:lang w:val="uk-UA"/>
              </w:rPr>
              <w:t xml:space="preserve"> 11</w:t>
            </w:r>
            <w:r w:rsidRPr="003C4789">
              <w:rPr>
                <w:color w:val="000000"/>
                <w:lang w:val="uk-UA"/>
              </w:rPr>
              <w:t xml:space="preserve"> 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7</w:t>
            </w:r>
          </w:p>
        </w:tc>
        <w:tc>
          <w:tcPr>
            <w:tcW w:w="2941" w:type="dxa"/>
            <w:shd w:val="clear" w:color="auto" w:fill="auto"/>
          </w:tcPr>
          <w:p w:rsidR="009F77BB" w:rsidRPr="009F77BB" w:rsidRDefault="009F77BB" w:rsidP="009F77BB">
            <w:pPr>
              <w:jc w:val="both"/>
              <w:rPr>
                <w:szCs w:val="28"/>
                <w:lang w:val="uk-UA"/>
              </w:rPr>
            </w:pPr>
            <w:proofErr w:type="spellStart"/>
            <w:r w:rsidRPr="009F77BB">
              <w:rPr>
                <w:szCs w:val="28"/>
                <w:lang w:val="uk-UA"/>
              </w:rPr>
              <w:t>Хеш-функції</w:t>
            </w:r>
            <w:proofErr w:type="spellEnd"/>
            <w:r w:rsidRPr="009F77BB">
              <w:rPr>
                <w:szCs w:val="28"/>
                <w:lang w:val="uk-UA"/>
              </w:rPr>
              <w:t xml:space="preserve"> та методи </w:t>
            </w:r>
            <w:proofErr w:type="spellStart"/>
            <w:r w:rsidRPr="009F77BB">
              <w:rPr>
                <w:szCs w:val="28"/>
                <w:lang w:val="uk-UA"/>
              </w:rPr>
              <w:t>аутентифікації</w:t>
            </w:r>
            <w:proofErr w:type="spellEnd"/>
          </w:p>
          <w:p w:rsidR="0034073D" w:rsidRPr="00B144DF" w:rsidRDefault="0034073D" w:rsidP="0034073D">
            <w:pPr>
              <w:widowControl w:val="0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4073D" w:rsidRPr="003C4789" w:rsidTr="0034073D">
        <w:tc>
          <w:tcPr>
            <w:tcW w:w="2442" w:type="dxa"/>
            <w:shd w:val="clear" w:color="auto" w:fill="auto"/>
          </w:tcPr>
          <w:p w:rsidR="0034073D" w:rsidRPr="008058C6" w:rsidRDefault="0034073D" w:rsidP="0034073D">
            <w:pPr>
              <w:jc w:val="center"/>
              <w:rPr>
                <w:color w:val="000000"/>
                <w:lang w:val="ru-RU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CE6BAB">
              <w:rPr>
                <w:color w:val="000000"/>
                <w:lang w:val="ru-RU"/>
              </w:rPr>
              <w:t xml:space="preserve"> 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Практична робота 6</w:t>
            </w:r>
          </w:p>
        </w:tc>
        <w:tc>
          <w:tcPr>
            <w:tcW w:w="2941" w:type="dxa"/>
            <w:shd w:val="clear" w:color="auto" w:fill="auto"/>
          </w:tcPr>
          <w:p w:rsidR="0034073D" w:rsidRPr="0034073D" w:rsidRDefault="009F77BB" w:rsidP="0034073D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uk-UA"/>
              </w:rPr>
              <w:t>ЕЦП на основі алгоритму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Ель-Гамаля</w:t>
            </w:r>
            <w:proofErr w:type="spellEnd"/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Усне опитування з теми.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>Виконання завдань лабораторної роботи</w:t>
            </w: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</w:p>
        </w:tc>
      </w:tr>
      <w:tr w:rsidR="0034073D" w:rsidRPr="003C4789" w:rsidTr="0034073D">
        <w:tc>
          <w:tcPr>
            <w:tcW w:w="10422" w:type="dxa"/>
            <w:gridSpan w:val="4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Змістовий модуль </w:t>
            </w:r>
            <w:r>
              <w:rPr>
                <w:color w:val="000000"/>
                <w:lang w:val="uk-UA"/>
              </w:rPr>
              <w:t>8</w:t>
            </w:r>
            <w:r w:rsidRPr="003C4789">
              <w:rPr>
                <w:color w:val="000000"/>
                <w:lang w:val="uk-UA"/>
              </w:rPr>
              <w:t>.</w:t>
            </w:r>
          </w:p>
        </w:tc>
      </w:tr>
      <w:tr w:rsidR="0034073D" w:rsidRPr="003C4789" w:rsidTr="0034073D">
        <w:tc>
          <w:tcPr>
            <w:tcW w:w="2442" w:type="dxa"/>
            <w:shd w:val="clear" w:color="auto" w:fill="auto"/>
          </w:tcPr>
          <w:p w:rsidR="0034073D" w:rsidRPr="006A3C90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Тиждень </w:t>
            </w:r>
            <w:r>
              <w:rPr>
                <w:color w:val="000000"/>
                <w:lang w:val="uk-UA"/>
              </w:rPr>
              <w:t>12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8</w:t>
            </w:r>
          </w:p>
        </w:tc>
        <w:tc>
          <w:tcPr>
            <w:tcW w:w="2941" w:type="dxa"/>
            <w:shd w:val="clear" w:color="auto" w:fill="auto"/>
          </w:tcPr>
          <w:p w:rsidR="0034073D" w:rsidRPr="009F77BB" w:rsidRDefault="009F77BB" w:rsidP="0034073D">
            <w:pPr>
              <w:widowControl w:val="0"/>
              <w:spacing w:before="60" w:after="60"/>
              <w:jc w:val="both"/>
              <w:rPr>
                <w:lang w:val="uk-UA"/>
              </w:rPr>
            </w:pPr>
            <w:proofErr w:type="spellStart"/>
            <w:r w:rsidRPr="009F77BB">
              <w:rPr>
                <w:szCs w:val="28"/>
                <w:lang w:val="uk-UA"/>
              </w:rPr>
              <w:t>Криптоаналіз</w:t>
            </w:r>
            <w:proofErr w:type="spellEnd"/>
            <w:r w:rsidRPr="009F77BB">
              <w:rPr>
                <w:szCs w:val="28"/>
                <w:lang w:val="uk-UA"/>
              </w:rPr>
              <w:t xml:space="preserve"> асиметричних алгоритмів</w:t>
            </w:r>
          </w:p>
        </w:tc>
        <w:tc>
          <w:tcPr>
            <w:tcW w:w="3764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</w:tr>
      <w:tr w:rsidR="0034073D" w:rsidRPr="003C4789" w:rsidTr="0034073D">
        <w:tc>
          <w:tcPr>
            <w:tcW w:w="2442" w:type="dxa"/>
            <w:vMerge w:val="restart"/>
            <w:shd w:val="clear" w:color="auto" w:fill="auto"/>
          </w:tcPr>
          <w:p w:rsidR="0034073D" w:rsidRPr="00825B60" w:rsidRDefault="0034073D" w:rsidP="0034073D">
            <w:pPr>
              <w:jc w:val="center"/>
              <w:rPr>
                <w:color w:val="000000"/>
                <w:lang w:val="ru-RU"/>
              </w:rPr>
            </w:pPr>
            <w:r w:rsidRPr="003C4789">
              <w:rPr>
                <w:color w:val="000000"/>
                <w:lang w:val="uk-UA"/>
              </w:rPr>
              <w:t>Тиждень</w:t>
            </w:r>
            <w:r w:rsidRPr="00CE6BAB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12</w:t>
            </w:r>
          </w:p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Поточний тест 2</w:t>
            </w:r>
          </w:p>
        </w:tc>
        <w:tc>
          <w:tcPr>
            <w:tcW w:w="2941" w:type="dxa"/>
            <w:vMerge w:val="restart"/>
            <w:shd w:val="clear" w:color="auto" w:fill="auto"/>
          </w:tcPr>
          <w:p w:rsidR="0034073D" w:rsidRPr="00334E9F" w:rsidRDefault="0034073D" w:rsidP="0034073D">
            <w:pPr>
              <w:rPr>
                <w:color w:val="000000"/>
                <w:lang w:val="ru-RU"/>
              </w:rPr>
            </w:pPr>
          </w:p>
        </w:tc>
        <w:tc>
          <w:tcPr>
            <w:tcW w:w="3764" w:type="dxa"/>
            <w:tcBorders>
              <w:bottom w:val="nil"/>
            </w:tcBorders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 w:rsidRPr="003C4789">
              <w:rPr>
                <w:color w:val="000000"/>
                <w:lang w:val="uk-UA"/>
              </w:rPr>
              <w:t xml:space="preserve">Тестові завдання в системі </w:t>
            </w:r>
            <w:r w:rsidRPr="003C4789">
              <w:rPr>
                <w:color w:val="000000"/>
              </w:rPr>
              <w:t>Moodle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34073D" w:rsidRPr="003C4789" w:rsidRDefault="0034073D" w:rsidP="0034073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34073D" w:rsidRPr="00334E9F" w:rsidTr="0034073D">
        <w:tc>
          <w:tcPr>
            <w:tcW w:w="2442" w:type="dxa"/>
            <w:vMerge/>
            <w:shd w:val="clear" w:color="auto" w:fill="auto"/>
          </w:tcPr>
          <w:p w:rsidR="0034073D" w:rsidRPr="00334E9F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941" w:type="dxa"/>
            <w:vMerge/>
            <w:shd w:val="clear" w:color="auto" w:fill="auto"/>
          </w:tcPr>
          <w:p w:rsidR="0034073D" w:rsidRPr="00334E9F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764" w:type="dxa"/>
            <w:tcBorders>
              <w:top w:val="nil"/>
            </w:tcBorders>
            <w:shd w:val="clear" w:color="auto" w:fill="auto"/>
          </w:tcPr>
          <w:p w:rsidR="0034073D" w:rsidRPr="00334E9F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34073D" w:rsidRPr="00334E9F" w:rsidRDefault="0034073D" w:rsidP="0034073D">
            <w:pPr>
              <w:jc w:val="center"/>
              <w:rPr>
                <w:color w:val="000000"/>
                <w:lang w:val="uk-UA"/>
              </w:rPr>
            </w:pPr>
          </w:p>
        </w:tc>
      </w:tr>
    </w:tbl>
    <w:p w:rsidR="0034073D" w:rsidRDefault="0034073D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4073D" w:rsidRDefault="0034073D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D87B34" w:rsidRDefault="00D87B34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D552C" w:rsidRDefault="00BD552C" w:rsidP="00CD6A2D">
      <w:pPr>
        <w:ind w:left="2160" w:firstLine="720"/>
        <w:rPr>
          <w:b/>
          <w:bCs/>
          <w:color w:val="000000"/>
        </w:rPr>
      </w:pPr>
    </w:p>
    <w:p w:rsidR="00EC79D4" w:rsidRPr="00EC79D4" w:rsidRDefault="00EC79D4" w:rsidP="00CD6A2D">
      <w:pPr>
        <w:ind w:left="2160" w:firstLine="720"/>
        <w:rPr>
          <w:b/>
          <w:bCs/>
          <w:color w:val="000000"/>
        </w:rPr>
      </w:pPr>
    </w:p>
    <w:p w:rsidR="00AD4D5B" w:rsidRDefault="00AD4D5B" w:rsidP="00232823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ОСНОВНІ ДЖЕРЕЛА</w:t>
      </w:r>
    </w:p>
    <w:p w:rsidR="00161481" w:rsidRPr="00F676F0" w:rsidRDefault="00161481" w:rsidP="00F676F0">
      <w:pPr>
        <w:pStyle w:val="1"/>
        <w:numPr>
          <w:ilvl w:val="0"/>
          <w:numId w:val="23"/>
        </w:numPr>
        <w:shd w:val="clear" w:color="auto" w:fill="FFFFFF"/>
        <w:spacing w:before="225" w:beforeAutospacing="0" w:after="225" w:afterAutospacing="0"/>
        <w:jc w:val="both"/>
        <w:textAlignment w:val="baseline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proofErr w:type="spellStart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Корченко</w:t>
      </w:r>
      <w:proofErr w:type="spellEnd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О.Г., </w:t>
      </w:r>
      <w:proofErr w:type="spellStart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Сіденко</w:t>
      </w:r>
      <w:proofErr w:type="spellEnd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В.П., </w:t>
      </w:r>
      <w:proofErr w:type="spellStart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Дрейс</w:t>
      </w:r>
      <w:proofErr w:type="spellEnd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Ю.О. Прикладна </w:t>
      </w:r>
      <w:proofErr w:type="spellStart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криптологія</w:t>
      </w:r>
      <w:proofErr w:type="spellEnd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: системи шифрування.</w:t>
      </w:r>
      <w:r w:rsidRPr="00F676F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 Житомир : </w:t>
      </w:r>
      <w:proofErr w:type="spellStart"/>
      <w:r w:rsidRPr="00F676F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Державниий</w:t>
      </w:r>
      <w:proofErr w:type="spellEnd"/>
      <w:r w:rsidRPr="00F676F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університет </w:t>
      </w:r>
      <w:proofErr w:type="spellStart"/>
      <w:r w:rsidRPr="00F676F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телекомунікацій</w:t>
      </w:r>
      <w:proofErr w:type="spellEnd"/>
      <w:r w:rsidRPr="00F676F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 xml:space="preserve"> (ДУТ), 2014. 448 с.</w:t>
      </w:r>
    </w:p>
    <w:p w:rsidR="00161481" w:rsidRPr="00F676F0" w:rsidRDefault="00161481" w:rsidP="00F676F0">
      <w:pPr>
        <w:pStyle w:val="1"/>
        <w:numPr>
          <w:ilvl w:val="0"/>
          <w:numId w:val="23"/>
        </w:numPr>
        <w:shd w:val="clear" w:color="auto" w:fill="FFFFFF"/>
        <w:spacing w:before="225" w:beforeAutospacing="0" w:after="225" w:afterAutospacing="0"/>
        <w:jc w:val="both"/>
        <w:textAlignment w:val="baseline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Іваночко С.Г. </w:t>
      </w:r>
      <w:proofErr w:type="spellStart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Криптологія</w:t>
      </w:r>
      <w:proofErr w:type="spellEnd"/>
      <w:r w:rsidRPr="00F676F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uk-UA"/>
        </w:rPr>
        <w:t>. Львів: Національний Університет Львівська Політехніка, 2008.  46 с.</w:t>
      </w:r>
    </w:p>
    <w:p w:rsidR="00F676F0" w:rsidRPr="00F676F0" w:rsidRDefault="00F676F0" w:rsidP="00F676F0">
      <w:pPr>
        <w:pStyle w:val="1"/>
        <w:numPr>
          <w:ilvl w:val="0"/>
          <w:numId w:val="23"/>
        </w:numPr>
        <w:shd w:val="clear" w:color="auto" w:fill="FFFFFF"/>
        <w:spacing w:before="225" w:beforeAutospacing="0" w:after="225" w:afterAutospacing="0"/>
        <w:jc w:val="both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  <w:proofErr w:type="spellStart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Гребенніков</w:t>
      </w:r>
      <w:proofErr w:type="spellEnd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В.В. </w:t>
      </w:r>
      <w:proofErr w:type="spellStart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Історія</w:t>
      </w:r>
      <w:proofErr w:type="spellEnd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криптології</w:t>
      </w:r>
      <w:proofErr w:type="spellEnd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&amp; </w:t>
      </w:r>
      <w:proofErr w:type="gramStart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секретного</w:t>
      </w:r>
      <w:proofErr w:type="gramEnd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 </w:t>
      </w:r>
      <w:proofErr w:type="spellStart"/>
      <w:r w:rsidRPr="00F676F0"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зв'язку</w:t>
      </w:r>
      <w:proofErr w:type="spellEnd"/>
      <w:r w:rsidRPr="00F676F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 xml:space="preserve"> Ужгород: </w:t>
      </w:r>
      <w:proofErr w:type="spellStart"/>
      <w:r w:rsidRPr="00F676F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Ліра</w:t>
      </w:r>
      <w:proofErr w:type="spellEnd"/>
      <w:r w:rsidRPr="00F676F0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, 2012. — 664 с.</w:t>
      </w:r>
    </w:p>
    <w:bookmarkEnd w:id="0"/>
    <w:p w:rsidR="00566A39" w:rsidRDefault="00566A39" w:rsidP="00626ADD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РЕГУЛЯЦІЇ І </w:t>
      </w:r>
      <w:r w:rsidR="00EF5BEC" w:rsidRPr="00A808DE">
        <w:rPr>
          <w:b/>
          <w:bCs/>
          <w:color w:val="000000"/>
          <w:sz w:val="28"/>
          <w:szCs w:val="28"/>
          <w:lang w:val="uk-UA"/>
        </w:rPr>
        <w:t>ПОЛІТИКИ</w:t>
      </w:r>
      <w:r>
        <w:rPr>
          <w:b/>
          <w:bCs/>
          <w:color w:val="000000"/>
          <w:sz w:val="28"/>
          <w:szCs w:val="28"/>
          <w:lang w:val="uk-UA"/>
        </w:rPr>
        <w:t xml:space="preserve"> КУРСУ</w:t>
      </w:r>
      <w:r w:rsidR="00204EA4">
        <w:rPr>
          <w:rStyle w:val="a9"/>
          <w:b/>
          <w:bCs/>
          <w:color w:val="000000"/>
          <w:sz w:val="28"/>
          <w:szCs w:val="28"/>
          <w:lang w:val="uk-UA"/>
        </w:rPr>
        <w:footnoteReference w:id="2"/>
      </w:r>
    </w:p>
    <w:p w:rsidR="001A3AC6" w:rsidRDefault="001A3AC6" w:rsidP="0031048A">
      <w:pPr>
        <w:rPr>
          <w:b/>
          <w:bCs/>
          <w:color w:val="000000"/>
          <w:highlight w:val="yellow"/>
          <w:lang w:val="uk-UA"/>
        </w:rPr>
      </w:pPr>
    </w:p>
    <w:p w:rsidR="00566A39" w:rsidRPr="00404FEA" w:rsidRDefault="00566A39" w:rsidP="0031048A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 w:rsidR="00404FEA">
        <w:rPr>
          <w:b/>
          <w:bCs/>
          <w:color w:val="000000"/>
          <w:lang w:val="uk-UA"/>
        </w:rPr>
        <w:t xml:space="preserve"> занять. Регуляція пропусків.</w:t>
      </w:r>
    </w:p>
    <w:p w:rsidR="009C7007" w:rsidRDefault="003C4789" w:rsidP="009C7007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В</w:t>
      </w:r>
      <w:r w:rsidR="001E336D">
        <w:rPr>
          <w:i/>
          <w:iCs/>
          <w:color w:val="000000"/>
          <w:lang w:val="uk-UA"/>
        </w:rPr>
        <w:t xml:space="preserve">ідвідування </w:t>
      </w:r>
      <w:r>
        <w:rPr>
          <w:i/>
          <w:iCs/>
          <w:color w:val="000000"/>
          <w:lang w:val="uk-UA"/>
        </w:rPr>
        <w:t>лекційних і лабораторних</w:t>
      </w:r>
      <w:r w:rsidR="001E336D">
        <w:rPr>
          <w:i/>
          <w:iCs/>
          <w:color w:val="000000"/>
          <w:lang w:val="uk-UA"/>
        </w:rPr>
        <w:t xml:space="preserve"> занять</w:t>
      </w:r>
      <w:r>
        <w:rPr>
          <w:i/>
          <w:iCs/>
          <w:color w:val="000000"/>
          <w:lang w:val="uk-UA"/>
        </w:rPr>
        <w:t xml:space="preserve"> є </w:t>
      </w:r>
      <w:proofErr w:type="spellStart"/>
      <w:r>
        <w:rPr>
          <w:i/>
          <w:iCs/>
          <w:color w:val="000000"/>
          <w:lang w:val="uk-UA"/>
        </w:rPr>
        <w:t>обов</w:t>
      </w:r>
      <w:proofErr w:type="spellEnd"/>
      <w:r w:rsidRPr="003C4789">
        <w:rPr>
          <w:i/>
          <w:iCs/>
          <w:color w:val="000000"/>
          <w:lang w:val="ru-RU"/>
        </w:rPr>
        <w:t>’</w:t>
      </w:r>
      <w:proofErr w:type="spellStart"/>
      <w:r>
        <w:rPr>
          <w:i/>
          <w:iCs/>
          <w:color w:val="000000"/>
          <w:lang w:val="uk-UA"/>
        </w:rPr>
        <w:t>язковим</w:t>
      </w:r>
      <w:proofErr w:type="spellEnd"/>
      <w:r w:rsidR="001E336D">
        <w:rPr>
          <w:i/>
          <w:iCs/>
          <w:color w:val="000000"/>
          <w:lang w:val="uk-UA"/>
        </w:rPr>
        <w:t xml:space="preserve">. Студенти, які за певних обставин не можуть відвідувати </w:t>
      </w:r>
      <w:r>
        <w:rPr>
          <w:i/>
          <w:iCs/>
          <w:color w:val="000000"/>
          <w:lang w:val="uk-UA"/>
        </w:rPr>
        <w:t>лабораторні</w:t>
      </w:r>
      <w:r w:rsidR="001E336D">
        <w:rPr>
          <w:i/>
          <w:iCs/>
          <w:color w:val="000000"/>
          <w:lang w:val="uk-UA"/>
        </w:rPr>
        <w:t xml:space="preserve"> заняття регулярно, мусять впродовж тижня узгодити із викладачем графік індивідуального відпрацювання пропущених занять.</w:t>
      </w:r>
      <w:r w:rsidR="009C7007">
        <w:rPr>
          <w:i/>
          <w:iCs/>
          <w:color w:val="000000"/>
          <w:lang w:val="uk-UA"/>
        </w:rPr>
        <w:t xml:space="preserve"> </w:t>
      </w:r>
    </w:p>
    <w:p w:rsidR="001E336D" w:rsidRPr="001E336D" w:rsidRDefault="00EF5880" w:rsidP="00404FE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.  </w:t>
      </w:r>
    </w:p>
    <w:p w:rsidR="00AD4D5B" w:rsidRDefault="00AD4D5B" w:rsidP="00404FEA">
      <w:pPr>
        <w:jc w:val="both"/>
        <w:rPr>
          <w:color w:val="000000"/>
          <w:u w:val="single"/>
          <w:lang w:val="uk-UA"/>
        </w:rPr>
      </w:pPr>
    </w:p>
    <w:p w:rsidR="001A3AC6" w:rsidRPr="00E54730" w:rsidRDefault="0021546E" w:rsidP="0031048A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9C7007" w:rsidRDefault="005E7D79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 w:rsidR="00791E2C"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  <w:lang w:val="uk-UA"/>
        </w:rPr>
        <w:t xml:space="preserve">. </w:t>
      </w:r>
      <w:r>
        <w:rPr>
          <w:i/>
          <w:iCs/>
          <w:color w:val="000000"/>
          <w:lang w:val="uk-UA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  <w:lang w:val="uk-UA"/>
        </w:rPr>
        <w:t>рерайт</w:t>
      </w:r>
      <w:proofErr w:type="spellEnd"/>
      <w:r>
        <w:rPr>
          <w:i/>
          <w:iCs/>
          <w:color w:val="000000"/>
          <w:lang w:val="uk-UA"/>
        </w:rPr>
        <w:t xml:space="preserve"> (перефразування чужої праці без згадування оригінального автора). Будь-яка ідея, думка чи речення,</w:t>
      </w:r>
      <w:r w:rsidR="004707AA">
        <w:rPr>
          <w:i/>
          <w:iCs/>
          <w:color w:val="000000"/>
          <w:lang w:val="uk-UA"/>
        </w:rPr>
        <w:t xml:space="preserve"> ілюстрація чи фото, </w:t>
      </w:r>
      <w:r>
        <w:rPr>
          <w:i/>
          <w:iCs/>
          <w:color w:val="000000"/>
          <w:lang w:val="uk-UA"/>
        </w:rPr>
        <w:t>яке ви запозичуєте, має супроводжуватися посиланням на</w:t>
      </w:r>
      <w:r w:rsidR="004707AA">
        <w:rPr>
          <w:i/>
          <w:iCs/>
          <w:color w:val="000000"/>
          <w:lang w:val="uk-UA"/>
        </w:rPr>
        <w:t xml:space="preserve"> першоджерело</w:t>
      </w:r>
      <w:r>
        <w:rPr>
          <w:i/>
          <w:iCs/>
          <w:color w:val="000000"/>
          <w:lang w:val="uk-UA"/>
        </w:rPr>
        <w:t xml:space="preserve">. </w:t>
      </w:r>
    </w:p>
    <w:p w:rsidR="005E7D79" w:rsidRDefault="004707AA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:rsidR="00EF5880" w:rsidRDefault="004707AA" w:rsidP="0021546E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r>
        <w:rPr>
          <w:i/>
          <w:iCs/>
          <w:color w:val="000000"/>
        </w:rPr>
        <w:t>Wikipedia</w:t>
      </w:r>
      <w:r w:rsidRPr="004707AA">
        <w:rPr>
          <w:i/>
          <w:iCs/>
          <w:color w:val="000000"/>
          <w:lang w:val="uk-UA"/>
        </w:rPr>
        <w:t xml:space="preserve">, </w:t>
      </w:r>
      <w:r>
        <w:rPr>
          <w:i/>
          <w:iCs/>
          <w:color w:val="000000"/>
          <w:lang w:val="uk-UA"/>
        </w:rPr>
        <w:t xml:space="preserve">бази даних рефератів та письмових робіт </w:t>
      </w:r>
      <w:r w:rsidRPr="004707AA">
        <w:rPr>
          <w:i/>
          <w:iCs/>
          <w:color w:val="000000"/>
          <w:lang w:val="uk-UA"/>
        </w:rPr>
        <w:t>(</w:t>
      </w:r>
      <w:proofErr w:type="spellStart"/>
      <w:r>
        <w:rPr>
          <w:i/>
          <w:iCs/>
          <w:color w:val="000000"/>
        </w:rPr>
        <w:t>Studopedia</w:t>
      </w:r>
      <w:proofErr w:type="spellEnd"/>
      <w:r w:rsidRPr="004707AA">
        <w:rPr>
          <w:i/>
          <w:iCs/>
          <w:color w:val="000000"/>
          <w:lang w:val="uk-UA"/>
        </w:rPr>
        <w:t>.</w:t>
      </w:r>
      <w:r>
        <w:rPr>
          <w:i/>
          <w:iCs/>
          <w:color w:val="000000"/>
        </w:rPr>
        <w:t>org</w:t>
      </w:r>
      <w:r w:rsidRPr="004707AA">
        <w:rPr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>та подібні) є неприпустимим.</w:t>
      </w:r>
      <w:r w:rsidR="00EF5880">
        <w:rPr>
          <w:i/>
          <w:iCs/>
          <w:color w:val="000000"/>
          <w:lang w:val="uk-UA"/>
        </w:rPr>
        <w:t xml:space="preserve"> Рекомендовані бази даних для пошуку джерел: </w:t>
      </w:r>
    </w:p>
    <w:p w:rsidR="00EF5880" w:rsidRPr="00EF5880" w:rsidRDefault="00EF5880" w:rsidP="0021546E">
      <w:pPr>
        <w:jc w:val="both"/>
        <w:rPr>
          <w:lang w:val="uk-UA"/>
        </w:rPr>
      </w:pPr>
      <w:r>
        <w:rPr>
          <w:i/>
          <w:iCs/>
          <w:color w:val="000000"/>
          <w:lang w:val="uk-UA"/>
        </w:rPr>
        <w:t>Електронні ресурси Національної бібліотеки ім. Вернадського:</w:t>
      </w:r>
      <w:r w:rsidR="00791E2C">
        <w:rPr>
          <w:i/>
          <w:iCs/>
          <w:color w:val="000000"/>
          <w:lang w:val="uk-UA"/>
        </w:rPr>
        <w:t xml:space="preserve"> </w:t>
      </w:r>
      <w:hyperlink r:id="rId9" w:history="1">
        <w:r w:rsidRPr="002F1DF1">
          <w:rPr>
            <w:rStyle w:val="a4"/>
          </w:rPr>
          <w:t>http</w:t>
        </w:r>
        <w:r w:rsidRPr="002F1DF1">
          <w:rPr>
            <w:rStyle w:val="a4"/>
            <w:lang w:val="uk-UA"/>
          </w:rPr>
          <w:t>://</w:t>
        </w:r>
        <w:r w:rsidRPr="002F1DF1">
          <w:rPr>
            <w:rStyle w:val="a4"/>
          </w:rPr>
          <w:t>www</w:t>
        </w:r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nbuv</w:t>
        </w:r>
        <w:proofErr w:type="spellEnd"/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gov</w:t>
        </w:r>
        <w:proofErr w:type="spellEnd"/>
        <w:r w:rsidRPr="002F1DF1">
          <w:rPr>
            <w:rStyle w:val="a4"/>
            <w:lang w:val="uk-UA"/>
          </w:rPr>
          <w:t>.</w:t>
        </w:r>
        <w:proofErr w:type="spellStart"/>
        <w:r w:rsidRPr="002F1DF1">
          <w:rPr>
            <w:rStyle w:val="a4"/>
          </w:rPr>
          <w:t>ua</w:t>
        </w:r>
        <w:proofErr w:type="spellEnd"/>
      </w:hyperlink>
    </w:p>
    <w:p w:rsidR="004707AA" w:rsidRPr="00EF5880" w:rsidRDefault="00EF5880" w:rsidP="0021546E">
      <w:pPr>
        <w:jc w:val="both"/>
        <w:rPr>
          <w:lang w:val="ru-RU"/>
        </w:rPr>
      </w:pPr>
      <w:r>
        <w:rPr>
          <w:i/>
          <w:iCs/>
          <w:color w:val="000000"/>
          <w:lang w:val="uk-UA"/>
        </w:rPr>
        <w:t xml:space="preserve">Цифрова повнотекстова база даних англомовної наукової періодики </w:t>
      </w:r>
      <w:r>
        <w:rPr>
          <w:i/>
          <w:iCs/>
          <w:color w:val="000000"/>
        </w:rPr>
        <w:t>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0" w:history="1">
        <w:r>
          <w:rPr>
            <w:rStyle w:val="a4"/>
          </w:rPr>
          <w:t>https</w:t>
        </w:r>
        <w:r w:rsidRPr="00EF5880">
          <w:rPr>
            <w:rStyle w:val="a4"/>
            <w:lang w:val="ru-RU"/>
          </w:rPr>
          <w:t>://</w:t>
        </w:r>
        <w:r>
          <w:rPr>
            <w:rStyle w:val="a4"/>
          </w:rPr>
          <w:t>www</w:t>
        </w:r>
        <w:r w:rsidRPr="00EF5880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jstor</w:t>
        </w:r>
        <w:proofErr w:type="spellEnd"/>
        <w:r w:rsidRPr="00EF5880">
          <w:rPr>
            <w:rStyle w:val="a4"/>
            <w:lang w:val="ru-RU"/>
          </w:rPr>
          <w:t>.</w:t>
        </w:r>
        <w:r>
          <w:rPr>
            <w:rStyle w:val="a4"/>
          </w:rPr>
          <w:t>org</w:t>
        </w:r>
        <w:r w:rsidRPr="00EF5880">
          <w:rPr>
            <w:rStyle w:val="a4"/>
            <w:lang w:val="ru-RU"/>
          </w:rPr>
          <w:t>/</w:t>
        </w:r>
      </w:hyperlink>
    </w:p>
    <w:p w:rsidR="00EF5880" w:rsidRDefault="00EF5880" w:rsidP="0021546E">
      <w:pPr>
        <w:jc w:val="both"/>
        <w:rPr>
          <w:color w:val="000000"/>
          <w:lang w:val="uk-UA"/>
        </w:rPr>
      </w:pPr>
    </w:p>
    <w:p w:rsidR="0021546E" w:rsidRPr="008757C1" w:rsidRDefault="008757C1" w:rsidP="0031048A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EF5880" w:rsidRDefault="00EF5880" w:rsidP="008757C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lastRenderedPageBreak/>
        <w:t xml:space="preserve">Використання мобільних телефонів, планшетів та інших </w:t>
      </w:r>
      <w:proofErr w:type="spellStart"/>
      <w:r>
        <w:rPr>
          <w:i/>
          <w:iCs/>
          <w:color w:val="000000"/>
          <w:lang w:val="uk-UA"/>
        </w:rPr>
        <w:t>гаджетів</w:t>
      </w:r>
      <w:proofErr w:type="spellEnd"/>
      <w:r>
        <w:rPr>
          <w:i/>
          <w:iCs/>
          <w:color w:val="000000"/>
          <w:lang w:val="uk-UA"/>
        </w:rPr>
        <w:t xml:space="preserve"> під час лекційних та </w:t>
      </w:r>
      <w:r w:rsidR="009C7007">
        <w:rPr>
          <w:i/>
          <w:iCs/>
          <w:color w:val="000000"/>
          <w:lang w:val="uk-UA"/>
        </w:rPr>
        <w:t>лабораторних</w:t>
      </w:r>
      <w:r>
        <w:rPr>
          <w:i/>
          <w:iCs/>
          <w:color w:val="000000"/>
          <w:lang w:val="uk-UA"/>
        </w:rPr>
        <w:t xml:space="preserve"> занять дозволяється виключно у навчальних цілях</w:t>
      </w:r>
      <w:r w:rsidR="00D60B1B">
        <w:rPr>
          <w:i/>
          <w:iCs/>
          <w:color w:val="000000"/>
          <w:lang w:val="uk-UA"/>
        </w:rPr>
        <w:t xml:space="preserve">. Будь ласка, не забувайте активувати режим «без звуку» до початку заняття. </w:t>
      </w:r>
    </w:p>
    <w:p w:rsidR="00EF5880" w:rsidRDefault="00EF5880" w:rsidP="008757C1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Під час виконання заходів контролю (</w:t>
      </w:r>
      <w:r w:rsidR="009C7007">
        <w:rPr>
          <w:i/>
          <w:iCs/>
          <w:color w:val="000000"/>
          <w:lang w:val="uk-UA"/>
        </w:rPr>
        <w:t>поточних та підсумкового тестів</w:t>
      </w:r>
      <w:r>
        <w:rPr>
          <w:i/>
          <w:iCs/>
          <w:color w:val="000000"/>
          <w:lang w:val="uk-UA"/>
        </w:rPr>
        <w:t xml:space="preserve">) використання </w:t>
      </w:r>
      <w:proofErr w:type="spellStart"/>
      <w:r>
        <w:rPr>
          <w:i/>
          <w:iCs/>
          <w:color w:val="000000"/>
          <w:lang w:val="uk-UA"/>
        </w:rPr>
        <w:t>гаджетів</w:t>
      </w:r>
      <w:proofErr w:type="spellEnd"/>
      <w:r>
        <w:rPr>
          <w:i/>
          <w:iCs/>
          <w:color w:val="000000"/>
          <w:lang w:val="uk-UA"/>
        </w:rPr>
        <w:t xml:space="preserve"> заборонено. </w:t>
      </w:r>
      <w:r w:rsidR="00D60B1B">
        <w:rPr>
          <w:i/>
          <w:iCs/>
          <w:color w:val="000000"/>
          <w:lang w:val="uk-UA"/>
        </w:rPr>
        <w:t>У разі порушення цієї заборони роботу буде анульовано без права перескладання.</w:t>
      </w:r>
    </w:p>
    <w:p w:rsidR="00CE7235" w:rsidRDefault="00CE7235" w:rsidP="008757C1">
      <w:pPr>
        <w:jc w:val="both"/>
        <w:rPr>
          <w:color w:val="000000"/>
          <w:lang w:val="uk-UA"/>
        </w:rPr>
      </w:pPr>
    </w:p>
    <w:p w:rsidR="0031048A" w:rsidRPr="00E42FA1" w:rsidRDefault="00CE7235" w:rsidP="0031048A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D60B1B" w:rsidRPr="00D54399" w:rsidRDefault="00D60B1B" w:rsidP="004B275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Базовою платформою для комунікації викладача зі студентами є </w:t>
      </w:r>
      <w:r>
        <w:rPr>
          <w:i/>
          <w:iCs/>
          <w:color w:val="000000"/>
        </w:rPr>
        <w:t>Moodle</w:t>
      </w:r>
      <w:r w:rsidRPr="00D54399">
        <w:rPr>
          <w:i/>
          <w:iCs/>
          <w:color w:val="000000"/>
          <w:lang w:val="uk-UA"/>
        </w:rPr>
        <w:t xml:space="preserve">. </w:t>
      </w:r>
    </w:p>
    <w:p w:rsidR="00D60B1B" w:rsidRDefault="00D60B1B" w:rsidP="004B275A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Важливі повідомлення загального характеру – зокрема, оголошення про терміни </w:t>
      </w:r>
      <w:r w:rsidR="009C7007">
        <w:rPr>
          <w:i/>
          <w:iCs/>
          <w:color w:val="000000"/>
          <w:lang w:val="uk-UA"/>
        </w:rPr>
        <w:t>здачі індивідуального завдання</w:t>
      </w:r>
      <w:r>
        <w:rPr>
          <w:i/>
          <w:iCs/>
          <w:color w:val="000000"/>
          <w:lang w:val="uk-UA"/>
        </w:rPr>
        <w:t xml:space="preserve">, коди доступу до сесій у </w:t>
      </w:r>
      <w:r>
        <w:rPr>
          <w:i/>
          <w:iCs/>
          <w:color w:val="000000"/>
        </w:rPr>
        <w:t>Cisco</w:t>
      </w:r>
      <w:r w:rsidRPr="009C7007">
        <w:rPr>
          <w:i/>
          <w:iCs/>
          <w:color w:val="000000"/>
          <w:lang w:val="uk-UA"/>
        </w:rPr>
        <w:t xml:space="preserve"> </w:t>
      </w:r>
      <w:proofErr w:type="spellStart"/>
      <w:r>
        <w:rPr>
          <w:i/>
          <w:iCs/>
          <w:color w:val="000000"/>
        </w:rPr>
        <w:t>Webex</w:t>
      </w:r>
      <w:proofErr w:type="spellEnd"/>
      <w:r>
        <w:rPr>
          <w:i/>
          <w:iCs/>
          <w:color w:val="000000"/>
          <w:lang w:val="uk-UA"/>
        </w:rPr>
        <w:t xml:space="preserve"> та </w:t>
      </w:r>
      <w:r w:rsidR="009C7007">
        <w:rPr>
          <w:i/>
          <w:iCs/>
          <w:color w:val="000000"/>
        </w:rPr>
        <w:t>Zoom</w:t>
      </w:r>
      <w:r>
        <w:rPr>
          <w:i/>
          <w:iCs/>
          <w:color w:val="000000"/>
          <w:lang w:val="uk-UA"/>
        </w:rPr>
        <w:t xml:space="preserve">. – регулярно розміщуються викладачем </w:t>
      </w:r>
      <w:r w:rsidRPr="009C7007">
        <w:rPr>
          <w:i/>
          <w:iCs/>
          <w:color w:val="000000"/>
          <w:lang w:val="uk-UA"/>
        </w:rPr>
        <w:t xml:space="preserve">на форумі курсу. </w:t>
      </w:r>
      <w:r>
        <w:rPr>
          <w:i/>
          <w:iCs/>
          <w:color w:val="000000"/>
          <w:lang w:val="ru-RU"/>
        </w:rPr>
        <w:t xml:space="preserve">Для </w:t>
      </w:r>
      <w:proofErr w:type="spellStart"/>
      <w:r>
        <w:rPr>
          <w:i/>
          <w:iCs/>
          <w:color w:val="000000"/>
          <w:lang w:val="ru-RU"/>
        </w:rPr>
        <w:t>персональних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запитів</w:t>
      </w:r>
      <w:proofErr w:type="spellEnd"/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Для оперативного отримання повідомлень про оцінки та нову інформацію, розміщену на сторінці курсу у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будь ласка, переконайтеся, що адреса електронної пошти, зазначена у вашому </w:t>
      </w:r>
      <w:proofErr w:type="spellStart"/>
      <w:r>
        <w:rPr>
          <w:i/>
          <w:iCs/>
          <w:color w:val="000000"/>
          <w:lang w:val="uk-UA"/>
        </w:rPr>
        <w:t>профайлі</w:t>
      </w:r>
      <w:proofErr w:type="spellEnd"/>
      <w:r>
        <w:rPr>
          <w:i/>
          <w:iCs/>
          <w:color w:val="000000"/>
          <w:lang w:val="uk-UA"/>
        </w:rPr>
        <w:t xml:space="preserve"> на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, </w:t>
      </w:r>
      <w:r>
        <w:rPr>
          <w:i/>
          <w:iCs/>
          <w:color w:val="000000"/>
          <w:lang w:val="uk-UA"/>
        </w:rPr>
        <w:t xml:space="preserve">є актуальною, та регулярно перевіряйте папку «Спам».  </w:t>
      </w:r>
    </w:p>
    <w:p w:rsidR="00183C4E" w:rsidRDefault="00D60B1B" w:rsidP="00183C4E">
      <w:pPr>
        <w:rPr>
          <w:i/>
          <w:iCs/>
          <w:lang w:val="uk-UA"/>
        </w:rPr>
      </w:pPr>
      <w:r>
        <w:rPr>
          <w:i/>
          <w:iCs/>
          <w:color w:val="000000"/>
          <w:lang w:val="uk-UA"/>
        </w:rPr>
        <w:t>Якщо за технічних</w:t>
      </w:r>
      <w:r w:rsidRPr="00D60B1B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причин доступ до </w:t>
      </w:r>
      <w:r>
        <w:rPr>
          <w:i/>
          <w:iCs/>
          <w:color w:val="000000"/>
        </w:rPr>
        <w:t>Moodle</w:t>
      </w:r>
      <w:r w:rsidRPr="00D60B1B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ru-RU"/>
        </w:rPr>
        <w:t xml:space="preserve">є </w:t>
      </w:r>
      <w:proofErr w:type="spellStart"/>
      <w:r>
        <w:rPr>
          <w:i/>
          <w:iCs/>
          <w:color w:val="000000"/>
          <w:lang w:val="ru-RU"/>
        </w:rPr>
        <w:t>неможливим</w:t>
      </w:r>
      <w:proofErr w:type="spellEnd"/>
      <w:r>
        <w:rPr>
          <w:i/>
          <w:iCs/>
          <w:color w:val="000000"/>
          <w:lang w:val="ru-RU"/>
        </w:rPr>
        <w:t xml:space="preserve">, </w:t>
      </w:r>
      <w:proofErr w:type="spellStart"/>
      <w:r>
        <w:rPr>
          <w:i/>
          <w:iCs/>
          <w:color w:val="000000"/>
          <w:lang w:val="ru-RU"/>
        </w:rPr>
        <w:t>або</w:t>
      </w:r>
      <w:proofErr w:type="spellEnd"/>
      <w:r>
        <w:rPr>
          <w:i/>
          <w:iCs/>
          <w:color w:val="000000"/>
          <w:lang w:val="ru-RU"/>
        </w:rPr>
        <w:t xml:space="preserve"> ваше </w:t>
      </w:r>
      <w:proofErr w:type="spellStart"/>
      <w:r>
        <w:rPr>
          <w:i/>
          <w:iCs/>
          <w:color w:val="000000"/>
          <w:lang w:val="ru-RU"/>
        </w:rPr>
        <w:t>питання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потребує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термінового</w:t>
      </w:r>
      <w:proofErr w:type="spellEnd"/>
      <w:r>
        <w:rPr>
          <w:i/>
          <w:iCs/>
          <w:color w:val="000000"/>
          <w:lang w:val="ru-RU"/>
        </w:rPr>
        <w:t xml:space="preserve"> </w:t>
      </w:r>
      <w:proofErr w:type="spellStart"/>
      <w:r>
        <w:rPr>
          <w:i/>
          <w:iCs/>
          <w:color w:val="000000"/>
          <w:lang w:val="ru-RU"/>
        </w:rPr>
        <w:t>розгляду</w:t>
      </w:r>
      <w:proofErr w:type="spellEnd"/>
      <w:r>
        <w:rPr>
          <w:i/>
          <w:iCs/>
          <w:color w:val="000000"/>
          <w:lang w:val="ru-RU"/>
        </w:rPr>
        <w:t>,</w:t>
      </w:r>
      <w:r w:rsidR="00183C4E">
        <w:rPr>
          <w:i/>
          <w:iCs/>
          <w:color w:val="000000"/>
          <w:lang w:val="ru-RU"/>
        </w:rPr>
        <w:t xml:space="preserve"> </w:t>
      </w:r>
      <w:proofErr w:type="spellStart"/>
      <w:r w:rsidR="00183C4E">
        <w:rPr>
          <w:i/>
          <w:iCs/>
          <w:color w:val="000000"/>
          <w:lang w:val="ru-RU"/>
        </w:rPr>
        <w:t>направте</w:t>
      </w:r>
      <w:proofErr w:type="spellEnd"/>
      <w:r w:rsidR="00183C4E">
        <w:rPr>
          <w:i/>
          <w:iCs/>
          <w:color w:val="000000"/>
          <w:lang w:val="ru-RU"/>
        </w:rPr>
        <w:t xml:space="preserve"> </w:t>
      </w:r>
      <w:proofErr w:type="spellStart"/>
      <w:r w:rsidR="00183C4E">
        <w:rPr>
          <w:i/>
          <w:iCs/>
          <w:color w:val="000000"/>
          <w:lang w:val="ru-RU"/>
        </w:rPr>
        <w:t>електронного</w:t>
      </w:r>
      <w:proofErr w:type="spellEnd"/>
      <w:r w:rsidR="00183C4E">
        <w:rPr>
          <w:i/>
          <w:iCs/>
          <w:color w:val="000000"/>
          <w:lang w:val="ru-RU"/>
        </w:rPr>
        <w:t xml:space="preserve"> листа з </w:t>
      </w:r>
      <w:proofErr w:type="spellStart"/>
      <w:r w:rsidR="00183C4E">
        <w:rPr>
          <w:i/>
          <w:iCs/>
          <w:color w:val="000000"/>
          <w:lang w:val="ru-RU"/>
        </w:rPr>
        <w:t>позначкою</w:t>
      </w:r>
      <w:proofErr w:type="spellEnd"/>
      <w:r w:rsidR="00183C4E">
        <w:rPr>
          <w:i/>
          <w:iCs/>
          <w:color w:val="000000"/>
          <w:lang w:val="ru-RU"/>
        </w:rPr>
        <w:t xml:space="preserve"> «</w:t>
      </w:r>
      <w:proofErr w:type="spellStart"/>
      <w:r w:rsidR="00183C4E">
        <w:rPr>
          <w:i/>
          <w:iCs/>
          <w:color w:val="000000"/>
          <w:lang w:val="ru-RU"/>
        </w:rPr>
        <w:t>Важливо</w:t>
      </w:r>
      <w:proofErr w:type="spellEnd"/>
      <w:r w:rsidR="00183C4E">
        <w:rPr>
          <w:i/>
          <w:iCs/>
          <w:color w:val="000000"/>
          <w:lang w:val="ru-RU"/>
        </w:rPr>
        <w:t xml:space="preserve">» на адресу </w:t>
      </w:r>
      <w:proofErr w:type="spellStart"/>
      <w:r w:rsidR="009C7007">
        <w:rPr>
          <w:i/>
          <w:iCs/>
          <w:color w:val="000000"/>
        </w:rPr>
        <w:t>reshka</w:t>
      </w:r>
      <w:proofErr w:type="spellEnd"/>
      <w:r w:rsidR="009C7007" w:rsidRPr="009C7007">
        <w:rPr>
          <w:i/>
          <w:iCs/>
          <w:color w:val="000000"/>
          <w:lang w:val="ru-RU"/>
        </w:rPr>
        <w:t>82</w:t>
      </w:r>
      <w:proofErr w:type="spellStart"/>
      <w:r w:rsidR="009C7007">
        <w:rPr>
          <w:i/>
          <w:iCs/>
          <w:color w:val="000000"/>
        </w:rPr>
        <w:t>zp</w:t>
      </w:r>
      <w:proofErr w:type="spellEnd"/>
      <w:r w:rsidR="009C7007" w:rsidRPr="009C7007">
        <w:rPr>
          <w:i/>
          <w:iCs/>
          <w:color w:val="000000"/>
          <w:lang w:val="ru-RU"/>
        </w:rPr>
        <w:t>@</w:t>
      </w:r>
      <w:proofErr w:type="spellStart"/>
      <w:r w:rsidR="009C7007">
        <w:rPr>
          <w:i/>
          <w:iCs/>
          <w:color w:val="000000"/>
        </w:rPr>
        <w:t>gmail</w:t>
      </w:r>
      <w:proofErr w:type="spellEnd"/>
      <w:r w:rsidR="009C7007" w:rsidRPr="009C7007">
        <w:rPr>
          <w:i/>
          <w:iCs/>
          <w:color w:val="000000"/>
          <w:lang w:val="ru-RU"/>
        </w:rPr>
        <w:t>.</w:t>
      </w:r>
      <w:r w:rsidR="009C7007">
        <w:rPr>
          <w:i/>
          <w:iCs/>
          <w:color w:val="000000"/>
        </w:rPr>
        <w:t>com</w:t>
      </w:r>
      <w:r w:rsidR="00183C4E">
        <w:rPr>
          <w:i/>
          <w:iCs/>
          <w:lang w:val="uk-UA"/>
        </w:rPr>
        <w:t>. У листі обов</w:t>
      </w:r>
      <w:r w:rsidR="00183C4E" w:rsidRPr="00183C4E">
        <w:rPr>
          <w:i/>
          <w:iCs/>
          <w:lang w:val="uk-UA"/>
        </w:rPr>
        <w:t>’</w:t>
      </w:r>
      <w:r w:rsidR="00183C4E">
        <w:rPr>
          <w:i/>
          <w:iCs/>
          <w:lang w:val="uk-UA"/>
        </w:rPr>
        <w:t>язково вкажіть ваше прізвище та ім</w:t>
      </w:r>
      <w:r w:rsidR="00183C4E" w:rsidRPr="00183C4E">
        <w:rPr>
          <w:i/>
          <w:iCs/>
          <w:lang w:val="uk-UA"/>
        </w:rPr>
        <w:t>’</w:t>
      </w:r>
      <w:r w:rsidR="00183C4E">
        <w:rPr>
          <w:i/>
          <w:iCs/>
          <w:lang w:val="uk-UA"/>
        </w:rPr>
        <w:t>я, курс та шифр академічної групи.</w:t>
      </w:r>
    </w:p>
    <w:p w:rsidR="00183C4E" w:rsidRPr="00183C4E" w:rsidRDefault="00183C4E" w:rsidP="00183C4E">
      <w:pPr>
        <w:rPr>
          <w:i/>
          <w:iCs/>
          <w:lang w:val="uk-UA"/>
        </w:rPr>
      </w:pPr>
      <w:r>
        <w:rPr>
          <w:i/>
          <w:iCs/>
          <w:lang w:val="uk-UA"/>
        </w:rPr>
        <w:t xml:space="preserve">  </w:t>
      </w:r>
    </w:p>
    <w:p w:rsidR="00D60B1B" w:rsidRPr="00183C4E" w:rsidRDefault="00D60B1B" w:rsidP="004B275A">
      <w:pPr>
        <w:jc w:val="both"/>
        <w:rPr>
          <w:i/>
          <w:iCs/>
          <w:color w:val="000000"/>
          <w:lang w:val="uk-UA"/>
        </w:rPr>
      </w:pPr>
      <w:r w:rsidRPr="00183C4E">
        <w:rPr>
          <w:i/>
          <w:iCs/>
          <w:color w:val="000000"/>
          <w:lang w:val="uk-UA"/>
        </w:rPr>
        <w:t xml:space="preserve"> </w:t>
      </w:r>
    </w:p>
    <w:p w:rsidR="00D60B1B" w:rsidRPr="00183C4E" w:rsidRDefault="00D60B1B" w:rsidP="004B275A">
      <w:pPr>
        <w:jc w:val="both"/>
        <w:rPr>
          <w:i/>
          <w:iCs/>
          <w:color w:val="000000"/>
          <w:lang w:val="uk-UA"/>
        </w:rPr>
      </w:pPr>
    </w:p>
    <w:p w:rsidR="00C47403" w:rsidRPr="00DB4651" w:rsidRDefault="00A90A11" w:rsidP="00DB4651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 w:type="page"/>
      </w:r>
      <w:r w:rsidR="00C47403"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>ДОДАТОК ДО СИЛАБУСУ</w:t>
      </w: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 xml:space="preserve"> ЗНУ – 2020-2021</w:t>
      </w:r>
    </w:p>
    <w:p w:rsidR="00A90A11" w:rsidRPr="00287991" w:rsidRDefault="00A90A11" w:rsidP="00A90A11">
      <w:pPr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:rsidR="00A90A11" w:rsidRPr="00DB4651" w:rsidRDefault="00A90A11" w:rsidP="00A90A11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2020-2021 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н. р. </w:t>
      </w:r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(гіперпосилання на сторінку </w:t>
      </w:r>
      <w:proofErr w:type="spellStart"/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сайта</w:t>
      </w:r>
      <w:proofErr w:type="spellEnd"/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:rsidR="00DB4651" w:rsidRPr="00287991" w:rsidRDefault="00DB4651" w:rsidP="00A90A1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0363C2" w:rsidRPr="00E42FA1" w:rsidRDefault="000363C2" w:rsidP="000363C2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1" w:history="1">
        <w:r w:rsidR="00494816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 w:rsidR="00BD3C37">
        <w:rPr>
          <w:rFonts w:ascii="Cambria" w:hAnsi="Cambria" w:cs="Cambria"/>
          <w:sz w:val="20"/>
          <w:szCs w:val="20"/>
          <w:lang w:val="uk-UA"/>
        </w:rPr>
        <w:t>.</w:t>
      </w:r>
      <w:r w:rsidR="00494816" w:rsidRPr="00E42FA1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2" w:history="1">
        <w:r w:rsidR="00494816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="00BD3C37" w:rsidRPr="00E42FA1">
        <w:rPr>
          <w:rFonts w:ascii="Cambria" w:hAnsi="Cambria" w:cs="Cambria"/>
          <w:sz w:val="20"/>
          <w:szCs w:val="20"/>
          <w:lang w:val="uk-UA"/>
        </w:rPr>
        <w:t>.</w:t>
      </w:r>
    </w:p>
    <w:p w:rsidR="000363C2" w:rsidRPr="00287991" w:rsidRDefault="000363C2" w:rsidP="000363C2">
      <w:pPr>
        <w:rPr>
          <w:rFonts w:ascii="Cambria" w:hAnsi="Cambria" w:cs="Cambria"/>
          <w:sz w:val="14"/>
          <w:szCs w:val="14"/>
          <w:lang w:val="uk-UA"/>
        </w:rPr>
      </w:pPr>
    </w:p>
    <w:p w:rsidR="00494816" w:rsidRPr="00BD3C37" w:rsidRDefault="00DB4651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="00494816"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="00494816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3" w:history="1"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proofErr w:type="spellEnd"/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proofErr w:type="spellEnd"/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  <w:proofErr w:type="spellEnd"/>
      </w:hyperlink>
      <w:r w:rsidR="00BD3C37"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:rsidR="000363C2" w:rsidRPr="00287991" w:rsidRDefault="000363C2" w:rsidP="00A90A11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:rsidR="008C552B" w:rsidRDefault="00494816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</w:t>
      </w:r>
      <w:r w:rsidR="00BD3C37"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, ВІДРАХУВАННЯ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4" w:history="1">
        <w:r w:rsidR="00BD3C37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 w:rsidR="00BD3C37">
        <w:rPr>
          <w:rFonts w:ascii="Cambria" w:hAnsi="Cambria" w:cs="Cambria"/>
          <w:sz w:val="20"/>
          <w:szCs w:val="20"/>
          <w:lang w:val="uk-UA"/>
        </w:rPr>
        <w:t xml:space="preserve">. 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5" w:history="1">
        <w:r w:rsidR="00BD3C37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 w:rsidR="008C552B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Default="008C552B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6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6F1B80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7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порядок призначення і виплати академічних стипен</w:t>
      </w:r>
      <w:r w:rsidR="006F1B80" w:rsidRPr="006F1B80">
        <w:rPr>
          <w:rFonts w:ascii="Cambria" w:hAnsi="Cambria" w:cs="Cambria"/>
          <w:i/>
          <w:iCs/>
          <w:sz w:val="20"/>
          <w:szCs w:val="20"/>
          <w:lang w:val="uk-UA"/>
        </w:rPr>
        <w:t>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8" w:history="1">
        <w:r w:rsidR="006F1B80"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https://tinyurl.com/yd6bq6p9</w:t>
        </w:r>
      </w:hyperlink>
      <w:r w:rsidR="006F1B80"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</w:t>
      </w:r>
      <w:r w:rsidR="006F1B80" w:rsidRPr="00253A8C">
        <w:rPr>
          <w:rFonts w:ascii="Cambria" w:hAnsi="Cambria" w:cs="Cambria"/>
          <w:i/>
          <w:iCs/>
          <w:sz w:val="20"/>
          <w:szCs w:val="20"/>
          <w:lang w:val="uk-UA"/>
        </w:rPr>
        <w:t xml:space="preserve">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9" w:history="1">
        <w:r w:rsidR="006F1B80"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 w:rsidR="006F1B80">
        <w:rPr>
          <w:rFonts w:ascii="Cambria" w:hAnsi="Cambria" w:cs="Cambria"/>
          <w:sz w:val="20"/>
          <w:szCs w:val="20"/>
          <w:lang w:val="uk-UA"/>
        </w:rPr>
        <w:t xml:space="preserve">. </w:t>
      </w:r>
    </w:p>
    <w:p w:rsidR="00287991" w:rsidRPr="00287991" w:rsidRDefault="00287991" w:rsidP="0028799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287991" w:rsidRPr="009D2288" w:rsidRDefault="00287991" w:rsidP="00287991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9D2288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9D2288"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  <w:t xml:space="preserve"> </w:t>
      </w:r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(Воронков В. </w:t>
      </w:r>
      <w:proofErr w:type="gram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В., 1 корп., 29 </w:t>
      </w:r>
      <w:proofErr w:type="spell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  <w:proofErr w:type="gramEnd"/>
    </w:p>
    <w:p w:rsidR="00287991" w:rsidRPr="00287991" w:rsidRDefault="00287991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287991" w:rsidRDefault="006F1B80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="008C552B" w:rsidRPr="008C552B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="008C552B" w:rsidRPr="008C552B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0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:rsidR="006F1B80" w:rsidRPr="00287991" w:rsidRDefault="006F1B80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1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  <w:r w:rsidRPr="00287991">
        <w:rPr>
          <w:rFonts w:ascii="Cambria" w:hAnsi="Cambria" w:cs="Cambria"/>
          <w:sz w:val="14"/>
          <w:szCs w:val="14"/>
          <w:lang w:val="uk-UA"/>
        </w:rPr>
        <w:t xml:space="preserve"> </w:t>
      </w:r>
    </w:p>
    <w:p w:rsidR="008C552B" w:rsidRPr="006F1B80" w:rsidRDefault="006F1B80" w:rsidP="008C552B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Якщо забули пароль/логін, направте листа з темою «Забув пароль/логін» за адресами: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·   для студентів ЗНУ -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moodle.znu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>@gmail.com, Савченко Тетяна Володимирівна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прізвище, ім'я, по-батькові українською мовою;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шифр групи;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електронну адресу.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 w:rsidR="006F1B80"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287991" w:rsidRDefault="006F1B80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Центр німецької мови, партнер </w:t>
      </w:r>
      <w:proofErr w:type="spellStart"/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Гете-інституту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:rsidR="000363C2" w:rsidRPr="00856B79" w:rsidRDefault="008C552B" w:rsidP="00A90A11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>: ht</w:t>
      </w:r>
      <w:r w:rsidR="006F1B80"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0363C2" w:rsidRPr="00856B79" w:rsidSect="00287991">
      <w:headerReference w:type="default" r:id="rId22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E8" w:rsidRDefault="004268E8" w:rsidP="00CF2559">
      <w:r>
        <w:separator/>
      </w:r>
    </w:p>
  </w:endnote>
  <w:endnote w:type="continuationSeparator" w:id="0">
    <w:p w:rsidR="004268E8" w:rsidRDefault="004268E8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E8" w:rsidRDefault="004268E8" w:rsidP="00CF2559">
      <w:r>
        <w:separator/>
      </w:r>
    </w:p>
  </w:footnote>
  <w:footnote w:type="continuationSeparator" w:id="0">
    <w:p w:rsidR="004268E8" w:rsidRDefault="004268E8" w:rsidP="00CF2559">
      <w:r>
        <w:continuationSeparator/>
      </w:r>
    </w:p>
  </w:footnote>
  <w:footnote w:id="1">
    <w:p w:rsidR="0034073D" w:rsidRPr="00682F75" w:rsidRDefault="0034073D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lang w:val="ru-RU"/>
        </w:rPr>
        <w:t xml:space="preserve"> </w:t>
      </w:r>
      <w:r w:rsidRPr="004964FC">
        <w:rPr>
          <w:b/>
          <w:bCs/>
          <w:lang w:val="ru-RU"/>
        </w:rPr>
        <w:t xml:space="preserve">1 </w:t>
      </w:r>
      <w:proofErr w:type="spellStart"/>
      <w:r w:rsidRPr="004964FC">
        <w:rPr>
          <w:b/>
          <w:bCs/>
          <w:lang w:val="ru-RU"/>
        </w:rPr>
        <w:t>змістовий</w:t>
      </w:r>
      <w:proofErr w:type="spellEnd"/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proofErr w:type="gramStart"/>
      <w:r w:rsidRPr="004964FC">
        <w:rPr>
          <w:b/>
          <w:bCs/>
          <w:lang w:val="ru-RU"/>
        </w:rPr>
        <w:t>С</w:t>
      </w:r>
      <w:proofErr w:type="gramEnd"/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2">
    <w:p w:rsidR="0034073D" w:rsidRPr="00682F75" w:rsidRDefault="0034073D">
      <w:pPr>
        <w:pStyle w:val="ad"/>
        <w:rPr>
          <w:lang w:val="ru-RU"/>
        </w:rPr>
      </w:pPr>
      <w:r w:rsidRPr="001A78E1">
        <w:rPr>
          <w:rStyle w:val="a9"/>
          <w:b/>
          <w:bCs/>
        </w:rPr>
        <w:footnoteRef/>
      </w:r>
      <w:r w:rsidRPr="00E42FA1">
        <w:rPr>
          <w:b/>
          <w:bCs/>
          <w:lang w:val="ru-RU"/>
        </w:rPr>
        <w:t xml:space="preserve"> </w:t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 xml:space="preserve">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73D" w:rsidRPr="006F1B80" w:rsidRDefault="0034073D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:rsidR="0034073D" w:rsidRPr="00E42FA1" w:rsidRDefault="0034073D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 xml:space="preserve">МАТЕМАТИЧНИЙ ФАКУЛЬТЕТ </w:t>
    </w:r>
  </w:p>
  <w:p w:rsidR="0034073D" w:rsidRPr="006F1B80" w:rsidRDefault="0034073D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  <w:lang w:val="uk-UA" w:eastAsia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4.35pt;margin-top:-25.6pt;width:41.75pt;height:43.6pt;z-index:-1">
          <v:imagedata r:id="rId1" o:title=""/>
        </v:shape>
      </w:pict>
    </w: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:rsidR="0034073D" w:rsidRPr="00CF2559" w:rsidRDefault="0034073D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/>
      </w:rPr>
    </w:lvl>
  </w:abstractNum>
  <w:abstractNum w:abstractNumId="1">
    <w:nsid w:val="00000004"/>
    <w:multiLevelType w:val="hybridMultilevel"/>
    <w:tmpl w:val="7A64C294"/>
    <w:lvl w:ilvl="0" w:tplc="0000000A">
      <w:start w:val="1"/>
      <w:numFmt w:val="bullet"/>
      <w:lvlText w:val=""/>
      <w:lvlJc w:val="left"/>
      <w:rPr>
        <w:rFonts w:ascii="Symbol" w:hAnsi="Symbol" w:cs="Symbo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9"/>
    <w:multiLevelType w:val="singleLevel"/>
    <w:tmpl w:val="0419000F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3">
    <w:nsid w:val="0000000A"/>
    <w:multiLevelType w:val="singleLevel"/>
    <w:tmpl w:val="5832DC40"/>
    <w:lvl w:ilvl="0">
      <w:numFmt w:val="bullet"/>
      <w:suff w:val="space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">
    <w:nsid w:val="00000027"/>
    <w:multiLevelType w:val="singleLevel"/>
    <w:tmpl w:val="F710DE60"/>
    <w:name w:val="WW8Num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</w:abstractNum>
  <w:abstractNum w:abstractNumId="5">
    <w:nsid w:val="03C542BB"/>
    <w:multiLevelType w:val="hybridMultilevel"/>
    <w:tmpl w:val="463E15E2"/>
    <w:lvl w:ilvl="0" w:tplc="5B3208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1191583"/>
    <w:multiLevelType w:val="hybridMultilevel"/>
    <w:tmpl w:val="529EF8B2"/>
    <w:lvl w:ilvl="0" w:tplc="85768150">
      <w:start w:val="1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A9A440F"/>
    <w:multiLevelType w:val="hybridMultilevel"/>
    <w:tmpl w:val="BF165A1C"/>
    <w:lvl w:ilvl="0" w:tplc="7DCA0BFA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23D9634C"/>
    <w:multiLevelType w:val="hybridMultilevel"/>
    <w:tmpl w:val="DB48DD8E"/>
    <w:lvl w:ilvl="0" w:tplc="CC6CC7B4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D93C0C"/>
    <w:multiLevelType w:val="hybridMultilevel"/>
    <w:tmpl w:val="B5CA7694"/>
    <w:lvl w:ilvl="0" w:tplc="8576815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60D26"/>
    <w:multiLevelType w:val="hybridMultilevel"/>
    <w:tmpl w:val="59FEBB14"/>
    <w:lvl w:ilvl="0" w:tplc="710AF3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6B0879"/>
    <w:multiLevelType w:val="hybridMultilevel"/>
    <w:tmpl w:val="11CC23B8"/>
    <w:lvl w:ilvl="0" w:tplc="C21667F8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97508C"/>
    <w:multiLevelType w:val="hybridMultilevel"/>
    <w:tmpl w:val="571C3B54"/>
    <w:lvl w:ilvl="0" w:tplc="86FAC3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10B22"/>
    <w:multiLevelType w:val="hybridMultilevel"/>
    <w:tmpl w:val="74486DBC"/>
    <w:lvl w:ilvl="0" w:tplc="7DCA0BF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0A3677"/>
    <w:multiLevelType w:val="hybridMultilevel"/>
    <w:tmpl w:val="54EC79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D09E7"/>
    <w:multiLevelType w:val="hybridMultilevel"/>
    <w:tmpl w:val="C226B284"/>
    <w:lvl w:ilvl="0" w:tplc="D3E82ADC">
      <w:start w:val="65535"/>
      <w:numFmt w:val="bullet"/>
      <w:suff w:val="space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9"/>
  </w:num>
  <w:num w:numId="4">
    <w:abstractNumId w:val="13"/>
  </w:num>
  <w:num w:numId="5">
    <w:abstractNumId w:val="24"/>
  </w:num>
  <w:num w:numId="6">
    <w:abstractNumId w:val="16"/>
  </w:num>
  <w:num w:numId="7">
    <w:abstractNumId w:val="6"/>
  </w:num>
  <w:num w:numId="8">
    <w:abstractNumId w:val="8"/>
  </w:num>
  <w:num w:numId="9">
    <w:abstractNumId w:val="15"/>
  </w:num>
  <w:num w:numId="10">
    <w:abstractNumId w:val="10"/>
  </w:num>
  <w:num w:numId="11">
    <w:abstractNumId w:val="1"/>
  </w:num>
  <w:num w:numId="12">
    <w:abstractNumId w:val="21"/>
  </w:num>
  <w:num w:numId="13">
    <w:abstractNumId w:val="4"/>
  </w:num>
  <w:num w:numId="14">
    <w:abstractNumId w:val="3"/>
  </w:num>
  <w:num w:numId="15">
    <w:abstractNumId w:val="2"/>
  </w:num>
  <w:num w:numId="16">
    <w:abstractNumId w:val="7"/>
  </w:num>
  <w:num w:numId="17">
    <w:abstractNumId w:val="11"/>
  </w:num>
  <w:num w:numId="18">
    <w:abstractNumId w:val="9"/>
  </w:num>
  <w:num w:numId="19">
    <w:abstractNumId w:val="23"/>
  </w:num>
  <w:num w:numId="20">
    <w:abstractNumId w:val="0"/>
  </w:num>
  <w:num w:numId="21">
    <w:abstractNumId w:val="17"/>
  </w:num>
  <w:num w:numId="22">
    <w:abstractNumId w:val="5"/>
  </w:num>
  <w:num w:numId="23">
    <w:abstractNumId w:val="22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E18"/>
    <w:rsid w:val="00000772"/>
    <w:rsid w:val="00000C44"/>
    <w:rsid w:val="00003B89"/>
    <w:rsid w:val="0000511E"/>
    <w:rsid w:val="0001020A"/>
    <w:rsid w:val="0001451E"/>
    <w:rsid w:val="0001785D"/>
    <w:rsid w:val="00034B5F"/>
    <w:rsid w:val="000363C2"/>
    <w:rsid w:val="000406BF"/>
    <w:rsid w:val="00054AD5"/>
    <w:rsid w:val="00055468"/>
    <w:rsid w:val="000615FC"/>
    <w:rsid w:val="00061AFB"/>
    <w:rsid w:val="0006237B"/>
    <w:rsid w:val="0007112C"/>
    <w:rsid w:val="00080904"/>
    <w:rsid w:val="0008217B"/>
    <w:rsid w:val="00083041"/>
    <w:rsid w:val="0009125C"/>
    <w:rsid w:val="00097C11"/>
    <w:rsid w:val="000A5148"/>
    <w:rsid w:val="000B7460"/>
    <w:rsid w:val="000C3539"/>
    <w:rsid w:val="000D2AB8"/>
    <w:rsid w:val="000E3AEE"/>
    <w:rsid w:val="000F48AB"/>
    <w:rsid w:val="000F5B53"/>
    <w:rsid w:val="0010550C"/>
    <w:rsid w:val="00120EAD"/>
    <w:rsid w:val="00142B13"/>
    <w:rsid w:val="00146A99"/>
    <w:rsid w:val="00151009"/>
    <w:rsid w:val="00161481"/>
    <w:rsid w:val="00164C65"/>
    <w:rsid w:val="00177BBC"/>
    <w:rsid w:val="00183C4E"/>
    <w:rsid w:val="001852A7"/>
    <w:rsid w:val="001874DD"/>
    <w:rsid w:val="00192F27"/>
    <w:rsid w:val="001A0B7E"/>
    <w:rsid w:val="001A2AD5"/>
    <w:rsid w:val="001A35BB"/>
    <w:rsid w:val="001A3AC6"/>
    <w:rsid w:val="001A78E1"/>
    <w:rsid w:val="001C0207"/>
    <w:rsid w:val="001C3959"/>
    <w:rsid w:val="001D11C5"/>
    <w:rsid w:val="001D3058"/>
    <w:rsid w:val="001E336D"/>
    <w:rsid w:val="001F6A09"/>
    <w:rsid w:val="00204EA4"/>
    <w:rsid w:val="0021546E"/>
    <w:rsid w:val="00225610"/>
    <w:rsid w:val="00225B4B"/>
    <w:rsid w:val="00232823"/>
    <w:rsid w:val="00236C98"/>
    <w:rsid w:val="00236E90"/>
    <w:rsid w:val="00246191"/>
    <w:rsid w:val="00253A8C"/>
    <w:rsid w:val="00254AD2"/>
    <w:rsid w:val="00262893"/>
    <w:rsid w:val="002637A9"/>
    <w:rsid w:val="0026764D"/>
    <w:rsid w:val="002710F3"/>
    <w:rsid w:val="00285002"/>
    <w:rsid w:val="00287991"/>
    <w:rsid w:val="00293EBA"/>
    <w:rsid w:val="002976F3"/>
    <w:rsid w:val="002B1B4C"/>
    <w:rsid w:val="002B70D4"/>
    <w:rsid w:val="002C1E6E"/>
    <w:rsid w:val="002D16EE"/>
    <w:rsid w:val="002D4C4C"/>
    <w:rsid w:val="002D663F"/>
    <w:rsid w:val="002E111C"/>
    <w:rsid w:val="002E2CF7"/>
    <w:rsid w:val="002F1DF1"/>
    <w:rsid w:val="0031048A"/>
    <w:rsid w:val="00325C70"/>
    <w:rsid w:val="0033065A"/>
    <w:rsid w:val="003321C1"/>
    <w:rsid w:val="00334E9F"/>
    <w:rsid w:val="00337DF5"/>
    <w:rsid w:val="0034073D"/>
    <w:rsid w:val="00342DF8"/>
    <w:rsid w:val="00351F87"/>
    <w:rsid w:val="00353230"/>
    <w:rsid w:val="003557B8"/>
    <w:rsid w:val="00372243"/>
    <w:rsid w:val="00375B18"/>
    <w:rsid w:val="0037729C"/>
    <w:rsid w:val="00390F40"/>
    <w:rsid w:val="00394415"/>
    <w:rsid w:val="003A06B2"/>
    <w:rsid w:val="003B65F9"/>
    <w:rsid w:val="003C1184"/>
    <w:rsid w:val="003C1958"/>
    <w:rsid w:val="003C4789"/>
    <w:rsid w:val="003D656F"/>
    <w:rsid w:val="003D6FDA"/>
    <w:rsid w:val="003E2E32"/>
    <w:rsid w:val="003E3FC0"/>
    <w:rsid w:val="003E5ABF"/>
    <w:rsid w:val="00404078"/>
    <w:rsid w:val="00404FEA"/>
    <w:rsid w:val="00405484"/>
    <w:rsid w:val="00410F54"/>
    <w:rsid w:val="00413924"/>
    <w:rsid w:val="00416E2E"/>
    <w:rsid w:val="004210DB"/>
    <w:rsid w:val="00425EA8"/>
    <w:rsid w:val="004268E8"/>
    <w:rsid w:val="00427540"/>
    <w:rsid w:val="0043779A"/>
    <w:rsid w:val="0044229A"/>
    <w:rsid w:val="004446D6"/>
    <w:rsid w:val="00456ADD"/>
    <w:rsid w:val="004707AA"/>
    <w:rsid w:val="00482603"/>
    <w:rsid w:val="0048670C"/>
    <w:rsid w:val="00494816"/>
    <w:rsid w:val="004964FC"/>
    <w:rsid w:val="004A7CBE"/>
    <w:rsid w:val="004B275A"/>
    <w:rsid w:val="004D1A34"/>
    <w:rsid w:val="00506FAC"/>
    <w:rsid w:val="00512876"/>
    <w:rsid w:val="005144AD"/>
    <w:rsid w:val="0052498A"/>
    <w:rsid w:val="00533984"/>
    <w:rsid w:val="005377E0"/>
    <w:rsid w:val="0054053F"/>
    <w:rsid w:val="005408AE"/>
    <w:rsid w:val="00564361"/>
    <w:rsid w:val="00566A39"/>
    <w:rsid w:val="00577A1B"/>
    <w:rsid w:val="00583A4F"/>
    <w:rsid w:val="00583E5E"/>
    <w:rsid w:val="0058663D"/>
    <w:rsid w:val="0058748D"/>
    <w:rsid w:val="005979F2"/>
    <w:rsid w:val="005A3707"/>
    <w:rsid w:val="005C1503"/>
    <w:rsid w:val="005D3580"/>
    <w:rsid w:val="005E6E2C"/>
    <w:rsid w:val="005E7D79"/>
    <w:rsid w:val="005F5830"/>
    <w:rsid w:val="005F5CAB"/>
    <w:rsid w:val="005F5DC3"/>
    <w:rsid w:val="0060176C"/>
    <w:rsid w:val="006052F0"/>
    <w:rsid w:val="0060541B"/>
    <w:rsid w:val="00610719"/>
    <w:rsid w:val="00626ADD"/>
    <w:rsid w:val="00627C96"/>
    <w:rsid w:val="006304F1"/>
    <w:rsid w:val="006464EA"/>
    <w:rsid w:val="00655FE2"/>
    <w:rsid w:val="00676F1A"/>
    <w:rsid w:val="00682F75"/>
    <w:rsid w:val="006833F4"/>
    <w:rsid w:val="00687F1E"/>
    <w:rsid w:val="00694B6F"/>
    <w:rsid w:val="006A2900"/>
    <w:rsid w:val="006C1238"/>
    <w:rsid w:val="006C1BAC"/>
    <w:rsid w:val="006C4032"/>
    <w:rsid w:val="006C6C53"/>
    <w:rsid w:val="006F1B80"/>
    <w:rsid w:val="00713189"/>
    <w:rsid w:val="007171E2"/>
    <w:rsid w:val="00730A5B"/>
    <w:rsid w:val="00730FFD"/>
    <w:rsid w:val="00756795"/>
    <w:rsid w:val="00756F52"/>
    <w:rsid w:val="007616D9"/>
    <w:rsid w:val="00775E0B"/>
    <w:rsid w:val="00783B03"/>
    <w:rsid w:val="00791E2C"/>
    <w:rsid w:val="007B5660"/>
    <w:rsid w:val="007B5979"/>
    <w:rsid w:val="007C3DBA"/>
    <w:rsid w:val="007C79D4"/>
    <w:rsid w:val="007D6A80"/>
    <w:rsid w:val="007D7EE9"/>
    <w:rsid w:val="007E1F11"/>
    <w:rsid w:val="007F4588"/>
    <w:rsid w:val="007F59DA"/>
    <w:rsid w:val="008058C6"/>
    <w:rsid w:val="00806A24"/>
    <w:rsid w:val="00815933"/>
    <w:rsid w:val="00825B60"/>
    <w:rsid w:val="00830E5B"/>
    <w:rsid w:val="00836A2A"/>
    <w:rsid w:val="00844E18"/>
    <w:rsid w:val="00845F41"/>
    <w:rsid w:val="00846ADE"/>
    <w:rsid w:val="008520D5"/>
    <w:rsid w:val="00856B79"/>
    <w:rsid w:val="008757C1"/>
    <w:rsid w:val="00881506"/>
    <w:rsid w:val="00893CF1"/>
    <w:rsid w:val="008A4865"/>
    <w:rsid w:val="008A70CF"/>
    <w:rsid w:val="008A7AC1"/>
    <w:rsid w:val="008C552B"/>
    <w:rsid w:val="008C72C7"/>
    <w:rsid w:val="008D3EED"/>
    <w:rsid w:val="008E7C14"/>
    <w:rsid w:val="008F60F8"/>
    <w:rsid w:val="00913303"/>
    <w:rsid w:val="00933144"/>
    <w:rsid w:val="009411B6"/>
    <w:rsid w:val="00943FF9"/>
    <w:rsid w:val="00966160"/>
    <w:rsid w:val="009709D5"/>
    <w:rsid w:val="00977F7B"/>
    <w:rsid w:val="00997704"/>
    <w:rsid w:val="009A4A06"/>
    <w:rsid w:val="009C7007"/>
    <w:rsid w:val="009D2288"/>
    <w:rsid w:val="009D30C8"/>
    <w:rsid w:val="009D77A7"/>
    <w:rsid w:val="009F6B92"/>
    <w:rsid w:val="009F77BB"/>
    <w:rsid w:val="00A06196"/>
    <w:rsid w:val="00A112C4"/>
    <w:rsid w:val="00A20B15"/>
    <w:rsid w:val="00A25DDA"/>
    <w:rsid w:val="00A3027A"/>
    <w:rsid w:val="00A374ED"/>
    <w:rsid w:val="00A41E31"/>
    <w:rsid w:val="00A42289"/>
    <w:rsid w:val="00A43D52"/>
    <w:rsid w:val="00A560D8"/>
    <w:rsid w:val="00A579E1"/>
    <w:rsid w:val="00A61D54"/>
    <w:rsid w:val="00A626AA"/>
    <w:rsid w:val="00A62A09"/>
    <w:rsid w:val="00A67D54"/>
    <w:rsid w:val="00A75861"/>
    <w:rsid w:val="00A808DE"/>
    <w:rsid w:val="00A819A8"/>
    <w:rsid w:val="00A82F24"/>
    <w:rsid w:val="00A867FE"/>
    <w:rsid w:val="00A90A11"/>
    <w:rsid w:val="00A94E7B"/>
    <w:rsid w:val="00A96198"/>
    <w:rsid w:val="00AA0308"/>
    <w:rsid w:val="00AB1328"/>
    <w:rsid w:val="00AB3F4F"/>
    <w:rsid w:val="00AC4165"/>
    <w:rsid w:val="00AD356A"/>
    <w:rsid w:val="00AD4787"/>
    <w:rsid w:val="00AD4D5B"/>
    <w:rsid w:val="00AD79E0"/>
    <w:rsid w:val="00AD7D31"/>
    <w:rsid w:val="00AE5D68"/>
    <w:rsid w:val="00AF1128"/>
    <w:rsid w:val="00AF245F"/>
    <w:rsid w:val="00AF434B"/>
    <w:rsid w:val="00B13D5C"/>
    <w:rsid w:val="00B2518F"/>
    <w:rsid w:val="00B30D1E"/>
    <w:rsid w:val="00B43642"/>
    <w:rsid w:val="00B53897"/>
    <w:rsid w:val="00B562E0"/>
    <w:rsid w:val="00B74332"/>
    <w:rsid w:val="00B90143"/>
    <w:rsid w:val="00BA282F"/>
    <w:rsid w:val="00BA7B63"/>
    <w:rsid w:val="00BD3C37"/>
    <w:rsid w:val="00BD5377"/>
    <w:rsid w:val="00BD552C"/>
    <w:rsid w:val="00C00637"/>
    <w:rsid w:val="00C0464B"/>
    <w:rsid w:val="00C05277"/>
    <w:rsid w:val="00C05D21"/>
    <w:rsid w:val="00C14672"/>
    <w:rsid w:val="00C155D9"/>
    <w:rsid w:val="00C1634C"/>
    <w:rsid w:val="00C27B7C"/>
    <w:rsid w:val="00C35B4D"/>
    <w:rsid w:val="00C37501"/>
    <w:rsid w:val="00C47403"/>
    <w:rsid w:val="00C47911"/>
    <w:rsid w:val="00C54015"/>
    <w:rsid w:val="00C7575C"/>
    <w:rsid w:val="00C81538"/>
    <w:rsid w:val="00CA4036"/>
    <w:rsid w:val="00CC710B"/>
    <w:rsid w:val="00CD6A2D"/>
    <w:rsid w:val="00CE6BAB"/>
    <w:rsid w:val="00CE7235"/>
    <w:rsid w:val="00CF003F"/>
    <w:rsid w:val="00CF1850"/>
    <w:rsid w:val="00CF2559"/>
    <w:rsid w:val="00CF39BB"/>
    <w:rsid w:val="00CF4FA7"/>
    <w:rsid w:val="00CF50EB"/>
    <w:rsid w:val="00D10FC8"/>
    <w:rsid w:val="00D17E88"/>
    <w:rsid w:val="00D22307"/>
    <w:rsid w:val="00D43F60"/>
    <w:rsid w:val="00D50315"/>
    <w:rsid w:val="00D54399"/>
    <w:rsid w:val="00D60B1B"/>
    <w:rsid w:val="00D66460"/>
    <w:rsid w:val="00D71D1C"/>
    <w:rsid w:val="00D724E4"/>
    <w:rsid w:val="00D85E0D"/>
    <w:rsid w:val="00D87B34"/>
    <w:rsid w:val="00DA0B71"/>
    <w:rsid w:val="00DA2DD5"/>
    <w:rsid w:val="00DA66BC"/>
    <w:rsid w:val="00DB15EC"/>
    <w:rsid w:val="00DB4651"/>
    <w:rsid w:val="00DC0033"/>
    <w:rsid w:val="00DC3AA0"/>
    <w:rsid w:val="00DD34AD"/>
    <w:rsid w:val="00DD3E0D"/>
    <w:rsid w:val="00DD5E12"/>
    <w:rsid w:val="00DD734E"/>
    <w:rsid w:val="00E01475"/>
    <w:rsid w:val="00E05D39"/>
    <w:rsid w:val="00E148C2"/>
    <w:rsid w:val="00E3495E"/>
    <w:rsid w:val="00E42FA1"/>
    <w:rsid w:val="00E45DB4"/>
    <w:rsid w:val="00E54730"/>
    <w:rsid w:val="00E66AAD"/>
    <w:rsid w:val="00E66C95"/>
    <w:rsid w:val="00E67609"/>
    <w:rsid w:val="00E94D2A"/>
    <w:rsid w:val="00E96CF7"/>
    <w:rsid w:val="00EA01D3"/>
    <w:rsid w:val="00EA1ED6"/>
    <w:rsid w:val="00EC1D14"/>
    <w:rsid w:val="00EC79D4"/>
    <w:rsid w:val="00EF5880"/>
    <w:rsid w:val="00EF5BEC"/>
    <w:rsid w:val="00F1130B"/>
    <w:rsid w:val="00F20A3F"/>
    <w:rsid w:val="00F36981"/>
    <w:rsid w:val="00F41832"/>
    <w:rsid w:val="00F41BA6"/>
    <w:rsid w:val="00F46B2D"/>
    <w:rsid w:val="00F47CE1"/>
    <w:rsid w:val="00F54DAF"/>
    <w:rsid w:val="00F61156"/>
    <w:rsid w:val="00F66C4E"/>
    <w:rsid w:val="00F676F0"/>
    <w:rsid w:val="00F75F7B"/>
    <w:rsid w:val="00F87A38"/>
    <w:rsid w:val="00F9391D"/>
    <w:rsid w:val="00FA61BC"/>
    <w:rsid w:val="00FB4DDD"/>
    <w:rsid w:val="00FC57E5"/>
    <w:rsid w:val="00FE1D88"/>
    <w:rsid w:val="00FE48D6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val="x-none"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val="x-none"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val="x-none"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val="x-none"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val="x-none"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paragraph" w:styleId="af2">
    <w:name w:val="endnote text"/>
    <w:basedOn w:val="a"/>
    <w:link w:val="af3"/>
    <w:uiPriority w:val="99"/>
    <w:semiHidden/>
    <w:unhideWhenUsed/>
    <w:locked/>
    <w:rsid w:val="009C7007"/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9C7007"/>
    <w:rPr>
      <w:lang w:val="en-US" w:eastAsia="en-US"/>
    </w:rPr>
  </w:style>
  <w:style w:type="character" w:styleId="af4">
    <w:name w:val="endnote reference"/>
    <w:uiPriority w:val="99"/>
    <w:semiHidden/>
    <w:unhideWhenUsed/>
    <w:locked/>
    <w:rsid w:val="009C7007"/>
    <w:rPr>
      <w:vertAlign w:val="superscript"/>
    </w:rPr>
  </w:style>
  <w:style w:type="paragraph" w:customStyle="1" w:styleId="af5">
    <w:name w:val="нумерований"/>
    <w:basedOn w:val="a"/>
    <w:uiPriority w:val="99"/>
    <w:rsid w:val="00A06196"/>
    <w:pPr>
      <w:tabs>
        <w:tab w:val="num" w:pos="0"/>
      </w:tabs>
      <w:ind w:left="720" w:hanging="360"/>
    </w:pPr>
    <w:rPr>
      <w:rFonts w:eastAsia="Times New Roman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locked/>
    <w:rsid w:val="00EC7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EC79D4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inyurl.com/y9tve4lk" TargetMode="External"/><Relationship Id="rId18" Type="http://schemas.openxmlformats.org/officeDocument/2006/relationships/hyperlink" Target="https://tinyurl.com/yd6bq6p9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znu.edu.u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inyurl.com/y6wzzlu3" TargetMode="External"/><Relationship Id="rId17" Type="http://schemas.openxmlformats.org/officeDocument/2006/relationships/hyperlink" Target="https://tinyurl.com/ycyfws9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y8gbt4xs" TargetMode="External"/><Relationship Id="rId20" Type="http://schemas.openxmlformats.org/officeDocument/2006/relationships/hyperlink" Target="https://tinyurl.com/ydhcsag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inyurl.com/ya6yk4ad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inyurl.com/ycds57l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jstor.org/" TargetMode="External"/><Relationship Id="rId19" Type="http://schemas.openxmlformats.org/officeDocument/2006/relationships/hyperlink" Target="https://tinyurl.com/y9r5dpw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buv.gov.ua" TargetMode="External"/><Relationship Id="rId14" Type="http://schemas.openxmlformats.org/officeDocument/2006/relationships/hyperlink" Target="https://tinyurl.com/y9pkmmp5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A211-8539-47A1-87CF-B0CF2B88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2759</TotalTime>
  <Pages>8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18356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Katya</cp:lastModifiedBy>
  <cp:revision>15</cp:revision>
  <cp:lastPrinted>2020-09-08T07:39:00Z</cp:lastPrinted>
  <dcterms:created xsi:type="dcterms:W3CDTF">2020-06-24T07:24:00Z</dcterms:created>
  <dcterms:modified xsi:type="dcterms:W3CDTF">2020-12-02T10:49:00Z</dcterms:modified>
</cp:coreProperties>
</file>