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D9" w:rsidRPr="001E5BD9" w:rsidRDefault="001E5BD9" w:rsidP="001E5B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E5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до </w:t>
      </w:r>
      <w:r w:rsidRPr="00543B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5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3B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3B10">
        <w:rPr>
          <w:rFonts w:ascii="Times New Roman" w:hAnsi="Times New Roman" w:cs="Times New Roman"/>
          <w:b/>
          <w:sz w:val="28"/>
          <w:lang w:val="uk-UA"/>
        </w:rPr>
        <w:t>в</w:t>
      </w:r>
      <w:r w:rsidRPr="00543B10">
        <w:rPr>
          <w:rFonts w:ascii="Times New Roman" w:hAnsi="Times New Roman" w:cs="Times New Roman"/>
          <w:b/>
          <w:sz w:val="28"/>
          <w:lang w:val="uk-UA"/>
        </w:rPr>
        <w:t>иробничої (асистентської) практики студентів</w:t>
      </w:r>
    </w:p>
    <w:p w:rsidR="001E5BD9" w:rsidRPr="001E5BD9" w:rsidRDefault="001E5BD9" w:rsidP="001E5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026 «Сценічне мистецтво» освітньо-професійної програми «Театральне мистецтво» в умовах карантину</w:t>
      </w:r>
    </w:p>
    <w:p w:rsidR="001E5BD9" w:rsidRPr="001E5BD9" w:rsidRDefault="001E5BD9" w:rsidP="001E5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5BD9" w:rsidRPr="001E5BD9" w:rsidRDefault="001E5BD9" w:rsidP="001E5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1E5BD9" w:rsidRPr="001E5BD9" w:rsidRDefault="001E5BD9" w:rsidP="001E5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5BD9" w:rsidRPr="001E5BD9" w:rsidRDefault="001E5BD9" w:rsidP="001E5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У період карантину для забезпечення безперервності освітнього процесу здобувачі освіти можуть проходити практику в дистанційному режимі відповідно до рекомендацій МОН України від 26.03.2020 року №1/9-177 та Тимчасового положення про організацію освітнього процесу з використанням дистанційного навчання в Запорізькому національному університеті від 20.08.2020.</w:t>
      </w:r>
    </w:p>
    <w:p w:rsidR="001E5BD9" w:rsidRPr="001E5BD9" w:rsidRDefault="001E5BD9" w:rsidP="001E5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У рамках дистанційного режиму роботи на період карантину офіційними є канали зв’язку керівників та студентів: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Viber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Skype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Classroom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Telegram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>, електронна пошта тощо.</w:t>
      </w:r>
    </w:p>
    <w:p w:rsidR="001E5BD9" w:rsidRPr="001E5BD9" w:rsidRDefault="001E5BD9" w:rsidP="001E5BD9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Базами </w:t>
      </w:r>
      <w:r w:rsidRPr="00543B10">
        <w:rPr>
          <w:rFonts w:ascii="Times New Roman" w:hAnsi="Times New Roman" w:cs="Times New Roman"/>
          <w:sz w:val="28"/>
          <w:szCs w:val="28"/>
          <w:lang w:val="uk-UA"/>
        </w:rPr>
        <w:t xml:space="preserve">  кафедра</w:t>
      </w: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 акторської </w:t>
      </w:r>
      <w:r w:rsidRPr="00543B10">
        <w:rPr>
          <w:rFonts w:ascii="Times New Roman" w:hAnsi="Times New Roman" w:cs="Times New Roman"/>
          <w:sz w:val="28"/>
          <w:szCs w:val="28"/>
          <w:lang w:val="uk-UA"/>
        </w:rPr>
        <w:t>майстерності</w:t>
      </w: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 та дизайну та школи мистецтв, ЦДЮТ, з якими укладено договори (з використанням дистанційних технологій).</w:t>
      </w:r>
    </w:p>
    <w:p w:rsidR="001E5BD9" w:rsidRPr="00543B10" w:rsidRDefault="001E5BD9" w:rsidP="001E5BD9">
      <w:pPr>
        <w:ind w:left="-36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5BD9"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val="uk-UA" w:eastAsia="ar-SA"/>
        </w:rPr>
        <w:t xml:space="preserve">Метою навчальної </w:t>
      </w:r>
      <w:r w:rsidR="00543B10"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val="uk-UA" w:eastAsia="ar-SA"/>
        </w:rPr>
        <w:t>практики є</w:t>
      </w:r>
      <w:bookmarkStart w:id="0" w:name="_GoBack"/>
      <w:bookmarkEnd w:id="0"/>
      <w:r w:rsidRPr="001E5BD9"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val="uk-UA" w:eastAsia="ar-SA"/>
        </w:rPr>
        <w:t xml:space="preserve"> </w:t>
      </w:r>
      <w:r w:rsidR="00543B10" w:rsidRPr="00543B10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особистісної готовності студентів-магістрів до практичної реалізації набутих у процесі навчання фундаментальних знань про теоретико-методологічні аспекти педагогічної діяльності, принципи її організації та форми проведення.</w:t>
      </w:r>
    </w:p>
    <w:p w:rsidR="001E5BD9" w:rsidRPr="001E5BD9" w:rsidRDefault="001E5BD9" w:rsidP="001E5BD9">
      <w:pPr>
        <w:shd w:val="clear" w:color="auto" w:fill="FFFFFF"/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val="uk-UA" w:eastAsia="ar-SA"/>
        </w:rPr>
      </w:pPr>
    </w:p>
    <w:p w:rsidR="001E5BD9" w:rsidRPr="001E5BD9" w:rsidRDefault="001E5BD9" w:rsidP="001E5BD9">
      <w:pPr>
        <w:shd w:val="clear" w:color="auto" w:fill="FFFFFF"/>
        <w:tabs>
          <w:tab w:val="left" w:pos="360"/>
        </w:tabs>
        <w:suppressAutoHyphens/>
        <w:spacing w:after="100" w:line="240" w:lineRule="auto"/>
        <w:ind w:left="720"/>
        <w:jc w:val="both"/>
        <w:rPr>
          <w:rFonts w:ascii="Times New Roman" w:eastAsia="Arial" w:hAnsi="Times New Roman" w:cs="Times New Roman"/>
          <w:spacing w:val="-10"/>
          <w:sz w:val="28"/>
          <w:szCs w:val="28"/>
          <w:lang w:val="uk-UA" w:eastAsia="ar-SA"/>
        </w:rPr>
      </w:pPr>
      <w:r w:rsidRPr="00543B10">
        <w:rPr>
          <w:rFonts w:ascii="Times New Roman" w:eastAsia="Arial" w:hAnsi="Times New Roman" w:cs="Times New Roman"/>
          <w:bCs/>
          <w:spacing w:val="-10"/>
          <w:sz w:val="28"/>
          <w:szCs w:val="28"/>
          <w:lang w:val="uk-UA" w:eastAsia="ar-SA"/>
        </w:rPr>
        <w:t xml:space="preserve"> </w:t>
      </w:r>
    </w:p>
    <w:p w:rsidR="001E5BD9" w:rsidRPr="001E5BD9" w:rsidRDefault="001E5BD9" w:rsidP="001E5BD9">
      <w:pPr>
        <w:shd w:val="clear" w:color="auto" w:fill="FFFFFF"/>
        <w:suppressAutoHyphens/>
        <w:spacing w:after="100" w:line="240" w:lineRule="auto"/>
        <w:rPr>
          <w:rFonts w:ascii="Times New Roman" w:eastAsia="Arial" w:hAnsi="Times New Roman" w:cs="Times New Roman"/>
          <w:spacing w:val="-1"/>
          <w:sz w:val="28"/>
          <w:szCs w:val="28"/>
          <w:u w:val="single"/>
          <w:lang w:val="uk-UA" w:eastAsia="ar-SA"/>
        </w:rPr>
      </w:pPr>
      <w:r w:rsidRPr="001E5BD9">
        <w:rPr>
          <w:rFonts w:ascii="Times New Roman" w:eastAsia="Arial" w:hAnsi="Times New Roman" w:cs="Times New Roman"/>
          <w:b/>
          <w:sz w:val="28"/>
          <w:szCs w:val="28"/>
          <w:lang w:val="uk-UA" w:eastAsia="ar-SA"/>
        </w:rPr>
        <w:t>Завдання практики:</w:t>
      </w:r>
      <w:r w:rsidRPr="001E5BD9">
        <w:rPr>
          <w:rFonts w:ascii="Times New Roman" w:eastAsia="Arial" w:hAnsi="Times New Roman" w:cs="Times New Roman"/>
          <w:spacing w:val="-1"/>
          <w:sz w:val="28"/>
          <w:szCs w:val="28"/>
          <w:u w:val="single"/>
          <w:lang w:val="uk-UA" w:eastAsia="ar-SA"/>
        </w:rPr>
        <w:t xml:space="preserve"> </w:t>
      </w:r>
    </w:p>
    <w:p w:rsidR="001E5BD9" w:rsidRPr="00543B10" w:rsidRDefault="001E5BD9" w:rsidP="001E5BD9">
      <w:pPr>
        <w:ind w:left="-360" w:firstLine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eastAsia="Arial" w:hAnsi="Times New Roman" w:cs="Times New Roman"/>
          <w:i/>
          <w:sz w:val="28"/>
          <w:szCs w:val="20"/>
          <w:lang w:val="uk-UA" w:eastAsia="ar-SA"/>
        </w:rPr>
        <w:t xml:space="preserve"> 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Стимулювання та мотивування до практичного використання отриманих у процесі навчання теоретико-методологічних знань.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Надання умов для оволодіння навичками практичного застосування методологічних та методичних принципів організації та побудови ефективної викладацької діяльності.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можливості практичної реалізації знань з методики викладання  театральних дисциплін у вищий школі.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Формування навичок ефективного педагогічного спілкування і взаємодії, з урахуванням психологічних особливостей молоді студентського віку.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Мобілізація особистісного потенціалу застосування новаторського підходу до викладацької діяльності, набуття навичок та умінь ретроспективного аналізу результатів здійсненої праці.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 Створення умов для повноцінної реалізації можливостей навчального процесу, творчого спілкування із професорко-викладацьким складом, участі у науково-практичній діяльності ВНЗ.</w:t>
      </w:r>
    </w:p>
    <w:p w:rsidR="001E5BD9" w:rsidRPr="00543B10" w:rsidRDefault="001E5BD9" w:rsidP="001E5B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Розвиток педагогічних умінь та здібностей, активізація ресурсів особистісного самовдосконалення та професійної саморефлексії.</w:t>
      </w:r>
    </w:p>
    <w:p w:rsidR="001E5BD9" w:rsidRPr="00543B10" w:rsidRDefault="001E5BD9" w:rsidP="001E5BD9">
      <w:pPr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E5BD9" w:rsidRPr="001E5BD9" w:rsidRDefault="001E5BD9" w:rsidP="001E5BD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5BD9" w:rsidRPr="001E5BD9" w:rsidRDefault="001E5BD9" w:rsidP="001E5BD9">
      <w:pPr>
        <w:tabs>
          <w:tab w:val="left" w:pos="1842"/>
          <w:tab w:val="left" w:pos="3684"/>
          <w:tab w:val="left" w:pos="5526"/>
          <w:tab w:val="left" w:pos="7368"/>
        </w:tabs>
        <w:spacing w:after="160" w:line="259" w:lineRule="auto"/>
        <w:ind w:left="1260"/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1E5BD9" w:rsidRPr="001E5BD9" w:rsidRDefault="001E5BD9" w:rsidP="001E5BD9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b/>
          <w:sz w:val="28"/>
          <w:szCs w:val="28"/>
          <w:lang w:val="uk-UA"/>
        </w:rPr>
        <w:t>Зміст практики</w:t>
      </w:r>
    </w:p>
    <w:p w:rsidR="001E5BD9" w:rsidRPr="001E5BD9" w:rsidRDefault="001E5BD9" w:rsidP="001E5BD9">
      <w:pPr>
        <w:widowControl w:val="0"/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З метою виконання змісту практики студенти повинні:</w:t>
      </w:r>
    </w:p>
    <w:p w:rsidR="001E5BD9" w:rsidRPr="001E5BD9" w:rsidRDefault="001E5BD9" w:rsidP="001E5BD9">
      <w:pPr>
        <w:widowControl w:val="0"/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1. Бути присутніми на установчій та звітній конференціях, що будуть проведені керівниками від </w:t>
      </w:r>
      <w:r w:rsidRPr="001E5B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закладу вищої освіти </w:t>
      </w: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з використанням платформи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5BD9" w:rsidRPr="001E5BD9" w:rsidRDefault="001E5BD9" w:rsidP="001E5BD9">
      <w:pPr>
        <w:widowControl w:val="0"/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2. Виходити на зв'язок з керівником практики у зазначений час та з використанням зазначеної платформи зв’язку.</w:t>
      </w:r>
    </w:p>
    <w:p w:rsidR="0035764B" w:rsidRPr="00543B10" w:rsidRDefault="001E5BD9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E5B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3. Отримати індивідуальне завдання у керівника і узгодити з ним календарний план роботи на період практики;</w:t>
      </w:r>
    </w:p>
    <w:p w:rsidR="0035764B" w:rsidRPr="001E5BD9" w:rsidRDefault="0035764B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4.Проводити навчальні заняття (лекції, практичні, індивідуальні) через вказані платформи у присутності викладача.</w:t>
      </w:r>
    </w:p>
    <w:p w:rsidR="001E5BD9" w:rsidRPr="001E5BD9" w:rsidRDefault="0035764B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5</w:t>
      </w:r>
      <w:r w:rsidR="001E5BD9" w:rsidRPr="001E5B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Індивідуальне завдання занести у щоденник практики;</w:t>
      </w:r>
    </w:p>
    <w:p w:rsidR="001E5BD9" w:rsidRPr="001E5BD9" w:rsidRDefault="0035764B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6</w:t>
      </w:r>
      <w:r w:rsidR="001E5BD9" w:rsidRPr="001E5B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Якісно повністю виконати індивідуальне завдання;</w:t>
      </w:r>
    </w:p>
    <w:p w:rsidR="001E5BD9" w:rsidRPr="001E5BD9" w:rsidRDefault="0035764B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7</w:t>
      </w:r>
      <w:r w:rsidR="001E5BD9" w:rsidRPr="001E5B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Збирати і узагальнювати матеріал з практики;</w:t>
      </w:r>
    </w:p>
    <w:p w:rsidR="001E5BD9" w:rsidRPr="001E5BD9" w:rsidRDefault="0035764B" w:rsidP="001E5BD9">
      <w:pPr>
        <w:widowControl w:val="0"/>
        <w:tabs>
          <w:tab w:val="left" w:pos="720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8.</w:t>
      </w:r>
      <w:r w:rsidR="001E5BD9" w:rsidRPr="001E5B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Вести щ</w:t>
      </w:r>
      <w:r w:rsidR="001E5BD9" w:rsidRPr="00543B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оденник практики.</w:t>
      </w:r>
    </w:p>
    <w:p w:rsidR="001E5BD9" w:rsidRPr="001E5BD9" w:rsidRDefault="001E5BD9" w:rsidP="001E5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BD9" w:rsidRPr="001E5BD9" w:rsidRDefault="001E5BD9" w:rsidP="001E5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До обов’язків керівників від кафедри входить:</w:t>
      </w:r>
    </w:p>
    <w:p w:rsidR="001E5BD9" w:rsidRPr="001E5BD9" w:rsidRDefault="001E5BD9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1. Проведення настановної конференції в дистанційному форматі.</w:t>
      </w:r>
    </w:p>
    <w:p w:rsidR="001E5BD9" w:rsidRPr="001E5BD9" w:rsidRDefault="001E5BD9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2. Інформування студентів щодо проведення зустрічей (час, вид зв’язку, завдання тощо).</w:t>
      </w:r>
    </w:p>
    <w:p w:rsidR="001E5BD9" w:rsidRPr="001E5BD9" w:rsidRDefault="001E5BD9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3. Надання інформації про графік консультацій.</w:t>
      </w:r>
    </w:p>
    <w:p w:rsidR="001E5BD9" w:rsidRPr="001E5BD9" w:rsidRDefault="001E5BD9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студентів </w:t>
      </w:r>
      <w:proofErr w:type="spellStart"/>
      <w:r w:rsidRPr="001E5BD9">
        <w:rPr>
          <w:rFonts w:ascii="Times New Roman" w:hAnsi="Times New Roman" w:cs="Times New Roman"/>
          <w:sz w:val="28"/>
          <w:szCs w:val="28"/>
          <w:lang w:val="uk-UA"/>
        </w:rPr>
        <w:t>інстуктивно-методичними</w:t>
      </w:r>
      <w:proofErr w:type="spellEnd"/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 в умовах дис</w:t>
      </w:r>
      <w:r w:rsidR="0035764B" w:rsidRPr="00543B10">
        <w:rPr>
          <w:rFonts w:ascii="Times New Roman" w:hAnsi="Times New Roman" w:cs="Times New Roman"/>
          <w:sz w:val="28"/>
          <w:szCs w:val="28"/>
          <w:lang w:val="uk-UA"/>
        </w:rPr>
        <w:t>танційного проходження практики</w:t>
      </w:r>
      <w:r w:rsidRPr="001E5B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64B" w:rsidRPr="00543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764B" w:rsidRPr="00543B10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="0035764B" w:rsidRPr="00543B10"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1E5BD9" w:rsidRPr="00543B10" w:rsidRDefault="001E5BD9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BD9">
        <w:rPr>
          <w:rFonts w:ascii="Times New Roman" w:hAnsi="Times New Roman" w:cs="Times New Roman"/>
          <w:sz w:val="28"/>
          <w:szCs w:val="28"/>
          <w:lang w:val="uk-UA"/>
        </w:rPr>
        <w:t>5. Прийняти та оцінити звітну документацію студента.</w:t>
      </w:r>
    </w:p>
    <w:p w:rsidR="0035764B" w:rsidRPr="001E5BD9" w:rsidRDefault="0035764B" w:rsidP="001E5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764B" w:rsidRPr="00543B10" w:rsidRDefault="001E5BD9" w:rsidP="0035764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E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Критер</w:t>
      </w:r>
      <w:proofErr w:type="spellEnd"/>
      <w:r w:rsidR="0035764B" w:rsidRPr="00543B1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5764B" w:rsidRPr="00543B1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Критерії оцінювання виробничої асистентської практики:</w:t>
      </w:r>
    </w:p>
    <w:p w:rsidR="0035764B" w:rsidRPr="00543B10" w:rsidRDefault="0035764B" w:rsidP="0035764B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3B10">
        <w:rPr>
          <w:rFonts w:ascii="Times New Roman" w:hAnsi="Times New Roman" w:cs="Times New Roman"/>
          <w:sz w:val="28"/>
          <w:szCs w:val="28"/>
          <w:lang w:val="uk-UA" w:eastAsia="ru-RU"/>
        </w:rPr>
        <w:t>Виробнича асистентська практика студентів оцінюється за всіма видами діяльності відповідно до розробленої системи балів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0"/>
        <w:gridCol w:w="3420"/>
      </w:tblGrid>
      <w:tr w:rsidR="0035764B" w:rsidRPr="00543B10" w:rsidTr="0035764B">
        <w:trPr>
          <w:trHeight w:hRule="exact" w:val="72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роботи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 (максимальна)</w:t>
            </w:r>
          </w:p>
        </w:tc>
      </w:tr>
      <w:tr w:rsidR="0035764B" w:rsidRPr="00543B10" w:rsidTr="0035764B">
        <w:trPr>
          <w:trHeight w:hRule="exact" w:val="34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лекцій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балів</w:t>
            </w:r>
          </w:p>
        </w:tc>
      </w:tr>
      <w:tr w:rsidR="0035764B" w:rsidRPr="00543B10" w:rsidTr="0035764B">
        <w:trPr>
          <w:trHeight w:hRule="exact" w:val="35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 лекції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балів</w:t>
            </w:r>
          </w:p>
        </w:tc>
      </w:tr>
      <w:tr w:rsidR="0035764B" w:rsidRPr="00543B10" w:rsidTr="0035764B">
        <w:trPr>
          <w:trHeight w:hRule="exact" w:val="36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Підготовка та проведення практичного заняття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балів</w:t>
            </w:r>
          </w:p>
        </w:tc>
      </w:tr>
      <w:tr w:rsidR="0035764B" w:rsidRPr="00543B10" w:rsidTr="0035764B">
        <w:trPr>
          <w:trHeight w:hRule="exact" w:val="35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Конспект практичного заняття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балів</w:t>
            </w:r>
          </w:p>
        </w:tc>
      </w:tr>
      <w:tr w:rsidR="0035764B" w:rsidRPr="00543B10" w:rsidTr="0035764B">
        <w:trPr>
          <w:trHeight w:hRule="exact" w:val="39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D343AC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5764B"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балів</w:t>
            </w:r>
          </w:p>
        </w:tc>
      </w:tr>
      <w:tr w:rsidR="0035764B" w:rsidRPr="00543B10" w:rsidTr="0035764B">
        <w:trPr>
          <w:trHeight w:hRule="exact" w:val="36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35764B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документації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764B" w:rsidRPr="00543B10" w:rsidRDefault="00D343AC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5764B"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35764B" w:rsidRPr="00543B10" w:rsidRDefault="0035764B" w:rsidP="0035764B">
      <w:pPr>
        <w:rPr>
          <w:rFonts w:ascii="Times New Roman" w:hAnsi="Times New Roman" w:cs="Times New Roman"/>
          <w:b/>
          <w:sz w:val="28"/>
          <w:szCs w:val="20"/>
          <w:lang w:val="uk-UA" w:eastAsia="ar-SA"/>
        </w:rPr>
      </w:pPr>
    </w:p>
    <w:p w:rsidR="0035764B" w:rsidRPr="00543B10" w:rsidRDefault="0035764B" w:rsidP="0035764B">
      <w:pPr>
        <w:ind w:firstLine="72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43B10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35764B" w:rsidRPr="00543B10" w:rsidRDefault="0035764B" w:rsidP="003576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B10">
        <w:rPr>
          <w:rFonts w:ascii="Times New Roman" w:hAnsi="Times New Roman" w:cs="Times New Roman"/>
          <w:sz w:val="28"/>
          <w:szCs w:val="28"/>
          <w:lang w:val="uk-UA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ECTS.</w:t>
      </w:r>
    </w:p>
    <w:p w:rsidR="0035764B" w:rsidRPr="00543B10" w:rsidRDefault="0035764B" w:rsidP="003576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1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1356"/>
        <w:gridCol w:w="5154"/>
        <w:gridCol w:w="2586"/>
        <w:gridCol w:w="24"/>
      </w:tblGrid>
      <w:tr w:rsidR="0035764B" w:rsidRPr="00543B10" w:rsidTr="0035764B">
        <w:trPr>
          <w:trHeight w:val="121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pStyle w:val="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 w:rsidRPr="00543B10">
              <w:rPr>
                <w:rFonts w:ascii="Times New Roman" w:hAnsi="Times New Roman" w:cs="Times New Roman"/>
                <w:b w:val="0"/>
                <w:i w:val="0"/>
                <w:lang w:val="uk-UA"/>
              </w:rPr>
              <w:t>За шкалою</w:t>
            </w:r>
          </w:p>
          <w:p w:rsidR="0035764B" w:rsidRPr="00543B10" w:rsidRDefault="0035764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ECTS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64B" w:rsidRPr="00543B10" w:rsidRDefault="0035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  <w:p w:rsidR="0035764B" w:rsidRPr="00543B10" w:rsidRDefault="0035764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шкалою</w:t>
            </w:r>
            <w:r w:rsidRPr="00543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3B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університету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4B" w:rsidRPr="00543B10" w:rsidRDefault="003576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  <w:p w:rsidR="0035764B" w:rsidRPr="00543B10" w:rsidRDefault="0035764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національною шкалою</w:t>
            </w:r>
          </w:p>
        </w:tc>
      </w:tr>
      <w:tr w:rsidR="0035764B" w:rsidRPr="00543B10" w:rsidTr="0035764B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A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90 – 100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pStyle w:val="4"/>
              <w:tabs>
                <w:tab w:val="left" w:pos="100"/>
              </w:tabs>
              <w:snapToGrid w:val="0"/>
              <w:ind w:left="100"/>
              <w:jc w:val="center"/>
              <w:rPr>
                <w:b w:val="0"/>
                <w:lang w:val="uk-UA"/>
              </w:rPr>
            </w:pPr>
            <w:r w:rsidRPr="00543B10">
              <w:rPr>
                <w:b w:val="0"/>
                <w:lang w:val="uk-UA"/>
              </w:rPr>
              <w:t>5 (відмінно)</w:t>
            </w:r>
          </w:p>
        </w:tc>
      </w:tr>
      <w:tr w:rsidR="0035764B" w:rsidRPr="00543B10" w:rsidTr="0035764B">
        <w:trPr>
          <w:gridAfter w:val="1"/>
          <w:wAfter w:w="24" w:type="dxa"/>
          <w:cantSplit/>
          <w:trHeight w:val="65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B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85 – 89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left="100"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 (добре)</w:t>
            </w:r>
          </w:p>
        </w:tc>
      </w:tr>
      <w:tr w:rsidR="0035764B" w:rsidRPr="00543B10" w:rsidTr="0035764B">
        <w:trPr>
          <w:gridAfter w:val="1"/>
          <w:wAfter w:w="24" w:type="dxa"/>
          <w:cantSplit/>
          <w:trHeight w:hRule="exact" w:val="65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C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75 – 84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  <w:tr w:rsidR="0035764B" w:rsidRPr="00543B10" w:rsidTr="0035764B">
        <w:trPr>
          <w:gridAfter w:val="1"/>
          <w:wAfter w:w="24" w:type="dxa"/>
          <w:cantSplit/>
          <w:trHeight w:val="65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D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70 – 74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(задовільно) 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3 (задовільно)</w:t>
            </w:r>
          </w:p>
        </w:tc>
      </w:tr>
      <w:tr w:rsidR="0035764B" w:rsidRPr="00543B10" w:rsidTr="0035764B">
        <w:trPr>
          <w:gridAfter w:val="1"/>
          <w:wAfter w:w="24" w:type="dxa"/>
          <w:cantSplit/>
          <w:trHeight w:hRule="exact" w:val="65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E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60 – 69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  <w:tr w:rsidR="0035764B" w:rsidRPr="00543B10" w:rsidTr="0035764B">
        <w:trPr>
          <w:gridAfter w:val="1"/>
          <w:wAfter w:w="24" w:type="dxa"/>
          <w:cantSplit/>
          <w:trHeight w:val="97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FX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35 – 59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54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 (незадовільно)</w:t>
            </w:r>
          </w:p>
        </w:tc>
      </w:tr>
      <w:tr w:rsidR="0035764B" w:rsidRPr="00543B10" w:rsidTr="0035764B">
        <w:trPr>
          <w:gridAfter w:val="1"/>
          <w:wAfter w:w="24" w:type="dxa"/>
          <w:cantSplit/>
          <w:trHeight w:hRule="exact" w:val="97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764B" w:rsidRPr="00543B10" w:rsidRDefault="0035764B">
            <w:pPr>
              <w:suppressAutoHyphens/>
              <w:snapToGrid w:val="0"/>
              <w:ind w:right="-68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F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764B" w:rsidRPr="00543B10" w:rsidRDefault="0035764B">
            <w:pPr>
              <w:snapToGrid w:val="0"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 – 34</w:t>
            </w:r>
          </w:p>
          <w:p w:rsidR="0035764B" w:rsidRPr="00543B10" w:rsidRDefault="0035764B">
            <w:pPr>
              <w:suppressAutoHyphens/>
              <w:ind w:right="223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543B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64B" w:rsidRPr="00543B10" w:rsidRDefault="0035764B">
            <w:pP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</w:tbl>
    <w:p w:rsidR="001E5BD9" w:rsidRPr="001E5BD9" w:rsidRDefault="00D343AC" w:rsidP="001E5BD9">
      <w:pPr>
        <w:widowControl w:val="0"/>
        <w:spacing w:before="240" w:after="240" w:line="43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3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1E5BD9" w:rsidRPr="001E5BD9" w:rsidRDefault="001E5BD9" w:rsidP="001E5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BD9" w:rsidRPr="001E5BD9" w:rsidRDefault="001E5BD9" w:rsidP="001E5B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Складові звіту практики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титульна сторінка;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зміст; 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план практики (з програми практики);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висновок;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характеристика на студента;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список використаних джерел;</w:t>
      </w:r>
    </w:p>
    <w:p w:rsidR="001E5BD9" w:rsidRPr="001E5BD9" w:rsidRDefault="001E5BD9" w:rsidP="001E5B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E5B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додатки.</w:t>
      </w:r>
    </w:p>
    <w:p w:rsidR="001E5BD9" w:rsidRPr="001E5BD9" w:rsidRDefault="001E5BD9" w:rsidP="001E5BD9">
      <w:pPr>
        <w:widowControl w:val="0"/>
        <w:tabs>
          <w:tab w:val="left" w:pos="26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E5BD9" w:rsidRPr="001E5BD9" w:rsidRDefault="001E5BD9" w:rsidP="001E5BD9">
      <w:pPr>
        <w:widowControl w:val="0"/>
        <w:tabs>
          <w:tab w:val="left" w:pos="2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5B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 щоденника та звіту знаходиться на платформі СЕЗН </w:t>
      </w:r>
      <w:proofErr w:type="spellStart"/>
      <w:r w:rsidRPr="001E5B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Moodle</w:t>
      </w:r>
      <w:proofErr w:type="spellEnd"/>
      <w:r w:rsidRPr="001E5B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E5BD9" w:rsidRPr="001E5BD9" w:rsidRDefault="001E5BD9" w:rsidP="001E5BD9">
      <w:pPr>
        <w:spacing w:after="160" w:line="259" w:lineRule="auto"/>
        <w:rPr>
          <w:rFonts w:ascii="Times New Roman" w:hAnsi="Times New Roman" w:cs="Times New Roman"/>
          <w:lang w:val="uk-UA"/>
        </w:rPr>
      </w:pPr>
    </w:p>
    <w:p w:rsidR="002E68E4" w:rsidRPr="00543B10" w:rsidRDefault="002E68E4">
      <w:pPr>
        <w:rPr>
          <w:rFonts w:ascii="Times New Roman" w:hAnsi="Times New Roman" w:cs="Times New Roman"/>
          <w:lang w:val="uk-UA"/>
        </w:rPr>
      </w:pPr>
    </w:p>
    <w:sectPr w:rsidR="002E68E4" w:rsidRPr="00543B10" w:rsidSect="0095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6B87"/>
    <w:multiLevelType w:val="hybridMultilevel"/>
    <w:tmpl w:val="AE7A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81F1B"/>
    <w:multiLevelType w:val="hybridMultilevel"/>
    <w:tmpl w:val="14429956"/>
    <w:lvl w:ilvl="0" w:tplc="34C61E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3C"/>
    <w:rsid w:val="001E5BD9"/>
    <w:rsid w:val="002E68E4"/>
    <w:rsid w:val="0035764B"/>
    <w:rsid w:val="00543B10"/>
    <w:rsid w:val="00776B3C"/>
    <w:rsid w:val="00D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5764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764B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764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3576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5764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764B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764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3576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2020-10-20T05:45:00Z</dcterms:created>
  <dcterms:modified xsi:type="dcterms:W3CDTF">2020-10-20T06:11:00Z</dcterms:modified>
</cp:coreProperties>
</file>