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1A" w:rsidRPr="006615F7" w:rsidRDefault="004D6B1A" w:rsidP="006615F7">
      <w:pPr>
        <w:jc w:val="center"/>
        <w:rPr>
          <w:b/>
          <w:sz w:val="28"/>
          <w:szCs w:val="28"/>
        </w:rPr>
      </w:pPr>
      <w:r w:rsidRPr="006615F7">
        <w:rPr>
          <w:b/>
          <w:sz w:val="28"/>
          <w:szCs w:val="28"/>
        </w:rPr>
        <w:t>ТЕМА 3.</w:t>
      </w:r>
    </w:p>
    <w:p w:rsidR="00300710" w:rsidRPr="006615F7" w:rsidRDefault="004D6B1A" w:rsidP="006615F7">
      <w:pPr>
        <w:jc w:val="center"/>
        <w:rPr>
          <w:b/>
          <w:sz w:val="28"/>
          <w:szCs w:val="28"/>
        </w:rPr>
      </w:pPr>
      <w:r w:rsidRPr="006615F7">
        <w:rPr>
          <w:b/>
          <w:sz w:val="28"/>
          <w:szCs w:val="28"/>
        </w:rPr>
        <w:t>ПРОЦЕС ВИХОДУ ПІДПРИЄМСТВ НА МІЖНАРОДНИЙ РИНОК.</w:t>
      </w:r>
    </w:p>
    <w:p w:rsidR="004D6B1A" w:rsidRPr="006615F7" w:rsidRDefault="004D6B1A" w:rsidP="006615F7">
      <w:pPr>
        <w:jc w:val="both"/>
        <w:rPr>
          <w:b/>
          <w:sz w:val="28"/>
          <w:szCs w:val="28"/>
        </w:rPr>
      </w:pPr>
    </w:p>
    <w:p w:rsidR="004D6B1A" w:rsidRPr="006615F7" w:rsidRDefault="004D6B1A" w:rsidP="006615F7">
      <w:pPr>
        <w:jc w:val="both"/>
        <w:rPr>
          <w:sz w:val="28"/>
          <w:szCs w:val="28"/>
        </w:rPr>
      </w:pPr>
    </w:p>
    <w:p w:rsidR="00300710" w:rsidRPr="006615F7" w:rsidRDefault="004D6B1A" w:rsidP="006615F7">
      <w:pPr>
        <w:jc w:val="both"/>
        <w:rPr>
          <w:sz w:val="28"/>
          <w:szCs w:val="28"/>
        </w:rPr>
      </w:pPr>
      <w:r w:rsidRPr="006615F7">
        <w:rPr>
          <w:sz w:val="28"/>
          <w:szCs w:val="28"/>
        </w:rPr>
        <w:tab/>
      </w:r>
      <w:r w:rsidR="00300710" w:rsidRPr="006615F7">
        <w:rPr>
          <w:sz w:val="28"/>
          <w:szCs w:val="28"/>
        </w:rPr>
        <w:t>Процес інтернаціоналізації діяльності підприємства</w:t>
      </w:r>
    </w:p>
    <w:p w:rsidR="00300710" w:rsidRPr="006615F7" w:rsidRDefault="00300710" w:rsidP="006615F7">
      <w:pPr>
        <w:jc w:val="both"/>
        <w:rPr>
          <w:sz w:val="28"/>
          <w:szCs w:val="28"/>
        </w:rPr>
      </w:pPr>
      <w:r w:rsidRPr="006615F7">
        <w:rPr>
          <w:sz w:val="28"/>
          <w:szCs w:val="28"/>
        </w:rPr>
        <w:tab/>
        <w:t xml:space="preserve">Дослідженнями процесу залучення підприємств у міжнародну діяльність займалися й займаються багато зарубіжних учених. Ранні теорії міжнародного розвитку виникли під впливом загальної теорії маркетингу, в якій акцент робиться на ключових знаннях та вміннях компанії у поєднанні з можливостями зарубіжного середовища. На думку С. </w:t>
      </w:r>
      <w:proofErr w:type="spellStart"/>
      <w:r w:rsidRPr="006615F7">
        <w:rPr>
          <w:sz w:val="28"/>
          <w:szCs w:val="28"/>
        </w:rPr>
        <w:t>Хаймера</w:t>
      </w:r>
      <w:proofErr w:type="spellEnd"/>
      <w:r w:rsidRPr="006615F7">
        <w:rPr>
          <w:sz w:val="28"/>
          <w:szCs w:val="28"/>
        </w:rPr>
        <w:t xml:space="preserve"> та Ч. </w:t>
      </w:r>
      <w:proofErr w:type="spellStart"/>
      <w:r w:rsidRPr="006615F7">
        <w:rPr>
          <w:sz w:val="28"/>
          <w:szCs w:val="28"/>
        </w:rPr>
        <w:t>Кіндлебергера</w:t>
      </w:r>
      <w:proofErr w:type="spellEnd"/>
      <w:r w:rsidRPr="006615F7">
        <w:rPr>
          <w:sz w:val="28"/>
          <w:szCs w:val="28"/>
        </w:rPr>
        <w:t>, ключовими факторами успішного проникнення на зарубіжний ринок є технологічні та маркетингові навички.</w:t>
      </w:r>
    </w:p>
    <w:p w:rsidR="00300710" w:rsidRPr="006615F7" w:rsidRDefault="00300710" w:rsidP="006615F7">
      <w:pPr>
        <w:jc w:val="both"/>
        <w:rPr>
          <w:sz w:val="28"/>
          <w:szCs w:val="28"/>
        </w:rPr>
      </w:pPr>
      <w:r w:rsidRPr="006615F7">
        <w:rPr>
          <w:sz w:val="28"/>
          <w:szCs w:val="28"/>
        </w:rPr>
        <w:tab/>
        <w:t xml:space="preserve">В останні десятиліття </w:t>
      </w:r>
      <w:proofErr w:type="spellStart"/>
      <w:r w:rsidRPr="006615F7">
        <w:rPr>
          <w:sz w:val="28"/>
          <w:szCs w:val="28"/>
        </w:rPr>
        <w:t>виникло</w:t>
      </w:r>
      <w:proofErr w:type="spellEnd"/>
      <w:r w:rsidRPr="006615F7">
        <w:rPr>
          <w:sz w:val="28"/>
          <w:szCs w:val="28"/>
        </w:rPr>
        <w:t xml:space="preserve"> три основні теорії інтернаціоналізації, к</w:t>
      </w:r>
      <w:r w:rsidR="008F78E1">
        <w:rPr>
          <w:sz w:val="28"/>
          <w:szCs w:val="28"/>
        </w:rPr>
        <w:t xml:space="preserve">ожна з яких дає своє пояснення процесу залучення </w:t>
      </w:r>
      <w:r w:rsidRPr="006615F7">
        <w:rPr>
          <w:sz w:val="28"/>
          <w:szCs w:val="28"/>
        </w:rPr>
        <w:t>підприємст</w:t>
      </w:r>
      <w:r w:rsidR="008F78E1">
        <w:rPr>
          <w:sz w:val="28"/>
          <w:szCs w:val="28"/>
        </w:rPr>
        <w:t>ва в міжнародну діяльність: модель ―</w:t>
      </w:r>
      <w:r w:rsidR="00AA3AC5">
        <w:rPr>
          <w:sz w:val="28"/>
          <w:szCs w:val="28"/>
        </w:rPr>
        <w:t xml:space="preserve"> </w:t>
      </w:r>
      <w:r w:rsidR="008F78E1">
        <w:rPr>
          <w:sz w:val="28"/>
          <w:szCs w:val="28"/>
        </w:rPr>
        <w:t xml:space="preserve">етапів, </w:t>
      </w:r>
      <w:r w:rsidRPr="006615F7">
        <w:rPr>
          <w:sz w:val="28"/>
          <w:szCs w:val="28"/>
        </w:rPr>
        <w:t xml:space="preserve">теорія </w:t>
      </w:r>
      <w:proofErr w:type="spellStart"/>
      <w:r w:rsidRPr="006615F7">
        <w:rPr>
          <w:sz w:val="28"/>
          <w:szCs w:val="28"/>
        </w:rPr>
        <w:t>транзакційних</w:t>
      </w:r>
      <w:proofErr w:type="spellEnd"/>
      <w:r w:rsidRPr="006615F7">
        <w:rPr>
          <w:sz w:val="28"/>
          <w:szCs w:val="28"/>
        </w:rPr>
        <w:t xml:space="preserve"> витрат та аналіз бізнес-мереж.</w:t>
      </w:r>
    </w:p>
    <w:p w:rsidR="00300710" w:rsidRPr="006615F7" w:rsidRDefault="00300710" w:rsidP="006615F7">
      <w:pPr>
        <w:jc w:val="both"/>
        <w:rPr>
          <w:sz w:val="28"/>
          <w:szCs w:val="28"/>
        </w:rPr>
      </w:pPr>
      <w:r w:rsidRPr="006615F7">
        <w:rPr>
          <w:sz w:val="28"/>
          <w:szCs w:val="28"/>
        </w:rPr>
        <w:tab/>
        <w:t>Модель “етапів” (</w:t>
      </w:r>
      <w:proofErr w:type="spellStart"/>
      <w:r w:rsidRPr="006615F7">
        <w:rPr>
          <w:sz w:val="28"/>
          <w:szCs w:val="28"/>
        </w:rPr>
        <w:t>упсальська</w:t>
      </w:r>
      <w:proofErr w:type="spellEnd"/>
      <w:r w:rsidRPr="006615F7">
        <w:rPr>
          <w:sz w:val="28"/>
          <w:szCs w:val="28"/>
        </w:rPr>
        <w:t xml:space="preserve"> школа) було розроблено в 1970-ті роки шведськими дослідниками Яном Йохансоном і </w:t>
      </w:r>
      <w:proofErr w:type="spellStart"/>
      <w:r w:rsidRPr="006615F7">
        <w:rPr>
          <w:sz w:val="28"/>
          <w:szCs w:val="28"/>
        </w:rPr>
        <w:t>Біргером</w:t>
      </w:r>
      <w:proofErr w:type="spellEnd"/>
      <w:r w:rsidRPr="006615F7">
        <w:rPr>
          <w:sz w:val="28"/>
          <w:szCs w:val="28"/>
        </w:rPr>
        <w:t xml:space="preserve"> </w:t>
      </w:r>
      <w:proofErr w:type="spellStart"/>
      <w:r w:rsidRPr="006615F7">
        <w:rPr>
          <w:sz w:val="28"/>
          <w:szCs w:val="28"/>
        </w:rPr>
        <w:t>Вайдершайм</w:t>
      </w:r>
      <w:proofErr w:type="spellEnd"/>
      <w:r w:rsidRPr="006615F7">
        <w:rPr>
          <w:sz w:val="28"/>
          <w:szCs w:val="28"/>
        </w:rPr>
        <w:t xml:space="preserve">-Полом з Університету </w:t>
      </w:r>
      <w:proofErr w:type="spellStart"/>
      <w:r w:rsidRPr="006615F7">
        <w:rPr>
          <w:sz w:val="28"/>
          <w:szCs w:val="28"/>
        </w:rPr>
        <w:t>Упсала</w:t>
      </w:r>
      <w:proofErr w:type="spellEnd"/>
      <w:r w:rsidRPr="006615F7">
        <w:rPr>
          <w:sz w:val="28"/>
          <w:szCs w:val="28"/>
        </w:rPr>
        <w:t>. Досліджуючи стадії розвитку шведських підприємств-експортерів, вони розробили модель вибору ринку та форми виходу підприємства на міжнародний ринок. Отримані результати показали, що</w:t>
      </w:r>
      <w:r w:rsidR="00AA3AC5">
        <w:rPr>
          <w:sz w:val="28"/>
          <w:szCs w:val="28"/>
        </w:rPr>
        <w:t>, по-</w:t>
      </w:r>
      <w:r w:rsidRPr="006615F7">
        <w:rPr>
          <w:sz w:val="28"/>
          <w:szCs w:val="28"/>
        </w:rPr>
        <w:t>перше, підприємства починали свої операції за кордоном на ринках, розташованих досить близько, і тільки пізніше проникали на більш віддалені (геогр</w:t>
      </w:r>
      <w:r w:rsidR="00AA3AC5">
        <w:rPr>
          <w:sz w:val="28"/>
          <w:szCs w:val="28"/>
        </w:rPr>
        <w:t>афічно та культурно) ринки. По-</w:t>
      </w:r>
      <w:r w:rsidRPr="006615F7">
        <w:rPr>
          <w:sz w:val="28"/>
          <w:szCs w:val="28"/>
        </w:rPr>
        <w:t xml:space="preserve">друге, виявилося, що компанії виходили на нові ринки за допомогою стратегії експортування. Дуже </w:t>
      </w:r>
      <w:proofErr w:type="spellStart"/>
      <w:r w:rsidRPr="006615F7">
        <w:rPr>
          <w:sz w:val="28"/>
          <w:szCs w:val="28"/>
        </w:rPr>
        <w:t>рідко</w:t>
      </w:r>
      <w:proofErr w:type="spellEnd"/>
      <w:r w:rsidRPr="006615F7">
        <w:rPr>
          <w:sz w:val="28"/>
          <w:szCs w:val="28"/>
        </w:rPr>
        <w:t xml:space="preserve"> це відбувалося через збутові організації або власні дочірні виробничі компанії. Самостійні операції починали здійснюватися лише після декількох років експортної діяльності на одному й тому ж ринку.</w:t>
      </w:r>
    </w:p>
    <w:p w:rsidR="00300710" w:rsidRPr="006615F7" w:rsidRDefault="00300710" w:rsidP="006615F7">
      <w:pPr>
        <w:jc w:val="both"/>
        <w:rPr>
          <w:sz w:val="28"/>
          <w:szCs w:val="28"/>
        </w:rPr>
      </w:pPr>
      <w:r w:rsidRPr="006615F7">
        <w:rPr>
          <w:sz w:val="28"/>
          <w:szCs w:val="28"/>
        </w:rPr>
        <w:tab/>
        <w:t>Скандинавська модель ―</w:t>
      </w:r>
      <w:r w:rsidR="008F78E1">
        <w:rPr>
          <w:sz w:val="28"/>
          <w:szCs w:val="28"/>
        </w:rPr>
        <w:t xml:space="preserve"> етапів</w:t>
      </w:r>
      <w:r w:rsidRPr="006615F7">
        <w:rPr>
          <w:sz w:val="28"/>
          <w:szCs w:val="28"/>
        </w:rPr>
        <w:t xml:space="preserve"> передбачає послідовну схему входження на іноземні ринки. З накопиченням досвіду підприємство має тенденцію до інтенсифікації своєї прихильності до іноземних ринків. Я. Йохансон і Б. </w:t>
      </w:r>
      <w:proofErr w:type="spellStart"/>
      <w:r w:rsidRPr="006615F7">
        <w:rPr>
          <w:sz w:val="28"/>
          <w:szCs w:val="28"/>
        </w:rPr>
        <w:t>Вайдершайм</w:t>
      </w:r>
      <w:proofErr w:type="spellEnd"/>
      <w:r w:rsidRPr="006615F7">
        <w:rPr>
          <w:sz w:val="28"/>
          <w:szCs w:val="28"/>
        </w:rPr>
        <w:t>-Пол виокремили чотири етапи проникнення на міжнародний ринок, кожен з яких є проявом більш високого ступеня залучення в ЗЕД, ніж попередній:</w:t>
      </w:r>
    </w:p>
    <w:p w:rsidR="00300710" w:rsidRPr="006615F7" w:rsidRDefault="00300710" w:rsidP="006615F7">
      <w:pPr>
        <w:jc w:val="both"/>
        <w:rPr>
          <w:sz w:val="28"/>
          <w:szCs w:val="28"/>
        </w:rPr>
      </w:pPr>
      <w:r w:rsidRPr="006615F7">
        <w:rPr>
          <w:sz w:val="28"/>
          <w:szCs w:val="28"/>
        </w:rPr>
        <w:tab/>
        <w:t xml:space="preserve">Етап 1. Нерегулярна експортна активність (нерегулярний експорт). </w:t>
      </w:r>
    </w:p>
    <w:p w:rsidR="00300710" w:rsidRPr="006615F7" w:rsidRDefault="00300710" w:rsidP="006615F7">
      <w:pPr>
        <w:jc w:val="both"/>
        <w:rPr>
          <w:sz w:val="28"/>
          <w:szCs w:val="28"/>
        </w:rPr>
      </w:pPr>
      <w:r w:rsidRPr="006615F7">
        <w:rPr>
          <w:sz w:val="28"/>
          <w:szCs w:val="28"/>
        </w:rPr>
        <w:tab/>
        <w:t>Етап 2. Експорт через незалежних представників.</w:t>
      </w:r>
    </w:p>
    <w:p w:rsidR="00300710" w:rsidRPr="006615F7" w:rsidRDefault="00300710" w:rsidP="006615F7">
      <w:pPr>
        <w:jc w:val="both"/>
        <w:rPr>
          <w:sz w:val="28"/>
          <w:szCs w:val="28"/>
        </w:rPr>
      </w:pPr>
      <w:r w:rsidRPr="006615F7">
        <w:rPr>
          <w:sz w:val="28"/>
          <w:szCs w:val="28"/>
        </w:rPr>
        <w:tab/>
        <w:t xml:space="preserve">Етап 3. Організація зарубіжного торгового представництва. </w:t>
      </w:r>
    </w:p>
    <w:p w:rsidR="00300710" w:rsidRPr="006615F7" w:rsidRDefault="00300710" w:rsidP="006615F7">
      <w:pPr>
        <w:jc w:val="both"/>
        <w:rPr>
          <w:sz w:val="28"/>
          <w:szCs w:val="28"/>
        </w:rPr>
      </w:pPr>
      <w:r w:rsidRPr="006615F7">
        <w:rPr>
          <w:sz w:val="28"/>
          <w:szCs w:val="28"/>
        </w:rPr>
        <w:tab/>
        <w:t>Етап 4. Зарубіжне виробництво / виробничі підрозділи.</w:t>
      </w:r>
    </w:p>
    <w:p w:rsidR="00300710" w:rsidRPr="006615F7" w:rsidRDefault="00300710" w:rsidP="006615F7">
      <w:pPr>
        <w:jc w:val="both"/>
        <w:rPr>
          <w:sz w:val="28"/>
          <w:szCs w:val="28"/>
        </w:rPr>
      </w:pPr>
      <w:r w:rsidRPr="006615F7">
        <w:rPr>
          <w:sz w:val="28"/>
          <w:szCs w:val="28"/>
        </w:rPr>
        <w:tab/>
        <w:t>Разом з тим, передбачається, що знання про конкретний ринок набуваються здебільшого через досвід на цьому ринку. Є пряма залежність між знанням про ринок та прихильністю до цього ринку. У свою чергу, збільшення прихильності передбачає збільшення кількості ресурсів (інвестицій), які вкладаються в ринок (маркетинг, організація, персонал). Як наслідок: чим більші знання про ринок, тим цінніші ресурси та сильніша прихильність до ринку.</w:t>
      </w:r>
    </w:p>
    <w:p w:rsidR="00300710" w:rsidRPr="006615F7" w:rsidRDefault="00177501" w:rsidP="006615F7">
      <w:pPr>
        <w:jc w:val="both"/>
        <w:rPr>
          <w:sz w:val="28"/>
          <w:szCs w:val="28"/>
        </w:rPr>
      </w:pPr>
      <w:r>
        <w:rPr>
          <w:sz w:val="28"/>
          <w:szCs w:val="28"/>
        </w:rPr>
        <w:lastRenderedPageBreak/>
        <w:tab/>
      </w:r>
      <w:r w:rsidR="00300710" w:rsidRPr="006615F7">
        <w:rPr>
          <w:sz w:val="28"/>
          <w:szCs w:val="28"/>
        </w:rPr>
        <w:t>Прихильність компанії до ринку зростає невеликими кроками. Разом з тим є три винятки:</w:t>
      </w:r>
    </w:p>
    <w:p w:rsidR="00300710" w:rsidRPr="006615F7" w:rsidRDefault="00300710" w:rsidP="006615F7">
      <w:pPr>
        <w:jc w:val="both"/>
        <w:rPr>
          <w:sz w:val="28"/>
          <w:szCs w:val="28"/>
        </w:rPr>
      </w:pPr>
      <w:r w:rsidRPr="006615F7">
        <w:rPr>
          <w:sz w:val="28"/>
          <w:szCs w:val="28"/>
        </w:rPr>
        <w:tab/>
        <w:t>1) якщо підприємство має значні ресурси й може здійснювати кроки за наростанням;</w:t>
      </w:r>
    </w:p>
    <w:p w:rsidR="00300710" w:rsidRPr="006615F7" w:rsidRDefault="00300710" w:rsidP="006615F7">
      <w:pPr>
        <w:jc w:val="both"/>
        <w:rPr>
          <w:sz w:val="28"/>
          <w:szCs w:val="28"/>
        </w:rPr>
      </w:pPr>
      <w:r w:rsidRPr="006615F7">
        <w:rPr>
          <w:sz w:val="28"/>
          <w:szCs w:val="28"/>
        </w:rPr>
        <w:tab/>
        <w:t>2) коли ринкові умови стабільні й однорідні, відповідні знання про ринок можна отримати іншими способами, ніж через досвід;</w:t>
      </w:r>
    </w:p>
    <w:p w:rsidR="00300710" w:rsidRPr="006615F7" w:rsidRDefault="008F78E1" w:rsidP="006615F7">
      <w:pPr>
        <w:jc w:val="both"/>
        <w:rPr>
          <w:sz w:val="28"/>
          <w:szCs w:val="28"/>
        </w:rPr>
      </w:pPr>
      <w:r>
        <w:rPr>
          <w:sz w:val="28"/>
          <w:szCs w:val="28"/>
        </w:rPr>
        <w:tab/>
        <w:t>3) коли підприємство має значний досвід на ринках зі схожими умовами, воно м</w:t>
      </w:r>
      <w:r w:rsidR="00300710" w:rsidRPr="006615F7">
        <w:rPr>
          <w:sz w:val="28"/>
          <w:szCs w:val="28"/>
        </w:rPr>
        <w:t>оже узагальнити цей досвід для використання його на інших ринках.</w:t>
      </w:r>
    </w:p>
    <w:p w:rsidR="00300710" w:rsidRPr="006615F7" w:rsidRDefault="00300710" w:rsidP="006615F7">
      <w:pPr>
        <w:jc w:val="both"/>
        <w:rPr>
          <w:sz w:val="28"/>
          <w:szCs w:val="28"/>
        </w:rPr>
      </w:pPr>
    </w:p>
    <w:tbl>
      <w:tblPr>
        <w:tblStyle w:val="a8"/>
        <w:tblW w:w="0" w:type="auto"/>
        <w:jc w:val="center"/>
        <w:tblLook w:val="04A0" w:firstRow="1" w:lastRow="0" w:firstColumn="1" w:lastColumn="0" w:noHBand="0" w:noVBand="1"/>
      </w:tblPr>
      <w:tblGrid>
        <w:gridCol w:w="1785"/>
        <w:gridCol w:w="1879"/>
        <w:gridCol w:w="1872"/>
        <w:gridCol w:w="1904"/>
        <w:gridCol w:w="1905"/>
      </w:tblGrid>
      <w:tr w:rsidR="00B40F6C" w:rsidRPr="00B40F6C" w:rsidTr="00B40F6C">
        <w:trPr>
          <w:jc w:val="center"/>
        </w:trPr>
        <w:tc>
          <w:tcPr>
            <w:tcW w:w="1914" w:type="dxa"/>
            <w:vMerge w:val="restart"/>
            <w:vAlign w:val="center"/>
          </w:tcPr>
          <w:p w:rsidR="00B40F6C" w:rsidRPr="00B40F6C" w:rsidRDefault="00B40F6C" w:rsidP="00B40F6C">
            <w:pPr>
              <w:widowControl/>
              <w:autoSpaceDE/>
              <w:autoSpaceDN/>
              <w:jc w:val="center"/>
              <w:rPr>
                <w:rFonts w:eastAsia="Calibri"/>
                <w:sz w:val="24"/>
                <w:szCs w:val="24"/>
              </w:rPr>
            </w:pPr>
            <w:r w:rsidRPr="00B40F6C">
              <w:rPr>
                <w:rFonts w:eastAsia="Calibri"/>
                <w:sz w:val="24"/>
                <w:szCs w:val="24"/>
              </w:rPr>
              <w:t>Ринок</w:t>
            </w:r>
            <w:r w:rsidRPr="00B40F6C">
              <w:rPr>
                <w:rFonts w:eastAsia="Calibri"/>
                <w:sz w:val="24"/>
                <w:szCs w:val="24"/>
              </w:rPr>
              <w:br/>
              <w:t>(країна)</w:t>
            </w:r>
          </w:p>
        </w:tc>
        <w:tc>
          <w:tcPr>
            <w:tcW w:w="7657" w:type="dxa"/>
            <w:gridSpan w:val="4"/>
            <w:vAlign w:val="center"/>
          </w:tcPr>
          <w:p w:rsidR="00B40F6C" w:rsidRPr="00B40F6C" w:rsidRDefault="00B40F6C" w:rsidP="00B40F6C">
            <w:pPr>
              <w:widowControl/>
              <w:autoSpaceDE/>
              <w:autoSpaceDN/>
              <w:jc w:val="center"/>
              <w:rPr>
                <w:rFonts w:eastAsia="Calibri"/>
                <w:sz w:val="24"/>
                <w:szCs w:val="24"/>
              </w:rPr>
            </w:pPr>
            <w:r w:rsidRPr="00B40F6C">
              <w:rPr>
                <w:rFonts w:eastAsia="Calibri"/>
                <w:sz w:val="24"/>
                <w:szCs w:val="24"/>
              </w:rPr>
              <w:t>Метод проникнення</w:t>
            </w:r>
          </w:p>
        </w:tc>
      </w:tr>
      <w:tr w:rsidR="00B40F6C" w:rsidRPr="00B40F6C" w:rsidTr="00B40F6C">
        <w:trPr>
          <w:jc w:val="center"/>
        </w:trPr>
        <w:tc>
          <w:tcPr>
            <w:tcW w:w="1914" w:type="dxa"/>
            <w:vMerge/>
            <w:vAlign w:val="center"/>
          </w:tcPr>
          <w:p w:rsidR="00B40F6C" w:rsidRPr="00B40F6C" w:rsidRDefault="00B40F6C" w:rsidP="00B40F6C">
            <w:pPr>
              <w:widowControl/>
              <w:autoSpaceDE/>
              <w:autoSpaceDN/>
              <w:jc w:val="center"/>
              <w:rPr>
                <w:rFonts w:eastAsia="Calibri"/>
                <w:sz w:val="24"/>
                <w:szCs w:val="24"/>
              </w:rPr>
            </w:pPr>
          </w:p>
        </w:tc>
        <w:tc>
          <w:tcPr>
            <w:tcW w:w="1914" w:type="dxa"/>
            <w:vAlign w:val="center"/>
          </w:tcPr>
          <w:p w:rsidR="00B40F6C" w:rsidRPr="00B40F6C" w:rsidRDefault="00B40F6C" w:rsidP="00B40F6C">
            <w:pPr>
              <w:widowControl/>
              <w:autoSpaceDE/>
              <w:autoSpaceDN/>
              <w:jc w:val="center"/>
              <w:rPr>
                <w:rFonts w:eastAsia="Calibri"/>
                <w:sz w:val="24"/>
                <w:szCs w:val="24"/>
              </w:rPr>
            </w:pPr>
            <w:r w:rsidRPr="00B40F6C">
              <w:rPr>
                <w:rFonts w:eastAsia="Calibri"/>
                <w:sz w:val="24"/>
                <w:szCs w:val="24"/>
              </w:rPr>
              <w:t>Нерегулярний експорт</w:t>
            </w:r>
          </w:p>
        </w:tc>
        <w:tc>
          <w:tcPr>
            <w:tcW w:w="1914" w:type="dxa"/>
            <w:vAlign w:val="center"/>
          </w:tcPr>
          <w:p w:rsidR="00B40F6C" w:rsidRPr="00B40F6C" w:rsidRDefault="00B40F6C" w:rsidP="00B40F6C">
            <w:pPr>
              <w:widowControl/>
              <w:autoSpaceDE/>
              <w:autoSpaceDN/>
              <w:jc w:val="center"/>
              <w:rPr>
                <w:rFonts w:eastAsia="Calibri"/>
                <w:sz w:val="24"/>
                <w:szCs w:val="24"/>
              </w:rPr>
            </w:pPr>
            <w:r w:rsidRPr="00B40F6C">
              <w:rPr>
                <w:rFonts w:eastAsia="Calibri"/>
                <w:sz w:val="24"/>
                <w:szCs w:val="24"/>
              </w:rPr>
              <w:t>Незалежні представники</w:t>
            </w:r>
          </w:p>
        </w:tc>
        <w:tc>
          <w:tcPr>
            <w:tcW w:w="1914" w:type="dxa"/>
            <w:vAlign w:val="center"/>
          </w:tcPr>
          <w:p w:rsidR="00B40F6C" w:rsidRPr="00B40F6C" w:rsidRDefault="00B40F6C" w:rsidP="00B40F6C">
            <w:pPr>
              <w:widowControl/>
              <w:autoSpaceDE/>
              <w:autoSpaceDN/>
              <w:jc w:val="center"/>
              <w:rPr>
                <w:rFonts w:eastAsia="Calibri"/>
                <w:sz w:val="24"/>
                <w:szCs w:val="24"/>
              </w:rPr>
            </w:pPr>
            <w:r w:rsidRPr="00B40F6C">
              <w:rPr>
                <w:rFonts w:eastAsia="Calibri"/>
                <w:sz w:val="24"/>
                <w:szCs w:val="24"/>
              </w:rPr>
              <w:t>Зарубіжне торгове представництво</w:t>
            </w:r>
          </w:p>
        </w:tc>
        <w:tc>
          <w:tcPr>
            <w:tcW w:w="1915" w:type="dxa"/>
            <w:vAlign w:val="center"/>
          </w:tcPr>
          <w:p w:rsidR="00B40F6C" w:rsidRPr="00B40F6C" w:rsidRDefault="00B40F6C" w:rsidP="00B40F6C">
            <w:pPr>
              <w:widowControl/>
              <w:autoSpaceDE/>
              <w:autoSpaceDN/>
              <w:jc w:val="center"/>
              <w:rPr>
                <w:rFonts w:eastAsia="Calibri"/>
                <w:sz w:val="24"/>
                <w:szCs w:val="24"/>
              </w:rPr>
            </w:pPr>
            <w:r w:rsidRPr="00B40F6C">
              <w:rPr>
                <w:rFonts w:eastAsia="Calibri"/>
                <w:sz w:val="24"/>
                <w:szCs w:val="24"/>
              </w:rPr>
              <w:t>Зарубіжне виробництво та торгове представництво</w:t>
            </w:r>
          </w:p>
        </w:tc>
      </w:tr>
      <w:tr w:rsidR="00B40F6C" w:rsidRPr="00B40F6C" w:rsidTr="00B40F6C">
        <w:trPr>
          <w:trHeight w:val="909"/>
          <w:jc w:val="center"/>
        </w:trPr>
        <w:tc>
          <w:tcPr>
            <w:tcW w:w="1914" w:type="dxa"/>
            <w:vAlign w:val="center"/>
          </w:tcPr>
          <w:p w:rsidR="00B40F6C" w:rsidRPr="00B40F6C" w:rsidRDefault="00B40F6C" w:rsidP="00B40F6C">
            <w:pPr>
              <w:widowControl/>
              <w:autoSpaceDE/>
              <w:autoSpaceDN/>
              <w:jc w:val="center"/>
              <w:rPr>
                <w:rFonts w:eastAsia="Calibri"/>
                <w:sz w:val="24"/>
                <w:szCs w:val="24"/>
              </w:rPr>
            </w:pPr>
            <w:r w:rsidRPr="00B40F6C">
              <w:rPr>
                <w:rFonts w:eastAsia="Calibri"/>
                <w:sz w:val="24"/>
                <w:szCs w:val="24"/>
              </w:rPr>
              <w:t>Ринок 1</w:t>
            </w:r>
          </w:p>
        </w:tc>
        <w:tc>
          <w:tcPr>
            <w:tcW w:w="1914" w:type="dxa"/>
          </w:tcPr>
          <w:p w:rsidR="00B40F6C" w:rsidRPr="00B40F6C" w:rsidRDefault="00B40F6C" w:rsidP="00B40F6C">
            <w:pPr>
              <w:widowControl/>
              <w:autoSpaceDE/>
              <w:autoSpaceDN/>
              <w:jc w:val="both"/>
              <w:rPr>
                <w:rFonts w:eastAsia="Calibri"/>
                <w:sz w:val="24"/>
                <w:szCs w:val="24"/>
              </w:rPr>
            </w:pPr>
            <w:r w:rsidRPr="00B40F6C">
              <w:rPr>
                <w:rFonts w:eastAsia="Calibri"/>
                <w:noProof/>
                <w:sz w:val="24"/>
                <w:szCs w:val="24"/>
                <w:lang w:val="ru-RU" w:eastAsia="ru-RU"/>
              </w:rPr>
              <mc:AlternateContent>
                <mc:Choice Requires="wps">
                  <w:drawing>
                    <wp:anchor distT="0" distB="0" distL="114300" distR="114300" simplePos="0" relativeHeight="251661312" behindDoc="0" locked="0" layoutInCell="1" allowOverlap="1" wp14:anchorId="27F0E35D" wp14:editId="5F4F269F">
                      <wp:simplePos x="0" y="0"/>
                      <wp:positionH relativeFrom="column">
                        <wp:posOffset>502265</wp:posOffset>
                      </wp:positionH>
                      <wp:positionV relativeFrom="paragraph">
                        <wp:posOffset>403680</wp:posOffset>
                      </wp:positionV>
                      <wp:extent cx="3384645" cy="2518012"/>
                      <wp:effectExtent l="0" t="0" r="63500" b="53975"/>
                      <wp:wrapNone/>
                      <wp:docPr id="45" name="Прямая со стрелкой 45"/>
                      <wp:cNvGraphicFramePr/>
                      <a:graphic xmlns:a="http://schemas.openxmlformats.org/drawingml/2006/main">
                        <a:graphicData uri="http://schemas.microsoft.com/office/word/2010/wordprocessingShape">
                          <wps:wsp>
                            <wps:cNvCnPr/>
                            <wps:spPr>
                              <a:xfrm>
                                <a:off x="0" y="0"/>
                                <a:ext cx="3384645" cy="2518012"/>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098D87FE" id="_x0000_t32" coordsize="21600,21600" o:spt="32" o:oned="t" path="m,l21600,21600e" filled="f">
                      <v:path arrowok="t" fillok="f" o:connecttype="none"/>
                      <o:lock v:ext="edit" shapetype="t"/>
                    </v:shapetype>
                    <v:shape id="Прямая со стрелкой 45" o:spid="_x0000_s1026" type="#_x0000_t32" style="position:absolute;margin-left:39.55pt;margin-top:31.8pt;width:266.5pt;height:198.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" strokeweight="1.5pt">
                      <v:stroke endarrow="open"/>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60288" behindDoc="0" locked="0" layoutInCell="1" allowOverlap="1" wp14:anchorId="7A8998AB" wp14:editId="0BB2E271">
                      <wp:simplePos x="0" y="0"/>
                      <wp:positionH relativeFrom="column">
                        <wp:posOffset>504190</wp:posOffset>
                      </wp:positionH>
                      <wp:positionV relativeFrom="paragraph">
                        <wp:posOffset>405186</wp:posOffset>
                      </wp:positionV>
                      <wp:extent cx="0" cy="2655570"/>
                      <wp:effectExtent l="95250" t="0" r="76200" b="49530"/>
                      <wp:wrapNone/>
                      <wp:docPr id="44" name="Прямая со стрелкой 44"/>
                      <wp:cNvGraphicFramePr/>
                      <a:graphic xmlns:a="http://schemas.openxmlformats.org/drawingml/2006/main">
                        <a:graphicData uri="http://schemas.microsoft.com/office/word/2010/wordprocessingShape">
                          <wps:wsp>
                            <wps:cNvCnPr/>
                            <wps:spPr>
                              <a:xfrm>
                                <a:off x="0" y="0"/>
                                <a:ext cx="0" cy="2655570"/>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 w14:anchorId="259A8344" id="Прямая со стрелкой 44" o:spid="_x0000_s1026" type="#_x0000_t32" style="position:absolute;margin-left:39.7pt;margin-top:31.9pt;width:0;height:209.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" strokecolor="windowText" strokeweight="1.5pt">
                      <v:stroke endarrow="open"/>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59264" behindDoc="0" locked="0" layoutInCell="1" allowOverlap="1" wp14:anchorId="68A5C883" wp14:editId="3B0A4406">
                      <wp:simplePos x="0" y="0"/>
                      <wp:positionH relativeFrom="column">
                        <wp:posOffset>502920</wp:posOffset>
                      </wp:positionH>
                      <wp:positionV relativeFrom="paragraph">
                        <wp:posOffset>409520</wp:posOffset>
                      </wp:positionV>
                      <wp:extent cx="3546282" cy="0"/>
                      <wp:effectExtent l="0" t="76200" r="16510" b="114300"/>
                      <wp:wrapNone/>
                      <wp:docPr id="42" name="Прямая со стрелкой 42"/>
                      <wp:cNvGraphicFramePr/>
                      <a:graphic xmlns:a="http://schemas.openxmlformats.org/drawingml/2006/main">
                        <a:graphicData uri="http://schemas.microsoft.com/office/word/2010/wordprocessingShape">
                          <wps:wsp>
                            <wps:cNvCnPr/>
                            <wps:spPr>
                              <a:xfrm>
                                <a:off x="0" y="0"/>
                                <a:ext cx="3546282"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46ED8D" id="Прямая со стрелкой 42" o:spid="_x0000_s1026" type="#_x0000_t32" style="position:absolute;margin-left:39.6pt;margin-top:32.25pt;width:2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" strokeweight="1.5pt">
                      <v:stroke endarrow="open"/>
                    </v:shape>
                  </w:pict>
                </mc:Fallback>
              </mc:AlternateContent>
            </w:r>
          </w:p>
        </w:tc>
        <w:tc>
          <w:tcPr>
            <w:tcW w:w="1914" w:type="dxa"/>
          </w:tcPr>
          <w:p w:rsidR="00B40F6C" w:rsidRPr="00B40F6C" w:rsidRDefault="00B40F6C" w:rsidP="00B40F6C">
            <w:pPr>
              <w:widowControl/>
              <w:autoSpaceDE/>
              <w:autoSpaceDN/>
              <w:jc w:val="both"/>
              <w:rPr>
                <w:rFonts w:eastAsia="Calibri"/>
                <w:sz w:val="24"/>
                <w:szCs w:val="24"/>
                <w:lang w:val="en-US"/>
              </w:rPr>
            </w:pPr>
            <w:r w:rsidRPr="00B40F6C">
              <w:rPr>
                <w:rFonts w:eastAsia="Calibri"/>
                <w:noProof/>
                <w:sz w:val="24"/>
                <w:szCs w:val="24"/>
                <w:lang w:val="ru-RU" w:eastAsia="ru-RU"/>
              </w:rPr>
              <mc:AlternateContent>
                <mc:Choice Requires="wps">
                  <w:drawing>
                    <wp:anchor distT="0" distB="0" distL="114300" distR="114300" simplePos="0" relativeHeight="251662336" behindDoc="0" locked="0" layoutInCell="1" allowOverlap="1" wp14:anchorId="13E06C61" wp14:editId="23AA82AE">
                      <wp:simplePos x="0" y="0"/>
                      <wp:positionH relativeFrom="column">
                        <wp:posOffset>146685</wp:posOffset>
                      </wp:positionH>
                      <wp:positionV relativeFrom="paragraph">
                        <wp:posOffset>48563</wp:posOffset>
                      </wp:positionV>
                      <wp:extent cx="2210435" cy="302866"/>
                      <wp:effectExtent l="0" t="0" r="18415" b="21590"/>
                      <wp:wrapNone/>
                      <wp:docPr id="43" name="Поле 43"/>
                      <wp:cNvGraphicFramePr/>
                      <a:graphic xmlns:a="http://schemas.openxmlformats.org/drawingml/2006/main">
                        <a:graphicData uri="http://schemas.microsoft.com/office/word/2010/wordprocessingShape">
                          <wps:wsp>
                            <wps:cNvSpPr txBox="1"/>
                            <wps:spPr>
                              <a:xfrm>
                                <a:off x="0" y="0"/>
                                <a:ext cx="2210435" cy="302866"/>
                              </a:xfrm>
                              <a:prstGeom prst="rect">
                                <a:avLst/>
                              </a:prstGeom>
                              <a:solidFill>
                                <a:sysClr val="window" lastClr="FFFFFF"/>
                              </a:solidFill>
                              <a:ln w="6350">
                                <a:solidFill>
                                  <a:sysClr val="window" lastClr="FFFFFF"/>
                                </a:solidFill>
                              </a:ln>
                              <a:effectLst/>
                            </wps:spPr>
                            <wps:txbx>
                              <w:txbxContent>
                                <w:p w:rsidR="00B40F6C" w:rsidRPr="00F0748D" w:rsidRDefault="00B40F6C" w:rsidP="00B40F6C">
                                  <w:r>
                                    <w:t>Зростаюча прихильність до ринку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06C61" id="_x0000_t202" coordsize="21600,21600" o:spt="202" path="m,l,21600r21600,l21600,xe">
                      <v:stroke joinstyle="miter"/>
                      <v:path gradientshapeok="t" o:connecttype="rect"/>
                    </v:shapetype>
                    <v:shape id="Поле 43" o:spid="_x0000_s1026" type="#_x0000_t202" style="position:absolute;left:0;text-align:left;margin-left:11.55pt;margin-top:3.8pt;width:174.05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" fillcolor="window" strokecolor="window" strokeweight=".5pt">
                      <v:textbox>
                        <w:txbxContent>
                          <w:p w:rsidR="00B40F6C" w:rsidRPr="00F0748D" w:rsidRDefault="00B40F6C" w:rsidP="00B40F6C">
                            <w:r>
                              <w:t>Зростаюча прихильність до ринку</w:t>
                            </w:r>
                          </w:p>
                        </w:txbxContent>
                      </v:textbox>
                    </v:shape>
                  </w:pict>
                </mc:Fallback>
              </mc:AlternateContent>
            </w: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5" w:type="dxa"/>
          </w:tcPr>
          <w:p w:rsidR="00B40F6C" w:rsidRPr="00B40F6C" w:rsidRDefault="00B40F6C" w:rsidP="00B40F6C">
            <w:pPr>
              <w:widowControl/>
              <w:autoSpaceDE/>
              <w:autoSpaceDN/>
              <w:jc w:val="both"/>
              <w:rPr>
                <w:rFonts w:eastAsia="Calibri"/>
                <w:sz w:val="24"/>
                <w:szCs w:val="24"/>
                <w:lang w:val="en-US"/>
              </w:rPr>
            </w:pPr>
          </w:p>
        </w:tc>
      </w:tr>
      <w:tr w:rsidR="00B40F6C" w:rsidRPr="00B40F6C" w:rsidTr="00B40F6C">
        <w:trPr>
          <w:trHeight w:val="837"/>
          <w:jc w:val="center"/>
        </w:trPr>
        <w:tc>
          <w:tcPr>
            <w:tcW w:w="1914" w:type="dxa"/>
            <w:vAlign w:val="center"/>
          </w:tcPr>
          <w:p w:rsidR="00B40F6C" w:rsidRPr="00B40F6C" w:rsidRDefault="00B40F6C" w:rsidP="00B40F6C">
            <w:pPr>
              <w:widowControl/>
              <w:autoSpaceDE/>
              <w:autoSpaceDN/>
              <w:jc w:val="center"/>
              <w:rPr>
                <w:rFonts w:eastAsia="Calibri"/>
                <w:sz w:val="24"/>
                <w:szCs w:val="24"/>
              </w:rPr>
            </w:pPr>
            <w:r w:rsidRPr="00B40F6C">
              <w:rPr>
                <w:rFonts w:eastAsia="Calibri"/>
                <w:sz w:val="24"/>
                <w:szCs w:val="24"/>
              </w:rPr>
              <w:t>Ринок 2</w:t>
            </w: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5" w:type="dxa"/>
          </w:tcPr>
          <w:p w:rsidR="00B40F6C" w:rsidRPr="00B40F6C" w:rsidRDefault="00B40F6C" w:rsidP="00B40F6C">
            <w:pPr>
              <w:widowControl/>
              <w:autoSpaceDE/>
              <w:autoSpaceDN/>
              <w:jc w:val="both"/>
              <w:rPr>
                <w:rFonts w:eastAsia="Calibri"/>
                <w:sz w:val="24"/>
                <w:szCs w:val="24"/>
                <w:lang w:val="en-US"/>
              </w:rPr>
            </w:pPr>
          </w:p>
        </w:tc>
      </w:tr>
      <w:tr w:rsidR="00B40F6C" w:rsidRPr="00B40F6C" w:rsidTr="00B40F6C">
        <w:trPr>
          <w:trHeight w:val="834"/>
          <w:jc w:val="center"/>
        </w:trPr>
        <w:tc>
          <w:tcPr>
            <w:tcW w:w="1914" w:type="dxa"/>
            <w:vAlign w:val="center"/>
          </w:tcPr>
          <w:p w:rsidR="00B40F6C" w:rsidRPr="00B40F6C" w:rsidRDefault="00B40F6C" w:rsidP="00B40F6C">
            <w:pPr>
              <w:widowControl/>
              <w:autoSpaceDE/>
              <w:autoSpaceDN/>
              <w:jc w:val="center"/>
              <w:rPr>
                <w:rFonts w:eastAsia="Calibri"/>
                <w:sz w:val="24"/>
                <w:szCs w:val="24"/>
              </w:rPr>
            </w:pPr>
            <w:r w:rsidRPr="00B40F6C">
              <w:rPr>
                <w:rFonts w:eastAsia="Calibri"/>
                <w:sz w:val="24"/>
                <w:szCs w:val="24"/>
              </w:rPr>
              <w:t>Ринок 3</w:t>
            </w: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4" w:type="dxa"/>
          </w:tcPr>
          <w:p w:rsidR="00B40F6C" w:rsidRPr="00B40F6C" w:rsidRDefault="00B40F6C" w:rsidP="00B40F6C">
            <w:pPr>
              <w:widowControl/>
              <w:autoSpaceDE/>
              <w:autoSpaceDN/>
              <w:jc w:val="both"/>
              <w:rPr>
                <w:rFonts w:eastAsia="Calibri"/>
                <w:sz w:val="24"/>
                <w:szCs w:val="24"/>
                <w:lang w:val="en-US"/>
              </w:rPr>
            </w:pPr>
            <w:r w:rsidRPr="00B40F6C">
              <w:rPr>
                <w:rFonts w:eastAsia="Calibri"/>
                <w:noProof/>
                <w:sz w:val="24"/>
                <w:szCs w:val="24"/>
                <w:lang w:val="ru-RU" w:eastAsia="ru-RU"/>
              </w:rPr>
              <mc:AlternateContent>
                <mc:Choice Requires="wps">
                  <w:drawing>
                    <wp:anchor distT="0" distB="0" distL="114300" distR="114300" simplePos="0" relativeHeight="251664384" behindDoc="0" locked="0" layoutInCell="1" allowOverlap="1" wp14:anchorId="5F6424F3" wp14:editId="1FEA7305">
                      <wp:simplePos x="0" y="0"/>
                      <wp:positionH relativeFrom="column">
                        <wp:posOffset>506095</wp:posOffset>
                      </wp:positionH>
                      <wp:positionV relativeFrom="paragraph">
                        <wp:posOffset>481965</wp:posOffset>
                      </wp:positionV>
                      <wp:extent cx="2108200" cy="245110"/>
                      <wp:effectExtent l="0" t="628650" r="0" b="631190"/>
                      <wp:wrapNone/>
                      <wp:docPr id="47" name="Поле 47"/>
                      <wp:cNvGraphicFramePr/>
                      <a:graphic xmlns:a="http://schemas.openxmlformats.org/drawingml/2006/main">
                        <a:graphicData uri="http://schemas.microsoft.com/office/word/2010/wordprocessingShape">
                          <wps:wsp>
                            <wps:cNvSpPr txBox="1"/>
                            <wps:spPr>
                              <a:xfrm rot="2239986">
                                <a:off x="0" y="0"/>
                                <a:ext cx="2108200" cy="245110"/>
                              </a:xfrm>
                              <a:prstGeom prst="rect">
                                <a:avLst/>
                              </a:prstGeom>
                              <a:solidFill>
                                <a:sysClr val="window" lastClr="FFFFFF"/>
                              </a:solidFill>
                              <a:ln w="6350">
                                <a:solidFill>
                                  <a:sysClr val="window" lastClr="FFFFFF"/>
                                </a:solidFill>
                              </a:ln>
                              <a:effectLst/>
                            </wps:spPr>
                            <wps:txbx>
                              <w:txbxContent>
                                <w:p w:rsidR="00B40F6C" w:rsidRPr="00F0748D" w:rsidRDefault="00B40F6C" w:rsidP="00B40F6C">
                                  <w:r>
                                    <w:t>Зростаюча інтернаціоналізація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424F3" id="Поле 47" o:spid="_x0000_s1027" type="#_x0000_t202" style="position:absolute;left:0;text-align:left;margin-left:39.85pt;margin-top:37.95pt;width:166pt;height:19.3pt;rotation:2446662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" fillcolor="window" strokecolor="window" strokeweight=".5pt">
                      <v:textbox>
                        <w:txbxContent>
                          <w:p w:rsidR="00B40F6C" w:rsidRPr="00F0748D" w:rsidRDefault="00B40F6C" w:rsidP="00B40F6C">
                            <w:r>
                              <w:t>Зростаюча інтернаціоналізація</w:t>
                            </w:r>
                          </w:p>
                        </w:txbxContent>
                      </v:textbox>
                    </v:shape>
                  </w:pict>
                </mc:Fallback>
              </mc:AlternateContent>
            </w: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5" w:type="dxa"/>
          </w:tcPr>
          <w:p w:rsidR="00B40F6C" w:rsidRPr="00B40F6C" w:rsidRDefault="00B40F6C" w:rsidP="00B40F6C">
            <w:pPr>
              <w:widowControl/>
              <w:autoSpaceDE/>
              <w:autoSpaceDN/>
              <w:jc w:val="both"/>
              <w:rPr>
                <w:rFonts w:eastAsia="Calibri"/>
                <w:sz w:val="24"/>
                <w:szCs w:val="24"/>
                <w:lang w:val="en-US"/>
              </w:rPr>
            </w:pPr>
          </w:p>
        </w:tc>
      </w:tr>
      <w:tr w:rsidR="00B40F6C" w:rsidRPr="00B40F6C" w:rsidTr="00B40F6C">
        <w:trPr>
          <w:trHeight w:val="846"/>
          <w:jc w:val="center"/>
        </w:trPr>
        <w:tc>
          <w:tcPr>
            <w:tcW w:w="1914" w:type="dxa"/>
            <w:vAlign w:val="center"/>
          </w:tcPr>
          <w:p w:rsidR="00B40F6C" w:rsidRPr="00B40F6C" w:rsidRDefault="00B40F6C" w:rsidP="00B40F6C">
            <w:pPr>
              <w:widowControl/>
              <w:autoSpaceDE/>
              <w:autoSpaceDN/>
              <w:jc w:val="center"/>
              <w:rPr>
                <w:rFonts w:eastAsia="Calibri"/>
                <w:sz w:val="24"/>
                <w:szCs w:val="24"/>
              </w:rPr>
            </w:pPr>
            <w:r w:rsidRPr="00B40F6C">
              <w:rPr>
                <w:rFonts w:eastAsia="Calibri"/>
                <w:noProof/>
                <w:sz w:val="24"/>
                <w:szCs w:val="24"/>
                <w:lang w:val="ru-RU" w:eastAsia="ru-RU"/>
              </w:rPr>
              <mc:AlternateContent>
                <mc:Choice Requires="wps">
                  <w:drawing>
                    <wp:anchor distT="0" distB="0" distL="114300" distR="114300" simplePos="0" relativeHeight="251663360" behindDoc="0" locked="0" layoutInCell="1" allowOverlap="1" wp14:anchorId="004B3A26" wp14:editId="6102612D">
                      <wp:simplePos x="0" y="0"/>
                      <wp:positionH relativeFrom="column">
                        <wp:posOffset>218440</wp:posOffset>
                      </wp:positionH>
                      <wp:positionV relativeFrom="paragraph">
                        <wp:posOffset>-181610</wp:posOffset>
                      </wp:positionV>
                      <wp:extent cx="2556510" cy="264160"/>
                      <wp:effectExtent l="3175" t="0" r="18415" b="18415"/>
                      <wp:wrapNone/>
                      <wp:docPr id="46" name="Поле 46"/>
                      <wp:cNvGraphicFramePr/>
                      <a:graphic xmlns:a="http://schemas.openxmlformats.org/drawingml/2006/main">
                        <a:graphicData uri="http://schemas.microsoft.com/office/word/2010/wordprocessingShape">
                          <wps:wsp>
                            <wps:cNvSpPr txBox="1"/>
                            <wps:spPr>
                              <a:xfrm rot="16200000" flipH="1">
                                <a:off x="0" y="0"/>
                                <a:ext cx="2556510" cy="264160"/>
                              </a:xfrm>
                              <a:prstGeom prst="rect">
                                <a:avLst/>
                              </a:prstGeom>
                              <a:solidFill>
                                <a:sysClr val="window" lastClr="FFFFFF"/>
                              </a:solidFill>
                              <a:ln w="6350">
                                <a:solidFill>
                                  <a:sysClr val="window" lastClr="FFFFFF"/>
                                </a:solidFill>
                              </a:ln>
                              <a:effectLst/>
                            </wps:spPr>
                            <wps:txbx>
                              <w:txbxContent>
                                <w:p w:rsidR="00B40F6C" w:rsidRPr="00F0748D" w:rsidRDefault="00B40F6C" w:rsidP="00B40F6C">
                                  <w:r w:rsidRPr="00F0748D">
                                    <w:t>Зростаюче географічне розташування</w:t>
                                  </w:r>
                                </w:p>
                                <w:p w:rsidR="00B40F6C" w:rsidRPr="00F0748D" w:rsidRDefault="00B40F6C" w:rsidP="00B40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B3A26" id="Поле 46" o:spid="_x0000_s1028" type="#_x0000_t202" style="position:absolute;left:0;text-align:left;margin-left:17.2pt;margin-top:-14.3pt;width:201.3pt;height:20.8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" fillcolor="window" strokecolor="window" strokeweight=".5pt">
                      <v:textbox>
                        <w:txbxContent>
                          <w:p w:rsidR="00B40F6C" w:rsidRPr="00F0748D" w:rsidRDefault="00B40F6C" w:rsidP="00B40F6C">
                            <w:r w:rsidRPr="00F0748D">
                              <w:t>Зростаюче географічне розташування</w:t>
                            </w:r>
                          </w:p>
                          <w:p w:rsidR="00B40F6C" w:rsidRPr="00F0748D" w:rsidRDefault="00B40F6C" w:rsidP="00B40F6C"/>
                        </w:txbxContent>
                      </v:textbox>
                    </v:shape>
                  </w:pict>
                </mc:Fallback>
              </mc:AlternateContent>
            </w:r>
            <w:r w:rsidRPr="00B40F6C">
              <w:rPr>
                <w:rFonts w:eastAsia="Calibri"/>
                <w:sz w:val="24"/>
                <w:szCs w:val="24"/>
              </w:rPr>
              <w:t>Ринок 4</w:t>
            </w: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5" w:type="dxa"/>
          </w:tcPr>
          <w:p w:rsidR="00B40F6C" w:rsidRPr="00B40F6C" w:rsidRDefault="00B40F6C" w:rsidP="00B40F6C">
            <w:pPr>
              <w:widowControl/>
              <w:autoSpaceDE/>
              <w:autoSpaceDN/>
              <w:jc w:val="both"/>
              <w:rPr>
                <w:rFonts w:eastAsia="Calibri"/>
                <w:sz w:val="24"/>
                <w:szCs w:val="24"/>
                <w:lang w:val="en-US"/>
              </w:rPr>
            </w:pPr>
          </w:p>
        </w:tc>
      </w:tr>
      <w:tr w:rsidR="00B40F6C" w:rsidRPr="00B40F6C" w:rsidTr="00B40F6C">
        <w:trPr>
          <w:trHeight w:val="844"/>
          <w:jc w:val="center"/>
        </w:trPr>
        <w:tc>
          <w:tcPr>
            <w:tcW w:w="1914" w:type="dxa"/>
            <w:vAlign w:val="center"/>
          </w:tcPr>
          <w:p w:rsidR="00B40F6C" w:rsidRPr="00B40F6C" w:rsidRDefault="00B40F6C" w:rsidP="00B40F6C">
            <w:pPr>
              <w:widowControl/>
              <w:autoSpaceDE/>
              <w:autoSpaceDN/>
              <w:jc w:val="center"/>
              <w:rPr>
                <w:rFonts w:eastAsia="Calibri"/>
                <w:sz w:val="24"/>
                <w:szCs w:val="24"/>
              </w:rPr>
            </w:pPr>
            <w:r w:rsidRPr="00B40F6C">
              <w:rPr>
                <w:rFonts w:eastAsia="Calibri"/>
                <w:sz w:val="24"/>
                <w:szCs w:val="24"/>
              </w:rPr>
              <w:t>…</w:t>
            </w: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5" w:type="dxa"/>
          </w:tcPr>
          <w:p w:rsidR="00B40F6C" w:rsidRPr="00B40F6C" w:rsidRDefault="00B40F6C" w:rsidP="00B40F6C">
            <w:pPr>
              <w:widowControl/>
              <w:autoSpaceDE/>
              <w:autoSpaceDN/>
              <w:jc w:val="both"/>
              <w:rPr>
                <w:rFonts w:eastAsia="Calibri"/>
                <w:sz w:val="24"/>
                <w:szCs w:val="24"/>
                <w:lang w:val="en-US"/>
              </w:rPr>
            </w:pPr>
          </w:p>
        </w:tc>
      </w:tr>
      <w:tr w:rsidR="00B40F6C" w:rsidRPr="00B40F6C" w:rsidTr="00B40F6C">
        <w:trPr>
          <w:trHeight w:val="1126"/>
          <w:jc w:val="center"/>
        </w:trPr>
        <w:tc>
          <w:tcPr>
            <w:tcW w:w="1914" w:type="dxa"/>
            <w:vAlign w:val="center"/>
          </w:tcPr>
          <w:p w:rsidR="00B40F6C" w:rsidRPr="00B40F6C" w:rsidRDefault="00B40F6C" w:rsidP="00B40F6C">
            <w:pPr>
              <w:widowControl/>
              <w:autoSpaceDE/>
              <w:autoSpaceDN/>
              <w:jc w:val="center"/>
              <w:rPr>
                <w:rFonts w:eastAsia="Calibri"/>
                <w:sz w:val="24"/>
                <w:szCs w:val="24"/>
                <w:lang w:val="en-US"/>
              </w:rPr>
            </w:pPr>
            <w:r w:rsidRPr="00B40F6C">
              <w:rPr>
                <w:rFonts w:eastAsia="Calibri"/>
                <w:sz w:val="24"/>
                <w:szCs w:val="24"/>
              </w:rPr>
              <w:t xml:space="preserve">Ринок </w:t>
            </w:r>
            <w:r w:rsidRPr="00B40F6C">
              <w:rPr>
                <w:rFonts w:eastAsia="Calibri"/>
                <w:i/>
                <w:sz w:val="24"/>
                <w:szCs w:val="24"/>
                <w:lang w:val="en-US"/>
              </w:rPr>
              <w:t>N</w:t>
            </w: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4" w:type="dxa"/>
          </w:tcPr>
          <w:p w:rsidR="00B40F6C" w:rsidRPr="00B40F6C" w:rsidRDefault="00B40F6C" w:rsidP="00B40F6C">
            <w:pPr>
              <w:widowControl/>
              <w:autoSpaceDE/>
              <w:autoSpaceDN/>
              <w:jc w:val="both"/>
              <w:rPr>
                <w:rFonts w:eastAsia="Calibri"/>
                <w:sz w:val="24"/>
                <w:szCs w:val="24"/>
                <w:lang w:val="en-US"/>
              </w:rPr>
            </w:pPr>
          </w:p>
        </w:tc>
        <w:tc>
          <w:tcPr>
            <w:tcW w:w="1915" w:type="dxa"/>
          </w:tcPr>
          <w:p w:rsidR="00B40F6C" w:rsidRPr="00B40F6C" w:rsidRDefault="00B40F6C" w:rsidP="00B40F6C">
            <w:pPr>
              <w:widowControl/>
              <w:autoSpaceDE/>
              <w:autoSpaceDN/>
              <w:jc w:val="both"/>
              <w:rPr>
                <w:rFonts w:eastAsia="Calibri"/>
                <w:sz w:val="24"/>
                <w:szCs w:val="24"/>
                <w:lang w:val="en-US"/>
              </w:rPr>
            </w:pPr>
          </w:p>
        </w:tc>
      </w:tr>
    </w:tbl>
    <w:p w:rsidR="00B40F6C" w:rsidRDefault="00B40F6C" w:rsidP="00C531ED">
      <w:pPr>
        <w:jc w:val="center"/>
        <w:rPr>
          <w:sz w:val="28"/>
          <w:szCs w:val="28"/>
        </w:rPr>
      </w:pPr>
    </w:p>
    <w:p w:rsidR="00300710" w:rsidRPr="006615F7" w:rsidRDefault="00300710" w:rsidP="00C531ED">
      <w:pPr>
        <w:jc w:val="center"/>
        <w:rPr>
          <w:sz w:val="28"/>
          <w:szCs w:val="28"/>
        </w:rPr>
      </w:pPr>
      <w:r w:rsidRPr="006615F7">
        <w:rPr>
          <w:sz w:val="28"/>
          <w:szCs w:val="28"/>
        </w:rPr>
        <w:t>Рис. 1. Поглиблення інтернаціоналізації компанії</w:t>
      </w:r>
    </w:p>
    <w:p w:rsidR="00300710" w:rsidRPr="006615F7" w:rsidRDefault="00300710" w:rsidP="006615F7">
      <w:pPr>
        <w:jc w:val="both"/>
        <w:rPr>
          <w:sz w:val="28"/>
          <w:szCs w:val="28"/>
        </w:rPr>
      </w:pPr>
    </w:p>
    <w:p w:rsidR="00300710" w:rsidRPr="006615F7" w:rsidRDefault="00300710" w:rsidP="006615F7">
      <w:pPr>
        <w:jc w:val="both"/>
        <w:rPr>
          <w:sz w:val="28"/>
          <w:szCs w:val="28"/>
        </w:rPr>
      </w:pPr>
      <w:r w:rsidRPr="006615F7">
        <w:rPr>
          <w:sz w:val="28"/>
          <w:szCs w:val="28"/>
        </w:rPr>
        <w:tab/>
        <w:t xml:space="preserve">Охоплювати нові ринки компанії починають з тих, які географічно розташовані ближче (фізична відстань), поступово охоплюючи більш віддалені. Це зумовлено також і психологічною дистанцією, що включає </w:t>
      </w:r>
      <w:proofErr w:type="spellStart"/>
      <w:r w:rsidRPr="006615F7">
        <w:rPr>
          <w:sz w:val="28"/>
          <w:szCs w:val="28"/>
        </w:rPr>
        <w:t>мовні</w:t>
      </w:r>
      <w:proofErr w:type="spellEnd"/>
      <w:r w:rsidRPr="006615F7">
        <w:rPr>
          <w:sz w:val="28"/>
          <w:szCs w:val="28"/>
        </w:rPr>
        <w:t>, культурні та політичні розбіжності між країнами.</w:t>
      </w:r>
    </w:p>
    <w:p w:rsidR="00300710" w:rsidRDefault="00300710" w:rsidP="006615F7">
      <w:pPr>
        <w:jc w:val="both"/>
        <w:rPr>
          <w:sz w:val="28"/>
          <w:szCs w:val="28"/>
        </w:rPr>
      </w:pPr>
      <w:r w:rsidRPr="006615F7">
        <w:rPr>
          <w:sz w:val="28"/>
          <w:szCs w:val="28"/>
        </w:rPr>
        <w:tab/>
        <w:t xml:space="preserve">Основу моделі аналізу </w:t>
      </w:r>
      <w:proofErr w:type="spellStart"/>
      <w:r w:rsidRPr="006615F7">
        <w:rPr>
          <w:sz w:val="28"/>
          <w:szCs w:val="28"/>
        </w:rPr>
        <w:t>транзакційних</w:t>
      </w:r>
      <w:proofErr w:type="spellEnd"/>
      <w:r w:rsidRPr="006615F7">
        <w:rPr>
          <w:sz w:val="28"/>
          <w:szCs w:val="28"/>
        </w:rPr>
        <w:t xml:space="preserve"> витрат створив лауреат Нобелівської премії в галузі економіки у 1991 році </w:t>
      </w:r>
      <w:proofErr w:type="spellStart"/>
      <w:r w:rsidRPr="006615F7">
        <w:rPr>
          <w:sz w:val="28"/>
          <w:szCs w:val="28"/>
        </w:rPr>
        <w:t>Роналд</w:t>
      </w:r>
      <w:proofErr w:type="spellEnd"/>
      <w:r w:rsidRPr="006615F7">
        <w:rPr>
          <w:sz w:val="28"/>
          <w:szCs w:val="28"/>
        </w:rPr>
        <w:t xml:space="preserve"> </w:t>
      </w:r>
      <w:proofErr w:type="spellStart"/>
      <w:r w:rsidRPr="006615F7">
        <w:rPr>
          <w:sz w:val="28"/>
          <w:szCs w:val="28"/>
        </w:rPr>
        <w:t>Коез</w:t>
      </w:r>
      <w:proofErr w:type="spellEnd"/>
      <w:r w:rsidRPr="006615F7">
        <w:rPr>
          <w:sz w:val="28"/>
          <w:szCs w:val="28"/>
        </w:rPr>
        <w:t xml:space="preserve">, який стверджував, що фірма має тенденцію до розширення, поки вартість організації додаткової транзакції (операції) в межах фірми не зрівняється з вартістю виконання цієї ж транзакції через обмін на відкритому ринку. У разі виходу на міжнародний ринок цю теорію можна тлумачити так: компанія буде сама займатись лише тими видами діяльності, які вона може виконати з </w:t>
      </w:r>
      <w:r w:rsidRPr="006615F7">
        <w:rPr>
          <w:sz w:val="28"/>
          <w:szCs w:val="28"/>
        </w:rPr>
        <w:lastRenderedPageBreak/>
        <w:t xml:space="preserve">нижчими витратами за допомогою внутрішньої системи управління контролем та реалізацією, одночасно передовіривши ринку ті види діяльності, у виконанні яких незалежні фірми (такі, як експортні посередники, агенти або дистриб’ютори) мають переваги за витратами. Якщо </w:t>
      </w:r>
      <w:proofErr w:type="spellStart"/>
      <w:r w:rsidRPr="006615F7">
        <w:rPr>
          <w:sz w:val="28"/>
          <w:szCs w:val="28"/>
        </w:rPr>
        <w:t>транзакційні</w:t>
      </w:r>
      <w:proofErr w:type="spellEnd"/>
      <w:r w:rsidRPr="006615F7">
        <w:rPr>
          <w:sz w:val="28"/>
          <w:szCs w:val="28"/>
        </w:rPr>
        <w:t xml:space="preserve"> витрати (рис. 2) вищі, ніж витрати на управління з використанням внутрішньої ієрархічної системи, тоді фірма </w:t>
      </w:r>
      <w:proofErr w:type="spellStart"/>
      <w:r w:rsidRPr="006615F7">
        <w:rPr>
          <w:sz w:val="28"/>
          <w:szCs w:val="28"/>
        </w:rPr>
        <w:t>інтерналізується</w:t>
      </w:r>
      <w:proofErr w:type="spellEnd"/>
      <w:r w:rsidRPr="006615F7">
        <w:rPr>
          <w:sz w:val="28"/>
          <w:szCs w:val="28"/>
        </w:rPr>
        <w:t xml:space="preserve"> (вертикально інтегрується), щоб знизити </w:t>
      </w:r>
      <w:proofErr w:type="spellStart"/>
      <w:r w:rsidRPr="006615F7">
        <w:rPr>
          <w:sz w:val="28"/>
          <w:szCs w:val="28"/>
        </w:rPr>
        <w:t>транзакційні</w:t>
      </w:r>
      <w:proofErr w:type="spellEnd"/>
      <w:r w:rsidRPr="006615F7">
        <w:rPr>
          <w:sz w:val="28"/>
          <w:szCs w:val="28"/>
        </w:rPr>
        <w:t xml:space="preserve"> витрати.</w:t>
      </w:r>
    </w:p>
    <w:p w:rsidR="00B40F6C" w:rsidRPr="006615F7" w:rsidRDefault="00B40F6C" w:rsidP="006615F7">
      <w:pPr>
        <w:jc w:val="both"/>
        <w:rPr>
          <w:sz w:val="28"/>
          <w:szCs w:val="28"/>
        </w:rPr>
      </w:pPr>
    </w:p>
    <w:p w:rsidR="00300710" w:rsidRPr="006615F7" w:rsidRDefault="00300710" w:rsidP="006615F7">
      <w:pPr>
        <w:jc w:val="both"/>
        <w:rPr>
          <w:sz w:val="28"/>
          <w:szCs w:val="28"/>
        </w:rPr>
      </w:pPr>
      <w:r w:rsidRPr="006615F7">
        <w:rPr>
          <w:sz w:val="28"/>
          <w:szCs w:val="28"/>
        </w:rPr>
        <w:t xml:space="preserve"> </w:t>
      </w:r>
    </w:p>
    <w:p w:rsidR="00B40F6C" w:rsidRPr="00B40F6C" w:rsidRDefault="00B40F6C" w:rsidP="00B40F6C">
      <w:pPr>
        <w:widowControl/>
        <w:autoSpaceDE/>
        <w:autoSpaceDN/>
        <w:spacing w:after="200" w:line="276" w:lineRule="auto"/>
        <w:jc w:val="both"/>
        <w:rPr>
          <w:rFonts w:eastAsia="Calibri"/>
          <w:sz w:val="24"/>
          <w:szCs w:val="24"/>
        </w:rPr>
      </w:pPr>
    </w:p>
    <w:p w:rsidR="00B40F6C" w:rsidRPr="00B40F6C" w:rsidRDefault="00B40F6C" w:rsidP="00B40F6C">
      <w:pPr>
        <w:widowControl/>
        <w:autoSpaceDE/>
        <w:autoSpaceDN/>
        <w:spacing w:after="200" w:line="276" w:lineRule="auto"/>
        <w:jc w:val="both"/>
        <w:rPr>
          <w:rFonts w:eastAsia="Calibri"/>
          <w:sz w:val="24"/>
          <w:szCs w:val="24"/>
        </w:rPr>
      </w:pPr>
      <w:r w:rsidRPr="00B40F6C">
        <w:rPr>
          <w:rFonts w:eastAsia="Calibri"/>
          <w:noProof/>
          <w:sz w:val="24"/>
          <w:szCs w:val="24"/>
          <w:lang w:val="ru-RU" w:eastAsia="ru-RU"/>
        </w:rPr>
        <mc:AlternateContent>
          <mc:Choice Requires="wps">
            <w:drawing>
              <wp:anchor distT="0" distB="0" distL="114300" distR="114300" simplePos="0" relativeHeight="251685888" behindDoc="0" locked="0" layoutInCell="1" allowOverlap="1" wp14:anchorId="7025FCBF" wp14:editId="7C5E1170">
                <wp:simplePos x="0" y="0"/>
                <wp:positionH relativeFrom="column">
                  <wp:posOffset>1829269</wp:posOffset>
                </wp:positionH>
                <wp:positionV relativeFrom="paragraph">
                  <wp:posOffset>1887220</wp:posOffset>
                </wp:positionV>
                <wp:extent cx="429370" cy="540385"/>
                <wp:effectExtent l="0" t="0" r="27940" b="12065"/>
                <wp:wrapNone/>
                <wp:docPr id="76" name="Поле 76"/>
                <wp:cNvGraphicFramePr/>
                <a:graphic xmlns:a="http://schemas.openxmlformats.org/drawingml/2006/main">
                  <a:graphicData uri="http://schemas.microsoft.com/office/word/2010/wordprocessingShape">
                    <wps:wsp>
                      <wps:cNvSpPr txBox="1"/>
                      <wps:spPr>
                        <a:xfrm>
                          <a:off x="0" y="0"/>
                          <a:ext cx="429370" cy="540385"/>
                        </a:xfrm>
                        <a:prstGeom prst="rect">
                          <a:avLst/>
                        </a:prstGeom>
                        <a:solidFill>
                          <a:sysClr val="window" lastClr="FFFFFF"/>
                        </a:solidFill>
                        <a:ln w="6350">
                          <a:solidFill>
                            <a:sysClr val="window" lastClr="FFFFFF"/>
                          </a:solidFill>
                        </a:ln>
                        <a:effectLst/>
                      </wps:spPr>
                      <wps:txbx>
                        <w:txbxContent>
                          <w:p w:rsidR="00B40F6C" w:rsidRPr="00FE6FA6" w:rsidRDefault="00B40F6C" w:rsidP="00B40F6C">
                            <w:pPr>
                              <w:jc w:val="center"/>
                              <w:rPr>
                                <w:i/>
                                <w:sz w:val="52"/>
                              </w:rPr>
                            </w:pPr>
                            <w:r w:rsidRPr="00FE6FA6">
                              <w:rPr>
                                <w:sz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5FCBF" id="Поле 76" o:spid="_x0000_s1029" type="#_x0000_t202" style="position:absolute;left:0;text-align:left;margin-left:144.05pt;margin-top:148.6pt;width:33.8pt;height:4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" fillcolor="window" strokecolor="window" strokeweight=".5pt">
                <v:textbox>
                  <w:txbxContent>
                    <w:p w:rsidR="00B40F6C" w:rsidRPr="00FE6FA6" w:rsidRDefault="00B40F6C" w:rsidP="00B40F6C">
                      <w:pPr>
                        <w:jc w:val="center"/>
                        <w:rPr>
                          <w:i/>
                          <w:sz w:val="52"/>
                        </w:rPr>
                      </w:pPr>
                      <w:r w:rsidRPr="00FE6FA6">
                        <w:rPr>
                          <w:sz w:val="52"/>
                        </w:rPr>
                        <w:t>+</w:t>
                      </w:r>
                    </w:p>
                  </w:txbxContent>
                </v:textbox>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84864" behindDoc="0" locked="0" layoutInCell="1" allowOverlap="1" wp14:anchorId="3FCFDED0" wp14:editId="24A3A569">
                <wp:simplePos x="0" y="0"/>
                <wp:positionH relativeFrom="column">
                  <wp:posOffset>2362200</wp:posOffset>
                </wp:positionH>
                <wp:positionV relativeFrom="paragraph">
                  <wp:posOffset>2809875</wp:posOffset>
                </wp:positionV>
                <wp:extent cx="1757045" cy="715010"/>
                <wp:effectExtent l="0" t="0" r="14605" b="27940"/>
                <wp:wrapNone/>
                <wp:docPr id="75" name="Поле 75"/>
                <wp:cNvGraphicFramePr/>
                <a:graphic xmlns:a="http://schemas.openxmlformats.org/drawingml/2006/main">
                  <a:graphicData uri="http://schemas.microsoft.com/office/word/2010/wordprocessingShape">
                    <wps:wsp>
                      <wps:cNvSpPr txBox="1"/>
                      <wps:spPr>
                        <a:xfrm>
                          <a:off x="0" y="0"/>
                          <a:ext cx="1757045" cy="715010"/>
                        </a:xfrm>
                        <a:prstGeom prst="rect">
                          <a:avLst/>
                        </a:prstGeom>
                        <a:solidFill>
                          <a:sysClr val="window" lastClr="FFFFFF"/>
                        </a:solidFill>
                        <a:ln w="6350">
                          <a:solidFill>
                            <a:prstClr val="black"/>
                          </a:solidFill>
                        </a:ln>
                        <a:effectLst/>
                      </wps:spPr>
                      <wps:txbx>
                        <w:txbxContent>
                          <w:p w:rsidR="00B40F6C" w:rsidRPr="00460AD8" w:rsidRDefault="00B40F6C" w:rsidP="00B40F6C">
                            <w:pPr>
                              <w:jc w:val="center"/>
                              <w:rPr>
                                <w:i/>
                              </w:rPr>
                            </w:pPr>
                            <w:r>
                              <w:t xml:space="preserve">Витрати на моніторинг та виконання </w:t>
                            </w:r>
                            <w:proofErr w:type="spellStart"/>
                            <w:r>
                              <w:t>забов’язань</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FDED0" id="Поле 75" o:spid="_x0000_s1030" type="#_x0000_t202" style="position:absolute;left:0;text-align:left;margin-left:186pt;margin-top:221.25pt;width:138.35pt;height:5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" fillcolor="window" strokeweight=".5pt">
                <v:textbox>
                  <w:txbxContent>
                    <w:p w:rsidR="00B40F6C" w:rsidRPr="00460AD8" w:rsidRDefault="00B40F6C" w:rsidP="00B40F6C">
                      <w:pPr>
                        <w:jc w:val="center"/>
                        <w:rPr>
                          <w:i/>
                        </w:rPr>
                      </w:pPr>
                      <w:r>
                        <w:t xml:space="preserve">Витрати на моніторинг та виконання </w:t>
                      </w:r>
                      <w:proofErr w:type="spellStart"/>
                      <w:r>
                        <w:t>забов’язань</w:t>
                      </w:r>
                      <w:proofErr w:type="spellEnd"/>
                    </w:p>
                  </w:txbxContent>
                </v:textbox>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83840" behindDoc="0" locked="0" layoutInCell="1" allowOverlap="1" wp14:anchorId="350D6A70" wp14:editId="5EB9147E">
                <wp:simplePos x="0" y="0"/>
                <wp:positionH relativeFrom="column">
                  <wp:posOffset>-54610</wp:posOffset>
                </wp:positionH>
                <wp:positionV relativeFrom="paragraph">
                  <wp:posOffset>2809875</wp:posOffset>
                </wp:positionV>
                <wp:extent cx="1692910" cy="715010"/>
                <wp:effectExtent l="0" t="0" r="21590" b="27940"/>
                <wp:wrapNone/>
                <wp:docPr id="74" name="Поле 74"/>
                <wp:cNvGraphicFramePr/>
                <a:graphic xmlns:a="http://schemas.openxmlformats.org/drawingml/2006/main">
                  <a:graphicData uri="http://schemas.microsoft.com/office/word/2010/wordprocessingShape">
                    <wps:wsp>
                      <wps:cNvSpPr txBox="1"/>
                      <wps:spPr>
                        <a:xfrm>
                          <a:off x="0" y="0"/>
                          <a:ext cx="1692910" cy="715010"/>
                        </a:xfrm>
                        <a:prstGeom prst="rect">
                          <a:avLst/>
                        </a:prstGeom>
                        <a:solidFill>
                          <a:sysClr val="window" lastClr="FFFFFF"/>
                        </a:solidFill>
                        <a:ln w="6350">
                          <a:solidFill>
                            <a:prstClr val="black"/>
                          </a:solidFill>
                        </a:ln>
                        <a:effectLst/>
                      </wps:spPr>
                      <wps:txbx>
                        <w:txbxContent>
                          <w:p w:rsidR="00B40F6C" w:rsidRPr="00460AD8" w:rsidRDefault="00B40F6C" w:rsidP="00B40F6C">
                            <w:pPr>
                              <w:jc w:val="center"/>
                              <w:rPr>
                                <w:i/>
                              </w:rPr>
                            </w:pPr>
                            <w:r>
                              <w:t>Витрати на пошук та оцінювання потенційних посередників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6A70" id="Поле 74" o:spid="_x0000_s1031" type="#_x0000_t202" style="position:absolute;left:0;text-align:left;margin-left:-4.3pt;margin-top:221.25pt;width:133.3pt;height:5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" fillcolor="window" strokeweight=".5pt">
                <v:textbox>
                  <w:txbxContent>
                    <w:p w:rsidR="00B40F6C" w:rsidRPr="00460AD8" w:rsidRDefault="00B40F6C" w:rsidP="00B40F6C">
                      <w:pPr>
                        <w:jc w:val="center"/>
                        <w:rPr>
                          <w:i/>
                        </w:rPr>
                      </w:pPr>
                      <w:r>
                        <w:t>Витрати на пошук та оцінювання потенційних посередників</w:t>
                      </w:r>
                    </w:p>
                  </w:txbxContent>
                </v:textbox>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80768" behindDoc="0" locked="0" layoutInCell="1" allowOverlap="1" wp14:anchorId="7D53FC63" wp14:editId="1A066145">
                <wp:simplePos x="0" y="0"/>
                <wp:positionH relativeFrom="column">
                  <wp:posOffset>2362200</wp:posOffset>
                </wp:positionH>
                <wp:positionV relativeFrom="paragraph">
                  <wp:posOffset>1903730</wp:posOffset>
                </wp:positionV>
                <wp:extent cx="1685290" cy="524510"/>
                <wp:effectExtent l="0" t="0" r="10160" b="27940"/>
                <wp:wrapNone/>
                <wp:docPr id="71" name="Поле 71"/>
                <wp:cNvGraphicFramePr/>
                <a:graphic xmlns:a="http://schemas.openxmlformats.org/drawingml/2006/main">
                  <a:graphicData uri="http://schemas.microsoft.com/office/word/2010/wordprocessingShape">
                    <wps:wsp>
                      <wps:cNvSpPr txBox="1"/>
                      <wps:spPr>
                        <a:xfrm>
                          <a:off x="0" y="0"/>
                          <a:ext cx="1685290" cy="524510"/>
                        </a:xfrm>
                        <a:prstGeom prst="rect">
                          <a:avLst/>
                        </a:prstGeom>
                        <a:solidFill>
                          <a:sysClr val="window" lastClr="FFFFFF"/>
                        </a:solidFill>
                        <a:ln w="6350">
                          <a:solidFill>
                            <a:prstClr val="black"/>
                          </a:solidFill>
                        </a:ln>
                        <a:effectLst/>
                      </wps:spPr>
                      <wps:txbx>
                        <w:txbxContent>
                          <w:p w:rsidR="00B40F6C" w:rsidRPr="00460AD8" w:rsidRDefault="00B40F6C" w:rsidP="00B40F6C">
                            <w:pPr>
                              <w:jc w:val="center"/>
                              <w:rPr>
                                <w:i/>
                              </w:rPr>
                            </w:pPr>
                            <w:r>
                              <w:t>Фактичні витрати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FC63" id="Поле 71" o:spid="_x0000_s1032" type="#_x0000_t202" style="position:absolute;left:0;text-align:left;margin-left:186pt;margin-top:149.9pt;width:132.7pt;height:4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" fillcolor="window" strokeweight=".5pt">
                <v:textbox>
                  <w:txbxContent>
                    <w:p w:rsidR="00B40F6C" w:rsidRPr="00460AD8" w:rsidRDefault="00B40F6C" w:rsidP="00B40F6C">
                      <w:pPr>
                        <w:jc w:val="center"/>
                        <w:rPr>
                          <w:i/>
                        </w:rPr>
                      </w:pPr>
                      <w:r>
                        <w:t>Фактичні витрати</w:t>
                      </w:r>
                    </w:p>
                  </w:txbxContent>
                </v:textbox>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79744" behindDoc="0" locked="0" layoutInCell="1" allowOverlap="1" wp14:anchorId="01CE5EED" wp14:editId="651C48D1">
                <wp:simplePos x="0" y="0"/>
                <wp:positionH relativeFrom="column">
                  <wp:posOffset>-54417</wp:posOffset>
                </wp:positionH>
                <wp:positionV relativeFrom="paragraph">
                  <wp:posOffset>1887938</wp:posOffset>
                </wp:positionV>
                <wp:extent cx="1692910" cy="540385"/>
                <wp:effectExtent l="0" t="0" r="21590" b="12065"/>
                <wp:wrapNone/>
                <wp:docPr id="70" name="Поле 70"/>
                <wp:cNvGraphicFramePr/>
                <a:graphic xmlns:a="http://schemas.openxmlformats.org/drawingml/2006/main">
                  <a:graphicData uri="http://schemas.microsoft.com/office/word/2010/wordprocessingShape">
                    <wps:wsp>
                      <wps:cNvSpPr txBox="1"/>
                      <wps:spPr>
                        <a:xfrm>
                          <a:off x="0" y="0"/>
                          <a:ext cx="1692910" cy="540385"/>
                        </a:xfrm>
                        <a:prstGeom prst="rect">
                          <a:avLst/>
                        </a:prstGeom>
                        <a:solidFill>
                          <a:sysClr val="window" lastClr="FFFFFF"/>
                        </a:solidFill>
                        <a:ln w="6350">
                          <a:solidFill>
                            <a:prstClr val="black"/>
                          </a:solidFill>
                        </a:ln>
                        <a:effectLst/>
                      </wps:spPr>
                      <wps:txbx>
                        <w:txbxContent>
                          <w:p w:rsidR="00B40F6C" w:rsidRPr="00460AD8" w:rsidRDefault="00B40F6C" w:rsidP="00B40F6C">
                            <w:pPr>
                              <w:jc w:val="center"/>
                              <w:rPr>
                                <w:i/>
                              </w:rPr>
                            </w:pPr>
                            <w:r>
                              <w:t>Витрати, що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5EED" id="Поле 70" o:spid="_x0000_s1033" type="#_x0000_t202" style="position:absolute;left:0;text-align:left;margin-left:-4.3pt;margin-top:148.65pt;width:133.3pt;height:4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" fillcolor="window" strokeweight=".5pt">
                <v:textbox>
                  <w:txbxContent>
                    <w:p w:rsidR="00B40F6C" w:rsidRPr="00460AD8" w:rsidRDefault="00B40F6C" w:rsidP="00B40F6C">
                      <w:pPr>
                        <w:jc w:val="center"/>
                        <w:rPr>
                          <w:i/>
                        </w:rPr>
                      </w:pPr>
                      <w:r>
                        <w:t>Витрати, що</w:t>
                      </w:r>
                    </w:p>
                  </w:txbxContent>
                </v:textbox>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82816" behindDoc="0" locked="0" layoutInCell="1" allowOverlap="1" wp14:anchorId="092265E7" wp14:editId="07AC0F96">
                <wp:simplePos x="0" y="0"/>
                <wp:positionH relativeFrom="column">
                  <wp:posOffset>2975251</wp:posOffset>
                </wp:positionH>
                <wp:positionV relativeFrom="paragraph">
                  <wp:posOffset>2429566</wp:posOffset>
                </wp:positionV>
                <wp:extent cx="0" cy="381662"/>
                <wp:effectExtent l="95250" t="0" r="114300" b="56515"/>
                <wp:wrapNone/>
                <wp:docPr id="73" name="Прямая со стрелкой 73"/>
                <wp:cNvGraphicFramePr/>
                <a:graphic xmlns:a="http://schemas.openxmlformats.org/drawingml/2006/main">
                  <a:graphicData uri="http://schemas.microsoft.com/office/word/2010/wordprocessingShape">
                    <wps:wsp>
                      <wps:cNvCnPr/>
                      <wps:spPr>
                        <a:xfrm>
                          <a:off x="0" y="0"/>
                          <a:ext cx="0" cy="381662"/>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85A625" id="Прямая со стрелкой 73" o:spid="_x0000_s1026" type="#_x0000_t32" style="position:absolute;margin-left:234.25pt;margin-top:191.3pt;width:0;height:3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" strokeweight="1.5pt">
                <v:stroke endarrow="open"/>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81792" behindDoc="0" locked="0" layoutInCell="1" allowOverlap="1" wp14:anchorId="6EDE9799" wp14:editId="6C6ACBEE">
                <wp:simplePos x="0" y="0"/>
                <wp:positionH relativeFrom="column">
                  <wp:posOffset>518077</wp:posOffset>
                </wp:positionH>
                <wp:positionV relativeFrom="paragraph">
                  <wp:posOffset>2428627</wp:posOffset>
                </wp:positionV>
                <wp:extent cx="0" cy="381662"/>
                <wp:effectExtent l="95250" t="0" r="114300" b="56515"/>
                <wp:wrapNone/>
                <wp:docPr id="72" name="Прямая со стрелкой 72"/>
                <wp:cNvGraphicFramePr/>
                <a:graphic xmlns:a="http://schemas.openxmlformats.org/drawingml/2006/main">
                  <a:graphicData uri="http://schemas.microsoft.com/office/word/2010/wordprocessingShape">
                    <wps:wsp>
                      <wps:cNvCnPr/>
                      <wps:spPr>
                        <a:xfrm>
                          <a:off x="0" y="0"/>
                          <a:ext cx="0" cy="381662"/>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34D840" id="Прямая со стрелкой 72" o:spid="_x0000_s1026" type="#_x0000_t32" style="position:absolute;margin-left:40.8pt;margin-top:191.25pt;width:0;height:3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" strokeweight="1.5pt">
                <v:stroke endarrow="open"/>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78720" behindDoc="0" locked="0" layoutInCell="1" allowOverlap="1" wp14:anchorId="581E5355" wp14:editId="1E6FD70C">
                <wp:simplePos x="0" y="0"/>
                <wp:positionH relativeFrom="column">
                  <wp:posOffset>485775</wp:posOffset>
                </wp:positionH>
                <wp:positionV relativeFrom="paragraph">
                  <wp:posOffset>1442085</wp:posOffset>
                </wp:positionV>
                <wp:extent cx="1017270" cy="397510"/>
                <wp:effectExtent l="38100" t="0" r="30480" b="78740"/>
                <wp:wrapNone/>
                <wp:docPr id="69" name="Прямая со стрелкой 69"/>
                <wp:cNvGraphicFramePr/>
                <a:graphic xmlns:a="http://schemas.openxmlformats.org/drawingml/2006/main">
                  <a:graphicData uri="http://schemas.microsoft.com/office/word/2010/wordprocessingShape">
                    <wps:wsp>
                      <wps:cNvCnPr/>
                      <wps:spPr>
                        <a:xfrm flipH="1">
                          <a:off x="0" y="0"/>
                          <a:ext cx="1017270" cy="39751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236210" id="Прямая со стрелкой 69" o:spid="_x0000_s1026" type="#_x0000_t32" style="position:absolute;margin-left:38.25pt;margin-top:113.55pt;width:80.1pt;height:31.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" strokeweight="1.5pt">
                <v:stroke endarrow="open"/>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77696" behindDoc="0" locked="0" layoutInCell="1" allowOverlap="1" wp14:anchorId="4399A1CE" wp14:editId="77E12962">
                <wp:simplePos x="0" y="0"/>
                <wp:positionH relativeFrom="column">
                  <wp:posOffset>1917452</wp:posOffset>
                </wp:positionH>
                <wp:positionV relativeFrom="paragraph">
                  <wp:posOffset>1441450</wp:posOffset>
                </wp:positionV>
                <wp:extent cx="1049572" cy="397565"/>
                <wp:effectExtent l="0" t="0" r="55880" b="78740"/>
                <wp:wrapNone/>
                <wp:docPr id="68" name="Прямая со стрелкой 68"/>
                <wp:cNvGraphicFramePr/>
                <a:graphic xmlns:a="http://schemas.openxmlformats.org/drawingml/2006/main">
                  <a:graphicData uri="http://schemas.microsoft.com/office/word/2010/wordprocessingShape">
                    <wps:wsp>
                      <wps:cNvCnPr/>
                      <wps:spPr>
                        <a:xfrm>
                          <a:off x="0" y="0"/>
                          <a:ext cx="1049572" cy="39756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03B874" id="Прямая со стрелкой 68" o:spid="_x0000_s1026" type="#_x0000_t32" style="position:absolute;margin-left:151pt;margin-top:113.5pt;width:82.65pt;height:3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" strokeweight="1.5pt">
                <v:stroke endarrow="open"/>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76672" behindDoc="0" locked="0" layoutInCell="1" allowOverlap="1" wp14:anchorId="13FD94BB" wp14:editId="023F94CB">
                <wp:simplePos x="0" y="0"/>
                <wp:positionH relativeFrom="column">
                  <wp:posOffset>1146175</wp:posOffset>
                </wp:positionH>
                <wp:positionV relativeFrom="paragraph">
                  <wp:posOffset>917685</wp:posOffset>
                </wp:positionV>
                <wp:extent cx="1113183" cy="524786"/>
                <wp:effectExtent l="0" t="0" r="10795" b="27940"/>
                <wp:wrapNone/>
                <wp:docPr id="67" name="Поле 67"/>
                <wp:cNvGraphicFramePr/>
                <a:graphic xmlns:a="http://schemas.openxmlformats.org/drawingml/2006/main">
                  <a:graphicData uri="http://schemas.microsoft.com/office/word/2010/wordprocessingShape">
                    <wps:wsp>
                      <wps:cNvSpPr txBox="1"/>
                      <wps:spPr>
                        <a:xfrm>
                          <a:off x="0" y="0"/>
                          <a:ext cx="1113183" cy="524786"/>
                        </a:xfrm>
                        <a:prstGeom prst="rect">
                          <a:avLst/>
                        </a:prstGeom>
                        <a:solidFill>
                          <a:sysClr val="window" lastClr="FFFFFF"/>
                        </a:solidFill>
                        <a:ln w="6350">
                          <a:solidFill>
                            <a:prstClr val="black"/>
                          </a:solidFill>
                        </a:ln>
                        <a:effectLst/>
                      </wps:spPr>
                      <wps:txbx>
                        <w:txbxContent>
                          <w:p w:rsidR="00B40F6C" w:rsidRPr="00460AD8" w:rsidRDefault="00B40F6C" w:rsidP="00B40F6C">
                            <w:pPr>
                              <w:jc w:val="center"/>
                              <w:rPr>
                                <w:i/>
                              </w:rPr>
                            </w:pPr>
                            <w:proofErr w:type="spellStart"/>
                            <w:r>
                              <w:t>Транзакційні</w:t>
                            </w:r>
                            <w:proofErr w:type="spellEnd"/>
                            <w:r>
                              <w:t xml:space="preserve"> витрати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D94BB" id="Поле 67" o:spid="_x0000_s1034" type="#_x0000_t202" style="position:absolute;left:0;text-align:left;margin-left:90.25pt;margin-top:72.25pt;width:87.65pt;height:4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" fillcolor="window" strokeweight=".5pt">
                <v:textbox>
                  <w:txbxContent>
                    <w:p w:rsidR="00B40F6C" w:rsidRPr="00460AD8" w:rsidRDefault="00B40F6C" w:rsidP="00B40F6C">
                      <w:pPr>
                        <w:jc w:val="center"/>
                        <w:rPr>
                          <w:i/>
                        </w:rPr>
                      </w:pPr>
                      <w:proofErr w:type="spellStart"/>
                      <w:r>
                        <w:t>Транзакційні</w:t>
                      </w:r>
                      <w:proofErr w:type="spellEnd"/>
                      <w:r>
                        <w:t xml:space="preserve"> витрати</w:t>
                      </w:r>
                    </w:p>
                  </w:txbxContent>
                </v:textbox>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74624" behindDoc="0" locked="0" layoutInCell="1" allowOverlap="1" wp14:anchorId="5C3BCE77" wp14:editId="7D6C9733">
                <wp:simplePos x="0" y="0"/>
                <wp:positionH relativeFrom="column">
                  <wp:posOffset>4448175</wp:posOffset>
                </wp:positionH>
                <wp:positionV relativeFrom="paragraph">
                  <wp:posOffset>196850</wp:posOffset>
                </wp:positionV>
                <wp:extent cx="1113155" cy="468630"/>
                <wp:effectExtent l="0" t="0" r="10795" b="26670"/>
                <wp:wrapNone/>
                <wp:docPr id="64" name="Поле 64"/>
                <wp:cNvGraphicFramePr/>
                <a:graphic xmlns:a="http://schemas.openxmlformats.org/drawingml/2006/main">
                  <a:graphicData uri="http://schemas.microsoft.com/office/word/2010/wordprocessingShape">
                    <wps:wsp>
                      <wps:cNvSpPr txBox="1"/>
                      <wps:spPr>
                        <a:xfrm>
                          <a:off x="0" y="0"/>
                          <a:ext cx="1113155" cy="468630"/>
                        </a:xfrm>
                        <a:prstGeom prst="rect">
                          <a:avLst/>
                        </a:prstGeom>
                        <a:solidFill>
                          <a:sysClr val="window" lastClr="FFFFFF"/>
                        </a:solidFill>
                        <a:ln w="6350">
                          <a:solidFill>
                            <a:prstClr val="black"/>
                          </a:solidFill>
                        </a:ln>
                        <a:effectLst/>
                      </wps:spPr>
                      <wps:txbx>
                        <w:txbxContent>
                          <w:p w:rsidR="00B40F6C" w:rsidRPr="00460AD8" w:rsidRDefault="00B40F6C" w:rsidP="00B40F6C">
                            <w:pPr>
                              <w:jc w:val="center"/>
                            </w:pPr>
                            <w:r>
                              <w:t>Кінцевий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BCE77" id="Поле 64" o:spid="_x0000_s1035" type="#_x0000_t202" style="position:absolute;left:0;text-align:left;margin-left:350.25pt;margin-top:15.5pt;width:87.65pt;height:3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" fillcolor="window" strokeweight=".5pt">
                <v:textbox>
                  <w:txbxContent>
                    <w:p w:rsidR="00B40F6C" w:rsidRPr="00460AD8" w:rsidRDefault="00B40F6C" w:rsidP="00B40F6C">
                      <w:pPr>
                        <w:jc w:val="center"/>
                      </w:pPr>
                      <w:r>
                        <w:t>Кінцевий</w:t>
                      </w:r>
                    </w:p>
                  </w:txbxContent>
                </v:textbox>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75648" behindDoc="0" locked="0" layoutInCell="1" allowOverlap="1" wp14:anchorId="49F18CEB" wp14:editId="52B7E3EB">
                <wp:simplePos x="0" y="0"/>
                <wp:positionH relativeFrom="column">
                  <wp:posOffset>3333833</wp:posOffset>
                </wp:positionH>
                <wp:positionV relativeFrom="paragraph">
                  <wp:posOffset>409934</wp:posOffset>
                </wp:positionV>
                <wp:extent cx="1113155" cy="0"/>
                <wp:effectExtent l="0" t="76200" r="10795" b="114300"/>
                <wp:wrapNone/>
                <wp:docPr id="66" name="Прямая со стрелкой 66"/>
                <wp:cNvGraphicFramePr/>
                <a:graphic xmlns:a="http://schemas.openxmlformats.org/drawingml/2006/main">
                  <a:graphicData uri="http://schemas.microsoft.com/office/word/2010/wordprocessingShape">
                    <wps:wsp>
                      <wps:cNvCnPr/>
                      <wps:spPr>
                        <a:xfrm flipV="1">
                          <a:off x="0" y="0"/>
                          <a:ext cx="111315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EA1893" id="Прямая со стрелкой 66" o:spid="_x0000_s1026" type="#_x0000_t32" style="position:absolute;margin-left:262.5pt;margin-top:32.3pt;width:87.65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" strokeweight="1.5pt">
                <v:stroke endarrow="open"/>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70528" behindDoc="0" locked="0" layoutInCell="1" allowOverlap="1" wp14:anchorId="73AF9253" wp14:editId="318D5FD5">
                <wp:simplePos x="0" y="0"/>
                <wp:positionH relativeFrom="column">
                  <wp:posOffset>1106170</wp:posOffset>
                </wp:positionH>
                <wp:positionV relativeFrom="paragraph">
                  <wp:posOffset>416560</wp:posOffset>
                </wp:positionV>
                <wp:extent cx="1113155" cy="0"/>
                <wp:effectExtent l="0" t="76200" r="10795" b="114300"/>
                <wp:wrapNone/>
                <wp:docPr id="52" name="Прямая со стрелкой 52"/>
                <wp:cNvGraphicFramePr/>
                <a:graphic xmlns:a="http://schemas.openxmlformats.org/drawingml/2006/main">
                  <a:graphicData uri="http://schemas.microsoft.com/office/word/2010/wordprocessingShape">
                    <wps:wsp>
                      <wps:cNvCnPr/>
                      <wps:spPr>
                        <a:xfrm flipV="1">
                          <a:off x="0" y="0"/>
                          <a:ext cx="111315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E9725E" id="Прямая со стрелкой 52" o:spid="_x0000_s1026" type="#_x0000_t32" style="position:absolute;margin-left:87.1pt;margin-top:32.8pt;width:87.65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" strokeweight="1.5pt">
                <v:stroke endarrow="open"/>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67456" behindDoc="0" locked="0" layoutInCell="1" allowOverlap="1" wp14:anchorId="17A23497" wp14:editId="44C83FE6">
                <wp:simplePos x="0" y="0"/>
                <wp:positionH relativeFrom="column">
                  <wp:posOffset>2221230</wp:posOffset>
                </wp:positionH>
                <wp:positionV relativeFrom="paragraph">
                  <wp:posOffset>-495300</wp:posOffset>
                </wp:positionV>
                <wp:extent cx="1113155" cy="341630"/>
                <wp:effectExtent l="0" t="0" r="10795" b="20320"/>
                <wp:wrapNone/>
                <wp:docPr id="49" name="Поле 49"/>
                <wp:cNvGraphicFramePr/>
                <a:graphic xmlns:a="http://schemas.openxmlformats.org/drawingml/2006/main">
                  <a:graphicData uri="http://schemas.microsoft.com/office/word/2010/wordprocessingShape">
                    <wps:wsp>
                      <wps:cNvSpPr txBox="1"/>
                      <wps:spPr>
                        <a:xfrm>
                          <a:off x="0" y="0"/>
                          <a:ext cx="1113155" cy="341630"/>
                        </a:xfrm>
                        <a:prstGeom prst="rect">
                          <a:avLst/>
                        </a:prstGeom>
                        <a:solidFill>
                          <a:sysClr val="window" lastClr="FFFFFF"/>
                        </a:solidFill>
                        <a:ln w="6350">
                          <a:solidFill>
                            <a:prstClr val="black"/>
                          </a:solidFill>
                        </a:ln>
                        <a:effectLst/>
                      </wps:spPr>
                      <wps:txbx>
                        <w:txbxContent>
                          <w:p w:rsidR="00B40F6C" w:rsidRPr="00460AD8" w:rsidRDefault="00B40F6C" w:rsidP="00B40F6C">
                            <w:pPr>
                              <w:jc w:val="center"/>
                              <w:rPr>
                                <w:i/>
                              </w:rPr>
                            </w:pPr>
                            <w:r w:rsidRPr="00460AD8">
                              <w:t xml:space="preserve">Країна </w:t>
                            </w:r>
                            <w:r>
                              <w:rPr>
                                <w:i/>
                              </w:rPr>
                              <w:t>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23497" id="Поле 49" o:spid="_x0000_s1036" type="#_x0000_t202" style="position:absolute;left:0;text-align:left;margin-left:174.9pt;margin-top:-39pt;width:87.6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" fillcolor="window" strokeweight=".5pt">
                <v:textbox>
                  <w:txbxContent>
                    <w:p w:rsidR="00B40F6C" w:rsidRPr="00460AD8" w:rsidRDefault="00B40F6C" w:rsidP="00B40F6C">
                      <w:pPr>
                        <w:jc w:val="center"/>
                        <w:rPr>
                          <w:i/>
                        </w:rPr>
                      </w:pPr>
                      <w:r w:rsidRPr="00460AD8">
                        <w:t xml:space="preserve">Країна </w:t>
                      </w:r>
                      <w:r>
                        <w:rPr>
                          <w:i/>
                        </w:rPr>
                        <w:t>В</w:t>
                      </w:r>
                    </w:p>
                  </w:txbxContent>
                </v:textbox>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69504" behindDoc="0" locked="0" layoutInCell="1" allowOverlap="1" wp14:anchorId="5148397D" wp14:editId="5AD24F91">
                <wp:simplePos x="0" y="0"/>
                <wp:positionH relativeFrom="column">
                  <wp:posOffset>2221230</wp:posOffset>
                </wp:positionH>
                <wp:positionV relativeFrom="paragraph">
                  <wp:posOffset>195580</wp:posOffset>
                </wp:positionV>
                <wp:extent cx="1113155" cy="468630"/>
                <wp:effectExtent l="0" t="0" r="10795" b="26670"/>
                <wp:wrapNone/>
                <wp:docPr id="51" name="Поле 51"/>
                <wp:cNvGraphicFramePr/>
                <a:graphic xmlns:a="http://schemas.openxmlformats.org/drawingml/2006/main">
                  <a:graphicData uri="http://schemas.microsoft.com/office/word/2010/wordprocessingShape">
                    <wps:wsp>
                      <wps:cNvSpPr txBox="1"/>
                      <wps:spPr>
                        <a:xfrm>
                          <a:off x="0" y="0"/>
                          <a:ext cx="1113155" cy="468630"/>
                        </a:xfrm>
                        <a:prstGeom prst="rect">
                          <a:avLst/>
                        </a:prstGeom>
                        <a:solidFill>
                          <a:sysClr val="window" lastClr="FFFFFF"/>
                        </a:solidFill>
                        <a:ln w="6350">
                          <a:solidFill>
                            <a:prstClr val="black"/>
                          </a:solidFill>
                        </a:ln>
                        <a:effectLst/>
                      </wps:spPr>
                      <wps:txbx>
                        <w:txbxContent>
                          <w:p w:rsidR="00B40F6C" w:rsidRPr="00460AD8" w:rsidRDefault="00B40F6C" w:rsidP="00B40F6C">
                            <w:pPr>
                              <w:jc w:val="center"/>
                            </w:pPr>
                            <w:r>
                              <w:t>Покупець:</w:t>
                            </w:r>
                            <w:r>
                              <w:br/>
                              <w:t>споживач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8397D" id="Поле 51" o:spid="_x0000_s1037" type="#_x0000_t202" style="position:absolute;left:0;text-align:left;margin-left:174.9pt;margin-top:15.4pt;width:87.65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" fillcolor="window" strokeweight=".5pt">
                <v:textbox>
                  <w:txbxContent>
                    <w:p w:rsidR="00B40F6C" w:rsidRPr="00460AD8" w:rsidRDefault="00B40F6C" w:rsidP="00B40F6C">
                      <w:pPr>
                        <w:jc w:val="center"/>
                      </w:pPr>
                      <w:r>
                        <w:t>Покупець:</w:t>
                      </w:r>
                      <w:r>
                        <w:br/>
                        <w:t>споживач</w:t>
                      </w:r>
                    </w:p>
                  </w:txbxContent>
                </v:textbox>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71552" behindDoc="0" locked="0" layoutInCell="1" allowOverlap="1" wp14:anchorId="514361BD" wp14:editId="2109775D">
                <wp:simplePos x="0" y="0"/>
                <wp:positionH relativeFrom="column">
                  <wp:posOffset>1391285</wp:posOffset>
                </wp:positionH>
                <wp:positionV relativeFrom="paragraph">
                  <wp:posOffset>18415</wp:posOffset>
                </wp:positionV>
                <wp:extent cx="246380" cy="826770"/>
                <wp:effectExtent l="0" t="0" r="20320" b="11430"/>
                <wp:wrapNone/>
                <wp:docPr id="60" name="Полилиния 60"/>
                <wp:cNvGraphicFramePr/>
                <a:graphic xmlns:a="http://schemas.openxmlformats.org/drawingml/2006/main">
                  <a:graphicData uri="http://schemas.microsoft.com/office/word/2010/wordprocessingShape">
                    <wps:wsp>
                      <wps:cNvSpPr/>
                      <wps:spPr>
                        <a:xfrm>
                          <a:off x="0" y="0"/>
                          <a:ext cx="246380" cy="826770"/>
                        </a:xfrm>
                        <a:custGeom>
                          <a:avLst/>
                          <a:gdLst>
                            <a:gd name="connsiteX0" fmla="*/ 24255 w 246993"/>
                            <a:gd name="connsiteY0" fmla="*/ 0 h 826935"/>
                            <a:gd name="connsiteX1" fmla="*/ 246892 w 246993"/>
                            <a:gd name="connsiteY1" fmla="*/ 278295 h 826935"/>
                            <a:gd name="connsiteX2" fmla="*/ 402 w 246993"/>
                            <a:gd name="connsiteY2" fmla="*/ 548640 h 826935"/>
                            <a:gd name="connsiteX3" fmla="*/ 191233 w 246993"/>
                            <a:gd name="connsiteY3" fmla="*/ 826935 h 826935"/>
                          </a:gdLst>
                          <a:ahLst/>
                          <a:cxnLst>
                            <a:cxn ang="0">
                              <a:pos x="connsiteX0" y="connsiteY0"/>
                            </a:cxn>
                            <a:cxn ang="0">
                              <a:pos x="connsiteX1" y="connsiteY1"/>
                            </a:cxn>
                            <a:cxn ang="0">
                              <a:pos x="connsiteX2" y="connsiteY2"/>
                            </a:cxn>
                            <a:cxn ang="0">
                              <a:pos x="connsiteX3" y="connsiteY3"/>
                            </a:cxn>
                          </a:cxnLst>
                          <a:rect l="l" t="t" r="r" b="b"/>
                          <a:pathLst>
                            <a:path w="246993" h="826935">
                              <a:moveTo>
                                <a:pt x="24255" y="0"/>
                              </a:moveTo>
                              <a:cubicBezTo>
                                <a:pt x="137561" y="93427"/>
                                <a:pt x="250868" y="186855"/>
                                <a:pt x="246892" y="278295"/>
                              </a:cubicBezTo>
                              <a:cubicBezTo>
                                <a:pt x="242917" y="369735"/>
                                <a:pt x="9678" y="457200"/>
                                <a:pt x="402" y="548640"/>
                              </a:cubicBezTo>
                              <a:cubicBezTo>
                                <a:pt x="-8874" y="640080"/>
                                <a:pt x="144850" y="785853"/>
                                <a:pt x="191233" y="826935"/>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CBFB0B" id="Полилиния 60" o:spid="_x0000_s1026" style="position:absolute;margin-left:109.55pt;margin-top:1.45pt;width:19.4pt;height:65.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46993,82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" path="m24255,c137561,93427,250868,186855,246892,278295,242917,369735,9678,457200,402,548640v-9276,91440,144448,237213,190831,278295e" filled="f">
                <v:path arrowok="t" o:connecttype="custom" o:connectlocs="24195,0;246279,278239;401,548531;190758,826770" o:connectangles="0,0,0,0"/>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72576" behindDoc="0" locked="0" layoutInCell="1" allowOverlap="1" wp14:anchorId="0334ED40" wp14:editId="207E6826">
                <wp:simplePos x="0" y="0"/>
                <wp:positionH relativeFrom="column">
                  <wp:posOffset>1567815</wp:posOffset>
                </wp:positionH>
                <wp:positionV relativeFrom="paragraph">
                  <wp:posOffset>19685</wp:posOffset>
                </wp:positionV>
                <wp:extent cx="246380" cy="826770"/>
                <wp:effectExtent l="0" t="0" r="20320" b="11430"/>
                <wp:wrapNone/>
                <wp:docPr id="61" name="Полилиния 61"/>
                <wp:cNvGraphicFramePr/>
                <a:graphic xmlns:a="http://schemas.openxmlformats.org/drawingml/2006/main">
                  <a:graphicData uri="http://schemas.microsoft.com/office/word/2010/wordprocessingShape">
                    <wps:wsp>
                      <wps:cNvSpPr/>
                      <wps:spPr>
                        <a:xfrm>
                          <a:off x="0" y="0"/>
                          <a:ext cx="246380" cy="826770"/>
                        </a:xfrm>
                        <a:custGeom>
                          <a:avLst/>
                          <a:gdLst>
                            <a:gd name="connsiteX0" fmla="*/ 24255 w 246993"/>
                            <a:gd name="connsiteY0" fmla="*/ 0 h 826935"/>
                            <a:gd name="connsiteX1" fmla="*/ 246892 w 246993"/>
                            <a:gd name="connsiteY1" fmla="*/ 278295 h 826935"/>
                            <a:gd name="connsiteX2" fmla="*/ 402 w 246993"/>
                            <a:gd name="connsiteY2" fmla="*/ 548640 h 826935"/>
                            <a:gd name="connsiteX3" fmla="*/ 191233 w 246993"/>
                            <a:gd name="connsiteY3" fmla="*/ 826935 h 826935"/>
                          </a:gdLst>
                          <a:ahLst/>
                          <a:cxnLst>
                            <a:cxn ang="0">
                              <a:pos x="connsiteX0" y="connsiteY0"/>
                            </a:cxn>
                            <a:cxn ang="0">
                              <a:pos x="connsiteX1" y="connsiteY1"/>
                            </a:cxn>
                            <a:cxn ang="0">
                              <a:pos x="connsiteX2" y="connsiteY2"/>
                            </a:cxn>
                            <a:cxn ang="0">
                              <a:pos x="connsiteX3" y="connsiteY3"/>
                            </a:cxn>
                          </a:cxnLst>
                          <a:rect l="l" t="t" r="r" b="b"/>
                          <a:pathLst>
                            <a:path w="246993" h="826935">
                              <a:moveTo>
                                <a:pt x="24255" y="0"/>
                              </a:moveTo>
                              <a:cubicBezTo>
                                <a:pt x="137561" y="93427"/>
                                <a:pt x="250868" y="186855"/>
                                <a:pt x="246892" y="278295"/>
                              </a:cubicBezTo>
                              <a:cubicBezTo>
                                <a:pt x="242917" y="369735"/>
                                <a:pt x="9678" y="457200"/>
                                <a:pt x="402" y="548640"/>
                              </a:cubicBezTo>
                              <a:cubicBezTo>
                                <a:pt x="-8874" y="640080"/>
                                <a:pt x="144850" y="785853"/>
                                <a:pt x="191233" y="826935"/>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EC5416" id="Полилиния 61" o:spid="_x0000_s1026" style="position:absolute;margin-left:123.45pt;margin-top:1.55pt;width:19.4pt;height:65.1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46993,82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" path="m24255,c137561,93427,250868,186855,246892,278295,242917,369735,9678,457200,402,548640v-9276,91440,144448,237213,190831,278295e" filled="f">
                <v:path arrowok="t" o:connecttype="custom" o:connectlocs="24195,0;246279,278239;401,548531;190758,826770" o:connectangles="0,0,0,0"/>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73600" behindDoc="0" locked="0" layoutInCell="1" allowOverlap="1" wp14:anchorId="2C6E409E" wp14:editId="1CB1AA78">
                <wp:simplePos x="0" y="0"/>
                <wp:positionH relativeFrom="column">
                  <wp:posOffset>1736145</wp:posOffset>
                </wp:positionH>
                <wp:positionV relativeFrom="paragraph">
                  <wp:posOffset>20955</wp:posOffset>
                </wp:positionV>
                <wp:extent cx="246993" cy="826935"/>
                <wp:effectExtent l="0" t="0" r="20320" b="11430"/>
                <wp:wrapNone/>
                <wp:docPr id="62" name="Полилиния 62"/>
                <wp:cNvGraphicFramePr/>
                <a:graphic xmlns:a="http://schemas.openxmlformats.org/drawingml/2006/main">
                  <a:graphicData uri="http://schemas.microsoft.com/office/word/2010/wordprocessingShape">
                    <wps:wsp>
                      <wps:cNvSpPr/>
                      <wps:spPr>
                        <a:xfrm>
                          <a:off x="0" y="0"/>
                          <a:ext cx="246993" cy="826935"/>
                        </a:xfrm>
                        <a:custGeom>
                          <a:avLst/>
                          <a:gdLst>
                            <a:gd name="connsiteX0" fmla="*/ 24255 w 246993"/>
                            <a:gd name="connsiteY0" fmla="*/ 0 h 826935"/>
                            <a:gd name="connsiteX1" fmla="*/ 246892 w 246993"/>
                            <a:gd name="connsiteY1" fmla="*/ 278295 h 826935"/>
                            <a:gd name="connsiteX2" fmla="*/ 402 w 246993"/>
                            <a:gd name="connsiteY2" fmla="*/ 548640 h 826935"/>
                            <a:gd name="connsiteX3" fmla="*/ 191233 w 246993"/>
                            <a:gd name="connsiteY3" fmla="*/ 826935 h 826935"/>
                          </a:gdLst>
                          <a:ahLst/>
                          <a:cxnLst>
                            <a:cxn ang="0">
                              <a:pos x="connsiteX0" y="connsiteY0"/>
                            </a:cxn>
                            <a:cxn ang="0">
                              <a:pos x="connsiteX1" y="connsiteY1"/>
                            </a:cxn>
                            <a:cxn ang="0">
                              <a:pos x="connsiteX2" y="connsiteY2"/>
                            </a:cxn>
                            <a:cxn ang="0">
                              <a:pos x="connsiteX3" y="connsiteY3"/>
                            </a:cxn>
                          </a:cxnLst>
                          <a:rect l="l" t="t" r="r" b="b"/>
                          <a:pathLst>
                            <a:path w="246993" h="826935">
                              <a:moveTo>
                                <a:pt x="24255" y="0"/>
                              </a:moveTo>
                              <a:cubicBezTo>
                                <a:pt x="137561" y="93427"/>
                                <a:pt x="250868" y="186855"/>
                                <a:pt x="246892" y="278295"/>
                              </a:cubicBezTo>
                              <a:cubicBezTo>
                                <a:pt x="242917" y="369735"/>
                                <a:pt x="9678" y="457200"/>
                                <a:pt x="402" y="548640"/>
                              </a:cubicBezTo>
                              <a:cubicBezTo>
                                <a:pt x="-8874" y="640080"/>
                                <a:pt x="144850" y="785853"/>
                                <a:pt x="191233" y="826935"/>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CD065" id="Полилиния 62" o:spid="_x0000_s1026" style="position:absolute;margin-left:136.7pt;margin-top:1.65pt;width:19.45pt;height:65.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46993,82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" path="m24255,c137561,93427,250868,186855,246892,278295,242917,369735,9678,457200,402,548640v-9276,91440,144448,237213,190831,278295e" filled="f">
                <v:path arrowok="t" o:connecttype="custom" o:connectlocs="24255,0;246892,278295;402,548640;191233,826935" o:connectangles="0,0,0,0"/>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68480" behindDoc="0" locked="0" layoutInCell="1" allowOverlap="1" wp14:anchorId="66E5727E" wp14:editId="0B662EC2">
                <wp:simplePos x="0" y="0"/>
                <wp:positionH relativeFrom="column">
                  <wp:posOffset>-6737</wp:posOffset>
                </wp:positionH>
                <wp:positionV relativeFrom="paragraph">
                  <wp:posOffset>194310</wp:posOffset>
                </wp:positionV>
                <wp:extent cx="1113155" cy="469127"/>
                <wp:effectExtent l="0" t="0" r="10795" b="26670"/>
                <wp:wrapNone/>
                <wp:docPr id="50" name="Поле 50"/>
                <wp:cNvGraphicFramePr/>
                <a:graphic xmlns:a="http://schemas.openxmlformats.org/drawingml/2006/main">
                  <a:graphicData uri="http://schemas.microsoft.com/office/word/2010/wordprocessingShape">
                    <wps:wsp>
                      <wps:cNvSpPr txBox="1"/>
                      <wps:spPr>
                        <a:xfrm>
                          <a:off x="0" y="0"/>
                          <a:ext cx="1113155" cy="469127"/>
                        </a:xfrm>
                        <a:prstGeom prst="rect">
                          <a:avLst/>
                        </a:prstGeom>
                        <a:solidFill>
                          <a:sysClr val="window" lastClr="FFFFFF"/>
                        </a:solidFill>
                        <a:ln w="6350">
                          <a:solidFill>
                            <a:prstClr val="black"/>
                          </a:solidFill>
                        </a:ln>
                        <a:effectLst/>
                      </wps:spPr>
                      <wps:txbx>
                        <w:txbxContent>
                          <w:p w:rsidR="00B40F6C" w:rsidRPr="00460AD8" w:rsidRDefault="00B40F6C" w:rsidP="00B40F6C">
                            <w:pPr>
                              <w:jc w:val="center"/>
                            </w:pPr>
                            <w:r>
                              <w:t>Продавець:</w:t>
                            </w:r>
                            <w:r>
                              <w:br/>
                              <w:t>виробник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5727E" id="Поле 50" o:spid="_x0000_s1038" type="#_x0000_t202" style="position:absolute;left:0;text-align:left;margin-left:-.55pt;margin-top:15.3pt;width:87.65pt;height:3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" fillcolor="window" strokeweight=".5pt">
                <v:textbox>
                  <w:txbxContent>
                    <w:p w:rsidR="00B40F6C" w:rsidRPr="00460AD8" w:rsidRDefault="00B40F6C" w:rsidP="00B40F6C">
                      <w:pPr>
                        <w:jc w:val="center"/>
                      </w:pPr>
                      <w:r>
                        <w:t>Продавець:</w:t>
                      </w:r>
                      <w:r>
                        <w:br/>
                        <w:t>виробник</w:t>
                      </w:r>
                    </w:p>
                  </w:txbxContent>
                </v:textbox>
              </v:shape>
            </w:pict>
          </mc:Fallback>
        </mc:AlternateContent>
      </w:r>
      <w:r w:rsidRPr="00B40F6C">
        <w:rPr>
          <w:rFonts w:eastAsia="Calibri"/>
          <w:noProof/>
          <w:sz w:val="24"/>
          <w:szCs w:val="24"/>
          <w:lang w:val="ru-RU" w:eastAsia="ru-RU"/>
        </w:rPr>
        <mc:AlternateContent>
          <mc:Choice Requires="wps">
            <w:drawing>
              <wp:anchor distT="0" distB="0" distL="114300" distR="114300" simplePos="0" relativeHeight="251666432" behindDoc="0" locked="0" layoutInCell="1" allowOverlap="1" wp14:anchorId="6A1C79ED" wp14:editId="617E74CD">
                <wp:simplePos x="0" y="0"/>
                <wp:positionH relativeFrom="column">
                  <wp:posOffset>-6709</wp:posOffset>
                </wp:positionH>
                <wp:positionV relativeFrom="paragraph">
                  <wp:posOffset>-497453</wp:posOffset>
                </wp:positionV>
                <wp:extent cx="1113183" cy="341906"/>
                <wp:effectExtent l="0" t="0" r="10795" b="20320"/>
                <wp:wrapNone/>
                <wp:docPr id="48" name="Поле 48"/>
                <wp:cNvGraphicFramePr/>
                <a:graphic xmlns:a="http://schemas.openxmlformats.org/drawingml/2006/main">
                  <a:graphicData uri="http://schemas.microsoft.com/office/word/2010/wordprocessingShape">
                    <wps:wsp>
                      <wps:cNvSpPr txBox="1"/>
                      <wps:spPr>
                        <a:xfrm>
                          <a:off x="0" y="0"/>
                          <a:ext cx="1113183" cy="341906"/>
                        </a:xfrm>
                        <a:prstGeom prst="rect">
                          <a:avLst/>
                        </a:prstGeom>
                        <a:solidFill>
                          <a:sysClr val="window" lastClr="FFFFFF"/>
                        </a:solidFill>
                        <a:ln w="6350">
                          <a:solidFill>
                            <a:prstClr val="black"/>
                          </a:solidFill>
                        </a:ln>
                        <a:effectLst/>
                      </wps:spPr>
                      <wps:txbx>
                        <w:txbxContent>
                          <w:p w:rsidR="00B40F6C" w:rsidRPr="00460AD8" w:rsidRDefault="00B40F6C" w:rsidP="00B40F6C">
                            <w:pPr>
                              <w:jc w:val="center"/>
                              <w:rPr>
                                <w:i/>
                              </w:rPr>
                            </w:pPr>
                            <w:r w:rsidRPr="00460AD8">
                              <w:t xml:space="preserve">Країна </w:t>
                            </w:r>
                            <w:r>
                              <w:rPr>
                                <w:i/>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79ED" id="Поле 48" o:spid="_x0000_s1039" type="#_x0000_t202" style="position:absolute;left:0;text-align:left;margin-left:-.55pt;margin-top:-39.15pt;width:87.65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" fillcolor="window" strokeweight=".5pt">
                <v:textbox>
                  <w:txbxContent>
                    <w:p w:rsidR="00B40F6C" w:rsidRPr="00460AD8" w:rsidRDefault="00B40F6C" w:rsidP="00B40F6C">
                      <w:pPr>
                        <w:jc w:val="center"/>
                        <w:rPr>
                          <w:i/>
                        </w:rPr>
                      </w:pPr>
                      <w:r w:rsidRPr="00460AD8">
                        <w:t xml:space="preserve">Країна </w:t>
                      </w:r>
                      <w:r>
                        <w:rPr>
                          <w:i/>
                        </w:rPr>
                        <w:t>А</w:t>
                      </w:r>
                    </w:p>
                  </w:txbxContent>
                </v:textbox>
              </v:shape>
            </w:pict>
          </mc:Fallback>
        </mc:AlternateContent>
      </w:r>
    </w:p>
    <w:p w:rsidR="00B40F6C" w:rsidRPr="00B40F6C" w:rsidRDefault="00B40F6C" w:rsidP="00B40F6C">
      <w:pPr>
        <w:widowControl/>
        <w:autoSpaceDE/>
        <w:autoSpaceDN/>
        <w:spacing w:after="200" w:line="276" w:lineRule="auto"/>
        <w:rPr>
          <w:rFonts w:eastAsia="Calibri"/>
          <w:sz w:val="24"/>
          <w:szCs w:val="24"/>
        </w:rPr>
      </w:pPr>
    </w:p>
    <w:p w:rsidR="00B40F6C" w:rsidRPr="00B40F6C" w:rsidRDefault="00B40F6C" w:rsidP="00B40F6C">
      <w:pPr>
        <w:widowControl/>
        <w:autoSpaceDE/>
        <w:autoSpaceDN/>
        <w:spacing w:after="200" w:line="276" w:lineRule="auto"/>
        <w:rPr>
          <w:rFonts w:eastAsia="Calibri"/>
          <w:sz w:val="24"/>
          <w:szCs w:val="24"/>
        </w:rPr>
      </w:pPr>
    </w:p>
    <w:p w:rsidR="00B40F6C" w:rsidRPr="00B40F6C" w:rsidRDefault="00B40F6C" w:rsidP="00B40F6C">
      <w:pPr>
        <w:widowControl/>
        <w:autoSpaceDE/>
        <w:autoSpaceDN/>
        <w:spacing w:after="200" w:line="276" w:lineRule="auto"/>
        <w:rPr>
          <w:rFonts w:eastAsia="Calibri"/>
          <w:sz w:val="24"/>
          <w:szCs w:val="24"/>
        </w:rPr>
      </w:pPr>
    </w:p>
    <w:p w:rsidR="00B40F6C" w:rsidRPr="00B40F6C" w:rsidRDefault="00B40F6C" w:rsidP="00B40F6C">
      <w:pPr>
        <w:widowControl/>
        <w:autoSpaceDE/>
        <w:autoSpaceDN/>
        <w:spacing w:after="200" w:line="276" w:lineRule="auto"/>
        <w:rPr>
          <w:rFonts w:eastAsia="Calibri"/>
          <w:sz w:val="24"/>
          <w:szCs w:val="24"/>
        </w:rPr>
      </w:pPr>
    </w:p>
    <w:p w:rsidR="00B40F6C" w:rsidRPr="00B40F6C" w:rsidRDefault="00B40F6C" w:rsidP="00B40F6C">
      <w:pPr>
        <w:widowControl/>
        <w:autoSpaceDE/>
        <w:autoSpaceDN/>
        <w:spacing w:after="200" w:line="276" w:lineRule="auto"/>
        <w:rPr>
          <w:rFonts w:eastAsia="Calibri"/>
          <w:sz w:val="24"/>
          <w:szCs w:val="24"/>
        </w:rPr>
      </w:pPr>
    </w:p>
    <w:p w:rsidR="00B40F6C" w:rsidRPr="00B40F6C" w:rsidRDefault="00B40F6C" w:rsidP="00B40F6C">
      <w:pPr>
        <w:widowControl/>
        <w:autoSpaceDE/>
        <w:autoSpaceDN/>
        <w:spacing w:after="200" w:line="276" w:lineRule="auto"/>
        <w:rPr>
          <w:rFonts w:eastAsia="Calibri"/>
          <w:sz w:val="24"/>
          <w:szCs w:val="24"/>
        </w:rPr>
      </w:pPr>
    </w:p>
    <w:p w:rsidR="00B40F6C" w:rsidRPr="00B40F6C" w:rsidRDefault="00B40F6C" w:rsidP="00B40F6C">
      <w:pPr>
        <w:widowControl/>
        <w:autoSpaceDE/>
        <w:autoSpaceDN/>
        <w:spacing w:after="200" w:line="276" w:lineRule="auto"/>
        <w:rPr>
          <w:rFonts w:eastAsia="Calibri"/>
          <w:sz w:val="24"/>
          <w:szCs w:val="24"/>
        </w:rPr>
      </w:pPr>
    </w:p>
    <w:p w:rsidR="00B40F6C" w:rsidRPr="00B40F6C" w:rsidRDefault="00B40F6C" w:rsidP="00B40F6C">
      <w:pPr>
        <w:widowControl/>
        <w:autoSpaceDE/>
        <w:autoSpaceDN/>
        <w:spacing w:after="200" w:line="276" w:lineRule="auto"/>
        <w:rPr>
          <w:rFonts w:eastAsia="Calibri"/>
          <w:sz w:val="24"/>
          <w:szCs w:val="24"/>
        </w:rPr>
      </w:pPr>
    </w:p>
    <w:p w:rsidR="00B40F6C" w:rsidRPr="00B40F6C" w:rsidRDefault="00B40F6C" w:rsidP="00B40F6C">
      <w:pPr>
        <w:widowControl/>
        <w:autoSpaceDE/>
        <w:autoSpaceDN/>
        <w:spacing w:after="200" w:line="276" w:lineRule="auto"/>
        <w:rPr>
          <w:rFonts w:eastAsia="Calibri"/>
          <w:sz w:val="24"/>
          <w:szCs w:val="24"/>
        </w:rPr>
      </w:pPr>
    </w:p>
    <w:p w:rsidR="00B40F6C" w:rsidRPr="00B40F6C" w:rsidRDefault="00B40F6C" w:rsidP="00B40F6C">
      <w:pPr>
        <w:widowControl/>
        <w:autoSpaceDE/>
        <w:autoSpaceDN/>
        <w:spacing w:after="200" w:line="276" w:lineRule="auto"/>
        <w:rPr>
          <w:rFonts w:eastAsia="Calibri"/>
          <w:sz w:val="24"/>
          <w:szCs w:val="24"/>
        </w:rPr>
      </w:pPr>
    </w:p>
    <w:p w:rsidR="00300710" w:rsidRPr="006615F7" w:rsidRDefault="00300710" w:rsidP="006615F7">
      <w:pPr>
        <w:jc w:val="both"/>
        <w:rPr>
          <w:sz w:val="28"/>
          <w:szCs w:val="28"/>
        </w:rPr>
      </w:pPr>
    </w:p>
    <w:p w:rsidR="00300710" w:rsidRPr="006615F7" w:rsidRDefault="00300710" w:rsidP="00C531ED">
      <w:pPr>
        <w:jc w:val="center"/>
        <w:rPr>
          <w:sz w:val="28"/>
          <w:szCs w:val="28"/>
        </w:rPr>
      </w:pPr>
      <w:r w:rsidRPr="006615F7">
        <w:rPr>
          <w:sz w:val="28"/>
          <w:szCs w:val="28"/>
        </w:rPr>
        <w:t xml:space="preserve">Рис. 2. Модель аналізу </w:t>
      </w:r>
      <w:proofErr w:type="spellStart"/>
      <w:r w:rsidRPr="006615F7">
        <w:rPr>
          <w:sz w:val="28"/>
          <w:szCs w:val="28"/>
        </w:rPr>
        <w:t>транзакційних</w:t>
      </w:r>
      <w:proofErr w:type="spellEnd"/>
      <w:r w:rsidRPr="006615F7">
        <w:rPr>
          <w:sz w:val="28"/>
          <w:szCs w:val="28"/>
        </w:rPr>
        <w:t xml:space="preserve"> витрат</w:t>
      </w:r>
    </w:p>
    <w:p w:rsidR="00300710" w:rsidRPr="006615F7" w:rsidRDefault="00300710" w:rsidP="006615F7">
      <w:pPr>
        <w:jc w:val="both"/>
        <w:rPr>
          <w:sz w:val="28"/>
          <w:szCs w:val="28"/>
        </w:rPr>
      </w:pPr>
    </w:p>
    <w:p w:rsidR="00300710" w:rsidRPr="006615F7" w:rsidRDefault="00300710" w:rsidP="006615F7">
      <w:pPr>
        <w:jc w:val="both"/>
        <w:rPr>
          <w:sz w:val="28"/>
          <w:szCs w:val="28"/>
        </w:rPr>
      </w:pPr>
      <w:r w:rsidRPr="006615F7">
        <w:rPr>
          <w:sz w:val="28"/>
          <w:szCs w:val="28"/>
        </w:rPr>
        <w:tab/>
        <w:t xml:space="preserve">Основна теорія </w:t>
      </w:r>
      <w:proofErr w:type="spellStart"/>
      <w:r w:rsidRPr="006615F7">
        <w:rPr>
          <w:sz w:val="28"/>
          <w:szCs w:val="28"/>
        </w:rPr>
        <w:t>транзакційних</w:t>
      </w:r>
      <w:proofErr w:type="spellEnd"/>
      <w:r w:rsidRPr="006615F7">
        <w:rPr>
          <w:sz w:val="28"/>
          <w:szCs w:val="28"/>
        </w:rPr>
        <w:t xml:space="preserve"> витрат передбачає, що в процесі пошуку найефективнішої форми організації експортної діяльності компанія </w:t>
      </w:r>
      <w:proofErr w:type="spellStart"/>
      <w:r w:rsidRPr="006615F7">
        <w:rPr>
          <w:sz w:val="28"/>
          <w:szCs w:val="28"/>
        </w:rPr>
        <w:t>надасть</w:t>
      </w:r>
      <w:proofErr w:type="spellEnd"/>
      <w:r w:rsidRPr="006615F7">
        <w:rPr>
          <w:sz w:val="28"/>
          <w:szCs w:val="28"/>
        </w:rPr>
        <w:t xml:space="preserve"> перевагу тому рішенню, яке мінімізує сукупні витрати. Американський економіст </w:t>
      </w:r>
      <w:proofErr w:type="spellStart"/>
      <w:r w:rsidRPr="006615F7">
        <w:rPr>
          <w:sz w:val="28"/>
          <w:szCs w:val="28"/>
        </w:rPr>
        <w:t>О.Вільямсон</w:t>
      </w:r>
      <w:proofErr w:type="spellEnd"/>
      <w:r w:rsidRPr="006615F7">
        <w:rPr>
          <w:sz w:val="28"/>
          <w:szCs w:val="28"/>
        </w:rPr>
        <w:t xml:space="preserve"> на базі теорії </w:t>
      </w:r>
      <w:proofErr w:type="spellStart"/>
      <w:r w:rsidRPr="006615F7">
        <w:rPr>
          <w:sz w:val="28"/>
          <w:szCs w:val="28"/>
        </w:rPr>
        <w:t>транзакційних</w:t>
      </w:r>
      <w:proofErr w:type="spellEnd"/>
      <w:r w:rsidRPr="006615F7">
        <w:rPr>
          <w:sz w:val="28"/>
          <w:szCs w:val="28"/>
        </w:rPr>
        <w:t xml:space="preserve"> витрат вирізнив два основні способи інтернаціоналізації:</w:t>
      </w:r>
    </w:p>
    <w:p w:rsidR="00300710" w:rsidRPr="006615F7" w:rsidRDefault="00300710" w:rsidP="006615F7">
      <w:pPr>
        <w:jc w:val="both"/>
        <w:rPr>
          <w:sz w:val="28"/>
          <w:szCs w:val="28"/>
        </w:rPr>
      </w:pPr>
      <w:r w:rsidRPr="006615F7">
        <w:rPr>
          <w:sz w:val="28"/>
          <w:szCs w:val="28"/>
        </w:rPr>
        <w:tab/>
        <w:t xml:space="preserve">1) </w:t>
      </w:r>
      <w:proofErr w:type="spellStart"/>
      <w:r w:rsidRPr="006615F7">
        <w:rPr>
          <w:sz w:val="28"/>
          <w:szCs w:val="28"/>
        </w:rPr>
        <w:t>екстерналізація</w:t>
      </w:r>
      <w:proofErr w:type="spellEnd"/>
      <w:r w:rsidRPr="006615F7">
        <w:rPr>
          <w:sz w:val="28"/>
          <w:szCs w:val="28"/>
        </w:rPr>
        <w:t xml:space="preserve"> угод, яка передбачає ринкові операції, що є зовнішніми відносно компанії: через агентів, дистриб’юторів та ін.;</w:t>
      </w:r>
    </w:p>
    <w:p w:rsidR="00300710" w:rsidRPr="006615F7" w:rsidRDefault="00300710" w:rsidP="006615F7">
      <w:pPr>
        <w:jc w:val="both"/>
        <w:rPr>
          <w:sz w:val="28"/>
          <w:szCs w:val="28"/>
        </w:rPr>
      </w:pPr>
      <w:r w:rsidRPr="006615F7">
        <w:rPr>
          <w:sz w:val="28"/>
          <w:szCs w:val="28"/>
        </w:rPr>
        <w:tab/>
        <w:t xml:space="preserve">2) </w:t>
      </w:r>
      <w:proofErr w:type="spellStart"/>
      <w:r w:rsidRPr="006615F7">
        <w:rPr>
          <w:sz w:val="28"/>
          <w:szCs w:val="28"/>
        </w:rPr>
        <w:t>інтерналізація</w:t>
      </w:r>
      <w:proofErr w:type="spellEnd"/>
      <w:r w:rsidRPr="006615F7">
        <w:rPr>
          <w:sz w:val="28"/>
          <w:szCs w:val="28"/>
        </w:rPr>
        <w:t xml:space="preserve"> угод, тобто використання дочірніх компаній, збутових підрозділів або інших структур управління, що передбачають контроль власника.</w:t>
      </w:r>
    </w:p>
    <w:p w:rsidR="00300710" w:rsidRPr="006615F7" w:rsidRDefault="00300710" w:rsidP="006615F7">
      <w:pPr>
        <w:jc w:val="both"/>
        <w:rPr>
          <w:sz w:val="28"/>
          <w:szCs w:val="28"/>
        </w:rPr>
      </w:pPr>
      <w:r w:rsidRPr="006615F7">
        <w:rPr>
          <w:sz w:val="28"/>
          <w:szCs w:val="28"/>
        </w:rPr>
        <w:tab/>
        <w:t xml:space="preserve">Специфічність активів угоди є одним з основних факторів, що впливає на вибір способу інтернаціоналізації. Чим більшою є специфічність активів, тим тісніша взаємозалежність між партнерами. Тому, інвестуючи в дуже </w:t>
      </w:r>
      <w:r w:rsidRPr="006615F7">
        <w:rPr>
          <w:sz w:val="28"/>
          <w:szCs w:val="28"/>
        </w:rPr>
        <w:lastRenderedPageBreak/>
        <w:t>специфічні активи з метою мінімізації наслідків можливої опортуністичної поведінки (переслідування корисних інтересів нечесними способами), доцільно надати перевагу повній інтеграції власників (</w:t>
      </w:r>
      <w:proofErr w:type="spellStart"/>
      <w:r w:rsidRPr="006615F7">
        <w:rPr>
          <w:sz w:val="28"/>
          <w:szCs w:val="28"/>
        </w:rPr>
        <w:t>інтерналізації</w:t>
      </w:r>
      <w:proofErr w:type="spellEnd"/>
      <w:r w:rsidRPr="006615F7">
        <w:rPr>
          <w:sz w:val="28"/>
          <w:szCs w:val="28"/>
        </w:rPr>
        <w:t>).</w:t>
      </w:r>
    </w:p>
    <w:p w:rsidR="00300710" w:rsidRPr="006615F7" w:rsidRDefault="00300710" w:rsidP="006615F7">
      <w:pPr>
        <w:jc w:val="both"/>
        <w:rPr>
          <w:sz w:val="28"/>
          <w:szCs w:val="28"/>
        </w:rPr>
      </w:pPr>
      <w:r w:rsidRPr="006615F7">
        <w:rPr>
          <w:sz w:val="28"/>
          <w:szCs w:val="28"/>
        </w:rPr>
        <w:tab/>
        <w:t xml:space="preserve">Отже, модель аналізу </w:t>
      </w:r>
      <w:proofErr w:type="spellStart"/>
      <w:r w:rsidRPr="006615F7">
        <w:rPr>
          <w:sz w:val="28"/>
          <w:szCs w:val="28"/>
        </w:rPr>
        <w:t>транзакційних</w:t>
      </w:r>
      <w:proofErr w:type="spellEnd"/>
      <w:r w:rsidRPr="006615F7">
        <w:rPr>
          <w:sz w:val="28"/>
          <w:szCs w:val="28"/>
        </w:rPr>
        <w:t xml:space="preserve"> витрат допомагає вирішити основне питання теорії інтернаціоналізації: як підприємству виходити на зарубіжний ринок – через </w:t>
      </w:r>
      <w:proofErr w:type="spellStart"/>
      <w:r w:rsidRPr="006615F7">
        <w:rPr>
          <w:sz w:val="28"/>
          <w:szCs w:val="28"/>
        </w:rPr>
        <w:t>інтерналізацію</w:t>
      </w:r>
      <w:proofErr w:type="spellEnd"/>
      <w:r w:rsidRPr="006615F7">
        <w:rPr>
          <w:sz w:val="28"/>
          <w:szCs w:val="28"/>
        </w:rPr>
        <w:t xml:space="preserve"> (створення дочірньої компанії) чи </w:t>
      </w:r>
      <w:proofErr w:type="spellStart"/>
      <w:r w:rsidRPr="006615F7">
        <w:rPr>
          <w:sz w:val="28"/>
          <w:szCs w:val="28"/>
        </w:rPr>
        <w:t>екстерналізацію</w:t>
      </w:r>
      <w:proofErr w:type="spellEnd"/>
      <w:r w:rsidRPr="006615F7">
        <w:rPr>
          <w:sz w:val="28"/>
          <w:szCs w:val="28"/>
        </w:rPr>
        <w:t xml:space="preserve"> (через будь-яку форму співпраці із зовнішнім партнером).</w:t>
      </w:r>
    </w:p>
    <w:p w:rsidR="00300710" w:rsidRPr="006615F7" w:rsidRDefault="00300710" w:rsidP="006615F7">
      <w:pPr>
        <w:jc w:val="both"/>
        <w:rPr>
          <w:sz w:val="28"/>
          <w:szCs w:val="28"/>
        </w:rPr>
      </w:pPr>
      <w:r w:rsidRPr="006615F7">
        <w:rPr>
          <w:sz w:val="28"/>
          <w:szCs w:val="28"/>
        </w:rPr>
        <w:tab/>
        <w:t>Аналіз бізнес-мереж. Основним положенням цього підходу є те, що міжнародну компанію не можна аналізувати окремо від інших суб’єктів, які діють на міжнародному ринку, оскільки окрема компанія залежить від ресурсів, що контролюються іншими суб’єктами ринку.</w:t>
      </w:r>
    </w:p>
    <w:p w:rsidR="00300710" w:rsidRPr="006615F7" w:rsidRDefault="008F78E1" w:rsidP="006615F7">
      <w:pPr>
        <w:jc w:val="both"/>
        <w:rPr>
          <w:sz w:val="28"/>
          <w:szCs w:val="28"/>
        </w:rPr>
      </w:pPr>
      <w:r>
        <w:rPr>
          <w:sz w:val="28"/>
          <w:szCs w:val="28"/>
        </w:rPr>
        <w:tab/>
      </w:r>
      <w:r w:rsidR="00300710" w:rsidRPr="006615F7">
        <w:rPr>
          <w:sz w:val="28"/>
          <w:szCs w:val="28"/>
        </w:rPr>
        <w:t>Взаємовідносини компанії в мережі на внутрішньому ринку можуть бути використані як сполучні ланки з іншими мережами в інших країнах.</w:t>
      </w:r>
    </w:p>
    <w:p w:rsidR="00300710" w:rsidRPr="006615F7" w:rsidRDefault="00300710" w:rsidP="006615F7">
      <w:pPr>
        <w:jc w:val="both"/>
        <w:rPr>
          <w:sz w:val="28"/>
          <w:szCs w:val="28"/>
        </w:rPr>
      </w:pPr>
      <w:r w:rsidRPr="006615F7">
        <w:rPr>
          <w:sz w:val="28"/>
          <w:szCs w:val="28"/>
        </w:rPr>
        <w:tab/>
        <w:t>Бізнес-мережа відрізняється від ринку відносинами між суб’єктами. У ринковій моделі суб’єкти не мають специфічних відносин між собою. Взаємозалежні види діяльності регулюються за допомогою ринкового цінового механізму. У бізнес-мережі суб’єкти пов’язані між собою через відносини обміну, які регулюються двосторонніми діями. Будь-яка дійова особа в мережі може вступити в нові взаємовідносини і розірвати старі, модифікуючи таким чином її структуру.</w:t>
      </w:r>
    </w:p>
    <w:p w:rsidR="00300710" w:rsidRPr="006615F7" w:rsidRDefault="008F78E1" w:rsidP="006615F7">
      <w:pPr>
        <w:jc w:val="both"/>
        <w:rPr>
          <w:sz w:val="28"/>
          <w:szCs w:val="28"/>
        </w:rPr>
      </w:pPr>
      <w:r>
        <w:rPr>
          <w:sz w:val="28"/>
          <w:szCs w:val="28"/>
        </w:rPr>
        <w:tab/>
      </w:r>
      <w:r w:rsidR="00300710" w:rsidRPr="006615F7">
        <w:rPr>
          <w:sz w:val="28"/>
          <w:szCs w:val="28"/>
        </w:rPr>
        <w:t>Бізнес-мережі виникають у тих сферах, де координація між конкретними дійовими особами може давати значні прибутки і де умови швидко змінюються. Отже, модель мереж передбачає, що основним об’єктом аналізу є не компанія, а обмін між компаніями або групами підприємств.</w:t>
      </w:r>
    </w:p>
    <w:p w:rsidR="00300710" w:rsidRPr="006615F7" w:rsidRDefault="00300710" w:rsidP="006615F7">
      <w:pPr>
        <w:jc w:val="both"/>
        <w:rPr>
          <w:sz w:val="28"/>
          <w:szCs w:val="28"/>
        </w:rPr>
      </w:pPr>
      <w:r w:rsidRPr="006615F7">
        <w:rPr>
          <w:sz w:val="28"/>
          <w:szCs w:val="28"/>
        </w:rPr>
        <w:tab/>
        <w:t xml:space="preserve">Для входження в мережу потрібно, щоб інші дійові особи були </w:t>
      </w:r>
      <w:r w:rsidR="008F78E1">
        <w:rPr>
          <w:sz w:val="28"/>
          <w:szCs w:val="28"/>
        </w:rPr>
        <w:t>зацікавлені у взаємодії. Тобто</w:t>
      </w:r>
      <w:r w:rsidRPr="006615F7">
        <w:rPr>
          <w:sz w:val="28"/>
          <w:szCs w:val="28"/>
        </w:rPr>
        <w:t xml:space="preserve"> проникнення на зарубіжний ринок може багато в чому бути результатом запрошення до взаємодії з боку інших компаній, які працюють в мережі країни-експортера. Тому, перш ніж інтернаціоналізуватися, треба залучитися у внутрішню мережу.</w:t>
      </w:r>
    </w:p>
    <w:p w:rsidR="00300710" w:rsidRPr="006615F7" w:rsidRDefault="00300710" w:rsidP="006615F7">
      <w:pPr>
        <w:jc w:val="both"/>
        <w:rPr>
          <w:sz w:val="28"/>
          <w:szCs w:val="28"/>
        </w:rPr>
      </w:pPr>
      <w:r w:rsidRPr="006615F7">
        <w:rPr>
          <w:sz w:val="28"/>
          <w:szCs w:val="28"/>
        </w:rPr>
        <w:tab/>
        <w:t xml:space="preserve">Л. </w:t>
      </w:r>
      <w:proofErr w:type="spellStart"/>
      <w:r w:rsidRPr="006615F7">
        <w:rPr>
          <w:sz w:val="28"/>
          <w:szCs w:val="28"/>
        </w:rPr>
        <w:t>Уелч</w:t>
      </w:r>
      <w:proofErr w:type="spellEnd"/>
      <w:r w:rsidRPr="006615F7">
        <w:rPr>
          <w:sz w:val="28"/>
          <w:szCs w:val="28"/>
        </w:rPr>
        <w:t xml:space="preserve"> та Р. </w:t>
      </w:r>
      <w:proofErr w:type="spellStart"/>
      <w:r w:rsidRPr="006615F7">
        <w:rPr>
          <w:sz w:val="28"/>
          <w:szCs w:val="28"/>
        </w:rPr>
        <w:t>Лустарінен</w:t>
      </w:r>
      <w:proofErr w:type="spellEnd"/>
      <w:r w:rsidRPr="006615F7">
        <w:rPr>
          <w:sz w:val="28"/>
          <w:szCs w:val="28"/>
        </w:rPr>
        <w:t xml:space="preserve"> стверджують, що інтернаціоналізація, спрямована всередину (імпорт), може передувати та впливати на інтернаціоналізацію, спрямовану зовні (вихід на міжнародний ринок та маркетингова діяльність на ньому). Є пряма залежність між цими двома типами інтернаціоналізації: ефективне імпортування може визначити успіх діяльності, спрямованої зовні, особливо на ранніх етапах інтернаціоналізації. У процесі переходу від інтернаціоналізації, спрямованої всередину, до інтернаціоналізації, спрямованої зовні, роль покупця зміщується до ролі продавця відносно як внутрішніх клієнтів, так і іноземних. Через взаємодію з іноземним постачальником покупець (імпортер) отримує доступ до мережі постачальника, тому надалі може розвиватися зовнішній експорт членам цієї мережі. Характер </w:t>
      </w:r>
      <w:proofErr w:type="spellStart"/>
      <w:r w:rsidRPr="006615F7">
        <w:rPr>
          <w:sz w:val="28"/>
          <w:szCs w:val="28"/>
        </w:rPr>
        <w:t>зв’язків</w:t>
      </w:r>
      <w:proofErr w:type="spellEnd"/>
      <w:r w:rsidRPr="006615F7">
        <w:rPr>
          <w:sz w:val="28"/>
          <w:szCs w:val="28"/>
        </w:rPr>
        <w:t xml:space="preserve"> (технічних, соціальних, економічних, інформаційних, юридичних) у мережі частково залежить від компаній-учасників. Проте значною мірою зв’язки формуються між людьми, залученими в ділові стосунки. Це особливо стосується соціальних та інформаційних </w:t>
      </w:r>
      <w:proofErr w:type="spellStart"/>
      <w:r w:rsidRPr="006615F7">
        <w:rPr>
          <w:sz w:val="28"/>
          <w:szCs w:val="28"/>
        </w:rPr>
        <w:t>зв’язків</w:t>
      </w:r>
      <w:proofErr w:type="spellEnd"/>
      <w:r w:rsidRPr="006615F7">
        <w:rPr>
          <w:sz w:val="28"/>
          <w:szCs w:val="28"/>
        </w:rPr>
        <w:t>.</w:t>
      </w:r>
    </w:p>
    <w:p w:rsidR="00300710" w:rsidRPr="006615F7" w:rsidRDefault="00300710" w:rsidP="006615F7">
      <w:pPr>
        <w:jc w:val="both"/>
        <w:rPr>
          <w:sz w:val="28"/>
          <w:szCs w:val="28"/>
        </w:rPr>
      </w:pPr>
      <w:r w:rsidRPr="006615F7">
        <w:rPr>
          <w:sz w:val="28"/>
          <w:szCs w:val="28"/>
        </w:rPr>
        <w:lastRenderedPageBreak/>
        <w:tab/>
        <w:t>Розглянуті вище теорії міжнародного розвитку підтверджуються під час дослідження широкого спектру підприємств, проте, аналізуючи можливості застосування цих теорій для процесу залучення українських підприємств у міжнародну діяльність на сучасному етапі, можна зробити такі висновки:</w:t>
      </w:r>
    </w:p>
    <w:p w:rsidR="00300710" w:rsidRPr="006615F7" w:rsidRDefault="008F78E1" w:rsidP="006615F7">
      <w:pPr>
        <w:jc w:val="both"/>
        <w:rPr>
          <w:sz w:val="28"/>
          <w:szCs w:val="28"/>
        </w:rPr>
      </w:pPr>
      <w:r>
        <w:rPr>
          <w:sz w:val="28"/>
          <w:szCs w:val="28"/>
        </w:rPr>
        <w:tab/>
        <w:t xml:space="preserve">1. Останнім часом компанії дедалі </w:t>
      </w:r>
      <w:r w:rsidR="00300710" w:rsidRPr="006615F7">
        <w:rPr>
          <w:sz w:val="28"/>
          <w:szCs w:val="28"/>
        </w:rPr>
        <w:t>часті</w:t>
      </w:r>
      <w:r>
        <w:rPr>
          <w:sz w:val="28"/>
          <w:szCs w:val="28"/>
        </w:rPr>
        <w:t>ше починають ―</w:t>
      </w:r>
      <w:r w:rsidR="009D309E">
        <w:rPr>
          <w:sz w:val="28"/>
          <w:szCs w:val="28"/>
        </w:rPr>
        <w:t xml:space="preserve"> </w:t>
      </w:r>
      <w:r>
        <w:rPr>
          <w:sz w:val="28"/>
          <w:szCs w:val="28"/>
        </w:rPr>
        <w:t xml:space="preserve">перескакувати етапи, виходячи </w:t>
      </w:r>
      <w:r w:rsidR="00300710" w:rsidRPr="006615F7">
        <w:rPr>
          <w:sz w:val="28"/>
          <w:szCs w:val="28"/>
        </w:rPr>
        <w:t xml:space="preserve">на більш віддалені з погляду психологічної дистанції ринки на більш ранньому етапі. Багато українських підприємств після освоєння ринків країн СНД можуть почати експорт до Німеччини або Сполучених Штатів Америки, а не до ближчих слов’янських країн, таких як Польща, Словаччина або Болгарія. Результати досліджень шведського економіста </w:t>
      </w:r>
      <w:proofErr w:type="spellStart"/>
      <w:r w:rsidR="00300710" w:rsidRPr="006615F7">
        <w:rPr>
          <w:sz w:val="28"/>
          <w:szCs w:val="28"/>
        </w:rPr>
        <w:t>Кьєла</w:t>
      </w:r>
      <w:proofErr w:type="spellEnd"/>
      <w:r w:rsidR="00300710" w:rsidRPr="006615F7">
        <w:rPr>
          <w:sz w:val="28"/>
          <w:szCs w:val="28"/>
        </w:rPr>
        <w:t xml:space="preserve"> </w:t>
      </w:r>
      <w:proofErr w:type="spellStart"/>
      <w:r w:rsidR="00300710" w:rsidRPr="006615F7">
        <w:rPr>
          <w:sz w:val="28"/>
          <w:szCs w:val="28"/>
        </w:rPr>
        <w:t>Нордстрема</w:t>
      </w:r>
      <w:proofErr w:type="spellEnd"/>
      <w:r w:rsidR="00300710" w:rsidRPr="006615F7">
        <w:rPr>
          <w:sz w:val="28"/>
          <w:szCs w:val="28"/>
        </w:rPr>
        <w:t xml:space="preserve"> підтверджують це спостереження. Багато шведських підприємств починають організовувати свої підрозділи в таких країнах, як Великобританія, Німеччина та США, а не в скандинавських країнах, які набагато ближчі з позиції психологічної дистанції.</w:t>
      </w:r>
    </w:p>
    <w:p w:rsidR="00300710" w:rsidRPr="006615F7" w:rsidRDefault="00300710" w:rsidP="006615F7">
      <w:pPr>
        <w:jc w:val="both"/>
        <w:rPr>
          <w:sz w:val="28"/>
          <w:szCs w:val="28"/>
        </w:rPr>
      </w:pPr>
      <w:r w:rsidRPr="006615F7">
        <w:rPr>
          <w:sz w:val="28"/>
          <w:szCs w:val="28"/>
        </w:rPr>
        <w:tab/>
        <w:t>2. Сучасний етап розвитку суспільства свідчить про те, що світ став набагато</w:t>
      </w:r>
      <w:r w:rsidR="008F78E1">
        <w:rPr>
          <w:sz w:val="28"/>
          <w:szCs w:val="28"/>
        </w:rPr>
        <w:t xml:space="preserve"> одноріднішим, і психологічна дистанція </w:t>
      </w:r>
      <w:r w:rsidRPr="006615F7">
        <w:rPr>
          <w:sz w:val="28"/>
          <w:szCs w:val="28"/>
        </w:rPr>
        <w:t>між</w:t>
      </w:r>
      <w:r w:rsidR="008F78E1">
        <w:rPr>
          <w:sz w:val="28"/>
          <w:szCs w:val="28"/>
        </w:rPr>
        <w:t xml:space="preserve"> країнами значно зменшилася. Тенденція </w:t>
      </w:r>
      <w:r w:rsidRPr="006615F7">
        <w:rPr>
          <w:sz w:val="28"/>
          <w:szCs w:val="28"/>
        </w:rPr>
        <w:t>―</w:t>
      </w:r>
      <w:r w:rsidR="008F78E1">
        <w:rPr>
          <w:sz w:val="28"/>
          <w:szCs w:val="28"/>
        </w:rPr>
        <w:t xml:space="preserve"> перескакування</w:t>
      </w:r>
      <w:r w:rsidRPr="006615F7">
        <w:rPr>
          <w:sz w:val="28"/>
          <w:szCs w:val="28"/>
        </w:rPr>
        <w:t xml:space="preserve"> означає не тільки вихід на більш віддалені ринки, а й пропущення деяких проміжних етапів проникнення і швидкий перехід до прямого інвестування.</w:t>
      </w:r>
    </w:p>
    <w:p w:rsidR="00300710" w:rsidRPr="006615F7" w:rsidRDefault="00300710" w:rsidP="006615F7">
      <w:pPr>
        <w:jc w:val="both"/>
        <w:rPr>
          <w:sz w:val="28"/>
          <w:szCs w:val="28"/>
        </w:rPr>
      </w:pPr>
      <w:r w:rsidRPr="006615F7">
        <w:rPr>
          <w:sz w:val="28"/>
          <w:szCs w:val="28"/>
        </w:rPr>
        <w:tab/>
        <w:t xml:space="preserve">3. Модель аналізу </w:t>
      </w:r>
      <w:proofErr w:type="spellStart"/>
      <w:r w:rsidRPr="006615F7">
        <w:rPr>
          <w:sz w:val="28"/>
          <w:szCs w:val="28"/>
        </w:rPr>
        <w:t>транзакційних</w:t>
      </w:r>
      <w:proofErr w:type="spellEnd"/>
      <w:r w:rsidRPr="006615F7">
        <w:rPr>
          <w:sz w:val="28"/>
          <w:szCs w:val="28"/>
        </w:rPr>
        <w:t xml:space="preserve"> витрат не враховує внутрішні </w:t>
      </w:r>
      <w:proofErr w:type="spellStart"/>
      <w:r w:rsidRPr="006615F7">
        <w:rPr>
          <w:sz w:val="28"/>
          <w:szCs w:val="28"/>
        </w:rPr>
        <w:t>транзакційні</w:t>
      </w:r>
      <w:proofErr w:type="spellEnd"/>
      <w:r w:rsidRPr="006615F7">
        <w:rPr>
          <w:sz w:val="28"/>
          <w:szCs w:val="28"/>
        </w:rPr>
        <w:t xml:space="preserve"> витрати (суперечності, що виникають між головним офісом компанії та її збутовими підрозділами або дочірньою компанією). Перебільшується значущість </w:t>
      </w:r>
      <w:proofErr w:type="spellStart"/>
      <w:r w:rsidRPr="006615F7">
        <w:rPr>
          <w:sz w:val="28"/>
          <w:szCs w:val="28"/>
        </w:rPr>
        <w:t>транзакційних</w:t>
      </w:r>
      <w:proofErr w:type="spellEnd"/>
      <w:r w:rsidRPr="006615F7">
        <w:rPr>
          <w:sz w:val="28"/>
          <w:szCs w:val="28"/>
        </w:rPr>
        <w:t xml:space="preserve"> витрат та применшується значущість виробничих витрат.</w:t>
      </w:r>
    </w:p>
    <w:p w:rsidR="00300710" w:rsidRPr="006615F7" w:rsidRDefault="00300710" w:rsidP="006615F7">
      <w:pPr>
        <w:jc w:val="both"/>
        <w:rPr>
          <w:sz w:val="28"/>
          <w:szCs w:val="28"/>
        </w:rPr>
      </w:pPr>
      <w:r w:rsidRPr="006615F7">
        <w:rPr>
          <w:sz w:val="28"/>
          <w:szCs w:val="28"/>
        </w:rPr>
        <w:tab/>
        <w:t xml:space="preserve">4. Модель аналізу </w:t>
      </w:r>
      <w:proofErr w:type="spellStart"/>
      <w:r w:rsidRPr="006615F7">
        <w:rPr>
          <w:sz w:val="28"/>
          <w:szCs w:val="28"/>
        </w:rPr>
        <w:t>транзакційних</w:t>
      </w:r>
      <w:proofErr w:type="spellEnd"/>
      <w:r w:rsidRPr="006615F7">
        <w:rPr>
          <w:sz w:val="28"/>
          <w:szCs w:val="28"/>
        </w:rPr>
        <w:t xml:space="preserve"> витрат є досить ускладненою для використання малими та середніми підприємствами (а більшість українських підприємств, що виходять на зарубіжні ринки, є саме такими), оскільки брак ресурсів та інформації є головним фактором, який впливає на рішення про вибір </w:t>
      </w:r>
      <w:proofErr w:type="spellStart"/>
      <w:r w:rsidRPr="006615F7">
        <w:rPr>
          <w:sz w:val="28"/>
          <w:szCs w:val="28"/>
        </w:rPr>
        <w:t>екстерналізації</w:t>
      </w:r>
      <w:proofErr w:type="spellEnd"/>
      <w:r w:rsidRPr="006615F7">
        <w:rPr>
          <w:sz w:val="28"/>
          <w:szCs w:val="28"/>
        </w:rPr>
        <w:t xml:space="preserve"> як способу виходу на міжнародний ринок.</w:t>
      </w:r>
    </w:p>
    <w:p w:rsidR="00300710" w:rsidRPr="006615F7" w:rsidRDefault="00300710" w:rsidP="006615F7">
      <w:pPr>
        <w:jc w:val="both"/>
        <w:rPr>
          <w:sz w:val="28"/>
          <w:szCs w:val="28"/>
        </w:rPr>
      </w:pPr>
      <w:r w:rsidRPr="006615F7">
        <w:rPr>
          <w:sz w:val="28"/>
          <w:szCs w:val="28"/>
        </w:rPr>
        <w:tab/>
        <w:t>5. Модель аналізу бізнес-мереж не враховує протекціоністських тенденцій, які останнім часом підсилюються з боку розвинених країн відносно інших країн, а також той факт, що сьогодні на більшості ринків існують усталені зв’язки між провідними ТНК, змінити які є надскладним завданням для підприємств України.</w:t>
      </w:r>
    </w:p>
    <w:p w:rsidR="00300710" w:rsidRPr="006615F7" w:rsidRDefault="00300710" w:rsidP="006615F7">
      <w:pPr>
        <w:jc w:val="both"/>
        <w:rPr>
          <w:sz w:val="28"/>
          <w:szCs w:val="28"/>
        </w:rPr>
      </w:pPr>
      <w:r w:rsidRPr="006615F7">
        <w:rPr>
          <w:sz w:val="28"/>
          <w:szCs w:val="28"/>
        </w:rPr>
        <w:tab/>
        <w:t xml:space="preserve">Значні зміни в міжнародній орієнтації компанії відбуваються тоді, коли вона виходить на зовнішні ринки, щоб реалізувати постійні промислові надлишки. Зробивши ставку на зарубіжні ринки, компанія стає залежною від зовнішнього доходу. Компанії зазвичай поступово залучаються в міжнародну маркетингову діяльність (переходять у наступні фази міжнародної маркетингової участі). У міру того, як компанія переходить від однієї фази до іншої, </w:t>
      </w:r>
      <w:proofErr w:type="spellStart"/>
      <w:r w:rsidRPr="006615F7">
        <w:rPr>
          <w:sz w:val="28"/>
          <w:szCs w:val="28"/>
        </w:rPr>
        <w:t>ускладнюється</w:t>
      </w:r>
      <w:proofErr w:type="spellEnd"/>
      <w:r w:rsidRPr="006615F7">
        <w:rPr>
          <w:sz w:val="28"/>
          <w:szCs w:val="28"/>
        </w:rPr>
        <w:t xml:space="preserve"> її міжнародна маркетингова діяльність, а також збільшується ступінь її інтернаціоналізації, що впливає на міжнародні маркетингові стратегії компанії.</w:t>
      </w:r>
    </w:p>
    <w:p w:rsidR="00300710" w:rsidRPr="006615F7" w:rsidRDefault="00300710" w:rsidP="006615F7">
      <w:pPr>
        <w:jc w:val="both"/>
        <w:rPr>
          <w:sz w:val="28"/>
          <w:szCs w:val="28"/>
        </w:rPr>
      </w:pPr>
      <w:r w:rsidRPr="006615F7">
        <w:rPr>
          <w:sz w:val="28"/>
          <w:szCs w:val="28"/>
        </w:rPr>
        <w:tab/>
        <w:t xml:space="preserve">Одним з підходів, що описують інший погляд на проходження компаніями різних фаз еволюції участі в міжнародному маркетингу від </w:t>
      </w:r>
      <w:r w:rsidRPr="006615F7">
        <w:rPr>
          <w:sz w:val="28"/>
          <w:szCs w:val="28"/>
        </w:rPr>
        <w:lastRenderedPageBreak/>
        <w:t xml:space="preserve">випадкового експорту до глобального маркетингу, є модель EPRG (від </w:t>
      </w:r>
      <w:proofErr w:type="spellStart"/>
      <w:r w:rsidRPr="006615F7">
        <w:rPr>
          <w:sz w:val="28"/>
          <w:szCs w:val="28"/>
        </w:rPr>
        <w:t>англ</w:t>
      </w:r>
      <w:proofErr w:type="spellEnd"/>
      <w:r w:rsidRPr="006615F7">
        <w:rPr>
          <w:sz w:val="28"/>
          <w:szCs w:val="28"/>
        </w:rPr>
        <w:t xml:space="preserve">. </w:t>
      </w:r>
      <w:proofErr w:type="spellStart"/>
      <w:r w:rsidRPr="006615F7">
        <w:rPr>
          <w:sz w:val="28"/>
          <w:szCs w:val="28"/>
        </w:rPr>
        <w:t>ethnocentric</w:t>
      </w:r>
      <w:proofErr w:type="spellEnd"/>
      <w:r w:rsidRPr="006615F7">
        <w:rPr>
          <w:sz w:val="28"/>
          <w:szCs w:val="28"/>
        </w:rPr>
        <w:t xml:space="preserve">, </w:t>
      </w:r>
      <w:proofErr w:type="spellStart"/>
      <w:r w:rsidRPr="006615F7">
        <w:rPr>
          <w:sz w:val="28"/>
          <w:szCs w:val="28"/>
        </w:rPr>
        <w:t>polycentric</w:t>
      </w:r>
      <w:proofErr w:type="spellEnd"/>
      <w:r w:rsidRPr="006615F7">
        <w:rPr>
          <w:sz w:val="28"/>
          <w:szCs w:val="28"/>
        </w:rPr>
        <w:t xml:space="preserve">, </w:t>
      </w:r>
      <w:proofErr w:type="spellStart"/>
      <w:r w:rsidRPr="006615F7">
        <w:rPr>
          <w:sz w:val="28"/>
          <w:szCs w:val="28"/>
        </w:rPr>
        <w:t>region-centric</w:t>
      </w:r>
      <w:proofErr w:type="spellEnd"/>
      <w:r w:rsidRPr="006615F7">
        <w:rPr>
          <w:sz w:val="28"/>
          <w:szCs w:val="28"/>
        </w:rPr>
        <w:t xml:space="preserve">, </w:t>
      </w:r>
      <w:proofErr w:type="spellStart"/>
      <w:r w:rsidRPr="006615F7">
        <w:rPr>
          <w:sz w:val="28"/>
          <w:szCs w:val="28"/>
        </w:rPr>
        <w:t>geocentric</w:t>
      </w:r>
      <w:proofErr w:type="spellEnd"/>
      <w:r w:rsidRPr="006615F7">
        <w:rPr>
          <w:sz w:val="28"/>
          <w:szCs w:val="28"/>
        </w:rPr>
        <w:t xml:space="preserve">). Автори цієї моделі вважають, що компанії можуть бути класифіковані, виходячи з їх орієнтації: 1) </w:t>
      </w:r>
      <w:proofErr w:type="spellStart"/>
      <w:r w:rsidRPr="006615F7">
        <w:rPr>
          <w:sz w:val="28"/>
          <w:szCs w:val="28"/>
        </w:rPr>
        <w:t>етноцентричної</w:t>
      </w:r>
      <w:proofErr w:type="spellEnd"/>
      <w:r w:rsidRPr="006615F7">
        <w:rPr>
          <w:sz w:val="28"/>
          <w:szCs w:val="28"/>
        </w:rPr>
        <w:t xml:space="preserve">; 2) поліцентричної; 3) </w:t>
      </w:r>
      <w:proofErr w:type="spellStart"/>
      <w:r w:rsidRPr="006615F7">
        <w:rPr>
          <w:sz w:val="28"/>
          <w:szCs w:val="28"/>
        </w:rPr>
        <w:t>регіоноцент</w:t>
      </w:r>
      <w:r w:rsidR="008F78E1">
        <w:rPr>
          <w:sz w:val="28"/>
          <w:szCs w:val="28"/>
        </w:rPr>
        <w:t>ричної</w:t>
      </w:r>
      <w:proofErr w:type="spellEnd"/>
      <w:r w:rsidR="008F78E1">
        <w:rPr>
          <w:sz w:val="28"/>
          <w:szCs w:val="28"/>
        </w:rPr>
        <w:t>; 4) геоцентричної. Ключов</w:t>
      </w:r>
      <w:r w:rsidRPr="006615F7">
        <w:rPr>
          <w:sz w:val="28"/>
          <w:szCs w:val="28"/>
        </w:rPr>
        <w:t>им припущенням, що лежить в основі моделі EPRG, є рівень інтернаціоналізації, на якому здійснюється маркетингове управління або на який бажає переміститися компанія, застосовуючи міжнародні маркетингові стратегії і рішення. Модель EPRG знаходить віддзеркалення в трьох концепціях, наведених нижче.</w:t>
      </w:r>
    </w:p>
    <w:p w:rsidR="00300710" w:rsidRPr="006615F7" w:rsidRDefault="00300710" w:rsidP="006615F7">
      <w:pPr>
        <w:jc w:val="both"/>
        <w:rPr>
          <w:sz w:val="28"/>
          <w:szCs w:val="28"/>
        </w:rPr>
      </w:pPr>
      <w:r w:rsidRPr="006615F7">
        <w:rPr>
          <w:sz w:val="28"/>
          <w:szCs w:val="28"/>
        </w:rPr>
        <w:tab/>
        <w:t>1. Концепція розширення внутрішнього ринку. Орієнтація компанії на міжнародний маркетинг спостерігається у тому випадку, коли вона з метою розширення продажу своєї продукції виходить на зовнішні ринки. Відповідно до концепції розширення внутрішнього ринку компанія розглядає свої міжнародні операції як другорядні, призначені для розширення внутрішніх операцій на внутрішньому вітчизняному ринку. Первинним мотивом розширення внутрішнього ринку є реалізація надмірної продукції. Бізнес на внутрішньому ринку є пріоритетним, а продаж на зовнішніх ринках розглядається як прибуткове розширення операцій на внутрішньому (вітчизняному) ринку. Підприємство може активно прагнути підсилити свої позиції на іноземних ринках, проте орієнтуючись переважно на внутрішній ринок. Ставлення до міжнародного продажу виражається такою настановою: реалізувати іноземним споживачам товар, призначений для внутрішнього ринку, у такий спосіб, як це комерційно здійснюється на внутрішньому ринку. У зв’язку з цим компанії займаються пошуком ринків, де попит на продукцію подібний до попиту на внутрішньому ринку. Ця ринкова стратегія розширення може виявитися дуже прибутковою, і багато компаній залучаються до міжнародного маркетингу завдяки цій стратегії. Компанії, що дотримуються цього маркетинго</w:t>
      </w:r>
      <w:r w:rsidR="008F78E1">
        <w:rPr>
          <w:sz w:val="28"/>
          <w:szCs w:val="28"/>
        </w:rPr>
        <w:t xml:space="preserve">вого підходу, класифікуються як </w:t>
      </w:r>
      <w:proofErr w:type="spellStart"/>
      <w:r w:rsidR="008F78E1">
        <w:rPr>
          <w:sz w:val="28"/>
          <w:szCs w:val="28"/>
        </w:rPr>
        <w:t>етноцентричні</w:t>
      </w:r>
      <w:proofErr w:type="spellEnd"/>
      <w:r w:rsidR="008F78E1">
        <w:rPr>
          <w:sz w:val="28"/>
          <w:szCs w:val="28"/>
        </w:rPr>
        <w:t xml:space="preserve">.   Наприклад, </w:t>
      </w:r>
      <w:r w:rsidRPr="006615F7">
        <w:rPr>
          <w:sz w:val="28"/>
          <w:szCs w:val="28"/>
        </w:rPr>
        <w:t>корпор</w:t>
      </w:r>
      <w:r w:rsidR="008F78E1">
        <w:rPr>
          <w:sz w:val="28"/>
          <w:szCs w:val="28"/>
        </w:rPr>
        <w:t>ація ―</w:t>
      </w:r>
      <w:r w:rsidR="009D309E">
        <w:rPr>
          <w:sz w:val="28"/>
          <w:szCs w:val="28"/>
        </w:rPr>
        <w:t xml:space="preserve"> </w:t>
      </w:r>
      <w:r w:rsidR="008F78E1">
        <w:rPr>
          <w:sz w:val="28"/>
          <w:szCs w:val="28"/>
        </w:rPr>
        <w:t xml:space="preserve">Богдан, що працює в галузі </w:t>
      </w:r>
      <w:r w:rsidRPr="006615F7">
        <w:rPr>
          <w:sz w:val="28"/>
          <w:szCs w:val="28"/>
        </w:rPr>
        <w:t>транспортного машинобудування, постачає автобуси, вир</w:t>
      </w:r>
      <w:r w:rsidR="000E30E9">
        <w:rPr>
          <w:sz w:val="28"/>
          <w:szCs w:val="28"/>
        </w:rPr>
        <w:t>облені в Україні, на ринки</w:t>
      </w:r>
      <w:r w:rsidRPr="006615F7">
        <w:rPr>
          <w:sz w:val="28"/>
          <w:szCs w:val="28"/>
        </w:rPr>
        <w:t xml:space="preserve"> Білорусі, Грузії та Вірменії, де попит на продукцію подібний до попиту на внутрішньому ринку, проте місткість ринку перевищує обсяги щорічного автобусного попиту в Україні. Так, за 2008 рік корпорація</w:t>
      </w:r>
      <w:r w:rsidR="008F78E1">
        <w:rPr>
          <w:sz w:val="28"/>
          <w:szCs w:val="28"/>
        </w:rPr>
        <w:t xml:space="preserve"> ―</w:t>
      </w:r>
      <w:r w:rsidR="000E30E9">
        <w:rPr>
          <w:sz w:val="28"/>
          <w:szCs w:val="28"/>
        </w:rPr>
        <w:t xml:space="preserve"> </w:t>
      </w:r>
      <w:r w:rsidR="008F78E1">
        <w:rPr>
          <w:sz w:val="28"/>
          <w:szCs w:val="28"/>
        </w:rPr>
        <w:t>Богдан</w:t>
      </w:r>
      <w:r w:rsidRPr="006615F7">
        <w:rPr>
          <w:sz w:val="28"/>
          <w:szCs w:val="28"/>
        </w:rPr>
        <w:t xml:space="preserve"> експортувала 1881 автобус, що на 20,81 % більше ніж у 2007 році.</w:t>
      </w:r>
    </w:p>
    <w:p w:rsidR="00300710" w:rsidRPr="006615F7" w:rsidRDefault="00F10E35" w:rsidP="006615F7">
      <w:pPr>
        <w:jc w:val="both"/>
        <w:rPr>
          <w:sz w:val="28"/>
          <w:szCs w:val="28"/>
        </w:rPr>
      </w:pPr>
      <w:r w:rsidRPr="006615F7">
        <w:rPr>
          <w:sz w:val="28"/>
          <w:szCs w:val="28"/>
        </w:rPr>
        <w:tab/>
        <w:t xml:space="preserve">2. </w:t>
      </w:r>
      <w:r w:rsidR="00300710" w:rsidRPr="006615F7">
        <w:rPr>
          <w:sz w:val="28"/>
          <w:szCs w:val="28"/>
        </w:rPr>
        <w:t>Концепція мультинаціонального (</w:t>
      </w:r>
      <w:proofErr w:type="spellStart"/>
      <w:r w:rsidR="00300710" w:rsidRPr="006615F7">
        <w:rPr>
          <w:sz w:val="28"/>
          <w:szCs w:val="28"/>
        </w:rPr>
        <w:t>мультивнутрішнього</w:t>
      </w:r>
      <w:proofErr w:type="spellEnd"/>
      <w:r w:rsidR="00300710" w:rsidRPr="006615F7">
        <w:rPr>
          <w:sz w:val="28"/>
          <w:szCs w:val="28"/>
        </w:rPr>
        <w:t xml:space="preserve">) ринку. Якщо компанія надає значення відмінностям зовнішніх ринків і вважає за потрібне змінювати зарубіжний бізнес в організаційному сенсі, тоді в міжнародному бізнесі вона дотримується стратегії </w:t>
      </w:r>
      <w:proofErr w:type="spellStart"/>
      <w:r w:rsidR="00300710" w:rsidRPr="006615F7">
        <w:rPr>
          <w:sz w:val="28"/>
          <w:szCs w:val="28"/>
        </w:rPr>
        <w:t>мультивнутрішнього</w:t>
      </w:r>
      <w:proofErr w:type="spellEnd"/>
      <w:r w:rsidR="00300710" w:rsidRPr="006615F7">
        <w:rPr>
          <w:sz w:val="28"/>
          <w:szCs w:val="28"/>
        </w:rPr>
        <w:t xml:space="preserve"> ринку. Компанія, що керується цією концепцією, дотримується думки, що ринки різних зарубіжних країн мають великі відмінності, і що для досягнення ринкового успіху на кожному окремому ринку потрібна своя індивідуальна програма. Для таких компаній характерно те, що вони формують окремі маркетингові стратегії для кожного окремого ринку зарубіжної країни. Компанія, що дотримується такої концепції, не займається пошуком схожості маркетингових сегментів, що уможливило б стандартизацію її діяльності на ринках; навпаки, вона прагне </w:t>
      </w:r>
      <w:r w:rsidR="00300710" w:rsidRPr="006615F7">
        <w:rPr>
          <w:sz w:val="28"/>
          <w:szCs w:val="28"/>
        </w:rPr>
        <w:lastRenderedPageBreak/>
        <w:t>адаптуватися до кожного локального зовнішнього ринку. Маркетингове управління є децентралізованим, оскільки кожен ринок унікальний і потребує особливого маркетингового управління. Компанії з такою орієнтацією повинні класифікуватися як поліцентричні відповідно до моделі EPRG. Так, наприклад, компанія ―</w:t>
      </w:r>
      <w:r w:rsidR="00CB7BD8">
        <w:rPr>
          <w:sz w:val="28"/>
          <w:szCs w:val="28"/>
        </w:rPr>
        <w:t xml:space="preserve"> </w:t>
      </w:r>
      <w:r w:rsidR="00920092">
        <w:rPr>
          <w:sz w:val="28"/>
          <w:szCs w:val="28"/>
        </w:rPr>
        <w:t>Союз-Віктан</w:t>
      </w:r>
      <w:r w:rsidR="00300710" w:rsidRPr="006615F7">
        <w:rPr>
          <w:sz w:val="28"/>
          <w:szCs w:val="28"/>
        </w:rPr>
        <w:t xml:space="preserve"> спеціально для США розробила новий продукт ―</w:t>
      </w:r>
      <w:r w:rsidR="008F78E1">
        <w:rPr>
          <w:sz w:val="28"/>
          <w:szCs w:val="28"/>
        </w:rPr>
        <w:t xml:space="preserve"> </w:t>
      </w:r>
      <w:r w:rsidR="00F26945">
        <w:rPr>
          <w:sz w:val="28"/>
          <w:szCs w:val="28"/>
        </w:rPr>
        <w:t xml:space="preserve">SV </w:t>
      </w:r>
      <w:proofErr w:type="spellStart"/>
      <w:r w:rsidR="00F26945">
        <w:rPr>
          <w:sz w:val="28"/>
          <w:szCs w:val="28"/>
        </w:rPr>
        <w:t>Supreme</w:t>
      </w:r>
      <w:proofErr w:type="spellEnd"/>
      <w:r w:rsidR="00300710" w:rsidRPr="006615F7">
        <w:rPr>
          <w:sz w:val="28"/>
          <w:szCs w:val="28"/>
        </w:rPr>
        <w:t>, орієнтований на преміальний сегмент. Компанія повністю адаптувала свою маркетингову стратегію до американського ринку. Ураховуючи відмінності споживчих мотивацій (американські споживачі вживають горілку переважно як основу для коктейлів, тому вона має бути без різкого запаху та смаку), компанія врахувала їх у смакових характеристиках продукту, стратегії його позиціонування та рекламних кампаніях.</w:t>
      </w:r>
    </w:p>
    <w:p w:rsidR="00300710" w:rsidRPr="006615F7" w:rsidRDefault="00F10E35" w:rsidP="006615F7">
      <w:pPr>
        <w:jc w:val="both"/>
        <w:rPr>
          <w:sz w:val="28"/>
          <w:szCs w:val="28"/>
        </w:rPr>
      </w:pPr>
      <w:r w:rsidRPr="006615F7">
        <w:rPr>
          <w:sz w:val="28"/>
          <w:szCs w:val="28"/>
        </w:rPr>
        <w:tab/>
        <w:t xml:space="preserve">3. </w:t>
      </w:r>
      <w:r w:rsidR="00300710" w:rsidRPr="006615F7">
        <w:rPr>
          <w:sz w:val="28"/>
          <w:szCs w:val="28"/>
        </w:rPr>
        <w:t xml:space="preserve">Концепція глобального маркетингу. Компанія, що керується цією концепцією або філософією, зазвичай називається глобальною компанією, а її маркетингова діяльність – глобальним маркетингом. Глобальна компанія розглядає світ як єдиний ринок і розробляє глобальну стратегію маркетингу. При цьому групи покупців з аналогічними потребами становлять глобальні ринкові сегменти. Компанія глобального маркетингу відповідає </w:t>
      </w:r>
      <w:proofErr w:type="spellStart"/>
      <w:r w:rsidR="00300710" w:rsidRPr="006615F7">
        <w:rPr>
          <w:sz w:val="28"/>
          <w:szCs w:val="28"/>
        </w:rPr>
        <w:t>регіоноцентричній</w:t>
      </w:r>
      <w:proofErr w:type="spellEnd"/>
      <w:r w:rsidR="00300710" w:rsidRPr="006615F7">
        <w:rPr>
          <w:sz w:val="28"/>
          <w:szCs w:val="28"/>
        </w:rPr>
        <w:t xml:space="preserve"> або геоцентричній моделі EPRG. Подальшого розвитку модель EPRG дістала у працях Ж.-П. </w:t>
      </w:r>
      <w:proofErr w:type="spellStart"/>
      <w:r w:rsidR="00300710" w:rsidRPr="006615F7">
        <w:rPr>
          <w:sz w:val="28"/>
          <w:szCs w:val="28"/>
        </w:rPr>
        <w:t>Жанне</w:t>
      </w:r>
      <w:proofErr w:type="spellEnd"/>
      <w:r w:rsidR="00300710" w:rsidRPr="006615F7">
        <w:rPr>
          <w:sz w:val="28"/>
          <w:szCs w:val="28"/>
        </w:rPr>
        <w:t xml:space="preserve"> і Д. </w:t>
      </w:r>
      <w:proofErr w:type="spellStart"/>
      <w:r w:rsidR="00300710" w:rsidRPr="006615F7">
        <w:rPr>
          <w:sz w:val="28"/>
          <w:szCs w:val="28"/>
        </w:rPr>
        <w:t>Хеннессі</w:t>
      </w:r>
      <w:proofErr w:type="spellEnd"/>
      <w:r w:rsidR="00300710" w:rsidRPr="006615F7">
        <w:rPr>
          <w:sz w:val="28"/>
          <w:szCs w:val="28"/>
        </w:rPr>
        <w:t xml:space="preserve">, Л. </w:t>
      </w:r>
      <w:proofErr w:type="spellStart"/>
      <w:r w:rsidR="00300710" w:rsidRPr="006615F7">
        <w:rPr>
          <w:sz w:val="28"/>
          <w:szCs w:val="28"/>
        </w:rPr>
        <w:t>Дахрінгера</w:t>
      </w:r>
      <w:proofErr w:type="spellEnd"/>
      <w:r w:rsidR="00300710" w:rsidRPr="006615F7">
        <w:rPr>
          <w:sz w:val="28"/>
          <w:szCs w:val="28"/>
        </w:rPr>
        <w:t xml:space="preserve"> і Х. </w:t>
      </w:r>
      <w:proofErr w:type="spellStart"/>
      <w:r w:rsidR="00300710" w:rsidRPr="006615F7">
        <w:rPr>
          <w:sz w:val="28"/>
          <w:szCs w:val="28"/>
        </w:rPr>
        <w:t>Мюхльбахера</w:t>
      </w:r>
      <w:proofErr w:type="spellEnd"/>
      <w:r w:rsidR="00300710" w:rsidRPr="006615F7">
        <w:rPr>
          <w:sz w:val="28"/>
          <w:szCs w:val="28"/>
        </w:rPr>
        <w:t xml:space="preserve">, а також М. </w:t>
      </w:r>
      <w:proofErr w:type="spellStart"/>
      <w:r w:rsidR="00300710" w:rsidRPr="006615F7">
        <w:rPr>
          <w:sz w:val="28"/>
          <w:szCs w:val="28"/>
        </w:rPr>
        <w:t>Котабе</w:t>
      </w:r>
      <w:proofErr w:type="spellEnd"/>
      <w:r w:rsidR="00300710" w:rsidRPr="006615F7">
        <w:rPr>
          <w:sz w:val="28"/>
          <w:szCs w:val="28"/>
        </w:rPr>
        <w:t xml:space="preserve"> і К. </w:t>
      </w:r>
      <w:proofErr w:type="spellStart"/>
      <w:r w:rsidR="00300710" w:rsidRPr="006615F7">
        <w:rPr>
          <w:sz w:val="28"/>
          <w:szCs w:val="28"/>
        </w:rPr>
        <w:t>Хельсена</w:t>
      </w:r>
      <w:proofErr w:type="spellEnd"/>
      <w:r w:rsidR="00300710" w:rsidRPr="006615F7">
        <w:rPr>
          <w:sz w:val="28"/>
          <w:szCs w:val="28"/>
        </w:rPr>
        <w:t xml:space="preserve">. </w:t>
      </w:r>
      <w:proofErr w:type="spellStart"/>
      <w:r w:rsidR="00300710" w:rsidRPr="006615F7">
        <w:rPr>
          <w:sz w:val="28"/>
          <w:szCs w:val="28"/>
        </w:rPr>
        <w:t>Жанне</w:t>
      </w:r>
      <w:proofErr w:type="spellEnd"/>
      <w:r w:rsidR="00300710" w:rsidRPr="006615F7">
        <w:rPr>
          <w:sz w:val="28"/>
          <w:szCs w:val="28"/>
        </w:rPr>
        <w:t xml:space="preserve"> і </w:t>
      </w:r>
      <w:proofErr w:type="spellStart"/>
      <w:r w:rsidR="00300710" w:rsidRPr="006615F7">
        <w:rPr>
          <w:sz w:val="28"/>
          <w:szCs w:val="28"/>
        </w:rPr>
        <w:t>Хеннессі</w:t>
      </w:r>
      <w:proofErr w:type="spellEnd"/>
      <w:r w:rsidR="00300710" w:rsidRPr="006615F7">
        <w:rPr>
          <w:sz w:val="28"/>
          <w:szCs w:val="28"/>
        </w:rPr>
        <w:t xml:space="preserve"> вважають, що ставлення вищого керівництва компанії до інтернаціоналізації є визначним у розробленні стратегічного напряму роз</w:t>
      </w:r>
      <w:r w:rsidR="008F78E1">
        <w:rPr>
          <w:sz w:val="28"/>
          <w:szCs w:val="28"/>
        </w:rPr>
        <w:t>витку компанії. Автори вводять поняття</w:t>
      </w:r>
      <w:r w:rsidR="00300710" w:rsidRPr="006615F7">
        <w:rPr>
          <w:sz w:val="28"/>
          <w:szCs w:val="28"/>
        </w:rPr>
        <w:t xml:space="preserve"> ―</w:t>
      </w:r>
      <w:r w:rsidR="008F78E1">
        <w:rPr>
          <w:sz w:val="28"/>
          <w:szCs w:val="28"/>
        </w:rPr>
        <w:t xml:space="preserve"> родові міжнародні маркетингові </w:t>
      </w:r>
      <w:r w:rsidR="00BA5CA2">
        <w:rPr>
          <w:sz w:val="28"/>
          <w:szCs w:val="28"/>
        </w:rPr>
        <w:t>стратегії</w:t>
      </w:r>
      <w:r w:rsidR="008F78E1">
        <w:rPr>
          <w:sz w:val="28"/>
          <w:szCs w:val="28"/>
        </w:rPr>
        <w:t xml:space="preserve">, під якими розуміють </w:t>
      </w:r>
      <w:r w:rsidR="00300710" w:rsidRPr="006615F7">
        <w:rPr>
          <w:sz w:val="28"/>
          <w:szCs w:val="28"/>
        </w:rPr>
        <w:t>загальні класифікаційні поняття, які застосовуються для упорядкування великої кількості можливих приватних стратегій, а саме: географічна детермінованість експансії (</w:t>
      </w:r>
      <w:proofErr w:type="spellStart"/>
      <w:r w:rsidR="00300710" w:rsidRPr="006615F7">
        <w:rPr>
          <w:sz w:val="28"/>
          <w:szCs w:val="28"/>
        </w:rPr>
        <w:t>внутрішньонаціональна</w:t>
      </w:r>
      <w:proofErr w:type="spellEnd"/>
      <w:r w:rsidR="00300710" w:rsidRPr="006615F7">
        <w:rPr>
          <w:sz w:val="28"/>
          <w:szCs w:val="28"/>
        </w:rPr>
        <w:t>,</w:t>
      </w:r>
      <w:r w:rsidRPr="006615F7">
        <w:rPr>
          <w:sz w:val="28"/>
          <w:szCs w:val="28"/>
        </w:rPr>
        <w:t xml:space="preserve"> </w:t>
      </w:r>
      <w:r w:rsidR="00300710" w:rsidRPr="006615F7">
        <w:rPr>
          <w:sz w:val="28"/>
          <w:szCs w:val="28"/>
        </w:rPr>
        <w:t>багатонаціональна, регіональна, глобальна) та товарно</w:t>
      </w:r>
      <w:r w:rsidR="008F78E1">
        <w:rPr>
          <w:sz w:val="28"/>
          <w:szCs w:val="28"/>
        </w:rPr>
        <w:t>-ринкова детермінованість: вузьк</w:t>
      </w:r>
      <w:r w:rsidR="00300710" w:rsidRPr="006615F7">
        <w:rPr>
          <w:sz w:val="28"/>
          <w:szCs w:val="28"/>
        </w:rPr>
        <w:t>ий товарний ряд – глобальна ніша ринку, широкий товарний ряд – глобальний сегмент ринку (рис. 3).</w:t>
      </w:r>
    </w:p>
    <w:p w:rsidR="00300710" w:rsidRPr="006615F7" w:rsidRDefault="00300710" w:rsidP="006615F7">
      <w:pPr>
        <w:jc w:val="both"/>
        <w:rPr>
          <w:sz w:val="28"/>
          <w:szCs w:val="28"/>
        </w:rPr>
      </w:pPr>
    </w:p>
    <w:tbl>
      <w:tblPr>
        <w:tblStyle w:val="a8"/>
        <w:tblW w:w="0" w:type="auto"/>
        <w:tblInd w:w="817" w:type="dxa"/>
        <w:tblLook w:val="04A0" w:firstRow="1" w:lastRow="0" w:firstColumn="1" w:lastColumn="0" w:noHBand="0" w:noVBand="1"/>
      </w:tblPr>
      <w:tblGrid>
        <w:gridCol w:w="398"/>
        <w:gridCol w:w="2015"/>
        <w:gridCol w:w="2003"/>
        <w:gridCol w:w="2186"/>
        <w:gridCol w:w="1931"/>
      </w:tblGrid>
      <w:tr w:rsidR="00B40F6C" w:rsidRPr="00B40F6C" w:rsidTr="009A404B">
        <w:tc>
          <w:tcPr>
            <w:tcW w:w="413" w:type="dxa"/>
            <w:tcBorders>
              <w:top w:val="nil"/>
              <w:left w:val="nil"/>
              <w:bottom w:val="nil"/>
              <w:right w:val="single" w:sz="4" w:space="0" w:color="auto"/>
              <w:tr2bl w:val="nil"/>
            </w:tcBorders>
          </w:tcPr>
          <w:p w:rsidR="00B40F6C" w:rsidRPr="00B40F6C" w:rsidRDefault="00B40F6C" w:rsidP="00B40F6C">
            <w:pPr>
              <w:widowControl/>
              <w:tabs>
                <w:tab w:val="left" w:pos="5580"/>
              </w:tabs>
              <w:autoSpaceDE/>
              <w:autoSpaceDN/>
              <w:jc w:val="center"/>
              <w:rPr>
                <w:rFonts w:eastAsia="Calibri"/>
                <w:sz w:val="24"/>
                <w:szCs w:val="24"/>
              </w:rPr>
            </w:pPr>
          </w:p>
        </w:tc>
        <w:tc>
          <w:tcPr>
            <w:tcW w:w="8341" w:type="dxa"/>
            <w:gridSpan w:val="4"/>
            <w:tcBorders>
              <w:left w:val="single" w:sz="4" w:space="0" w:color="auto"/>
            </w:tcBorders>
          </w:tcPr>
          <w:p w:rsidR="00B40F6C" w:rsidRPr="00B40F6C" w:rsidRDefault="00B40F6C" w:rsidP="00B40F6C">
            <w:pPr>
              <w:widowControl/>
              <w:tabs>
                <w:tab w:val="left" w:pos="5580"/>
              </w:tabs>
              <w:autoSpaceDE/>
              <w:autoSpaceDN/>
              <w:jc w:val="center"/>
              <w:rPr>
                <w:rFonts w:eastAsia="Calibri"/>
                <w:sz w:val="24"/>
                <w:szCs w:val="24"/>
              </w:rPr>
            </w:pPr>
            <w:r w:rsidRPr="00B40F6C">
              <w:rPr>
                <w:rFonts w:eastAsia="Calibri"/>
                <w:sz w:val="24"/>
                <w:szCs w:val="24"/>
              </w:rPr>
              <w:t xml:space="preserve">Географічна </w:t>
            </w:r>
            <w:proofErr w:type="spellStart"/>
            <w:r w:rsidRPr="00B40F6C">
              <w:rPr>
                <w:rFonts w:eastAsia="Calibri"/>
                <w:sz w:val="24"/>
                <w:szCs w:val="24"/>
              </w:rPr>
              <w:t>детермінованність</w:t>
            </w:r>
            <w:proofErr w:type="spellEnd"/>
          </w:p>
        </w:tc>
      </w:tr>
      <w:tr w:rsidR="00B40F6C" w:rsidRPr="00B40F6C" w:rsidTr="009A404B">
        <w:tc>
          <w:tcPr>
            <w:tcW w:w="413" w:type="dxa"/>
            <w:tcBorders>
              <w:top w:val="nil"/>
              <w:left w:val="nil"/>
              <w:bottom w:val="nil"/>
              <w:right w:val="single" w:sz="4" w:space="0" w:color="auto"/>
              <w:tr2bl w:val="nil"/>
            </w:tcBorders>
          </w:tcPr>
          <w:p w:rsidR="00B40F6C" w:rsidRPr="00B40F6C" w:rsidRDefault="00B40F6C" w:rsidP="00B40F6C">
            <w:pPr>
              <w:widowControl/>
              <w:tabs>
                <w:tab w:val="left" w:pos="5580"/>
              </w:tabs>
              <w:autoSpaceDE/>
              <w:autoSpaceDN/>
              <w:rPr>
                <w:rFonts w:eastAsia="Calibri"/>
                <w:sz w:val="24"/>
                <w:szCs w:val="24"/>
              </w:rPr>
            </w:pPr>
          </w:p>
        </w:tc>
        <w:tc>
          <w:tcPr>
            <w:tcW w:w="2069" w:type="dxa"/>
            <w:tcBorders>
              <w:left w:val="single" w:sz="4" w:space="0" w:color="auto"/>
              <w:bottom w:val="single" w:sz="4" w:space="0" w:color="auto"/>
            </w:tcBorders>
          </w:tcPr>
          <w:p w:rsidR="00B40F6C" w:rsidRPr="00B40F6C" w:rsidRDefault="00B40F6C" w:rsidP="00B40F6C">
            <w:pPr>
              <w:widowControl/>
              <w:tabs>
                <w:tab w:val="left" w:pos="5580"/>
              </w:tabs>
              <w:autoSpaceDE/>
              <w:autoSpaceDN/>
              <w:jc w:val="center"/>
              <w:rPr>
                <w:rFonts w:eastAsia="Calibri"/>
                <w:sz w:val="24"/>
                <w:szCs w:val="24"/>
              </w:rPr>
            </w:pPr>
            <w:proofErr w:type="spellStart"/>
            <w:r w:rsidRPr="00B40F6C">
              <w:rPr>
                <w:rFonts w:eastAsia="Calibri"/>
                <w:sz w:val="24"/>
                <w:szCs w:val="24"/>
              </w:rPr>
              <w:t>Етноцентрична</w:t>
            </w:r>
            <w:proofErr w:type="spellEnd"/>
          </w:p>
        </w:tc>
        <w:tc>
          <w:tcPr>
            <w:tcW w:w="2059" w:type="dxa"/>
          </w:tcPr>
          <w:p w:rsidR="00B40F6C" w:rsidRPr="00B40F6C" w:rsidRDefault="00B40F6C" w:rsidP="00B40F6C">
            <w:pPr>
              <w:widowControl/>
              <w:tabs>
                <w:tab w:val="left" w:pos="5580"/>
              </w:tabs>
              <w:autoSpaceDE/>
              <w:autoSpaceDN/>
              <w:jc w:val="center"/>
              <w:rPr>
                <w:rFonts w:eastAsia="Calibri"/>
                <w:sz w:val="24"/>
                <w:szCs w:val="24"/>
              </w:rPr>
            </w:pPr>
            <w:r w:rsidRPr="00B40F6C">
              <w:rPr>
                <w:rFonts w:eastAsia="Calibri"/>
                <w:sz w:val="24"/>
                <w:szCs w:val="24"/>
              </w:rPr>
              <w:t>Поліцентрична</w:t>
            </w:r>
          </w:p>
        </w:tc>
        <w:tc>
          <w:tcPr>
            <w:tcW w:w="2216" w:type="dxa"/>
          </w:tcPr>
          <w:p w:rsidR="00B40F6C" w:rsidRPr="00B40F6C" w:rsidRDefault="00B40F6C" w:rsidP="00B40F6C">
            <w:pPr>
              <w:widowControl/>
              <w:tabs>
                <w:tab w:val="left" w:pos="5580"/>
              </w:tabs>
              <w:autoSpaceDE/>
              <w:autoSpaceDN/>
              <w:jc w:val="center"/>
              <w:rPr>
                <w:rFonts w:eastAsia="Calibri"/>
                <w:sz w:val="24"/>
                <w:szCs w:val="24"/>
              </w:rPr>
            </w:pPr>
            <w:proofErr w:type="spellStart"/>
            <w:r w:rsidRPr="00B40F6C">
              <w:rPr>
                <w:rFonts w:eastAsia="Calibri"/>
                <w:sz w:val="24"/>
                <w:szCs w:val="24"/>
              </w:rPr>
              <w:t>Регіоноцентрична</w:t>
            </w:r>
            <w:proofErr w:type="spellEnd"/>
          </w:p>
        </w:tc>
        <w:tc>
          <w:tcPr>
            <w:tcW w:w="1997" w:type="dxa"/>
          </w:tcPr>
          <w:p w:rsidR="00B40F6C" w:rsidRPr="00B40F6C" w:rsidRDefault="00B40F6C" w:rsidP="00B40F6C">
            <w:pPr>
              <w:widowControl/>
              <w:tabs>
                <w:tab w:val="left" w:pos="5580"/>
              </w:tabs>
              <w:autoSpaceDE/>
              <w:autoSpaceDN/>
              <w:jc w:val="center"/>
              <w:rPr>
                <w:rFonts w:eastAsia="Calibri"/>
                <w:sz w:val="24"/>
                <w:szCs w:val="24"/>
              </w:rPr>
            </w:pPr>
            <w:r w:rsidRPr="00B40F6C">
              <w:rPr>
                <w:rFonts w:eastAsia="Calibri"/>
                <w:sz w:val="24"/>
                <w:szCs w:val="24"/>
              </w:rPr>
              <w:t>Геоцентрична</w:t>
            </w:r>
          </w:p>
        </w:tc>
      </w:tr>
      <w:tr w:rsidR="00B40F6C" w:rsidRPr="00B40F6C" w:rsidTr="009A404B">
        <w:tc>
          <w:tcPr>
            <w:tcW w:w="413" w:type="dxa"/>
            <w:tcBorders>
              <w:top w:val="nil"/>
              <w:left w:val="nil"/>
              <w:bottom w:val="nil"/>
              <w:right w:val="single" w:sz="4" w:space="0" w:color="auto"/>
              <w:tr2bl w:val="nil"/>
            </w:tcBorders>
          </w:tcPr>
          <w:p w:rsidR="00B40F6C" w:rsidRPr="00B40F6C" w:rsidRDefault="00B40F6C" w:rsidP="00B40F6C">
            <w:pPr>
              <w:widowControl/>
              <w:tabs>
                <w:tab w:val="left" w:pos="5580"/>
              </w:tabs>
              <w:autoSpaceDE/>
              <w:autoSpaceDN/>
              <w:rPr>
                <w:rFonts w:eastAsia="Calibri"/>
                <w:sz w:val="24"/>
                <w:szCs w:val="24"/>
              </w:rPr>
            </w:pPr>
            <w:r w:rsidRPr="00B40F6C">
              <w:rPr>
                <w:rFonts w:eastAsia="Calibri"/>
                <w:sz w:val="24"/>
                <w:szCs w:val="24"/>
              </w:rPr>
              <w:t>8</w:t>
            </w:r>
          </w:p>
        </w:tc>
        <w:tc>
          <w:tcPr>
            <w:tcW w:w="2069" w:type="dxa"/>
            <w:tcBorders>
              <w:left w:val="single" w:sz="4" w:space="0" w:color="auto"/>
            </w:tcBorders>
          </w:tcPr>
          <w:p w:rsidR="00B40F6C" w:rsidRPr="00B40F6C" w:rsidRDefault="00B40F6C" w:rsidP="00B40F6C">
            <w:pPr>
              <w:widowControl/>
              <w:tabs>
                <w:tab w:val="left" w:pos="5580"/>
              </w:tabs>
              <w:autoSpaceDE/>
              <w:autoSpaceDN/>
              <w:rPr>
                <w:rFonts w:eastAsia="Calibri"/>
                <w:sz w:val="24"/>
                <w:szCs w:val="24"/>
              </w:rPr>
            </w:pPr>
          </w:p>
        </w:tc>
        <w:tc>
          <w:tcPr>
            <w:tcW w:w="2059" w:type="dxa"/>
          </w:tcPr>
          <w:p w:rsidR="00B40F6C" w:rsidRPr="00B40F6C" w:rsidRDefault="00B40F6C" w:rsidP="00B40F6C">
            <w:pPr>
              <w:widowControl/>
              <w:tabs>
                <w:tab w:val="left" w:pos="5580"/>
              </w:tabs>
              <w:autoSpaceDE/>
              <w:autoSpaceDN/>
              <w:rPr>
                <w:rFonts w:eastAsia="Calibri"/>
                <w:sz w:val="24"/>
                <w:szCs w:val="24"/>
              </w:rPr>
            </w:pPr>
          </w:p>
        </w:tc>
        <w:tc>
          <w:tcPr>
            <w:tcW w:w="2216" w:type="dxa"/>
          </w:tcPr>
          <w:p w:rsidR="00B40F6C" w:rsidRPr="00B40F6C" w:rsidRDefault="00B40F6C" w:rsidP="00B40F6C">
            <w:pPr>
              <w:widowControl/>
              <w:tabs>
                <w:tab w:val="left" w:pos="5580"/>
              </w:tabs>
              <w:autoSpaceDE/>
              <w:autoSpaceDN/>
              <w:rPr>
                <w:rFonts w:eastAsia="Calibri"/>
                <w:sz w:val="24"/>
                <w:szCs w:val="24"/>
              </w:rPr>
            </w:pPr>
          </w:p>
        </w:tc>
        <w:tc>
          <w:tcPr>
            <w:tcW w:w="1997" w:type="dxa"/>
          </w:tcPr>
          <w:p w:rsidR="00B40F6C" w:rsidRPr="00B40F6C" w:rsidRDefault="00B40F6C" w:rsidP="00B40F6C">
            <w:pPr>
              <w:widowControl/>
              <w:tabs>
                <w:tab w:val="left" w:pos="5580"/>
              </w:tabs>
              <w:autoSpaceDE/>
              <w:autoSpaceDN/>
              <w:rPr>
                <w:rFonts w:eastAsia="Calibri"/>
                <w:sz w:val="24"/>
                <w:szCs w:val="24"/>
              </w:rPr>
            </w:pPr>
          </w:p>
        </w:tc>
      </w:tr>
      <w:tr w:rsidR="00B40F6C" w:rsidRPr="00B40F6C" w:rsidTr="009A404B">
        <w:tc>
          <w:tcPr>
            <w:tcW w:w="413" w:type="dxa"/>
            <w:tcBorders>
              <w:top w:val="nil"/>
              <w:left w:val="nil"/>
              <w:bottom w:val="nil"/>
              <w:right w:val="single" w:sz="4" w:space="0" w:color="auto"/>
              <w:tr2bl w:val="nil"/>
            </w:tcBorders>
          </w:tcPr>
          <w:p w:rsidR="00B40F6C" w:rsidRPr="00B40F6C" w:rsidRDefault="00B40F6C" w:rsidP="00B40F6C">
            <w:pPr>
              <w:widowControl/>
              <w:tabs>
                <w:tab w:val="left" w:pos="5580"/>
              </w:tabs>
              <w:autoSpaceDE/>
              <w:autoSpaceDN/>
              <w:rPr>
                <w:rFonts w:eastAsia="Calibri"/>
                <w:sz w:val="24"/>
                <w:szCs w:val="24"/>
              </w:rPr>
            </w:pPr>
            <w:r w:rsidRPr="00B40F6C">
              <w:rPr>
                <w:rFonts w:eastAsia="Calibri"/>
                <w:noProof/>
                <w:sz w:val="24"/>
                <w:szCs w:val="24"/>
                <w:lang w:val="ru-RU" w:eastAsia="ru-RU"/>
              </w:rPr>
              <mc:AlternateContent>
                <mc:Choice Requires="wps">
                  <w:drawing>
                    <wp:anchor distT="0" distB="0" distL="114300" distR="114300" simplePos="0" relativeHeight="251694080" behindDoc="0" locked="0" layoutInCell="1" allowOverlap="1" wp14:anchorId="1800D43A" wp14:editId="72DA61E0">
                      <wp:simplePos x="0" y="0"/>
                      <wp:positionH relativeFrom="column">
                        <wp:posOffset>-563814</wp:posOffset>
                      </wp:positionH>
                      <wp:positionV relativeFrom="paragraph">
                        <wp:posOffset>26884</wp:posOffset>
                      </wp:positionV>
                      <wp:extent cx="675005" cy="262255"/>
                      <wp:effectExtent l="0" t="3175" r="26670" b="26670"/>
                      <wp:wrapNone/>
                      <wp:docPr id="84" name="Поле 84"/>
                      <wp:cNvGraphicFramePr/>
                      <a:graphic xmlns:a="http://schemas.openxmlformats.org/drawingml/2006/main">
                        <a:graphicData uri="http://schemas.microsoft.com/office/word/2010/wordprocessingShape">
                          <wps:wsp>
                            <wps:cNvSpPr txBox="1"/>
                            <wps:spPr>
                              <a:xfrm rot="16200000">
                                <a:off x="0" y="0"/>
                                <a:ext cx="675005" cy="262255"/>
                              </a:xfrm>
                              <a:prstGeom prst="rect">
                                <a:avLst/>
                              </a:prstGeom>
                              <a:solidFill>
                                <a:sysClr val="window" lastClr="FFFFFF"/>
                              </a:solidFill>
                              <a:ln w="6350">
                                <a:solidFill>
                                  <a:sysClr val="window" lastClr="FFFFFF"/>
                                </a:solidFill>
                              </a:ln>
                              <a:effectLst/>
                            </wps:spPr>
                            <wps:txbx>
                              <w:txbxContent>
                                <w:p w:rsidR="00B40F6C" w:rsidRPr="00D93F09" w:rsidRDefault="00B40F6C" w:rsidP="00B40F6C">
                                  <w:r>
                                    <w:t>вузький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D43A" id="Поле 84" o:spid="_x0000_s1040" type="#_x0000_t202" style="position:absolute;margin-left:-44.4pt;margin-top:2.1pt;width:53.15pt;height:20.6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" fillcolor="window" strokecolor="window" strokeweight=".5pt">
                      <v:textbox>
                        <w:txbxContent>
                          <w:p w:rsidR="00B40F6C" w:rsidRPr="00D93F09" w:rsidRDefault="00B40F6C" w:rsidP="00B40F6C">
                            <w:r>
                              <w:t>вузький</w:t>
                            </w:r>
                          </w:p>
                        </w:txbxContent>
                      </v:textbox>
                    </v:shape>
                  </w:pict>
                </mc:Fallback>
              </mc:AlternateContent>
            </w:r>
            <w:r w:rsidRPr="00B40F6C">
              <w:rPr>
                <w:rFonts w:eastAsia="Calibri"/>
                <w:sz w:val="24"/>
                <w:szCs w:val="24"/>
              </w:rPr>
              <w:t>7</w:t>
            </w:r>
          </w:p>
        </w:tc>
        <w:tc>
          <w:tcPr>
            <w:tcW w:w="2069" w:type="dxa"/>
            <w:tcBorders>
              <w:left w:val="single" w:sz="4" w:space="0" w:color="auto"/>
            </w:tcBorders>
          </w:tcPr>
          <w:p w:rsidR="00B40F6C" w:rsidRPr="00B40F6C" w:rsidRDefault="00B40F6C" w:rsidP="00B40F6C">
            <w:pPr>
              <w:widowControl/>
              <w:tabs>
                <w:tab w:val="left" w:pos="5580"/>
              </w:tabs>
              <w:autoSpaceDE/>
              <w:autoSpaceDN/>
              <w:rPr>
                <w:rFonts w:eastAsia="Calibri"/>
                <w:sz w:val="24"/>
                <w:szCs w:val="24"/>
              </w:rPr>
            </w:pPr>
          </w:p>
        </w:tc>
        <w:tc>
          <w:tcPr>
            <w:tcW w:w="2059" w:type="dxa"/>
          </w:tcPr>
          <w:p w:rsidR="00B40F6C" w:rsidRPr="00B40F6C" w:rsidRDefault="00B40F6C" w:rsidP="00B40F6C">
            <w:pPr>
              <w:widowControl/>
              <w:tabs>
                <w:tab w:val="left" w:pos="5580"/>
              </w:tabs>
              <w:autoSpaceDE/>
              <w:autoSpaceDN/>
              <w:rPr>
                <w:rFonts w:eastAsia="Calibri"/>
                <w:sz w:val="24"/>
                <w:szCs w:val="24"/>
              </w:rPr>
            </w:pPr>
          </w:p>
        </w:tc>
        <w:tc>
          <w:tcPr>
            <w:tcW w:w="2216" w:type="dxa"/>
          </w:tcPr>
          <w:p w:rsidR="00B40F6C" w:rsidRPr="00B40F6C" w:rsidRDefault="00B40F6C" w:rsidP="00B40F6C">
            <w:pPr>
              <w:widowControl/>
              <w:tabs>
                <w:tab w:val="left" w:pos="5580"/>
              </w:tabs>
              <w:autoSpaceDE/>
              <w:autoSpaceDN/>
              <w:rPr>
                <w:rFonts w:eastAsia="Calibri"/>
                <w:sz w:val="24"/>
                <w:szCs w:val="24"/>
              </w:rPr>
            </w:pPr>
            <w:r w:rsidRPr="00B40F6C">
              <w:rPr>
                <w:rFonts w:eastAsia="Calibri"/>
                <w:noProof/>
                <w:sz w:val="24"/>
                <w:szCs w:val="24"/>
                <w:lang w:val="ru-RU" w:eastAsia="ru-RU"/>
              </w:rPr>
              <mc:AlternateContent>
                <mc:Choice Requires="wps">
                  <w:drawing>
                    <wp:anchor distT="0" distB="0" distL="114300" distR="114300" simplePos="0" relativeHeight="251689984" behindDoc="0" locked="0" layoutInCell="1" allowOverlap="1" wp14:anchorId="3EE9C00B" wp14:editId="28792E9A">
                      <wp:simplePos x="0" y="0"/>
                      <wp:positionH relativeFrom="column">
                        <wp:posOffset>114300</wp:posOffset>
                      </wp:positionH>
                      <wp:positionV relativeFrom="paragraph">
                        <wp:posOffset>41681</wp:posOffset>
                      </wp:positionV>
                      <wp:extent cx="370840" cy="364490"/>
                      <wp:effectExtent l="0" t="0" r="10160" b="16510"/>
                      <wp:wrapNone/>
                      <wp:docPr id="80" name="Овал 80"/>
                      <wp:cNvGraphicFramePr/>
                      <a:graphic xmlns:a="http://schemas.openxmlformats.org/drawingml/2006/main">
                        <a:graphicData uri="http://schemas.microsoft.com/office/word/2010/wordprocessingShape">
                          <wps:wsp>
                            <wps:cNvSpPr/>
                            <wps:spPr>
                              <a:xfrm>
                                <a:off x="0" y="0"/>
                                <a:ext cx="370840" cy="36449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ECEFC" id="Овал 80" o:spid="_x0000_s1026" style="position:absolute;margin-left:9pt;margin-top:3.3pt;width:29.2pt;height:2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" fillcolor="window" strokecolor="windowText"/>
                  </w:pict>
                </mc:Fallback>
              </mc:AlternateContent>
            </w:r>
          </w:p>
        </w:tc>
        <w:tc>
          <w:tcPr>
            <w:tcW w:w="1997" w:type="dxa"/>
          </w:tcPr>
          <w:p w:rsidR="00B40F6C" w:rsidRPr="00B40F6C" w:rsidRDefault="00B40F6C" w:rsidP="00B40F6C">
            <w:pPr>
              <w:widowControl/>
              <w:tabs>
                <w:tab w:val="left" w:pos="5580"/>
              </w:tabs>
              <w:autoSpaceDE/>
              <w:autoSpaceDN/>
              <w:rPr>
                <w:rFonts w:eastAsia="Calibri"/>
                <w:sz w:val="24"/>
                <w:szCs w:val="24"/>
              </w:rPr>
            </w:pPr>
          </w:p>
        </w:tc>
      </w:tr>
      <w:tr w:rsidR="00B40F6C" w:rsidRPr="00B40F6C" w:rsidTr="009A404B">
        <w:tc>
          <w:tcPr>
            <w:tcW w:w="413" w:type="dxa"/>
            <w:tcBorders>
              <w:top w:val="nil"/>
              <w:left w:val="nil"/>
              <w:bottom w:val="nil"/>
              <w:right w:val="single" w:sz="4" w:space="0" w:color="auto"/>
              <w:tr2bl w:val="nil"/>
            </w:tcBorders>
          </w:tcPr>
          <w:p w:rsidR="00B40F6C" w:rsidRPr="00B40F6C" w:rsidRDefault="00B40F6C" w:rsidP="00B40F6C">
            <w:pPr>
              <w:widowControl/>
              <w:tabs>
                <w:tab w:val="left" w:pos="5580"/>
              </w:tabs>
              <w:autoSpaceDE/>
              <w:autoSpaceDN/>
              <w:rPr>
                <w:rFonts w:eastAsia="Calibri"/>
                <w:sz w:val="24"/>
                <w:szCs w:val="24"/>
              </w:rPr>
            </w:pPr>
            <w:r w:rsidRPr="00B40F6C">
              <w:rPr>
                <w:rFonts w:eastAsia="Calibri"/>
                <w:sz w:val="24"/>
                <w:szCs w:val="24"/>
              </w:rPr>
              <w:t>6</w:t>
            </w:r>
          </w:p>
        </w:tc>
        <w:tc>
          <w:tcPr>
            <w:tcW w:w="2069" w:type="dxa"/>
            <w:tcBorders>
              <w:left w:val="single" w:sz="4" w:space="0" w:color="auto"/>
            </w:tcBorders>
          </w:tcPr>
          <w:p w:rsidR="00B40F6C" w:rsidRPr="00B40F6C" w:rsidRDefault="00B40F6C" w:rsidP="00B40F6C">
            <w:pPr>
              <w:widowControl/>
              <w:tabs>
                <w:tab w:val="left" w:pos="5580"/>
              </w:tabs>
              <w:autoSpaceDE/>
              <w:autoSpaceDN/>
              <w:rPr>
                <w:rFonts w:eastAsia="Calibri"/>
                <w:sz w:val="24"/>
                <w:szCs w:val="24"/>
              </w:rPr>
            </w:pPr>
          </w:p>
        </w:tc>
        <w:tc>
          <w:tcPr>
            <w:tcW w:w="2059" w:type="dxa"/>
          </w:tcPr>
          <w:p w:rsidR="00B40F6C" w:rsidRPr="00B40F6C" w:rsidRDefault="00B40F6C" w:rsidP="00B40F6C">
            <w:pPr>
              <w:widowControl/>
              <w:tabs>
                <w:tab w:val="left" w:pos="5580"/>
              </w:tabs>
              <w:autoSpaceDE/>
              <w:autoSpaceDN/>
              <w:rPr>
                <w:rFonts w:eastAsia="Calibri"/>
                <w:sz w:val="24"/>
                <w:szCs w:val="24"/>
              </w:rPr>
            </w:pPr>
          </w:p>
        </w:tc>
        <w:tc>
          <w:tcPr>
            <w:tcW w:w="2216" w:type="dxa"/>
          </w:tcPr>
          <w:p w:rsidR="00B40F6C" w:rsidRPr="00B40F6C" w:rsidRDefault="00B40F6C" w:rsidP="00B40F6C">
            <w:pPr>
              <w:widowControl/>
              <w:tabs>
                <w:tab w:val="left" w:pos="5580"/>
              </w:tabs>
              <w:autoSpaceDE/>
              <w:autoSpaceDN/>
              <w:rPr>
                <w:rFonts w:eastAsia="Calibri"/>
                <w:sz w:val="24"/>
                <w:szCs w:val="24"/>
              </w:rPr>
            </w:pPr>
          </w:p>
        </w:tc>
        <w:tc>
          <w:tcPr>
            <w:tcW w:w="1997" w:type="dxa"/>
          </w:tcPr>
          <w:p w:rsidR="00B40F6C" w:rsidRPr="00B40F6C" w:rsidRDefault="00B40F6C" w:rsidP="00B40F6C">
            <w:pPr>
              <w:widowControl/>
              <w:tabs>
                <w:tab w:val="left" w:pos="5580"/>
              </w:tabs>
              <w:autoSpaceDE/>
              <w:autoSpaceDN/>
              <w:rPr>
                <w:rFonts w:eastAsia="Calibri"/>
                <w:sz w:val="24"/>
                <w:szCs w:val="24"/>
              </w:rPr>
            </w:pPr>
            <w:r w:rsidRPr="00B40F6C">
              <w:rPr>
                <w:rFonts w:eastAsia="Calibri"/>
                <w:noProof/>
                <w:sz w:val="24"/>
                <w:szCs w:val="24"/>
                <w:lang w:val="ru-RU" w:eastAsia="ru-RU"/>
              </w:rPr>
              <mc:AlternateContent>
                <mc:Choice Requires="wps">
                  <w:drawing>
                    <wp:anchor distT="0" distB="0" distL="114300" distR="114300" simplePos="0" relativeHeight="251691008" behindDoc="0" locked="0" layoutInCell="1" allowOverlap="1" wp14:anchorId="4BFDA429" wp14:editId="5C8F870B">
                      <wp:simplePos x="0" y="0"/>
                      <wp:positionH relativeFrom="column">
                        <wp:posOffset>585470</wp:posOffset>
                      </wp:positionH>
                      <wp:positionV relativeFrom="paragraph">
                        <wp:posOffset>150495</wp:posOffset>
                      </wp:positionV>
                      <wp:extent cx="370840" cy="364490"/>
                      <wp:effectExtent l="0" t="0" r="10160" b="16510"/>
                      <wp:wrapNone/>
                      <wp:docPr id="81" name="Овал 81"/>
                      <wp:cNvGraphicFramePr/>
                      <a:graphic xmlns:a="http://schemas.openxmlformats.org/drawingml/2006/main">
                        <a:graphicData uri="http://schemas.microsoft.com/office/word/2010/wordprocessingShape">
                          <wps:wsp>
                            <wps:cNvSpPr/>
                            <wps:spPr>
                              <a:xfrm>
                                <a:off x="0" y="0"/>
                                <a:ext cx="370840" cy="36449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4683B" id="Овал 81" o:spid="_x0000_s1026" style="position:absolute;margin-left:46.1pt;margin-top:11.85pt;width:29.2pt;height:2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" fillcolor="window" strokecolor="windowText"/>
                  </w:pict>
                </mc:Fallback>
              </mc:AlternateContent>
            </w:r>
          </w:p>
        </w:tc>
      </w:tr>
      <w:tr w:rsidR="00B40F6C" w:rsidRPr="00B40F6C" w:rsidTr="009A404B">
        <w:tc>
          <w:tcPr>
            <w:tcW w:w="413" w:type="dxa"/>
            <w:tcBorders>
              <w:top w:val="nil"/>
              <w:left w:val="nil"/>
              <w:bottom w:val="nil"/>
              <w:right w:val="single" w:sz="4" w:space="0" w:color="auto"/>
              <w:tr2bl w:val="nil"/>
            </w:tcBorders>
          </w:tcPr>
          <w:p w:rsidR="00B40F6C" w:rsidRPr="00B40F6C" w:rsidRDefault="00B40F6C" w:rsidP="00B40F6C">
            <w:pPr>
              <w:widowControl/>
              <w:tabs>
                <w:tab w:val="left" w:pos="5580"/>
              </w:tabs>
              <w:autoSpaceDE/>
              <w:autoSpaceDN/>
              <w:rPr>
                <w:rFonts w:eastAsia="Calibri"/>
                <w:sz w:val="24"/>
                <w:szCs w:val="24"/>
              </w:rPr>
            </w:pPr>
            <w:r w:rsidRPr="00B40F6C">
              <w:rPr>
                <w:rFonts w:eastAsia="Calibri"/>
                <w:noProof/>
                <w:sz w:val="24"/>
                <w:szCs w:val="24"/>
                <w:lang w:val="ru-RU" w:eastAsia="ru-RU"/>
              </w:rPr>
              <mc:AlternateContent>
                <mc:Choice Requires="wps">
                  <w:drawing>
                    <wp:anchor distT="0" distB="0" distL="114300" distR="114300" simplePos="0" relativeHeight="251692032" behindDoc="0" locked="0" layoutInCell="1" allowOverlap="1" wp14:anchorId="093C9C26" wp14:editId="753F0789">
                      <wp:simplePos x="0" y="0"/>
                      <wp:positionH relativeFrom="column">
                        <wp:posOffset>-913948</wp:posOffset>
                      </wp:positionH>
                      <wp:positionV relativeFrom="paragraph">
                        <wp:posOffset>11747</wp:posOffset>
                      </wp:positionV>
                      <wp:extent cx="1107440" cy="344805"/>
                      <wp:effectExtent l="317" t="0" r="16828" b="16827"/>
                      <wp:wrapNone/>
                      <wp:docPr id="82" name="Поле 82"/>
                      <wp:cNvGraphicFramePr/>
                      <a:graphic xmlns:a="http://schemas.openxmlformats.org/drawingml/2006/main">
                        <a:graphicData uri="http://schemas.microsoft.com/office/word/2010/wordprocessingShape">
                          <wps:wsp>
                            <wps:cNvSpPr txBox="1"/>
                            <wps:spPr>
                              <a:xfrm rot="16200000">
                                <a:off x="0" y="0"/>
                                <a:ext cx="1107440" cy="344805"/>
                              </a:xfrm>
                              <a:prstGeom prst="rect">
                                <a:avLst/>
                              </a:prstGeom>
                              <a:solidFill>
                                <a:sysClr val="window" lastClr="FFFFFF"/>
                              </a:solidFill>
                              <a:ln w="6350">
                                <a:solidFill>
                                  <a:sysClr val="window" lastClr="FFFFFF"/>
                                </a:solidFill>
                              </a:ln>
                              <a:effectLst/>
                            </wps:spPr>
                            <wps:txbx>
                              <w:txbxContent>
                                <w:p w:rsidR="00B40F6C" w:rsidRPr="00D93F09" w:rsidRDefault="00B40F6C" w:rsidP="00B40F6C">
                                  <w:r w:rsidRPr="00D93F09">
                                    <w:t>Товарний ряд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C9C26" id="Поле 82" o:spid="_x0000_s1041" type="#_x0000_t202" style="position:absolute;margin-left:-71.95pt;margin-top:.9pt;width:87.2pt;height:27.1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" fillcolor="window" strokecolor="window" strokeweight=".5pt">
                      <v:textbox>
                        <w:txbxContent>
                          <w:p w:rsidR="00B40F6C" w:rsidRPr="00D93F09" w:rsidRDefault="00B40F6C" w:rsidP="00B40F6C">
                            <w:r w:rsidRPr="00D93F09">
                              <w:t>Товарний ряд</w:t>
                            </w:r>
                          </w:p>
                        </w:txbxContent>
                      </v:textbox>
                    </v:shape>
                  </w:pict>
                </mc:Fallback>
              </mc:AlternateContent>
            </w:r>
            <w:r w:rsidRPr="00B40F6C">
              <w:rPr>
                <w:rFonts w:eastAsia="Calibri"/>
                <w:sz w:val="24"/>
                <w:szCs w:val="24"/>
              </w:rPr>
              <w:t>5</w:t>
            </w:r>
          </w:p>
        </w:tc>
        <w:tc>
          <w:tcPr>
            <w:tcW w:w="2069" w:type="dxa"/>
            <w:tcBorders>
              <w:left w:val="single" w:sz="4" w:space="0" w:color="auto"/>
            </w:tcBorders>
          </w:tcPr>
          <w:p w:rsidR="00B40F6C" w:rsidRPr="00B40F6C" w:rsidRDefault="00B40F6C" w:rsidP="00B40F6C">
            <w:pPr>
              <w:widowControl/>
              <w:tabs>
                <w:tab w:val="left" w:pos="5580"/>
              </w:tabs>
              <w:autoSpaceDE/>
              <w:autoSpaceDN/>
              <w:rPr>
                <w:rFonts w:eastAsia="Calibri"/>
                <w:sz w:val="24"/>
                <w:szCs w:val="24"/>
              </w:rPr>
            </w:pPr>
          </w:p>
        </w:tc>
        <w:tc>
          <w:tcPr>
            <w:tcW w:w="2059" w:type="dxa"/>
          </w:tcPr>
          <w:p w:rsidR="00B40F6C" w:rsidRPr="00B40F6C" w:rsidRDefault="00B40F6C" w:rsidP="00B40F6C">
            <w:pPr>
              <w:widowControl/>
              <w:tabs>
                <w:tab w:val="left" w:pos="5580"/>
              </w:tabs>
              <w:autoSpaceDE/>
              <w:autoSpaceDN/>
              <w:rPr>
                <w:rFonts w:eastAsia="Calibri"/>
                <w:sz w:val="24"/>
                <w:szCs w:val="24"/>
              </w:rPr>
            </w:pPr>
          </w:p>
        </w:tc>
        <w:tc>
          <w:tcPr>
            <w:tcW w:w="2216" w:type="dxa"/>
          </w:tcPr>
          <w:p w:rsidR="00B40F6C" w:rsidRPr="00B40F6C" w:rsidRDefault="00B40F6C" w:rsidP="00B40F6C">
            <w:pPr>
              <w:widowControl/>
              <w:tabs>
                <w:tab w:val="left" w:pos="5580"/>
              </w:tabs>
              <w:autoSpaceDE/>
              <w:autoSpaceDN/>
              <w:rPr>
                <w:rFonts w:eastAsia="Calibri"/>
                <w:sz w:val="24"/>
                <w:szCs w:val="24"/>
              </w:rPr>
            </w:pPr>
          </w:p>
        </w:tc>
        <w:tc>
          <w:tcPr>
            <w:tcW w:w="1997" w:type="dxa"/>
          </w:tcPr>
          <w:p w:rsidR="00B40F6C" w:rsidRPr="00B40F6C" w:rsidRDefault="00B40F6C" w:rsidP="00B40F6C">
            <w:pPr>
              <w:widowControl/>
              <w:tabs>
                <w:tab w:val="left" w:pos="5580"/>
              </w:tabs>
              <w:autoSpaceDE/>
              <w:autoSpaceDN/>
              <w:rPr>
                <w:rFonts w:eastAsia="Calibri"/>
                <w:sz w:val="24"/>
                <w:szCs w:val="24"/>
              </w:rPr>
            </w:pPr>
          </w:p>
        </w:tc>
      </w:tr>
      <w:tr w:rsidR="00B40F6C" w:rsidRPr="00B40F6C" w:rsidTr="009A404B">
        <w:tc>
          <w:tcPr>
            <w:tcW w:w="413" w:type="dxa"/>
            <w:tcBorders>
              <w:top w:val="nil"/>
              <w:left w:val="nil"/>
              <w:bottom w:val="nil"/>
              <w:right w:val="single" w:sz="4" w:space="0" w:color="auto"/>
              <w:tr2bl w:val="nil"/>
            </w:tcBorders>
          </w:tcPr>
          <w:p w:rsidR="00B40F6C" w:rsidRPr="00B40F6C" w:rsidRDefault="00B40F6C" w:rsidP="00B40F6C">
            <w:pPr>
              <w:widowControl/>
              <w:tabs>
                <w:tab w:val="left" w:pos="5580"/>
              </w:tabs>
              <w:autoSpaceDE/>
              <w:autoSpaceDN/>
              <w:rPr>
                <w:rFonts w:eastAsia="Calibri"/>
                <w:sz w:val="24"/>
                <w:szCs w:val="24"/>
              </w:rPr>
            </w:pPr>
            <w:r w:rsidRPr="00B40F6C">
              <w:rPr>
                <w:rFonts w:eastAsia="Calibri"/>
                <w:sz w:val="24"/>
                <w:szCs w:val="24"/>
              </w:rPr>
              <w:t>4</w:t>
            </w:r>
          </w:p>
        </w:tc>
        <w:tc>
          <w:tcPr>
            <w:tcW w:w="2069" w:type="dxa"/>
            <w:tcBorders>
              <w:left w:val="single" w:sz="4" w:space="0" w:color="auto"/>
            </w:tcBorders>
          </w:tcPr>
          <w:p w:rsidR="00B40F6C" w:rsidRPr="00B40F6C" w:rsidRDefault="00B40F6C" w:rsidP="00B40F6C">
            <w:pPr>
              <w:widowControl/>
              <w:tabs>
                <w:tab w:val="left" w:pos="5580"/>
              </w:tabs>
              <w:autoSpaceDE/>
              <w:autoSpaceDN/>
              <w:rPr>
                <w:rFonts w:eastAsia="Calibri"/>
                <w:sz w:val="24"/>
                <w:szCs w:val="24"/>
              </w:rPr>
            </w:pPr>
            <w:r w:rsidRPr="00B40F6C">
              <w:rPr>
                <w:rFonts w:eastAsia="Calibri"/>
                <w:noProof/>
                <w:sz w:val="24"/>
                <w:szCs w:val="24"/>
                <w:lang w:val="ru-RU" w:eastAsia="ru-RU"/>
              </w:rPr>
              <mc:AlternateContent>
                <mc:Choice Requires="wps">
                  <w:drawing>
                    <wp:anchor distT="0" distB="0" distL="114300" distR="114300" simplePos="0" relativeHeight="251687936" behindDoc="0" locked="0" layoutInCell="1" allowOverlap="1" wp14:anchorId="0E1119A5" wp14:editId="4111809E">
                      <wp:simplePos x="0" y="0"/>
                      <wp:positionH relativeFrom="column">
                        <wp:posOffset>-22860</wp:posOffset>
                      </wp:positionH>
                      <wp:positionV relativeFrom="paragraph">
                        <wp:posOffset>22453</wp:posOffset>
                      </wp:positionV>
                      <wp:extent cx="370936" cy="364702"/>
                      <wp:effectExtent l="0" t="0" r="10160" b="16510"/>
                      <wp:wrapNone/>
                      <wp:docPr id="77" name="Овал 77"/>
                      <wp:cNvGraphicFramePr/>
                      <a:graphic xmlns:a="http://schemas.openxmlformats.org/drawingml/2006/main">
                        <a:graphicData uri="http://schemas.microsoft.com/office/word/2010/wordprocessingShape">
                          <wps:wsp>
                            <wps:cNvSpPr/>
                            <wps:spPr>
                              <a:xfrm>
                                <a:off x="0" y="0"/>
                                <a:ext cx="370936" cy="364702"/>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F5675" id="Овал 77" o:spid="_x0000_s1026" style="position:absolute;margin-left:-1.8pt;margin-top:1.75pt;width:29.2pt;height:2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" fillcolor="window" strokecolor="windowText"/>
                  </w:pict>
                </mc:Fallback>
              </mc:AlternateContent>
            </w:r>
          </w:p>
        </w:tc>
        <w:tc>
          <w:tcPr>
            <w:tcW w:w="2059" w:type="dxa"/>
          </w:tcPr>
          <w:p w:rsidR="00B40F6C" w:rsidRPr="00B40F6C" w:rsidRDefault="00B40F6C" w:rsidP="00B40F6C">
            <w:pPr>
              <w:widowControl/>
              <w:tabs>
                <w:tab w:val="left" w:pos="5580"/>
              </w:tabs>
              <w:autoSpaceDE/>
              <w:autoSpaceDN/>
              <w:rPr>
                <w:rFonts w:eastAsia="Calibri"/>
                <w:sz w:val="24"/>
                <w:szCs w:val="24"/>
              </w:rPr>
            </w:pPr>
            <w:r w:rsidRPr="00B40F6C">
              <w:rPr>
                <w:rFonts w:eastAsia="Calibri"/>
                <w:noProof/>
                <w:sz w:val="24"/>
                <w:szCs w:val="24"/>
                <w:lang w:val="ru-RU" w:eastAsia="ru-RU"/>
              </w:rPr>
              <mc:AlternateContent>
                <mc:Choice Requires="wps">
                  <w:drawing>
                    <wp:anchor distT="0" distB="0" distL="114300" distR="114300" simplePos="0" relativeHeight="251688960" behindDoc="0" locked="0" layoutInCell="1" allowOverlap="1" wp14:anchorId="578017A5" wp14:editId="68180482">
                      <wp:simplePos x="0" y="0"/>
                      <wp:positionH relativeFrom="column">
                        <wp:posOffset>41910</wp:posOffset>
                      </wp:positionH>
                      <wp:positionV relativeFrom="paragraph">
                        <wp:posOffset>68301</wp:posOffset>
                      </wp:positionV>
                      <wp:extent cx="370936" cy="364702"/>
                      <wp:effectExtent l="0" t="0" r="10160" b="16510"/>
                      <wp:wrapNone/>
                      <wp:docPr id="79" name="Овал 79"/>
                      <wp:cNvGraphicFramePr/>
                      <a:graphic xmlns:a="http://schemas.openxmlformats.org/drawingml/2006/main">
                        <a:graphicData uri="http://schemas.microsoft.com/office/word/2010/wordprocessingShape">
                          <wps:wsp>
                            <wps:cNvSpPr/>
                            <wps:spPr>
                              <a:xfrm>
                                <a:off x="0" y="0"/>
                                <a:ext cx="370936" cy="364702"/>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49984" id="Овал 79" o:spid="_x0000_s1026" style="position:absolute;margin-left:3.3pt;margin-top:5.4pt;width:29.2pt;height:2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" fillcolor="window" strokecolor="windowText"/>
                  </w:pict>
                </mc:Fallback>
              </mc:AlternateContent>
            </w:r>
          </w:p>
        </w:tc>
        <w:tc>
          <w:tcPr>
            <w:tcW w:w="2216" w:type="dxa"/>
          </w:tcPr>
          <w:p w:rsidR="00B40F6C" w:rsidRPr="00B40F6C" w:rsidRDefault="00B40F6C" w:rsidP="00B40F6C">
            <w:pPr>
              <w:widowControl/>
              <w:tabs>
                <w:tab w:val="left" w:pos="5580"/>
              </w:tabs>
              <w:autoSpaceDE/>
              <w:autoSpaceDN/>
              <w:rPr>
                <w:rFonts w:eastAsia="Calibri"/>
                <w:sz w:val="24"/>
                <w:szCs w:val="24"/>
              </w:rPr>
            </w:pPr>
          </w:p>
        </w:tc>
        <w:tc>
          <w:tcPr>
            <w:tcW w:w="1997" w:type="dxa"/>
          </w:tcPr>
          <w:p w:rsidR="00B40F6C" w:rsidRPr="00B40F6C" w:rsidRDefault="00B40F6C" w:rsidP="00B40F6C">
            <w:pPr>
              <w:widowControl/>
              <w:tabs>
                <w:tab w:val="left" w:pos="5580"/>
              </w:tabs>
              <w:autoSpaceDE/>
              <w:autoSpaceDN/>
              <w:rPr>
                <w:rFonts w:eastAsia="Calibri"/>
                <w:sz w:val="24"/>
                <w:szCs w:val="24"/>
              </w:rPr>
            </w:pPr>
          </w:p>
        </w:tc>
      </w:tr>
      <w:tr w:rsidR="00B40F6C" w:rsidRPr="00B40F6C" w:rsidTr="009A404B">
        <w:tc>
          <w:tcPr>
            <w:tcW w:w="413" w:type="dxa"/>
            <w:tcBorders>
              <w:top w:val="nil"/>
              <w:left w:val="nil"/>
              <w:bottom w:val="nil"/>
              <w:right w:val="single" w:sz="4" w:space="0" w:color="auto"/>
              <w:tr2bl w:val="nil"/>
            </w:tcBorders>
          </w:tcPr>
          <w:p w:rsidR="00B40F6C" w:rsidRPr="00B40F6C" w:rsidRDefault="00B40F6C" w:rsidP="00B40F6C">
            <w:pPr>
              <w:widowControl/>
              <w:tabs>
                <w:tab w:val="left" w:pos="5580"/>
              </w:tabs>
              <w:autoSpaceDE/>
              <w:autoSpaceDN/>
              <w:rPr>
                <w:rFonts w:eastAsia="Calibri"/>
                <w:sz w:val="24"/>
                <w:szCs w:val="24"/>
              </w:rPr>
            </w:pPr>
            <w:r w:rsidRPr="00B40F6C">
              <w:rPr>
                <w:rFonts w:eastAsia="Calibri"/>
                <w:noProof/>
                <w:sz w:val="24"/>
                <w:szCs w:val="24"/>
                <w:lang w:val="ru-RU" w:eastAsia="ru-RU"/>
              </w:rPr>
              <mc:AlternateContent>
                <mc:Choice Requires="wps">
                  <w:drawing>
                    <wp:anchor distT="0" distB="0" distL="114300" distR="114300" simplePos="0" relativeHeight="251693056" behindDoc="0" locked="0" layoutInCell="1" allowOverlap="1" wp14:anchorId="7C71DAD2" wp14:editId="36E4A433">
                      <wp:simplePos x="0" y="0"/>
                      <wp:positionH relativeFrom="column">
                        <wp:posOffset>-578232</wp:posOffset>
                      </wp:positionH>
                      <wp:positionV relativeFrom="paragraph">
                        <wp:posOffset>-952</wp:posOffset>
                      </wp:positionV>
                      <wp:extent cx="763314" cy="300357"/>
                      <wp:effectExtent l="2857" t="0" r="20638" b="20637"/>
                      <wp:wrapNone/>
                      <wp:docPr id="83" name="Поле 83"/>
                      <wp:cNvGraphicFramePr/>
                      <a:graphic xmlns:a="http://schemas.openxmlformats.org/drawingml/2006/main">
                        <a:graphicData uri="http://schemas.microsoft.com/office/word/2010/wordprocessingShape">
                          <wps:wsp>
                            <wps:cNvSpPr txBox="1"/>
                            <wps:spPr>
                              <a:xfrm rot="16200000">
                                <a:off x="0" y="0"/>
                                <a:ext cx="763314" cy="300357"/>
                              </a:xfrm>
                              <a:prstGeom prst="rect">
                                <a:avLst/>
                              </a:prstGeom>
                              <a:solidFill>
                                <a:sysClr val="window" lastClr="FFFFFF"/>
                              </a:solidFill>
                              <a:ln w="6350">
                                <a:solidFill>
                                  <a:sysClr val="window" lastClr="FFFFFF"/>
                                </a:solidFill>
                              </a:ln>
                              <a:effectLst/>
                            </wps:spPr>
                            <wps:txbx>
                              <w:txbxContent>
                                <w:p w:rsidR="00B40F6C" w:rsidRPr="00D93F09" w:rsidRDefault="00B40F6C" w:rsidP="00B40F6C">
                                  <w:r>
                                    <w:t>широкий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1DAD2" id="Поле 83" o:spid="_x0000_s1042" type="#_x0000_t202" style="position:absolute;margin-left:-45.55pt;margin-top:-.05pt;width:60.1pt;height:23.6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" fillcolor="window" strokecolor="window" strokeweight=".5pt">
                      <v:textbox>
                        <w:txbxContent>
                          <w:p w:rsidR="00B40F6C" w:rsidRPr="00D93F09" w:rsidRDefault="00B40F6C" w:rsidP="00B40F6C">
                            <w:r>
                              <w:t>широкий</w:t>
                            </w:r>
                          </w:p>
                        </w:txbxContent>
                      </v:textbox>
                    </v:shape>
                  </w:pict>
                </mc:Fallback>
              </mc:AlternateContent>
            </w:r>
            <w:r w:rsidRPr="00B40F6C">
              <w:rPr>
                <w:rFonts w:eastAsia="Calibri"/>
                <w:sz w:val="24"/>
                <w:szCs w:val="24"/>
              </w:rPr>
              <w:t>3</w:t>
            </w:r>
          </w:p>
        </w:tc>
        <w:tc>
          <w:tcPr>
            <w:tcW w:w="2069" w:type="dxa"/>
            <w:tcBorders>
              <w:left w:val="single" w:sz="4" w:space="0" w:color="auto"/>
            </w:tcBorders>
          </w:tcPr>
          <w:p w:rsidR="00B40F6C" w:rsidRPr="00B40F6C" w:rsidRDefault="00B40F6C" w:rsidP="00B40F6C">
            <w:pPr>
              <w:widowControl/>
              <w:tabs>
                <w:tab w:val="left" w:pos="5580"/>
              </w:tabs>
              <w:autoSpaceDE/>
              <w:autoSpaceDN/>
              <w:rPr>
                <w:rFonts w:eastAsia="Calibri"/>
                <w:sz w:val="24"/>
                <w:szCs w:val="24"/>
              </w:rPr>
            </w:pPr>
          </w:p>
        </w:tc>
        <w:tc>
          <w:tcPr>
            <w:tcW w:w="2059" w:type="dxa"/>
          </w:tcPr>
          <w:p w:rsidR="00B40F6C" w:rsidRPr="00B40F6C" w:rsidRDefault="00B40F6C" w:rsidP="00B40F6C">
            <w:pPr>
              <w:widowControl/>
              <w:tabs>
                <w:tab w:val="left" w:pos="5580"/>
              </w:tabs>
              <w:autoSpaceDE/>
              <w:autoSpaceDN/>
              <w:rPr>
                <w:rFonts w:eastAsia="Calibri"/>
                <w:sz w:val="24"/>
                <w:szCs w:val="24"/>
              </w:rPr>
            </w:pPr>
          </w:p>
        </w:tc>
        <w:tc>
          <w:tcPr>
            <w:tcW w:w="2216" w:type="dxa"/>
          </w:tcPr>
          <w:p w:rsidR="00B40F6C" w:rsidRPr="00B40F6C" w:rsidRDefault="00B40F6C" w:rsidP="00B40F6C">
            <w:pPr>
              <w:widowControl/>
              <w:tabs>
                <w:tab w:val="left" w:pos="5580"/>
              </w:tabs>
              <w:autoSpaceDE/>
              <w:autoSpaceDN/>
              <w:rPr>
                <w:rFonts w:eastAsia="Calibri"/>
                <w:sz w:val="24"/>
                <w:szCs w:val="24"/>
              </w:rPr>
            </w:pPr>
          </w:p>
        </w:tc>
        <w:tc>
          <w:tcPr>
            <w:tcW w:w="1997" w:type="dxa"/>
          </w:tcPr>
          <w:p w:rsidR="00B40F6C" w:rsidRPr="00B40F6C" w:rsidRDefault="00B40F6C" w:rsidP="00B40F6C">
            <w:pPr>
              <w:widowControl/>
              <w:tabs>
                <w:tab w:val="left" w:pos="5580"/>
              </w:tabs>
              <w:autoSpaceDE/>
              <w:autoSpaceDN/>
              <w:rPr>
                <w:rFonts w:eastAsia="Calibri"/>
                <w:sz w:val="24"/>
                <w:szCs w:val="24"/>
              </w:rPr>
            </w:pPr>
          </w:p>
        </w:tc>
      </w:tr>
      <w:tr w:rsidR="00B40F6C" w:rsidRPr="00B40F6C" w:rsidTr="009A404B">
        <w:tc>
          <w:tcPr>
            <w:tcW w:w="413" w:type="dxa"/>
            <w:tcBorders>
              <w:top w:val="nil"/>
              <w:left w:val="nil"/>
              <w:bottom w:val="nil"/>
              <w:right w:val="single" w:sz="4" w:space="0" w:color="auto"/>
              <w:tr2bl w:val="nil"/>
            </w:tcBorders>
          </w:tcPr>
          <w:p w:rsidR="00B40F6C" w:rsidRPr="00B40F6C" w:rsidRDefault="00B40F6C" w:rsidP="00B40F6C">
            <w:pPr>
              <w:widowControl/>
              <w:tabs>
                <w:tab w:val="left" w:pos="5580"/>
              </w:tabs>
              <w:autoSpaceDE/>
              <w:autoSpaceDN/>
              <w:rPr>
                <w:rFonts w:eastAsia="Calibri"/>
                <w:sz w:val="24"/>
                <w:szCs w:val="24"/>
              </w:rPr>
            </w:pPr>
            <w:r w:rsidRPr="00B40F6C">
              <w:rPr>
                <w:rFonts w:eastAsia="Calibri"/>
                <w:sz w:val="24"/>
                <w:szCs w:val="24"/>
              </w:rPr>
              <w:t>2</w:t>
            </w:r>
          </w:p>
        </w:tc>
        <w:tc>
          <w:tcPr>
            <w:tcW w:w="2069" w:type="dxa"/>
            <w:tcBorders>
              <w:left w:val="single" w:sz="4" w:space="0" w:color="auto"/>
            </w:tcBorders>
          </w:tcPr>
          <w:p w:rsidR="00B40F6C" w:rsidRPr="00B40F6C" w:rsidRDefault="00B40F6C" w:rsidP="00B40F6C">
            <w:pPr>
              <w:widowControl/>
              <w:tabs>
                <w:tab w:val="left" w:pos="5580"/>
              </w:tabs>
              <w:autoSpaceDE/>
              <w:autoSpaceDN/>
              <w:rPr>
                <w:rFonts w:eastAsia="Calibri"/>
                <w:sz w:val="24"/>
                <w:szCs w:val="24"/>
              </w:rPr>
            </w:pPr>
          </w:p>
        </w:tc>
        <w:tc>
          <w:tcPr>
            <w:tcW w:w="2059" w:type="dxa"/>
          </w:tcPr>
          <w:p w:rsidR="00B40F6C" w:rsidRPr="00B40F6C" w:rsidRDefault="00B40F6C" w:rsidP="00B40F6C">
            <w:pPr>
              <w:widowControl/>
              <w:tabs>
                <w:tab w:val="left" w:pos="5580"/>
              </w:tabs>
              <w:autoSpaceDE/>
              <w:autoSpaceDN/>
              <w:rPr>
                <w:rFonts w:eastAsia="Calibri"/>
                <w:sz w:val="24"/>
                <w:szCs w:val="24"/>
              </w:rPr>
            </w:pPr>
          </w:p>
        </w:tc>
        <w:tc>
          <w:tcPr>
            <w:tcW w:w="2216" w:type="dxa"/>
          </w:tcPr>
          <w:p w:rsidR="00B40F6C" w:rsidRPr="00B40F6C" w:rsidRDefault="00B40F6C" w:rsidP="00B40F6C">
            <w:pPr>
              <w:widowControl/>
              <w:tabs>
                <w:tab w:val="left" w:pos="5580"/>
              </w:tabs>
              <w:autoSpaceDE/>
              <w:autoSpaceDN/>
              <w:rPr>
                <w:rFonts w:eastAsia="Calibri"/>
                <w:sz w:val="24"/>
                <w:szCs w:val="24"/>
              </w:rPr>
            </w:pPr>
          </w:p>
        </w:tc>
        <w:tc>
          <w:tcPr>
            <w:tcW w:w="1997" w:type="dxa"/>
          </w:tcPr>
          <w:p w:rsidR="00B40F6C" w:rsidRPr="00B40F6C" w:rsidRDefault="00B40F6C" w:rsidP="00B40F6C">
            <w:pPr>
              <w:widowControl/>
              <w:tabs>
                <w:tab w:val="left" w:pos="5580"/>
              </w:tabs>
              <w:autoSpaceDE/>
              <w:autoSpaceDN/>
              <w:rPr>
                <w:rFonts w:eastAsia="Calibri"/>
                <w:sz w:val="24"/>
                <w:szCs w:val="24"/>
              </w:rPr>
            </w:pPr>
          </w:p>
        </w:tc>
      </w:tr>
      <w:tr w:rsidR="00B40F6C" w:rsidRPr="00B40F6C" w:rsidTr="009A404B">
        <w:tc>
          <w:tcPr>
            <w:tcW w:w="413" w:type="dxa"/>
            <w:tcBorders>
              <w:top w:val="nil"/>
              <w:left w:val="nil"/>
              <w:bottom w:val="nil"/>
              <w:right w:val="single" w:sz="4" w:space="0" w:color="auto"/>
              <w:tr2bl w:val="nil"/>
            </w:tcBorders>
          </w:tcPr>
          <w:p w:rsidR="00B40F6C" w:rsidRPr="00B40F6C" w:rsidRDefault="00B40F6C" w:rsidP="00B40F6C">
            <w:pPr>
              <w:widowControl/>
              <w:tabs>
                <w:tab w:val="left" w:pos="5580"/>
              </w:tabs>
              <w:autoSpaceDE/>
              <w:autoSpaceDN/>
              <w:rPr>
                <w:rFonts w:eastAsia="Calibri"/>
                <w:sz w:val="24"/>
                <w:szCs w:val="24"/>
              </w:rPr>
            </w:pPr>
            <w:r w:rsidRPr="00B40F6C">
              <w:rPr>
                <w:rFonts w:eastAsia="Calibri"/>
                <w:sz w:val="24"/>
                <w:szCs w:val="24"/>
              </w:rPr>
              <w:t>1</w:t>
            </w:r>
          </w:p>
        </w:tc>
        <w:tc>
          <w:tcPr>
            <w:tcW w:w="2069" w:type="dxa"/>
            <w:tcBorders>
              <w:left w:val="single" w:sz="4" w:space="0" w:color="auto"/>
            </w:tcBorders>
          </w:tcPr>
          <w:p w:rsidR="00B40F6C" w:rsidRPr="00B40F6C" w:rsidRDefault="00B40F6C" w:rsidP="00B40F6C">
            <w:pPr>
              <w:widowControl/>
              <w:tabs>
                <w:tab w:val="left" w:pos="5580"/>
              </w:tabs>
              <w:autoSpaceDE/>
              <w:autoSpaceDN/>
              <w:rPr>
                <w:rFonts w:eastAsia="Calibri"/>
                <w:sz w:val="24"/>
                <w:szCs w:val="24"/>
              </w:rPr>
            </w:pPr>
          </w:p>
        </w:tc>
        <w:tc>
          <w:tcPr>
            <w:tcW w:w="2059" w:type="dxa"/>
          </w:tcPr>
          <w:p w:rsidR="00B40F6C" w:rsidRPr="00B40F6C" w:rsidRDefault="00B40F6C" w:rsidP="00B40F6C">
            <w:pPr>
              <w:widowControl/>
              <w:tabs>
                <w:tab w:val="left" w:pos="5580"/>
              </w:tabs>
              <w:autoSpaceDE/>
              <w:autoSpaceDN/>
              <w:rPr>
                <w:rFonts w:eastAsia="Calibri"/>
                <w:sz w:val="24"/>
                <w:szCs w:val="24"/>
              </w:rPr>
            </w:pPr>
          </w:p>
        </w:tc>
        <w:tc>
          <w:tcPr>
            <w:tcW w:w="2216" w:type="dxa"/>
          </w:tcPr>
          <w:p w:rsidR="00B40F6C" w:rsidRPr="00B40F6C" w:rsidRDefault="00B40F6C" w:rsidP="00B40F6C">
            <w:pPr>
              <w:widowControl/>
              <w:tabs>
                <w:tab w:val="left" w:pos="5580"/>
              </w:tabs>
              <w:autoSpaceDE/>
              <w:autoSpaceDN/>
              <w:rPr>
                <w:rFonts w:eastAsia="Calibri"/>
                <w:sz w:val="24"/>
                <w:szCs w:val="24"/>
              </w:rPr>
            </w:pPr>
          </w:p>
        </w:tc>
        <w:tc>
          <w:tcPr>
            <w:tcW w:w="1997" w:type="dxa"/>
          </w:tcPr>
          <w:p w:rsidR="00B40F6C" w:rsidRPr="00B40F6C" w:rsidRDefault="00B40F6C" w:rsidP="00B40F6C">
            <w:pPr>
              <w:widowControl/>
              <w:tabs>
                <w:tab w:val="left" w:pos="5580"/>
              </w:tabs>
              <w:autoSpaceDE/>
              <w:autoSpaceDN/>
              <w:rPr>
                <w:rFonts w:eastAsia="Calibri"/>
                <w:sz w:val="24"/>
                <w:szCs w:val="24"/>
              </w:rPr>
            </w:pPr>
          </w:p>
        </w:tc>
      </w:tr>
    </w:tbl>
    <w:p w:rsidR="00300710" w:rsidRPr="006615F7" w:rsidRDefault="00300710" w:rsidP="006615F7">
      <w:pPr>
        <w:jc w:val="both"/>
        <w:rPr>
          <w:sz w:val="28"/>
          <w:szCs w:val="28"/>
        </w:rPr>
      </w:pPr>
    </w:p>
    <w:p w:rsidR="00300710" w:rsidRPr="006615F7" w:rsidRDefault="00300710" w:rsidP="00BA7EC6">
      <w:pPr>
        <w:jc w:val="center"/>
        <w:rPr>
          <w:sz w:val="28"/>
          <w:szCs w:val="28"/>
        </w:rPr>
      </w:pPr>
      <w:r w:rsidRPr="006615F7">
        <w:rPr>
          <w:sz w:val="28"/>
          <w:szCs w:val="28"/>
        </w:rPr>
        <w:t>Рис. 3. Континуум родових міжнародних маркетингових стратегій (колами позначено конкретні стратегії окремих компаній)</w:t>
      </w:r>
    </w:p>
    <w:p w:rsidR="00F10E35" w:rsidRPr="006615F7" w:rsidRDefault="00F10E35" w:rsidP="006615F7">
      <w:pPr>
        <w:jc w:val="both"/>
        <w:rPr>
          <w:sz w:val="28"/>
          <w:szCs w:val="28"/>
        </w:rPr>
      </w:pPr>
    </w:p>
    <w:p w:rsidR="00300710" w:rsidRPr="006615F7" w:rsidRDefault="00F10E35" w:rsidP="006615F7">
      <w:pPr>
        <w:jc w:val="both"/>
        <w:rPr>
          <w:sz w:val="28"/>
          <w:szCs w:val="28"/>
        </w:rPr>
      </w:pPr>
      <w:r w:rsidRPr="006615F7">
        <w:rPr>
          <w:sz w:val="28"/>
          <w:szCs w:val="28"/>
        </w:rPr>
        <w:tab/>
      </w:r>
      <w:r w:rsidR="00300710" w:rsidRPr="006615F7">
        <w:rPr>
          <w:sz w:val="28"/>
          <w:szCs w:val="28"/>
        </w:rPr>
        <w:t xml:space="preserve">Стратегії географічної детермінованості або стратегічна EPRG-модель багато в чому залежать від ставлення керівництва компанії до стратегії </w:t>
      </w:r>
      <w:r w:rsidR="00300710" w:rsidRPr="006615F7">
        <w:rPr>
          <w:sz w:val="28"/>
          <w:szCs w:val="28"/>
        </w:rPr>
        <w:lastRenderedPageBreak/>
        <w:t xml:space="preserve">міжнародної діяльності. За </w:t>
      </w:r>
      <w:proofErr w:type="spellStart"/>
      <w:r w:rsidR="00300710" w:rsidRPr="006615F7">
        <w:rPr>
          <w:sz w:val="28"/>
          <w:szCs w:val="28"/>
        </w:rPr>
        <w:t>етноцентричної</w:t>
      </w:r>
      <w:proofErr w:type="spellEnd"/>
      <w:r w:rsidR="00300710" w:rsidRPr="006615F7">
        <w:rPr>
          <w:sz w:val="28"/>
          <w:szCs w:val="28"/>
        </w:rPr>
        <w:t xml:space="preserve"> орієнтації керівництво вважає, що національний бізнес у своєму розвитку обігнав зарубіжний (або взагалі унікальний), тому вітчизняний маркетинговий досвід може бути перенесений на зарубіжні ринки звичайним копіюванням. Така поведінка керівництва характерна для багатьох американських компаній. Поліцентрична орієнтація є антиподом </w:t>
      </w:r>
      <w:proofErr w:type="spellStart"/>
      <w:r w:rsidR="00300710" w:rsidRPr="006615F7">
        <w:rPr>
          <w:sz w:val="28"/>
          <w:szCs w:val="28"/>
        </w:rPr>
        <w:t>етноцентричної</w:t>
      </w:r>
      <w:proofErr w:type="spellEnd"/>
      <w:r w:rsidR="00300710" w:rsidRPr="006615F7">
        <w:rPr>
          <w:sz w:val="28"/>
          <w:szCs w:val="28"/>
        </w:rPr>
        <w:t>, в її основі лежать відмінності зарубіжних ринків від вітчизняного.</w:t>
      </w:r>
    </w:p>
    <w:p w:rsidR="00300710" w:rsidRPr="006615F7" w:rsidRDefault="00BA7EC6" w:rsidP="006615F7">
      <w:pPr>
        <w:jc w:val="both"/>
        <w:rPr>
          <w:sz w:val="28"/>
          <w:szCs w:val="28"/>
        </w:rPr>
      </w:pPr>
      <w:r>
        <w:rPr>
          <w:sz w:val="28"/>
          <w:szCs w:val="28"/>
        </w:rPr>
        <w:tab/>
      </w:r>
      <w:r w:rsidR="00300710" w:rsidRPr="006615F7">
        <w:rPr>
          <w:sz w:val="28"/>
          <w:szCs w:val="28"/>
        </w:rPr>
        <w:t>Розроблення стратегії географічної експансії перед</w:t>
      </w:r>
      <w:r w:rsidR="00BA5CA2">
        <w:rPr>
          <w:sz w:val="28"/>
          <w:szCs w:val="28"/>
        </w:rPr>
        <w:t>бачає використання порівняльно-</w:t>
      </w:r>
      <w:r w:rsidR="00300710" w:rsidRPr="006615F7">
        <w:rPr>
          <w:sz w:val="28"/>
          <w:szCs w:val="28"/>
        </w:rPr>
        <w:t xml:space="preserve">аналітичного підходу під час розроблення багатонаціональної стратегії, яка притаманна багатонаціональним корпораціям. Процес адаптації маркетингових стратегій визначається ресурсами компанії та економічною доцільністю адаптації. В основі </w:t>
      </w:r>
      <w:proofErr w:type="spellStart"/>
      <w:r w:rsidR="00300710" w:rsidRPr="006615F7">
        <w:rPr>
          <w:sz w:val="28"/>
          <w:szCs w:val="28"/>
        </w:rPr>
        <w:t>регіоноцентричної</w:t>
      </w:r>
      <w:proofErr w:type="spellEnd"/>
      <w:r w:rsidR="00300710" w:rsidRPr="006615F7">
        <w:rPr>
          <w:sz w:val="28"/>
          <w:szCs w:val="28"/>
        </w:rPr>
        <w:t xml:space="preserve"> орієнтації керівництва компаній лежить факт регіональної близькості багатьох ринків (ЄС, країни Карибського басейну тощо). В цьому випадку є можливість використання споріднених маркетингових стратегій в країнах, що утворюють економіко-географічні регіони. Такі стратегії передбачають вибір країн-плацдармів з низьким ризиком для бізнесу та міцними зв’язками з іншими країнами регіону. Нарешті, геоцентрична орієнтація керівництва вибір глобальної стратегії, основа якої – можливість створення та експлуатації глобальної конкурентної переваги. Глобалізація стратегії не означає повної стандартизації маркетингових програм, швидше передбачає взаємозв’язок та субординацію стратегічних, оперативних і тактичних завдань компанії. Глобальні компанії за рахунок своєї географічної поширеності та управління потужними ресурсами одночасно виявляють та формують стандартизовані потреби та створюють глобальний попит і глобальні товари.</w:t>
      </w:r>
    </w:p>
    <w:p w:rsidR="00300710" w:rsidRPr="006615F7" w:rsidRDefault="00BA7EC6" w:rsidP="006615F7">
      <w:pPr>
        <w:jc w:val="both"/>
        <w:rPr>
          <w:sz w:val="28"/>
          <w:szCs w:val="28"/>
        </w:rPr>
      </w:pPr>
      <w:r>
        <w:rPr>
          <w:sz w:val="28"/>
          <w:szCs w:val="28"/>
        </w:rPr>
        <w:tab/>
      </w:r>
      <w:r w:rsidR="00300710" w:rsidRPr="006615F7">
        <w:rPr>
          <w:sz w:val="28"/>
          <w:szCs w:val="28"/>
        </w:rPr>
        <w:t>Ставлення керівництва компанії до вибору її міжнародної маркетингової стратегії – важливий, проте не єдиний фактор. Іншими факторами вибору стратегії є становище компанії в галузі та конкурентоспроможність, що потребує розгляду стратегій товарно-ринкової детермінованості, де товар відіграє роль ―</w:t>
      </w:r>
      <w:r w:rsidR="00BA5CA2">
        <w:rPr>
          <w:sz w:val="28"/>
          <w:szCs w:val="28"/>
        </w:rPr>
        <w:t xml:space="preserve"> другого виміру</w:t>
      </w:r>
      <w:r w:rsidR="00300710" w:rsidRPr="006615F7">
        <w:rPr>
          <w:sz w:val="28"/>
          <w:szCs w:val="28"/>
        </w:rPr>
        <w:t xml:space="preserve"> стратегічної EPRG-моделі. Континуум стратегій за цим виміром обмежений двома категоріями: </w:t>
      </w:r>
      <w:proofErr w:type="spellStart"/>
      <w:r w:rsidR="00300710" w:rsidRPr="006615F7">
        <w:rPr>
          <w:sz w:val="28"/>
          <w:szCs w:val="28"/>
        </w:rPr>
        <w:t>широкоасортиментною</w:t>
      </w:r>
      <w:proofErr w:type="spellEnd"/>
      <w:r w:rsidR="00300710" w:rsidRPr="006615F7">
        <w:rPr>
          <w:sz w:val="28"/>
          <w:szCs w:val="28"/>
        </w:rPr>
        <w:t xml:space="preserve"> стратегією, орієнтованою на велику кількість різних груп споживачів (таку страте</w:t>
      </w:r>
      <w:r w:rsidR="008F78E1">
        <w:rPr>
          <w:sz w:val="28"/>
          <w:szCs w:val="28"/>
        </w:rPr>
        <w:t xml:space="preserve">гію використовують міжнародні компанії </w:t>
      </w:r>
      <w:r w:rsidR="00300710" w:rsidRPr="006615F7">
        <w:rPr>
          <w:sz w:val="28"/>
          <w:szCs w:val="28"/>
        </w:rPr>
        <w:t>―</w:t>
      </w:r>
      <w:r w:rsidR="008F78E1">
        <w:rPr>
          <w:sz w:val="28"/>
          <w:szCs w:val="28"/>
        </w:rPr>
        <w:t xml:space="preserve"> </w:t>
      </w:r>
      <w:proofErr w:type="spellStart"/>
      <w:r w:rsidR="008F78E1">
        <w:rPr>
          <w:sz w:val="28"/>
          <w:szCs w:val="28"/>
        </w:rPr>
        <w:t>Procter&amp;Gamble</w:t>
      </w:r>
      <w:proofErr w:type="spellEnd"/>
      <w:r w:rsidR="008F78E1">
        <w:rPr>
          <w:sz w:val="28"/>
          <w:szCs w:val="28"/>
        </w:rPr>
        <w:t xml:space="preserve">, </w:t>
      </w:r>
      <w:r w:rsidR="00300710" w:rsidRPr="006615F7">
        <w:rPr>
          <w:sz w:val="28"/>
          <w:szCs w:val="28"/>
        </w:rPr>
        <w:t>―</w:t>
      </w:r>
      <w:r w:rsidR="008F78E1">
        <w:rPr>
          <w:sz w:val="28"/>
          <w:szCs w:val="28"/>
        </w:rPr>
        <w:t xml:space="preserve"> </w:t>
      </w:r>
      <w:proofErr w:type="spellStart"/>
      <w:r w:rsidR="008F78E1">
        <w:rPr>
          <w:sz w:val="28"/>
          <w:szCs w:val="28"/>
        </w:rPr>
        <w:t>Nestle</w:t>
      </w:r>
      <w:proofErr w:type="spellEnd"/>
      <w:r w:rsidR="008F78E1">
        <w:rPr>
          <w:sz w:val="28"/>
          <w:szCs w:val="28"/>
        </w:rPr>
        <w:t xml:space="preserve">, </w:t>
      </w:r>
      <w:r w:rsidR="00300710" w:rsidRPr="006615F7">
        <w:rPr>
          <w:sz w:val="28"/>
          <w:szCs w:val="28"/>
        </w:rPr>
        <w:t>―</w:t>
      </w:r>
      <w:r w:rsidR="008F78E1">
        <w:rPr>
          <w:sz w:val="28"/>
          <w:szCs w:val="28"/>
        </w:rPr>
        <w:t xml:space="preserve"> </w:t>
      </w:r>
      <w:proofErr w:type="spellStart"/>
      <w:r w:rsidR="008F78E1">
        <w:rPr>
          <w:sz w:val="28"/>
          <w:szCs w:val="28"/>
        </w:rPr>
        <w:t>Unilever</w:t>
      </w:r>
      <w:proofErr w:type="spellEnd"/>
      <w:r w:rsidR="008F78E1">
        <w:rPr>
          <w:sz w:val="28"/>
          <w:szCs w:val="28"/>
        </w:rPr>
        <w:t xml:space="preserve">) та спеціалізованою </w:t>
      </w:r>
      <w:r w:rsidR="00300710" w:rsidRPr="006615F7">
        <w:rPr>
          <w:sz w:val="28"/>
          <w:szCs w:val="28"/>
        </w:rPr>
        <w:t>стратегією (наприклад, компанія ―</w:t>
      </w:r>
      <w:r w:rsidR="008F78E1">
        <w:rPr>
          <w:sz w:val="28"/>
          <w:szCs w:val="28"/>
        </w:rPr>
        <w:t xml:space="preserve"> </w:t>
      </w:r>
      <w:proofErr w:type="spellStart"/>
      <w:r w:rsidR="008F78E1">
        <w:rPr>
          <w:sz w:val="28"/>
          <w:szCs w:val="28"/>
        </w:rPr>
        <w:t>Rolex</w:t>
      </w:r>
      <w:proofErr w:type="spellEnd"/>
      <w:r w:rsidR="00300710" w:rsidRPr="006615F7">
        <w:rPr>
          <w:sz w:val="28"/>
          <w:szCs w:val="28"/>
        </w:rPr>
        <w:t>).</w:t>
      </w:r>
    </w:p>
    <w:p w:rsidR="00300710" w:rsidRPr="006615F7" w:rsidRDefault="00BA7EC6" w:rsidP="006615F7">
      <w:pPr>
        <w:jc w:val="both"/>
        <w:rPr>
          <w:sz w:val="28"/>
          <w:szCs w:val="28"/>
        </w:rPr>
      </w:pPr>
      <w:r>
        <w:rPr>
          <w:sz w:val="28"/>
          <w:szCs w:val="28"/>
        </w:rPr>
        <w:tab/>
      </w:r>
      <w:r w:rsidR="00300710" w:rsidRPr="006615F7">
        <w:rPr>
          <w:sz w:val="28"/>
          <w:szCs w:val="28"/>
        </w:rPr>
        <w:t xml:space="preserve">На думку Ж.-П. </w:t>
      </w:r>
      <w:proofErr w:type="spellStart"/>
      <w:r w:rsidR="00300710" w:rsidRPr="006615F7">
        <w:rPr>
          <w:sz w:val="28"/>
          <w:szCs w:val="28"/>
        </w:rPr>
        <w:t>Жанне</w:t>
      </w:r>
      <w:proofErr w:type="spellEnd"/>
      <w:r w:rsidR="00300710" w:rsidRPr="006615F7">
        <w:rPr>
          <w:sz w:val="28"/>
          <w:szCs w:val="28"/>
        </w:rPr>
        <w:t xml:space="preserve"> і Д. </w:t>
      </w:r>
      <w:proofErr w:type="spellStart"/>
      <w:r w:rsidR="00300710" w:rsidRPr="006615F7">
        <w:rPr>
          <w:sz w:val="28"/>
          <w:szCs w:val="28"/>
        </w:rPr>
        <w:t>Хеннессі</w:t>
      </w:r>
      <w:proofErr w:type="spellEnd"/>
      <w:r w:rsidR="00300710" w:rsidRPr="006615F7">
        <w:rPr>
          <w:sz w:val="28"/>
          <w:szCs w:val="28"/>
        </w:rPr>
        <w:t>, унаслідок об’єктивної обмеженості ресурсів будь-якої компанії потрібно знайти баланс між товарною та регіональною експансією; вирішуючи це питання, потрібно досягти концентрації ресурсів і маркетингових зусиль у тих сферах, у яких може бути отримана найбільша віддача. Компанії можуть шукати баланс між двома полярними стратегіями, кожна з яких існує суто теоретично:</w:t>
      </w:r>
    </w:p>
    <w:p w:rsidR="00300710" w:rsidRPr="006615F7" w:rsidRDefault="00BA7EC6" w:rsidP="006615F7">
      <w:pPr>
        <w:jc w:val="both"/>
        <w:rPr>
          <w:sz w:val="28"/>
          <w:szCs w:val="28"/>
        </w:rPr>
      </w:pPr>
      <w:r>
        <w:rPr>
          <w:sz w:val="28"/>
          <w:szCs w:val="28"/>
        </w:rPr>
        <w:tab/>
        <w:t xml:space="preserve">- </w:t>
      </w:r>
      <w:r w:rsidR="00300710" w:rsidRPr="006615F7">
        <w:rPr>
          <w:sz w:val="28"/>
          <w:szCs w:val="28"/>
        </w:rPr>
        <w:t>пропозиція одного товару з продуктової лінії компанії одній країні із сукупності можливих ринків збуту;</w:t>
      </w:r>
    </w:p>
    <w:p w:rsidR="00300710" w:rsidRPr="006615F7" w:rsidRDefault="00BA7EC6" w:rsidP="006615F7">
      <w:pPr>
        <w:jc w:val="both"/>
        <w:rPr>
          <w:sz w:val="28"/>
          <w:szCs w:val="28"/>
        </w:rPr>
      </w:pPr>
      <w:r>
        <w:rPr>
          <w:sz w:val="28"/>
          <w:szCs w:val="28"/>
        </w:rPr>
        <w:tab/>
        <w:t xml:space="preserve">- </w:t>
      </w:r>
      <w:r w:rsidR="00300710" w:rsidRPr="006615F7">
        <w:rPr>
          <w:sz w:val="28"/>
          <w:szCs w:val="28"/>
        </w:rPr>
        <w:t>пропозиція усіх товарів продуктової лінії усім сучасним зарубіжним ринкам збуту.</w:t>
      </w:r>
    </w:p>
    <w:p w:rsidR="00300710" w:rsidRDefault="00BA7EC6" w:rsidP="006615F7">
      <w:pPr>
        <w:jc w:val="both"/>
        <w:rPr>
          <w:sz w:val="28"/>
          <w:szCs w:val="28"/>
        </w:rPr>
      </w:pPr>
      <w:r>
        <w:rPr>
          <w:sz w:val="28"/>
          <w:szCs w:val="28"/>
        </w:rPr>
        <w:lastRenderedPageBreak/>
        <w:tab/>
      </w:r>
      <w:r w:rsidR="008F78E1">
        <w:rPr>
          <w:sz w:val="28"/>
          <w:szCs w:val="28"/>
        </w:rPr>
        <w:t xml:space="preserve">Як і будь-якою сферою господарської діяльності підприємства, </w:t>
      </w:r>
      <w:r w:rsidR="00300710" w:rsidRPr="006615F7">
        <w:rPr>
          <w:sz w:val="28"/>
          <w:szCs w:val="28"/>
        </w:rPr>
        <w:t>інтернаціоналізацією</w:t>
      </w:r>
      <w:r>
        <w:rPr>
          <w:sz w:val="28"/>
          <w:szCs w:val="28"/>
        </w:rPr>
        <w:t xml:space="preserve"> </w:t>
      </w:r>
      <w:r w:rsidR="008F78E1">
        <w:rPr>
          <w:sz w:val="28"/>
          <w:szCs w:val="28"/>
        </w:rPr>
        <w:t>потрібно управляти, а це потребує оцінювання її рівня. Ступінь інтернаціоналізації комп</w:t>
      </w:r>
      <w:r w:rsidR="00300710" w:rsidRPr="006615F7">
        <w:rPr>
          <w:sz w:val="28"/>
          <w:szCs w:val="28"/>
        </w:rPr>
        <w:t xml:space="preserve">анії показує рівень участі та інтегрованості компанії в різних виробничих мережах. Мережева модель також важлива для розуміння процесу інтернаціоналізації ринку. Високий ступінь інтернаціоналізації ринку означає, що між різними національними ланками глобальної виробничої мережі існують численні та міцні зв’язки. Низький ступінь означає, що національні мережі мають меншу кількість взаємних </w:t>
      </w:r>
      <w:proofErr w:type="spellStart"/>
      <w:r w:rsidR="00300710" w:rsidRPr="006615F7">
        <w:rPr>
          <w:sz w:val="28"/>
          <w:szCs w:val="28"/>
        </w:rPr>
        <w:t>зв’язків</w:t>
      </w:r>
      <w:proofErr w:type="spellEnd"/>
      <w:r w:rsidR="00300710" w:rsidRPr="006615F7">
        <w:rPr>
          <w:sz w:val="28"/>
          <w:szCs w:val="28"/>
        </w:rPr>
        <w:t>. Розрізняють чотири варіанти інтернаціоналізованих компаній (рис. 4): «</w:t>
      </w:r>
      <w:proofErr w:type="spellStart"/>
      <w:r w:rsidR="00300710" w:rsidRPr="006615F7">
        <w:rPr>
          <w:sz w:val="28"/>
          <w:szCs w:val="28"/>
        </w:rPr>
        <w:t>першопрохідці</w:t>
      </w:r>
      <w:proofErr w:type="spellEnd"/>
      <w:r w:rsidR="00300710" w:rsidRPr="006615F7">
        <w:rPr>
          <w:sz w:val="28"/>
          <w:szCs w:val="28"/>
        </w:rPr>
        <w:t xml:space="preserve">» (ні самі компанії, ні конкуренти та клієнти не мають особливих міжнародних </w:t>
      </w:r>
      <w:proofErr w:type="spellStart"/>
      <w:r w:rsidR="00300710" w:rsidRPr="006615F7">
        <w:rPr>
          <w:sz w:val="28"/>
          <w:szCs w:val="28"/>
        </w:rPr>
        <w:t>зв’язків</w:t>
      </w:r>
      <w:proofErr w:type="spellEnd"/>
      <w:r w:rsidR="00300710" w:rsidRPr="006615F7">
        <w:rPr>
          <w:sz w:val="28"/>
          <w:szCs w:val="28"/>
        </w:rPr>
        <w:t>), «міжнародні наодинці» (мають досвід міжнародних відносин), «ті, що запізнились» (працюють на внутрішньому ринку, в той час як клієнти та конкуренти стали інтернаціоналізованими), «міжнародні серед інших» (і сама компанія, і конкуренти та клієнти є інтернаціоналізованими).</w:t>
      </w:r>
    </w:p>
    <w:p w:rsidR="00B40F6C" w:rsidRPr="006615F7" w:rsidRDefault="00B40F6C" w:rsidP="006615F7">
      <w:pPr>
        <w:jc w:val="both"/>
        <w:rPr>
          <w:sz w:val="28"/>
          <w:szCs w:val="28"/>
        </w:rPr>
      </w:pPr>
    </w:p>
    <w:tbl>
      <w:tblPr>
        <w:tblStyle w:val="a8"/>
        <w:tblW w:w="0" w:type="auto"/>
        <w:tblInd w:w="817" w:type="dxa"/>
        <w:tblLook w:val="04A0" w:firstRow="1" w:lastRow="0" w:firstColumn="1" w:lastColumn="0" w:noHBand="0" w:noVBand="1"/>
      </w:tblPr>
      <w:tblGrid>
        <w:gridCol w:w="1780"/>
        <w:gridCol w:w="506"/>
        <w:gridCol w:w="2392"/>
        <w:gridCol w:w="2310"/>
      </w:tblGrid>
      <w:tr w:rsidR="00B40F6C" w:rsidRPr="00B40F6C" w:rsidTr="009A404B">
        <w:trPr>
          <w:cantSplit/>
          <w:trHeight w:val="1134"/>
        </w:trPr>
        <w:tc>
          <w:tcPr>
            <w:tcW w:w="1780" w:type="dxa"/>
            <w:vMerge w:val="restart"/>
            <w:tcBorders>
              <w:top w:val="nil"/>
              <w:left w:val="nil"/>
              <w:bottom w:val="nil"/>
            </w:tcBorders>
            <w:textDirection w:val="btLr"/>
            <w:vAlign w:val="center"/>
          </w:tcPr>
          <w:p w:rsidR="00B40F6C" w:rsidRPr="00B40F6C" w:rsidRDefault="00B40F6C" w:rsidP="00B40F6C">
            <w:pPr>
              <w:widowControl/>
              <w:tabs>
                <w:tab w:val="left" w:pos="5580"/>
              </w:tabs>
              <w:autoSpaceDE/>
              <w:autoSpaceDN/>
              <w:ind w:left="113" w:right="113"/>
              <w:jc w:val="center"/>
              <w:rPr>
                <w:rFonts w:eastAsia="Calibri"/>
                <w:sz w:val="24"/>
                <w:szCs w:val="24"/>
              </w:rPr>
            </w:pPr>
            <w:r w:rsidRPr="00B40F6C">
              <w:rPr>
                <w:rFonts w:eastAsia="Calibri"/>
                <w:sz w:val="24"/>
                <w:szCs w:val="24"/>
              </w:rPr>
              <w:t>Ступінь інтернаціоналізації компанії</w:t>
            </w:r>
          </w:p>
        </w:tc>
        <w:tc>
          <w:tcPr>
            <w:tcW w:w="506" w:type="dxa"/>
            <w:tcBorders>
              <w:bottom w:val="single" w:sz="4" w:space="0" w:color="auto"/>
            </w:tcBorders>
            <w:textDirection w:val="btLr"/>
            <w:vAlign w:val="center"/>
          </w:tcPr>
          <w:p w:rsidR="00B40F6C" w:rsidRPr="00B40F6C" w:rsidRDefault="00B40F6C" w:rsidP="00B40F6C">
            <w:pPr>
              <w:widowControl/>
              <w:tabs>
                <w:tab w:val="left" w:pos="5580"/>
              </w:tabs>
              <w:autoSpaceDE/>
              <w:autoSpaceDN/>
              <w:ind w:left="113" w:right="113"/>
              <w:jc w:val="center"/>
              <w:rPr>
                <w:rFonts w:eastAsia="Calibri"/>
                <w:sz w:val="24"/>
                <w:szCs w:val="24"/>
              </w:rPr>
            </w:pPr>
            <w:r w:rsidRPr="00B40F6C">
              <w:rPr>
                <w:rFonts w:eastAsia="Calibri"/>
                <w:sz w:val="24"/>
                <w:szCs w:val="24"/>
              </w:rPr>
              <w:t>Високий</w:t>
            </w:r>
          </w:p>
        </w:tc>
        <w:tc>
          <w:tcPr>
            <w:tcW w:w="2392" w:type="dxa"/>
            <w:vAlign w:val="center"/>
          </w:tcPr>
          <w:p w:rsidR="00B40F6C" w:rsidRPr="00B40F6C" w:rsidRDefault="00B40F6C" w:rsidP="00B40F6C">
            <w:pPr>
              <w:widowControl/>
              <w:tabs>
                <w:tab w:val="left" w:pos="5580"/>
              </w:tabs>
              <w:autoSpaceDE/>
              <w:autoSpaceDN/>
              <w:jc w:val="center"/>
              <w:rPr>
                <w:rFonts w:eastAsia="Calibri"/>
                <w:sz w:val="24"/>
                <w:szCs w:val="24"/>
              </w:rPr>
            </w:pPr>
            <w:proofErr w:type="spellStart"/>
            <w:r w:rsidRPr="00B40F6C">
              <w:rPr>
                <w:rFonts w:eastAsia="Calibri"/>
                <w:sz w:val="24"/>
                <w:szCs w:val="24"/>
              </w:rPr>
              <w:t>Першопрохідці</w:t>
            </w:r>
            <w:proofErr w:type="spellEnd"/>
          </w:p>
        </w:tc>
        <w:tc>
          <w:tcPr>
            <w:tcW w:w="2310" w:type="dxa"/>
            <w:vAlign w:val="center"/>
          </w:tcPr>
          <w:p w:rsidR="00B40F6C" w:rsidRPr="00B40F6C" w:rsidRDefault="00B40F6C" w:rsidP="00B40F6C">
            <w:pPr>
              <w:widowControl/>
              <w:tabs>
                <w:tab w:val="left" w:pos="5580"/>
              </w:tabs>
              <w:autoSpaceDE/>
              <w:autoSpaceDN/>
              <w:jc w:val="center"/>
              <w:rPr>
                <w:rFonts w:eastAsia="Calibri"/>
                <w:sz w:val="24"/>
                <w:szCs w:val="24"/>
              </w:rPr>
            </w:pPr>
            <w:r w:rsidRPr="00B40F6C">
              <w:rPr>
                <w:rFonts w:eastAsia="Calibri"/>
                <w:sz w:val="24"/>
                <w:szCs w:val="24"/>
              </w:rPr>
              <w:t>Ті, що запізнились</w:t>
            </w:r>
          </w:p>
        </w:tc>
      </w:tr>
      <w:tr w:rsidR="00B40F6C" w:rsidRPr="00B40F6C" w:rsidTr="009A404B">
        <w:trPr>
          <w:cantSplit/>
          <w:trHeight w:val="1134"/>
        </w:trPr>
        <w:tc>
          <w:tcPr>
            <w:tcW w:w="1780" w:type="dxa"/>
            <w:vMerge/>
            <w:tcBorders>
              <w:left w:val="nil"/>
              <w:bottom w:val="nil"/>
            </w:tcBorders>
            <w:textDirection w:val="btLr"/>
            <w:vAlign w:val="center"/>
          </w:tcPr>
          <w:p w:rsidR="00B40F6C" w:rsidRPr="00B40F6C" w:rsidRDefault="00B40F6C" w:rsidP="00B40F6C">
            <w:pPr>
              <w:widowControl/>
              <w:tabs>
                <w:tab w:val="left" w:pos="5580"/>
              </w:tabs>
              <w:autoSpaceDE/>
              <w:autoSpaceDN/>
              <w:ind w:left="113" w:right="113"/>
              <w:jc w:val="center"/>
              <w:rPr>
                <w:rFonts w:eastAsia="Calibri"/>
                <w:sz w:val="24"/>
                <w:szCs w:val="24"/>
              </w:rPr>
            </w:pPr>
          </w:p>
        </w:tc>
        <w:tc>
          <w:tcPr>
            <w:tcW w:w="506" w:type="dxa"/>
            <w:tcBorders>
              <w:bottom w:val="single" w:sz="4" w:space="0" w:color="auto"/>
            </w:tcBorders>
            <w:textDirection w:val="btLr"/>
            <w:vAlign w:val="center"/>
          </w:tcPr>
          <w:p w:rsidR="00B40F6C" w:rsidRPr="00B40F6C" w:rsidRDefault="00B40F6C" w:rsidP="00B40F6C">
            <w:pPr>
              <w:widowControl/>
              <w:tabs>
                <w:tab w:val="left" w:pos="5580"/>
              </w:tabs>
              <w:autoSpaceDE/>
              <w:autoSpaceDN/>
              <w:ind w:left="113" w:right="113"/>
              <w:jc w:val="center"/>
              <w:rPr>
                <w:rFonts w:eastAsia="Calibri"/>
                <w:sz w:val="24"/>
                <w:szCs w:val="24"/>
              </w:rPr>
            </w:pPr>
            <w:r w:rsidRPr="00B40F6C">
              <w:rPr>
                <w:rFonts w:eastAsia="Calibri"/>
                <w:sz w:val="24"/>
                <w:szCs w:val="24"/>
              </w:rPr>
              <w:t>Низький</w:t>
            </w:r>
          </w:p>
        </w:tc>
        <w:tc>
          <w:tcPr>
            <w:tcW w:w="2392" w:type="dxa"/>
            <w:tcBorders>
              <w:bottom w:val="single" w:sz="4" w:space="0" w:color="auto"/>
            </w:tcBorders>
            <w:vAlign w:val="center"/>
          </w:tcPr>
          <w:p w:rsidR="00B40F6C" w:rsidRPr="00B40F6C" w:rsidRDefault="00B40F6C" w:rsidP="00B40F6C">
            <w:pPr>
              <w:widowControl/>
              <w:tabs>
                <w:tab w:val="left" w:pos="5580"/>
              </w:tabs>
              <w:autoSpaceDE/>
              <w:autoSpaceDN/>
              <w:jc w:val="center"/>
              <w:rPr>
                <w:rFonts w:eastAsia="Calibri"/>
                <w:sz w:val="24"/>
                <w:szCs w:val="24"/>
              </w:rPr>
            </w:pPr>
            <w:r w:rsidRPr="00B40F6C">
              <w:rPr>
                <w:rFonts w:eastAsia="Calibri"/>
                <w:sz w:val="24"/>
                <w:szCs w:val="24"/>
              </w:rPr>
              <w:t>Міжнародні наодинці</w:t>
            </w:r>
          </w:p>
        </w:tc>
        <w:tc>
          <w:tcPr>
            <w:tcW w:w="2310" w:type="dxa"/>
            <w:vAlign w:val="center"/>
          </w:tcPr>
          <w:p w:rsidR="00B40F6C" w:rsidRPr="00B40F6C" w:rsidRDefault="00B40F6C" w:rsidP="00B40F6C">
            <w:pPr>
              <w:widowControl/>
              <w:tabs>
                <w:tab w:val="left" w:pos="5580"/>
              </w:tabs>
              <w:autoSpaceDE/>
              <w:autoSpaceDN/>
              <w:jc w:val="center"/>
              <w:rPr>
                <w:rFonts w:eastAsia="Calibri"/>
                <w:sz w:val="24"/>
                <w:szCs w:val="24"/>
              </w:rPr>
            </w:pPr>
            <w:r w:rsidRPr="00B40F6C">
              <w:rPr>
                <w:rFonts w:eastAsia="Calibri"/>
                <w:sz w:val="24"/>
                <w:szCs w:val="24"/>
              </w:rPr>
              <w:t>Міжнародні серед інших</w:t>
            </w:r>
          </w:p>
        </w:tc>
      </w:tr>
      <w:tr w:rsidR="00B40F6C" w:rsidRPr="00B40F6C" w:rsidTr="009A404B">
        <w:tc>
          <w:tcPr>
            <w:tcW w:w="1780" w:type="dxa"/>
            <w:tcBorders>
              <w:top w:val="nil"/>
              <w:left w:val="nil"/>
              <w:bottom w:val="nil"/>
              <w:right w:val="nil"/>
            </w:tcBorders>
          </w:tcPr>
          <w:p w:rsidR="00B40F6C" w:rsidRPr="00B40F6C" w:rsidRDefault="00B40F6C" w:rsidP="00B40F6C">
            <w:pPr>
              <w:widowControl/>
              <w:tabs>
                <w:tab w:val="left" w:pos="5580"/>
              </w:tabs>
              <w:autoSpaceDE/>
              <w:autoSpaceDN/>
              <w:rPr>
                <w:rFonts w:eastAsia="Calibri"/>
                <w:sz w:val="24"/>
                <w:szCs w:val="24"/>
              </w:rPr>
            </w:pPr>
          </w:p>
        </w:tc>
        <w:tc>
          <w:tcPr>
            <w:tcW w:w="506" w:type="dxa"/>
            <w:tcBorders>
              <w:top w:val="single" w:sz="4" w:space="0" w:color="auto"/>
              <w:left w:val="nil"/>
              <w:bottom w:val="nil"/>
              <w:right w:val="single" w:sz="4" w:space="0" w:color="auto"/>
            </w:tcBorders>
          </w:tcPr>
          <w:p w:rsidR="00B40F6C" w:rsidRPr="00B40F6C" w:rsidRDefault="00B40F6C" w:rsidP="00B40F6C">
            <w:pPr>
              <w:widowControl/>
              <w:tabs>
                <w:tab w:val="left" w:pos="5580"/>
              </w:tabs>
              <w:autoSpaceDE/>
              <w:autoSpaceDN/>
              <w:rPr>
                <w:rFonts w:eastAsia="Calibri"/>
                <w:sz w:val="24"/>
                <w:szCs w:val="24"/>
              </w:rPr>
            </w:pPr>
          </w:p>
        </w:tc>
        <w:tc>
          <w:tcPr>
            <w:tcW w:w="2392" w:type="dxa"/>
            <w:tcBorders>
              <w:left w:val="single" w:sz="4" w:space="0" w:color="auto"/>
              <w:bottom w:val="single" w:sz="4" w:space="0" w:color="auto"/>
            </w:tcBorders>
            <w:vAlign w:val="center"/>
          </w:tcPr>
          <w:p w:rsidR="00B40F6C" w:rsidRPr="00B40F6C" w:rsidRDefault="00B40F6C" w:rsidP="00B40F6C">
            <w:pPr>
              <w:widowControl/>
              <w:tabs>
                <w:tab w:val="left" w:pos="5580"/>
              </w:tabs>
              <w:autoSpaceDE/>
              <w:autoSpaceDN/>
              <w:jc w:val="center"/>
              <w:rPr>
                <w:rFonts w:eastAsia="Calibri"/>
                <w:sz w:val="24"/>
                <w:szCs w:val="24"/>
              </w:rPr>
            </w:pPr>
            <w:r w:rsidRPr="00B40F6C">
              <w:rPr>
                <w:rFonts w:eastAsia="Calibri"/>
                <w:sz w:val="24"/>
                <w:szCs w:val="24"/>
              </w:rPr>
              <w:t>Низький</w:t>
            </w:r>
          </w:p>
        </w:tc>
        <w:tc>
          <w:tcPr>
            <w:tcW w:w="2310" w:type="dxa"/>
            <w:tcBorders>
              <w:bottom w:val="single" w:sz="4" w:space="0" w:color="auto"/>
            </w:tcBorders>
            <w:vAlign w:val="center"/>
          </w:tcPr>
          <w:p w:rsidR="00B40F6C" w:rsidRPr="00B40F6C" w:rsidRDefault="00B40F6C" w:rsidP="00B40F6C">
            <w:pPr>
              <w:widowControl/>
              <w:tabs>
                <w:tab w:val="left" w:pos="5580"/>
              </w:tabs>
              <w:autoSpaceDE/>
              <w:autoSpaceDN/>
              <w:jc w:val="center"/>
              <w:rPr>
                <w:rFonts w:eastAsia="Calibri"/>
                <w:sz w:val="24"/>
                <w:szCs w:val="24"/>
              </w:rPr>
            </w:pPr>
            <w:r w:rsidRPr="00B40F6C">
              <w:rPr>
                <w:rFonts w:eastAsia="Calibri"/>
                <w:sz w:val="24"/>
                <w:szCs w:val="24"/>
              </w:rPr>
              <w:t>Високий</w:t>
            </w:r>
          </w:p>
        </w:tc>
      </w:tr>
      <w:tr w:rsidR="00B40F6C" w:rsidRPr="00B40F6C" w:rsidTr="009A404B">
        <w:tc>
          <w:tcPr>
            <w:tcW w:w="1780" w:type="dxa"/>
            <w:tcBorders>
              <w:top w:val="nil"/>
              <w:left w:val="nil"/>
              <w:bottom w:val="nil"/>
              <w:right w:val="nil"/>
            </w:tcBorders>
          </w:tcPr>
          <w:p w:rsidR="00B40F6C" w:rsidRPr="00B40F6C" w:rsidRDefault="00B40F6C" w:rsidP="00B40F6C">
            <w:pPr>
              <w:widowControl/>
              <w:tabs>
                <w:tab w:val="left" w:pos="5580"/>
              </w:tabs>
              <w:autoSpaceDE/>
              <w:autoSpaceDN/>
              <w:rPr>
                <w:rFonts w:eastAsia="Calibri"/>
                <w:sz w:val="24"/>
                <w:szCs w:val="24"/>
              </w:rPr>
            </w:pPr>
          </w:p>
        </w:tc>
        <w:tc>
          <w:tcPr>
            <w:tcW w:w="506" w:type="dxa"/>
            <w:tcBorders>
              <w:top w:val="nil"/>
              <w:left w:val="nil"/>
              <w:bottom w:val="nil"/>
              <w:right w:val="nil"/>
            </w:tcBorders>
          </w:tcPr>
          <w:p w:rsidR="00B40F6C" w:rsidRPr="00B40F6C" w:rsidRDefault="00B40F6C" w:rsidP="00B40F6C">
            <w:pPr>
              <w:widowControl/>
              <w:tabs>
                <w:tab w:val="left" w:pos="5580"/>
              </w:tabs>
              <w:autoSpaceDE/>
              <w:autoSpaceDN/>
              <w:rPr>
                <w:rFonts w:eastAsia="Calibri"/>
                <w:sz w:val="24"/>
                <w:szCs w:val="24"/>
              </w:rPr>
            </w:pPr>
          </w:p>
        </w:tc>
        <w:tc>
          <w:tcPr>
            <w:tcW w:w="4702" w:type="dxa"/>
            <w:gridSpan w:val="2"/>
            <w:tcBorders>
              <w:left w:val="nil"/>
              <w:bottom w:val="nil"/>
              <w:right w:val="nil"/>
            </w:tcBorders>
          </w:tcPr>
          <w:p w:rsidR="00B40F6C" w:rsidRPr="00B40F6C" w:rsidRDefault="00B40F6C" w:rsidP="00B40F6C">
            <w:pPr>
              <w:widowControl/>
              <w:tabs>
                <w:tab w:val="left" w:pos="5580"/>
              </w:tabs>
              <w:autoSpaceDE/>
              <w:autoSpaceDN/>
              <w:jc w:val="center"/>
              <w:rPr>
                <w:rFonts w:eastAsia="Calibri"/>
                <w:b/>
                <w:sz w:val="24"/>
                <w:szCs w:val="24"/>
              </w:rPr>
            </w:pPr>
            <w:r w:rsidRPr="00B40F6C">
              <w:rPr>
                <w:rFonts w:eastAsia="Calibri"/>
                <w:b/>
                <w:sz w:val="24"/>
                <w:szCs w:val="24"/>
              </w:rPr>
              <w:t>Ступінь інтернаціоналізації ринку</w:t>
            </w:r>
          </w:p>
        </w:tc>
      </w:tr>
    </w:tbl>
    <w:p w:rsidR="00300710" w:rsidRPr="006615F7" w:rsidRDefault="00300710" w:rsidP="006615F7">
      <w:pPr>
        <w:jc w:val="both"/>
        <w:rPr>
          <w:sz w:val="28"/>
          <w:szCs w:val="28"/>
        </w:rPr>
      </w:pPr>
    </w:p>
    <w:p w:rsidR="00300710" w:rsidRPr="006615F7" w:rsidRDefault="00300710" w:rsidP="00BA7EC6">
      <w:pPr>
        <w:jc w:val="center"/>
        <w:rPr>
          <w:sz w:val="28"/>
          <w:szCs w:val="28"/>
        </w:rPr>
      </w:pPr>
      <w:r w:rsidRPr="006615F7">
        <w:rPr>
          <w:sz w:val="28"/>
          <w:szCs w:val="28"/>
        </w:rPr>
        <w:t>Рис. 4. Варіанти інтернаціоналізації компаній</w:t>
      </w:r>
    </w:p>
    <w:p w:rsidR="00300710" w:rsidRPr="006615F7" w:rsidRDefault="00300710" w:rsidP="006615F7">
      <w:pPr>
        <w:jc w:val="both"/>
        <w:rPr>
          <w:sz w:val="28"/>
          <w:szCs w:val="28"/>
        </w:rPr>
      </w:pPr>
    </w:p>
    <w:p w:rsidR="00300710" w:rsidRPr="006615F7" w:rsidRDefault="00BA7EC6" w:rsidP="006615F7">
      <w:pPr>
        <w:jc w:val="both"/>
        <w:rPr>
          <w:sz w:val="28"/>
          <w:szCs w:val="28"/>
        </w:rPr>
      </w:pPr>
      <w:r>
        <w:rPr>
          <w:sz w:val="28"/>
          <w:szCs w:val="28"/>
        </w:rPr>
        <w:tab/>
      </w:r>
      <w:r w:rsidR="008F78E1">
        <w:rPr>
          <w:sz w:val="28"/>
          <w:szCs w:val="28"/>
        </w:rPr>
        <w:t xml:space="preserve">Найважливіші </w:t>
      </w:r>
      <w:r w:rsidR="00300710" w:rsidRPr="006615F7">
        <w:rPr>
          <w:sz w:val="28"/>
          <w:szCs w:val="28"/>
        </w:rPr>
        <w:t>пока</w:t>
      </w:r>
      <w:r w:rsidR="008F78E1">
        <w:rPr>
          <w:sz w:val="28"/>
          <w:szCs w:val="28"/>
        </w:rPr>
        <w:t xml:space="preserve">зники, які використовуються </w:t>
      </w:r>
      <w:r>
        <w:rPr>
          <w:sz w:val="28"/>
          <w:szCs w:val="28"/>
        </w:rPr>
        <w:t xml:space="preserve">для </w:t>
      </w:r>
      <w:r w:rsidR="008F78E1">
        <w:rPr>
          <w:sz w:val="28"/>
          <w:szCs w:val="28"/>
        </w:rPr>
        <w:t xml:space="preserve">дослідження </w:t>
      </w:r>
      <w:r w:rsidR="00300710" w:rsidRPr="006615F7">
        <w:rPr>
          <w:sz w:val="28"/>
          <w:szCs w:val="28"/>
        </w:rPr>
        <w:t>інтенсивності інтернаціоналізації підприємства:</w:t>
      </w:r>
    </w:p>
    <w:p w:rsidR="00300710" w:rsidRPr="006615F7" w:rsidRDefault="00BA7EC6" w:rsidP="006615F7">
      <w:pPr>
        <w:jc w:val="both"/>
        <w:rPr>
          <w:sz w:val="28"/>
          <w:szCs w:val="28"/>
        </w:rPr>
      </w:pPr>
      <w:r>
        <w:rPr>
          <w:sz w:val="28"/>
          <w:szCs w:val="28"/>
        </w:rPr>
        <w:tab/>
        <w:t xml:space="preserve">- </w:t>
      </w:r>
      <w:r w:rsidR="00300710" w:rsidRPr="006615F7">
        <w:rPr>
          <w:sz w:val="28"/>
          <w:szCs w:val="28"/>
        </w:rPr>
        <w:t>кількість обслуговуваних зарубіжних ринків;</w:t>
      </w:r>
    </w:p>
    <w:p w:rsidR="00BA7EC6" w:rsidRDefault="00BA7EC6" w:rsidP="006615F7">
      <w:pPr>
        <w:jc w:val="both"/>
        <w:rPr>
          <w:sz w:val="28"/>
          <w:szCs w:val="28"/>
        </w:rPr>
      </w:pPr>
      <w:r>
        <w:rPr>
          <w:sz w:val="28"/>
          <w:szCs w:val="28"/>
        </w:rPr>
        <w:tab/>
        <w:t xml:space="preserve">- </w:t>
      </w:r>
      <w:r w:rsidR="00300710" w:rsidRPr="006615F7">
        <w:rPr>
          <w:sz w:val="28"/>
          <w:szCs w:val="28"/>
        </w:rPr>
        <w:t>питому частку балансової вартості майна за кордоном в загальній вартості майна підприємства;</w:t>
      </w:r>
    </w:p>
    <w:p w:rsidR="00BA7EC6" w:rsidRDefault="00BA7EC6" w:rsidP="006615F7">
      <w:pPr>
        <w:jc w:val="both"/>
        <w:rPr>
          <w:sz w:val="28"/>
          <w:szCs w:val="28"/>
        </w:rPr>
      </w:pPr>
      <w:r>
        <w:rPr>
          <w:sz w:val="28"/>
          <w:szCs w:val="28"/>
        </w:rPr>
        <w:tab/>
        <w:t xml:space="preserve">- </w:t>
      </w:r>
      <w:r w:rsidR="00300710" w:rsidRPr="006615F7">
        <w:rPr>
          <w:sz w:val="28"/>
          <w:szCs w:val="28"/>
        </w:rPr>
        <w:t>питому частку обігу за кордоном в загальному обігу підприємства;</w:t>
      </w:r>
    </w:p>
    <w:p w:rsidR="00300710" w:rsidRPr="006615F7" w:rsidRDefault="00BA7EC6" w:rsidP="006615F7">
      <w:pPr>
        <w:jc w:val="both"/>
        <w:rPr>
          <w:sz w:val="28"/>
          <w:szCs w:val="28"/>
        </w:rPr>
      </w:pPr>
      <w:r>
        <w:rPr>
          <w:sz w:val="28"/>
          <w:szCs w:val="28"/>
        </w:rPr>
        <w:tab/>
        <w:t xml:space="preserve">- </w:t>
      </w:r>
      <w:r w:rsidR="00300710" w:rsidRPr="006615F7">
        <w:rPr>
          <w:sz w:val="28"/>
          <w:szCs w:val="28"/>
        </w:rPr>
        <w:t>питому частку прибутку за кордоном в загальному прибутку підприємства;</w:t>
      </w:r>
    </w:p>
    <w:p w:rsidR="00300710" w:rsidRPr="006615F7" w:rsidRDefault="00BA7EC6" w:rsidP="006615F7">
      <w:pPr>
        <w:jc w:val="both"/>
        <w:rPr>
          <w:sz w:val="28"/>
          <w:szCs w:val="28"/>
        </w:rPr>
      </w:pPr>
      <w:r>
        <w:rPr>
          <w:sz w:val="28"/>
          <w:szCs w:val="28"/>
        </w:rPr>
        <w:tab/>
        <w:t xml:space="preserve">- </w:t>
      </w:r>
      <w:r w:rsidR="00300710" w:rsidRPr="006615F7">
        <w:rPr>
          <w:sz w:val="28"/>
          <w:szCs w:val="28"/>
        </w:rPr>
        <w:t>рівень міжнародної співпраці підприємства у вартісних чи натуральних показниках (наприклад, експорт, продаж ліцензій, франчайзинг, закордонні філії, дочірні підприємства за кордоном);</w:t>
      </w:r>
    </w:p>
    <w:p w:rsidR="00300710" w:rsidRPr="006615F7" w:rsidRDefault="00BA7EC6" w:rsidP="006615F7">
      <w:pPr>
        <w:jc w:val="both"/>
        <w:rPr>
          <w:sz w:val="28"/>
          <w:szCs w:val="28"/>
        </w:rPr>
      </w:pPr>
      <w:r>
        <w:rPr>
          <w:sz w:val="28"/>
          <w:szCs w:val="28"/>
        </w:rPr>
        <w:tab/>
        <w:t xml:space="preserve">- </w:t>
      </w:r>
      <w:r w:rsidR="00300710" w:rsidRPr="006615F7">
        <w:rPr>
          <w:sz w:val="28"/>
          <w:szCs w:val="28"/>
        </w:rPr>
        <w:t>обсяги прямих інвестицій за кордоном;</w:t>
      </w:r>
    </w:p>
    <w:p w:rsidR="00300710" w:rsidRPr="006615F7" w:rsidRDefault="00BA7EC6" w:rsidP="006615F7">
      <w:pPr>
        <w:jc w:val="both"/>
        <w:rPr>
          <w:sz w:val="28"/>
          <w:szCs w:val="28"/>
        </w:rPr>
      </w:pPr>
      <w:r>
        <w:rPr>
          <w:sz w:val="28"/>
          <w:szCs w:val="28"/>
        </w:rPr>
        <w:tab/>
        <w:t xml:space="preserve">- </w:t>
      </w:r>
      <w:r w:rsidR="00300710" w:rsidRPr="006615F7">
        <w:rPr>
          <w:sz w:val="28"/>
          <w:szCs w:val="28"/>
        </w:rPr>
        <w:t>питому частку зайнятих за кордоном у загальній чисельності персоналу підприємства.</w:t>
      </w:r>
    </w:p>
    <w:p w:rsidR="00300710" w:rsidRDefault="00300710" w:rsidP="006615F7">
      <w:pPr>
        <w:jc w:val="both"/>
        <w:rPr>
          <w:sz w:val="28"/>
          <w:szCs w:val="28"/>
        </w:rPr>
      </w:pPr>
      <w:r w:rsidRPr="006615F7">
        <w:rPr>
          <w:sz w:val="28"/>
          <w:szCs w:val="28"/>
        </w:rPr>
        <w:t xml:space="preserve"> </w:t>
      </w:r>
    </w:p>
    <w:p w:rsidR="006E576F" w:rsidRDefault="006E576F" w:rsidP="006615F7">
      <w:pPr>
        <w:jc w:val="both"/>
        <w:rPr>
          <w:sz w:val="28"/>
          <w:szCs w:val="28"/>
        </w:rPr>
      </w:pPr>
    </w:p>
    <w:p w:rsidR="006E576F" w:rsidRPr="006615F7" w:rsidRDefault="006E576F" w:rsidP="006615F7">
      <w:pPr>
        <w:jc w:val="both"/>
        <w:rPr>
          <w:sz w:val="28"/>
          <w:szCs w:val="28"/>
        </w:rPr>
      </w:pPr>
    </w:p>
    <w:p w:rsidR="00300710" w:rsidRPr="006E576F" w:rsidRDefault="00300710" w:rsidP="00177501">
      <w:pPr>
        <w:jc w:val="center"/>
        <w:rPr>
          <w:sz w:val="28"/>
          <w:szCs w:val="28"/>
        </w:rPr>
      </w:pPr>
      <w:r w:rsidRPr="006E576F">
        <w:rPr>
          <w:sz w:val="28"/>
          <w:szCs w:val="28"/>
        </w:rPr>
        <w:lastRenderedPageBreak/>
        <w:t>Мотиви виходу п</w:t>
      </w:r>
      <w:r w:rsidR="00BA7EC6" w:rsidRPr="006E576F">
        <w:rPr>
          <w:sz w:val="28"/>
          <w:szCs w:val="28"/>
        </w:rPr>
        <w:t>ідприємств на зарубіжні ринки</w:t>
      </w:r>
    </w:p>
    <w:p w:rsidR="00177501" w:rsidRDefault="00177501" w:rsidP="00177501">
      <w:pPr>
        <w:jc w:val="center"/>
        <w:rPr>
          <w:rStyle w:val="fontstyle01"/>
          <w:b w:val="0"/>
          <w:i w:val="0"/>
          <w:sz w:val="28"/>
          <w:szCs w:val="28"/>
        </w:rPr>
      </w:pPr>
      <w:r w:rsidRPr="006E576F">
        <w:rPr>
          <w:rStyle w:val="fontstyle01"/>
          <w:b w:val="0"/>
          <w:i w:val="0"/>
          <w:sz w:val="28"/>
          <w:szCs w:val="28"/>
        </w:rPr>
        <w:t>Активні мотиви, що базуються на можливостях підприємства</w:t>
      </w:r>
    </w:p>
    <w:p w:rsidR="006E576F" w:rsidRPr="006E576F" w:rsidRDefault="006E576F" w:rsidP="00177501">
      <w:pPr>
        <w:jc w:val="center"/>
        <w:rPr>
          <w:rStyle w:val="fontstyle01"/>
          <w:b w:val="0"/>
          <w:i w:val="0"/>
          <w:sz w:val="28"/>
          <w:szCs w:val="28"/>
        </w:rPr>
      </w:pPr>
    </w:p>
    <w:tbl>
      <w:tblPr>
        <w:tblStyle w:val="a8"/>
        <w:tblW w:w="0" w:type="auto"/>
        <w:tblLook w:val="04A0" w:firstRow="1" w:lastRow="0" w:firstColumn="1" w:lastColumn="0" w:noHBand="0" w:noVBand="1"/>
      </w:tblPr>
      <w:tblGrid>
        <w:gridCol w:w="4672"/>
        <w:gridCol w:w="4673"/>
      </w:tblGrid>
      <w:tr w:rsidR="00B40F6C" w:rsidTr="00B40F6C">
        <w:tc>
          <w:tcPr>
            <w:tcW w:w="4672" w:type="dxa"/>
          </w:tcPr>
          <w:p w:rsidR="00B40F6C" w:rsidRPr="00B40F6C" w:rsidRDefault="00B40F6C" w:rsidP="00B40F6C">
            <w:pPr>
              <w:jc w:val="center"/>
              <w:rPr>
                <w:b/>
                <w:sz w:val="20"/>
                <w:szCs w:val="20"/>
              </w:rPr>
            </w:pPr>
            <w:r w:rsidRPr="00B40F6C">
              <w:rPr>
                <w:b/>
                <w:sz w:val="20"/>
                <w:szCs w:val="20"/>
              </w:rPr>
              <w:t>Можливості</w:t>
            </w:r>
          </w:p>
        </w:tc>
        <w:tc>
          <w:tcPr>
            <w:tcW w:w="4673" w:type="dxa"/>
          </w:tcPr>
          <w:p w:rsidR="00B40F6C" w:rsidRPr="00B40F6C" w:rsidRDefault="00B40F6C" w:rsidP="00B40F6C">
            <w:pPr>
              <w:jc w:val="center"/>
              <w:rPr>
                <w:b/>
                <w:sz w:val="20"/>
                <w:szCs w:val="20"/>
              </w:rPr>
            </w:pPr>
            <w:r w:rsidRPr="00B40F6C">
              <w:rPr>
                <w:b/>
                <w:sz w:val="20"/>
                <w:szCs w:val="20"/>
              </w:rPr>
              <w:t>Активні мотиви</w:t>
            </w:r>
          </w:p>
        </w:tc>
      </w:tr>
      <w:tr w:rsidR="00B40F6C" w:rsidTr="00B40F6C">
        <w:tc>
          <w:tcPr>
            <w:tcW w:w="4672" w:type="dxa"/>
          </w:tcPr>
          <w:p w:rsidR="00B40F6C" w:rsidRPr="00B40F6C" w:rsidRDefault="00B40F6C" w:rsidP="00B40F6C">
            <w:pPr>
              <w:jc w:val="both"/>
              <w:rPr>
                <w:sz w:val="20"/>
                <w:szCs w:val="20"/>
              </w:rPr>
            </w:pPr>
            <w:r>
              <w:rPr>
                <w:sz w:val="20"/>
                <w:szCs w:val="20"/>
              </w:rPr>
              <w:t xml:space="preserve">- </w:t>
            </w:r>
            <w:r w:rsidRPr="00B40F6C">
              <w:rPr>
                <w:sz w:val="20"/>
                <w:szCs w:val="20"/>
              </w:rPr>
              <w:t>Можливість економії на масштабах.</w:t>
            </w:r>
          </w:p>
          <w:p w:rsidR="00B40F6C" w:rsidRPr="00B40F6C" w:rsidRDefault="00B40F6C" w:rsidP="00B40F6C">
            <w:pPr>
              <w:jc w:val="both"/>
              <w:rPr>
                <w:sz w:val="20"/>
                <w:szCs w:val="20"/>
              </w:rPr>
            </w:pPr>
            <w:r>
              <w:rPr>
                <w:sz w:val="20"/>
                <w:szCs w:val="20"/>
              </w:rPr>
              <w:t xml:space="preserve">- Можливість економії ресурсів </w:t>
            </w:r>
            <w:r w:rsidRPr="00B40F6C">
              <w:rPr>
                <w:sz w:val="20"/>
                <w:szCs w:val="20"/>
              </w:rPr>
              <w:t>(дешевша сировина, робоча сила).</w:t>
            </w:r>
          </w:p>
          <w:p w:rsidR="00B40F6C" w:rsidRPr="00B40F6C" w:rsidRDefault="00B40F6C" w:rsidP="00B40F6C">
            <w:pPr>
              <w:jc w:val="both"/>
              <w:rPr>
                <w:sz w:val="20"/>
                <w:szCs w:val="20"/>
              </w:rPr>
            </w:pPr>
            <w:r>
              <w:rPr>
                <w:sz w:val="20"/>
                <w:szCs w:val="20"/>
              </w:rPr>
              <w:t xml:space="preserve">- Наявність унікального продукту (технологічні або маркетингові </w:t>
            </w:r>
            <w:r w:rsidRPr="00B40F6C">
              <w:rPr>
                <w:sz w:val="20"/>
                <w:szCs w:val="20"/>
              </w:rPr>
              <w:t>переваги).</w:t>
            </w:r>
          </w:p>
          <w:p w:rsidR="00B40F6C" w:rsidRPr="00B40F6C" w:rsidRDefault="00B40F6C" w:rsidP="00B40F6C">
            <w:pPr>
              <w:jc w:val="both"/>
              <w:rPr>
                <w:sz w:val="20"/>
                <w:szCs w:val="20"/>
              </w:rPr>
            </w:pPr>
            <w:r>
              <w:rPr>
                <w:sz w:val="20"/>
                <w:szCs w:val="20"/>
              </w:rPr>
              <w:t xml:space="preserve">- Встановлені законами податкові </w:t>
            </w:r>
            <w:r w:rsidRPr="00B40F6C">
              <w:rPr>
                <w:sz w:val="20"/>
                <w:szCs w:val="20"/>
              </w:rPr>
              <w:t>пільги.</w:t>
            </w:r>
          </w:p>
          <w:p w:rsidR="00B40F6C" w:rsidRPr="00B40F6C" w:rsidRDefault="00B40F6C" w:rsidP="00B40F6C">
            <w:pPr>
              <w:jc w:val="both"/>
              <w:rPr>
                <w:sz w:val="20"/>
                <w:szCs w:val="20"/>
              </w:rPr>
            </w:pPr>
            <w:r>
              <w:rPr>
                <w:sz w:val="20"/>
                <w:szCs w:val="20"/>
              </w:rPr>
              <w:t xml:space="preserve">- Близькість до міжнародних клієнтів, вигідне географічне </w:t>
            </w:r>
            <w:r w:rsidRPr="00B40F6C">
              <w:rPr>
                <w:sz w:val="20"/>
                <w:szCs w:val="20"/>
              </w:rPr>
              <w:t>розташування.</w:t>
            </w:r>
          </w:p>
          <w:p w:rsidR="00B40F6C" w:rsidRPr="00B40F6C" w:rsidRDefault="00B40F6C" w:rsidP="00B40F6C">
            <w:pPr>
              <w:jc w:val="both"/>
              <w:rPr>
                <w:sz w:val="20"/>
                <w:szCs w:val="20"/>
              </w:rPr>
            </w:pPr>
            <w:r>
              <w:rPr>
                <w:sz w:val="20"/>
                <w:szCs w:val="20"/>
              </w:rPr>
              <w:t xml:space="preserve">- Можливості, що з’являються на </w:t>
            </w:r>
            <w:r w:rsidRPr="00B40F6C">
              <w:rPr>
                <w:sz w:val="20"/>
                <w:szCs w:val="20"/>
              </w:rPr>
              <w:t>зарубіжних ринках.</w:t>
            </w:r>
          </w:p>
          <w:p w:rsidR="00B40F6C" w:rsidRPr="00B40F6C" w:rsidRDefault="00B40F6C" w:rsidP="00B40F6C">
            <w:pPr>
              <w:jc w:val="both"/>
              <w:rPr>
                <w:sz w:val="20"/>
                <w:szCs w:val="20"/>
              </w:rPr>
            </w:pPr>
            <w:r>
              <w:rPr>
                <w:sz w:val="20"/>
                <w:szCs w:val="20"/>
              </w:rPr>
              <w:t xml:space="preserve">- Замовлення з боку іноземних </w:t>
            </w:r>
            <w:r w:rsidRPr="00B40F6C">
              <w:rPr>
                <w:sz w:val="20"/>
                <w:szCs w:val="20"/>
              </w:rPr>
              <w:t>партнерів, що самост</w:t>
            </w:r>
            <w:r>
              <w:rPr>
                <w:sz w:val="20"/>
                <w:szCs w:val="20"/>
              </w:rPr>
              <w:t xml:space="preserve">ійно виникли </w:t>
            </w:r>
            <w:r w:rsidRPr="00B40F6C">
              <w:rPr>
                <w:sz w:val="20"/>
                <w:szCs w:val="20"/>
              </w:rPr>
              <w:t>(шлях</w:t>
            </w:r>
            <w:r>
              <w:rPr>
                <w:sz w:val="20"/>
                <w:szCs w:val="20"/>
              </w:rPr>
              <w:t xml:space="preserve">ом участі у виставках, статті в </w:t>
            </w:r>
            <w:r w:rsidRPr="00B40F6C">
              <w:rPr>
                <w:sz w:val="20"/>
                <w:szCs w:val="20"/>
              </w:rPr>
              <w:t>журналах).</w:t>
            </w:r>
          </w:p>
        </w:tc>
        <w:tc>
          <w:tcPr>
            <w:tcW w:w="4673" w:type="dxa"/>
          </w:tcPr>
          <w:p w:rsidR="00B40F6C" w:rsidRPr="00B40F6C" w:rsidRDefault="00B40F6C" w:rsidP="00B40F6C">
            <w:pPr>
              <w:jc w:val="both"/>
              <w:rPr>
                <w:sz w:val="20"/>
                <w:szCs w:val="20"/>
              </w:rPr>
            </w:pPr>
            <w:r>
              <w:rPr>
                <w:sz w:val="20"/>
                <w:szCs w:val="20"/>
              </w:rPr>
              <w:t xml:space="preserve">- </w:t>
            </w:r>
            <w:r w:rsidRPr="00B40F6C">
              <w:rPr>
                <w:sz w:val="20"/>
                <w:szCs w:val="20"/>
              </w:rPr>
              <w:t>Прагнення до отримання прибутку.</w:t>
            </w:r>
          </w:p>
          <w:p w:rsidR="00B40F6C" w:rsidRPr="00B40F6C" w:rsidRDefault="00B40F6C" w:rsidP="00B40F6C">
            <w:pPr>
              <w:jc w:val="both"/>
              <w:rPr>
                <w:sz w:val="20"/>
                <w:szCs w:val="20"/>
              </w:rPr>
            </w:pPr>
            <w:r>
              <w:rPr>
                <w:sz w:val="20"/>
                <w:szCs w:val="20"/>
              </w:rPr>
              <w:t xml:space="preserve">- </w:t>
            </w:r>
            <w:r w:rsidRPr="00B40F6C">
              <w:rPr>
                <w:sz w:val="20"/>
                <w:szCs w:val="20"/>
              </w:rPr>
              <w:t>Прагнення до зростання.</w:t>
            </w:r>
          </w:p>
          <w:p w:rsidR="00B40F6C" w:rsidRPr="00B40F6C" w:rsidRDefault="00B40F6C" w:rsidP="00B40F6C">
            <w:pPr>
              <w:jc w:val="both"/>
              <w:rPr>
                <w:sz w:val="20"/>
                <w:szCs w:val="20"/>
              </w:rPr>
            </w:pPr>
            <w:r>
              <w:rPr>
                <w:sz w:val="20"/>
                <w:szCs w:val="20"/>
              </w:rPr>
              <w:t xml:space="preserve">- Прагнення отримати вигоду від </w:t>
            </w:r>
            <w:r w:rsidRPr="00B40F6C">
              <w:rPr>
                <w:sz w:val="20"/>
                <w:szCs w:val="20"/>
              </w:rPr>
              <w:t>унікальної технології / продукту.</w:t>
            </w:r>
          </w:p>
          <w:p w:rsidR="00B40F6C" w:rsidRPr="00B40F6C" w:rsidRDefault="00B40F6C" w:rsidP="00B40F6C">
            <w:pPr>
              <w:jc w:val="both"/>
              <w:rPr>
                <w:sz w:val="20"/>
                <w:szCs w:val="20"/>
              </w:rPr>
            </w:pPr>
            <w:r>
              <w:rPr>
                <w:sz w:val="20"/>
                <w:szCs w:val="20"/>
              </w:rPr>
              <w:t xml:space="preserve">- Бажання отримати пільги в </w:t>
            </w:r>
            <w:r w:rsidRPr="00B40F6C">
              <w:rPr>
                <w:sz w:val="20"/>
                <w:szCs w:val="20"/>
              </w:rPr>
              <w:t>оподатк</w:t>
            </w:r>
            <w:r>
              <w:rPr>
                <w:sz w:val="20"/>
                <w:szCs w:val="20"/>
              </w:rPr>
              <w:t xml:space="preserve">уванні (в деяких країнах фірми, </w:t>
            </w:r>
            <w:r w:rsidRPr="00B40F6C">
              <w:rPr>
                <w:sz w:val="20"/>
                <w:szCs w:val="20"/>
              </w:rPr>
              <w:t xml:space="preserve">що </w:t>
            </w:r>
            <w:r>
              <w:rPr>
                <w:sz w:val="20"/>
                <w:szCs w:val="20"/>
              </w:rPr>
              <w:t xml:space="preserve">займаються експортом продукції, </w:t>
            </w:r>
            <w:r w:rsidRPr="00B40F6C">
              <w:rPr>
                <w:sz w:val="20"/>
                <w:szCs w:val="20"/>
              </w:rPr>
              <w:t>отримують податкові пільги).</w:t>
            </w:r>
          </w:p>
          <w:p w:rsidR="00B40F6C" w:rsidRPr="00B40F6C" w:rsidRDefault="00B40F6C" w:rsidP="00B40F6C">
            <w:pPr>
              <w:jc w:val="both"/>
              <w:rPr>
                <w:sz w:val="20"/>
                <w:szCs w:val="20"/>
              </w:rPr>
            </w:pPr>
            <w:r>
              <w:rPr>
                <w:sz w:val="20"/>
                <w:szCs w:val="20"/>
              </w:rPr>
              <w:t xml:space="preserve">- Прагнення використати вигідне </w:t>
            </w:r>
            <w:r w:rsidRPr="00B40F6C">
              <w:rPr>
                <w:sz w:val="20"/>
                <w:szCs w:val="20"/>
              </w:rPr>
              <w:t>геог</w:t>
            </w:r>
            <w:r>
              <w:rPr>
                <w:sz w:val="20"/>
                <w:szCs w:val="20"/>
              </w:rPr>
              <w:t xml:space="preserve">рафічне розташування (більшість </w:t>
            </w:r>
            <w:r w:rsidRPr="00B40F6C">
              <w:rPr>
                <w:sz w:val="20"/>
                <w:szCs w:val="20"/>
              </w:rPr>
              <w:t>євр</w:t>
            </w:r>
            <w:r>
              <w:rPr>
                <w:sz w:val="20"/>
                <w:szCs w:val="20"/>
              </w:rPr>
              <w:t xml:space="preserve">опейських фірм через близькість </w:t>
            </w:r>
            <w:r w:rsidRPr="00B40F6C">
              <w:rPr>
                <w:sz w:val="20"/>
                <w:szCs w:val="20"/>
              </w:rPr>
              <w:t>сусідніх країн розглядають експортну</w:t>
            </w:r>
          </w:p>
          <w:p w:rsidR="00B40F6C" w:rsidRPr="00B40F6C" w:rsidRDefault="00B40F6C" w:rsidP="00B40F6C">
            <w:pPr>
              <w:jc w:val="both"/>
              <w:rPr>
                <w:sz w:val="20"/>
                <w:szCs w:val="20"/>
              </w:rPr>
            </w:pPr>
            <w:r w:rsidRPr="00B40F6C">
              <w:rPr>
                <w:sz w:val="20"/>
                <w:szCs w:val="20"/>
              </w:rPr>
              <w:t>діяльність як продо</w:t>
            </w:r>
            <w:r>
              <w:rPr>
                <w:sz w:val="20"/>
                <w:szCs w:val="20"/>
              </w:rPr>
              <w:t xml:space="preserve">вження діяльності на </w:t>
            </w:r>
            <w:r w:rsidRPr="00B40F6C">
              <w:rPr>
                <w:sz w:val="20"/>
                <w:szCs w:val="20"/>
              </w:rPr>
              <w:t>внутрішньому ринку).</w:t>
            </w:r>
          </w:p>
          <w:p w:rsidR="00B40F6C" w:rsidRPr="00B40F6C" w:rsidRDefault="00B40F6C" w:rsidP="00B40F6C">
            <w:pPr>
              <w:jc w:val="both"/>
              <w:rPr>
                <w:sz w:val="20"/>
                <w:szCs w:val="20"/>
              </w:rPr>
            </w:pPr>
            <w:r>
              <w:rPr>
                <w:sz w:val="20"/>
                <w:szCs w:val="20"/>
              </w:rPr>
              <w:t xml:space="preserve">- </w:t>
            </w:r>
            <w:r w:rsidRPr="00B40F6C">
              <w:rPr>
                <w:sz w:val="20"/>
                <w:szCs w:val="20"/>
              </w:rPr>
              <w:t>Ініціатива керівництва.</w:t>
            </w:r>
          </w:p>
          <w:p w:rsidR="00B40F6C" w:rsidRPr="00B40F6C" w:rsidRDefault="00B40F6C" w:rsidP="00B40F6C">
            <w:pPr>
              <w:jc w:val="both"/>
              <w:rPr>
                <w:sz w:val="20"/>
                <w:szCs w:val="20"/>
              </w:rPr>
            </w:pPr>
            <w:r>
              <w:rPr>
                <w:sz w:val="20"/>
                <w:szCs w:val="20"/>
              </w:rPr>
              <w:t xml:space="preserve">- </w:t>
            </w:r>
            <w:r w:rsidRPr="00B40F6C">
              <w:rPr>
                <w:sz w:val="20"/>
                <w:szCs w:val="20"/>
              </w:rPr>
              <w:t>Схиль</w:t>
            </w:r>
            <w:r>
              <w:rPr>
                <w:sz w:val="20"/>
                <w:szCs w:val="20"/>
              </w:rPr>
              <w:t xml:space="preserve">ність керівництва до діяльності </w:t>
            </w:r>
            <w:r w:rsidRPr="00B40F6C">
              <w:rPr>
                <w:sz w:val="20"/>
                <w:szCs w:val="20"/>
              </w:rPr>
              <w:t xml:space="preserve">на </w:t>
            </w:r>
            <w:r>
              <w:rPr>
                <w:sz w:val="20"/>
                <w:szCs w:val="20"/>
              </w:rPr>
              <w:t xml:space="preserve">міжнародному ринку та прагнення </w:t>
            </w:r>
            <w:r w:rsidRPr="00B40F6C">
              <w:rPr>
                <w:sz w:val="20"/>
                <w:szCs w:val="20"/>
              </w:rPr>
              <w:t>д</w:t>
            </w:r>
            <w:r>
              <w:rPr>
                <w:sz w:val="20"/>
                <w:szCs w:val="20"/>
              </w:rPr>
              <w:t xml:space="preserve">о участі в процесі глобалізації </w:t>
            </w:r>
            <w:r w:rsidRPr="00B40F6C">
              <w:rPr>
                <w:sz w:val="20"/>
                <w:szCs w:val="20"/>
              </w:rPr>
              <w:t>ек</w:t>
            </w:r>
            <w:r>
              <w:rPr>
                <w:sz w:val="20"/>
                <w:szCs w:val="20"/>
              </w:rPr>
              <w:t xml:space="preserve">ономіки (це може бути наслідком досвіду навчання або роботи за </w:t>
            </w:r>
            <w:r w:rsidRPr="00B40F6C">
              <w:rPr>
                <w:sz w:val="20"/>
                <w:szCs w:val="20"/>
              </w:rPr>
              <w:t>кордоном, відрядження).</w:t>
            </w:r>
          </w:p>
          <w:p w:rsidR="00B40F6C" w:rsidRPr="00B40F6C" w:rsidRDefault="00B40F6C" w:rsidP="00B40F6C">
            <w:pPr>
              <w:jc w:val="both"/>
              <w:rPr>
                <w:sz w:val="20"/>
                <w:szCs w:val="20"/>
              </w:rPr>
            </w:pPr>
            <w:r>
              <w:rPr>
                <w:sz w:val="20"/>
                <w:szCs w:val="20"/>
              </w:rPr>
              <w:t xml:space="preserve">- Прагнення отримати перевагу </w:t>
            </w:r>
            <w:r w:rsidRPr="00B40F6C">
              <w:rPr>
                <w:sz w:val="20"/>
                <w:szCs w:val="20"/>
              </w:rPr>
              <w:t>“першого, хто вийшов на ринок”.</w:t>
            </w:r>
          </w:p>
          <w:p w:rsidR="00B40F6C" w:rsidRPr="00B40F6C" w:rsidRDefault="00B40F6C" w:rsidP="00B40F6C">
            <w:pPr>
              <w:jc w:val="both"/>
              <w:rPr>
                <w:sz w:val="20"/>
                <w:szCs w:val="20"/>
              </w:rPr>
            </w:pPr>
            <w:r>
              <w:rPr>
                <w:sz w:val="20"/>
                <w:szCs w:val="20"/>
              </w:rPr>
              <w:t xml:space="preserve">- </w:t>
            </w:r>
            <w:r w:rsidRPr="00B40F6C">
              <w:rPr>
                <w:sz w:val="20"/>
                <w:szCs w:val="20"/>
              </w:rPr>
              <w:t>Прагнення диверсифікувати ризики.</w:t>
            </w:r>
          </w:p>
        </w:tc>
      </w:tr>
    </w:tbl>
    <w:p w:rsidR="00300710" w:rsidRPr="006615F7" w:rsidRDefault="00300710" w:rsidP="006615F7">
      <w:pPr>
        <w:jc w:val="both"/>
        <w:rPr>
          <w:sz w:val="28"/>
          <w:szCs w:val="28"/>
        </w:rPr>
      </w:pPr>
    </w:p>
    <w:p w:rsidR="00300710" w:rsidRPr="006E576F" w:rsidRDefault="00300710" w:rsidP="00177501">
      <w:pPr>
        <w:jc w:val="center"/>
        <w:rPr>
          <w:sz w:val="28"/>
          <w:szCs w:val="28"/>
        </w:rPr>
      </w:pPr>
      <w:r w:rsidRPr="006E576F">
        <w:rPr>
          <w:sz w:val="28"/>
          <w:szCs w:val="28"/>
        </w:rPr>
        <w:t>Реактивні мотиви, викликані проблемами, що постали перед підприємством</w:t>
      </w:r>
    </w:p>
    <w:p w:rsidR="0099433D" w:rsidRDefault="0099433D" w:rsidP="00177501">
      <w:pPr>
        <w:jc w:val="center"/>
        <w:rPr>
          <w:b/>
          <w:sz w:val="28"/>
          <w:szCs w:val="28"/>
        </w:rPr>
      </w:pPr>
    </w:p>
    <w:tbl>
      <w:tblPr>
        <w:tblStyle w:val="a8"/>
        <w:tblW w:w="0" w:type="auto"/>
        <w:tblLook w:val="04A0" w:firstRow="1" w:lastRow="0" w:firstColumn="1" w:lastColumn="0" w:noHBand="0" w:noVBand="1"/>
      </w:tblPr>
      <w:tblGrid>
        <w:gridCol w:w="4672"/>
        <w:gridCol w:w="4673"/>
      </w:tblGrid>
      <w:tr w:rsidR="00B40F6C" w:rsidTr="009A404B">
        <w:tc>
          <w:tcPr>
            <w:tcW w:w="4672" w:type="dxa"/>
          </w:tcPr>
          <w:p w:rsidR="00B40F6C" w:rsidRPr="0099433D" w:rsidRDefault="0099433D" w:rsidP="0099433D">
            <w:pPr>
              <w:jc w:val="center"/>
              <w:rPr>
                <w:b/>
                <w:sz w:val="20"/>
                <w:szCs w:val="20"/>
              </w:rPr>
            </w:pPr>
            <w:r w:rsidRPr="0099433D">
              <w:rPr>
                <w:b/>
                <w:sz w:val="20"/>
                <w:szCs w:val="20"/>
              </w:rPr>
              <w:t>Проблеми</w:t>
            </w:r>
          </w:p>
        </w:tc>
        <w:tc>
          <w:tcPr>
            <w:tcW w:w="4673" w:type="dxa"/>
          </w:tcPr>
          <w:p w:rsidR="00B40F6C" w:rsidRPr="0099433D" w:rsidRDefault="0099433D" w:rsidP="0099433D">
            <w:pPr>
              <w:jc w:val="center"/>
              <w:rPr>
                <w:b/>
                <w:sz w:val="20"/>
                <w:szCs w:val="20"/>
              </w:rPr>
            </w:pPr>
            <w:r w:rsidRPr="0099433D">
              <w:rPr>
                <w:b/>
                <w:sz w:val="20"/>
                <w:szCs w:val="20"/>
              </w:rPr>
              <w:t>Реактивні мотиви</w:t>
            </w:r>
          </w:p>
        </w:tc>
      </w:tr>
      <w:tr w:rsidR="00B40F6C" w:rsidTr="009A404B">
        <w:tc>
          <w:tcPr>
            <w:tcW w:w="4672" w:type="dxa"/>
          </w:tcPr>
          <w:p w:rsidR="0099433D" w:rsidRPr="0099433D" w:rsidRDefault="0099433D" w:rsidP="0099433D">
            <w:pPr>
              <w:jc w:val="both"/>
              <w:rPr>
                <w:sz w:val="20"/>
                <w:szCs w:val="20"/>
              </w:rPr>
            </w:pPr>
            <w:r>
              <w:rPr>
                <w:sz w:val="20"/>
                <w:szCs w:val="20"/>
              </w:rPr>
              <w:t xml:space="preserve">- </w:t>
            </w:r>
            <w:r w:rsidRPr="0099433D">
              <w:rPr>
                <w:sz w:val="20"/>
                <w:szCs w:val="20"/>
              </w:rPr>
              <w:t>Невелика ємність внутрішнього</w:t>
            </w:r>
            <w:r>
              <w:rPr>
                <w:sz w:val="20"/>
                <w:szCs w:val="20"/>
              </w:rPr>
              <w:t xml:space="preserve"> </w:t>
            </w:r>
            <w:r w:rsidRPr="0099433D">
              <w:rPr>
                <w:sz w:val="20"/>
                <w:szCs w:val="20"/>
              </w:rPr>
              <w:t>ринку.</w:t>
            </w:r>
          </w:p>
          <w:p w:rsidR="0099433D" w:rsidRPr="0099433D" w:rsidRDefault="0099433D" w:rsidP="0099433D">
            <w:pPr>
              <w:jc w:val="both"/>
              <w:rPr>
                <w:sz w:val="20"/>
                <w:szCs w:val="20"/>
              </w:rPr>
            </w:pPr>
            <w:r>
              <w:rPr>
                <w:sz w:val="20"/>
                <w:szCs w:val="20"/>
              </w:rPr>
              <w:t xml:space="preserve">- Зниження попиту на товар на </w:t>
            </w:r>
            <w:r w:rsidRPr="0099433D">
              <w:rPr>
                <w:sz w:val="20"/>
                <w:szCs w:val="20"/>
              </w:rPr>
              <w:t>внутрішньому ринку.</w:t>
            </w:r>
          </w:p>
          <w:p w:rsidR="0099433D" w:rsidRPr="0099433D" w:rsidRDefault="0099433D" w:rsidP="0099433D">
            <w:pPr>
              <w:jc w:val="both"/>
              <w:rPr>
                <w:sz w:val="20"/>
                <w:szCs w:val="20"/>
              </w:rPr>
            </w:pPr>
            <w:r>
              <w:rPr>
                <w:sz w:val="20"/>
                <w:szCs w:val="20"/>
              </w:rPr>
              <w:t xml:space="preserve">- Посилення конкуренції на </w:t>
            </w:r>
            <w:r w:rsidRPr="0099433D">
              <w:rPr>
                <w:sz w:val="20"/>
                <w:szCs w:val="20"/>
              </w:rPr>
              <w:t>внутрішньому ринку.</w:t>
            </w:r>
          </w:p>
          <w:p w:rsidR="0099433D" w:rsidRPr="0099433D" w:rsidRDefault="0099433D" w:rsidP="0099433D">
            <w:pPr>
              <w:jc w:val="both"/>
              <w:rPr>
                <w:sz w:val="20"/>
                <w:szCs w:val="20"/>
              </w:rPr>
            </w:pPr>
            <w:r>
              <w:rPr>
                <w:sz w:val="20"/>
                <w:szCs w:val="20"/>
              </w:rPr>
              <w:t xml:space="preserve">- </w:t>
            </w:r>
            <w:r w:rsidRPr="0099433D">
              <w:rPr>
                <w:sz w:val="20"/>
                <w:szCs w:val="20"/>
              </w:rPr>
              <w:t>Пер</w:t>
            </w:r>
            <w:r>
              <w:rPr>
                <w:sz w:val="20"/>
                <w:szCs w:val="20"/>
              </w:rPr>
              <w:t xml:space="preserve">ехід товару на стадію ― спаду з точки зору концепції життєвого </w:t>
            </w:r>
            <w:r w:rsidRPr="0099433D">
              <w:rPr>
                <w:sz w:val="20"/>
                <w:szCs w:val="20"/>
              </w:rPr>
              <w:t>циклу товару.</w:t>
            </w:r>
          </w:p>
          <w:p w:rsidR="0099433D" w:rsidRPr="0099433D" w:rsidRDefault="0099433D" w:rsidP="0099433D">
            <w:pPr>
              <w:jc w:val="both"/>
              <w:rPr>
                <w:sz w:val="20"/>
                <w:szCs w:val="20"/>
              </w:rPr>
            </w:pPr>
            <w:r>
              <w:rPr>
                <w:sz w:val="20"/>
                <w:szCs w:val="20"/>
              </w:rPr>
              <w:t xml:space="preserve">- </w:t>
            </w:r>
            <w:r w:rsidRPr="0099433D">
              <w:rPr>
                <w:sz w:val="20"/>
                <w:szCs w:val="20"/>
              </w:rPr>
              <w:t>Перевиробництво товару.</w:t>
            </w:r>
          </w:p>
          <w:p w:rsidR="00B40F6C" w:rsidRPr="0099433D" w:rsidRDefault="0099433D" w:rsidP="0099433D">
            <w:pPr>
              <w:jc w:val="both"/>
              <w:rPr>
                <w:sz w:val="20"/>
                <w:szCs w:val="20"/>
              </w:rPr>
            </w:pPr>
            <w:r>
              <w:rPr>
                <w:sz w:val="20"/>
                <w:szCs w:val="20"/>
              </w:rPr>
              <w:t xml:space="preserve">- Проведення </w:t>
            </w:r>
            <w:proofErr w:type="spellStart"/>
            <w:r>
              <w:rPr>
                <w:sz w:val="20"/>
                <w:szCs w:val="20"/>
              </w:rPr>
              <w:t>антипідприємницької</w:t>
            </w:r>
            <w:proofErr w:type="spellEnd"/>
            <w:r>
              <w:rPr>
                <w:sz w:val="20"/>
                <w:szCs w:val="20"/>
              </w:rPr>
              <w:t xml:space="preserve"> урядової </w:t>
            </w:r>
            <w:r w:rsidRPr="0099433D">
              <w:rPr>
                <w:sz w:val="20"/>
                <w:szCs w:val="20"/>
              </w:rPr>
              <w:t>політики</w:t>
            </w:r>
          </w:p>
        </w:tc>
        <w:tc>
          <w:tcPr>
            <w:tcW w:w="4673" w:type="dxa"/>
          </w:tcPr>
          <w:p w:rsidR="0099433D" w:rsidRPr="0099433D" w:rsidRDefault="0099433D" w:rsidP="0099433D">
            <w:pPr>
              <w:jc w:val="both"/>
              <w:rPr>
                <w:sz w:val="20"/>
                <w:szCs w:val="20"/>
              </w:rPr>
            </w:pPr>
            <w:r>
              <w:rPr>
                <w:sz w:val="20"/>
                <w:szCs w:val="20"/>
              </w:rPr>
              <w:t xml:space="preserve">- Прагнення завантажити надмірні </w:t>
            </w:r>
            <w:r w:rsidRPr="0099433D">
              <w:rPr>
                <w:sz w:val="20"/>
                <w:szCs w:val="20"/>
              </w:rPr>
              <w:t>виробничі потужності.</w:t>
            </w:r>
          </w:p>
          <w:p w:rsidR="0099433D" w:rsidRPr="0099433D" w:rsidRDefault="0099433D" w:rsidP="0099433D">
            <w:pPr>
              <w:jc w:val="both"/>
              <w:rPr>
                <w:sz w:val="20"/>
                <w:szCs w:val="20"/>
              </w:rPr>
            </w:pPr>
            <w:r>
              <w:rPr>
                <w:sz w:val="20"/>
                <w:szCs w:val="20"/>
              </w:rPr>
              <w:t xml:space="preserve">- </w:t>
            </w:r>
            <w:r w:rsidRPr="0099433D">
              <w:rPr>
                <w:sz w:val="20"/>
                <w:szCs w:val="20"/>
              </w:rPr>
              <w:t>Прагнення продати залишки товару.</w:t>
            </w:r>
          </w:p>
          <w:p w:rsidR="0099433D" w:rsidRPr="0099433D" w:rsidRDefault="0099433D" w:rsidP="0099433D">
            <w:pPr>
              <w:jc w:val="both"/>
              <w:rPr>
                <w:sz w:val="20"/>
                <w:szCs w:val="20"/>
              </w:rPr>
            </w:pPr>
            <w:r>
              <w:rPr>
                <w:sz w:val="20"/>
                <w:szCs w:val="20"/>
              </w:rPr>
              <w:t xml:space="preserve">- Прагнення розширити ринки збуту </w:t>
            </w:r>
            <w:r w:rsidRPr="0099433D">
              <w:rPr>
                <w:sz w:val="20"/>
                <w:szCs w:val="20"/>
              </w:rPr>
              <w:t>с</w:t>
            </w:r>
            <w:r>
              <w:rPr>
                <w:sz w:val="20"/>
                <w:szCs w:val="20"/>
              </w:rPr>
              <w:t xml:space="preserve">езонних продуктів (наприклад, в </w:t>
            </w:r>
            <w:r w:rsidRPr="0099433D">
              <w:rPr>
                <w:sz w:val="20"/>
                <w:szCs w:val="20"/>
              </w:rPr>
              <w:t>країни Пі</w:t>
            </w:r>
            <w:r>
              <w:rPr>
                <w:sz w:val="20"/>
                <w:szCs w:val="20"/>
              </w:rPr>
              <w:t xml:space="preserve">вденної півкулі, в той час коли </w:t>
            </w:r>
            <w:r w:rsidRPr="0099433D">
              <w:rPr>
                <w:sz w:val="20"/>
                <w:szCs w:val="20"/>
              </w:rPr>
              <w:t>там літо...).</w:t>
            </w:r>
          </w:p>
          <w:p w:rsidR="00B40F6C" w:rsidRPr="0099433D" w:rsidRDefault="0099433D" w:rsidP="0099433D">
            <w:pPr>
              <w:jc w:val="both"/>
              <w:rPr>
                <w:sz w:val="20"/>
                <w:szCs w:val="20"/>
              </w:rPr>
            </w:pPr>
            <w:r>
              <w:rPr>
                <w:sz w:val="20"/>
                <w:szCs w:val="20"/>
              </w:rPr>
              <w:t xml:space="preserve">- Знання того, що конкуренти </w:t>
            </w:r>
            <w:r w:rsidRPr="0099433D">
              <w:rPr>
                <w:sz w:val="20"/>
                <w:szCs w:val="20"/>
              </w:rPr>
              <w:t>збираються виход</w:t>
            </w:r>
            <w:r>
              <w:rPr>
                <w:sz w:val="20"/>
                <w:szCs w:val="20"/>
              </w:rPr>
              <w:t xml:space="preserve">ити на зарубіжний </w:t>
            </w:r>
            <w:r w:rsidRPr="0099433D">
              <w:rPr>
                <w:sz w:val="20"/>
                <w:szCs w:val="20"/>
              </w:rPr>
              <w:t>ринок.</w:t>
            </w:r>
          </w:p>
        </w:tc>
      </w:tr>
    </w:tbl>
    <w:p w:rsidR="00B40F6C" w:rsidRDefault="00B40F6C" w:rsidP="00177501">
      <w:pPr>
        <w:jc w:val="center"/>
        <w:rPr>
          <w:b/>
          <w:sz w:val="28"/>
          <w:szCs w:val="28"/>
        </w:rPr>
      </w:pPr>
    </w:p>
    <w:p w:rsidR="00B40F6C" w:rsidRPr="00177501" w:rsidRDefault="00B40F6C" w:rsidP="00177501">
      <w:pPr>
        <w:jc w:val="center"/>
        <w:rPr>
          <w:b/>
          <w:sz w:val="28"/>
          <w:szCs w:val="28"/>
        </w:rPr>
      </w:pPr>
    </w:p>
    <w:p w:rsidR="00300710" w:rsidRPr="006615F7" w:rsidRDefault="00BA7EC6" w:rsidP="00177501">
      <w:pPr>
        <w:jc w:val="both"/>
        <w:rPr>
          <w:sz w:val="28"/>
          <w:szCs w:val="28"/>
        </w:rPr>
      </w:pPr>
      <w:r>
        <w:rPr>
          <w:sz w:val="28"/>
          <w:szCs w:val="28"/>
        </w:rPr>
        <w:tab/>
      </w:r>
    </w:p>
    <w:p w:rsidR="00907E96" w:rsidRPr="006615F7" w:rsidRDefault="00907E96" w:rsidP="006615F7">
      <w:pPr>
        <w:jc w:val="both"/>
        <w:rPr>
          <w:sz w:val="28"/>
          <w:szCs w:val="28"/>
        </w:rPr>
      </w:pPr>
      <w:bookmarkStart w:id="0" w:name="_GoBack"/>
      <w:bookmarkEnd w:id="0"/>
    </w:p>
    <w:sectPr w:rsidR="00907E96" w:rsidRPr="00661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7D4A"/>
    <w:multiLevelType w:val="hybridMultilevel"/>
    <w:tmpl w:val="B164CAF4"/>
    <w:lvl w:ilvl="0" w:tplc="A1B654E2">
      <w:numFmt w:val="bullet"/>
      <w:lvlText w:val=""/>
      <w:lvlJc w:val="left"/>
      <w:pPr>
        <w:ind w:left="895" w:hanging="360"/>
      </w:pPr>
      <w:rPr>
        <w:rFonts w:ascii="Wingdings" w:eastAsia="Wingdings" w:hAnsi="Wingdings" w:cs="Wingdings" w:hint="default"/>
        <w:w w:val="100"/>
        <w:sz w:val="24"/>
        <w:szCs w:val="24"/>
        <w:lang w:val="uk-UA" w:eastAsia="en-US" w:bidi="ar-SA"/>
      </w:rPr>
    </w:lvl>
    <w:lvl w:ilvl="1" w:tplc="B426A2AE">
      <w:numFmt w:val="bullet"/>
      <w:lvlText w:val="•"/>
      <w:lvlJc w:val="left"/>
      <w:pPr>
        <w:ind w:left="1287" w:hanging="360"/>
      </w:pPr>
      <w:rPr>
        <w:rFonts w:hint="default"/>
        <w:lang w:val="uk-UA" w:eastAsia="en-US" w:bidi="ar-SA"/>
      </w:rPr>
    </w:lvl>
    <w:lvl w:ilvl="2" w:tplc="5538BD6E">
      <w:numFmt w:val="bullet"/>
      <w:lvlText w:val="•"/>
      <w:lvlJc w:val="left"/>
      <w:pPr>
        <w:ind w:left="1675" w:hanging="360"/>
      </w:pPr>
      <w:rPr>
        <w:rFonts w:hint="default"/>
        <w:lang w:val="uk-UA" w:eastAsia="en-US" w:bidi="ar-SA"/>
      </w:rPr>
    </w:lvl>
    <w:lvl w:ilvl="3" w:tplc="AF1898C0">
      <w:numFmt w:val="bullet"/>
      <w:lvlText w:val="•"/>
      <w:lvlJc w:val="left"/>
      <w:pPr>
        <w:ind w:left="2063" w:hanging="360"/>
      </w:pPr>
      <w:rPr>
        <w:rFonts w:hint="default"/>
        <w:lang w:val="uk-UA" w:eastAsia="en-US" w:bidi="ar-SA"/>
      </w:rPr>
    </w:lvl>
    <w:lvl w:ilvl="4" w:tplc="7C763E2C">
      <w:numFmt w:val="bullet"/>
      <w:lvlText w:val="•"/>
      <w:lvlJc w:val="left"/>
      <w:pPr>
        <w:ind w:left="2450" w:hanging="360"/>
      </w:pPr>
      <w:rPr>
        <w:rFonts w:hint="default"/>
        <w:lang w:val="uk-UA" w:eastAsia="en-US" w:bidi="ar-SA"/>
      </w:rPr>
    </w:lvl>
    <w:lvl w:ilvl="5" w:tplc="822AE4D2">
      <w:numFmt w:val="bullet"/>
      <w:lvlText w:val="•"/>
      <w:lvlJc w:val="left"/>
      <w:pPr>
        <w:ind w:left="2838" w:hanging="360"/>
      </w:pPr>
      <w:rPr>
        <w:rFonts w:hint="default"/>
        <w:lang w:val="uk-UA" w:eastAsia="en-US" w:bidi="ar-SA"/>
      </w:rPr>
    </w:lvl>
    <w:lvl w:ilvl="6" w:tplc="FFCAB2E8">
      <w:numFmt w:val="bullet"/>
      <w:lvlText w:val="•"/>
      <w:lvlJc w:val="left"/>
      <w:pPr>
        <w:ind w:left="3226" w:hanging="360"/>
      </w:pPr>
      <w:rPr>
        <w:rFonts w:hint="default"/>
        <w:lang w:val="uk-UA" w:eastAsia="en-US" w:bidi="ar-SA"/>
      </w:rPr>
    </w:lvl>
    <w:lvl w:ilvl="7" w:tplc="ED2AE85C">
      <w:numFmt w:val="bullet"/>
      <w:lvlText w:val="•"/>
      <w:lvlJc w:val="left"/>
      <w:pPr>
        <w:ind w:left="3613" w:hanging="360"/>
      </w:pPr>
      <w:rPr>
        <w:rFonts w:hint="default"/>
        <w:lang w:val="uk-UA" w:eastAsia="en-US" w:bidi="ar-SA"/>
      </w:rPr>
    </w:lvl>
    <w:lvl w:ilvl="8" w:tplc="B9800030">
      <w:numFmt w:val="bullet"/>
      <w:lvlText w:val="•"/>
      <w:lvlJc w:val="left"/>
      <w:pPr>
        <w:ind w:left="4001" w:hanging="360"/>
      </w:pPr>
      <w:rPr>
        <w:rFonts w:hint="default"/>
        <w:lang w:val="uk-UA" w:eastAsia="en-US" w:bidi="ar-SA"/>
      </w:rPr>
    </w:lvl>
  </w:abstractNum>
  <w:abstractNum w:abstractNumId="1" w15:restartNumberingAfterBreak="0">
    <w:nsid w:val="1AD51FA9"/>
    <w:multiLevelType w:val="hybridMultilevel"/>
    <w:tmpl w:val="A1D626B8"/>
    <w:lvl w:ilvl="0" w:tplc="DF30EE5C">
      <w:numFmt w:val="bullet"/>
      <w:lvlText w:val=""/>
      <w:lvlJc w:val="left"/>
      <w:pPr>
        <w:ind w:left="873" w:hanging="360"/>
      </w:pPr>
      <w:rPr>
        <w:rFonts w:ascii="Wingdings" w:eastAsia="Wingdings" w:hAnsi="Wingdings" w:cs="Wingdings" w:hint="default"/>
        <w:w w:val="100"/>
        <w:sz w:val="24"/>
        <w:szCs w:val="24"/>
        <w:lang w:val="uk-UA" w:eastAsia="en-US" w:bidi="ar-SA"/>
      </w:rPr>
    </w:lvl>
    <w:lvl w:ilvl="1" w:tplc="C1C2ACDC">
      <w:numFmt w:val="bullet"/>
      <w:lvlText w:val=""/>
      <w:lvlJc w:val="left"/>
      <w:pPr>
        <w:ind w:left="1046" w:hanging="360"/>
      </w:pPr>
      <w:rPr>
        <w:rFonts w:ascii="Wingdings" w:eastAsia="Wingdings" w:hAnsi="Wingdings" w:cs="Wingdings" w:hint="default"/>
        <w:w w:val="100"/>
        <w:sz w:val="24"/>
        <w:szCs w:val="24"/>
        <w:lang w:val="uk-UA" w:eastAsia="en-US" w:bidi="ar-SA"/>
      </w:rPr>
    </w:lvl>
    <w:lvl w:ilvl="2" w:tplc="F686282E">
      <w:numFmt w:val="bullet"/>
      <w:lvlText w:val="•"/>
      <w:lvlJc w:val="left"/>
      <w:pPr>
        <w:ind w:left="2119" w:hanging="360"/>
      </w:pPr>
      <w:rPr>
        <w:rFonts w:hint="default"/>
        <w:lang w:val="uk-UA" w:eastAsia="en-US" w:bidi="ar-SA"/>
      </w:rPr>
    </w:lvl>
    <w:lvl w:ilvl="3" w:tplc="B04CD6BC">
      <w:numFmt w:val="bullet"/>
      <w:lvlText w:val="•"/>
      <w:lvlJc w:val="left"/>
      <w:pPr>
        <w:ind w:left="3198" w:hanging="360"/>
      </w:pPr>
      <w:rPr>
        <w:rFonts w:hint="default"/>
        <w:lang w:val="uk-UA" w:eastAsia="en-US" w:bidi="ar-SA"/>
      </w:rPr>
    </w:lvl>
    <w:lvl w:ilvl="4" w:tplc="AB6AAC6C">
      <w:numFmt w:val="bullet"/>
      <w:lvlText w:val="•"/>
      <w:lvlJc w:val="left"/>
      <w:pPr>
        <w:ind w:left="4277" w:hanging="360"/>
      </w:pPr>
      <w:rPr>
        <w:rFonts w:hint="default"/>
        <w:lang w:val="uk-UA" w:eastAsia="en-US" w:bidi="ar-SA"/>
      </w:rPr>
    </w:lvl>
    <w:lvl w:ilvl="5" w:tplc="4ACCC98A">
      <w:numFmt w:val="bullet"/>
      <w:lvlText w:val="•"/>
      <w:lvlJc w:val="left"/>
      <w:pPr>
        <w:ind w:left="5356" w:hanging="360"/>
      </w:pPr>
      <w:rPr>
        <w:rFonts w:hint="default"/>
        <w:lang w:val="uk-UA" w:eastAsia="en-US" w:bidi="ar-SA"/>
      </w:rPr>
    </w:lvl>
    <w:lvl w:ilvl="6" w:tplc="61DA50CC">
      <w:numFmt w:val="bullet"/>
      <w:lvlText w:val="•"/>
      <w:lvlJc w:val="left"/>
      <w:pPr>
        <w:ind w:left="6435" w:hanging="360"/>
      </w:pPr>
      <w:rPr>
        <w:rFonts w:hint="default"/>
        <w:lang w:val="uk-UA" w:eastAsia="en-US" w:bidi="ar-SA"/>
      </w:rPr>
    </w:lvl>
    <w:lvl w:ilvl="7" w:tplc="FB8018B8">
      <w:numFmt w:val="bullet"/>
      <w:lvlText w:val="•"/>
      <w:lvlJc w:val="left"/>
      <w:pPr>
        <w:ind w:left="7514" w:hanging="360"/>
      </w:pPr>
      <w:rPr>
        <w:rFonts w:hint="default"/>
        <w:lang w:val="uk-UA" w:eastAsia="en-US" w:bidi="ar-SA"/>
      </w:rPr>
    </w:lvl>
    <w:lvl w:ilvl="8" w:tplc="B48832A0">
      <w:numFmt w:val="bullet"/>
      <w:lvlText w:val="•"/>
      <w:lvlJc w:val="left"/>
      <w:pPr>
        <w:ind w:left="8593" w:hanging="360"/>
      </w:pPr>
      <w:rPr>
        <w:rFonts w:hint="default"/>
        <w:lang w:val="uk-UA" w:eastAsia="en-US" w:bidi="ar-SA"/>
      </w:rPr>
    </w:lvl>
  </w:abstractNum>
  <w:abstractNum w:abstractNumId="2" w15:restartNumberingAfterBreak="0">
    <w:nsid w:val="22AE1784"/>
    <w:multiLevelType w:val="hybridMultilevel"/>
    <w:tmpl w:val="9F26190A"/>
    <w:lvl w:ilvl="0" w:tplc="E63AC2E8">
      <w:start w:val="1"/>
      <w:numFmt w:val="decimal"/>
      <w:lvlText w:val="%1)"/>
      <w:lvlJc w:val="left"/>
      <w:pPr>
        <w:ind w:left="873" w:hanging="360"/>
      </w:pPr>
      <w:rPr>
        <w:rFonts w:ascii="Times New Roman" w:eastAsia="Times New Roman" w:hAnsi="Times New Roman" w:cs="Times New Roman" w:hint="default"/>
        <w:w w:val="99"/>
        <w:sz w:val="24"/>
        <w:szCs w:val="24"/>
        <w:lang w:val="uk-UA" w:eastAsia="en-US" w:bidi="ar-SA"/>
      </w:rPr>
    </w:lvl>
    <w:lvl w:ilvl="1" w:tplc="EE18AC28">
      <w:start w:val="1"/>
      <w:numFmt w:val="decimal"/>
      <w:lvlText w:val="%2)"/>
      <w:lvlJc w:val="left"/>
      <w:pPr>
        <w:ind w:left="1593" w:hanging="360"/>
      </w:pPr>
      <w:rPr>
        <w:rFonts w:ascii="Times New Roman" w:eastAsia="Times New Roman" w:hAnsi="Times New Roman" w:cs="Times New Roman" w:hint="default"/>
        <w:w w:val="99"/>
        <w:sz w:val="24"/>
        <w:szCs w:val="24"/>
        <w:lang w:val="uk-UA" w:eastAsia="en-US" w:bidi="ar-SA"/>
      </w:rPr>
    </w:lvl>
    <w:lvl w:ilvl="2" w:tplc="FDE4D0F8">
      <w:numFmt w:val="bullet"/>
      <w:lvlText w:val="•"/>
      <w:lvlJc w:val="left"/>
      <w:pPr>
        <w:ind w:left="2616" w:hanging="360"/>
      </w:pPr>
      <w:rPr>
        <w:rFonts w:hint="default"/>
        <w:lang w:val="uk-UA" w:eastAsia="en-US" w:bidi="ar-SA"/>
      </w:rPr>
    </w:lvl>
    <w:lvl w:ilvl="3" w:tplc="732CDEF4">
      <w:numFmt w:val="bullet"/>
      <w:lvlText w:val="•"/>
      <w:lvlJc w:val="left"/>
      <w:pPr>
        <w:ind w:left="3633" w:hanging="360"/>
      </w:pPr>
      <w:rPr>
        <w:rFonts w:hint="default"/>
        <w:lang w:val="uk-UA" w:eastAsia="en-US" w:bidi="ar-SA"/>
      </w:rPr>
    </w:lvl>
    <w:lvl w:ilvl="4" w:tplc="EA86A2E6">
      <w:numFmt w:val="bullet"/>
      <w:lvlText w:val="•"/>
      <w:lvlJc w:val="left"/>
      <w:pPr>
        <w:ind w:left="4650" w:hanging="360"/>
      </w:pPr>
      <w:rPr>
        <w:rFonts w:hint="default"/>
        <w:lang w:val="uk-UA" w:eastAsia="en-US" w:bidi="ar-SA"/>
      </w:rPr>
    </w:lvl>
    <w:lvl w:ilvl="5" w:tplc="CCCA16F4">
      <w:numFmt w:val="bullet"/>
      <w:lvlText w:val="•"/>
      <w:lvlJc w:val="left"/>
      <w:pPr>
        <w:ind w:left="5667" w:hanging="360"/>
      </w:pPr>
      <w:rPr>
        <w:rFonts w:hint="default"/>
        <w:lang w:val="uk-UA" w:eastAsia="en-US" w:bidi="ar-SA"/>
      </w:rPr>
    </w:lvl>
    <w:lvl w:ilvl="6" w:tplc="D13A3D12">
      <w:numFmt w:val="bullet"/>
      <w:lvlText w:val="•"/>
      <w:lvlJc w:val="left"/>
      <w:pPr>
        <w:ind w:left="6684" w:hanging="360"/>
      </w:pPr>
      <w:rPr>
        <w:rFonts w:hint="default"/>
        <w:lang w:val="uk-UA" w:eastAsia="en-US" w:bidi="ar-SA"/>
      </w:rPr>
    </w:lvl>
    <w:lvl w:ilvl="7" w:tplc="40A2F5D6">
      <w:numFmt w:val="bullet"/>
      <w:lvlText w:val="•"/>
      <w:lvlJc w:val="left"/>
      <w:pPr>
        <w:ind w:left="7700" w:hanging="360"/>
      </w:pPr>
      <w:rPr>
        <w:rFonts w:hint="default"/>
        <w:lang w:val="uk-UA" w:eastAsia="en-US" w:bidi="ar-SA"/>
      </w:rPr>
    </w:lvl>
    <w:lvl w:ilvl="8" w:tplc="CCE4F37C">
      <w:numFmt w:val="bullet"/>
      <w:lvlText w:val="•"/>
      <w:lvlJc w:val="left"/>
      <w:pPr>
        <w:ind w:left="8717" w:hanging="360"/>
      </w:pPr>
      <w:rPr>
        <w:rFonts w:hint="default"/>
        <w:lang w:val="uk-UA" w:eastAsia="en-US" w:bidi="ar-SA"/>
      </w:rPr>
    </w:lvl>
  </w:abstractNum>
  <w:abstractNum w:abstractNumId="3" w15:restartNumberingAfterBreak="0">
    <w:nsid w:val="253D57FC"/>
    <w:multiLevelType w:val="hybridMultilevel"/>
    <w:tmpl w:val="67D619CE"/>
    <w:lvl w:ilvl="0" w:tplc="503C8F62">
      <w:numFmt w:val="bullet"/>
      <w:lvlText w:val=""/>
      <w:lvlJc w:val="left"/>
      <w:pPr>
        <w:ind w:left="830" w:hanging="360"/>
      </w:pPr>
      <w:rPr>
        <w:rFonts w:ascii="Wingdings" w:eastAsia="Wingdings" w:hAnsi="Wingdings" w:cs="Wingdings" w:hint="default"/>
        <w:w w:val="100"/>
        <w:sz w:val="24"/>
        <w:szCs w:val="24"/>
        <w:lang w:val="uk-UA" w:eastAsia="en-US" w:bidi="ar-SA"/>
      </w:rPr>
    </w:lvl>
    <w:lvl w:ilvl="1" w:tplc="3F2CE056">
      <w:numFmt w:val="bullet"/>
      <w:lvlText w:val="•"/>
      <w:lvlJc w:val="left"/>
      <w:pPr>
        <w:ind w:left="1262" w:hanging="360"/>
      </w:pPr>
      <w:rPr>
        <w:rFonts w:hint="default"/>
        <w:lang w:val="uk-UA" w:eastAsia="en-US" w:bidi="ar-SA"/>
      </w:rPr>
    </w:lvl>
    <w:lvl w:ilvl="2" w:tplc="E4620734">
      <w:numFmt w:val="bullet"/>
      <w:lvlText w:val="•"/>
      <w:lvlJc w:val="left"/>
      <w:pPr>
        <w:ind w:left="1684" w:hanging="360"/>
      </w:pPr>
      <w:rPr>
        <w:rFonts w:hint="default"/>
        <w:lang w:val="uk-UA" w:eastAsia="en-US" w:bidi="ar-SA"/>
      </w:rPr>
    </w:lvl>
    <w:lvl w:ilvl="3" w:tplc="C62070BE">
      <w:numFmt w:val="bullet"/>
      <w:lvlText w:val="•"/>
      <w:lvlJc w:val="left"/>
      <w:pPr>
        <w:ind w:left="2106" w:hanging="360"/>
      </w:pPr>
      <w:rPr>
        <w:rFonts w:hint="default"/>
        <w:lang w:val="uk-UA" w:eastAsia="en-US" w:bidi="ar-SA"/>
      </w:rPr>
    </w:lvl>
    <w:lvl w:ilvl="4" w:tplc="C51A27D6">
      <w:numFmt w:val="bullet"/>
      <w:lvlText w:val="•"/>
      <w:lvlJc w:val="left"/>
      <w:pPr>
        <w:ind w:left="2528" w:hanging="360"/>
      </w:pPr>
      <w:rPr>
        <w:rFonts w:hint="default"/>
        <w:lang w:val="uk-UA" w:eastAsia="en-US" w:bidi="ar-SA"/>
      </w:rPr>
    </w:lvl>
    <w:lvl w:ilvl="5" w:tplc="B99C28E4">
      <w:numFmt w:val="bullet"/>
      <w:lvlText w:val="•"/>
      <w:lvlJc w:val="left"/>
      <w:pPr>
        <w:ind w:left="2950" w:hanging="360"/>
      </w:pPr>
      <w:rPr>
        <w:rFonts w:hint="default"/>
        <w:lang w:val="uk-UA" w:eastAsia="en-US" w:bidi="ar-SA"/>
      </w:rPr>
    </w:lvl>
    <w:lvl w:ilvl="6" w:tplc="1ED4EBA2">
      <w:numFmt w:val="bullet"/>
      <w:lvlText w:val="•"/>
      <w:lvlJc w:val="left"/>
      <w:pPr>
        <w:ind w:left="3372" w:hanging="360"/>
      </w:pPr>
      <w:rPr>
        <w:rFonts w:hint="default"/>
        <w:lang w:val="uk-UA" w:eastAsia="en-US" w:bidi="ar-SA"/>
      </w:rPr>
    </w:lvl>
    <w:lvl w:ilvl="7" w:tplc="61045D7A">
      <w:numFmt w:val="bullet"/>
      <w:lvlText w:val="•"/>
      <w:lvlJc w:val="left"/>
      <w:pPr>
        <w:ind w:left="3794" w:hanging="360"/>
      </w:pPr>
      <w:rPr>
        <w:rFonts w:hint="default"/>
        <w:lang w:val="uk-UA" w:eastAsia="en-US" w:bidi="ar-SA"/>
      </w:rPr>
    </w:lvl>
    <w:lvl w:ilvl="8" w:tplc="6560AFF8">
      <w:numFmt w:val="bullet"/>
      <w:lvlText w:val="•"/>
      <w:lvlJc w:val="left"/>
      <w:pPr>
        <w:ind w:left="4216" w:hanging="360"/>
      </w:pPr>
      <w:rPr>
        <w:rFonts w:hint="default"/>
        <w:lang w:val="uk-UA" w:eastAsia="en-US" w:bidi="ar-SA"/>
      </w:rPr>
    </w:lvl>
  </w:abstractNum>
  <w:abstractNum w:abstractNumId="4" w15:restartNumberingAfterBreak="0">
    <w:nsid w:val="3DBB74F3"/>
    <w:multiLevelType w:val="hybridMultilevel"/>
    <w:tmpl w:val="A0A6A4CE"/>
    <w:lvl w:ilvl="0" w:tplc="00AE50EC">
      <w:numFmt w:val="bullet"/>
      <w:lvlText w:val=""/>
      <w:lvlJc w:val="left"/>
      <w:pPr>
        <w:ind w:left="830" w:hanging="360"/>
      </w:pPr>
      <w:rPr>
        <w:rFonts w:hint="default"/>
        <w:w w:val="100"/>
        <w:lang w:val="uk-UA" w:eastAsia="en-US" w:bidi="ar-SA"/>
      </w:rPr>
    </w:lvl>
    <w:lvl w:ilvl="1" w:tplc="E9E45F7E">
      <w:numFmt w:val="bullet"/>
      <w:lvlText w:val="•"/>
      <w:lvlJc w:val="left"/>
      <w:pPr>
        <w:ind w:left="1262" w:hanging="360"/>
      </w:pPr>
      <w:rPr>
        <w:rFonts w:hint="default"/>
        <w:lang w:val="uk-UA" w:eastAsia="en-US" w:bidi="ar-SA"/>
      </w:rPr>
    </w:lvl>
    <w:lvl w:ilvl="2" w:tplc="C37A99A6">
      <w:numFmt w:val="bullet"/>
      <w:lvlText w:val="•"/>
      <w:lvlJc w:val="left"/>
      <w:pPr>
        <w:ind w:left="1684" w:hanging="360"/>
      </w:pPr>
      <w:rPr>
        <w:rFonts w:hint="default"/>
        <w:lang w:val="uk-UA" w:eastAsia="en-US" w:bidi="ar-SA"/>
      </w:rPr>
    </w:lvl>
    <w:lvl w:ilvl="3" w:tplc="24A4223A">
      <w:numFmt w:val="bullet"/>
      <w:lvlText w:val="•"/>
      <w:lvlJc w:val="left"/>
      <w:pPr>
        <w:ind w:left="2106" w:hanging="360"/>
      </w:pPr>
      <w:rPr>
        <w:rFonts w:hint="default"/>
        <w:lang w:val="uk-UA" w:eastAsia="en-US" w:bidi="ar-SA"/>
      </w:rPr>
    </w:lvl>
    <w:lvl w:ilvl="4" w:tplc="5A249D34">
      <w:numFmt w:val="bullet"/>
      <w:lvlText w:val="•"/>
      <w:lvlJc w:val="left"/>
      <w:pPr>
        <w:ind w:left="2528" w:hanging="360"/>
      </w:pPr>
      <w:rPr>
        <w:rFonts w:hint="default"/>
        <w:lang w:val="uk-UA" w:eastAsia="en-US" w:bidi="ar-SA"/>
      </w:rPr>
    </w:lvl>
    <w:lvl w:ilvl="5" w:tplc="7F7C4C1A">
      <w:numFmt w:val="bullet"/>
      <w:lvlText w:val="•"/>
      <w:lvlJc w:val="left"/>
      <w:pPr>
        <w:ind w:left="2950" w:hanging="360"/>
      </w:pPr>
      <w:rPr>
        <w:rFonts w:hint="default"/>
        <w:lang w:val="uk-UA" w:eastAsia="en-US" w:bidi="ar-SA"/>
      </w:rPr>
    </w:lvl>
    <w:lvl w:ilvl="6" w:tplc="04B4C4AA">
      <w:numFmt w:val="bullet"/>
      <w:lvlText w:val="•"/>
      <w:lvlJc w:val="left"/>
      <w:pPr>
        <w:ind w:left="3372" w:hanging="360"/>
      </w:pPr>
      <w:rPr>
        <w:rFonts w:hint="default"/>
        <w:lang w:val="uk-UA" w:eastAsia="en-US" w:bidi="ar-SA"/>
      </w:rPr>
    </w:lvl>
    <w:lvl w:ilvl="7" w:tplc="5216806C">
      <w:numFmt w:val="bullet"/>
      <w:lvlText w:val="•"/>
      <w:lvlJc w:val="left"/>
      <w:pPr>
        <w:ind w:left="3794" w:hanging="360"/>
      </w:pPr>
      <w:rPr>
        <w:rFonts w:hint="default"/>
        <w:lang w:val="uk-UA" w:eastAsia="en-US" w:bidi="ar-SA"/>
      </w:rPr>
    </w:lvl>
    <w:lvl w:ilvl="8" w:tplc="1BA00CA6">
      <w:numFmt w:val="bullet"/>
      <w:lvlText w:val="•"/>
      <w:lvlJc w:val="left"/>
      <w:pPr>
        <w:ind w:left="4216" w:hanging="360"/>
      </w:pPr>
      <w:rPr>
        <w:rFonts w:hint="default"/>
        <w:lang w:val="uk-UA" w:eastAsia="en-US" w:bidi="ar-SA"/>
      </w:rPr>
    </w:lvl>
  </w:abstractNum>
  <w:abstractNum w:abstractNumId="5" w15:restartNumberingAfterBreak="0">
    <w:nsid w:val="451E5B50"/>
    <w:multiLevelType w:val="hybridMultilevel"/>
    <w:tmpl w:val="96C69E00"/>
    <w:lvl w:ilvl="0" w:tplc="F280AA9C">
      <w:start w:val="1"/>
      <w:numFmt w:val="decimal"/>
      <w:lvlText w:val="%1."/>
      <w:lvlJc w:val="left"/>
      <w:pPr>
        <w:ind w:left="873" w:hanging="540"/>
      </w:pPr>
      <w:rPr>
        <w:rFonts w:ascii="Times New Roman" w:eastAsia="Times New Roman" w:hAnsi="Times New Roman" w:cs="Times New Roman" w:hint="default"/>
        <w:w w:val="100"/>
        <w:sz w:val="24"/>
        <w:szCs w:val="24"/>
        <w:lang w:val="uk-UA" w:eastAsia="en-US" w:bidi="ar-SA"/>
      </w:rPr>
    </w:lvl>
    <w:lvl w:ilvl="1" w:tplc="A6520354">
      <w:start w:val="1"/>
      <w:numFmt w:val="decimal"/>
      <w:lvlText w:val="%2."/>
      <w:lvlJc w:val="left"/>
      <w:pPr>
        <w:ind w:left="407" w:hanging="319"/>
      </w:pPr>
      <w:rPr>
        <w:rFonts w:ascii="Times New Roman" w:eastAsia="Times New Roman" w:hAnsi="Times New Roman" w:cs="Times New Roman" w:hint="default"/>
        <w:b/>
        <w:bCs/>
        <w:w w:val="100"/>
        <w:sz w:val="24"/>
        <w:szCs w:val="24"/>
        <w:lang w:val="uk-UA" w:eastAsia="en-US" w:bidi="ar-SA"/>
      </w:rPr>
    </w:lvl>
    <w:lvl w:ilvl="2" w:tplc="F184E0C2">
      <w:start w:val="1"/>
      <w:numFmt w:val="decimal"/>
      <w:lvlText w:val="%3."/>
      <w:lvlJc w:val="left"/>
      <w:pPr>
        <w:ind w:left="1281" w:hanging="240"/>
      </w:pPr>
      <w:rPr>
        <w:rFonts w:ascii="Times New Roman" w:eastAsia="Times New Roman" w:hAnsi="Times New Roman" w:cs="Times New Roman" w:hint="default"/>
        <w:w w:val="100"/>
        <w:sz w:val="24"/>
        <w:szCs w:val="24"/>
        <w:lang w:val="uk-UA" w:eastAsia="en-US" w:bidi="ar-SA"/>
      </w:rPr>
    </w:lvl>
    <w:lvl w:ilvl="3" w:tplc="ECCA9D80">
      <w:numFmt w:val="bullet"/>
      <w:lvlText w:val="•"/>
      <w:lvlJc w:val="left"/>
      <w:pPr>
        <w:ind w:left="2463" w:hanging="240"/>
      </w:pPr>
      <w:rPr>
        <w:rFonts w:hint="default"/>
        <w:lang w:val="uk-UA" w:eastAsia="en-US" w:bidi="ar-SA"/>
      </w:rPr>
    </w:lvl>
    <w:lvl w:ilvl="4" w:tplc="B2E2F854">
      <w:numFmt w:val="bullet"/>
      <w:lvlText w:val="•"/>
      <w:lvlJc w:val="left"/>
      <w:pPr>
        <w:ind w:left="3647" w:hanging="240"/>
      </w:pPr>
      <w:rPr>
        <w:rFonts w:hint="default"/>
        <w:lang w:val="uk-UA" w:eastAsia="en-US" w:bidi="ar-SA"/>
      </w:rPr>
    </w:lvl>
    <w:lvl w:ilvl="5" w:tplc="523AE07E">
      <w:numFmt w:val="bullet"/>
      <w:lvlText w:val="•"/>
      <w:lvlJc w:val="left"/>
      <w:pPr>
        <w:ind w:left="4831" w:hanging="240"/>
      </w:pPr>
      <w:rPr>
        <w:rFonts w:hint="default"/>
        <w:lang w:val="uk-UA" w:eastAsia="en-US" w:bidi="ar-SA"/>
      </w:rPr>
    </w:lvl>
    <w:lvl w:ilvl="6" w:tplc="04989EDC">
      <w:numFmt w:val="bullet"/>
      <w:lvlText w:val="•"/>
      <w:lvlJc w:val="left"/>
      <w:pPr>
        <w:ind w:left="6015" w:hanging="240"/>
      </w:pPr>
      <w:rPr>
        <w:rFonts w:hint="default"/>
        <w:lang w:val="uk-UA" w:eastAsia="en-US" w:bidi="ar-SA"/>
      </w:rPr>
    </w:lvl>
    <w:lvl w:ilvl="7" w:tplc="E75C3072">
      <w:numFmt w:val="bullet"/>
      <w:lvlText w:val="•"/>
      <w:lvlJc w:val="left"/>
      <w:pPr>
        <w:ind w:left="7199" w:hanging="240"/>
      </w:pPr>
      <w:rPr>
        <w:rFonts w:hint="default"/>
        <w:lang w:val="uk-UA" w:eastAsia="en-US" w:bidi="ar-SA"/>
      </w:rPr>
    </w:lvl>
    <w:lvl w:ilvl="8" w:tplc="E6AE3F8C">
      <w:numFmt w:val="bullet"/>
      <w:lvlText w:val="•"/>
      <w:lvlJc w:val="left"/>
      <w:pPr>
        <w:ind w:left="8383" w:hanging="240"/>
      </w:pPr>
      <w:rPr>
        <w:rFonts w:hint="default"/>
        <w:lang w:val="uk-UA" w:eastAsia="en-US" w:bidi="ar-SA"/>
      </w:rPr>
    </w:lvl>
  </w:abstractNum>
  <w:abstractNum w:abstractNumId="6" w15:restartNumberingAfterBreak="0">
    <w:nsid w:val="4C2B456C"/>
    <w:multiLevelType w:val="hybridMultilevel"/>
    <w:tmpl w:val="28A6D5B8"/>
    <w:lvl w:ilvl="0" w:tplc="776CCC4C">
      <w:numFmt w:val="bullet"/>
      <w:lvlText w:val=""/>
      <w:lvlJc w:val="left"/>
      <w:pPr>
        <w:ind w:left="828" w:hanging="360"/>
      </w:pPr>
      <w:rPr>
        <w:rFonts w:ascii="Wingdings" w:eastAsia="Wingdings" w:hAnsi="Wingdings" w:cs="Wingdings" w:hint="default"/>
        <w:w w:val="100"/>
        <w:sz w:val="24"/>
        <w:szCs w:val="24"/>
        <w:lang w:val="uk-UA" w:eastAsia="en-US" w:bidi="ar-SA"/>
      </w:rPr>
    </w:lvl>
    <w:lvl w:ilvl="1" w:tplc="19B22C8C">
      <w:numFmt w:val="bullet"/>
      <w:lvlText w:val="•"/>
      <w:lvlJc w:val="left"/>
      <w:pPr>
        <w:ind w:left="1215" w:hanging="360"/>
      </w:pPr>
      <w:rPr>
        <w:rFonts w:hint="default"/>
        <w:lang w:val="uk-UA" w:eastAsia="en-US" w:bidi="ar-SA"/>
      </w:rPr>
    </w:lvl>
    <w:lvl w:ilvl="2" w:tplc="411898BC">
      <w:numFmt w:val="bullet"/>
      <w:lvlText w:val="•"/>
      <w:lvlJc w:val="left"/>
      <w:pPr>
        <w:ind w:left="1611" w:hanging="360"/>
      </w:pPr>
      <w:rPr>
        <w:rFonts w:hint="default"/>
        <w:lang w:val="uk-UA" w:eastAsia="en-US" w:bidi="ar-SA"/>
      </w:rPr>
    </w:lvl>
    <w:lvl w:ilvl="3" w:tplc="1430B534">
      <w:numFmt w:val="bullet"/>
      <w:lvlText w:val="•"/>
      <w:lvlJc w:val="left"/>
      <w:pPr>
        <w:ind w:left="2007" w:hanging="360"/>
      </w:pPr>
      <w:rPr>
        <w:rFonts w:hint="default"/>
        <w:lang w:val="uk-UA" w:eastAsia="en-US" w:bidi="ar-SA"/>
      </w:rPr>
    </w:lvl>
    <w:lvl w:ilvl="4" w:tplc="337C8BF4">
      <w:numFmt w:val="bullet"/>
      <w:lvlText w:val="•"/>
      <w:lvlJc w:val="left"/>
      <w:pPr>
        <w:ind w:left="2402" w:hanging="360"/>
      </w:pPr>
      <w:rPr>
        <w:rFonts w:hint="default"/>
        <w:lang w:val="uk-UA" w:eastAsia="en-US" w:bidi="ar-SA"/>
      </w:rPr>
    </w:lvl>
    <w:lvl w:ilvl="5" w:tplc="9E3ABEEE">
      <w:numFmt w:val="bullet"/>
      <w:lvlText w:val="•"/>
      <w:lvlJc w:val="left"/>
      <w:pPr>
        <w:ind w:left="2798" w:hanging="360"/>
      </w:pPr>
      <w:rPr>
        <w:rFonts w:hint="default"/>
        <w:lang w:val="uk-UA" w:eastAsia="en-US" w:bidi="ar-SA"/>
      </w:rPr>
    </w:lvl>
    <w:lvl w:ilvl="6" w:tplc="5DEA59C4">
      <w:numFmt w:val="bullet"/>
      <w:lvlText w:val="•"/>
      <w:lvlJc w:val="left"/>
      <w:pPr>
        <w:ind w:left="3194" w:hanging="360"/>
      </w:pPr>
      <w:rPr>
        <w:rFonts w:hint="default"/>
        <w:lang w:val="uk-UA" w:eastAsia="en-US" w:bidi="ar-SA"/>
      </w:rPr>
    </w:lvl>
    <w:lvl w:ilvl="7" w:tplc="27B6D13A">
      <w:numFmt w:val="bullet"/>
      <w:lvlText w:val="•"/>
      <w:lvlJc w:val="left"/>
      <w:pPr>
        <w:ind w:left="3589" w:hanging="360"/>
      </w:pPr>
      <w:rPr>
        <w:rFonts w:hint="default"/>
        <w:lang w:val="uk-UA" w:eastAsia="en-US" w:bidi="ar-SA"/>
      </w:rPr>
    </w:lvl>
    <w:lvl w:ilvl="8" w:tplc="1E8EB160">
      <w:numFmt w:val="bullet"/>
      <w:lvlText w:val="•"/>
      <w:lvlJc w:val="left"/>
      <w:pPr>
        <w:ind w:left="3985" w:hanging="360"/>
      </w:pPr>
      <w:rPr>
        <w:rFonts w:hint="default"/>
        <w:lang w:val="uk-UA" w:eastAsia="en-US" w:bidi="ar-SA"/>
      </w:rPr>
    </w:lvl>
  </w:abstractNum>
  <w:abstractNum w:abstractNumId="7" w15:restartNumberingAfterBreak="0">
    <w:nsid w:val="6426493D"/>
    <w:multiLevelType w:val="hybridMultilevel"/>
    <w:tmpl w:val="3538F4BA"/>
    <w:lvl w:ilvl="0" w:tplc="3BFCB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AF"/>
    <w:rsid w:val="000E30E9"/>
    <w:rsid w:val="00177501"/>
    <w:rsid w:val="00300710"/>
    <w:rsid w:val="0031560E"/>
    <w:rsid w:val="004D3DE9"/>
    <w:rsid w:val="004D6B1A"/>
    <w:rsid w:val="006615F7"/>
    <w:rsid w:val="006E576F"/>
    <w:rsid w:val="006F5AE4"/>
    <w:rsid w:val="008B3026"/>
    <w:rsid w:val="008F78E1"/>
    <w:rsid w:val="00907E96"/>
    <w:rsid w:val="00920092"/>
    <w:rsid w:val="0099433D"/>
    <w:rsid w:val="009D309E"/>
    <w:rsid w:val="00AA3AC5"/>
    <w:rsid w:val="00B363BF"/>
    <w:rsid w:val="00B40F6C"/>
    <w:rsid w:val="00B7160A"/>
    <w:rsid w:val="00BA5CA2"/>
    <w:rsid w:val="00BA7EC6"/>
    <w:rsid w:val="00C531ED"/>
    <w:rsid w:val="00C63DAF"/>
    <w:rsid w:val="00C6691F"/>
    <w:rsid w:val="00CB7BD8"/>
    <w:rsid w:val="00F10E35"/>
    <w:rsid w:val="00F26945"/>
    <w:rsid w:val="00FA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4B5D"/>
  <w15:chartTrackingRefBased/>
  <w15:docId w15:val="{F63B9A92-253E-4942-9E2A-2D0118F7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F5AE4"/>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6F5AE4"/>
    <w:pPr>
      <w:spacing w:before="31"/>
      <w:ind w:left="2001"/>
      <w:outlineLvl w:val="0"/>
    </w:pPr>
    <w:rPr>
      <w:b/>
      <w:bCs/>
      <w:sz w:val="28"/>
      <w:szCs w:val="28"/>
    </w:rPr>
  </w:style>
  <w:style w:type="paragraph" w:styleId="2">
    <w:name w:val="heading 2"/>
    <w:basedOn w:val="a"/>
    <w:link w:val="20"/>
    <w:uiPriority w:val="1"/>
    <w:qFormat/>
    <w:rsid w:val="006F5AE4"/>
    <w:pPr>
      <w:spacing w:before="65"/>
      <w:ind w:left="142"/>
      <w:outlineLvl w:val="1"/>
    </w:pPr>
    <w:rPr>
      <w:rFonts w:ascii="Calibri" w:eastAsia="Calibri" w:hAnsi="Calibri" w:cs="Calibri"/>
      <w:sz w:val="28"/>
      <w:szCs w:val="28"/>
    </w:rPr>
  </w:style>
  <w:style w:type="paragraph" w:styleId="3">
    <w:name w:val="heading 3"/>
    <w:basedOn w:val="a"/>
    <w:link w:val="30"/>
    <w:uiPriority w:val="1"/>
    <w:qFormat/>
    <w:rsid w:val="006F5AE4"/>
    <w:pPr>
      <w:spacing w:before="1"/>
      <w:ind w:left="702" w:right="1142"/>
      <w:jc w:val="center"/>
      <w:outlineLvl w:val="2"/>
    </w:pPr>
    <w:rPr>
      <w:rFonts w:ascii="Cambria" w:eastAsia="Cambria" w:hAnsi="Cambria" w:cs="Cambria"/>
      <w:i/>
      <w:iCs/>
      <w:sz w:val="28"/>
      <w:szCs w:val="28"/>
    </w:rPr>
  </w:style>
  <w:style w:type="paragraph" w:styleId="4">
    <w:name w:val="heading 4"/>
    <w:basedOn w:val="a"/>
    <w:link w:val="40"/>
    <w:uiPriority w:val="1"/>
    <w:qFormat/>
    <w:rsid w:val="006F5AE4"/>
    <w:pPr>
      <w:ind w:left="333"/>
      <w:outlineLvl w:val="3"/>
    </w:pPr>
    <w:rPr>
      <w:b/>
      <w:bCs/>
      <w:sz w:val="24"/>
      <w:szCs w:val="24"/>
    </w:rPr>
  </w:style>
  <w:style w:type="paragraph" w:styleId="5">
    <w:name w:val="heading 5"/>
    <w:basedOn w:val="a"/>
    <w:link w:val="50"/>
    <w:uiPriority w:val="1"/>
    <w:qFormat/>
    <w:rsid w:val="006F5AE4"/>
    <w:pPr>
      <w:spacing w:line="274" w:lineRule="exact"/>
      <w:ind w:left="873"/>
      <w:jc w:val="both"/>
      <w:outlineLvl w:val="4"/>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F5AE4"/>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6F5AE4"/>
    <w:rPr>
      <w:rFonts w:ascii="Calibri" w:eastAsia="Calibri" w:hAnsi="Calibri" w:cs="Calibri"/>
      <w:sz w:val="28"/>
      <w:szCs w:val="28"/>
      <w:lang w:val="uk-UA"/>
    </w:rPr>
  </w:style>
  <w:style w:type="character" w:customStyle="1" w:styleId="30">
    <w:name w:val="Заголовок 3 Знак"/>
    <w:basedOn w:val="a0"/>
    <w:link w:val="3"/>
    <w:uiPriority w:val="1"/>
    <w:rsid w:val="006F5AE4"/>
    <w:rPr>
      <w:rFonts w:ascii="Cambria" w:eastAsia="Cambria" w:hAnsi="Cambria" w:cs="Cambria"/>
      <w:i/>
      <w:iCs/>
      <w:sz w:val="28"/>
      <w:szCs w:val="28"/>
      <w:lang w:val="uk-UA"/>
    </w:rPr>
  </w:style>
  <w:style w:type="character" w:customStyle="1" w:styleId="40">
    <w:name w:val="Заголовок 4 Знак"/>
    <w:basedOn w:val="a0"/>
    <w:link w:val="4"/>
    <w:uiPriority w:val="1"/>
    <w:rsid w:val="006F5AE4"/>
    <w:rPr>
      <w:rFonts w:ascii="Times New Roman" w:eastAsia="Times New Roman" w:hAnsi="Times New Roman" w:cs="Times New Roman"/>
      <w:b/>
      <w:bCs/>
      <w:sz w:val="24"/>
      <w:szCs w:val="24"/>
      <w:lang w:val="uk-UA"/>
    </w:rPr>
  </w:style>
  <w:style w:type="character" w:customStyle="1" w:styleId="50">
    <w:name w:val="Заголовок 5 Знак"/>
    <w:basedOn w:val="a0"/>
    <w:link w:val="5"/>
    <w:uiPriority w:val="1"/>
    <w:rsid w:val="006F5AE4"/>
    <w:rPr>
      <w:rFonts w:ascii="Times New Roman" w:eastAsia="Times New Roman" w:hAnsi="Times New Roman" w:cs="Times New Roman"/>
      <w:b/>
      <w:bCs/>
      <w:i/>
      <w:iCs/>
      <w:sz w:val="24"/>
      <w:szCs w:val="24"/>
      <w:lang w:val="uk-UA"/>
    </w:rPr>
  </w:style>
  <w:style w:type="table" w:customStyle="1" w:styleId="TableNormal">
    <w:name w:val="Table Normal"/>
    <w:uiPriority w:val="2"/>
    <w:semiHidden/>
    <w:unhideWhenUsed/>
    <w:qFormat/>
    <w:rsid w:val="006F5A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F5AE4"/>
    <w:rPr>
      <w:sz w:val="24"/>
      <w:szCs w:val="24"/>
    </w:rPr>
  </w:style>
  <w:style w:type="character" w:customStyle="1" w:styleId="a4">
    <w:name w:val="Основной текст Знак"/>
    <w:basedOn w:val="a0"/>
    <w:link w:val="a3"/>
    <w:uiPriority w:val="1"/>
    <w:rsid w:val="006F5AE4"/>
    <w:rPr>
      <w:rFonts w:ascii="Times New Roman" w:eastAsia="Times New Roman" w:hAnsi="Times New Roman" w:cs="Times New Roman"/>
      <w:sz w:val="24"/>
      <w:szCs w:val="24"/>
      <w:lang w:val="uk-UA"/>
    </w:rPr>
  </w:style>
  <w:style w:type="paragraph" w:styleId="a5">
    <w:name w:val="Title"/>
    <w:basedOn w:val="a"/>
    <w:link w:val="a6"/>
    <w:uiPriority w:val="1"/>
    <w:qFormat/>
    <w:rsid w:val="006F5AE4"/>
    <w:pPr>
      <w:ind w:left="705" w:right="1140"/>
      <w:jc w:val="center"/>
    </w:pPr>
    <w:rPr>
      <w:rFonts w:ascii="Cambria" w:eastAsia="Cambria" w:hAnsi="Cambria" w:cs="Cambria"/>
      <w:b/>
      <w:bCs/>
      <w:sz w:val="56"/>
      <w:szCs w:val="56"/>
    </w:rPr>
  </w:style>
  <w:style w:type="character" w:customStyle="1" w:styleId="a6">
    <w:name w:val="Заголовок Знак"/>
    <w:basedOn w:val="a0"/>
    <w:link w:val="a5"/>
    <w:uiPriority w:val="1"/>
    <w:rsid w:val="006F5AE4"/>
    <w:rPr>
      <w:rFonts w:ascii="Cambria" w:eastAsia="Cambria" w:hAnsi="Cambria" w:cs="Cambria"/>
      <w:b/>
      <w:bCs/>
      <w:sz w:val="56"/>
      <w:szCs w:val="56"/>
      <w:lang w:val="uk-UA"/>
    </w:rPr>
  </w:style>
  <w:style w:type="paragraph" w:styleId="a7">
    <w:name w:val="List Paragraph"/>
    <w:basedOn w:val="a"/>
    <w:uiPriority w:val="1"/>
    <w:qFormat/>
    <w:rsid w:val="006F5AE4"/>
    <w:pPr>
      <w:ind w:left="837" w:hanging="361"/>
    </w:pPr>
  </w:style>
  <w:style w:type="paragraph" w:customStyle="1" w:styleId="TableParagraph">
    <w:name w:val="Table Paragraph"/>
    <w:basedOn w:val="a"/>
    <w:uiPriority w:val="1"/>
    <w:qFormat/>
    <w:rsid w:val="006F5AE4"/>
  </w:style>
  <w:style w:type="character" w:customStyle="1" w:styleId="fontstyle01">
    <w:name w:val="fontstyle01"/>
    <w:basedOn w:val="a0"/>
    <w:rsid w:val="00177501"/>
    <w:rPr>
      <w:rFonts w:ascii="Times New Roman" w:hAnsi="Times New Roman" w:cs="Times New Roman" w:hint="default"/>
      <w:b/>
      <w:bCs/>
      <w:i/>
      <w:iCs/>
      <w:color w:val="000000"/>
      <w:sz w:val="24"/>
      <w:szCs w:val="24"/>
    </w:rPr>
  </w:style>
  <w:style w:type="table" w:styleId="a8">
    <w:name w:val="Table Grid"/>
    <w:basedOn w:val="a1"/>
    <w:uiPriority w:val="59"/>
    <w:rsid w:val="00B4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10</Pages>
  <Words>3574</Words>
  <Characters>20373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38</cp:revision>
  <dcterms:created xsi:type="dcterms:W3CDTF">2022-10-24T13:52:00Z</dcterms:created>
  <dcterms:modified xsi:type="dcterms:W3CDTF">2022-12-08T08:30:00Z</dcterms:modified>
</cp:coreProperties>
</file>