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F7" w:rsidRPr="008671C8" w:rsidRDefault="00A258F7" w:rsidP="00A258F7">
      <w:pPr>
        <w:jc w:val="center"/>
        <w:rPr>
          <w:b/>
          <w:noProof/>
          <w:sz w:val="28"/>
          <w:szCs w:val="28"/>
        </w:rPr>
      </w:pPr>
      <w:r w:rsidRPr="008671C8">
        <w:rPr>
          <w:b/>
          <w:noProof/>
          <w:sz w:val="28"/>
          <w:szCs w:val="28"/>
          <w:lang w:val="ru-RU"/>
        </w:rPr>
        <w:t xml:space="preserve">Практична робота № </w:t>
      </w:r>
      <w:r w:rsidRPr="008671C8">
        <w:rPr>
          <w:b/>
          <w:noProof/>
          <w:sz w:val="28"/>
          <w:szCs w:val="28"/>
        </w:rPr>
        <w:t>6</w:t>
      </w:r>
    </w:p>
    <w:p w:rsidR="00A258F7" w:rsidRPr="008671C8" w:rsidRDefault="00A258F7" w:rsidP="00A258F7">
      <w:pPr>
        <w:jc w:val="center"/>
        <w:rPr>
          <w:b/>
          <w:noProof/>
          <w:sz w:val="28"/>
          <w:szCs w:val="28"/>
        </w:rPr>
      </w:pPr>
      <w:r w:rsidRPr="008671C8">
        <w:rPr>
          <w:b/>
          <w:noProof/>
          <w:sz w:val="28"/>
          <w:szCs w:val="28"/>
        </w:rPr>
        <w:t>ТОВАРНА ПОЛІТИКА НА ЗОВНІШНІХ РИНКАХ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8671C8">
        <w:rPr>
          <w:noProof/>
          <w:sz w:val="28"/>
          <w:szCs w:val="28"/>
        </w:rPr>
        <w:t>Метою вивчення теми є розуміння</w:t>
      </w:r>
      <w:r>
        <w:rPr>
          <w:noProof/>
          <w:sz w:val="28"/>
          <w:szCs w:val="28"/>
        </w:rPr>
        <w:t xml:space="preserve"> сутності та місця товарної по</w:t>
      </w:r>
      <w:r w:rsidRPr="008671C8">
        <w:rPr>
          <w:noProof/>
          <w:sz w:val="28"/>
          <w:szCs w:val="28"/>
        </w:rPr>
        <w:t>літики і конкретної товарної стратегії в міжнародному маркетинговому комплексі, а також їх переваг і недолікі</w:t>
      </w:r>
      <w:r>
        <w:rPr>
          <w:noProof/>
          <w:sz w:val="28"/>
          <w:szCs w:val="28"/>
        </w:rPr>
        <w:t>в у процесі застосування в між</w:t>
      </w:r>
      <w:r w:rsidRPr="008671C8">
        <w:rPr>
          <w:noProof/>
          <w:sz w:val="28"/>
          <w:szCs w:val="28"/>
        </w:rPr>
        <w:t>народній маркетинговій діяльності.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8671C8">
        <w:rPr>
          <w:noProof/>
          <w:sz w:val="28"/>
          <w:szCs w:val="28"/>
        </w:rPr>
        <w:t>Елементами міжнародного маркетингового комплексу є: товар (product) - номенклатура/асортимент, якість, дизайн, характеристики, торговельна марка, пакування, обслуг</w:t>
      </w:r>
      <w:r>
        <w:rPr>
          <w:noProof/>
          <w:sz w:val="28"/>
          <w:szCs w:val="28"/>
        </w:rPr>
        <w:t>овування, гарантії, система по</w:t>
      </w:r>
      <w:r w:rsidRPr="008671C8">
        <w:rPr>
          <w:noProof/>
          <w:sz w:val="28"/>
          <w:szCs w:val="28"/>
        </w:rPr>
        <w:t>вернення; ціна (price) - прейскурант, знижки, надбавки, періодичність</w:t>
      </w:r>
      <w:r w:rsidRPr="007C64E8">
        <w:rPr>
          <w:noProof/>
          <w:sz w:val="28"/>
          <w:szCs w:val="28"/>
        </w:rPr>
        <w:t xml:space="preserve"> </w:t>
      </w:r>
      <w:r w:rsidRPr="008671C8">
        <w:rPr>
          <w:noProof/>
          <w:sz w:val="28"/>
          <w:szCs w:val="28"/>
        </w:rPr>
        <w:t>платежів, умови кредиту; просування (promotion) - реклама, стимулювання збуту, прямий маркетинг (персональні продажі), паблік рілейшнз (РR), служба збуту; місце (place) - канали розподілу, охоплення ринків, асортимент, розміщення, управління запасами, транспортування.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8671C8">
        <w:rPr>
          <w:noProof/>
          <w:sz w:val="28"/>
          <w:szCs w:val="28"/>
        </w:rPr>
        <w:t>Сукупність цих маркетингових елементів та їх адаптація до вимог певного сегмента отримала назву "концепція маркетинг-мікс". Залежно від ступеня пристосування міжнародного маркетингового комплексу до особливостей різних зарубіжних ринків (сегментів світового ринку) в маркетинговій практиці виділяють</w:t>
      </w:r>
      <w:r>
        <w:rPr>
          <w:noProof/>
          <w:sz w:val="28"/>
          <w:szCs w:val="28"/>
        </w:rPr>
        <w:t>ся три типи маркетингового ком</w:t>
      </w:r>
      <w:r w:rsidRPr="008671C8">
        <w:rPr>
          <w:noProof/>
          <w:sz w:val="28"/>
          <w:szCs w:val="28"/>
        </w:rPr>
        <w:t>плексу: індивідуалізований (диференційований), стандартизований і комбінований.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8671C8">
        <w:rPr>
          <w:noProof/>
          <w:sz w:val="28"/>
          <w:szCs w:val="28"/>
        </w:rPr>
        <w:t>Інтернаціоналізація світового госпо</w:t>
      </w:r>
      <w:r>
        <w:rPr>
          <w:noProof/>
          <w:sz w:val="28"/>
          <w:szCs w:val="28"/>
        </w:rPr>
        <w:t>дарства, тенденції до його гло</w:t>
      </w:r>
      <w:r w:rsidRPr="008671C8">
        <w:rPr>
          <w:noProof/>
          <w:sz w:val="28"/>
          <w:szCs w:val="28"/>
        </w:rPr>
        <w:t>балізації, а також безумовні фінансові та</w:t>
      </w:r>
      <w:r>
        <w:rPr>
          <w:noProof/>
          <w:sz w:val="28"/>
          <w:szCs w:val="28"/>
        </w:rPr>
        <w:t xml:space="preserve"> організаційні переваги станда</w:t>
      </w:r>
      <w:r w:rsidRPr="008671C8">
        <w:rPr>
          <w:noProof/>
          <w:sz w:val="28"/>
          <w:szCs w:val="28"/>
        </w:rPr>
        <w:t>ртизації роблять стандартизований підхід до створення міжнародного комплексу маркетингу найбільш еф</w:t>
      </w:r>
      <w:r>
        <w:rPr>
          <w:noProof/>
          <w:sz w:val="28"/>
          <w:szCs w:val="28"/>
        </w:rPr>
        <w:t>ективним. Але на перешкоді шви</w:t>
      </w:r>
      <w:r w:rsidRPr="008671C8">
        <w:rPr>
          <w:noProof/>
          <w:sz w:val="28"/>
          <w:szCs w:val="28"/>
        </w:rPr>
        <w:t xml:space="preserve">дкого розповсюдження такого підходу до всіх ринків стоять особливості економічного, соціально-культурного, політико-правового середовища країн. Світовий досвід показує, що в </w:t>
      </w:r>
      <w:r>
        <w:rPr>
          <w:noProof/>
          <w:sz w:val="28"/>
          <w:szCs w:val="28"/>
        </w:rPr>
        <w:t>стандартизації міжнародного ма</w:t>
      </w:r>
      <w:r w:rsidRPr="008671C8">
        <w:rPr>
          <w:noProof/>
          <w:sz w:val="28"/>
          <w:szCs w:val="28"/>
        </w:rPr>
        <w:t>ркетингового комплексу існують певні стадії. Спочатку на всіх зарубіжних ринках пропонується стандартизований продукт. На другій стадії до цього додається однакова система просування. Третя стадія доповнює стандартизацію однаковим рівнем цін і ціновими стратегіями. Завершує стандартизацію використання однакових каналів розподілу.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8671C8">
        <w:rPr>
          <w:noProof/>
          <w:sz w:val="28"/>
          <w:szCs w:val="28"/>
        </w:rPr>
        <w:t>У міжнародному маркетингу виділяють т</w:t>
      </w:r>
      <w:r>
        <w:rPr>
          <w:noProof/>
          <w:sz w:val="28"/>
          <w:szCs w:val="28"/>
        </w:rPr>
        <w:t>акі типи товарів: експо</w:t>
      </w:r>
      <w:r w:rsidRPr="008671C8">
        <w:rPr>
          <w:noProof/>
          <w:sz w:val="28"/>
          <w:szCs w:val="28"/>
        </w:rPr>
        <w:t>ртний, піонерний, ринкової новизни. Конкурентоспроможність товару на зарубіжному ринку (сегменті світового ринку) залежить від маркетингової повноти товару, тобто від адекватного використання при пропозиції максимально можливої кількості його елементів.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8671C8">
        <w:rPr>
          <w:noProof/>
          <w:sz w:val="28"/>
          <w:szCs w:val="28"/>
        </w:rPr>
        <w:t>Міжнародну товарну стратегію слі</w:t>
      </w:r>
      <w:r>
        <w:rPr>
          <w:noProof/>
          <w:sz w:val="28"/>
          <w:szCs w:val="28"/>
        </w:rPr>
        <w:t>д розглядати як сукупність мар</w:t>
      </w:r>
      <w:r w:rsidRPr="008671C8">
        <w:rPr>
          <w:noProof/>
          <w:sz w:val="28"/>
          <w:szCs w:val="28"/>
        </w:rPr>
        <w:t>кетингових дій стосовно товарної компоненти маркетингового комплексу, обумовлених особливостями зарубіжного ринку та етапом розвитку фірми.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</w:p>
    <w:p w:rsidR="00E20C66" w:rsidRDefault="00E20C66" w:rsidP="00A258F7">
      <w:pPr>
        <w:jc w:val="center"/>
        <w:rPr>
          <w:noProof/>
          <w:sz w:val="28"/>
          <w:szCs w:val="28"/>
          <w:u w:val="single"/>
        </w:rPr>
      </w:pPr>
    </w:p>
    <w:p w:rsidR="00E20C66" w:rsidRDefault="00E20C66" w:rsidP="00A258F7">
      <w:pPr>
        <w:jc w:val="center"/>
        <w:rPr>
          <w:noProof/>
          <w:sz w:val="28"/>
          <w:szCs w:val="28"/>
          <w:u w:val="single"/>
        </w:rPr>
      </w:pPr>
    </w:p>
    <w:p w:rsidR="00E20C66" w:rsidRDefault="00E20C66" w:rsidP="00A258F7">
      <w:pPr>
        <w:jc w:val="center"/>
        <w:rPr>
          <w:noProof/>
          <w:sz w:val="28"/>
          <w:szCs w:val="28"/>
          <w:u w:val="single"/>
        </w:rPr>
      </w:pPr>
    </w:p>
    <w:p w:rsidR="00A258F7" w:rsidRPr="008671C8" w:rsidRDefault="00A258F7" w:rsidP="00A258F7">
      <w:pPr>
        <w:jc w:val="center"/>
        <w:rPr>
          <w:noProof/>
          <w:sz w:val="28"/>
          <w:szCs w:val="28"/>
          <w:u w:val="single"/>
        </w:rPr>
      </w:pPr>
      <w:bookmarkStart w:id="0" w:name="_GoBack"/>
      <w:bookmarkEnd w:id="0"/>
      <w:r w:rsidRPr="008671C8">
        <w:rPr>
          <w:noProof/>
          <w:sz w:val="28"/>
          <w:szCs w:val="28"/>
          <w:u w:val="single"/>
        </w:rPr>
        <w:lastRenderedPageBreak/>
        <w:t>Завдання 6</w:t>
      </w:r>
    </w:p>
    <w:p w:rsidR="00A258F7" w:rsidRPr="008671C8" w:rsidRDefault="00A258F7" w:rsidP="00A258F7">
      <w:pPr>
        <w:jc w:val="center"/>
        <w:rPr>
          <w:noProof/>
          <w:sz w:val="28"/>
          <w:szCs w:val="28"/>
          <w:u w:val="single"/>
        </w:rPr>
      </w:pP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1. </w:t>
      </w:r>
      <w:r w:rsidRPr="008671C8">
        <w:rPr>
          <w:noProof/>
          <w:sz w:val="28"/>
          <w:szCs w:val="28"/>
        </w:rPr>
        <w:t>Визначити цілі та обґрунтувати стратегію міжнародної товарної політики.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2. </w:t>
      </w:r>
      <w:r w:rsidRPr="008671C8">
        <w:rPr>
          <w:noProof/>
          <w:sz w:val="28"/>
          <w:szCs w:val="28"/>
        </w:rPr>
        <w:t>Вивчити міжнародні стандарти якості що регулюють реалізацію визначеного товару на конкретному ринку.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3. </w:t>
      </w:r>
      <w:r w:rsidRPr="008671C8">
        <w:rPr>
          <w:noProof/>
          <w:sz w:val="28"/>
          <w:szCs w:val="28"/>
        </w:rPr>
        <w:t>Розробити упаковку товару відповідно до національних традицій країни.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4. </w:t>
      </w:r>
      <w:r w:rsidRPr="008671C8">
        <w:rPr>
          <w:noProof/>
          <w:sz w:val="28"/>
          <w:szCs w:val="28"/>
        </w:rPr>
        <w:t>Проаналізувати витрати на виготовлення відповідної якості партії товарів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5. </w:t>
      </w:r>
      <w:r w:rsidRPr="008671C8">
        <w:rPr>
          <w:noProof/>
          <w:sz w:val="28"/>
          <w:szCs w:val="28"/>
        </w:rPr>
        <w:t>Розрахувати транспортні, митні, маркетингові та інші накладні витрати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6. </w:t>
      </w:r>
      <w:r w:rsidRPr="008671C8">
        <w:rPr>
          <w:noProof/>
          <w:sz w:val="28"/>
          <w:szCs w:val="28"/>
        </w:rPr>
        <w:t>Зробити висновок щодо ефективності обраної стратегії міжнародної товарної політики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7. </w:t>
      </w:r>
      <w:r w:rsidRPr="008671C8">
        <w:rPr>
          <w:noProof/>
          <w:sz w:val="28"/>
          <w:szCs w:val="28"/>
        </w:rPr>
        <w:t>Оформити матеріал у вигляді презентації чи реферату та</w:t>
      </w:r>
      <w:r>
        <w:rPr>
          <w:noProof/>
          <w:sz w:val="28"/>
          <w:szCs w:val="28"/>
          <w:lang w:val="ru-RU"/>
        </w:rPr>
        <w:t xml:space="preserve"> </w:t>
      </w:r>
      <w:r w:rsidRPr="008671C8">
        <w:rPr>
          <w:noProof/>
          <w:sz w:val="28"/>
          <w:szCs w:val="28"/>
        </w:rPr>
        <w:t>підготовити доповідь.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</w:p>
    <w:p w:rsidR="00A258F7" w:rsidRPr="008671C8" w:rsidRDefault="00A258F7" w:rsidP="00A258F7">
      <w:pPr>
        <w:jc w:val="center"/>
        <w:rPr>
          <w:noProof/>
          <w:sz w:val="28"/>
          <w:szCs w:val="28"/>
          <w:u w:val="single"/>
        </w:rPr>
      </w:pPr>
      <w:r w:rsidRPr="008671C8">
        <w:rPr>
          <w:noProof/>
          <w:sz w:val="28"/>
          <w:szCs w:val="28"/>
          <w:u w:val="single"/>
        </w:rPr>
        <w:t>Контрольні питання</w:t>
      </w:r>
    </w:p>
    <w:p w:rsidR="00A258F7" w:rsidRPr="008671C8" w:rsidRDefault="00A258F7" w:rsidP="00A258F7">
      <w:pPr>
        <w:jc w:val="center"/>
        <w:rPr>
          <w:noProof/>
          <w:sz w:val="28"/>
          <w:szCs w:val="28"/>
          <w:u w:val="single"/>
        </w:rPr>
      </w:pP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1. </w:t>
      </w:r>
      <w:r w:rsidRPr="008671C8">
        <w:rPr>
          <w:noProof/>
          <w:sz w:val="28"/>
          <w:szCs w:val="28"/>
        </w:rPr>
        <w:t>Охарактеризуйте типи міжнародного маркетингового комплексу. Наведіть приклади.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2. </w:t>
      </w:r>
      <w:r>
        <w:rPr>
          <w:noProof/>
          <w:sz w:val="28"/>
          <w:szCs w:val="28"/>
        </w:rPr>
        <w:t xml:space="preserve">Яка послідовність стандартизації міжнародного комплексу </w:t>
      </w:r>
      <w:r w:rsidRPr="008671C8">
        <w:rPr>
          <w:noProof/>
          <w:sz w:val="28"/>
          <w:szCs w:val="28"/>
        </w:rPr>
        <w:t>маркетингу склалась у діяльності міжнародних компаній?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3. </w:t>
      </w:r>
      <w:r w:rsidRPr="008671C8">
        <w:rPr>
          <w:noProof/>
          <w:sz w:val="28"/>
          <w:szCs w:val="28"/>
        </w:rPr>
        <w:t>Дайте визначення експортного, піонерного товару та товару ринкової новизни.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4. </w:t>
      </w:r>
      <w:r w:rsidRPr="008671C8">
        <w:rPr>
          <w:noProof/>
          <w:sz w:val="28"/>
          <w:szCs w:val="28"/>
        </w:rPr>
        <w:t>Охарактеризуйте елементи товару в міжнародному маркетингу. Який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 w:rsidRPr="008671C8">
        <w:rPr>
          <w:noProof/>
          <w:sz w:val="28"/>
          <w:szCs w:val="28"/>
        </w:rPr>
        <w:t>існує зв'язок елементів товару з його конкурентоспроможністю на світових ринках?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5. </w:t>
      </w:r>
      <w:r w:rsidRPr="008671C8">
        <w:rPr>
          <w:noProof/>
          <w:sz w:val="28"/>
          <w:szCs w:val="28"/>
        </w:rPr>
        <w:t>Дайте визначення міжнародної товарної політики. Назвіть види товарної політики.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6. </w:t>
      </w:r>
      <w:r w:rsidRPr="008671C8">
        <w:rPr>
          <w:noProof/>
          <w:sz w:val="28"/>
          <w:szCs w:val="28"/>
        </w:rPr>
        <w:t>Охарактеризуйте види товарної політики та наведіть приклади.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7. </w:t>
      </w:r>
      <w:r w:rsidRPr="008671C8">
        <w:rPr>
          <w:noProof/>
          <w:sz w:val="28"/>
          <w:szCs w:val="28"/>
        </w:rPr>
        <w:t>Дайте визначення міжнародної товарної стратегії. Назвіть типи товарних стратегій.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8. </w:t>
      </w:r>
      <w:r w:rsidRPr="008671C8">
        <w:rPr>
          <w:noProof/>
          <w:sz w:val="28"/>
          <w:szCs w:val="28"/>
        </w:rPr>
        <w:t>Охарактеризуйте типи та види міжнародних товарних стратегій.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9. </w:t>
      </w:r>
      <w:r w:rsidRPr="008671C8">
        <w:rPr>
          <w:noProof/>
          <w:sz w:val="28"/>
          <w:szCs w:val="28"/>
        </w:rPr>
        <w:t>У чому сутність теорії життєвого циклу то</w:t>
      </w:r>
      <w:r>
        <w:rPr>
          <w:noProof/>
          <w:sz w:val="28"/>
          <w:szCs w:val="28"/>
        </w:rPr>
        <w:t xml:space="preserve">вару в міжнародному маркетингу? </w:t>
      </w:r>
      <w:r w:rsidRPr="008671C8">
        <w:rPr>
          <w:noProof/>
          <w:sz w:val="28"/>
          <w:szCs w:val="28"/>
        </w:rPr>
        <w:t>Який тип міжнародної товарної стратегії обґрунтовує ця теорія?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10</w:t>
      </w:r>
      <w:r w:rsidRPr="007C64E8">
        <w:rPr>
          <w:noProof/>
          <w:sz w:val="28"/>
          <w:szCs w:val="28"/>
        </w:rPr>
        <w:t xml:space="preserve">. </w:t>
      </w:r>
      <w:r w:rsidRPr="008671C8">
        <w:rPr>
          <w:noProof/>
          <w:sz w:val="28"/>
          <w:szCs w:val="28"/>
        </w:rPr>
        <w:t>Охарактеризуйте випадки (типи) адаптації товару до зарубіжного ринку. Наведіть приклади.</w:t>
      </w:r>
    </w:p>
    <w:p w:rsidR="00A258F7" w:rsidRPr="008671C8" w:rsidRDefault="00A258F7" w:rsidP="00A258F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11. </w:t>
      </w:r>
      <w:r w:rsidRPr="008671C8">
        <w:rPr>
          <w:noProof/>
          <w:sz w:val="28"/>
          <w:szCs w:val="28"/>
        </w:rPr>
        <w:t>Яка існує послідовність етапів розробки нового товару. У чому сутність кожного з етапів?</w:t>
      </w:r>
    </w:p>
    <w:p w:rsidR="004A1ACD" w:rsidRDefault="004A1ACD"/>
    <w:sectPr w:rsidR="004A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3B"/>
    <w:rsid w:val="004A1ACD"/>
    <w:rsid w:val="00A258F7"/>
    <w:rsid w:val="00DA473B"/>
    <w:rsid w:val="00E2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1192"/>
  <w15:chartTrackingRefBased/>
  <w15:docId w15:val="{937E9034-7C34-4CDD-AF03-C4B1BE91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5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</cp:revision>
  <dcterms:created xsi:type="dcterms:W3CDTF">2022-12-10T09:25:00Z</dcterms:created>
  <dcterms:modified xsi:type="dcterms:W3CDTF">2022-12-10T10:38:00Z</dcterms:modified>
</cp:coreProperties>
</file>