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C3" w:rsidRPr="00422689" w:rsidRDefault="00B828C3" w:rsidP="0042268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2689">
        <w:rPr>
          <w:rFonts w:ascii="Times New Roman" w:hAnsi="Times New Roman" w:cs="Times New Roman"/>
          <w:sz w:val="28"/>
          <w:szCs w:val="28"/>
          <w:lang w:val="uk-UA"/>
        </w:rPr>
        <w:t>Питання до екзамену з порівняльно-історич</w:t>
      </w:r>
      <w:bookmarkStart w:id="0" w:name="_GoBack"/>
      <w:bookmarkEnd w:id="0"/>
      <w:r w:rsidRPr="00422689">
        <w:rPr>
          <w:rFonts w:ascii="Times New Roman" w:hAnsi="Times New Roman" w:cs="Times New Roman"/>
          <w:sz w:val="28"/>
          <w:szCs w:val="28"/>
          <w:lang w:val="uk-UA"/>
        </w:rPr>
        <w:t>ного та типологічного мовознавства.</w:t>
      </w:r>
    </w:p>
    <w:p w:rsidR="00857F71" w:rsidRDefault="00857F71" w:rsidP="00E659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92DE3">
        <w:rPr>
          <w:rFonts w:ascii="Times New Roman" w:hAnsi="Times New Roman" w:cs="Times New Roman"/>
          <w:sz w:val="28"/>
          <w:szCs w:val="28"/>
        </w:rPr>
        <w:t xml:space="preserve">Наука про мову в Стародавній Індії. </w:t>
      </w:r>
    </w:p>
    <w:p w:rsidR="00857F71" w:rsidRDefault="00857F71" w:rsidP="00E659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92DE3">
        <w:rPr>
          <w:rFonts w:ascii="Times New Roman" w:hAnsi="Times New Roman" w:cs="Times New Roman"/>
          <w:sz w:val="28"/>
          <w:szCs w:val="28"/>
        </w:rPr>
        <w:t xml:space="preserve">Мовознавча думка в Давній Греції. </w:t>
      </w:r>
    </w:p>
    <w:p w:rsidR="00857F71" w:rsidRDefault="00857F71" w:rsidP="00E659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92DE3">
        <w:rPr>
          <w:rFonts w:ascii="Times New Roman" w:hAnsi="Times New Roman" w:cs="Times New Roman"/>
          <w:sz w:val="28"/>
          <w:szCs w:val="28"/>
        </w:rPr>
        <w:t xml:space="preserve"> Давньоримська мовознавча школа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8C3" w:rsidRDefault="00B828C3" w:rsidP="00E659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828C3">
        <w:rPr>
          <w:rFonts w:ascii="Times New Roman" w:hAnsi="Times New Roman" w:cs="Times New Roman"/>
          <w:sz w:val="28"/>
          <w:szCs w:val="28"/>
        </w:rPr>
        <w:t xml:space="preserve">Зародження порівняльно-історичного мовознавства. </w:t>
      </w:r>
    </w:p>
    <w:p w:rsidR="00B828C3" w:rsidRDefault="00B828C3" w:rsidP="00E659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828C3">
        <w:rPr>
          <w:rFonts w:ascii="Times New Roman" w:hAnsi="Times New Roman" w:cs="Times New Roman"/>
          <w:sz w:val="28"/>
          <w:szCs w:val="28"/>
        </w:rPr>
        <w:t>Генеалогічна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8C3">
        <w:rPr>
          <w:rFonts w:ascii="Times New Roman" w:hAnsi="Times New Roman" w:cs="Times New Roman"/>
          <w:sz w:val="28"/>
          <w:szCs w:val="28"/>
        </w:rPr>
        <w:t>класифікація мов за А. Шлейхером.</w:t>
      </w:r>
    </w:p>
    <w:p w:rsidR="00B828C3" w:rsidRDefault="00B828C3" w:rsidP="00E659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828C3">
        <w:rPr>
          <w:rFonts w:ascii="Times New Roman" w:hAnsi="Times New Roman" w:cs="Times New Roman"/>
          <w:sz w:val="28"/>
          <w:szCs w:val="28"/>
        </w:rPr>
        <w:t>Європейське мовознавство еп</w:t>
      </w:r>
      <w:r>
        <w:rPr>
          <w:rFonts w:ascii="Times New Roman" w:hAnsi="Times New Roman" w:cs="Times New Roman"/>
          <w:sz w:val="28"/>
          <w:szCs w:val="28"/>
        </w:rPr>
        <w:t>охи Середньовіччя та Відродження.</w:t>
      </w:r>
    </w:p>
    <w:p w:rsidR="00B828C3" w:rsidRDefault="00B828C3" w:rsidP="00E659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828C3">
        <w:rPr>
          <w:rFonts w:ascii="Times New Roman" w:hAnsi="Times New Roman" w:cs="Times New Roman"/>
          <w:sz w:val="28"/>
          <w:szCs w:val="28"/>
        </w:rPr>
        <w:t>Значення граматики Пор-Рояля для розвитку порівняльно-історичного мовознавства.</w:t>
      </w:r>
    </w:p>
    <w:p w:rsidR="00B828C3" w:rsidRDefault="00B828C3" w:rsidP="00E659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828C3">
        <w:rPr>
          <w:rFonts w:ascii="Times New Roman" w:hAnsi="Times New Roman" w:cs="Times New Roman"/>
          <w:sz w:val="28"/>
          <w:szCs w:val="28"/>
        </w:rPr>
        <w:t>Зародження та роз</w:t>
      </w:r>
      <w:r>
        <w:rPr>
          <w:rFonts w:ascii="Times New Roman" w:hAnsi="Times New Roman" w:cs="Times New Roman"/>
          <w:sz w:val="28"/>
          <w:szCs w:val="28"/>
        </w:rPr>
        <w:t>виток українського мовознавства.</w:t>
      </w:r>
    </w:p>
    <w:p w:rsidR="00B828C3" w:rsidRPr="00B828C3" w:rsidRDefault="00B828C3" w:rsidP="00E659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828C3">
        <w:rPr>
          <w:rFonts w:ascii="Times New Roman" w:hAnsi="Times New Roman" w:cs="Times New Roman"/>
          <w:sz w:val="28"/>
          <w:szCs w:val="28"/>
        </w:rPr>
        <w:t>Науковий внесок О.О. Потебні у розвиток порівняльно-історичного</w:t>
      </w:r>
    </w:p>
    <w:p w:rsidR="00B828C3" w:rsidRDefault="00B828C3" w:rsidP="00E6590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мовознавства. «Думка й мова»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8C3" w:rsidRDefault="00422689" w:rsidP="00E659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8C3" w:rsidRPr="00B828C3">
        <w:rPr>
          <w:rFonts w:ascii="Times New Roman" w:hAnsi="Times New Roman" w:cs="Times New Roman"/>
          <w:sz w:val="28"/>
          <w:szCs w:val="28"/>
        </w:rPr>
        <w:t>Передвісники порівняльно-історичного мовознавства.</w:t>
      </w:r>
    </w:p>
    <w:p w:rsidR="00857F71" w:rsidRPr="00857F71" w:rsidRDefault="00422689" w:rsidP="00E659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7F71" w:rsidRPr="00857F71">
        <w:rPr>
          <w:rFonts w:ascii="Times New Roman" w:hAnsi="Times New Roman" w:cs="Times New Roman"/>
          <w:sz w:val="28"/>
          <w:szCs w:val="28"/>
        </w:rPr>
        <w:t>В. фон Гумбольдт та його лінгвістичні погляди.</w:t>
      </w:r>
    </w:p>
    <w:p w:rsidR="00B828C3" w:rsidRDefault="00422689" w:rsidP="00E659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8C3" w:rsidRPr="00B828C3">
        <w:rPr>
          <w:rFonts w:ascii="Times New Roman" w:hAnsi="Times New Roman" w:cs="Times New Roman"/>
          <w:sz w:val="28"/>
          <w:szCs w:val="28"/>
        </w:rPr>
        <w:t>Стадіальна концепція мови за В. фон Гумбольдтом.</w:t>
      </w:r>
    </w:p>
    <w:p w:rsidR="00B828C3" w:rsidRPr="00B828C3" w:rsidRDefault="00B828C3" w:rsidP="00E659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828C3">
        <w:rPr>
          <w:rFonts w:ascii="Times New Roman" w:hAnsi="Times New Roman" w:cs="Times New Roman"/>
          <w:sz w:val="28"/>
          <w:szCs w:val="28"/>
        </w:rPr>
        <w:t>Чотири морфологічних типи мов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8C3" w:rsidRPr="00B828C3" w:rsidRDefault="00B828C3" w:rsidP="00E659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828C3">
        <w:rPr>
          <w:rFonts w:ascii="Times New Roman" w:hAnsi="Times New Roman" w:cs="Times New Roman"/>
          <w:sz w:val="28"/>
          <w:szCs w:val="28"/>
        </w:rPr>
        <w:t>Нерозривність понять «мова» і «народ», «мова» і «культура» за</w:t>
      </w:r>
    </w:p>
    <w:p w:rsidR="00857F71" w:rsidRDefault="00B828C3" w:rsidP="00E6590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В.фон Гумбольдтом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Вчення Гумбольдта про творчий характер мови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8C3" w:rsidRPr="00857F71" w:rsidRDefault="00857F71" w:rsidP="00E6590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B828C3" w:rsidRPr="00857F71">
        <w:rPr>
          <w:rFonts w:ascii="Times New Roman" w:hAnsi="Times New Roman" w:cs="Times New Roman"/>
          <w:sz w:val="28"/>
          <w:szCs w:val="28"/>
        </w:rPr>
        <w:t>Основоположники порівняльно-історичного мовознавства.</w:t>
      </w:r>
      <w:r w:rsidR="00B828C3" w:rsidRPr="00857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28C3" w:rsidRPr="00857F71">
        <w:rPr>
          <w:rFonts w:ascii="Times New Roman" w:hAnsi="Times New Roman" w:cs="Times New Roman"/>
          <w:sz w:val="28"/>
          <w:szCs w:val="28"/>
          <w:lang w:val="uk-UA"/>
        </w:rPr>
        <w:t>Расмус</w:t>
      </w:r>
      <w:proofErr w:type="spellEnd"/>
      <w:r w:rsidR="00B828C3" w:rsidRPr="00857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28C3" w:rsidRPr="00857F71">
        <w:rPr>
          <w:rFonts w:ascii="Times New Roman" w:hAnsi="Times New Roman" w:cs="Times New Roman"/>
          <w:sz w:val="28"/>
          <w:szCs w:val="28"/>
          <w:lang w:val="uk-UA"/>
        </w:rPr>
        <w:t>Раск</w:t>
      </w:r>
      <w:proofErr w:type="spellEnd"/>
      <w:r w:rsidR="00B828C3" w:rsidRPr="00857F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8C3" w:rsidRDefault="00B828C3" w:rsidP="00E6590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57F71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Основоположники порівняльно-історичного мовознавства.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Франц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8C3" w:rsidRDefault="00857F71" w:rsidP="00E6590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="00B828C3">
        <w:rPr>
          <w:rFonts w:ascii="Times New Roman" w:hAnsi="Times New Roman" w:cs="Times New Roman"/>
          <w:sz w:val="28"/>
          <w:szCs w:val="28"/>
        </w:rPr>
        <w:t>Основоположники порівняльно-історичного мовознавства.</w:t>
      </w:r>
      <w:r w:rsidR="00B82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Якоб Грі</w:t>
      </w:r>
      <w:r w:rsidR="00B828C3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857F71" w:rsidRDefault="00857F71" w:rsidP="00E6590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="00B828C3">
        <w:rPr>
          <w:rFonts w:ascii="Times New Roman" w:hAnsi="Times New Roman" w:cs="Times New Roman"/>
          <w:sz w:val="28"/>
          <w:szCs w:val="28"/>
        </w:rPr>
        <w:t>Основоположники порівняльно-історичного мовознавства.</w:t>
      </w:r>
      <w:r w:rsidR="00B82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О.Х. </w:t>
      </w:r>
      <w:proofErr w:type="spellStart"/>
      <w:r w:rsidR="00E65904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остоков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8C3" w:rsidRDefault="00B828C3" w:rsidP="00E6590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F71">
        <w:rPr>
          <w:rFonts w:ascii="Times New Roman" w:hAnsi="Times New Roman" w:cs="Times New Roman"/>
          <w:sz w:val="28"/>
          <w:szCs w:val="28"/>
          <w:lang w:val="uk-UA"/>
        </w:rPr>
        <w:t>19.</w:t>
      </w:r>
      <w:r>
        <w:rPr>
          <w:rFonts w:ascii="Times New Roman" w:hAnsi="Times New Roman" w:cs="Times New Roman"/>
          <w:sz w:val="28"/>
          <w:szCs w:val="28"/>
        </w:rPr>
        <w:t>Натуралістичний напрям у порівняльно-історичному мовознавстві.</w:t>
      </w:r>
    </w:p>
    <w:p w:rsidR="00B828C3" w:rsidRDefault="00B828C3" w:rsidP="00E6590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Його плюси та мінуси.</w:t>
      </w:r>
    </w:p>
    <w:p w:rsidR="00857F71" w:rsidRDefault="00857F71" w:rsidP="00E6590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857F71">
        <w:rPr>
          <w:rFonts w:ascii="Times New Roman" w:hAnsi="Times New Roman" w:cs="Times New Roman"/>
          <w:sz w:val="28"/>
          <w:szCs w:val="28"/>
        </w:rPr>
        <w:t>Генеалогічна</w:t>
      </w:r>
      <w:r w:rsidRPr="00857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7F71">
        <w:rPr>
          <w:rFonts w:ascii="Times New Roman" w:hAnsi="Times New Roman" w:cs="Times New Roman"/>
          <w:sz w:val="28"/>
          <w:szCs w:val="28"/>
        </w:rPr>
        <w:t>класифікація мов за А. Шлейхером.</w:t>
      </w:r>
    </w:p>
    <w:p w:rsidR="00B828C3" w:rsidRDefault="00E65904" w:rsidP="00F9753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B828C3">
        <w:rPr>
          <w:rFonts w:ascii="Times New Roman" w:hAnsi="Times New Roman" w:cs="Times New Roman"/>
          <w:sz w:val="28"/>
          <w:szCs w:val="28"/>
        </w:rPr>
        <w:t>Психологічний напрям порівняльно-історичного мовознавства. Його</w:t>
      </w:r>
    </w:p>
    <w:p w:rsidR="00E65904" w:rsidRDefault="00B828C3" w:rsidP="00F9753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</w:t>
      </w:r>
      <w:r w:rsidR="00857F71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</w:rPr>
        <w:t>си та мінуси.</w:t>
      </w:r>
    </w:p>
    <w:p w:rsidR="00F97534" w:rsidRDefault="00E65904" w:rsidP="00F9753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22689">
        <w:rPr>
          <w:rFonts w:ascii="Times New Roman" w:hAnsi="Times New Roman" w:cs="Times New Roman"/>
          <w:sz w:val="28"/>
          <w:szCs w:val="28"/>
          <w:lang w:val="uk-UA"/>
        </w:rPr>
        <w:t>22. Л</w:t>
      </w:r>
      <w:r w:rsidRPr="00422689">
        <w:rPr>
          <w:rFonts w:ascii="Times New Roman" w:hAnsi="Times New Roman" w:cs="Times New Roman"/>
          <w:sz w:val="28"/>
          <w:szCs w:val="28"/>
        </w:rPr>
        <w:t>інгвістична концепція Фердинанда де Соссюра.</w:t>
      </w:r>
    </w:p>
    <w:p w:rsidR="00F97534" w:rsidRPr="00F97534" w:rsidRDefault="00F97534" w:rsidP="00F9753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>
        <w:rPr>
          <w:rFonts w:ascii="Times New Roman" w:hAnsi="Times New Roman" w:cs="Times New Roman"/>
          <w:sz w:val="28"/>
          <w:szCs w:val="28"/>
        </w:rPr>
        <w:t xml:space="preserve">М.Я. Марр - </w:t>
      </w:r>
      <w:r w:rsidRPr="00F97534">
        <w:rPr>
          <w:rFonts w:ascii="Times New Roman" w:hAnsi="Times New Roman" w:cs="Times New Roman"/>
          <w:sz w:val="28"/>
          <w:szCs w:val="28"/>
        </w:rPr>
        <w:t>творець так званого “нового вчення про мову”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критик традиційної індоєвропейської компаративістики.</w:t>
      </w:r>
    </w:p>
    <w:p w:rsidR="00422689" w:rsidRDefault="00F97534" w:rsidP="00F9753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65904" w:rsidRPr="004226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65904" w:rsidRPr="00422689">
        <w:rPr>
          <w:rFonts w:ascii="Times New Roman" w:hAnsi="Times New Roman" w:cs="Times New Roman"/>
          <w:sz w:val="28"/>
          <w:szCs w:val="28"/>
        </w:rPr>
        <w:t xml:space="preserve">Методи дослідження мови. </w:t>
      </w:r>
    </w:p>
    <w:p w:rsidR="00E65904" w:rsidRPr="00422689" w:rsidRDefault="00F97534" w:rsidP="004226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4226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65904" w:rsidRPr="00422689">
        <w:rPr>
          <w:rFonts w:ascii="Times New Roman" w:hAnsi="Times New Roman" w:cs="Times New Roman"/>
          <w:sz w:val="28"/>
          <w:szCs w:val="28"/>
        </w:rPr>
        <w:t>Порівняльно-історичний метод</w:t>
      </w:r>
      <w:r w:rsidR="00422689" w:rsidRPr="00422689">
        <w:rPr>
          <w:rFonts w:ascii="Times New Roman" w:hAnsi="Times New Roman" w:cs="Times New Roman"/>
          <w:sz w:val="28"/>
          <w:szCs w:val="28"/>
        </w:rPr>
        <w:t xml:space="preserve"> </w:t>
      </w:r>
      <w:r w:rsidR="00422689" w:rsidRPr="00422689">
        <w:rPr>
          <w:rFonts w:ascii="Times New Roman" w:hAnsi="Times New Roman" w:cs="Times New Roman"/>
          <w:sz w:val="28"/>
          <w:szCs w:val="28"/>
        </w:rPr>
        <w:t>основа генеалогічної класифікації мов, його</w:t>
      </w:r>
      <w:r w:rsidR="00422689" w:rsidRPr="00422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2689" w:rsidRPr="00422689">
        <w:rPr>
          <w:rFonts w:ascii="Times New Roman" w:hAnsi="Times New Roman" w:cs="Times New Roman"/>
          <w:sz w:val="28"/>
          <w:szCs w:val="28"/>
        </w:rPr>
        <w:t>становлення і розвиток.</w:t>
      </w:r>
      <w:r w:rsidR="00E65904" w:rsidRPr="00422689">
        <w:rPr>
          <w:rFonts w:ascii="Times New Roman" w:hAnsi="Times New Roman" w:cs="Times New Roman"/>
          <w:sz w:val="28"/>
          <w:szCs w:val="28"/>
        </w:rPr>
        <w:t>.</w:t>
      </w:r>
    </w:p>
    <w:p w:rsidR="00E65904" w:rsidRPr="00422689" w:rsidRDefault="00422689" w:rsidP="004226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E65904" w:rsidRPr="004226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65904" w:rsidRPr="00422689">
        <w:rPr>
          <w:rFonts w:ascii="Times New Roman" w:hAnsi="Times New Roman" w:cs="Times New Roman"/>
          <w:sz w:val="28"/>
          <w:szCs w:val="28"/>
        </w:rPr>
        <w:t xml:space="preserve">Генеалогічна класифікація мов. Поняття мовної сім’ї, мовної групи, підгрупи (на прикладі якоїсь сім’ї мов). Макросім’я мов. </w:t>
      </w:r>
    </w:p>
    <w:p w:rsidR="00E65904" w:rsidRPr="00422689" w:rsidRDefault="00F97534" w:rsidP="004226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E65904" w:rsidRPr="004226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65904" w:rsidRPr="00422689">
        <w:rPr>
          <w:rFonts w:ascii="Times New Roman" w:hAnsi="Times New Roman" w:cs="Times New Roman"/>
          <w:sz w:val="28"/>
          <w:szCs w:val="28"/>
        </w:rPr>
        <w:t>Загальна характеристика індоєвропейської сім’ї</w:t>
      </w:r>
      <w:r w:rsidR="00E65904" w:rsidRPr="0042268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65904" w:rsidRPr="00422689">
        <w:rPr>
          <w:rFonts w:ascii="Times New Roman" w:hAnsi="Times New Roman" w:cs="Times New Roman"/>
          <w:sz w:val="28"/>
          <w:szCs w:val="28"/>
        </w:rPr>
        <w:t>мов.</w:t>
      </w:r>
    </w:p>
    <w:p w:rsidR="00422689" w:rsidRDefault="00F97534" w:rsidP="004226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E65904" w:rsidRPr="004226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65904" w:rsidRPr="00422689">
        <w:rPr>
          <w:rFonts w:ascii="Times New Roman" w:hAnsi="Times New Roman" w:cs="Times New Roman"/>
          <w:sz w:val="28"/>
          <w:szCs w:val="28"/>
        </w:rPr>
        <w:t>Загальна характеристика слов’янської групи</w:t>
      </w:r>
      <w:r w:rsidR="00E65904" w:rsidRPr="0042268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65904" w:rsidRPr="00422689">
        <w:rPr>
          <w:rFonts w:ascii="Times New Roman" w:hAnsi="Times New Roman" w:cs="Times New Roman"/>
          <w:sz w:val="28"/>
          <w:szCs w:val="28"/>
        </w:rPr>
        <w:t>мов.</w:t>
      </w:r>
    </w:p>
    <w:p w:rsidR="00E65904" w:rsidRDefault="00F97534" w:rsidP="004226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29</w:t>
      </w:r>
      <w:r w:rsidR="004226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5904" w:rsidRPr="00422689">
        <w:rPr>
          <w:rFonts w:ascii="Times New Roman" w:hAnsi="Times New Roman" w:cs="Times New Roman"/>
          <w:sz w:val="28"/>
          <w:szCs w:val="28"/>
        </w:rPr>
        <w:t>Типологічна класифікація мов. Аглютинація та</w:t>
      </w:r>
      <w:r w:rsidR="00E65904" w:rsidRPr="0042268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65904" w:rsidRPr="00422689">
        <w:rPr>
          <w:rFonts w:ascii="Times New Roman" w:hAnsi="Times New Roman" w:cs="Times New Roman"/>
          <w:sz w:val="28"/>
          <w:szCs w:val="28"/>
        </w:rPr>
        <w:t>фузія.</w:t>
      </w:r>
    </w:p>
    <w:p w:rsidR="00422689" w:rsidRDefault="00F97534" w:rsidP="004226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22689">
        <w:rPr>
          <w:rFonts w:ascii="Times New Roman" w:hAnsi="Times New Roman" w:cs="Times New Roman"/>
          <w:sz w:val="28"/>
          <w:szCs w:val="28"/>
          <w:lang w:val="uk-UA"/>
        </w:rPr>
        <w:t>. Етапи становлення та розвитку порівняльно-історичного мовознавства.</w:t>
      </w:r>
    </w:p>
    <w:p w:rsidR="00E65904" w:rsidRPr="00E65904" w:rsidRDefault="00E65904" w:rsidP="00E659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65904" w:rsidRPr="005340A5" w:rsidRDefault="00E65904" w:rsidP="00E65904">
      <w:pPr>
        <w:tabs>
          <w:tab w:val="left" w:pos="1201"/>
        </w:tabs>
        <w:spacing w:line="276" w:lineRule="auto"/>
        <w:ind w:left="839"/>
        <w:jc w:val="both"/>
        <w:rPr>
          <w:sz w:val="28"/>
          <w:szCs w:val="28"/>
        </w:rPr>
      </w:pPr>
    </w:p>
    <w:p w:rsidR="00E65904" w:rsidRPr="00E65904" w:rsidRDefault="00E65904" w:rsidP="00E659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65904" w:rsidRPr="00E65904" w:rsidSect="00B8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06D72"/>
    <w:multiLevelType w:val="hybridMultilevel"/>
    <w:tmpl w:val="1BF60788"/>
    <w:lvl w:ilvl="0" w:tplc="2000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E57F2"/>
    <w:multiLevelType w:val="hybridMultilevel"/>
    <w:tmpl w:val="91D29A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C5E30"/>
    <w:multiLevelType w:val="hybridMultilevel"/>
    <w:tmpl w:val="3C9817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B6F70"/>
    <w:multiLevelType w:val="hybridMultilevel"/>
    <w:tmpl w:val="69A07B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71A4A"/>
    <w:multiLevelType w:val="hybridMultilevel"/>
    <w:tmpl w:val="830CC608"/>
    <w:lvl w:ilvl="0" w:tplc="9F8C6B14">
      <w:start w:val="1"/>
      <w:numFmt w:val="decimal"/>
      <w:lvlText w:val="%1."/>
      <w:lvlJc w:val="left"/>
      <w:pPr>
        <w:ind w:left="785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1" w:tplc="3FD89EA2">
      <w:numFmt w:val="bullet"/>
      <w:lvlText w:val="•"/>
      <w:lvlJc w:val="left"/>
      <w:pPr>
        <w:ind w:left="1876" w:hanging="360"/>
      </w:pPr>
      <w:rPr>
        <w:rFonts w:hint="default"/>
        <w:lang w:val="uk-UA" w:eastAsia="en-US" w:bidi="ar-SA"/>
      </w:rPr>
    </w:lvl>
    <w:lvl w:ilvl="2" w:tplc="21DECBD2">
      <w:numFmt w:val="bullet"/>
      <w:lvlText w:val="•"/>
      <w:lvlJc w:val="left"/>
      <w:pPr>
        <w:ind w:left="2913" w:hanging="360"/>
      </w:pPr>
      <w:rPr>
        <w:rFonts w:hint="default"/>
        <w:lang w:val="uk-UA" w:eastAsia="en-US" w:bidi="ar-SA"/>
      </w:rPr>
    </w:lvl>
    <w:lvl w:ilvl="3" w:tplc="CFAEF65E">
      <w:numFmt w:val="bullet"/>
      <w:lvlText w:val="•"/>
      <w:lvlJc w:val="left"/>
      <w:pPr>
        <w:ind w:left="3949" w:hanging="360"/>
      </w:pPr>
      <w:rPr>
        <w:rFonts w:hint="default"/>
        <w:lang w:val="uk-UA" w:eastAsia="en-US" w:bidi="ar-SA"/>
      </w:rPr>
    </w:lvl>
    <w:lvl w:ilvl="4" w:tplc="39B65A52">
      <w:numFmt w:val="bullet"/>
      <w:lvlText w:val="•"/>
      <w:lvlJc w:val="left"/>
      <w:pPr>
        <w:ind w:left="4986" w:hanging="360"/>
      </w:pPr>
      <w:rPr>
        <w:rFonts w:hint="default"/>
        <w:lang w:val="uk-UA" w:eastAsia="en-US" w:bidi="ar-SA"/>
      </w:rPr>
    </w:lvl>
    <w:lvl w:ilvl="5" w:tplc="6A64F7F8">
      <w:numFmt w:val="bullet"/>
      <w:lvlText w:val="•"/>
      <w:lvlJc w:val="left"/>
      <w:pPr>
        <w:ind w:left="6023" w:hanging="360"/>
      </w:pPr>
      <w:rPr>
        <w:rFonts w:hint="default"/>
        <w:lang w:val="uk-UA" w:eastAsia="en-US" w:bidi="ar-SA"/>
      </w:rPr>
    </w:lvl>
    <w:lvl w:ilvl="6" w:tplc="807C8CB8">
      <w:numFmt w:val="bullet"/>
      <w:lvlText w:val="•"/>
      <w:lvlJc w:val="left"/>
      <w:pPr>
        <w:ind w:left="7059" w:hanging="360"/>
      </w:pPr>
      <w:rPr>
        <w:rFonts w:hint="default"/>
        <w:lang w:val="uk-UA" w:eastAsia="en-US" w:bidi="ar-SA"/>
      </w:rPr>
    </w:lvl>
    <w:lvl w:ilvl="7" w:tplc="F064B9A6">
      <w:numFmt w:val="bullet"/>
      <w:lvlText w:val="•"/>
      <w:lvlJc w:val="left"/>
      <w:pPr>
        <w:ind w:left="8096" w:hanging="360"/>
      </w:pPr>
      <w:rPr>
        <w:rFonts w:hint="default"/>
        <w:lang w:val="uk-UA" w:eastAsia="en-US" w:bidi="ar-SA"/>
      </w:rPr>
    </w:lvl>
    <w:lvl w:ilvl="8" w:tplc="8BC47FFA">
      <w:numFmt w:val="bullet"/>
      <w:lvlText w:val="•"/>
      <w:lvlJc w:val="left"/>
      <w:pPr>
        <w:ind w:left="9133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72835EE4"/>
    <w:multiLevelType w:val="hybridMultilevel"/>
    <w:tmpl w:val="1F74F1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C3"/>
    <w:rsid w:val="00422689"/>
    <w:rsid w:val="00850DF3"/>
    <w:rsid w:val="00857F71"/>
    <w:rsid w:val="00A7200B"/>
    <w:rsid w:val="00B828C3"/>
    <w:rsid w:val="00E65904"/>
    <w:rsid w:val="00F9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3BAED-E9A9-4466-8B95-CCBB7BF0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8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2022-12-19T04:07:00Z</dcterms:created>
  <dcterms:modified xsi:type="dcterms:W3CDTF">2022-12-19T05:01:00Z</dcterms:modified>
</cp:coreProperties>
</file>