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3BB1" w:rsidRDefault="00CE3BB1" w:rsidP="00CE3B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Анотація дисципліни </w:t>
      </w:r>
    </w:p>
    <w:p w:rsidR="00CE3BB1" w:rsidRDefault="001D491D" w:rsidP="00CE3BB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Проектування сталеплавильного обладнання</w:t>
      </w:r>
    </w:p>
    <w:p w:rsidR="00CE3BB1" w:rsidRDefault="00CE3BB1" w:rsidP="00CE3BB1">
      <w:pPr>
        <w:rPr>
          <w:sz w:val="28"/>
          <w:szCs w:val="28"/>
          <w:lang w:val="uk-UA"/>
        </w:rPr>
      </w:pPr>
    </w:p>
    <w:p w:rsidR="00CE3BB1" w:rsidRPr="006707A9" w:rsidRDefault="00CE3BB1" w:rsidP="00CE3BB1">
      <w:pPr>
        <w:pStyle w:val="a3"/>
        <w:spacing w:before="0" w:after="0" w:line="288" w:lineRule="auto"/>
        <w:ind w:firstLine="709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6707A9">
        <w:rPr>
          <w:rFonts w:ascii="Times New Roman" w:hAnsi="Times New Roman"/>
          <w:bCs w:val="0"/>
          <w:iCs/>
          <w:sz w:val="28"/>
          <w:szCs w:val="28"/>
          <w:lang w:val="uk-UA"/>
        </w:rPr>
        <w:t>Мета</w:t>
      </w:r>
      <w:r w:rsidRPr="006707A9">
        <w:rPr>
          <w:rFonts w:ascii="Times New Roman" w:hAnsi="Times New Roman"/>
          <w:b w:val="0"/>
          <w:bCs w:val="0"/>
          <w:i/>
          <w:iCs/>
          <w:sz w:val="28"/>
          <w:szCs w:val="28"/>
          <w:lang w:val="uk-UA"/>
        </w:rPr>
        <w:t>:</w:t>
      </w:r>
      <w:r w:rsidRPr="006707A9">
        <w:rPr>
          <w:rFonts w:ascii="Times New Roman" w:hAnsi="Times New Roman"/>
          <w:b w:val="0"/>
          <w:sz w:val="28"/>
          <w:szCs w:val="28"/>
          <w:lang w:val="uk-UA"/>
        </w:rPr>
        <w:t xml:space="preserve"> ознайомлення студентів з проблемами, що гальмують подальший розвиток металургійного виробництва та його обладнання, з сучасними розробками в цій сфері та орієнтація на перспективні шляхи їх вирішення; підготовка фахівців для виробничої, проектно-конструкторської та дослідницької діяльності в сфері створення, удосконалення та експлуатації механічного обладнання металургійних заводів. </w:t>
      </w:r>
      <w:r w:rsidRPr="006707A9">
        <w:rPr>
          <w:rFonts w:ascii="Times New Roman" w:hAnsi="Times New Roman"/>
          <w:color w:val="000000"/>
          <w:sz w:val="28"/>
          <w:szCs w:val="21"/>
          <w:lang w:val="uk-UA"/>
        </w:rPr>
        <w:t>З</w:t>
      </w:r>
      <w:r w:rsidRPr="006707A9">
        <w:rPr>
          <w:rFonts w:ascii="Times New Roman" w:hAnsi="Times New Roman"/>
          <w:sz w:val="28"/>
          <w:szCs w:val="28"/>
          <w:lang w:val="uk-UA"/>
        </w:rPr>
        <w:t>авдання:</w:t>
      </w:r>
      <w:r w:rsidRPr="006707A9">
        <w:rPr>
          <w:rFonts w:ascii="Times New Roman" w:hAnsi="Times New Roman"/>
          <w:b w:val="0"/>
          <w:sz w:val="28"/>
          <w:szCs w:val="28"/>
          <w:lang w:val="uk-UA"/>
        </w:rPr>
        <w:t xml:space="preserve"> вивчення</w:t>
      </w:r>
      <w:r w:rsidRPr="006707A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707A9">
        <w:rPr>
          <w:rFonts w:ascii="Times New Roman" w:hAnsi="Times New Roman"/>
          <w:b w:val="0"/>
          <w:sz w:val="28"/>
          <w:szCs w:val="28"/>
          <w:lang w:val="uk-UA"/>
        </w:rPr>
        <w:t>кінематичних та розрахункових схем обладнання, ви</w:t>
      </w:r>
      <w:r>
        <w:rPr>
          <w:rFonts w:ascii="Times New Roman" w:hAnsi="Times New Roman"/>
          <w:b w:val="0"/>
          <w:sz w:val="28"/>
          <w:szCs w:val="28"/>
          <w:lang w:val="uk-UA"/>
        </w:rPr>
        <w:t>конання проектно-конструкторських</w:t>
      </w:r>
      <w:r w:rsidRPr="006707A9">
        <w:rPr>
          <w:rFonts w:ascii="Times New Roman" w:hAnsi="Times New Roman"/>
          <w:b w:val="0"/>
          <w:sz w:val="28"/>
          <w:szCs w:val="28"/>
          <w:lang w:val="uk-UA"/>
        </w:rPr>
        <w:t xml:space="preserve"> завдан</w:t>
      </w:r>
      <w:r>
        <w:rPr>
          <w:rFonts w:ascii="Times New Roman" w:hAnsi="Times New Roman"/>
          <w:b w:val="0"/>
          <w:sz w:val="28"/>
          <w:szCs w:val="28"/>
          <w:lang w:val="uk-UA"/>
        </w:rPr>
        <w:t>ь</w:t>
      </w:r>
      <w:r w:rsidRPr="006707A9">
        <w:rPr>
          <w:rFonts w:ascii="Times New Roman" w:hAnsi="Times New Roman"/>
          <w:b w:val="0"/>
          <w:sz w:val="28"/>
          <w:szCs w:val="28"/>
          <w:lang w:val="uk-UA"/>
        </w:rPr>
        <w:t>; складання алгоритму та виконання розрахунків металургійного обладнання; складання технічних завдань на реконструкцію діючого та створення нового обладнання.</w:t>
      </w:r>
      <w:r w:rsidRPr="006707A9">
        <w:rPr>
          <w:rFonts w:ascii="Times New Roman" w:hAnsi="Times New Roman"/>
          <w:sz w:val="28"/>
          <w:szCs w:val="28"/>
          <w:lang w:val="uk-UA"/>
        </w:rPr>
        <w:t xml:space="preserve"> Предмет</w:t>
      </w:r>
      <w:r w:rsidRPr="006707A9"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r w:rsidRPr="006707A9">
        <w:rPr>
          <w:rFonts w:ascii="Times New Roman" w:hAnsi="Times New Roman"/>
          <w:b w:val="0"/>
          <w:sz w:val="28"/>
          <w:szCs w:val="28"/>
          <w:lang w:val="uk-UA"/>
        </w:rPr>
        <w:t>найбільш суттєві проблеми металургійних процесів і обладнання та можливі шляхи їх вирішення;  призначення, будову та умови роботи металургійного обладнання; недоліки в роботі обладнання та методи їх усунення; основи розрахунків металургійного обладнання;</w:t>
      </w:r>
      <w:r w:rsidRPr="006707A9">
        <w:rPr>
          <w:rFonts w:ascii="Times New Roman" w:hAnsi="Times New Roman"/>
          <w:b w:val="0"/>
          <w:bCs w:val="0"/>
          <w:sz w:val="28"/>
          <w:szCs w:val="28"/>
          <w:lang w:val="uk-UA"/>
        </w:rPr>
        <w:t xml:space="preserve"> перспективи та напрямки подальшого удосконалення металургійного обладнання; </w:t>
      </w:r>
      <w:r w:rsidRPr="006707A9">
        <w:rPr>
          <w:rFonts w:ascii="Times New Roman" w:hAnsi="Times New Roman"/>
          <w:b w:val="0"/>
          <w:sz w:val="28"/>
          <w:szCs w:val="28"/>
          <w:lang w:val="uk-UA"/>
        </w:rPr>
        <w:t>техніко-економічні показники металургійного обладнання.</w:t>
      </w:r>
    </w:p>
    <w:p w:rsidR="00CE37E3" w:rsidRPr="00CE3BB1" w:rsidRDefault="00CE37E3">
      <w:pPr>
        <w:rPr>
          <w:lang w:val="uk-UA"/>
        </w:rPr>
      </w:pPr>
    </w:p>
    <w:sectPr w:rsidR="00CE37E3" w:rsidRPr="00CE3BB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BB1"/>
    <w:rsid w:val="001D491D"/>
    <w:rsid w:val="00CE37E3"/>
    <w:rsid w:val="00C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D00B"/>
  <w15:chartTrackingRefBased/>
  <w15:docId w15:val="{5722548D-A324-4A21-BA39-C1FA2039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uiPriority w:val="99"/>
    <w:qFormat/>
    <w:rsid w:val="00CE3BB1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0820</dc:creator>
  <cp:keywords/>
  <dc:description/>
  <cp:lastModifiedBy>Лилия Таратута</cp:lastModifiedBy>
  <cp:revision>2</cp:revision>
  <dcterms:created xsi:type="dcterms:W3CDTF">2023-01-14T09:59:00Z</dcterms:created>
  <dcterms:modified xsi:type="dcterms:W3CDTF">2023-01-14T09:59:00Z</dcterms:modified>
</cp:coreProperties>
</file>