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2" w:rsidRPr="00CE185C" w:rsidRDefault="00A805A2" w:rsidP="00A80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CE185C">
        <w:rPr>
          <w:b/>
          <w:sz w:val="28"/>
          <w:szCs w:val="28"/>
          <w:lang w:val="uk-UA"/>
        </w:rPr>
        <w:t>СТУП</w:t>
      </w:r>
    </w:p>
    <w:p w:rsidR="00A805A2" w:rsidRPr="00CE185C" w:rsidRDefault="00A805A2" w:rsidP="00A805A2">
      <w:pPr>
        <w:pStyle w:val="2"/>
        <w:spacing w:line="240" w:lineRule="auto"/>
        <w:ind w:firstLine="720"/>
        <w:rPr>
          <w:lang w:val="uk-UA"/>
        </w:rPr>
      </w:pPr>
    </w:p>
    <w:p w:rsid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Специфіка</w:t>
      </w:r>
      <w:r w:rsidRPr="00CE185C">
        <w:rPr>
          <w:sz w:val="28"/>
          <w:szCs w:val="28"/>
          <w:lang w:val="uk-UA"/>
        </w:rPr>
        <w:t xml:space="preserve"> математичної науки </w:t>
      </w:r>
      <w:r>
        <w:rPr>
          <w:sz w:val="28"/>
          <w:szCs w:val="28"/>
          <w:lang w:val="uk-UA"/>
        </w:rPr>
        <w:t xml:space="preserve">полягає в тому, що </w:t>
      </w:r>
      <w:r w:rsidRPr="00CE185C">
        <w:rPr>
          <w:sz w:val="28"/>
          <w:szCs w:val="28"/>
          <w:lang w:val="uk-UA"/>
        </w:rPr>
        <w:t xml:space="preserve">її об'єкти </w:t>
      </w:r>
      <w:r>
        <w:rPr>
          <w:sz w:val="28"/>
          <w:szCs w:val="28"/>
          <w:lang w:val="uk-UA"/>
        </w:rPr>
        <w:t xml:space="preserve">або </w:t>
      </w:r>
      <w:r w:rsidRPr="00CE185C">
        <w:rPr>
          <w:sz w:val="28"/>
          <w:szCs w:val="28"/>
          <w:lang w:val="uk-UA"/>
        </w:rPr>
        <w:t>постулю</w:t>
      </w:r>
      <w:r>
        <w:rPr>
          <w:sz w:val="28"/>
          <w:szCs w:val="28"/>
          <w:lang w:val="uk-UA"/>
        </w:rPr>
        <w:t>ються, або</w:t>
      </w:r>
      <w:r w:rsidRPr="000A2D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 істинність перевіряється в ході доведення</w:t>
      </w:r>
      <w:r w:rsidRPr="00CE185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Ідея доведення зародилась ще в стародавні часи. Математична теорія будується аксіоматичним методом. Ті факти,</w:t>
      </w:r>
      <w:r w:rsidRPr="00CE185C">
        <w:rPr>
          <w:sz w:val="28"/>
          <w:szCs w:val="28"/>
          <w:lang w:val="uk-UA"/>
        </w:rPr>
        <w:t xml:space="preserve"> що залуча</w:t>
      </w:r>
      <w:r>
        <w:rPr>
          <w:sz w:val="28"/>
          <w:szCs w:val="28"/>
          <w:lang w:val="uk-UA"/>
        </w:rPr>
        <w:t>ю</w:t>
      </w:r>
      <w:r w:rsidRPr="00CE185C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до</w:t>
      </w:r>
      <w:r w:rsidRPr="00CE185C">
        <w:rPr>
          <w:sz w:val="28"/>
          <w:szCs w:val="28"/>
          <w:lang w:val="uk-UA"/>
        </w:rPr>
        <w:t xml:space="preserve"> процедур</w:t>
      </w:r>
      <w:r>
        <w:rPr>
          <w:sz w:val="28"/>
          <w:szCs w:val="28"/>
          <w:lang w:val="uk-UA"/>
        </w:rPr>
        <w:t>и</w:t>
      </w:r>
      <w:r w:rsidRPr="00CE185C">
        <w:rPr>
          <w:sz w:val="28"/>
          <w:szCs w:val="28"/>
          <w:lang w:val="uk-UA"/>
        </w:rPr>
        <w:t xml:space="preserve"> обґрунтування, що служ</w:t>
      </w:r>
      <w:r>
        <w:rPr>
          <w:sz w:val="28"/>
          <w:szCs w:val="28"/>
          <w:lang w:val="uk-UA"/>
        </w:rPr>
        <w:t>а</w:t>
      </w:r>
      <w:r w:rsidRPr="00CE185C">
        <w:rPr>
          <w:sz w:val="28"/>
          <w:szCs w:val="28"/>
          <w:lang w:val="uk-UA"/>
        </w:rPr>
        <w:t xml:space="preserve">ть опорою для нього, </w:t>
      </w:r>
      <w:r>
        <w:rPr>
          <w:sz w:val="28"/>
          <w:szCs w:val="28"/>
          <w:lang w:val="uk-UA"/>
        </w:rPr>
        <w:t>сформульовані у вигляді аксіом</w:t>
      </w:r>
      <w:r w:rsidRPr="00CE185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Всі інші факти виводяться з аксіом лише за правилами логіки. </w:t>
      </w:r>
      <w:r w:rsidRPr="00CE185C">
        <w:rPr>
          <w:sz w:val="28"/>
          <w:szCs w:val="28"/>
          <w:lang w:val="uk-UA"/>
        </w:rPr>
        <w:t>Головна мета звер</w:t>
      </w:r>
      <w:r>
        <w:rPr>
          <w:sz w:val="28"/>
          <w:szCs w:val="28"/>
          <w:lang w:val="uk-UA"/>
        </w:rPr>
        <w:t>нень</w:t>
      </w:r>
      <w:r w:rsidRPr="00CE185C">
        <w:rPr>
          <w:sz w:val="28"/>
          <w:szCs w:val="28"/>
          <w:lang w:val="uk-UA"/>
        </w:rPr>
        <w:t xml:space="preserve"> до філософських обґрунтувань в тому, щоб зрозуміти, яке відношення математичної теорії до реальності, що </w:t>
      </w:r>
      <w:r>
        <w:rPr>
          <w:sz w:val="28"/>
          <w:szCs w:val="28"/>
          <w:lang w:val="uk-UA"/>
        </w:rPr>
        <w:t xml:space="preserve">саме </w:t>
      </w:r>
      <w:r w:rsidRPr="00CE185C">
        <w:rPr>
          <w:sz w:val="28"/>
          <w:szCs w:val="28"/>
          <w:lang w:val="uk-UA"/>
        </w:rPr>
        <w:t>стоїть за математичним об'єктом і чому він зобов'язаний своєю появою. По суті це спроби (і насамперед самих математиків) вийти за межі власної науки, співвідне</w:t>
      </w:r>
      <w:r>
        <w:rPr>
          <w:sz w:val="28"/>
          <w:szCs w:val="28"/>
          <w:lang w:val="uk-UA"/>
        </w:rPr>
        <w:t xml:space="preserve">сти її зміст з </w:t>
      </w:r>
      <w:r w:rsidRPr="00CE185C">
        <w:rPr>
          <w:sz w:val="28"/>
          <w:szCs w:val="28"/>
          <w:lang w:val="uk-UA"/>
        </w:rPr>
        <w:t>дійсним світом.</w:t>
      </w:r>
      <w:r>
        <w:rPr>
          <w:sz w:val="28"/>
          <w:szCs w:val="28"/>
          <w:lang w:val="uk-UA"/>
        </w:rPr>
        <w:t xml:space="preserve"> </w:t>
      </w:r>
    </w:p>
    <w:p w:rsidR="00A805A2" w:rsidRPr="007F1F7D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Філософ</w:t>
      </w:r>
      <w:r>
        <w:rPr>
          <w:sz w:val="28"/>
          <w:szCs w:val="28"/>
          <w:lang w:val="uk-UA"/>
        </w:rPr>
        <w:t>ські дискусії в математиці XIX ст</w:t>
      </w:r>
      <w:r w:rsidRPr="00CE185C">
        <w:rPr>
          <w:sz w:val="28"/>
          <w:szCs w:val="28"/>
          <w:lang w:val="uk-UA"/>
        </w:rPr>
        <w:t xml:space="preserve">. були пов'язані в основному з розвитком геометрії, а саме з тлумаченням неевклідових геометрій. В галузі математичного аналізу також виникли принципові труднощі, але до кінця XIX </w:t>
      </w:r>
      <w:r>
        <w:rPr>
          <w:sz w:val="28"/>
          <w:szCs w:val="28"/>
          <w:lang w:val="uk-UA"/>
        </w:rPr>
        <w:t>ст</w:t>
      </w:r>
      <w:r w:rsidRPr="00CE185C">
        <w:rPr>
          <w:sz w:val="28"/>
          <w:szCs w:val="28"/>
          <w:lang w:val="uk-UA"/>
        </w:rPr>
        <w:t>. вони здавалися легко усуненими і деякі з них, дійсно, були усунені. Неевклідові геометрії були фактом зовсім іншого роду. Питання про природу математичного знання виник</w:t>
      </w:r>
      <w:r>
        <w:rPr>
          <w:sz w:val="28"/>
          <w:szCs w:val="28"/>
          <w:lang w:val="uk-UA"/>
        </w:rPr>
        <w:t>ло</w:t>
      </w:r>
      <w:r w:rsidRPr="00CE185C">
        <w:rPr>
          <w:sz w:val="28"/>
          <w:szCs w:val="28"/>
          <w:lang w:val="uk-UA"/>
        </w:rPr>
        <w:t xml:space="preserve"> у зв'язку з ними знову і не менш гостро, ніж в попередньому столітті, у зв'язку з обґрунтуванням обчислення нескінченно малих.</w:t>
      </w:r>
    </w:p>
    <w:p w:rsidR="00A805A2" w:rsidRPr="007F1F7D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Проблема обґрунтування визрівала історично, має глибоке коріння. Віхами на шляху становлення проблеми були кризи в </w:t>
      </w:r>
      <w:r>
        <w:rPr>
          <w:sz w:val="28"/>
          <w:szCs w:val="28"/>
          <w:lang w:val="uk-UA"/>
        </w:rPr>
        <w:t>основах</w:t>
      </w:r>
      <w:r w:rsidRPr="00CE185C">
        <w:rPr>
          <w:sz w:val="28"/>
          <w:szCs w:val="28"/>
          <w:lang w:val="uk-UA"/>
        </w:rPr>
        <w:t xml:space="preserve"> математики, які і звели постановку цієї теми в ранг актуальних.</w:t>
      </w:r>
      <w:r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>Під обґрунтуванням математики розуміють демонстрацію можливості існування об'єктів її теорії</w:t>
      </w:r>
      <w:r>
        <w:rPr>
          <w:sz w:val="28"/>
          <w:szCs w:val="28"/>
          <w:lang w:val="uk-UA"/>
        </w:rPr>
        <w:t xml:space="preserve"> і дослідження зв’язку між твердженнями про ці об’єкти. При такому підході доведення потребують і такі твердження, які є інтуїтивно очевидними. Саме це і називається математичною строгістю. В розвитку математичної науки були періоди надмірного захоплення формалізмом. Багато сучасних математиків вважають це захоплення іноді недоцільним. Але в процесі навчання математична строгість є необхідною. Лише професійний математик здатен визначити, коли евристичний аргумент можна довести до необхідного ступеня строгості, але ця здатність формується лише в процесі навчання проведенню формально строгих доведень.</w:t>
      </w:r>
    </w:p>
    <w:p w:rsidR="00A805A2" w:rsidRPr="00F94FD6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XIX</w:t>
      </w:r>
      <w:r w:rsidRPr="00CE185C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 xml:space="preserve">самі </w:t>
      </w:r>
      <w:r w:rsidRPr="00CE185C">
        <w:rPr>
          <w:sz w:val="28"/>
          <w:szCs w:val="28"/>
          <w:lang w:val="uk-UA"/>
        </w:rPr>
        <w:t xml:space="preserve">математики вважали, що математика досліджує числа, величини, фігури, а також, що досліджувані об’єкти даються нам разом з їх структурою. Наприклад, натуральні числа разом з операціями додавання та множення, множина дійсних чисел разом з функцією відстані. Внаслідок розвитку функціонального аналізу математики усвідомили, що на одній і тій же множині можна побудувати різні структури, а також, що одна і та сама математична структура може бути побудована на різних множинах. Це дало можливість дивитись на математику як на науку, що досліджує математичні </w:t>
      </w:r>
      <w:r w:rsidRPr="00F94FD6">
        <w:rPr>
          <w:sz w:val="28"/>
          <w:szCs w:val="28"/>
          <w:lang w:val="uk-UA"/>
        </w:rPr>
        <w:t>структури, а основним методом дослідження є аксіоматичний.</w:t>
      </w:r>
      <w:r w:rsidRPr="00F94FD6">
        <w:rPr>
          <w:sz w:val="28"/>
          <w:szCs w:val="28"/>
        </w:rPr>
        <w:fldChar w:fldCharType="begin"/>
      </w:r>
      <w:r w:rsidRPr="00F94FD6">
        <w:rPr>
          <w:sz w:val="28"/>
          <w:szCs w:val="28"/>
          <w:lang w:val="uk-UA"/>
        </w:rPr>
        <w:instrText xml:space="preserve"> </w:instrText>
      </w:r>
      <w:r w:rsidRPr="00F94FD6">
        <w:rPr>
          <w:sz w:val="28"/>
          <w:szCs w:val="28"/>
        </w:rPr>
        <w:instrText>HYPERLINK</w:instrText>
      </w:r>
      <w:r w:rsidRPr="00F94FD6">
        <w:rPr>
          <w:sz w:val="28"/>
          <w:szCs w:val="28"/>
          <w:lang w:val="uk-UA"/>
        </w:rPr>
        <w:instrText xml:space="preserve"> "</w:instrText>
      </w:r>
      <w:r w:rsidRPr="00F94FD6">
        <w:rPr>
          <w:sz w:val="28"/>
          <w:szCs w:val="28"/>
        </w:rPr>
        <w:instrText>http</w:instrText>
      </w:r>
      <w:r w:rsidRPr="00F94FD6">
        <w:rPr>
          <w:sz w:val="28"/>
          <w:szCs w:val="28"/>
          <w:lang w:val="uk-UA"/>
        </w:rPr>
        <w:instrText>://</w:instrText>
      </w:r>
      <w:r w:rsidRPr="00F94FD6">
        <w:rPr>
          <w:sz w:val="28"/>
          <w:szCs w:val="28"/>
        </w:rPr>
        <w:instrText>www</w:instrText>
      </w:r>
      <w:r w:rsidRPr="00F94FD6">
        <w:rPr>
          <w:sz w:val="28"/>
          <w:szCs w:val="28"/>
          <w:lang w:val="uk-UA"/>
        </w:rPr>
        <w:instrText>.</w:instrText>
      </w:r>
      <w:r w:rsidRPr="00F94FD6">
        <w:rPr>
          <w:sz w:val="28"/>
          <w:szCs w:val="28"/>
        </w:rPr>
        <w:instrText>google</w:instrText>
      </w:r>
      <w:r w:rsidRPr="00F94FD6">
        <w:rPr>
          <w:sz w:val="28"/>
          <w:szCs w:val="28"/>
          <w:lang w:val="uk-UA"/>
        </w:rPr>
        <w:instrText>.</w:instrText>
      </w:r>
      <w:r w:rsidRPr="00F94FD6">
        <w:rPr>
          <w:sz w:val="28"/>
          <w:szCs w:val="28"/>
        </w:rPr>
        <w:instrText>com</w:instrText>
      </w:r>
      <w:r w:rsidRPr="00F94FD6">
        <w:rPr>
          <w:sz w:val="28"/>
          <w:szCs w:val="28"/>
          <w:lang w:val="uk-UA"/>
        </w:rPr>
        <w:instrText>.</w:instrText>
      </w:r>
      <w:r w:rsidRPr="00F94FD6">
        <w:rPr>
          <w:sz w:val="28"/>
          <w:szCs w:val="28"/>
        </w:rPr>
        <w:instrText>ua</w:instrText>
      </w:r>
      <w:r w:rsidRPr="00F94FD6">
        <w:rPr>
          <w:sz w:val="28"/>
          <w:szCs w:val="28"/>
          <w:lang w:val="uk-UA"/>
        </w:rPr>
        <w:instrText>/</w:instrText>
      </w:r>
      <w:r w:rsidRPr="00F94FD6">
        <w:rPr>
          <w:sz w:val="28"/>
          <w:szCs w:val="28"/>
        </w:rPr>
        <w:instrText>url</w:instrText>
      </w:r>
      <w:r w:rsidRPr="00F94FD6">
        <w:rPr>
          <w:sz w:val="28"/>
          <w:szCs w:val="28"/>
          <w:lang w:val="uk-UA"/>
        </w:rPr>
        <w:instrText>?</w:instrText>
      </w:r>
      <w:r w:rsidRPr="00F94FD6">
        <w:rPr>
          <w:sz w:val="28"/>
          <w:szCs w:val="28"/>
        </w:rPr>
        <w:instrText>source</w:instrText>
      </w:r>
      <w:r w:rsidRPr="00F94FD6">
        <w:rPr>
          <w:sz w:val="28"/>
          <w:szCs w:val="28"/>
          <w:lang w:val="uk-UA"/>
        </w:rPr>
        <w:instrText>=</w:instrText>
      </w:r>
      <w:r w:rsidRPr="00F94FD6">
        <w:rPr>
          <w:sz w:val="28"/>
          <w:szCs w:val="28"/>
        </w:rPr>
        <w:instrText>transpromo</w:instrText>
      </w:r>
      <w:r w:rsidRPr="00F94FD6">
        <w:rPr>
          <w:sz w:val="28"/>
          <w:szCs w:val="28"/>
          <w:lang w:val="uk-UA"/>
        </w:rPr>
        <w:instrText>&amp;</w:instrText>
      </w:r>
      <w:r w:rsidRPr="00F94FD6">
        <w:rPr>
          <w:sz w:val="28"/>
          <w:szCs w:val="28"/>
        </w:rPr>
        <w:instrText>rs</w:instrText>
      </w:r>
      <w:r w:rsidRPr="00F94FD6">
        <w:rPr>
          <w:sz w:val="28"/>
          <w:szCs w:val="28"/>
          <w:lang w:val="uk-UA"/>
        </w:rPr>
        <w:instrText>=</w:instrText>
      </w:r>
      <w:r w:rsidRPr="00F94FD6">
        <w:rPr>
          <w:sz w:val="28"/>
          <w:szCs w:val="28"/>
        </w:rPr>
        <w:instrText>rssf</w:instrText>
      </w:r>
      <w:r w:rsidRPr="00F94FD6">
        <w:rPr>
          <w:sz w:val="28"/>
          <w:szCs w:val="28"/>
          <w:lang w:val="uk-UA"/>
        </w:rPr>
        <w:instrText>&amp;</w:instrText>
      </w:r>
      <w:r w:rsidRPr="00F94FD6">
        <w:rPr>
          <w:sz w:val="28"/>
          <w:szCs w:val="28"/>
        </w:rPr>
        <w:instrText>q</w:instrText>
      </w:r>
      <w:r w:rsidRPr="00F94FD6">
        <w:rPr>
          <w:sz w:val="28"/>
          <w:szCs w:val="28"/>
          <w:lang w:val="uk-UA"/>
        </w:rPr>
        <w:instrText>=//</w:instrText>
      </w:r>
      <w:r w:rsidRPr="00F94FD6">
        <w:rPr>
          <w:sz w:val="28"/>
          <w:szCs w:val="28"/>
        </w:rPr>
        <w:instrText>translate</w:instrText>
      </w:r>
      <w:r w:rsidRPr="00F94FD6">
        <w:rPr>
          <w:sz w:val="28"/>
          <w:szCs w:val="28"/>
          <w:lang w:val="uk-UA"/>
        </w:rPr>
        <w:instrText>.</w:instrText>
      </w:r>
      <w:r w:rsidRPr="00F94FD6">
        <w:rPr>
          <w:sz w:val="28"/>
          <w:szCs w:val="28"/>
        </w:rPr>
        <w:instrText>google</w:instrText>
      </w:r>
      <w:r w:rsidRPr="00F94FD6">
        <w:rPr>
          <w:sz w:val="28"/>
          <w:szCs w:val="28"/>
          <w:lang w:val="uk-UA"/>
        </w:rPr>
        <w:instrText>.</w:instrText>
      </w:r>
      <w:r w:rsidRPr="00F94FD6">
        <w:rPr>
          <w:sz w:val="28"/>
          <w:szCs w:val="28"/>
        </w:rPr>
        <w:instrText>com</w:instrText>
      </w:r>
      <w:r w:rsidRPr="00F94FD6">
        <w:rPr>
          <w:sz w:val="28"/>
          <w:szCs w:val="28"/>
          <w:lang w:val="uk-UA"/>
        </w:rPr>
        <w:instrText>/</w:instrText>
      </w:r>
      <w:r w:rsidRPr="00F94FD6">
        <w:rPr>
          <w:sz w:val="28"/>
          <w:szCs w:val="28"/>
        </w:rPr>
        <w:instrText>community</w:instrText>
      </w:r>
      <w:r w:rsidRPr="00F94FD6">
        <w:rPr>
          <w:sz w:val="28"/>
          <w:szCs w:val="28"/>
          <w:lang w:val="uk-UA"/>
        </w:rPr>
        <w:instrText>?</w:instrText>
      </w:r>
      <w:r w:rsidRPr="00F94FD6">
        <w:rPr>
          <w:sz w:val="28"/>
          <w:szCs w:val="28"/>
        </w:rPr>
        <w:instrText>source</w:instrText>
      </w:r>
      <w:r w:rsidRPr="00F94FD6">
        <w:rPr>
          <w:sz w:val="28"/>
          <w:szCs w:val="28"/>
          <w:lang w:val="uk-UA"/>
        </w:rPr>
        <w:instrText>=</w:instrText>
      </w:r>
      <w:r w:rsidRPr="00F94FD6">
        <w:rPr>
          <w:sz w:val="28"/>
          <w:szCs w:val="28"/>
        </w:rPr>
        <w:instrText>all</w:instrText>
      </w:r>
      <w:r w:rsidRPr="00F94FD6">
        <w:rPr>
          <w:sz w:val="28"/>
          <w:szCs w:val="28"/>
          <w:lang w:val="uk-UA"/>
        </w:rPr>
        <w:instrText xml:space="preserve">" </w:instrText>
      </w:r>
      <w:r w:rsidRPr="00F94FD6">
        <w:rPr>
          <w:sz w:val="28"/>
          <w:szCs w:val="28"/>
        </w:rPr>
        <w:fldChar w:fldCharType="separate"/>
      </w:r>
      <w:r w:rsidRPr="00F94FD6">
        <w:rPr>
          <w:sz w:val="28"/>
          <w:szCs w:val="28"/>
        </w:rPr>
        <w:fldChar w:fldCharType="end"/>
      </w:r>
    </w:p>
    <w:p w:rsidR="00A805A2" w:rsidRPr="00013722" w:rsidRDefault="00A805A2" w:rsidP="00A805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94FD6">
        <w:rPr>
          <w:b/>
          <w:sz w:val="28"/>
          <w:szCs w:val="28"/>
          <w:lang w:val="uk-UA"/>
        </w:rPr>
        <w:lastRenderedPageBreak/>
        <w:t>Мет</w:t>
      </w:r>
      <w:r>
        <w:rPr>
          <w:b/>
          <w:sz w:val="28"/>
          <w:szCs w:val="28"/>
          <w:lang w:val="uk-UA"/>
        </w:rPr>
        <w:t>ою курсу є</w:t>
      </w:r>
      <w:r w:rsidRPr="00F94FD6">
        <w:rPr>
          <w:sz w:val="28"/>
          <w:szCs w:val="28"/>
          <w:lang w:val="uk-UA"/>
        </w:rPr>
        <w:t xml:space="preserve"> ознайомлення із сутністю аксіоматичного методу, аналіз його характерних рис, розгляд можливостей використання зв’язків між </w:t>
      </w:r>
      <w:r w:rsidRPr="00013722">
        <w:rPr>
          <w:sz w:val="28"/>
          <w:szCs w:val="28"/>
          <w:lang w:val="uk-UA"/>
        </w:rPr>
        <w:t xml:space="preserve">елементарною та вищою </w:t>
      </w:r>
      <w:r>
        <w:rPr>
          <w:sz w:val="28"/>
          <w:szCs w:val="28"/>
          <w:lang w:val="uk-UA"/>
        </w:rPr>
        <w:t>математикою</w:t>
      </w:r>
      <w:r w:rsidRPr="00013722">
        <w:rPr>
          <w:sz w:val="28"/>
          <w:szCs w:val="28"/>
          <w:lang w:val="uk-UA"/>
        </w:rPr>
        <w:t>.</w:t>
      </w:r>
    </w:p>
    <w:p w:rsidR="00A805A2" w:rsidRPr="002D6A5E" w:rsidRDefault="00A805A2" w:rsidP="00A805A2">
      <w:pPr>
        <w:tabs>
          <w:tab w:val="left" w:pos="284"/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 w:rsidRPr="002D6A5E">
        <w:rPr>
          <w:b/>
          <w:sz w:val="28"/>
          <w:szCs w:val="28"/>
          <w:lang w:val="uk-UA"/>
        </w:rPr>
        <w:t xml:space="preserve">Завдання: </w:t>
      </w:r>
    </w:p>
    <w:p w:rsidR="00A805A2" w:rsidRPr="002D6A5E" w:rsidRDefault="00A805A2" w:rsidP="00A805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>вивчення загальних питань аксіоматики;</w:t>
      </w:r>
    </w:p>
    <w:p w:rsidR="00A805A2" w:rsidRPr="002D6A5E" w:rsidRDefault="00A805A2" w:rsidP="00A805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>ознайомлення з основними проблемами аксіоматичної побудови математичної теорії;</w:t>
      </w:r>
    </w:p>
    <w:p w:rsidR="00A805A2" w:rsidRPr="002D6A5E" w:rsidRDefault="00A805A2" w:rsidP="00A805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>ознайомлення з аксіоматичними теоріями числових си</w:t>
      </w:r>
      <w:r w:rsidRPr="002D6A5E">
        <w:rPr>
          <w:sz w:val="28"/>
          <w:szCs w:val="28"/>
          <w:lang w:val="uk-UA"/>
        </w:rPr>
        <w:t>с</w:t>
      </w:r>
      <w:r w:rsidRPr="002D6A5E">
        <w:rPr>
          <w:sz w:val="28"/>
          <w:szCs w:val="28"/>
          <w:lang w:val="uk-UA"/>
        </w:rPr>
        <w:t xml:space="preserve">тем; </w:t>
      </w:r>
    </w:p>
    <w:p w:rsidR="00A805A2" w:rsidRPr="002D6A5E" w:rsidRDefault="00A805A2" w:rsidP="00A805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>вивчення основних фактів геометрії Лобачевського, як пе</w:t>
      </w:r>
      <w:r w:rsidRPr="002D6A5E">
        <w:rPr>
          <w:sz w:val="28"/>
          <w:szCs w:val="28"/>
          <w:lang w:val="uk-UA"/>
        </w:rPr>
        <w:t>р</w:t>
      </w:r>
      <w:r w:rsidRPr="002D6A5E">
        <w:rPr>
          <w:sz w:val="28"/>
          <w:szCs w:val="28"/>
          <w:lang w:val="uk-UA"/>
        </w:rPr>
        <w:t>шої неевклідової ге</w:t>
      </w:r>
      <w:r w:rsidRPr="002D6A5E">
        <w:rPr>
          <w:sz w:val="28"/>
          <w:szCs w:val="28"/>
          <w:lang w:val="uk-UA"/>
        </w:rPr>
        <w:t>о</w:t>
      </w:r>
      <w:r w:rsidRPr="002D6A5E">
        <w:rPr>
          <w:sz w:val="28"/>
          <w:szCs w:val="28"/>
          <w:lang w:val="uk-UA"/>
        </w:rPr>
        <w:t>метрії;</w:t>
      </w:r>
    </w:p>
    <w:p w:rsidR="00A805A2" w:rsidRPr="002D6A5E" w:rsidRDefault="00A805A2" w:rsidP="00A805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>систематизація набутих при вивченні базових матем</w:t>
      </w:r>
      <w:r w:rsidRPr="002D6A5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тичних дисциплін зна</w:t>
      </w:r>
      <w:r w:rsidRPr="002D6A5E">
        <w:rPr>
          <w:sz w:val="28"/>
          <w:szCs w:val="28"/>
          <w:lang w:val="uk-UA"/>
        </w:rPr>
        <w:t>нь</w:t>
      </w:r>
      <w:r>
        <w:rPr>
          <w:sz w:val="28"/>
          <w:szCs w:val="28"/>
          <w:lang w:val="uk-UA"/>
        </w:rPr>
        <w:t>, вмі</w:t>
      </w:r>
      <w:r w:rsidRPr="002D6A5E">
        <w:rPr>
          <w:sz w:val="28"/>
          <w:szCs w:val="28"/>
          <w:lang w:val="uk-UA"/>
        </w:rPr>
        <w:t>нь та навичок.</w:t>
      </w:r>
    </w:p>
    <w:p w:rsidR="00A805A2" w:rsidRPr="002D6A5E" w:rsidRDefault="00A805A2" w:rsidP="00A805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A805A2" w:rsidRPr="002D6A5E" w:rsidRDefault="00A805A2" w:rsidP="00A805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D6A5E">
        <w:rPr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A805A2" w:rsidRPr="00013722" w:rsidRDefault="00A805A2" w:rsidP="00A805A2">
      <w:pPr>
        <w:ind w:firstLine="540"/>
        <w:jc w:val="both"/>
        <w:rPr>
          <w:b/>
          <w:sz w:val="28"/>
          <w:szCs w:val="28"/>
          <w:lang w:val="uk-UA"/>
        </w:rPr>
      </w:pPr>
      <w:r w:rsidRPr="00013722">
        <w:rPr>
          <w:b/>
          <w:sz w:val="28"/>
          <w:szCs w:val="28"/>
          <w:lang w:val="uk-UA"/>
        </w:rPr>
        <w:t>Знати:</w:t>
      </w:r>
    </w:p>
    <w:p w:rsidR="00A805A2" w:rsidRPr="00013722" w:rsidRDefault="00A805A2" w:rsidP="00A805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суть аксіоматичного методу побудови математики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систему аксіом т</w:t>
      </w:r>
      <w:r>
        <w:rPr>
          <w:sz w:val="28"/>
          <w:szCs w:val="28"/>
          <w:lang w:val="uk-UA"/>
        </w:rPr>
        <w:t>е</w:t>
      </w:r>
      <w:r w:rsidRPr="00013722">
        <w:rPr>
          <w:sz w:val="28"/>
          <w:szCs w:val="28"/>
          <w:lang w:val="uk-UA"/>
        </w:rPr>
        <w:t>орії множин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систему аксіом Пеано арифметики натуральних чисел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зміст аксіоматичних теорій Вейля і Гілберта евклідової геометрії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основні факти геометрії Лобачевського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3"/>
        </w:numPr>
        <w:tabs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моделі геометрії Лобачевського.</w:t>
      </w:r>
    </w:p>
    <w:p w:rsidR="00A805A2" w:rsidRPr="00013722" w:rsidRDefault="00A805A2" w:rsidP="00A805A2">
      <w:pPr>
        <w:tabs>
          <w:tab w:val="left" w:pos="1620"/>
        </w:tabs>
        <w:ind w:firstLine="540"/>
        <w:jc w:val="both"/>
        <w:rPr>
          <w:b/>
          <w:sz w:val="28"/>
          <w:szCs w:val="28"/>
          <w:lang w:val="uk-UA"/>
        </w:rPr>
      </w:pPr>
      <w:r w:rsidRPr="00013722">
        <w:rPr>
          <w:b/>
          <w:sz w:val="28"/>
          <w:szCs w:val="28"/>
          <w:lang w:val="uk-UA"/>
        </w:rPr>
        <w:t>Вміти:</w:t>
      </w:r>
    </w:p>
    <w:p w:rsidR="00A805A2" w:rsidRPr="00013722" w:rsidRDefault="00A805A2" w:rsidP="00A805A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розв’язувати основні типи задач аксіоматичних теорій числових систем;</w:t>
      </w:r>
    </w:p>
    <w:p w:rsidR="00A805A2" w:rsidRPr="00013722" w:rsidRDefault="00A805A2" w:rsidP="00A805A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розв’язувати основні типи задач планіметрії Евкліда;</w:t>
      </w:r>
    </w:p>
    <w:p w:rsidR="00A805A2" w:rsidRDefault="00A805A2" w:rsidP="00A805A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3722">
        <w:rPr>
          <w:sz w:val="28"/>
          <w:szCs w:val="28"/>
          <w:lang w:val="uk-UA"/>
        </w:rPr>
        <w:t>доводити еквівалентність п’ятого постулату і деяких тверджень евклід</w:t>
      </w:r>
      <w:r w:rsidRPr="00013722">
        <w:rPr>
          <w:sz w:val="28"/>
          <w:szCs w:val="28"/>
          <w:lang w:val="uk-UA"/>
        </w:rPr>
        <w:t>о</w:t>
      </w:r>
      <w:r w:rsidRPr="00013722">
        <w:rPr>
          <w:sz w:val="28"/>
          <w:szCs w:val="28"/>
          <w:lang w:val="uk-UA"/>
        </w:rPr>
        <w:t>вої геометрії</w:t>
      </w:r>
      <w:r>
        <w:rPr>
          <w:sz w:val="28"/>
          <w:szCs w:val="28"/>
          <w:lang w:val="uk-UA"/>
        </w:rPr>
        <w:t>;</w:t>
      </w:r>
    </w:p>
    <w:p w:rsidR="00A805A2" w:rsidRPr="00013722" w:rsidRDefault="00A805A2" w:rsidP="00A805A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доводити найпростіші теореми геометрії Лобачевського.</w:t>
      </w:r>
    </w:p>
    <w:p w:rsidR="00A805A2" w:rsidRPr="00013722" w:rsidRDefault="00A805A2" w:rsidP="00A805A2">
      <w:pPr>
        <w:autoSpaceDE w:val="0"/>
        <w:autoSpaceDN w:val="0"/>
        <w:ind w:left="357"/>
        <w:jc w:val="both"/>
        <w:rPr>
          <w:color w:val="000000"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1. Предмет основ </w:t>
      </w:r>
      <w:r w:rsidR="00803513">
        <w:rPr>
          <w:b/>
          <w:sz w:val="28"/>
          <w:szCs w:val="28"/>
          <w:lang w:val="uk-UA"/>
        </w:rPr>
        <w:t>математики</w:t>
      </w:r>
      <w:r w:rsidRPr="00A805A2">
        <w:rPr>
          <w:b/>
          <w:sz w:val="28"/>
          <w:szCs w:val="28"/>
          <w:lang w:val="uk-UA"/>
        </w:rPr>
        <w:t>. Історична довідка. Суть аксіоматичного методу.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В математиці, на відміну від експериментальних наук, основна частина її положень не може бути перевірена експериментально. Тому в математиці переважає логічний спосіб доведення. Це пояснюється абстрактним характером об’єктів.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Аксіоматична побудова математики стала можливою після накопичення великої кількості математичних фактів. Перша спроба аксіоматичної побудови математики була зроблена в 3 ст. до н.е. в Стародавній Греції Евклідом. Ним була написана робота «Начала», яка складалася з 13 книг. В «Началах» Евкліда формулюються аксіоми та постулати, доводяться теореми на основі теорем та постулатів. Незважаючи на наявність недоліків в запропонованій Евклідом аксіоматичній побудові </w:t>
      </w:r>
      <w:r w:rsidRPr="00A805A2">
        <w:rPr>
          <w:sz w:val="28"/>
          <w:szCs w:val="28"/>
          <w:lang w:val="uk-UA"/>
        </w:rPr>
        <w:lastRenderedPageBreak/>
        <w:t xml:space="preserve">геометрії, «Начала» до середини 19 сторіччя вважалися зразком наукової строгості.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В розвитку аксіоматичного методу виділяють три етапи: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1. Від Евкліда до середини 19 сторіччя.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2. Середина 19 сторіччя. Цей період пов’язаний з відкриттям Лобачевським неевклідової геометрії. Також в цей час активно створюються інші аксіоматики евклідової геометрії: Гільберта, Вейля та ін.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3. На початку 20 сторіччя виникли труднощі в обґрунтуванні математики, обумовленні появою парадоксів в теорії множин. Для подолання цих труднощів Гільберт запропонував свою теорію доведень, яка була названа метаматематикою.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Аксіоматичний метод є цінним інструментом наукових досліджень, за допомогою якого вдається розкрити зв’язки між поняттями та математичними теоріями. Він дозволяє зробити викладення  теорії математично строгим.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Геометрія вивчає властивості та відношення низки понять: точка, пряма, кут, коло и т.п. При цьому до їх наукового викладу пред’являються вимоги послідовності, логічного зв’язку та ін.. Цього можна досягти шляхом чіткого розбиття всього матеріалу геометрії на ряд точно сформульованих тверджень, якими є аксіоми, теореми, означення.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 xml:space="preserve">Аксіомою </w:t>
      </w:r>
      <w:r w:rsidRPr="00A805A2">
        <w:rPr>
          <w:sz w:val="28"/>
          <w:szCs w:val="28"/>
          <w:lang w:val="uk-UA"/>
        </w:rPr>
        <w:t xml:space="preserve">називається твердження, яке приймається без доведення. Твердження, справедливість якого перевіряється доведенням, називається </w:t>
      </w:r>
      <w:r w:rsidRPr="00A805A2">
        <w:rPr>
          <w:i/>
          <w:sz w:val="28"/>
          <w:szCs w:val="28"/>
          <w:lang w:val="uk-UA"/>
        </w:rPr>
        <w:t>теоремою</w:t>
      </w:r>
      <w:r w:rsidRPr="00A805A2">
        <w:rPr>
          <w:sz w:val="28"/>
          <w:szCs w:val="28"/>
          <w:lang w:val="uk-UA"/>
        </w:rPr>
        <w:t xml:space="preserve">. Під </w:t>
      </w:r>
      <w:r w:rsidRPr="00A805A2">
        <w:rPr>
          <w:i/>
          <w:sz w:val="28"/>
          <w:szCs w:val="28"/>
          <w:lang w:val="uk-UA"/>
        </w:rPr>
        <w:t>доведенням</w:t>
      </w:r>
      <w:r w:rsidRPr="00A805A2">
        <w:rPr>
          <w:sz w:val="28"/>
          <w:szCs w:val="28"/>
          <w:lang w:val="uk-UA"/>
        </w:rPr>
        <w:t xml:space="preserve"> розуміють ланцюжок тверджень, які випливають одне з іншого за правилами логіки. С</w:t>
      </w:r>
      <w:r w:rsidRPr="00A805A2">
        <w:rPr>
          <w:color w:val="000000"/>
          <w:sz w:val="28"/>
          <w:szCs w:val="28"/>
          <w:lang w:val="uk-UA" w:eastAsia="uk-UA"/>
        </w:rPr>
        <w:t>трого довести яке-небудь твердження означає вивести його з аксіом.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Твердження, що встановлює зміст нового поняття та розкриває смисл нового терміну, називається </w:t>
      </w:r>
      <w:r w:rsidRPr="00A805A2">
        <w:rPr>
          <w:i/>
          <w:sz w:val="28"/>
          <w:szCs w:val="28"/>
          <w:lang w:val="uk-UA"/>
        </w:rPr>
        <w:t>означенням</w:t>
      </w:r>
      <w:r w:rsidRPr="00A805A2">
        <w:rPr>
          <w:sz w:val="28"/>
          <w:szCs w:val="28"/>
          <w:lang w:val="uk-UA"/>
        </w:rPr>
        <w:t xml:space="preserve">. Як правило, означення нового поняття дається на базі раніше означених, тобто маємо справу з неперервним ланцюжком означень. Тому виникає необхідність прийняти без означення деякі поняття. Їх називають </w:t>
      </w:r>
      <w:r w:rsidRPr="00A805A2">
        <w:rPr>
          <w:i/>
          <w:sz w:val="28"/>
          <w:szCs w:val="28"/>
          <w:lang w:val="uk-UA"/>
        </w:rPr>
        <w:t>основними</w:t>
      </w:r>
      <w:r w:rsidRPr="00A805A2">
        <w:rPr>
          <w:sz w:val="28"/>
          <w:szCs w:val="28"/>
          <w:lang w:val="uk-UA"/>
        </w:rPr>
        <w:t xml:space="preserve"> або </w:t>
      </w:r>
      <w:r w:rsidRPr="00A805A2">
        <w:rPr>
          <w:i/>
          <w:sz w:val="28"/>
          <w:szCs w:val="28"/>
          <w:lang w:val="uk-UA"/>
        </w:rPr>
        <w:t>неозначуваними</w:t>
      </w:r>
      <w:r w:rsidRPr="00A805A2">
        <w:rPr>
          <w:sz w:val="28"/>
          <w:szCs w:val="28"/>
          <w:lang w:val="uk-UA"/>
        </w:rPr>
        <w:t xml:space="preserve">. Основні поняття діляться на </w:t>
      </w:r>
      <w:r w:rsidRPr="00A805A2">
        <w:rPr>
          <w:i/>
          <w:sz w:val="28"/>
          <w:szCs w:val="28"/>
          <w:lang w:val="uk-UA"/>
        </w:rPr>
        <w:t>основні об’єкти</w:t>
      </w:r>
      <w:r w:rsidRPr="00A805A2">
        <w:rPr>
          <w:sz w:val="28"/>
          <w:szCs w:val="28"/>
          <w:lang w:val="uk-UA"/>
        </w:rPr>
        <w:t xml:space="preserve"> та </w:t>
      </w:r>
      <w:r w:rsidRPr="00A805A2">
        <w:rPr>
          <w:i/>
          <w:sz w:val="28"/>
          <w:szCs w:val="28"/>
          <w:lang w:val="uk-UA"/>
        </w:rPr>
        <w:t>основні відношення.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Таким чином, дедуктивна схема викладення теорії  полягає в наступному:</w:t>
      </w:r>
    </w:p>
    <w:p w:rsidR="00A805A2" w:rsidRPr="00A805A2" w:rsidRDefault="00A805A2" w:rsidP="00A805A2">
      <w:pPr>
        <w:numPr>
          <w:ilvl w:val="0"/>
          <w:numId w:val="18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перераховуються основні поняття;</w:t>
      </w:r>
    </w:p>
    <w:p w:rsidR="00A805A2" w:rsidRPr="00A805A2" w:rsidRDefault="00A805A2" w:rsidP="00A805A2">
      <w:pPr>
        <w:numPr>
          <w:ilvl w:val="0"/>
          <w:numId w:val="18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з їх допомогою даються означення інших понять;</w:t>
      </w:r>
    </w:p>
    <w:p w:rsidR="00A805A2" w:rsidRPr="00A805A2" w:rsidRDefault="00A805A2" w:rsidP="00A805A2">
      <w:pPr>
        <w:numPr>
          <w:ilvl w:val="0"/>
          <w:numId w:val="18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формулюються аксіоми (система аксіом);</w:t>
      </w:r>
    </w:p>
    <w:p w:rsidR="00A805A2" w:rsidRPr="00A805A2" w:rsidRDefault="00A805A2" w:rsidP="00A805A2">
      <w:pPr>
        <w:numPr>
          <w:ilvl w:val="0"/>
          <w:numId w:val="18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на базі аксіом доводяться теореми.</w:t>
      </w:r>
    </w:p>
    <w:p w:rsidR="00A805A2" w:rsidRPr="00A805A2" w:rsidRDefault="00A805A2" w:rsidP="00A805A2">
      <w:pPr>
        <w:jc w:val="both"/>
        <w:rPr>
          <w:sz w:val="28"/>
          <w:szCs w:val="28"/>
          <w:lang w:val="uk-UA"/>
        </w:rPr>
      </w:pPr>
      <w:r w:rsidRPr="00A805A2">
        <w:rPr>
          <w:color w:val="000000"/>
          <w:sz w:val="28"/>
          <w:szCs w:val="28"/>
          <w:lang w:val="uk-UA" w:eastAsia="uk-UA"/>
        </w:rPr>
        <w:t>Звичайно, у виборі аксіом, які покладаються в основу теорії, є певний ступінь довільності. Але зазвичай аксіоми виникають природним чином, з пізнання дійсності.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Суть аксіоматичного методу полягає в наступному: </w:t>
      </w:r>
    </w:p>
    <w:p w:rsidR="00A805A2" w:rsidRPr="00A805A2" w:rsidRDefault="00A805A2" w:rsidP="00A805A2">
      <w:pPr>
        <w:numPr>
          <w:ilvl w:val="1"/>
          <w:numId w:val="18"/>
        </w:num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кожне поняття повинно бути або внесено до списку неозначуваних понять, або означене; </w:t>
      </w:r>
    </w:p>
    <w:p w:rsidR="00A805A2" w:rsidRPr="00A805A2" w:rsidRDefault="00A805A2" w:rsidP="00A805A2">
      <w:pPr>
        <w:numPr>
          <w:ilvl w:val="1"/>
          <w:numId w:val="18"/>
        </w:num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кожне твердження повинно бути або внесено до списку аксіом, або доведене.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lastRenderedPageBreak/>
        <w:t>Характерною рисою аксіоматичного методу є його абстрактність. Про основні поняття відомо лише те, що про них сказано в аксіомах, вони позбавлені конкретного змісту.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2. Поняття математичної структури, аксіоматичної теорії математичної структури, ізоморфізму математичних структур. Поняття моделі (інтерпретації) системи аксіом.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>Математичною структурою</w:t>
      </w:r>
      <w:r w:rsidRPr="00A805A2">
        <w:rPr>
          <w:sz w:val="28"/>
          <w:szCs w:val="28"/>
          <w:lang w:val="uk-UA"/>
        </w:rPr>
        <w:t xml:space="preserve"> називається сукупність елементів однієї або кількох множин, відношень, які задані між цими елементами, та аксіом, яким задовольняють ці відношення. Будемо позначати</w:t>
      </w:r>
    </w:p>
    <w:p w:rsidR="00A805A2" w:rsidRPr="00A805A2" w:rsidRDefault="00A805A2" w:rsidP="00A805A2">
      <w:pPr>
        <w:jc w:val="center"/>
        <w:rPr>
          <w:sz w:val="28"/>
          <w:szCs w:val="28"/>
          <w:lang w:val="uk-UA"/>
        </w:rPr>
      </w:pPr>
      <w:r w:rsidRPr="00A805A2">
        <w:rPr>
          <w:position w:val="-48"/>
          <w:sz w:val="28"/>
          <w:szCs w:val="28"/>
          <w:lang w:val="uk-UA"/>
        </w:rPr>
        <w:object w:dxaOrig="440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54.75pt" o:ole="">
            <v:imagedata r:id="rId6" o:title=""/>
          </v:shape>
          <o:OLEObject Type="Embed" ProgID="Equation.3" ShapeID="_x0000_i1025" DrawAspect="Content" ObjectID="_1736615344" r:id="rId7"/>
        </w:objec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Приклад.</w:t>
      </w:r>
      <w:r w:rsidRPr="00A805A2">
        <w:rPr>
          <w:sz w:val="28"/>
          <w:szCs w:val="28"/>
          <w:lang w:val="uk-UA"/>
        </w:rPr>
        <w:t xml:space="preserve"> Математична структура групи має вигляд </w:t>
      </w:r>
      <w:r w:rsidRPr="00A805A2">
        <w:rPr>
          <w:position w:val="-12"/>
          <w:sz w:val="28"/>
          <w:szCs w:val="28"/>
          <w:lang w:val="uk-UA"/>
        </w:rPr>
        <w:object w:dxaOrig="2600" w:dyaOrig="380">
          <v:shape id="_x0000_i1026" type="#_x0000_t75" style="width:129.75pt;height:18.75pt" o:ole="">
            <v:imagedata r:id="rId8" o:title=""/>
          </v:shape>
          <o:OLEObject Type="Embed" ProgID="Equation.3" ShapeID="_x0000_i1026" DrawAspect="Content" ObjectID="_1736615345" r:id="rId9"/>
        </w:object>
      </w:r>
      <w:r w:rsidRPr="00A805A2">
        <w:rPr>
          <w:sz w:val="28"/>
          <w:szCs w:val="28"/>
          <w:lang w:val="uk-UA"/>
        </w:rPr>
        <w:t xml:space="preserve">, де </w:t>
      </w:r>
      <w:r w:rsidRPr="00A805A2">
        <w:rPr>
          <w:position w:val="-6"/>
          <w:sz w:val="28"/>
          <w:szCs w:val="28"/>
          <w:lang w:val="uk-UA"/>
        </w:rPr>
        <w:object w:dxaOrig="279" w:dyaOrig="300">
          <v:shape id="_x0000_i1027" type="#_x0000_t75" style="width:14.25pt;height:15pt" o:ole="">
            <v:imagedata r:id="rId10" o:title=""/>
          </v:shape>
          <o:OLEObject Type="Embed" ProgID="Equation.3" ShapeID="_x0000_i1027" DrawAspect="Content" ObjectID="_1736615346" r:id="rId11"/>
        </w:object>
      </w:r>
      <w:r w:rsidRPr="00A805A2">
        <w:rPr>
          <w:sz w:val="28"/>
          <w:szCs w:val="28"/>
          <w:lang w:val="uk-UA"/>
        </w:rPr>
        <w:t xml:space="preserve"> - будь-яка непуста множина, </w:t>
      </w:r>
      <w:r w:rsidRPr="00A805A2">
        <w:rPr>
          <w:position w:val="-10"/>
          <w:sz w:val="28"/>
          <w:szCs w:val="28"/>
          <w:lang w:val="uk-UA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3" ShapeID="_x0000_i1028" DrawAspect="Content" ObjectID="_1736615347" r:id="rId13"/>
        </w:object>
      </w:r>
      <w:r w:rsidRPr="00A805A2">
        <w:rPr>
          <w:sz w:val="28"/>
          <w:szCs w:val="28"/>
          <w:lang w:val="uk-UA"/>
        </w:rPr>
        <w:t xml:space="preserve"> - алгебраїчна операція </w:t>
      </w:r>
      <w:r w:rsidRPr="00A805A2">
        <w:rPr>
          <w:position w:val="-2"/>
          <w:sz w:val="28"/>
          <w:szCs w:val="28"/>
          <w:lang w:val="uk-UA"/>
        </w:rPr>
        <w:object w:dxaOrig="180" w:dyaOrig="200">
          <v:shape id="_x0000_i1029" type="#_x0000_t75" style="width:9pt;height:9.75pt" o:ole="">
            <v:imagedata r:id="rId14" o:title=""/>
          </v:shape>
          <o:OLEObject Type="Embed" ProgID="Equation.3" ShapeID="_x0000_i1029" DrawAspect="Content" ObjectID="_1736615348" r:id="rId15"/>
        </w:object>
      </w:r>
      <w:r w:rsidRPr="00A805A2">
        <w:rPr>
          <w:sz w:val="28"/>
          <w:szCs w:val="28"/>
          <w:lang w:val="uk-UA"/>
        </w:rPr>
        <w:t xml:space="preserve"> на </w:t>
      </w:r>
      <w:r w:rsidRPr="00A805A2">
        <w:rPr>
          <w:position w:val="-6"/>
          <w:sz w:val="28"/>
          <w:szCs w:val="28"/>
          <w:lang w:val="uk-UA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3" ShapeID="_x0000_i1030" DrawAspect="Content" ObjectID="_1736615349" r:id="rId17"/>
        </w:object>
      </w:r>
      <w:r w:rsidRPr="00A805A2">
        <w:rPr>
          <w:sz w:val="28"/>
          <w:szCs w:val="28"/>
          <w:lang w:val="uk-UA"/>
        </w:rPr>
        <w:t xml:space="preserve">,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4340" w:dyaOrig="380">
          <v:shape id="_x0000_i1031" type="#_x0000_t75" style="width:216.75pt;height:18.75pt" o:ole="">
            <v:imagedata r:id="rId18" o:title=""/>
          </v:shape>
          <o:OLEObject Type="Embed" ProgID="Equation.3" ShapeID="_x0000_i1031" DrawAspect="Content" ObjectID="_1736615350" r:id="rId19"/>
        </w:object>
      </w:r>
      <w:r w:rsidRPr="00A805A2">
        <w:rPr>
          <w:sz w:val="28"/>
          <w:szCs w:val="28"/>
          <w:lang w:val="uk-UA"/>
        </w:rPr>
        <w:t>,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</w:rPr>
        <w:object w:dxaOrig="3360" w:dyaOrig="380">
          <v:shape id="_x0000_i1032" type="#_x0000_t75" style="width:168pt;height:18.75pt" o:ole="">
            <v:imagedata r:id="rId20" o:title=""/>
          </v:shape>
          <o:OLEObject Type="Embed" ProgID="Equation.3" ShapeID="_x0000_i1032" DrawAspect="Content" ObjectID="_1736615351" r:id="rId21"/>
        </w:object>
      </w:r>
      <w:r w:rsidRPr="00A805A2">
        <w:rPr>
          <w:sz w:val="28"/>
          <w:szCs w:val="28"/>
          <w:lang w:val="uk-UA"/>
        </w:rPr>
        <w:t xml:space="preserve">, елемент </w:t>
      </w:r>
      <w:r w:rsidRPr="00A805A2">
        <w:rPr>
          <w:position w:val="-6"/>
          <w:sz w:val="28"/>
          <w:szCs w:val="28"/>
          <w:lang w:val="uk-UA"/>
        </w:rPr>
        <w:object w:dxaOrig="200" w:dyaOrig="240">
          <v:shape id="_x0000_i1033" type="#_x0000_t75" style="width:9.75pt;height:12pt" o:ole="">
            <v:imagedata r:id="rId22" o:title=""/>
          </v:shape>
          <o:OLEObject Type="Embed" ProgID="Equation.3" ShapeID="_x0000_i1033" DrawAspect="Content" ObjectID="_1736615352" r:id="rId23"/>
        </w:object>
      </w:r>
      <w:r w:rsidRPr="00A805A2">
        <w:rPr>
          <w:sz w:val="28"/>
          <w:szCs w:val="28"/>
          <w:lang w:val="uk-UA"/>
        </w:rPr>
        <w:t xml:space="preserve"> називають</w:t>
      </w:r>
      <w:r w:rsidRPr="00A805A2">
        <w:rPr>
          <w:i/>
          <w:sz w:val="28"/>
          <w:szCs w:val="28"/>
          <w:lang w:val="uk-UA"/>
        </w:rPr>
        <w:t xml:space="preserve"> нейтральним елементом</w:t>
      </w:r>
      <w:r w:rsidRPr="00A805A2">
        <w:rPr>
          <w:sz w:val="28"/>
          <w:szCs w:val="28"/>
          <w:lang w:val="uk-UA"/>
        </w:rPr>
        <w:t>,</w:t>
      </w:r>
    </w:p>
    <w:p w:rsidR="00A805A2" w:rsidRPr="00A805A2" w:rsidRDefault="00A805A2" w:rsidP="00A805A2">
      <w:pPr>
        <w:ind w:firstLine="720"/>
        <w:jc w:val="both"/>
        <w:rPr>
          <w:i/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</w:rPr>
        <w:object w:dxaOrig="3560" w:dyaOrig="380">
          <v:shape id="_x0000_i1034" type="#_x0000_t75" style="width:177.75pt;height:18.75pt" o:ole="">
            <v:imagedata r:id="rId24" o:title=""/>
          </v:shape>
          <o:OLEObject Type="Embed" ProgID="Equation.3" ShapeID="_x0000_i1034" DrawAspect="Content" ObjectID="_1736615353" r:id="rId25"/>
        </w:object>
      </w:r>
      <w:r w:rsidRPr="00A805A2">
        <w:rPr>
          <w:sz w:val="28"/>
          <w:szCs w:val="28"/>
          <w:lang w:val="uk-UA"/>
        </w:rPr>
        <w:t xml:space="preserve">, елемент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035" type="#_x0000_t75" style="width:14.25pt;height:15.75pt" o:ole="">
            <v:imagedata r:id="rId26" o:title=""/>
          </v:shape>
          <o:OLEObject Type="Embed" ProgID="Equation.3" ShapeID="_x0000_i1035" DrawAspect="Content" ObjectID="_1736615354" r:id="rId27"/>
        </w:object>
      </w:r>
      <w:r w:rsidRPr="00A805A2">
        <w:rPr>
          <w:sz w:val="28"/>
          <w:szCs w:val="28"/>
          <w:lang w:val="uk-UA"/>
        </w:rPr>
        <w:t xml:space="preserve"> називають </w:t>
      </w:r>
      <w:r w:rsidRPr="00A805A2">
        <w:rPr>
          <w:i/>
          <w:sz w:val="28"/>
          <w:szCs w:val="28"/>
          <w:lang w:val="uk-UA"/>
        </w:rPr>
        <w:t xml:space="preserve">симетричним до </w:t>
      </w:r>
      <w:r w:rsidRPr="00A805A2">
        <w:rPr>
          <w:i/>
          <w:position w:val="-6"/>
          <w:sz w:val="28"/>
          <w:szCs w:val="28"/>
          <w:lang w:val="uk-UA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3" ShapeID="_x0000_i1036" DrawAspect="Content" ObjectID="_1736615355" r:id="rId29"/>
        </w:object>
      </w:r>
      <w:r w:rsidRPr="00A805A2">
        <w:rPr>
          <w:i/>
          <w:sz w:val="28"/>
          <w:szCs w:val="28"/>
          <w:lang w:val="uk-UA"/>
        </w:rPr>
        <w:t xml:space="preserve"> елементом.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>Аксіоматичною теорією</w:t>
      </w:r>
      <w:r w:rsidRPr="00A805A2">
        <w:rPr>
          <w:sz w:val="28"/>
          <w:szCs w:val="28"/>
          <w:lang w:val="uk-UA"/>
        </w:rPr>
        <w:t xml:space="preserve"> даної математичної структури називається сукупність тверджень, які можна вивести із системи аксіом цієї структури, користуючись лише правилами логіки.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Для однієї математичної структури можна будувати різні аксіоматичні теорії. Вони можуть відрізнятись списками аксіом, теорем, означень. Геометрію, наприклад евклідову, можна викласти аксіоматичним методом, базуючись на різних системах аксіом.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 xml:space="preserve">Моделлю </w:t>
      </w:r>
      <w:r w:rsidRPr="00A805A2">
        <w:rPr>
          <w:sz w:val="28"/>
          <w:szCs w:val="28"/>
          <w:lang w:val="uk-UA"/>
        </w:rPr>
        <w:t xml:space="preserve">(або </w:t>
      </w:r>
      <w:r w:rsidRPr="00A805A2">
        <w:rPr>
          <w:i/>
          <w:sz w:val="28"/>
          <w:szCs w:val="28"/>
          <w:lang w:val="uk-UA"/>
        </w:rPr>
        <w:t>інтерпретацією</w:t>
      </w:r>
      <w:r w:rsidRPr="00A805A2">
        <w:rPr>
          <w:sz w:val="28"/>
          <w:szCs w:val="28"/>
          <w:lang w:val="uk-UA"/>
        </w:rPr>
        <w:t>) системи аксіом називаються множини елементів конкретної природи, на яких означені всі відношення та виконані всі аксіоми даної структури.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Приклад. </w:t>
      </w:r>
      <w:r w:rsidRPr="00A805A2">
        <w:rPr>
          <w:sz w:val="28"/>
          <w:szCs w:val="28"/>
          <w:lang w:val="uk-UA"/>
        </w:rPr>
        <w:t>Модель структури групи.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Нехай </w:t>
      </w:r>
      <w:r w:rsidRPr="00A805A2">
        <w:rPr>
          <w:position w:val="-6"/>
          <w:sz w:val="28"/>
          <w:szCs w:val="28"/>
          <w:lang w:val="uk-UA"/>
        </w:rPr>
        <w:object w:dxaOrig="260" w:dyaOrig="279">
          <v:shape id="_x0000_i1037" type="#_x0000_t75" style="width:12.75pt;height:14.25pt" o:ole="">
            <v:imagedata r:id="rId16" o:title=""/>
          </v:shape>
          <o:OLEObject Type="Embed" ProgID="Equation.3" ShapeID="_x0000_i1037" DrawAspect="Content" ObjectID="_1736615356" r:id="rId30"/>
        </w:object>
      </w:r>
      <w:r w:rsidRPr="00A805A2">
        <w:rPr>
          <w:sz w:val="28"/>
          <w:szCs w:val="28"/>
          <w:lang w:val="uk-UA"/>
        </w:rPr>
        <w:t xml:space="preserve"> є множиною </w:t>
      </w:r>
      <w:r w:rsidRPr="00A805A2">
        <w:rPr>
          <w:position w:val="-4"/>
          <w:sz w:val="28"/>
          <w:szCs w:val="28"/>
          <w:lang w:val="uk-UA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3" ShapeID="_x0000_i1038" DrawAspect="Content" ObjectID="_1736615357" r:id="rId32"/>
        </w:object>
      </w:r>
      <w:r w:rsidRPr="00A805A2">
        <w:rPr>
          <w:sz w:val="28"/>
          <w:szCs w:val="28"/>
          <w:lang w:val="uk-UA"/>
        </w:rPr>
        <w:t xml:space="preserve"> цілих чисел, </w:t>
      </w:r>
      <w:r w:rsidRPr="00A805A2">
        <w:rPr>
          <w:position w:val="-2"/>
          <w:sz w:val="28"/>
          <w:szCs w:val="28"/>
          <w:lang w:val="uk-UA"/>
        </w:rPr>
        <w:object w:dxaOrig="180" w:dyaOrig="200">
          <v:shape id="_x0000_i1039" type="#_x0000_t75" style="width:9pt;height:9.75pt" o:ole="">
            <v:imagedata r:id="rId33" o:title=""/>
          </v:shape>
          <o:OLEObject Type="Embed" ProgID="Equation.3" ShapeID="_x0000_i1039" DrawAspect="Content" ObjectID="_1736615358" r:id="rId34"/>
        </w:object>
      </w:r>
      <w:r w:rsidRPr="00A805A2">
        <w:rPr>
          <w:sz w:val="28"/>
          <w:szCs w:val="28"/>
          <w:lang w:val="uk-UA"/>
        </w:rPr>
        <w:t xml:space="preserve"> - додавання цілих чисел. Ця алгебраїчна операція є асоціативною, </w:t>
      </w:r>
      <w:r w:rsidRPr="00A805A2">
        <w:rPr>
          <w:position w:val="-6"/>
          <w:sz w:val="28"/>
          <w:szCs w:val="28"/>
          <w:lang w:val="uk-UA"/>
        </w:rPr>
        <w:object w:dxaOrig="620" w:dyaOrig="300">
          <v:shape id="_x0000_i1040" type="#_x0000_t75" style="width:30.75pt;height:15pt" o:ole="">
            <v:imagedata r:id="rId35" o:title=""/>
          </v:shape>
          <o:OLEObject Type="Embed" ProgID="Equation.3" ShapeID="_x0000_i1040" DrawAspect="Content" ObjectID="_1736615359" r:id="rId36"/>
        </w:object>
      </w:r>
      <w:r w:rsidRPr="00A805A2">
        <w:rPr>
          <w:sz w:val="28"/>
          <w:szCs w:val="28"/>
          <w:lang w:val="uk-UA"/>
        </w:rPr>
        <w:t xml:space="preserve">, для кожного цілого числа </w:t>
      </w:r>
      <w:r w:rsidRPr="00A805A2">
        <w:rPr>
          <w:position w:val="-4"/>
          <w:sz w:val="28"/>
          <w:szCs w:val="28"/>
          <w:lang w:val="uk-UA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Equation.3" ShapeID="_x0000_i1041" DrawAspect="Content" ObjectID="_1736615360" r:id="rId38"/>
        </w:object>
      </w:r>
      <w:r w:rsidRPr="00A805A2">
        <w:rPr>
          <w:sz w:val="28"/>
          <w:szCs w:val="28"/>
          <w:lang w:val="uk-UA"/>
        </w:rPr>
        <w:t xml:space="preserve"> маємо </w:t>
      </w:r>
      <w:r w:rsidRPr="00A805A2">
        <w:rPr>
          <w:position w:val="-4"/>
          <w:sz w:val="28"/>
          <w:szCs w:val="28"/>
          <w:lang w:val="uk-UA"/>
        </w:rPr>
        <w:object w:dxaOrig="859" w:dyaOrig="300">
          <v:shape id="_x0000_i1042" type="#_x0000_t75" style="width:42.75pt;height:15pt" o:ole="">
            <v:imagedata r:id="rId39" o:title=""/>
          </v:shape>
          <o:OLEObject Type="Embed" ProgID="Equation.3" ShapeID="_x0000_i1042" DrawAspect="Content" ObjectID="_1736615361" r:id="rId40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Дві </w:t>
      </w:r>
      <w:r w:rsidRPr="00A805A2">
        <w:rPr>
          <w:i/>
          <w:sz w:val="28"/>
          <w:szCs w:val="28"/>
          <w:lang w:val="uk-UA"/>
        </w:rPr>
        <w:t>математичні структури</w:t>
      </w:r>
      <w:r w:rsidRPr="00A805A2">
        <w:rPr>
          <w:sz w:val="28"/>
          <w:szCs w:val="28"/>
          <w:lang w:val="uk-UA"/>
        </w:rPr>
        <w:t xml:space="preserve"> (або їх </w:t>
      </w:r>
      <w:r w:rsidRPr="00A805A2">
        <w:rPr>
          <w:i/>
          <w:sz w:val="28"/>
          <w:szCs w:val="28"/>
          <w:lang w:val="uk-UA"/>
        </w:rPr>
        <w:t>моделі</w:t>
      </w:r>
      <w:r w:rsidRPr="00A805A2">
        <w:rPr>
          <w:sz w:val="28"/>
          <w:szCs w:val="28"/>
          <w:lang w:val="uk-UA"/>
        </w:rPr>
        <w:t xml:space="preserve">) називаються </w:t>
      </w:r>
      <w:r w:rsidRPr="00A805A2">
        <w:rPr>
          <w:i/>
          <w:sz w:val="28"/>
          <w:szCs w:val="28"/>
          <w:lang w:val="uk-UA"/>
        </w:rPr>
        <w:t>ізоморфними</w:t>
      </w:r>
      <w:r w:rsidRPr="00A805A2">
        <w:rPr>
          <w:sz w:val="28"/>
          <w:szCs w:val="28"/>
          <w:lang w:val="uk-UA"/>
        </w:rPr>
        <w:t>, якщо між елементами множин та відношеннями встановлена бієкція так, що елементам однієї структури (моделі), які знаходяться у деякому відношенні, відповідають елементи другої структури (моделі), які знаходяться у відповідному відношенні.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Аксіоматичним методом теорія будується формально, без опори на інтуїцію, очевидність і т. ін., але один раз побудована теорія може бути реалізована на різних множинах об’єктів – на різних інтерпретаціях.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3. Вимоги до системи аксіом.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numPr>
          <w:ilvl w:val="0"/>
          <w:numId w:val="17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Несуперечливість (сумісність).</w:t>
      </w:r>
    </w:p>
    <w:p w:rsidR="00A805A2" w:rsidRPr="00A805A2" w:rsidRDefault="00A805A2" w:rsidP="00A805A2">
      <w:pPr>
        <w:numPr>
          <w:ilvl w:val="0"/>
          <w:numId w:val="17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Незалежність (мінімальність).</w:t>
      </w:r>
    </w:p>
    <w:p w:rsidR="00A805A2" w:rsidRPr="00A805A2" w:rsidRDefault="00A805A2" w:rsidP="00A805A2">
      <w:pPr>
        <w:numPr>
          <w:ilvl w:val="0"/>
          <w:numId w:val="17"/>
        </w:num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Повнота (достатність).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Означення.</w:t>
      </w:r>
      <w:r w:rsidRPr="00A805A2">
        <w:rPr>
          <w:sz w:val="28"/>
          <w:szCs w:val="28"/>
          <w:lang w:val="uk-UA"/>
        </w:rPr>
        <w:t xml:space="preserve"> Система аксіом називається внутрішньо несуперечливою, якщо з неї не можна вивести 2 протилежних твердження: </w:t>
      </w:r>
      <w:r w:rsidRPr="00A805A2">
        <w:rPr>
          <w:position w:val="-4"/>
          <w:sz w:val="28"/>
          <w:szCs w:val="28"/>
          <w:lang w:val="uk-UA"/>
        </w:rPr>
        <w:object w:dxaOrig="279" w:dyaOrig="279">
          <v:shape id="_x0000_i1043" type="#_x0000_t75" style="width:14.25pt;height:14.25pt" o:ole="">
            <v:imagedata r:id="rId41" o:title=""/>
          </v:shape>
          <o:OLEObject Type="Embed" ProgID="Equation.3" ShapeID="_x0000_i1043" DrawAspect="Content" ObjectID="_1736615362" r:id="rId42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4"/>
          <w:sz w:val="28"/>
          <w:szCs w:val="28"/>
          <w:lang w:val="uk-UA"/>
        </w:rPr>
        <w:object w:dxaOrig="300" w:dyaOrig="320">
          <v:shape id="_x0000_i1044" type="#_x0000_t75" style="width:15pt;height:15.75pt" o:ole="">
            <v:imagedata r:id="rId43" o:title=""/>
          </v:shape>
          <o:OLEObject Type="Embed" ProgID="Equation.3" ShapeID="_x0000_i1044" DrawAspect="Content" ObjectID="_1736615363" r:id="rId44"/>
        </w:object>
      </w:r>
      <w:r w:rsidRPr="00A805A2">
        <w:rPr>
          <w:sz w:val="28"/>
          <w:szCs w:val="28"/>
          <w:lang w:val="uk-UA"/>
        </w:rPr>
        <w:t xml:space="preserve">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Система аксіом називається змістовно несуперечливою, якщо існує хоча б одна її модель. Отже, питання про змістовну несуперечливість системи аксіом зводиться до питання несуперечливості її моделі.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Означення.</w:t>
      </w:r>
      <w:r w:rsidRPr="00A805A2">
        <w:rPr>
          <w:sz w:val="28"/>
          <w:szCs w:val="28"/>
          <w:lang w:val="uk-UA"/>
        </w:rPr>
        <w:t xml:space="preserve"> Говорять, що </w:t>
      </w:r>
      <w:r w:rsidRPr="00A805A2">
        <w:rPr>
          <w:i/>
          <w:sz w:val="28"/>
          <w:szCs w:val="28"/>
          <w:lang w:val="uk-UA"/>
        </w:rPr>
        <w:t xml:space="preserve">аксіома </w:t>
      </w:r>
      <w:r w:rsidRPr="00A805A2">
        <w:rPr>
          <w:position w:val="-12"/>
          <w:sz w:val="28"/>
          <w:szCs w:val="28"/>
          <w:lang w:val="uk-UA"/>
        </w:rPr>
        <w:object w:dxaOrig="279" w:dyaOrig="360">
          <v:shape id="_x0000_i1045" type="#_x0000_t75" style="width:14.25pt;height:18pt" o:ole="">
            <v:imagedata r:id="rId45" o:title=""/>
          </v:shape>
          <o:OLEObject Type="Embed" ProgID="Equation.3" ShapeID="_x0000_i1045" DrawAspect="Content" ObjectID="_1736615364" r:id="rId46"/>
        </w:object>
      </w:r>
      <w:r w:rsidRPr="00A805A2">
        <w:rPr>
          <w:sz w:val="28"/>
          <w:szCs w:val="28"/>
          <w:lang w:val="uk-UA"/>
        </w:rPr>
        <w:t xml:space="preserve"> в системі аксіом </w:t>
      </w:r>
      <w:r w:rsidRPr="00A805A2">
        <w:rPr>
          <w:position w:val="-12"/>
          <w:sz w:val="28"/>
          <w:szCs w:val="28"/>
          <w:lang w:val="uk-UA"/>
        </w:rPr>
        <w:object w:dxaOrig="3560" w:dyaOrig="380">
          <v:shape id="_x0000_i1046" type="#_x0000_t75" style="width:177.75pt;height:18.75pt" o:ole="">
            <v:imagedata r:id="rId47" o:title=""/>
          </v:shape>
          <o:OLEObject Type="Embed" ProgID="Equation.3" ShapeID="_x0000_i1046" DrawAspect="Content" ObjectID="_1736615365" r:id="rId48"/>
        </w:object>
      </w:r>
      <w:r w:rsidRPr="00A805A2">
        <w:rPr>
          <w:sz w:val="28"/>
          <w:szCs w:val="28"/>
          <w:lang w:val="uk-UA"/>
        </w:rPr>
        <w:t xml:space="preserve"> є</w:t>
      </w:r>
      <w:r w:rsidRPr="00A805A2">
        <w:rPr>
          <w:i/>
          <w:sz w:val="28"/>
          <w:szCs w:val="28"/>
          <w:lang w:val="uk-UA"/>
        </w:rPr>
        <w:t xml:space="preserve"> незалежною</w:t>
      </w:r>
      <w:r w:rsidRPr="00A805A2">
        <w:rPr>
          <w:sz w:val="28"/>
          <w:szCs w:val="28"/>
          <w:lang w:val="uk-UA"/>
        </w:rPr>
        <w:t>, якщо вона не є наслідком інших аксіом цієї системи.</w:t>
      </w:r>
      <w:r w:rsidRPr="00A805A2">
        <w:rPr>
          <w:i/>
          <w:sz w:val="28"/>
          <w:szCs w:val="28"/>
          <w:lang w:val="uk-UA"/>
        </w:rPr>
        <w:t xml:space="preserve"> Система аксіом</w:t>
      </w:r>
      <w:r w:rsidRPr="00A805A2">
        <w:rPr>
          <w:sz w:val="28"/>
          <w:szCs w:val="28"/>
          <w:lang w:val="uk-UA"/>
        </w:rPr>
        <w:t xml:space="preserve"> називається </w:t>
      </w:r>
      <w:r w:rsidRPr="00A805A2">
        <w:rPr>
          <w:i/>
          <w:sz w:val="28"/>
          <w:szCs w:val="28"/>
          <w:lang w:val="uk-UA"/>
        </w:rPr>
        <w:t>незалежною</w:t>
      </w:r>
      <w:r w:rsidRPr="00A805A2">
        <w:rPr>
          <w:sz w:val="28"/>
          <w:szCs w:val="28"/>
          <w:lang w:val="uk-UA"/>
        </w:rPr>
        <w:t>, якщо в ній кожна аксіома незалежна.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Теорема.</w:t>
      </w:r>
      <w:r w:rsidRPr="00A805A2">
        <w:rPr>
          <w:sz w:val="28"/>
          <w:szCs w:val="28"/>
          <w:lang w:val="uk-UA"/>
        </w:rPr>
        <w:t xml:space="preserve"> Нехай задано систему аксіом </w:t>
      </w:r>
      <w:r w:rsidRPr="00A805A2">
        <w:rPr>
          <w:position w:val="-12"/>
          <w:sz w:val="28"/>
          <w:szCs w:val="28"/>
          <w:lang w:val="uk-UA"/>
        </w:rPr>
        <w:object w:dxaOrig="3560" w:dyaOrig="380">
          <v:shape id="_x0000_i1047" type="#_x0000_t75" style="width:177.75pt;height:18.75pt" o:ole="">
            <v:imagedata r:id="rId49" o:title=""/>
          </v:shape>
          <o:OLEObject Type="Embed" ProgID="Equation.3" ShapeID="_x0000_i1047" DrawAspect="Content" ObjectID="_1736615366" r:id="rId50"/>
        </w:object>
      </w:r>
      <w:r w:rsidRPr="00A805A2">
        <w:rPr>
          <w:sz w:val="28"/>
          <w:szCs w:val="28"/>
          <w:lang w:val="uk-UA"/>
        </w:rPr>
        <w:t xml:space="preserve">. Розглянемо нову систему аксіом </w:t>
      </w:r>
      <w:r w:rsidRPr="00A805A2">
        <w:rPr>
          <w:position w:val="-12"/>
          <w:sz w:val="28"/>
          <w:szCs w:val="28"/>
          <w:lang w:val="uk-UA"/>
        </w:rPr>
        <w:object w:dxaOrig="3600" w:dyaOrig="440">
          <v:shape id="_x0000_i1048" type="#_x0000_t75" style="width:180pt;height:21.75pt" o:ole="">
            <v:imagedata r:id="rId51" o:title=""/>
          </v:shape>
          <o:OLEObject Type="Embed" ProgID="Equation.3" ShapeID="_x0000_i1048" DrawAspect="Content" ObjectID="_1736615367" r:id="rId52"/>
        </w:object>
      </w:r>
      <w:r w:rsidRPr="00A805A2">
        <w:rPr>
          <w:sz w:val="28"/>
          <w:szCs w:val="28"/>
          <w:lang w:val="uk-UA"/>
        </w:rPr>
        <w:t xml:space="preserve">. Якщо система аксіом </w:t>
      </w:r>
      <w:r w:rsidRPr="00A805A2">
        <w:rPr>
          <w:position w:val="-4"/>
          <w:sz w:val="28"/>
          <w:szCs w:val="28"/>
          <w:lang w:val="uk-UA"/>
        </w:rPr>
        <w:object w:dxaOrig="279" w:dyaOrig="260">
          <v:shape id="_x0000_i1049" type="#_x0000_t75" style="width:14.25pt;height:12.75pt" o:ole="">
            <v:imagedata r:id="rId53" o:title=""/>
          </v:shape>
          <o:OLEObject Type="Embed" ProgID="Equation.3" ShapeID="_x0000_i1049" DrawAspect="Content" ObjectID="_1736615368" r:id="rId54"/>
        </w:object>
      </w:r>
      <w:r w:rsidRPr="00A805A2">
        <w:rPr>
          <w:sz w:val="28"/>
          <w:szCs w:val="28"/>
          <w:lang w:val="uk-UA"/>
        </w:rPr>
        <w:t xml:space="preserve"> несуперечлива, то аксіома </w:t>
      </w: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050" type="#_x0000_t75" style="width:15.75pt;height:18.75pt" o:ole="">
            <v:imagedata r:id="rId55" o:title=""/>
          </v:shape>
          <o:OLEObject Type="Embed" ProgID="Equation.3" ShapeID="_x0000_i1050" DrawAspect="Content" ObjectID="_1736615369" r:id="rId56"/>
        </w:object>
      </w:r>
      <w:r w:rsidRPr="00A805A2">
        <w:rPr>
          <w:sz w:val="28"/>
          <w:szCs w:val="28"/>
          <w:lang w:val="uk-UA"/>
        </w:rPr>
        <w:t xml:space="preserve"> в системі аксіом </w:t>
      </w:r>
      <w:r w:rsidRPr="00A805A2">
        <w:rPr>
          <w:position w:val="-4"/>
          <w:sz w:val="28"/>
          <w:szCs w:val="28"/>
          <w:lang w:val="uk-UA"/>
        </w:rPr>
        <w:object w:dxaOrig="220" w:dyaOrig="240">
          <v:shape id="_x0000_i1051" type="#_x0000_t75" style="width:11.25pt;height:12pt" o:ole="">
            <v:imagedata r:id="rId57" o:title=""/>
          </v:shape>
          <o:OLEObject Type="Embed" ProgID="Equation.3" ShapeID="_x0000_i1051" DrawAspect="Content" ObjectID="_1736615370" r:id="rId58"/>
        </w:object>
      </w:r>
      <w:r w:rsidRPr="00A805A2">
        <w:rPr>
          <w:sz w:val="28"/>
          <w:szCs w:val="28"/>
          <w:lang w:val="uk-UA"/>
        </w:rPr>
        <w:t xml:space="preserve"> є незалежною.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Доведення. </w:t>
      </w:r>
      <w:r w:rsidRPr="00A805A2">
        <w:rPr>
          <w:sz w:val="28"/>
          <w:szCs w:val="28"/>
          <w:lang w:val="uk-UA"/>
        </w:rPr>
        <w:t xml:space="preserve">Застосуємо метод від супротивного. Припустимо, що аксіома </w:t>
      </w:r>
      <w:r w:rsidRPr="00A805A2">
        <w:rPr>
          <w:position w:val="-12"/>
          <w:sz w:val="28"/>
          <w:szCs w:val="28"/>
          <w:lang w:val="uk-UA"/>
        </w:rPr>
        <w:object w:dxaOrig="279" w:dyaOrig="360">
          <v:shape id="_x0000_i1052" type="#_x0000_t75" style="width:14.25pt;height:18pt" o:ole="">
            <v:imagedata r:id="rId45" o:title=""/>
          </v:shape>
          <o:OLEObject Type="Embed" ProgID="Equation.3" ShapeID="_x0000_i1052" DrawAspect="Content" ObjectID="_1736615371" r:id="rId59"/>
        </w:object>
      </w:r>
      <w:r w:rsidRPr="00A805A2">
        <w:rPr>
          <w:sz w:val="28"/>
          <w:szCs w:val="28"/>
          <w:lang w:val="uk-UA"/>
        </w:rPr>
        <w:t xml:space="preserve"> в системі </w:t>
      </w:r>
      <w:r w:rsidRPr="00A805A2">
        <w:rPr>
          <w:position w:val="-4"/>
          <w:sz w:val="28"/>
          <w:szCs w:val="28"/>
          <w:lang w:val="uk-UA"/>
        </w:rPr>
        <w:object w:dxaOrig="220" w:dyaOrig="240">
          <v:shape id="_x0000_i1053" type="#_x0000_t75" style="width:11.25pt;height:12pt" o:ole="">
            <v:imagedata r:id="rId57" o:title=""/>
          </v:shape>
          <o:OLEObject Type="Embed" ProgID="Equation.3" ShapeID="_x0000_i1053" DrawAspect="Content" ObjectID="_1736615372" r:id="rId60"/>
        </w:object>
      </w:r>
      <w:r w:rsidRPr="00A805A2">
        <w:rPr>
          <w:sz w:val="28"/>
          <w:szCs w:val="28"/>
          <w:lang w:val="uk-UA"/>
        </w:rPr>
        <w:t xml:space="preserve"> є залежною, тобто в аксіоматичній теорії, побудованій на базі системи аксіом </w:t>
      </w:r>
      <w:r w:rsidRPr="00A805A2">
        <w:rPr>
          <w:position w:val="-12"/>
          <w:sz w:val="28"/>
          <w:szCs w:val="28"/>
          <w:lang w:val="uk-UA"/>
        </w:rPr>
        <w:object w:dxaOrig="900" w:dyaOrig="380">
          <v:shape id="_x0000_i1054" type="#_x0000_t75" style="width:45pt;height:18.75pt" o:ole="">
            <v:imagedata r:id="rId61" o:title=""/>
          </v:shape>
          <o:OLEObject Type="Embed" ProgID="Equation.3" ShapeID="_x0000_i1054" DrawAspect="Content" ObjectID="_1736615373" r:id="rId62"/>
        </w:object>
      </w:r>
      <w:r w:rsidRPr="00A805A2">
        <w:rPr>
          <w:sz w:val="28"/>
          <w:szCs w:val="28"/>
          <w:lang w:val="uk-UA"/>
        </w:rPr>
        <w:t xml:space="preserve">, твердження </w:t>
      </w: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055" type="#_x0000_t75" style="width:15.75pt;height:18.75pt" o:ole="">
            <v:imagedata r:id="rId63" o:title=""/>
          </v:shape>
          <o:OLEObject Type="Embed" ProgID="Equation.3" ShapeID="_x0000_i1055" DrawAspect="Content" ObjectID="_1736615374" r:id="rId64"/>
        </w:object>
      </w:r>
      <w:r w:rsidRPr="00A805A2">
        <w:rPr>
          <w:sz w:val="28"/>
          <w:szCs w:val="28"/>
          <w:lang w:val="uk-UA"/>
        </w:rPr>
        <w:t xml:space="preserve"> є теоремою. Але тоді в аксіоматичній теорії, побудованій на базі системи аксіом </w:t>
      </w:r>
      <w:r w:rsidRPr="00A805A2">
        <w:rPr>
          <w:position w:val="-4"/>
          <w:sz w:val="28"/>
          <w:szCs w:val="28"/>
          <w:lang w:val="uk-UA"/>
        </w:rPr>
        <w:object w:dxaOrig="300" w:dyaOrig="300">
          <v:shape id="_x0000_i1056" type="#_x0000_t75" style="width:15pt;height:15pt" o:ole="">
            <v:imagedata r:id="rId65" o:title=""/>
          </v:shape>
          <o:OLEObject Type="Embed" ProgID="Equation.3" ShapeID="_x0000_i1056" DrawAspect="Content" ObjectID="_1736615375" r:id="rId66"/>
        </w:object>
      </w:r>
      <w:r w:rsidRPr="00A805A2">
        <w:rPr>
          <w:sz w:val="28"/>
          <w:szCs w:val="28"/>
          <w:lang w:val="uk-UA"/>
        </w:rPr>
        <w:t xml:space="preserve">, справедливі твердження </w:t>
      </w: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057" type="#_x0000_t75" style="width:15.75pt;height:18.75pt" o:ole="">
            <v:imagedata r:id="rId67" o:title=""/>
          </v:shape>
          <o:OLEObject Type="Embed" ProgID="Equation.3" ShapeID="_x0000_i1057" DrawAspect="Content" ObjectID="_1736615376" r:id="rId68"/>
        </w:object>
      </w:r>
      <w:r w:rsidRPr="00A805A2">
        <w:rPr>
          <w:sz w:val="28"/>
          <w:szCs w:val="28"/>
          <w:lang w:val="uk-UA"/>
        </w:rPr>
        <w:t xml:space="preserve"> (теорема) і </w:t>
      </w:r>
      <w:r w:rsidRPr="00A805A2">
        <w:rPr>
          <w:position w:val="-12"/>
          <w:sz w:val="28"/>
          <w:szCs w:val="28"/>
          <w:lang w:val="uk-UA"/>
        </w:rPr>
        <w:object w:dxaOrig="340" w:dyaOrig="440">
          <v:shape id="_x0000_i1058" type="#_x0000_t75" style="width:17.25pt;height:21.75pt" o:ole="">
            <v:imagedata r:id="rId69" o:title=""/>
          </v:shape>
          <o:OLEObject Type="Embed" ProgID="Equation.3" ShapeID="_x0000_i1058" DrawAspect="Content" ObjectID="_1736615377" r:id="rId70"/>
        </w:object>
      </w:r>
      <w:r w:rsidRPr="00A805A2">
        <w:rPr>
          <w:sz w:val="28"/>
          <w:szCs w:val="28"/>
          <w:lang w:val="uk-UA"/>
        </w:rPr>
        <w:t xml:space="preserve"> (аксіома), отже система аксіом </w:t>
      </w:r>
      <w:r w:rsidRPr="00A805A2">
        <w:rPr>
          <w:position w:val="-4"/>
          <w:sz w:val="28"/>
          <w:szCs w:val="28"/>
          <w:lang w:val="uk-UA"/>
        </w:rPr>
        <w:object w:dxaOrig="300" w:dyaOrig="300">
          <v:shape id="_x0000_i1059" type="#_x0000_t75" style="width:15pt;height:15pt" o:ole="">
            <v:imagedata r:id="rId71" o:title=""/>
          </v:shape>
          <o:OLEObject Type="Embed" ProgID="Equation.3" ShapeID="_x0000_i1059" DrawAspect="Content" ObjectID="_1736615378" r:id="rId72"/>
        </w:object>
      </w:r>
      <w:r w:rsidRPr="00A805A2">
        <w:rPr>
          <w:sz w:val="28"/>
          <w:szCs w:val="28"/>
          <w:lang w:val="uk-UA"/>
        </w:rPr>
        <w:t xml:space="preserve"> суперечлива. Теорема доведена.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Означення.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i/>
          <w:sz w:val="28"/>
          <w:szCs w:val="28"/>
          <w:lang w:val="uk-UA"/>
        </w:rPr>
        <w:t>Система аксіом</w:t>
      </w:r>
      <w:r w:rsidRPr="00A805A2">
        <w:rPr>
          <w:sz w:val="28"/>
          <w:szCs w:val="28"/>
          <w:lang w:val="uk-UA"/>
        </w:rPr>
        <w:t xml:space="preserve"> називається </w:t>
      </w:r>
      <w:r w:rsidRPr="00A805A2">
        <w:rPr>
          <w:i/>
          <w:sz w:val="28"/>
          <w:szCs w:val="28"/>
          <w:lang w:val="uk-UA"/>
        </w:rPr>
        <w:t>повною</w:t>
      </w:r>
      <w:r w:rsidRPr="00A805A2">
        <w:rPr>
          <w:sz w:val="28"/>
          <w:szCs w:val="28"/>
          <w:lang w:val="uk-UA"/>
        </w:rPr>
        <w:t>, якщо її не можна доповнити твердженням, яке б: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1. не суперечило аксіомам системи,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2. не залежало від них,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3. не вводило нових неозначуваних понять.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Теорема.</w:t>
      </w:r>
      <w:r w:rsidRPr="00A805A2">
        <w:rPr>
          <w:sz w:val="28"/>
          <w:szCs w:val="28"/>
          <w:lang w:val="uk-UA"/>
        </w:rPr>
        <w:t xml:space="preserve"> Якщо будь-які дві моделі даної системи аксіом ізоморфні, то вона повна.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Доведення. </w:t>
      </w:r>
      <w:r w:rsidRPr="00A805A2">
        <w:rPr>
          <w:sz w:val="28"/>
          <w:szCs w:val="28"/>
          <w:lang w:val="uk-UA"/>
        </w:rPr>
        <w:t xml:space="preserve">Нехай система аксіом </w:t>
      </w:r>
      <w:r w:rsidRPr="00A805A2">
        <w:rPr>
          <w:position w:val="-4"/>
          <w:sz w:val="28"/>
          <w:szCs w:val="28"/>
          <w:lang w:val="uk-UA"/>
        </w:rPr>
        <w:object w:dxaOrig="240" w:dyaOrig="279">
          <v:shape id="_x0000_i1060" type="#_x0000_t75" style="width:12pt;height:14.25pt" o:ole="">
            <v:imagedata r:id="rId73" o:title=""/>
          </v:shape>
          <o:OLEObject Type="Embed" ProgID="Equation.3" ShapeID="_x0000_i1060" DrawAspect="Content" ObjectID="_1736615379" r:id="rId74"/>
        </w:object>
      </w:r>
      <w:r w:rsidRPr="00A805A2">
        <w:rPr>
          <w:sz w:val="28"/>
          <w:szCs w:val="28"/>
          <w:lang w:val="uk-UA"/>
        </w:rPr>
        <w:t xml:space="preserve"> є неповною. За означенням існує твердження </w:t>
      </w:r>
      <w:r w:rsidRPr="00A805A2">
        <w:rPr>
          <w:position w:val="-4"/>
          <w:sz w:val="28"/>
          <w:szCs w:val="28"/>
          <w:lang w:val="uk-UA"/>
        </w:rPr>
        <w:object w:dxaOrig="260" w:dyaOrig="260">
          <v:shape id="_x0000_i1061" type="#_x0000_t75" style="width:12.75pt;height:12.75pt" o:ole="">
            <v:imagedata r:id="rId75" o:title=""/>
          </v:shape>
          <o:OLEObject Type="Embed" ProgID="Equation.3" ShapeID="_x0000_i1061" DrawAspect="Content" ObjectID="_1736615380" r:id="rId76"/>
        </w:object>
      </w:r>
      <w:r w:rsidRPr="00A805A2">
        <w:rPr>
          <w:sz w:val="28"/>
          <w:szCs w:val="28"/>
          <w:lang w:val="uk-UA"/>
        </w:rPr>
        <w:t xml:space="preserve"> таке, що не містить нових неозначуваних понять, система </w:t>
      </w:r>
      <w:r w:rsidRPr="00A805A2">
        <w:rPr>
          <w:position w:val="-10"/>
          <w:sz w:val="28"/>
          <w:szCs w:val="28"/>
          <w:lang w:val="uk-UA"/>
        </w:rPr>
        <w:object w:dxaOrig="900" w:dyaOrig="360">
          <v:shape id="_x0000_i1062" type="#_x0000_t75" style="width:45pt;height:18pt" o:ole="">
            <v:imagedata r:id="rId77" o:title=""/>
          </v:shape>
          <o:OLEObject Type="Embed" ProgID="Equation.3" ShapeID="_x0000_i1062" DrawAspect="Content" ObjectID="_1736615381" r:id="rId78"/>
        </w:object>
      </w:r>
      <w:r w:rsidRPr="00A805A2">
        <w:rPr>
          <w:sz w:val="28"/>
          <w:szCs w:val="28"/>
          <w:lang w:val="uk-UA"/>
        </w:rPr>
        <w:t xml:space="preserve"> є несуперечливою і твердження </w:t>
      </w:r>
      <w:r w:rsidRPr="00A805A2">
        <w:rPr>
          <w:position w:val="-4"/>
          <w:sz w:val="28"/>
          <w:szCs w:val="28"/>
          <w:lang w:val="uk-UA"/>
        </w:rPr>
        <w:object w:dxaOrig="279" w:dyaOrig="279">
          <v:shape id="_x0000_i1063" type="#_x0000_t75" style="width:14.25pt;height:14.25pt" o:ole="">
            <v:imagedata r:id="rId79" o:title=""/>
          </v:shape>
          <o:OLEObject Type="Embed" ProgID="Equation.3" ShapeID="_x0000_i1063" DrawAspect="Content" ObjectID="_1736615382" r:id="rId80"/>
        </w:object>
      </w:r>
      <w:r w:rsidRPr="00A805A2">
        <w:rPr>
          <w:sz w:val="28"/>
          <w:szCs w:val="28"/>
          <w:lang w:val="uk-UA"/>
        </w:rPr>
        <w:t xml:space="preserve"> в ній є незалежним. Розглянемо моделі систем аксіом </w:t>
      </w:r>
      <w:r w:rsidRPr="00A805A2">
        <w:rPr>
          <w:position w:val="-10"/>
          <w:sz w:val="28"/>
          <w:szCs w:val="28"/>
          <w:lang w:val="uk-UA"/>
        </w:rPr>
        <w:object w:dxaOrig="920" w:dyaOrig="360">
          <v:shape id="_x0000_i1064" type="#_x0000_t75" style="width:45.75pt;height:18pt" o:ole="">
            <v:imagedata r:id="rId81" o:title=""/>
          </v:shape>
          <o:OLEObject Type="Embed" ProgID="Equation.3" ShapeID="_x0000_i1064" DrawAspect="Content" ObjectID="_1736615383" r:id="rId82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10"/>
          <w:sz w:val="28"/>
          <w:szCs w:val="28"/>
          <w:lang w:val="uk-UA"/>
        </w:rPr>
        <w:object w:dxaOrig="900" w:dyaOrig="400">
          <v:shape id="_x0000_i1065" type="#_x0000_t75" style="width:45pt;height:20.25pt" o:ole="">
            <v:imagedata r:id="rId83" o:title=""/>
          </v:shape>
          <o:OLEObject Type="Embed" ProgID="Equation.3" ShapeID="_x0000_i1065" DrawAspect="Content" ObjectID="_1736615384" r:id="rId84"/>
        </w:object>
      </w:r>
      <w:r w:rsidRPr="00A805A2">
        <w:rPr>
          <w:sz w:val="28"/>
          <w:szCs w:val="28"/>
          <w:lang w:val="uk-UA"/>
        </w:rPr>
        <w:t xml:space="preserve">. Вони є також моделями системи аксіом </w:t>
      </w:r>
      <w:r w:rsidRPr="00A805A2">
        <w:rPr>
          <w:position w:val="-4"/>
          <w:sz w:val="28"/>
          <w:szCs w:val="28"/>
          <w:lang w:val="uk-UA"/>
        </w:rPr>
        <w:object w:dxaOrig="220" w:dyaOrig="240">
          <v:shape id="_x0000_i1066" type="#_x0000_t75" style="width:11.25pt;height:12pt" o:ole="">
            <v:imagedata r:id="rId85" o:title=""/>
          </v:shape>
          <o:OLEObject Type="Embed" ProgID="Equation.3" ShapeID="_x0000_i1066" DrawAspect="Content" ObjectID="_1736615385" r:id="rId86"/>
        </w:object>
      </w:r>
      <w:r w:rsidRPr="00A805A2">
        <w:rPr>
          <w:sz w:val="28"/>
          <w:szCs w:val="28"/>
          <w:lang w:val="uk-UA"/>
        </w:rPr>
        <w:t xml:space="preserve">, причому не ізоморфними, адже в одній моделі виконується </w:t>
      </w:r>
      <w:r w:rsidRPr="00A805A2">
        <w:rPr>
          <w:position w:val="-4"/>
          <w:sz w:val="28"/>
          <w:szCs w:val="28"/>
          <w:lang w:val="uk-UA"/>
        </w:rPr>
        <w:object w:dxaOrig="279" w:dyaOrig="279">
          <v:shape id="_x0000_i1067" type="#_x0000_t75" style="width:14.25pt;height:14.25pt" o:ole="">
            <v:imagedata r:id="rId87" o:title=""/>
          </v:shape>
          <o:OLEObject Type="Embed" ProgID="Equation.3" ShapeID="_x0000_i1067" DrawAspect="Content" ObjectID="_1736615386" r:id="rId88"/>
        </w:object>
      </w:r>
      <w:r w:rsidRPr="00A805A2">
        <w:rPr>
          <w:sz w:val="28"/>
          <w:szCs w:val="28"/>
          <w:lang w:val="uk-UA"/>
        </w:rPr>
        <w:t xml:space="preserve">, а в іншій </w:t>
      </w:r>
      <w:r w:rsidRPr="00A805A2">
        <w:rPr>
          <w:position w:val="-4"/>
          <w:sz w:val="28"/>
          <w:szCs w:val="28"/>
          <w:lang w:val="uk-UA"/>
        </w:rPr>
        <w:object w:dxaOrig="300" w:dyaOrig="320">
          <v:shape id="_x0000_i1068" type="#_x0000_t75" style="width:15pt;height:15.75pt" o:ole="">
            <v:imagedata r:id="rId89" o:title=""/>
          </v:shape>
          <o:OLEObject Type="Embed" ProgID="Equation.3" ShapeID="_x0000_i1068" DrawAspect="Content" ObjectID="_1736615387" r:id="rId90"/>
        </w:object>
      </w:r>
      <w:r w:rsidRPr="00A805A2">
        <w:rPr>
          <w:sz w:val="28"/>
          <w:szCs w:val="28"/>
          <w:lang w:val="uk-UA"/>
        </w:rPr>
        <w:t>. Теорема доведена.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4. Огляд системи аксіом Вейля. Доведення несуперечливості системи аксіом Вейля евклідової геометрії.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В 1918 році німецьким математиком Г.Вейлем була запропонована точково-векторна аксіоматика евклідової геометрії (</w:t>
      </w:r>
      <w:r w:rsidRPr="00A805A2">
        <w:rPr>
          <w:b/>
          <w:sz w:val="28"/>
          <w:szCs w:val="28"/>
          <w:lang w:val="uk-UA"/>
        </w:rPr>
        <w:t>Додаток А</w:t>
      </w:r>
      <w:r w:rsidRPr="00A805A2">
        <w:rPr>
          <w:sz w:val="28"/>
          <w:szCs w:val="28"/>
          <w:lang w:val="uk-UA"/>
        </w:rPr>
        <w:t>).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Основними об’єктами системи аксіом Вейля є «точка» та «вектор». Основними відношеннями є «додавання векторів», «множення вектора на число», «скалярний добуток векторів», «відкладання вектора від точки». Аксіоматика Вейля складається з п’яти груп аксіом. Аксіоми перших трьох груп складають аксіоматику векторного простору, перших чотирьох груп – аксіоматику векторного евклідового простору, всю систему аксіом називають ще системою аксіом евклідового точково-векторного простору.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Несуперечливість системи аксіом Вейля доводиться шляхом побудови </w:t>
      </w:r>
      <w:r w:rsidRPr="00A805A2">
        <w:rPr>
          <w:i/>
          <w:sz w:val="28"/>
          <w:szCs w:val="28"/>
          <w:lang w:val="uk-UA"/>
        </w:rPr>
        <w:t>арифметичної моделі</w:t>
      </w:r>
      <w:r w:rsidRPr="00A805A2">
        <w:rPr>
          <w:sz w:val="28"/>
          <w:szCs w:val="28"/>
          <w:lang w:val="uk-UA"/>
        </w:rPr>
        <w:t xml:space="preserve">. В цій моделі «точкою» і «вектором» називають будь-яку впорядковану трійку дійсних чисел. При цьому для позначення точок будемо використовувати круглі дужки. Наприклад, точкою </w:t>
      </w:r>
      <w:r w:rsidRPr="00A805A2">
        <w:rPr>
          <w:position w:val="-4"/>
          <w:sz w:val="28"/>
          <w:szCs w:val="28"/>
          <w:lang w:val="uk-UA"/>
        </w:rPr>
        <w:object w:dxaOrig="240" w:dyaOrig="260">
          <v:shape id="_x0000_i1069" type="#_x0000_t75" style="width:12pt;height:12.75pt" o:ole="">
            <v:imagedata r:id="rId91" o:title=""/>
          </v:shape>
          <o:OLEObject Type="Embed" ProgID="Equation.3" ShapeID="_x0000_i1069" DrawAspect="Content" ObjectID="_1736615388" r:id="rId92"/>
        </w:object>
      </w:r>
      <w:r w:rsidRPr="00A805A2">
        <w:rPr>
          <w:sz w:val="28"/>
          <w:szCs w:val="28"/>
          <w:lang w:val="uk-UA"/>
        </w:rPr>
        <w:t xml:space="preserve"> є трійка </w:t>
      </w:r>
      <w:r w:rsidRPr="00A805A2">
        <w:rPr>
          <w:position w:val="-12"/>
          <w:sz w:val="28"/>
          <w:szCs w:val="28"/>
          <w:lang w:val="uk-UA"/>
        </w:rPr>
        <w:object w:dxaOrig="1300" w:dyaOrig="380">
          <v:shape id="_x0000_i1070" type="#_x0000_t75" style="width:65.25pt;height:18.75pt" o:ole="">
            <v:imagedata r:id="rId93" o:title=""/>
          </v:shape>
          <o:OLEObject Type="Embed" ProgID="Equation.3" ShapeID="_x0000_i1070" DrawAspect="Content" ObjectID="_1736615389" r:id="rId94"/>
        </w:object>
      </w:r>
      <w:r w:rsidRPr="00A805A2">
        <w:rPr>
          <w:sz w:val="28"/>
          <w:szCs w:val="28"/>
          <w:lang w:val="uk-UA"/>
        </w:rPr>
        <w:t xml:space="preserve">. Для позначення векторів використовують кутові дужки. Наприклад, вектором </w:t>
      </w:r>
      <w:r w:rsidRPr="00A805A2">
        <w:rPr>
          <w:position w:val="-6"/>
          <w:sz w:val="28"/>
          <w:szCs w:val="28"/>
          <w:lang w:val="uk-UA"/>
        </w:rPr>
        <w:object w:dxaOrig="220" w:dyaOrig="279">
          <v:shape id="_x0000_i1071" type="#_x0000_t75" style="width:11.25pt;height:14.25pt" o:ole="">
            <v:imagedata r:id="rId95" o:title=""/>
          </v:shape>
          <o:OLEObject Type="Embed" ProgID="Equation.3" ShapeID="_x0000_i1071" DrawAspect="Content" ObjectID="_1736615390" r:id="rId96"/>
        </w:object>
      </w:r>
      <w:r w:rsidRPr="00A805A2">
        <w:rPr>
          <w:sz w:val="28"/>
          <w:szCs w:val="28"/>
          <w:lang w:val="uk-UA"/>
        </w:rPr>
        <w:t xml:space="preserve"> є трійка </w:t>
      </w:r>
      <w:r w:rsidRPr="00A805A2">
        <w:rPr>
          <w:position w:val="-12"/>
          <w:sz w:val="28"/>
          <w:szCs w:val="28"/>
          <w:lang w:val="uk-UA"/>
        </w:rPr>
        <w:object w:dxaOrig="1520" w:dyaOrig="380">
          <v:shape id="_x0000_i1072" type="#_x0000_t75" style="width:75.75pt;height:18.75pt" o:ole="">
            <v:imagedata r:id="rId97" o:title=""/>
          </v:shape>
          <o:OLEObject Type="Embed" ProgID="Equation.3" ShapeID="_x0000_i1072" DrawAspect="Content" ObjectID="_1736615391" r:id="rId98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Для основного відношення першої групи введемо таке означення: </w:t>
      </w:r>
      <w:r w:rsidRPr="00A805A2">
        <w:rPr>
          <w:i/>
          <w:sz w:val="28"/>
          <w:szCs w:val="28"/>
          <w:lang w:val="uk-UA"/>
        </w:rPr>
        <w:t>сумою векторів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position w:val="-12"/>
          <w:sz w:val="28"/>
          <w:szCs w:val="28"/>
        </w:rPr>
        <w:object w:dxaOrig="2120" w:dyaOrig="380">
          <v:shape id="_x0000_i1073" type="#_x0000_t75" style="width:105.75pt;height:18.75pt" o:ole="">
            <v:imagedata r:id="rId99" o:title=""/>
          </v:shape>
          <o:OLEObject Type="Embed" ProgID="Equation.3" ShapeID="_x0000_i1073" DrawAspect="Content" ObjectID="_1736615392" r:id="rId100"/>
        </w:object>
      </w:r>
      <w:r w:rsidRPr="00A805A2">
        <w:rPr>
          <w:sz w:val="28"/>
          <w:szCs w:val="28"/>
          <w:lang w:val="uk-UA"/>
        </w:rPr>
        <w:t xml:space="preserve">та </w:t>
      </w:r>
      <w:r w:rsidRPr="00A805A2">
        <w:rPr>
          <w:position w:val="-12"/>
          <w:sz w:val="28"/>
          <w:szCs w:val="28"/>
        </w:rPr>
        <w:object w:dxaOrig="1980" w:dyaOrig="380">
          <v:shape id="_x0000_i1074" type="#_x0000_t75" style="width:99pt;height:18.75pt" o:ole="">
            <v:imagedata r:id="rId101" o:title=""/>
          </v:shape>
          <o:OLEObject Type="Embed" ProgID="Equation.3" ShapeID="_x0000_i1074" DrawAspect="Content" ObjectID="_1736615393" r:id="rId102"/>
        </w:object>
      </w:r>
      <w:r w:rsidRPr="00A805A2">
        <w:rPr>
          <w:sz w:val="28"/>
          <w:szCs w:val="28"/>
          <w:lang w:val="uk-UA"/>
        </w:rPr>
        <w:t xml:space="preserve"> будемо називати вектор </w:t>
      </w:r>
      <w:r w:rsidRPr="00A805A2">
        <w:rPr>
          <w:position w:val="-12"/>
          <w:sz w:val="28"/>
          <w:szCs w:val="28"/>
          <w:lang w:val="uk-UA"/>
        </w:rPr>
        <w:object w:dxaOrig="4060" w:dyaOrig="380">
          <v:shape id="_x0000_i1075" type="#_x0000_t75" style="width:203.25pt;height:18.75pt" o:ole="">
            <v:imagedata r:id="rId103" o:title=""/>
          </v:shape>
          <o:OLEObject Type="Embed" ProgID="Equation.3" ShapeID="_x0000_i1075" DrawAspect="Content" ObjectID="_1736615394" r:id="rId104"/>
        </w:object>
      </w:r>
      <w:r w:rsidRPr="00A805A2">
        <w:rPr>
          <w:sz w:val="28"/>
          <w:szCs w:val="28"/>
          <w:lang w:val="uk-UA"/>
        </w:rPr>
        <w:t>. Можна переконатися, що таке означення для суми векторів забезпечує виконання аксіом 1</w:t>
      </w:r>
      <w:r w:rsidRPr="00A805A2">
        <w:rPr>
          <w:sz w:val="28"/>
          <w:szCs w:val="28"/>
        </w:rPr>
        <w:t>.1-</w:t>
      </w:r>
      <w:r w:rsidRPr="00A805A2">
        <w:rPr>
          <w:sz w:val="28"/>
          <w:szCs w:val="28"/>
          <w:lang w:val="uk-UA"/>
        </w:rPr>
        <w:t>1</w:t>
      </w:r>
      <w:r w:rsidRPr="00A805A2">
        <w:rPr>
          <w:sz w:val="28"/>
          <w:szCs w:val="28"/>
        </w:rPr>
        <w:t>.4</w: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 xml:space="preserve">Множення дійсного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40" w:dyaOrig="220">
          <v:shape id="_x0000_i1076" type="#_x0000_t75" style="width:12pt;height:11.25pt" o:ole="">
            <v:imagedata r:id="rId105" o:title=""/>
          </v:shape>
          <o:OLEObject Type="Embed" ProgID="Equation.3" ShapeID="_x0000_i1076" DrawAspect="Content" ObjectID="_1736615395" r:id="rId106"/>
        </w:object>
      </w:r>
      <w:r w:rsidRPr="00A805A2">
        <w:rPr>
          <w:i/>
          <w:sz w:val="28"/>
          <w:szCs w:val="28"/>
          <w:lang w:val="uk-UA"/>
        </w:rPr>
        <w:t xml:space="preserve"> на вектор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position w:val="-12"/>
          <w:sz w:val="28"/>
          <w:szCs w:val="28"/>
          <w:lang w:val="uk-UA"/>
        </w:rPr>
        <w:object w:dxaOrig="1939" w:dyaOrig="380">
          <v:shape id="_x0000_i1077" type="#_x0000_t75" style="width:96.75pt;height:18.75pt" o:ole="">
            <v:imagedata r:id="rId107" o:title=""/>
          </v:shape>
          <o:OLEObject Type="Embed" ProgID="Equation.3" ShapeID="_x0000_i1077" DrawAspect="Content" ObjectID="_1736615396" r:id="rId108"/>
        </w:object>
      </w:r>
      <w:r w:rsidRPr="00A805A2">
        <w:rPr>
          <w:sz w:val="28"/>
          <w:szCs w:val="28"/>
          <w:lang w:val="uk-UA"/>
        </w:rPr>
        <w:t xml:space="preserve"> (або вектора </w:t>
      </w:r>
      <w:r w:rsidRPr="00A805A2">
        <w:rPr>
          <w:position w:val="-6"/>
          <w:sz w:val="28"/>
          <w:szCs w:val="28"/>
          <w:lang w:val="uk-UA"/>
        </w:rPr>
        <w:object w:dxaOrig="220" w:dyaOrig="260">
          <v:shape id="_x0000_i1078" type="#_x0000_t75" style="width:11.25pt;height:12.75pt" o:ole="">
            <v:imagedata r:id="rId109" o:title=""/>
          </v:shape>
          <o:OLEObject Type="Embed" ProgID="Equation.3" ShapeID="_x0000_i1078" DrawAspect="Content" ObjectID="_1736615397" r:id="rId110"/>
        </w:object>
      </w:r>
      <w:r w:rsidRPr="00A805A2">
        <w:rPr>
          <w:sz w:val="28"/>
          <w:szCs w:val="28"/>
          <w:lang w:val="uk-UA"/>
        </w:rPr>
        <w:t xml:space="preserve"> на число </w:t>
      </w:r>
      <w:r w:rsidRPr="00A805A2">
        <w:rPr>
          <w:position w:val="-6"/>
          <w:sz w:val="28"/>
          <w:szCs w:val="28"/>
          <w:lang w:val="uk-UA"/>
        </w:rPr>
        <w:object w:dxaOrig="240" w:dyaOrig="220">
          <v:shape id="_x0000_i1079" type="#_x0000_t75" style="width:12pt;height:11.25pt" o:ole="">
            <v:imagedata r:id="rId105" o:title=""/>
          </v:shape>
          <o:OLEObject Type="Embed" ProgID="Equation.3" ShapeID="_x0000_i1079" DrawAspect="Content" ObjectID="_1736615398" r:id="rId111"/>
        </w:object>
      </w:r>
      <w:r w:rsidRPr="00A805A2">
        <w:rPr>
          <w:sz w:val="28"/>
          <w:szCs w:val="28"/>
          <w:lang w:val="uk-UA"/>
        </w:rPr>
        <w:t xml:space="preserve">) визначається наступним чином: </w:t>
      </w:r>
      <w:r w:rsidRPr="00A805A2">
        <w:rPr>
          <w:position w:val="-12"/>
          <w:sz w:val="28"/>
          <w:szCs w:val="28"/>
          <w:lang w:val="uk-UA"/>
        </w:rPr>
        <w:object w:dxaOrig="4380" w:dyaOrig="380">
          <v:shape id="_x0000_i1080" type="#_x0000_t75" style="width:219pt;height:18.75pt" o:ole="">
            <v:imagedata r:id="rId112" o:title=""/>
          </v:shape>
          <o:OLEObject Type="Embed" ProgID="Equation.3" ShapeID="_x0000_i1080" DrawAspect="Content" ObjectID="_1736615399" r:id="rId113"/>
        </w:object>
      </w:r>
      <w:r w:rsidRPr="00A805A2">
        <w:rPr>
          <w:sz w:val="28"/>
          <w:szCs w:val="28"/>
          <w:lang w:val="uk-UA"/>
        </w:rPr>
        <w:t xml:space="preserve">. Так визначена операція задовольняє всім аксіомам другої групи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В третій групі основного відношення немає. Розглянемо набір векторів </w:t>
      </w:r>
      <w:r w:rsidRPr="00A805A2">
        <w:rPr>
          <w:position w:val="-12"/>
          <w:sz w:val="28"/>
          <w:szCs w:val="28"/>
          <w:lang w:val="uk-UA"/>
        </w:rPr>
        <w:object w:dxaOrig="1480" w:dyaOrig="380">
          <v:shape id="_x0000_i1081" type="#_x0000_t75" style="width:74.25pt;height:18.75pt" o:ole="">
            <v:imagedata r:id="rId114" o:title=""/>
          </v:shape>
          <o:OLEObject Type="Embed" ProgID="Equation.3" ShapeID="_x0000_i1081" DrawAspect="Content" ObjectID="_1736615400" r:id="rId115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12"/>
          <w:sz w:val="28"/>
          <w:szCs w:val="28"/>
          <w:lang w:val="uk-UA"/>
        </w:rPr>
        <w:object w:dxaOrig="1500" w:dyaOrig="380">
          <v:shape id="_x0000_i1082" type="#_x0000_t75" style="width:75pt;height:18.75pt" o:ole="">
            <v:imagedata r:id="rId116" o:title=""/>
          </v:shape>
          <o:OLEObject Type="Embed" ProgID="Equation.3" ShapeID="_x0000_i1082" DrawAspect="Content" ObjectID="_1736615401" r:id="rId117"/>
        </w:object>
      </w:r>
      <w:r w:rsidRPr="00A805A2">
        <w:rPr>
          <w:sz w:val="28"/>
          <w:szCs w:val="28"/>
          <w:lang w:val="uk-UA"/>
        </w:rPr>
        <w:t>,</w:t>
      </w:r>
      <w:r w:rsidRPr="00A805A2">
        <w:rPr>
          <w:position w:val="-12"/>
          <w:sz w:val="28"/>
          <w:szCs w:val="28"/>
          <w:lang w:val="uk-UA"/>
        </w:rPr>
        <w:object w:dxaOrig="1500" w:dyaOrig="380">
          <v:shape id="_x0000_i1083" type="#_x0000_t75" style="width:75pt;height:18.75pt" o:ole="">
            <v:imagedata r:id="rId118" o:title=""/>
          </v:shape>
          <o:OLEObject Type="Embed" ProgID="Equation.3" ShapeID="_x0000_i1083" DrawAspect="Content" ObjectID="_1736615402" r:id="rId119"/>
        </w:object>
      </w:r>
      <w:r w:rsidRPr="00A805A2">
        <w:rPr>
          <w:sz w:val="28"/>
          <w:szCs w:val="28"/>
          <w:lang w:val="uk-UA"/>
        </w:rPr>
        <w:t xml:space="preserve">, він утворює базис тривимірного простору. Крім цього, для будь-якого вектора </w:t>
      </w:r>
      <w:r w:rsidRPr="00A805A2">
        <w:rPr>
          <w:position w:val="-6"/>
          <w:sz w:val="28"/>
          <w:szCs w:val="28"/>
          <w:lang w:val="uk-UA"/>
        </w:rPr>
        <w:object w:dxaOrig="220" w:dyaOrig="260">
          <v:shape id="_x0000_i1084" type="#_x0000_t75" style="width:11.25pt;height:12.75pt" o:ole="">
            <v:imagedata r:id="rId109" o:title=""/>
          </v:shape>
          <o:OLEObject Type="Embed" ProgID="Equation.3" ShapeID="_x0000_i1084" DrawAspect="Content" ObjectID="_1736615403" r:id="rId120"/>
        </w:object>
      </w:r>
      <w:r w:rsidRPr="00A805A2">
        <w:rPr>
          <w:sz w:val="28"/>
          <w:szCs w:val="28"/>
          <w:lang w:val="uk-UA"/>
        </w:rPr>
        <w:t xml:space="preserve"> цього простору маємо </w:t>
      </w:r>
      <w:r w:rsidRPr="00A805A2">
        <w:rPr>
          <w:position w:val="-12"/>
          <w:sz w:val="28"/>
          <w:szCs w:val="28"/>
        </w:rPr>
        <w:object w:dxaOrig="2680" w:dyaOrig="380">
          <v:shape id="_x0000_i1085" type="#_x0000_t75" style="width:134.25pt;height:18.75pt" o:ole="">
            <v:imagedata r:id="rId121" o:title=""/>
          </v:shape>
          <o:OLEObject Type="Embed" ProgID="Equation.3" ShapeID="_x0000_i1085" DrawAspect="Content" ObjectID="_1736615404" r:id="rId122"/>
        </w:object>
      </w:r>
      <w:r w:rsidRPr="00A805A2">
        <w:rPr>
          <w:sz w:val="28"/>
          <w:szCs w:val="28"/>
          <w:lang w:val="uk-UA"/>
        </w:rPr>
        <w:t xml:space="preserve">, тобто вектори </w:t>
      </w:r>
      <w:r w:rsidRPr="00A805A2">
        <w:rPr>
          <w:position w:val="-12"/>
          <w:sz w:val="28"/>
          <w:szCs w:val="28"/>
        </w:rPr>
        <w:object w:dxaOrig="260" w:dyaOrig="380">
          <v:shape id="_x0000_i1086" type="#_x0000_t75" style="width:12.75pt;height:18.75pt" o:ole="">
            <v:imagedata r:id="rId123" o:title=""/>
          </v:shape>
          <o:OLEObject Type="Embed" ProgID="Equation.3" ShapeID="_x0000_i1086" DrawAspect="Content" ObjectID="_1736615405" r:id="rId124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12"/>
          <w:sz w:val="28"/>
          <w:szCs w:val="28"/>
        </w:rPr>
        <w:object w:dxaOrig="320" w:dyaOrig="380">
          <v:shape id="_x0000_i1087" type="#_x0000_t75" style="width:15.75pt;height:18.75pt" o:ole="">
            <v:imagedata r:id="rId125" o:title=""/>
          </v:shape>
          <o:OLEObject Type="Embed" ProgID="Equation.3" ShapeID="_x0000_i1087" DrawAspect="Content" ObjectID="_1736615406" r:id="rId126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12"/>
          <w:sz w:val="28"/>
          <w:szCs w:val="28"/>
        </w:rPr>
        <w:object w:dxaOrig="300" w:dyaOrig="380">
          <v:shape id="_x0000_i1088" type="#_x0000_t75" style="width:15pt;height:18.75pt" o:ole="">
            <v:imagedata r:id="rId127" o:title=""/>
          </v:shape>
          <o:OLEObject Type="Embed" ProgID="Equation.3" ShapeID="_x0000_i1088" DrawAspect="Content" ObjectID="_1736615407" r:id="rId128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6"/>
          <w:sz w:val="28"/>
          <w:szCs w:val="28"/>
        </w:rPr>
        <w:object w:dxaOrig="220" w:dyaOrig="279">
          <v:shape id="_x0000_i1089" type="#_x0000_t75" style="width:11.25pt;height:14.25pt" o:ole="">
            <v:imagedata r:id="rId129" o:title=""/>
          </v:shape>
          <o:OLEObject Type="Embed" ProgID="Equation.3" ShapeID="_x0000_i1089" DrawAspect="Content" ObjectID="_1736615408" r:id="rId130"/>
        </w:object>
      </w:r>
      <w:r w:rsidRPr="00A805A2">
        <w:rPr>
          <w:sz w:val="28"/>
          <w:szCs w:val="28"/>
          <w:lang w:val="uk-UA"/>
        </w:rPr>
        <w:t xml:space="preserve"> лінійно залежні. Аксіома розмірності виконується.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i/>
          <w:sz w:val="28"/>
          <w:szCs w:val="28"/>
          <w:lang w:val="uk-UA"/>
        </w:rPr>
        <w:t>Скалярним добутком векторів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position w:val="-12"/>
          <w:sz w:val="28"/>
          <w:szCs w:val="28"/>
        </w:rPr>
        <w:object w:dxaOrig="2120" w:dyaOrig="380">
          <v:shape id="_x0000_i1090" type="#_x0000_t75" style="width:105.75pt;height:18.75pt" o:ole="">
            <v:imagedata r:id="rId131" o:title=""/>
          </v:shape>
          <o:OLEObject Type="Embed" ProgID="Equation.3" ShapeID="_x0000_i1090" DrawAspect="Content" ObjectID="_1736615409" r:id="rId132"/>
        </w:object>
      </w:r>
      <w:r w:rsidRPr="00A805A2">
        <w:rPr>
          <w:sz w:val="28"/>
          <w:szCs w:val="28"/>
          <w:lang w:val="uk-UA"/>
        </w:rPr>
        <w:t xml:space="preserve">та </w:t>
      </w:r>
      <w:r w:rsidRPr="00A805A2">
        <w:rPr>
          <w:position w:val="-12"/>
          <w:sz w:val="28"/>
          <w:szCs w:val="28"/>
        </w:rPr>
        <w:object w:dxaOrig="1980" w:dyaOrig="380">
          <v:shape id="_x0000_i1091" type="#_x0000_t75" style="width:99pt;height:18.75pt" o:ole="">
            <v:imagedata r:id="rId133" o:title=""/>
          </v:shape>
          <o:OLEObject Type="Embed" ProgID="Equation.3" ShapeID="_x0000_i1091" DrawAspect="Content" ObjectID="_1736615410" r:id="rId134"/>
        </w:object>
      </w:r>
      <w:r w:rsidRPr="00A805A2">
        <w:rPr>
          <w:sz w:val="28"/>
          <w:szCs w:val="28"/>
          <w:lang w:val="uk-UA"/>
        </w:rPr>
        <w:t xml:space="preserve"> називається число </w:t>
      </w:r>
      <w:r w:rsidRPr="00A805A2">
        <w:rPr>
          <w:position w:val="-12"/>
          <w:sz w:val="28"/>
          <w:szCs w:val="28"/>
        </w:rPr>
        <w:object w:dxaOrig="3300" w:dyaOrig="380">
          <v:shape id="_x0000_i1092" type="#_x0000_t75" style="width:165pt;height:18.75pt" o:ole="">
            <v:imagedata r:id="rId135" o:title=""/>
          </v:shape>
          <o:OLEObject Type="Embed" ProgID="Equation.3" ShapeID="_x0000_i1092" DrawAspect="Content" ObjectID="_1736615411" r:id="rId136"/>
        </w:object>
      </w:r>
      <w:r w:rsidRPr="00A805A2">
        <w:rPr>
          <w:sz w:val="28"/>
          <w:szCs w:val="28"/>
          <w:lang w:val="uk-UA"/>
        </w:rPr>
        <w:t xml:space="preserve">. Перші три аксіоми четвертої групи перевіряються безпосередньо. Скалярний квадрат вектора </w:t>
      </w:r>
      <w:r w:rsidRPr="00A805A2">
        <w:rPr>
          <w:position w:val="-6"/>
          <w:sz w:val="28"/>
          <w:szCs w:val="28"/>
          <w:lang w:val="uk-UA"/>
        </w:rPr>
        <w:object w:dxaOrig="220" w:dyaOrig="260">
          <v:shape id="_x0000_i1093" type="#_x0000_t75" style="width:11.25pt;height:12.75pt" o:ole="">
            <v:imagedata r:id="rId109" o:title=""/>
          </v:shape>
          <o:OLEObject Type="Embed" ProgID="Equation.3" ShapeID="_x0000_i1093" DrawAspect="Content" ObjectID="_1736615412" r:id="rId137"/>
        </w:object>
      </w:r>
      <w:r w:rsidRPr="00A805A2">
        <w:rPr>
          <w:sz w:val="28"/>
          <w:szCs w:val="28"/>
          <w:lang w:val="uk-UA"/>
        </w:rPr>
        <w:t xml:space="preserve"> має вигляд </w:t>
      </w:r>
      <w:r w:rsidRPr="00A805A2">
        <w:rPr>
          <w:position w:val="-12"/>
          <w:sz w:val="28"/>
          <w:szCs w:val="28"/>
        </w:rPr>
        <w:object w:dxaOrig="2940" w:dyaOrig="460">
          <v:shape id="_x0000_i1094" type="#_x0000_t75" style="width:147pt;height:23.25pt" o:ole="">
            <v:imagedata r:id="rId138" o:title=""/>
          </v:shape>
          <o:OLEObject Type="Embed" ProgID="Equation.3" ShapeID="_x0000_i1094" DrawAspect="Content" ObjectID="_1736615413" r:id="rId139"/>
        </w:object>
      </w:r>
      <w:r w:rsidRPr="00A805A2">
        <w:rPr>
          <w:sz w:val="28"/>
          <w:szCs w:val="28"/>
          <w:lang w:val="uk-UA"/>
        </w:rPr>
        <w:t xml:space="preserve">, звідки випливає, що </w:t>
      </w:r>
      <w:r w:rsidRPr="00A805A2">
        <w:rPr>
          <w:position w:val="-6"/>
          <w:sz w:val="28"/>
          <w:szCs w:val="28"/>
        </w:rPr>
        <w:object w:dxaOrig="820" w:dyaOrig="400">
          <v:shape id="_x0000_i1095" type="#_x0000_t75" style="width:41.25pt;height:20.25pt" o:ole="">
            <v:imagedata r:id="rId140" o:title=""/>
          </v:shape>
          <o:OLEObject Type="Embed" ProgID="Equation.3" ShapeID="_x0000_i1095" DrawAspect="Content" ObjectID="_1736615414" r:id="rId141"/>
        </w:object>
      </w:r>
      <w:r w:rsidRPr="00A805A2">
        <w:rPr>
          <w:sz w:val="28"/>
          <w:szCs w:val="28"/>
          <w:lang w:val="uk-UA"/>
        </w:rPr>
        <w:t xml:space="preserve"> і що </w:t>
      </w:r>
      <w:r w:rsidRPr="00A805A2">
        <w:rPr>
          <w:position w:val="-6"/>
          <w:sz w:val="28"/>
          <w:szCs w:val="28"/>
        </w:rPr>
        <w:object w:dxaOrig="1860" w:dyaOrig="400">
          <v:shape id="_x0000_i1096" type="#_x0000_t75" style="width:93pt;height:20.25pt" o:ole="">
            <v:imagedata r:id="rId142" o:title=""/>
          </v:shape>
          <o:OLEObject Type="Embed" ProgID="Equation.3" ShapeID="_x0000_i1096" DrawAspect="Content" ObjectID="_1736615415" r:id="rId143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Відношення п’ятої групи визначається так: будь-якій парі точок </w:t>
      </w:r>
      <w:r w:rsidRPr="00A805A2">
        <w:rPr>
          <w:position w:val="-12"/>
          <w:sz w:val="28"/>
          <w:szCs w:val="28"/>
          <w:lang w:val="uk-UA"/>
        </w:rPr>
        <w:object w:dxaOrig="1500" w:dyaOrig="380">
          <v:shape id="_x0000_i1097" type="#_x0000_t75" style="width:75pt;height:18.75pt" o:ole="">
            <v:imagedata r:id="rId144" o:title=""/>
          </v:shape>
          <o:OLEObject Type="Embed" ProgID="Equation.3" ShapeID="_x0000_i1097" DrawAspect="Content" ObjectID="_1736615416" r:id="rId145"/>
        </w:object>
      </w:r>
      <w:r w:rsidRPr="00A805A2">
        <w:rPr>
          <w:sz w:val="28"/>
          <w:szCs w:val="28"/>
          <w:lang w:val="uk-UA"/>
        </w:rPr>
        <w:t xml:space="preserve"> та </w:t>
      </w:r>
      <w:r w:rsidRPr="00A805A2">
        <w:rPr>
          <w:position w:val="-12"/>
          <w:sz w:val="28"/>
          <w:szCs w:val="28"/>
          <w:lang w:val="uk-UA"/>
        </w:rPr>
        <w:object w:dxaOrig="1420" w:dyaOrig="380">
          <v:shape id="_x0000_i1098" type="#_x0000_t75" style="width:71.25pt;height:18.75pt" o:ole="">
            <v:imagedata r:id="rId146" o:title=""/>
          </v:shape>
          <o:OLEObject Type="Embed" ProgID="Equation.3" ShapeID="_x0000_i1098" DrawAspect="Content" ObjectID="_1736615417" r:id="rId147"/>
        </w:object>
      </w:r>
      <w:r w:rsidRPr="00A805A2">
        <w:rPr>
          <w:sz w:val="28"/>
          <w:szCs w:val="28"/>
          <w:lang w:val="uk-UA"/>
        </w:rPr>
        <w:t xml:space="preserve"> відповідає вектор </w:t>
      </w:r>
      <w:r w:rsidRPr="00A805A2">
        <w:rPr>
          <w:position w:val="-12"/>
          <w:sz w:val="28"/>
          <w:szCs w:val="28"/>
        </w:rPr>
        <w:object w:dxaOrig="3120" w:dyaOrig="380">
          <v:shape id="_x0000_i1099" type="#_x0000_t75" style="width:156pt;height:18.75pt" o:ole="">
            <v:imagedata r:id="rId148" o:title=""/>
          </v:shape>
          <o:OLEObject Type="Embed" ProgID="Equation.3" ShapeID="_x0000_i1099" DrawAspect="Content" ObjectID="_1736615418" r:id="rId149"/>
        </w:object>
      </w:r>
      <w:r w:rsidRPr="00A805A2">
        <w:rPr>
          <w:sz w:val="28"/>
          <w:szCs w:val="28"/>
          <w:lang w:val="uk-UA"/>
        </w:rPr>
        <w:t xml:space="preserve">, який будемо позначати символом </w:t>
      </w:r>
      <w:r w:rsidRPr="00A805A2">
        <w:rPr>
          <w:position w:val="-4"/>
          <w:sz w:val="28"/>
          <w:szCs w:val="28"/>
          <w:lang w:val="uk-UA"/>
        </w:rPr>
        <w:object w:dxaOrig="400" w:dyaOrig="320">
          <v:shape id="_x0000_i1100" type="#_x0000_t75" style="width:20.25pt;height:15.75pt" o:ole="">
            <v:imagedata r:id="rId150" o:title=""/>
          </v:shape>
          <o:OLEObject Type="Embed" ProgID="Equation.3" ShapeID="_x0000_i1100" DrawAspect="Content" ObjectID="_1736615419" r:id="rId151"/>
        </w:object>
      </w:r>
      <w:r w:rsidRPr="00A805A2">
        <w:rPr>
          <w:sz w:val="28"/>
          <w:szCs w:val="28"/>
          <w:lang w:val="uk-UA"/>
        </w:rPr>
        <w:t xml:space="preserve">. В аксіомі 5.1 задано ненульовий вектор </w:t>
      </w:r>
      <w:r w:rsidRPr="00A805A2">
        <w:rPr>
          <w:position w:val="-12"/>
          <w:sz w:val="28"/>
          <w:szCs w:val="28"/>
        </w:rPr>
        <w:object w:dxaOrig="1860" w:dyaOrig="380">
          <v:shape id="_x0000_i1101" type="#_x0000_t75" style="width:93pt;height:18.75pt" o:ole="">
            <v:imagedata r:id="rId152" o:title=""/>
          </v:shape>
          <o:OLEObject Type="Embed" ProgID="Equation.3" ShapeID="_x0000_i1101" DrawAspect="Content" ObjectID="_1736615420" r:id="rId153"/>
        </w:object>
      </w:r>
      <w:r w:rsidRPr="00A805A2">
        <w:rPr>
          <w:sz w:val="28"/>
          <w:szCs w:val="28"/>
        </w:rPr>
        <w:t xml:space="preserve"> </w:t>
      </w:r>
      <w:r w:rsidRPr="00A805A2">
        <w:rPr>
          <w:sz w:val="28"/>
          <w:szCs w:val="28"/>
          <w:lang w:val="uk-UA"/>
        </w:rPr>
        <w:t xml:space="preserve">та точка </w:t>
      </w:r>
      <w:r w:rsidRPr="00A805A2">
        <w:rPr>
          <w:position w:val="-12"/>
          <w:sz w:val="28"/>
          <w:szCs w:val="28"/>
          <w:lang w:val="uk-UA"/>
        </w:rPr>
        <w:object w:dxaOrig="1500" w:dyaOrig="380">
          <v:shape id="_x0000_i1102" type="#_x0000_t75" style="width:75pt;height:18.75pt" o:ole="">
            <v:imagedata r:id="rId154" o:title=""/>
          </v:shape>
          <o:OLEObject Type="Embed" ProgID="Equation.3" ShapeID="_x0000_i1102" DrawAspect="Content" ObjectID="_1736615421" r:id="rId155"/>
        </w:object>
      </w:r>
      <w:r w:rsidRPr="00A805A2">
        <w:rPr>
          <w:sz w:val="28"/>
          <w:szCs w:val="28"/>
          <w:lang w:val="uk-UA"/>
        </w:rPr>
        <w:t xml:space="preserve">. Легко переконатись, що точка </w:t>
      </w:r>
      <w:r w:rsidRPr="00A805A2">
        <w:rPr>
          <w:position w:val="-12"/>
          <w:sz w:val="28"/>
          <w:szCs w:val="28"/>
        </w:rPr>
        <w:object w:dxaOrig="3100" w:dyaOrig="380">
          <v:shape id="_x0000_i1103" type="#_x0000_t75" style="width:155.25pt;height:18.75pt" o:ole="">
            <v:imagedata r:id="rId156" o:title=""/>
          </v:shape>
          <o:OLEObject Type="Embed" ProgID="Equation.3" ShapeID="_x0000_i1103" DrawAspect="Content" ObjectID="_1736615422" r:id="rId157"/>
        </w:object>
      </w:r>
      <w:r w:rsidRPr="00A805A2">
        <w:rPr>
          <w:sz w:val="28"/>
          <w:szCs w:val="28"/>
          <w:lang w:val="uk-UA"/>
        </w:rPr>
        <w:t xml:space="preserve"> задовольняє цю аксіому. Справедливість аксіоми 5.2 перевіряється безпосередньо.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Отже, можемо зробити висновок: система аксіом Вейля несуперечлива, якщо несуперечлива арифметика дійсних чисел.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5. Доведення повноти системи Вейля.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Позначимо символом </w:t>
      </w:r>
      <w:r w:rsidRPr="00A805A2">
        <w:rPr>
          <w:position w:val="-4"/>
          <w:sz w:val="28"/>
          <w:szCs w:val="28"/>
          <w:lang w:val="uk-UA"/>
        </w:rPr>
        <w:object w:dxaOrig="200" w:dyaOrig="279">
          <v:shape id="_x0000_i1104" type="#_x0000_t75" style="width:9.75pt;height:14.25pt" o:ole="">
            <v:imagedata r:id="rId158" o:title=""/>
          </v:shape>
          <o:OLEObject Type="Embed" ProgID="Equation.3" ShapeID="_x0000_i1104" DrawAspect="Content" ObjectID="_1736615423" r:id="rId159"/>
        </w:object>
      </w:r>
      <w:r w:rsidRPr="00A805A2">
        <w:rPr>
          <w:sz w:val="28"/>
          <w:szCs w:val="28"/>
          <w:lang w:val="uk-UA"/>
        </w:rPr>
        <w:t xml:space="preserve"> довільну модель системи аксіом Вейля. Якщо в цій моделі вектори </w:t>
      </w:r>
      <w:r w:rsidRPr="00A805A2">
        <w:rPr>
          <w:position w:val="-12"/>
          <w:sz w:val="28"/>
          <w:szCs w:val="28"/>
          <w:lang w:val="uk-UA"/>
        </w:rPr>
        <w:object w:dxaOrig="999" w:dyaOrig="380">
          <v:shape id="_x0000_i1105" type="#_x0000_t75" style="width:50.25pt;height:18.75pt" o:ole="">
            <v:imagedata r:id="rId160" o:title=""/>
          </v:shape>
          <o:OLEObject Type="Embed" ProgID="Equation.3" ShapeID="_x0000_i1105" DrawAspect="Content" ObjectID="_1736615424" r:id="rId161"/>
        </w:object>
      </w:r>
      <w:r w:rsidRPr="00A805A2">
        <w:rPr>
          <w:sz w:val="28"/>
          <w:szCs w:val="28"/>
          <w:lang w:val="uk-UA"/>
        </w:rPr>
        <w:t xml:space="preserve"> утворюють базис, то для будь-якого вектора </w:t>
      </w:r>
      <w:r w:rsidRPr="00A805A2">
        <w:rPr>
          <w:position w:val="-6"/>
          <w:sz w:val="28"/>
          <w:szCs w:val="28"/>
          <w:lang w:val="uk-UA"/>
        </w:rPr>
        <w:object w:dxaOrig="220" w:dyaOrig="260">
          <v:shape id="_x0000_i1106" type="#_x0000_t75" style="width:11.25pt;height:12.75pt" o:ole="">
            <v:imagedata r:id="rId162" o:title=""/>
          </v:shape>
          <o:OLEObject Type="Embed" ProgID="Equation.3" ShapeID="_x0000_i1106" DrawAspect="Content" ObjectID="_1736615425" r:id="rId163"/>
        </w:object>
      </w:r>
      <w:r w:rsidRPr="00A805A2">
        <w:rPr>
          <w:sz w:val="28"/>
          <w:szCs w:val="28"/>
          <w:lang w:val="uk-UA"/>
        </w:rPr>
        <w:t xml:space="preserve"> отримаємо розклад </w:t>
      </w:r>
      <w:r w:rsidRPr="00A805A2">
        <w:rPr>
          <w:position w:val="-12"/>
          <w:sz w:val="28"/>
          <w:szCs w:val="28"/>
          <w:lang w:val="uk-UA"/>
        </w:rPr>
        <w:object w:dxaOrig="2560" w:dyaOrig="380">
          <v:shape id="_x0000_i1107" type="#_x0000_t75" style="width:128.25pt;height:18.75pt" o:ole="">
            <v:imagedata r:id="rId164" o:title=""/>
          </v:shape>
          <o:OLEObject Type="Embed" ProgID="Equation.3" ShapeID="_x0000_i1107" DrawAspect="Content" ObjectID="_1736615426" r:id="rId165"/>
        </w:object>
      </w:r>
      <w:r w:rsidRPr="00A805A2">
        <w:rPr>
          <w:sz w:val="28"/>
          <w:szCs w:val="28"/>
          <w:lang w:val="uk-UA"/>
        </w:rPr>
        <w:t xml:space="preserve">, де дійсні числа </w:t>
      </w:r>
      <w:r w:rsidRPr="00A805A2">
        <w:rPr>
          <w:position w:val="-12"/>
          <w:sz w:val="28"/>
          <w:szCs w:val="28"/>
          <w:lang w:val="uk-UA"/>
        </w:rPr>
        <w:object w:dxaOrig="1060" w:dyaOrig="380">
          <v:shape id="_x0000_i1108" type="#_x0000_t75" style="width:53.25pt;height:18.75pt" o:ole="">
            <v:imagedata r:id="rId166" o:title=""/>
          </v:shape>
          <o:OLEObject Type="Embed" ProgID="Equation.3" ShapeID="_x0000_i1108" DrawAspect="Content" ObjectID="_1736615427" r:id="rId167"/>
        </w:object>
      </w:r>
      <w:r w:rsidRPr="00A805A2">
        <w:rPr>
          <w:sz w:val="28"/>
          <w:szCs w:val="28"/>
          <w:lang w:val="uk-UA"/>
        </w:rPr>
        <w:t xml:space="preserve"> називаються координатами </w:t>
      </w:r>
      <w:r w:rsidRPr="00A805A2">
        <w:rPr>
          <w:position w:val="-6"/>
          <w:sz w:val="28"/>
          <w:szCs w:val="28"/>
          <w:lang w:val="uk-UA"/>
        </w:rPr>
        <w:object w:dxaOrig="220" w:dyaOrig="260">
          <v:shape id="_x0000_i1109" type="#_x0000_t75" style="width:11.25pt;height:12.75pt" o:ole="">
            <v:imagedata r:id="rId162" o:title=""/>
          </v:shape>
          <o:OLEObject Type="Embed" ProgID="Equation.3" ShapeID="_x0000_i1109" DrawAspect="Content" ObjectID="_1736615428" r:id="rId168"/>
        </w:object>
      </w:r>
      <w:r w:rsidRPr="00A805A2">
        <w:rPr>
          <w:sz w:val="28"/>
          <w:szCs w:val="28"/>
          <w:lang w:val="uk-UA"/>
        </w:rPr>
        <w:t xml:space="preserve"> в базисі </w:t>
      </w:r>
      <w:r w:rsidRPr="00A805A2">
        <w:rPr>
          <w:position w:val="-12"/>
          <w:sz w:val="28"/>
          <w:szCs w:val="28"/>
          <w:lang w:val="uk-UA"/>
        </w:rPr>
        <w:object w:dxaOrig="999" w:dyaOrig="380">
          <v:shape id="_x0000_i1110" type="#_x0000_t75" style="width:50.25pt;height:18.75pt" o:ole="">
            <v:imagedata r:id="rId169" o:title=""/>
          </v:shape>
          <o:OLEObject Type="Embed" ProgID="Equation.3" ShapeID="_x0000_i1110" DrawAspect="Content" ObjectID="_1736615429" r:id="rId170"/>
        </w:object>
      </w:r>
      <w:r w:rsidRPr="00A805A2">
        <w:rPr>
          <w:sz w:val="28"/>
          <w:szCs w:val="28"/>
          <w:lang w:val="uk-UA"/>
        </w:rPr>
        <w:t xml:space="preserve">. Зафіксуємо точку </w:t>
      </w:r>
      <w:r w:rsidRPr="00A805A2">
        <w:rPr>
          <w:position w:val="-6"/>
          <w:sz w:val="28"/>
          <w:szCs w:val="28"/>
          <w:lang w:val="uk-UA"/>
        </w:rPr>
        <w:object w:dxaOrig="240" w:dyaOrig="279">
          <v:shape id="_x0000_i1111" type="#_x0000_t75" style="width:12pt;height:14.25pt" o:ole="">
            <v:imagedata r:id="rId171" o:title=""/>
          </v:shape>
          <o:OLEObject Type="Embed" ProgID="Equation.3" ShapeID="_x0000_i1111" DrawAspect="Content" ObjectID="_1736615430" r:id="rId172"/>
        </w:object>
      </w:r>
      <w:r w:rsidRPr="00A805A2">
        <w:rPr>
          <w:sz w:val="28"/>
          <w:szCs w:val="28"/>
          <w:lang w:val="uk-UA"/>
        </w:rPr>
        <w:t xml:space="preserve">. Будь-яка точка </w:t>
      </w:r>
      <w:r w:rsidRPr="00A805A2">
        <w:rPr>
          <w:position w:val="-4"/>
          <w:sz w:val="28"/>
          <w:szCs w:val="28"/>
          <w:lang w:val="uk-UA"/>
        </w:rPr>
        <w:object w:dxaOrig="240" w:dyaOrig="260">
          <v:shape id="_x0000_i1112" type="#_x0000_t75" style="width:12pt;height:12.75pt" o:ole="">
            <v:imagedata r:id="rId173" o:title=""/>
          </v:shape>
          <o:OLEObject Type="Embed" ProgID="Equation.3" ShapeID="_x0000_i1112" DrawAspect="Content" ObjectID="_1736615431" r:id="rId174"/>
        </w:object>
      </w:r>
      <w:r w:rsidRPr="00A805A2">
        <w:rPr>
          <w:sz w:val="28"/>
          <w:szCs w:val="28"/>
          <w:lang w:val="uk-UA"/>
        </w:rPr>
        <w:t xml:space="preserve"> відносно репера </w:t>
      </w:r>
      <w:r w:rsidRPr="00A805A2">
        <w:rPr>
          <w:position w:val="-12"/>
          <w:sz w:val="28"/>
          <w:szCs w:val="28"/>
          <w:lang w:val="uk-UA"/>
        </w:rPr>
        <w:object w:dxaOrig="1500" w:dyaOrig="380">
          <v:shape id="_x0000_i1113" type="#_x0000_t75" style="width:75pt;height:18.75pt" o:ole="">
            <v:imagedata r:id="rId175" o:title=""/>
          </v:shape>
          <o:OLEObject Type="Embed" ProgID="Equation.3" ShapeID="_x0000_i1113" DrawAspect="Content" ObjectID="_1736615432" r:id="rId176"/>
        </w:object>
      </w:r>
      <w:r w:rsidRPr="00A805A2">
        <w:rPr>
          <w:sz w:val="28"/>
          <w:szCs w:val="28"/>
          <w:lang w:val="uk-UA"/>
        </w:rPr>
        <w:t xml:space="preserve"> має координати </w:t>
      </w:r>
      <w:r w:rsidRPr="00A805A2">
        <w:rPr>
          <w:position w:val="-12"/>
          <w:sz w:val="28"/>
          <w:szCs w:val="28"/>
          <w:lang w:val="uk-UA"/>
        </w:rPr>
        <w:object w:dxaOrig="1080" w:dyaOrig="380">
          <v:shape id="_x0000_i1114" type="#_x0000_t75" style="width:54pt;height:18.75pt" o:ole="">
            <v:imagedata r:id="rId177" o:title=""/>
          </v:shape>
          <o:OLEObject Type="Embed" ProgID="Equation.3" ShapeID="_x0000_i1114" DrawAspect="Content" ObjectID="_1736615433" r:id="rId178"/>
        </w:object>
      </w:r>
      <w:r w:rsidRPr="00A805A2">
        <w:rPr>
          <w:sz w:val="28"/>
          <w:szCs w:val="28"/>
          <w:lang w:val="uk-UA"/>
        </w:rPr>
        <w:t xml:space="preserve">, якщо розклад радіус-вектора </w:t>
      </w:r>
      <w:r w:rsidRPr="00A805A2">
        <w:rPr>
          <w:position w:val="-6"/>
          <w:sz w:val="28"/>
          <w:szCs w:val="28"/>
          <w:lang w:val="uk-UA"/>
        </w:rPr>
        <w:object w:dxaOrig="380" w:dyaOrig="340">
          <v:shape id="_x0000_i1115" type="#_x0000_t75" style="width:18.75pt;height:17.25pt" o:ole="">
            <v:imagedata r:id="rId179" o:title=""/>
          </v:shape>
          <o:OLEObject Type="Embed" ProgID="Equation.3" ShapeID="_x0000_i1115" DrawAspect="Content" ObjectID="_1736615434" r:id="rId180"/>
        </w:object>
      </w:r>
      <w:r w:rsidRPr="00A805A2">
        <w:rPr>
          <w:sz w:val="28"/>
          <w:szCs w:val="28"/>
          <w:lang w:val="uk-UA"/>
        </w:rPr>
        <w:t xml:space="preserve"> має вигляд </w:t>
      </w:r>
      <w:r w:rsidRPr="00A805A2">
        <w:rPr>
          <w:position w:val="-12"/>
          <w:sz w:val="28"/>
          <w:szCs w:val="28"/>
          <w:lang w:val="uk-UA"/>
        </w:rPr>
        <w:object w:dxaOrig="2780" w:dyaOrig="440">
          <v:shape id="_x0000_i1116" type="#_x0000_t75" style="width:138.75pt;height:21.75pt" o:ole="">
            <v:imagedata r:id="rId181" o:title=""/>
          </v:shape>
          <o:OLEObject Type="Embed" ProgID="Equation.3" ShapeID="_x0000_i1116" DrawAspect="Content" ObjectID="_1736615435" r:id="rId182"/>
        </w:object>
      </w:r>
      <w:r w:rsidRPr="00A805A2">
        <w:rPr>
          <w:sz w:val="28"/>
          <w:szCs w:val="28"/>
          <w:lang w:val="uk-UA"/>
        </w:rPr>
        <w:t xml:space="preserve">. 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Позначимо символом </w:t>
      </w:r>
      <w:r w:rsidRPr="00A805A2">
        <w:rPr>
          <w:position w:val="-12"/>
          <w:sz w:val="28"/>
          <w:szCs w:val="28"/>
          <w:lang w:val="uk-UA"/>
        </w:rPr>
        <w:object w:dxaOrig="300" w:dyaOrig="380">
          <v:shape id="_x0000_i1117" type="#_x0000_t75" style="width:15pt;height:18.75pt" o:ole="">
            <v:imagedata r:id="rId183" o:title=""/>
          </v:shape>
          <o:OLEObject Type="Embed" ProgID="Equation.3" ShapeID="_x0000_i1117" DrawAspect="Content" ObjectID="_1736615436" r:id="rId184"/>
        </w:object>
      </w:r>
      <w:r w:rsidRPr="00A805A2">
        <w:rPr>
          <w:sz w:val="28"/>
          <w:szCs w:val="28"/>
          <w:lang w:val="uk-UA"/>
        </w:rPr>
        <w:t xml:space="preserve"> арифметичну модель системи аксіом Вейля. Розглянемо таку відповідність між моделями </w:t>
      </w:r>
      <w:r w:rsidRPr="00A805A2">
        <w:rPr>
          <w:position w:val="-4"/>
          <w:sz w:val="28"/>
          <w:szCs w:val="28"/>
          <w:lang w:val="uk-UA"/>
        </w:rPr>
        <w:object w:dxaOrig="200" w:dyaOrig="279">
          <v:shape id="_x0000_i1118" type="#_x0000_t75" style="width:9.75pt;height:14.25pt" o:ole="">
            <v:imagedata r:id="rId185" o:title=""/>
          </v:shape>
          <o:OLEObject Type="Embed" ProgID="Equation.3" ShapeID="_x0000_i1118" DrawAspect="Content" ObjectID="_1736615437" r:id="rId186"/>
        </w:object>
      </w:r>
      <w:r w:rsidRPr="00A805A2">
        <w:rPr>
          <w:sz w:val="28"/>
          <w:szCs w:val="28"/>
          <w:lang w:val="uk-UA"/>
        </w:rPr>
        <w:t xml:space="preserve"> та </w:t>
      </w: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119" type="#_x0000_t75" style="width:15.75pt;height:18.75pt" o:ole="">
            <v:imagedata r:id="rId187" o:title=""/>
          </v:shape>
          <o:OLEObject Type="Embed" ProgID="Equation.3" ShapeID="_x0000_i1119" DrawAspect="Content" ObjectID="_1736615438" r:id="rId188"/>
        </w:object>
      </w:r>
      <w:r w:rsidRPr="00A805A2">
        <w:rPr>
          <w:sz w:val="28"/>
          <w:szCs w:val="28"/>
          <w:lang w:val="uk-UA"/>
        </w:rPr>
        <w:t xml:space="preserve">. Точці </w:t>
      </w:r>
      <w:r w:rsidRPr="00A805A2">
        <w:rPr>
          <w:position w:val="-12"/>
          <w:sz w:val="28"/>
          <w:szCs w:val="28"/>
          <w:lang w:val="uk-UA"/>
        </w:rPr>
        <w:object w:dxaOrig="1900" w:dyaOrig="380">
          <v:shape id="_x0000_i1120" type="#_x0000_t75" style="width:95.25pt;height:18.75pt" o:ole="">
            <v:imagedata r:id="rId189" o:title=""/>
          </v:shape>
          <o:OLEObject Type="Embed" ProgID="Equation.3" ShapeID="_x0000_i1120" DrawAspect="Content" ObjectID="_1736615439" r:id="rId190"/>
        </w:object>
      </w:r>
      <w:r w:rsidRPr="00A805A2">
        <w:rPr>
          <w:sz w:val="28"/>
          <w:szCs w:val="28"/>
          <w:lang w:val="uk-UA"/>
        </w:rPr>
        <w:t xml:space="preserve"> поставимо у відповідність впорядковану трійку </w:t>
      </w:r>
      <w:r w:rsidRPr="00A805A2">
        <w:rPr>
          <w:position w:val="-12"/>
          <w:sz w:val="28"/>
          <w:szCs w:val="28"/>
          <w:lang w:val="uk-UA"/>
        </w:rPr>
        <w:object w:dxaOrig="1800" w:dyaOrig="380">
          <v:shape id="_x0000_i1121" type="#_x0000_t75" style="width:90pt;height:18.75pt" o:ole="">
            <v:imagedata r:id="rId191" o:title=""/>
          </v:shape>
          <o:OLEObject Type="Embed" ProgID="Equation.3" ShapeID="_x0000_i1121" DrawAspect="Content" ObjectID="_1736615440" r:id="rId192"/>
        </w:object>
      </w:r>
      <w:r w:rsidRPr="00A805A2">
        <w:rPr>
          <w:sz w:val="28"/>
          <w:szCs w:val="28"/>
          <w:lang w:val="uk-UA"/>
        </w:rPr>
        <w:t xml:space="preserve">, вектору </w:t>
      </w:r>
      <w:r w:rsidRPr="00A805A2">
        <w:rPr>
          <w:position w:val="-12"/>
          <w:sz w:val="28"/>
          <w:szCs w:val="28"/>
          <w:lang w:val="uk-UA"/>
        </w:rPr>
        <w:object w:dxaOrig="2120" w:dyaOrig="380">
          <v:shape id="_x0000_i1122" type="#_x0000_t75" style="width:105.75pt;height:18.75pt" o:ole="">
            <v:imagedata r:id="rId193" o:title=""/>
          </v:shape>
          <o:OLEObject Type="Embed" ProgID="Equation.3" ShapeID="_x0000_i1122" DrawAspect="Content" ObjectID="_1736615441" r:id="rId194"/>
        </w:object>
      </w:r>
      <w:r w:rsidRPr="00A805A2">
        <w:rPr>
          <w:sz w:val="28"/>
          <w:szCs w:val="28"/>
          <w:lang w:val="uk-UA"/>
        </w:rPr>
        <w:t xml:space="preserve"> поставимо у відповідність впорядковану трійку </w:t>
      </w:r>
      <w:r w:rsidRPr="00A805A2">
        <w:rPr>
          <w:position w:val="-14"/>
          <w:sz w:val="28"/>
          <w:szCs w:val="28"/>
          <w:lang w:val="uk-UA"/>
        </w:rPr>
        <w:object w:dxaOrig="1840" w:dyaOrig="420">
          <v:shape id="_x0000_i1123" type="#_x0000_t75" style="width:92.25pt;height:21pt" o:ole="">
            <v:imagedata r:id="rId195" o:title=""/>
          </v:shape>
          <o:OLEObject Type="Embed" ProgID="Equation.3" ShapeID="_x0000_i1123" DrawAspect="Content" ObjectID="_1736615442" r:id="rId196"/>
        </w:object>
      </w:r>
      <w:r w:rsidRPr="00A805A2">
        <w:rPr>
          <w:sz w:val="28"/>
          <w:szCs w:val="28"/>
          <w:lang w:val="uk-UA"/>
        </w:rPr>
        <w:t xml:space="preserve">, сумі векторів з моделі </w:t>
      </w:r>
      <w:r w:rsidRPr="00A805A2">
        <w:rPr>
          <w:position w:val="-4"/>
          <w:sz w:val="28"/>
          <w:szCs w:val="28"/>
          <w:lang w:val="uk-UA"/>
        </w:rPr>
        <w:object w:dxaOrig="200" w:dyaOrig="279">
          <v:shape id="_x0000_i1124" type="#_x0000_t75" style="width:9.75pt;height:14.25pt" o:ole="">
            <v:imagedata r:id="rId197" o:title=""/>
          </v:shape>
          <o:OLEObject Type="Embed" ProgID="Equation.3" ShapeID="_x0000_i1124" DrawAspect="Content" ObjectID="_1736615443" r:id="rId198"/>
        </w:object>
      </w:r>
      <w:r w:rsidRPr="00A805A2">
        <w:rPr>
          <w:sz w:val="28"/>
          <w:szCs w:val="28"/>
          <w:lang w:val="uk-UA"/>
        </w:rPr>
        <w:t xml:space="preserve"> поставимо у відповідність суму відповідних векторам впорядкованих трійок, і так само між іншими операціями встановимо відповідність. Очевидно, вказана відповідність є бієктивною і має властивість ізоморфізму. Оскільки ізоморфізм є відношенням еквівалентності, то доведений ізоморфізм моделей </w:t>
      </w:r>
      <w:r w:rsidRPr="00A805A2">
        <w:rPr>
          <w:position w:val="-4"/>
          <w:sz w:val="28"/>
          <w:szCs w:val="28"/>
          <w:lang w:val="uk-UA"/>
        </w:rPr>
        <w:object w:dxaOrig="200" w:dyaOrig="260">
          <v:shape id="_x0000_i1125" type="#_x0000_t75" style="width:9.75pt;height:12.75pt" o:ole="">
            <v:imagedata r:id="rId199" o:title=""/>
          </v:shape>
          <o:OLEObject Type="Embed" ProgID="Equation.3" ShapeID="_x0000_i1125" DrawAspect="Content" ObjectID="_1736615444" r:id="rId200"/>
        </w:object>
      </w:r>
      <w:r w:rsidRPr="00A805A2">
        <w:rPr>
          <w:sz w:val="28"/>
          <w:szCs w:val="28"/>
          <w:lang w:val="uk-UA"/>
        </w:rPr>
        <w:t xml:space="preserve"> та </w:t>
      </w: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126" type="#_x0000_t75" style="width:15.75pt;height:18.75pt" o:ole="">
            <v:imagedata r:id="rId201" o:title=""/>
          </v:shape>
          <o:OLEObject Type="Embed" ProgID="Equation.3" ShapeID="_x0000_i1126" DrawAspect="Content" ObjectID="_1736615445" r:id="rId202"/>
        </w:object>
      </w:r>
      <w:r w:rsidRPr="00A805A2">
        <w:rPr>
          <w:sz w:val="28"/>
          <w:szCs w:val="28"/>
          <w:lang w:val="uk-UA"/>
        </w:rPr>
        <w:t xml:space="preserve"> дозволяє зробити висновок про ізоморфізм будь-якої пари моделей системи аксіом Вейля. Отже, ця система аксіом повна.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highlight w:val="yellow"/>
          <w:lang w:val="uk-UA"/>
        </w:rPr>
      </w:pPr>
      <w:r w:rsidRPr="00A805A2">
        <w:rPr>
          <w:b/>
          <w:sz w:val="28"/>
          <w:szCs w:val="28"/>
          <w:lang w:val="uk-UA"/>
        </w:rPr>
        <w:t>Тема 2.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b/>
          <w:sz w:val="28"/>
          <w:szCs w:val="28"/>
          <w:lang w:val="uk-UA"/>
        </w:rPr>
        <w:t xml:space="preserve">Аксіоматичні теорії натуральних, </w:t>
      </w:r>
      <w:r w:rsidRPr="00A805A2">
        <w:rPr>
          <w:b/>
          <w:sz w:val="28"/>
          <w:szCs w:val="28"/>
          <w:highlight w:val="yellow"/>
          <w:lang w:val="uk-UA"/>
        </w:rPr>
        <w:t>цілих і раціональних чисел</w:t>
      </w:r>
      <w:r w:rsidRPr="00A805A2">
        <w:rPr>
          <w:sz w:val="28"/>
          <w:szCs w:val="28"/>
          <w:highlight w:val="yellow"/>
          <w:lang w:val="uk-UA"/>
        </w:rPr>
        <w:t xml:space="preserve">. </w:t>
      </w:r>
    </w:p>
    <w:p w:rsidR="00A805A2" w:rsidRPr="00A805A2" w:rsidRDefault="00A805A2" w:rsidP="00A805A2">
      <w:pPr>
        <w:ind w:firstLine="708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08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Ключові поняття: </w:t>
      </w:r>
      <w:r w:rsidRPr="00A805A2">
        <w:rPr>
          <w:sz w:val="28"/>
          <w:szCs w:val="28"/>
          <w:lang w:val="uk-UA"/>
        </w:rPr>
        <w:t>натуральне число, аксіоми Пеано, числові системи, розширення множини, переріз на множині.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1. Аксіоматика Пеано системи натуральних чисел і наслідки з неї</w: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Вперше питання про створення аксіом арифметики поставив Лобачевський. Існують різні аксіоматики системи натуральних чисел. Ми розглянемо аксіоматику, створену італійським математиком Пеано. Неозначуваними поняттями в ній є: об’єкти «одиниця», «натуральне число» та відношення «безпосередньо слідує за». Список аксіом складається з чотирьох аксіом: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20" w:dyaOrig="380">
          <v:shape id="_x0000_i1127" type="#_x0000_t75" style="width:15.75pt;height:18.75pt" o:ole="">
            <v:imagedata r:id="rId203" o:title=""/>
          </v:shape>
          <o:OLEObject Type="Embed" ProgID="Equation.3" ShapeID="_x0000_i1127" DrawAspect="Content" ObjectID="_1736615446" r:id="rId204"/>
        </w:object>
      </w:r>
      <w:r w:rsidRPr="00A805A2">
        <w:rPr>
          <w:sz w:val="28"/>
          <w:szCs w:val="28"/>
          <w:lang w:val="uk-UA"/>
        </w:rPr>
        <w:t>. Одиниця – натуральне число.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60" w:dyaOrig="380">
          <v:shape id="_x0000_i1128" type="#_x0000_t75" style="width:18pt;height:18.75pt" o:ole="">
            <v:imagedata r:id="rId205" o:title=""/>
          </v:shape>
          <o:OLEObject Type="Embed" ProgID="Equation.3" ShapeID="_x0000_i1128" DrawAspect="Content" ObjectID="_1736615447" r:id="rId206"/>
        </w:object>
      </w:r>
      <w:r w:rsidRPr="00A805A2">
        <w:rPr>
          <w:sz w:val="28"/>
          <w:szCs w:val="28"/>
          <w:lang w:val="uk-UA"/>
        </w:rPr>
        <w:t xml:space="preserve">. Для кожного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29" type="#_x0000_t75" style="width:11.25pt;height:12pt" o:ole="">
            <v:imagedata r:id="rId207" o:title=""/>
          </v:shape>
          <o:OLEObject Type="Embed" ProgID="Equation.3" ShapeID="_x0000_i1129" DrawAspect="Content" ObjectID="_1736615448" r:id="rId208"/>
        </w:object>
      </w:r>
      <w:r w:rsidRPr="00A805A2">
        <w:rPr>
          <w:sz w:val="28"/>
          <w:szCs w:val="28"/>
          <w:lang w:val="uk-UA"/>
        </w:rPr>
        <w:t xml:space="preserve"> існує єдине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130" type="#_x0000_t75" style="width:14.25pt;height:15.75pt" o:ole="">
            <v:imagedata r:id="rId209" o:title=""/>
          </v:shape>
          <o:OLEObject Type="Embed" ProgID="Equation.3" ShapeID="_x0000_i1130" DrawAspect="Content" ObjectID="_1736615449" r:id="rId210"/>
        </w:object>
      </w:r>
      <w:r w:rsidRPr="00A805A2">
        <w:rPr>
          <w:sz w:val="28"/>
          <w:szCs w:val="28"/>
          <w:lang w:val="uk-UA"/>
        </w:rPr>
        <w:t xml:space="preserve">, яке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31" type="#_x0000_t75" style="width:11.25pt;height:12pt" o:ole="">
            <v:imagedata r:id="rId211" o:title=""/>
          </v:shape>
          <o:OLEObject Type="Embed" ProgID="Equation.3" ShapeID="_x0000_i1131" DrawAspect="Content" ObjectID="_1736615450" r:id="rId212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40" w:dyaOrig="380">
          <v:shape id="_x0000_i1132" type="#_x0000_t75" style="width:17.25pt;height:18.75pt" o:ole="">
            <v:imagedata r:id="rId213" o:title=""/>
          </v:shape>
          <o:OLEObject Type="Embed" ProgID="Equation.3" ShapeID="_x0000_i1132" DrawAspect="Content" ObjectID="_1736615451" r:id="rId214"/>
        </w:object>
      </w:r>
      <w:r w:rsidRPr="00A805A2">
        <w:rPr>
          <w:sz w:val="28"/>
          <w:szCs w:val="28"/>
          <w:lang w:val="uk-UA"/>
        </w:rPr>
        <w:t xml:space="preserve">. Для кожного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33" type="#_x0000_t75" style="width:11.25pt;height:12pt" o:ole="">
            <v:imagedata r:id="rId215" o:title=""/>
          </v:shape>
          <o:OLEObject Type="Embed" ProgID="Equation.3" ShapeID="_x0000_i1133" DrawAspect="Content" ObjectID="_1736615452" r:id="rId216"/>
        </w:object>
      </w:r>
      <w:r w:rsidRPr="00A805A2">
        <w:rPr>
          <w:sz w:val="28"/>
          <w:szCs w:val="28"/>
          <w:lang w:val="uk-UA"/>
        </w:rPr>
        <w:t xml:space="preserve">, відмінного від одиниці, існує єдине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20" w:dyaOrig="320">
          <v:shape id="_x0000_i1134" type="#_x0000_t75" style="width:11.25pt;height:15.75pt" o:ole="">
            <v:imagedata r:id="rId217" o:title=""/>
          </v:shape>
          <o:OLEObject Type="Embed" ProgID="Equation.3" ShapeID="_x0000_i1134" DrawAspect="Content" ObjectID="_1736615453" r:id="rId218"/>
        </w:object>
      </w:r>
      <w:r w:rsidRPr="00A805A2">
        <w:rPr>
          <w:sz w:val="28"/>
          <w:szCs w:val="28"/>
          <w:lang w:val="uk-UA"/>
        </w:rPr>
        <w:t xml:space="preserve"> таке, що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35" type="#_x0000_t75" style="width:11.25pt;height:12pt" o:ole="">
            <v:imagedata r:id="rId219" o:title=""/>
          </v:shape>
          <o:OLEObject Type="Embed" ProgID="Equation.3" ShapeID="_x0000_i1135" DrawAspect="Content" ObjectID="_1736615454" r:id="rId220"/>
        </w:object>
      </w:r>
      <w:r w:rsidRPr="00A805A2">
        <w:rPr>
          <w:sz w:val="28"/>
          <w:szCs w:val="28"/>
          <w:lang w:val="uk-UA"/>
        </w:rPr>
        <w:t xml:space="preserve">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320">
          <v:shape id="_x0000_i1136" type="#_x0000_t75" style="width:11.25pt;height:15.75pt" o:ole="">
            <v:imagedata r:id="rId221" o:title=""/>
          </v:shape>
          <o:OLEObject Type="Embed" ProgID="Equation.3" ShapeID="_x0000_i1136" DrawAspect="Content" ObjectID="_1736615455" r:id="rId222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2"/>
          <w:sz w:val="28"/>
          <w:szCs w:val="28"/>
          <w:lang w:val="uk-UA"/>
        </w:rPr>
        <w:object w:dxaOrig="360" w:dyaOrig="380">
          <v:shape id="_x0000_i1137" type="#_x0000_t75" style="width:18pt;height:18.75pt" o:ole="">
            <v:imagedata r:id="rId223" o:title=""/>
          </v:shape>
          <o:OLEObject Type="Embed" ProgID="Equation.3" ShapeID="_x0000_i1137" DrawAspect="Content" ObjectID="_1736615456" r:id="rId224"/>
        </w:object>
      </w:r>
      <w:r w:rsidRPr="00A805A2">
        <w:rPr>
          <w:sz w:val="28"/>
          <w:szCs w:val="28"/>
          <w:lang w:val="uk-UA"/>
        </w:rPr>
        <w:t xml:space="preserve"> (аксіома індукції). Якщо будь-яка підмножина </w:t>
      </w:r>
      <w:r w:rsidRPr="00A805A2">
        <w:rPr>
          <w:i/>
          <w:sz w:val="28"/>
          <w:szCs w:val="28"/>
          <w:lang w:val="uk-UA"/>
        </w:rPr>
        <w:t>М</w:t>
      </w:r>
      <w:r w:rsidRPr="00A805A2">
        <w:rPr>
          <w:sz w:val="28"/>
          <w:szCs w:val="28"/>
          <w:lang w:val="uk-UA"/>
        </w:rPr>
        <w:t xml:space="preserve"> натуральних чисел містить одиницю і з припущення що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містить натуральне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38" type="#_x0000_t75" style="width:11.25pt;height:12pt" o:ole="">
            <v:imagedata r:id="rId225" o:title=""/>
          </v:shape>
          <o:OLEObject Type="Embed" ProgID="Equation.3" ShapeID="_x0000_i1138" DrawAspect="Content" ObjectID="_1736615457" r:id="rId226"/>
        </w:object>
      </w:r>
      <w:r w:rsidRPr="00A805A2">
        <w:rPr>
          <w:sz w:val="28"/>
          <w:szCs w:val="28"/>
          <w:lang w:val="uk-UA"/>
        </w:rPr>
        <w:t xml:space="preserve"> випливає, що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містить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139" type="#_x0000_t75" style="width:14.25pt;height:15.75pt" o:ole="">
            <v:imagedata r:id="rId227" o:title=""/>
          </v:shape>
          <o:OLEObject Type="Embed" ProgID="Equation.3" ShapeID="_x0000_i1139" DrawAspect="Content" ObjectID="_1736615458" r:id="rId228"/>
        </w:objec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i/>
          <w:sz w:val="28"/>
          <w:szCs w:val="28"/>
          <w:lang w:val="uk-UA"/>
        </w:rPr>
        <w:t xml:space="preserve">М </w:t>
      </w:r>
      <w:r w:rsidRPr="00A805A2">
        <w:rPr>
          <w:sz w:val="28"/>
          <w:szCs w:val="28"/>
          <w:lang w:val="uk-UA"/>
        </w:rPr>
        <w:t xml:space="preserve">є множиною </w:t>
      </w:r>
      <w:r w:rsidRPr="00A805A2">
        <w:rPr>
          <w:position w:val="-6"/>
          <w:sz w:val="28"/>
          <w:szCs w:val="28"/>
          <w:lang w:val="uk-UA"/>
        </w:rPr>
        <w:object w:dxaOrig="300" w:dyaOrig="300">
          <v:shape id="_x0000_i1140" type="#_x0000_t75" style="width:15pt;height:15pt" o:ole="">
            <v:imagedata r:id="rId229" o:title=""/>
          </v:shape>
          <o:OLEObject Type="Embed" ProgID="Equation.3" ShapeID="_x0000_i1140" DrawAspect="Content" ObjectID="_1736615459" r:id="rId230"/>
        </w:object>
      </w:r>
      <w:r w:rsidRPr="00A805A2">
        <w:rPr>
          <w:sz w:val="28"/>
          <w:szCs w:val="28"/>
          <w:lang w:val="uk-UA"/>
        </w:rPr>
        <w:t xml:space="preserve"> всіх натуральних чисел.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Зауваження. </w:t>
      </w:r>
      <w:r w:rsidRPr="00A805A2">
        <w:rPr>
          <w:sz w:val="28"/>
          <w:szCs w:val="28"/>
          <w:lang w:val="uk-UA"/>
        </w:rPr>
        <w:t>Остання аксіома є обґрунтуванням методу доведення істинності тверджень, сформульованих для натуральних чисел – методу математичної індукції.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Умовимось позначати: одиницю символом 1, натуральне число </w:t>
      </w:r>
      <w:r w:rsidRPr="00A805A2">
        <w:rPr>
          <w:position w:val="-4"/>
          <w:sz w:val="28"/>
          <w:szCs w:val="28"/>
          <w:lang w:val="uk-UA"/>
        </w:rPr>
        <w:object w:dxaOrig="200" w:dyaOrig="260">
          <v:shape id="_x0000_i1141" type="#_x0000_t75" style="width:9.75pt;height:12.75pt" o:ole="">
            <v:imagedata r:id="rId231" o:title=""/>
          </v:shape>
          <o:OLEObject Type="Embed" ProgID="Equation.3" ShapeID="_x0000_i1141" DrawAspect="Content" ObjectID="_1736615460" r:id="rId232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1) символом 2, </w:t>
      </w:r>
      <w:r w:rsidRPr="00A805A2">
        <w:rPr>
          <w:position w:val="-4"/>
          <w:sz w:val="28"/>
          <w:szCs w:val="28"/>
          <w:lang w:val="uk-UA"/>
        </w:rPr>
        <w:object w:dxaOrig="279" w:dyaOrig="300">
          <v:shape id="_x0000_i1142" type="#_x0000_t75" style="width:14.25pt;height:15pt" o:ole="">
            <v:imagedata r:id="rId233" o:title=""/>
          </v:shape>
          <o:OLEObject Type="Embed" ProgID="Equation.3" ShapeID="_x0000_i1142" DrawAspect="Content" ObjectID="_1736615461" r:id="rId234"/>
        </w:object>
      </w:r>
      <w:r w:rsidRPr="00A805A2">
        <w:rPr>
          <w:sz w:val="28"/>
          <w:szCs w:val="28"/>
          <w:lang w:val="uk-UA"/>
        </w:rPr>
        <w:t xml:space="preserve"> – символом 3, </w:t>
      </w:r>
      <w:r w:rsidRPr="00A805A2">
        <w:rPr>
          <w:position w:val="-6"/>
          <w:sz w:val="28"/>
          <w:szCs w:val="28"/>
        </w:rPr>
        <w:object w:dxaOrig="260" w:dyaOrig="320">
          <v:shape id="_x0000_i1143" type="#_x0000_t75" style="width:12.75pt;height:15.75pt" o:ole="">
            <v:imagedata r:id="rId235" o:title=""/>
          </v:shape>
          <o:OLEObject Type="Embed" ProgID="Equation.3" ShapeID="_x0000_i1143" DrawAspect="Content" ObjectID="_1736615462" r:id="rId236"/>
        </w:object>
      </w:r>
      <w:r w:rsidRPr="00A805A2">
        <w:rPr>
          <w:sz w:val="28"/>
          <w:szCs w:val="28"/>
          <w:lang w:val="uk-UA"/>
        </w:rPr>
        <w:t xml:space="preserve"> – символом </w:t>
      </w:r>
      <w:r w:rsidRPr="00A805A2">
        <w:rPr>
          <w:position w:val="-4"/>
          <w:sz w:val="28"/>
          <w:szCs w:val="28"/>
        </w:rPr>
        <w:object w:dxaOrig="200" w:dyaOrig="260">
          <v:shape id="_x0000_i1144" type="#_x0000_t75" style="width:9.75pt;height:12.75pt" o:ole="">
            <v:imagedata r:id="rId237" o:title=""/>
          </v:shape>
          <o:OLEObject Type="Embed" ProgID="Equation.3" ShapeID="_x0000_i1144" DrawAspect="Content" ObjectID="_1736615463" r:id="rId238"/>
        </w:object>
      </w:r>
      <w:r w:rsidRPr="00A805A2">
        <w:rPr>
          <w:sz w:val="28"/>
          <w:szCs w:val="28"/>
          <w:lang w:val="uk-UA"/>
        </w:rPr>
        <w:t xml:space="preserve"> і т.д. Розглянемо початки аксіоматичної теорії натуральних чисел.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Сумою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20" w:dyaOrig="240">
          <v:shape id="_x0000_i1145" type="#_x0000_t75" style="width:11.25pt;height:12pt" o:ole="">
            <v:imagedata r:id="rId239" o:title=""/>
          </v:shape>
          <o:OLEObject Type="Embed" ProgID="Equation.3" ShapeID="_x0000_i1145" DrawAspect="Content" ObjectID="_1736615464" r:id="rId240"/>
        </w:object>
      </w:r>
      <w:r w:rsidRPr="00A805A2">
        <w:rPr>
          <w:i/>
          <w:sz w:val="28"/>
          <w:szCs w:val="28"/>
          <w:lang w:val="uk-UA"/>
        </w:rPr>
        <w:t xml:space="preserve"> і одиниці</w:t>
      </w:r>
      <w:r w:rsidRPr="00A805A2">
        <w:rPr>
          <w:sz w:val="28"/>
          <w:szCs w:val="28"/>
          <w:lang w:val="uk-UA"/>
        </w:rPr>
        <w:t xml:space="preserve"> будемо називати натуральне число </w:t>
      </w:r>
      <w:r w:rsidRPr="00A805A2">
        <w:rPr>
          <w:position w:val="-6"/>
          <w:sz w:val="28"/>
          <w:szCs w:val="28"/>
          <w:lang w:val="uk-UA"/>
        </w:rPr>
        <w:object w:dxaOrig="279" w:dyaOrig="320">
          <v:shape id="_x0000_i1146" type="#_x0000_t75" style="width:14.25pt;height:15.75pt" o:ole="">
            <v:imagedata r:id="rId241" o:title=""/>
          </v:shape>
          <o:OLEObject Type="Embed" ProgID="Equation.3" ShapeID="_x0000_i1146" DrawAspect="Content" ObjectID="_1736615465" r:id="rId242"/>
        </w:object>
      </w:r>
      <w:r w:rsidRPr="00A805A2">
        <w:rPr>
          <w:sz w:val="28"/>
          <w:szCs w:val="28"/>
          <w:lang w:val="uk-UA"/>
        </w:rPr>
        <w:t xml:space="preserve">, яке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47" type="#_x0000_t75" style="width:11.25pt;height:12pt" o:ole="">
            <v:imagedata r:id="rId243" o:title=""/>
          </v:shape>
          <o:OLEObject Type="Embed" ProgID="Equation.3" ShapeID="_x0000_i1147" DrawAspect="Content" ObjectID="_1736615466" r:id="rId244"/>
        </w:object>
      </w:r>
      <w:r w:rsidRPr="00A805A2">
        <w:rPr>
          <w:sz w:val="28"/>
          <w:szCs w:val="28"/>
          <w:lang w:val="uk-UA"/>
        </w:rPr>
        <w:t xml:space="preserve">. </w:t>
      </w:r>
      <w:r w:rsidRPr="00A805A2">
        <w:rPr>
          <w:i/>
          <w:sz w:val="28"/>
          <w:szCs w:val="28"/>
          <w:lang w:val="uk-UA"/>
        </w:rPr>
        <w:t xml:space="preserve">Сумою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20" w:dyaOrig="240">
          <v:shape id="_x0000_i1148" type="#_x0000_t75" style="width:11.25pt;height:12pt" o:ole="">
            <v:imagedata r:id="rId245" o:title=""/>
          </v:shape>
          <o:OLEObject Type="Embed" ProgID="Equation.3" ShapeID="_x0000_i1148" DrawAspect="Content" ObjectID="_1736615467" r:id="rId246"/>
        </w:object>
      </w:r>
      <w:r w:rsidRPr="00A805A2">
        <w:rPr>
          <w:i/>
          <w:sz w:val="28"/>
          <w:szCs w:val="28"/>
          <w:lang w:val="uk-UA"/>
        </w:rPr>
        <w:t xml:space="preserve"> і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79" w:dyaOrig="320">
          <v:shape id="_x0000_i1149" type="#_x0000_t75" style="width:14.25pt;height:15.75pt" o:ole="">
            <v:imagedata r:id="rId247" o:title=""/>
          </v:shape>
          <o:OLEObject Type="Embed" ProgID="Equation.3" ShapeID="_x0000_i1149" DrawAspect="Content" ObjectID="_1736615468" r:id="rId248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150" type="#_x0000_t75" style="width:9.75pt;height:15pt" o:ole="">
            <v:imagedata r:id="rId249" o:title=""/>
          </v:shape>
          <o:OLEObject Type="Embed" ProgID="Equation.3" ShapeID="_x0000_i1150" DrawAspect="Content" ObjectID="_1736615469" r:id="rId250"/>
        </w:object>
      </w:r>
      <w:r w:rsidRPr="00A805A2">
        <w:rPr>
          <w:sz w:val="28"/>
          <w:szCs w:val="28"/>
          <w:lang w:val="uk-UA"/>
        </w:rPr>
        <w:t xml:space="preserve">) називається натуральне число </w:t>
      </w:r>
      <w:r w:rsidRPr="00A805A2">
        <w:rPr>
          <w:position w:val="-10"/>
          <w:sz w:val="28"/>
          <w:szCs w:val="28"/>
          <w:lang w:val="uk-UA"/>
        </w:rPr>
        <w:object w:dxaOrig="859" w:dyaOrig="460">
          <v:shape id="_x0000_i1151" type="#_x0000_t75" style="width:42.75pt;height:23.25pt" o:ole="">
            <v:imagedata r:id="rId251" o:title=""/>
          </v:shape>
          <o:OLEObject Type="Embed" ProgID="Equation.3" ShapeID="_x0000_i1151" DrawAspect="Content" ObjectID="_1736615470" r:id="rId252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Користуючись цим означенням, можна, наприклад, обґрунтувати, що </w:t>
      </w:r>
      <w:r w:rsidRPr="00A805A2">
        <w:rPr>
          <w:position w:val="-4"/>
          <w:sz w:val="28"/>
          <w:szCs w:val="28"/>
          <w:lang w:val="uk-UA"/>
        </w:rPr>
        <w:object w:dxaOrig="1040" w:dyaOrig="279">
          <v:shape id="_x0000_i1152" type="#_x0000_t75" style="width:51.75pt;height:14.25pt" o:ole="">
            <v:imagedata r:id="rId253" o:title=""/>
          </v:shape>
          <o:OLEObject Type="Embed" ProgID="Equation.3" ShapeID="_x0000_i1152" DrawAspect="Content" ObjectID="_1736615471" r:id="rId254"/>
        </w:object>
      </w:r>
      <w:r w:rsidRPr="00A805A2">
        <w:rPr>
          <w:sz w:val="28"/>
          <w:szCs w:val="28"/>
          <w:lang w:val="uk-UA"/>
        </w:rPr>
        <w:t>. Дійсно, запишемо таку послідовність рівностей.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position w:val="-10"/>
          <w:sz w:val="28"/>
          <w:szCs w:val="28"/>
          <w:lang w:val="uk-UA"/>
        </w:rPr>
        <w:object w:dxaOrig="3420" w:dyaOrig="460">
          <v:shape id="_x0000_i1153" type="#_x0000_t75" style="width:171pt;height:23.25pt" o:ole="">
            <v:imagedata r:id="rId255" o:title=""/>
          </v:shape>
          <o:OLEObject Type="Embed" ProgID="Equation.3" ShapeID="_x0000_i1153" DrawAspect="Content" ObjectID="_1736615472" r:id="rId256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>Додавання натуральних чисел асоціативне і комутативне.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Зауваження. </w:t>
      </w:r>
      <w:r w:rsidRPr="00A805A2">
        <w:rPr>
          <w:sz w:val="28"/>
          <w:szCs w:val="28"/>
          <w:lang w:val="uk-UA"/>
        </w:rPr>
        <w:t>Доведення властивостей слід проводити саме в тій послідовності, яка запропонована в формулюванні. Для доведення властивостей додавання суттєве значення має аксіома індукції.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Добутком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00" w:dyaOrig="220">
          <v:shape id="_x0000_i1154" type="#_x0000_t75" style="width:9.75pt;height:11.25pt" o:ole="">
            <v:imagedata r:id="rId257" o:title=""/>
          </v:shape>
          <o:OLEObject Type="Embed" ProgID="Equation.3" ShapeID="_x0000_i1154" DrawAspect="Content" ObjectID="_1736615473" r:id="rId258"/>
        </w:object>
      </w:r>
      <w:r w:rsidRPr="00A805A2">
        <w:rPr>
          <w:i/>
          <w:sz w:val="28"/>
          <w:szCs w:val="28"/>
          <w:lang w:val="uk-UA"/>
        </w:rPr>
        <w:t xml:space="preserve"> і одиниці</w:t>
      </w:r>
      <w:r w:rsidRPr="00A805A2">
        <w:rPr>
          <w:sz w:val="28"/>
          <w:szCs w:val="28"/>
          <w:lang w:val="uk-UA"/>
        </w:rPr>
        <w:t xml:space="preserve"> будемо називати саме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20">
          <v:shape id="_x0000_i1155" type="#_x0000_t75" style="width:9.75pt;height:11.25pt" o:ole="">
            <v:imagedata r:id="rId257" o:title=""/>
          </v:shape>
          <o:OLEObject Type="Embed" ProgID="Equation.3" ShapeID="_x0000_i1155" DrawAspect="Content" ObjectID="_1736615474" r:id="rId259"/>
        </w:object>
      </w:r>
      <w:r w:rsidRPr="00A805A2">
        <w:rPr>
          <w:sz w:val="28"/>
          <w:szCs w:val="28"/>
          <w:lang w:val="uk-UA"/>
        </w:rPr>
        <w:t xml:space="preserve">. </w:t>
      </w:r>
      <w:r w:rsidRPr="00A805A2">
        <w:rPr>
          <w:i/>
          <w:sz w:val="28"/>
          <w:szCs w:val="28"/>
          <w:lang w:val="uk-UA"/>
        </w:rPr>
        <w:t xml:space="preserve">Добутком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00" w:dyaOrig="220">
          <v:shape id="_x0000_i1156" type="#_x0000_t75" style="width:9.75pt;height:11.25pt" o:ole="">
            <v:imagedata r:id="rId257" o:title=""/>
          </v:shape>
          <o:OLEObject Type="Embed" ProgID="Equation.3" ShapeID="_x0000_i1156" DrawAspect="Content" ObjectID="_1736615475" r:id="rId260"/>
        </w:object>
      </w:r>
      <w:r w:rsidRPr="00A805A2">
        <w:rPr>
          <w:i/>
          <w:sz w:val="28"/>
          <w:szCs w:val="28"/>
          <w:lang w:val="uk-UA"/>
        </w:rPr>
        <w:t xml:space="preserve"> і натурального числа </w:t>
      </w:r>
      <w:r w:rsidRPr="00A805A2">
        <w:rPr>
          <w:i/>
          <w:position w:val="-6"/>
          <w:sz w:val="28"/>
          <w:szCs w:val="28"/>
          <w:lang w:val="uk-UA"/>
        </w:rPr>
        <w:object w:dxaOrig="260" w:dyaOrig="279">
          <v:shape id="_x0000_i1157" type="#_x0000_t75" style="width:12.75pt;height:14.25pt" o:ole="">
            <v:imagedata r:id="rId261" o:title=""/>
          </v:shape>
          <o:OLEObject Type="Embed" ProgID="Equation.3" ShapeID="_x0000_i1157" DrawAspect="Content" ObjectID="_1736615476" r:id="rId262"/>
        </w:object>
      </w:r>
      <w:r w:rsidRPr="00A805A2">
        <w:rPr>
          <w:sz w:val="28"/>
          <w:szCs w:val="28"/>
          <w:lang w:val="uk-UA"/>
        </w:rPr>
        <w:t xml:space="preserve"> (що безпосередньо слідує за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158" type="#_x0000_t75" style="width:9.75pt;height:14.25pt" o:ole="">
            <v:imagedata r:id="rId263" o:title=""/>
          </v:shape>
          <o:OLEObject Type="Embed" ProgID="Equation.3" ShapeID="_x0000_i1158" DrawAspect="Content" ObjectID="_1736615477" r:id="rId264"/>
        </w:object>
      </w:r>
      <w:r w:rsidRPr="00A805A2">
        <w:rPr>
          <w:sz w:val="28"/>
          <w:szCs w:val="28"/>
          <w:lang w:val="uk-UA"/>
        </w:rPr>
        <w:t xml:space="preserve">) називається натуральне число </w:t>
      </w:r>
      <w:r w:rsidRPr="00A805A2">
        <w:rPr>
          <w:position w:val="-6"/>
          <w:sz w:val="28"/>
          <w:szCs w:val="28"/>
          <w:lang w:val="uk-UA"/>
        </w:rPr>
        <w:object w:dxaOrig="760" w:dyaOrig="300">
          <v:shape id="_x0000_i1159" type="#_x0000_t75" style="width:38.25pt;height:15pt" o:ole="">
            <v:imagedata r:id="rId265" o:title=""/>
          </v:shape>
          <o:OLEObject Type="Embed" ProgID="Equation.3" ShapeID="_x0000_i1159" DrawAspect="Content" ObjectID="_1736615478" r:id="rId266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Доведемо, що </w:t>
      </w:r>
      <w:r w:rsidRPr="00A805A2">
        <w:rPr>
          <w:position w:val="-4"/>
          <w:sz w:val="28"/>
          <w:szCs w:val="28"/>
          <w:lang w:val="uk-UA"/>
        </w:rPr>
        <w:object w:dxaOrig="940" w:dyaOrig="279">
          <v:shape id="_x0000_i1160" type="#_x0000_t75" style="width:47.25pt;height:14.25pt" o:ole="">
            <v:imagedata r:id="rId267" o:title=""/>
          </v:shape>
          <o:OLEObject Type="Embed" ProgID="Equation.3" ShapeID="_x0000_i1160" DrawAspect="Content" ObjectID="_1736615479" r:id="rId268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Дійсно, </w:t>
      </w:r>
      <w:r w:rsidRPr="00A805A2">
        <w:rPr>
          <w:position w:val="-10"/>
          <w:sz w:val="28"/>
          <w:szCs w:val="28"/>
          <w:lang w:val="uk-UA"/>
        </w:rPr>
        <w:object w:dxaOrig="3720" w:dyaOrig="360">
          <v:shape id="_x0000_i1161" type="#_x0000_t75" style="width:186pt;height:18pt" o:ole="">
            <v:imagedata r:id="rId269" o:title=""/>
          </v:shape>
          <o:OLEObject Type="Embed" ProgID="Equation.3" ShapeID="_x0000_i1161" DrawAspect="Content" ObjectID="_1736615480" r:id="rId270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>Множення натуральних чисел пов’язане із додаванням дистрибутивним законом. Множення натуральних чисел асоціативне і комутативне.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sz w:val="28"/>
          <w:szCs w:val="28"/>
          <w:lang w:val="uk-UA"/>
        </w:rPr>
        <w:t xml:space="preserve">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20">
          <v:shape id="_x0000_i1162" type="#_x0000_t75" style="width:9.75pt;height:11.25pt" o:ole="">
            <v:imagedata r:id="rId257" o:title=""/>
          </v:shape>
          <o:OLEObject Type="Embed" ProgID="Equation.3" ShapeID="_x0000_i1162" DrawAspect="Content" ObjectID="_1736615481" r:id="rId271"/>
        </w:object>
      </w:r>
      <w:r w:rsidRPr="00A805A2">
        <w:rPr>
          <w:sz w:val="28"/>
          <w:szCs w:val="28"/>
          <w:lang w:val="uk-UA"/>
        </w:rPr>
        <w:t xml:space="preserve"> називається </w:t>
      </w:r>
      <w:r w:rsidRPr="00A805A2">
        <w:rPr>
          <w:i/>
          <w:sz w:val="28"/>
          <w:szCs w:val="28"/>
          <w:lang w:val="uk-UA"/>
        </w:rPr>
        <w:t>більшим</w:t>
      </w:r>
      <w:r w:rsidRPr="00A805A2">
        <w:rPr>
          <w:sz w:val="28"/>
          <w:szCs w:val="28"/>
          <w:lang w:val="uk-UA"/>
        </w:rPr>
        <w:t xml:space="preserve"> за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163" type="#_x0000_t75" style="width:9.75pt;height:14.25pt" o:ole="">
            <v:imagedata r:id="rId263" o:title=""/>
          </v:shape>
          <o:OLEObject Type="Embed" ProgID="Equation.3" ShapeID="_x0000_i1163" DrawAspect="Content" ObjectID="_1736615482" r:id="rId272"/>
        </w:object>
      </w:r>
      <w:r w:rsidRPr="00A805A2">
        <w:rPr>
          <w:sz w:val="28"/>
          <w:szCs w:val="28"/>
          <w:lang w:val="uk-UA"/>
        </w:rPr>
        <w:t xml:space="preserve">, якщо існує таке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164" type="#_x0000_t75" style="width:9.75pt;height:14.25pt" o:ole="">
            <v:imagedata r:id="rId273" o:title=""/>
          </v:shape>
          <o:OLEObject Type="Embed" ProgID="Equation.3" ShapeID="_x0000_i1164" DrawAspect="Content" ObjectID="_1736615483" r:id="rId274"/>
        </w:object>
      </w:r>
      <w:r w:rsidRPr="00A805A2">
        <w:rPr>
          <w:sz w:val="28"/>
          <w:szCs w:val="28"/>
          <w:lang w:val="uk-UA"/>
        </w:rPr>
        <w:t xml:space="preserve">, що </w:t>
      </w:r>
      <w:r w:rsidRPr="00A805A2">
        <w:rPr>
          <w:position w:val="-6"/>
          <w:sz w:val="28"/>
          <w:szCs w:val="28"/>
          <w:lang w:val="uk-UA"/>
        </w:rPr>
        <w:object w:dxaOrig="1060" w:dyaOrig="300">
          <v:shape id="_x0000_i1165" type="#_x0000_t75" style="width:53.25pt;height:15pt" o:ole="">
            <v:imagedata r:id="rId275" o:title=""/>
          </v:shape>
          <o:OLEObject Type="Embed" ProgID="Equation.3" ShapeID="_x0000_i1165" DrawAspect="Content" ObjectID="_1736615484" r:id="rId276"/>
        </w:object>
      </w:r>
      <w:r w:rsidRPr="00A805A2">
        <w:rPr>
          <w:sz w:val="28"/>
          <w:szCs w:val="28"/>
          <w:lang w:val="uk-UA"/>
        </w:rPr>
        <w:t xml:space="preserve">. Позначають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66" type="#_x0000_t75" style="width:32.25pt;height:15pt" o:ole="">
            <v:imagedata r:id="rId277" o:title=""/>
          </v:shape>
          <o:OLEObject Type="Embed" ProgID="Equation.3" ShapeID="_x0000_i1166" DrawAspect="Content" ObjectID="_1736615485" r:id="rId278"/>
        </w:object>
      </w:r>
      <w:r w:rsidRPr="00A805A2">
        <w:rPr>
          <w:sz w:val="28"/>
          <w:szCs w:val="28"/>
          <w:lang w:val="uk-UA"/>
        </w:rPr>
        <w:t xml:space="preserve">. При цьому число </w:t>
      </w:r>
      <w:r w:rsidRPr="00A805A2">
        <w:rPr>
          <w:position w:val="-6"/>
          <w:sz w:val="28"/>
          <w:szCs w:val="28"/>
          <w:lang w:val="uk-UA"/>
        </w:rPr>
        <w:object w:dxaOrig="200" w:dyaOrig="279">
          <v:shape id="_x0000_i1167" type="#_x0000_t75" style="width:9.75pt;height:14.25pt" o:ole="">
            <v:imagedata r:id="rId263" o:title=""/>
          </v:shape>
          <o:OLEObject Type="Embed" ProgID="Equation.3" ShapeID="_x0000_i1167" DrawAspect="Content" ObjectID="_1736615486" r:id="rId279"/>
        </w:object>
      </w:r>
      <w:r w:rsidRPr="00A805A2">
        <w:rPr>
          <w:sz w:val="28"/>
          <w:szCs w:val="28"/>
          <w:lang w:val="uk-UA"/>
        </w:rPr>
        <w:t xml:space="preserve"> називають </w:t>
      </w:r>
      <w:r w:rsidRPr="00A805A2">
        <w:rPr>
          <w:i/>
          <w:sz w:val="28"/>
          <w:szCs w:val="28"/>
          <w:lang w:val="uk-UA"/>
        </w:rPr>
        <w:t>меншим</w:t>
      </w:r>
      <w:r w:rsidRPr="00A805A2">
        <w:rPr>
          <w:sz w:val="28"/>
          <w:szCs w:val="28"/>
          <w:lang w:val="uk-UA"/>
        </w:rPr>
        <w:t xml:space="preserve"> за число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68" type="#_x0000_t75" style="width:11.25pt;height:12pt" o:ole="">
            <v:imagedata r:id="rId280" o:title=""/>
          </v:shape>
          <o:OLEObject Type="Embed" ProgID="Equation.3" ShapeID="_x0000_i1168" DrawAspect="Content" ObjectID="_1736615487" r:id="rId281"/>
        </w:object>
      </w:r>
      <w:r w:rsidRPr="00A805A2">
        <w:rPr>
          <w:sz w:val="28"/>
          <w:szCs w:val="28"/>
          <w:lang w:val="uk-UA"/>
        </w:rPr>
        <w:t xml:space="preserve"> і пишуть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69" type="#_x0000_t75" style="width:32.25pt;height:15pt" o:ole="">
            <v:imagedata r:id="rId282" o:title=""/>
          </v:shape>
          <o:OLEObject Type="Embed" ProgID="Equation.3" ShapeID="_x0000_i1169" DrawAspect="Content" ObjectID="_1736615488" r:id="rId283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Це відношення між натуральними числами має такі </w:t>
      </w:r>
      <w:r w:rsidRPr="00A805A2">
        <w:rPr>
          <w:b/>
          <w:sz w:val="28"/>
          <w:szCs w:val="28"/>
          <w:lang w:val="uk-UA"/>
        </w:rPr>
        <w:t>властивості</w:t>
      </w:r>
      <w:r w:rsidRPr="00A805A2">
        <w:rPr>
          <w:sz w:val="28"/>
          <w:szCs w:val="28"/>
          <w:lang w:val="uk-UA"/>
        </w:rPr>
        <w:t>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1. </w:t>
      </w:r>
      <w:r w:rsidRPr="00A805A2">
        <w:rPr>
          <w:position w:val="-6"/>
          <w:sz w:val="28"/>
          <w:szCs w:val="28"/>
          <w:lang w:val="uk-UA"/>
        </w:rPr>
        <w:object w:dxaOrig="700" w:dyaOrig="320">
          <v:shape id="_x0000_i1170" type="#_x0000_t75" style="width:35.25pt;height:15.75pt" o:ole="">
            <v:imagedata r:id="rId284" o:title=""/>
          </v:shape>
          <o:OLEObject Type="Embed" ProgID="Equation.3" ShapeID="_x0000_i1170" DrawAspect="Content" ObjectID="_1736615489" r:id="rId285"/>
        </w:object>
      </w:r>
      <w:r w:rsidRPr="00A805A2">
        <w:rPr>
          <w:sz w:val="28"/>
          <w:szCs w:val="28"/>
          <w:lang w:val="uk-UA"/>
        </w:rPr>
        <w:t>;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2. якщо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71" type="#_x0000_t75" style="width:32.25pt;height:15pt" o:ole="">
            <v:imagedata r:id="rId286" o:title=""/>
          </v:shape>
          <o:OLEObject Type="Embed" ProgID="Equation.3" ShapeID="_x0000_i1171" DrawAspect="Content" ObjectID="_1736615490" r:id="rId287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6"/>
          <w:sz w:val="28"/>
          <w:szCs w:val="28"/>
          <w:lang w:val="uk-UA"/>
        </w:rPr>
        <w:object w:dxaOrig="620" w:dyaOrig="300">
          <v:shape id="_x0000_i1172" type="#_x0000_t75" style="width:30.75pt;height:15pt" o:ole="">
            <v:imagedata r:id="rId288" o:title=""/>
          </v:shape>
          <o:OLEObject Type="Embed" ProgID="Equation.3" ShapeID="_x0000_i1172" DrawAspect="Content" ObjectID="_1736615491" r:id="rId289"/>
        </w:objec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position w:val="-6"/>
          <w:sz w:val="28"/>
          <w:szCs w:val="28"/>
          <w:lang w:val="uk-UA"/>
        </w:rPr>
        <w:object w:dxaOrig="639" w:dyaOrig="240">
          <v:shape id="_x0000_i1173" type="#_x0000_t75" style="width:32.25pt;height:12pt" o:ole="">
            <v:imagedata r:id="rId290" o:title=""/>
          </v:shape>
          <o:OLEObject Type="Embed" ProgID="Equation.3" ShapeID="_x0000_i1173" DrawAspect="Content" ObjectID="_1736615492" r:id="rId291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3. для будь-яких двох натуральних чисел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74" type="#_x0000_t75" style="width:11.25pt;height:12pt" o:ole="">
            <v:imagedata r:id="rId292" o:title=""/>
          </v:shape>
          <o:OLEObject Type="Embed" ProgID="Equation.3" ShapeID="_x0000_i1174" DrawAspect="Content" ObjectID="_1736615493" r:id="rId293"/>
        </w:object>
      </w:r>
      <w:r w:rsidRPr="00A805A2">
        <w:rPr>
          <w:sz w:val="28"/>
          <w:szCs w:val="28"/>
          <w:lang w:val="uk-UA"/>
        </w:rPr>
        <w:t xml:space="preserve"> і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175" type="#_x0000_t75" style="width:9.75pt;height:15pt" o:ole="">
            <v:imagedata r:id="rId294" o:title=""/>
          </v:shape>
          <o:OLEObject Type="Embed" ProgID="Equation.3" ShapeID="_x0000_i1175" DrawAspect="Content" ObjectID="_1736615494" r:id="rId295"/>
        </w:object>
      </w:r>
      <w:r w:rsidRPr="00A805A2">
        <w:rPr>
          <w:sz w:val="28"/>
          <w:szCs w:val="28"/>
          <w:lang w:val="uk-UA"/>
        </w:rPr>
        <w:t xml:space="preserve"> має місце лише одне з трьох співвідношень: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76" type="#_x0000_t75" style="width:32.25pt;height:15pt" o:ole="">
            <v:imagedata r:id="rId296" o:title=""/>
          </v:shape>
          <o:OLEObject Type="Embed" ProgID="Equation.3" ShapeID="_x0000_i1176" DrawAspect="Content" ObjectID="_1736615495" r:id="rId297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77" type="#_x0000_t75" style="width:32.25pt;height:15pt" o:ole="">
            <v:imagedata r:id="rId298" o:title=""/>
          </v:shape>
          <o:OLEObject Type="Embed" ProgID="Equation.3" ShapeID="_x0000_i1177" DrawAspect="Content" ObjectID="_1736615496" r:id="rId299"/>
        </w:object>
      </w:r>
      <w:r w:rsidRPr="00A805A2">
        <w:rPr>
          <w:sz w:val="28"/>
          <w:szCs w:val="28"/>
          <w:lang w:val="uk-UA"/>
        </w:rPr>
        <w:t xml:space="preserve">,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78" type="#_x0000_t75" style="width:32.25pt;height:15pt" o:ole="">
            <v:imagedata r:id="rId300" o:title=""/>
          </v:shape>
          <o:OLEObject Type="Embed" ProgID="Equation.3" ShapeID="_x0000_i1178" DrawAspect="Content" ObjectID="_1736615497" r:id="rId301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При доведенні останньої властивості теж використовується аксіома індукції.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Означення. </w:t>
      </w:r>
      <w:r w:rsidRPr="00A805A2">
        <w:rPr>
          <w:i/>
          <w:sz w:val="28"/>
          <w:szCs w:val="28"/>
          <w:lang w:val="uk-UA"/>
        </w:rPr>
        <w:t xml:space="preserve">Різницею </w:t>
      </w:r>
      <w:r w:rsidRPr="00A805A2">
        <w:rPr>
          <w:sz w:val="28"/>
          <w:szCs w:val="28"/>
          <w:lang w:val="uk-UA"/>
        </w:rPr>
        <w:t xml:space="preserve">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79" type="#_x0000_t75" style="width:11.25pt;height:12pt" o:ole="">
            <v:imagedata r:id="rId302" o:title=""/>
          </v:shape>
          <o:OLEObject Type="Embed" ProgID="Equation.3" ShapeID="_x0000_i1179" DrawAspect="Content" ObjectID="_1736615498" r:id="rId303"/>
        </w:object>
      </w:r>
      <w:r w:rsidRPr="00A805A2">
        <w:rPr>
          <w:sz w:val="28"/>
          <w:szCs w:val="28"/>
          <w:lang w:val="uk-UA"/>
        </w:rPr>
        <w:t xml:space="preserve"> і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180" type="#_x0000_t75" style="width:9.75pt;height:15pt" o:ole="">
            <v:imagedata r:id="rId304" o:title=""/>
          </v:shape>
          <o:OLEObject Type="Embed" ProgID="Equation.3" ShapeID="_x0000_i1180" DrawAspect="Content" ObjectID="_1736615499" r:id="rId305"/>
        </w:object>
      </w:r>
      <w:r w:rsidRPr="00A805A2">
        <w:rPr>
          <w:sz w:val="28"/>
          <w:szCs w:val="28"/>
          <w:lang w:val="uk-UA"/>
        </w:rPr>
        <w:t xml:space="preserve"> називається таке натуральне число </w:t>
      </w:r>
      <w:r w:rsidRPr="00A805A2">
        <w:rPr>
          <w:position w:val="-6"/>
          <w:sz w:val="28"/>
          <w:szCs w:val="28"/>
          <w:lang w:val="uk-UA"/>
        </w:rPr>
        <w:object w:dxaOrig="200" w:dyaOrig="240">
          <v:shape id="_x0000_i1181" type="#_x0000_t75" style="width:9.75pt;height:12pt" o:ole="">
            <v:imagedata r:id="rId306" o:title=""/>
          </v:shape>
          <o:OLEObject Type="Embed" ProgID="Equation.3" ShapeID="_x0000_i1181" DrawAspect="Content" ObjectID="_1736615500" r:id="rId307"/>
        </w:object>
      </w:r>
      <w:r w:rsidRPr="00A805A2">
        <w:rPr>
          <w:sz w:val="28"/>
          <w:szCs w:val="28"/>
          <w:lang w:val="uk-UA"/>
        </w:rPr>
        <w:t xml:space="preserve">, що </w:t>
      </w:r>
      <w:r w:rsidRPr="00A805A2">
        <w:rPr>
          <w:position w:val="-6"/>
          <w:sz w:val="28"/>
          <w:szCs w:val="28"/>
          <w:lang w:val="uk-UA"/>
        </w:rPr>
        <w:object w:dxaOrig="1040" w:dyaOrig="300">
          <v:shape id="_x0000_i1182" type="#_x0000_t75" style="width:51.75pt;height:15pt" o:ole="">
            <v:imagedata r:id="rId308" o:title=""/>
          </v:shape>
          <o:OLEObject Type="Embed" ProgID="Equation.3" ShapeID="_x0000_i1182" DrawAspect="Content" ObjectID="_1736615501" r:id="rId309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 xml:space="preserve">Теорема. </w:t>
      </w:r>
      <w:r w:rsidRPr="00A805A2">
        <w:rPr>
          <w:sz w:val="28"/>
          <w:szCs w:val="28"/>
          <w:lang w:val="uk-UA"/>
        </w:rPr>
        <w:t xml:space="preserve">Різниця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20" w:dyaOrig="240">
          <v:shape id="_x0000_i1183" type="#_x0000_t75" style="width:11.25pt;height:12pt" o:ole="">
            <v:imagedata r:id="rId310" o:title=""/>
          </v:shape>
          <o:OLEObject Type="Embed" ProgID="Equation.3" ShapeID="_x0000_i1183" DrawAspect="Content" ObjectID="_1736615502" r:id="rId311"/>
        </w:object>
      </w:r>
      <w:r w:rsidRPr="00A805A2">
        <w:rPr>
          <w:sz w:val="28"/>
          <w:szCs w:val="28"/>
          <w:lang w:val="uk-UA"/>
        </w:rPr>
        <w:t xml:space="preserve"> і натурального числа </w:t>
      </w:r>
      <w:r w:rsidRPr="00A805A2">
        <w:rPr>
          <w:position w:val="-6"/>
          <w:sz w:val="28"/>
          <w:szCs w:val="28"/>
          <w:lang w:val="uk-UA"/>
        </w:rPr>
        <w:object w:dxaOrig="200" w:dyaOrig="300">
          <v:shape id="_x0000_i1184" type="#_x0000_t75" style="width:9.75pt;height:15pt" o:ole="">
            <v:imagedata r:id="rId312" o:title=""/>
          </v:shape>
          <o:OLEObject Type="Embed" ProgID="Equation.3" ShapeID="_x0000_i1184" DrawAspect="Content" ObjectID="_1736615503" r:id="rId313"/>
        </w:object>
      </w:r>
      <w:r w:rsidRPr="00A805A2">
        <w:rPr>
          <w:sz w:val="28"/>
          <w:szCs w:val="28"/>
          <w:lang w:val="uk-UA"/>
        </w:rPr>
        <w:t xml:space="preserve"> існує і єдина тоді і тільки тоді, коли </w:t>
      </w:r>
      <w:r w:rsidRPr="00A805A2">
        <w:rPr>
          <w:position w:val="-6"/>
          <w:sz w:val="28"/>
          <w:szCs w:val="28"/>
          <w:lang w:val="uk-UA"/>
        </w:rPr>
        <w:object w:dxaOrig="639" w:dyaOrig="300">
          <v:shape id="_x0000_i1185" type="#_x0000_t75" style="width:32.25pt;height:15pt" o:ole="">
            <v:imagedata r:id="rId314" o:title=""/>
          </v:shape>
          <o:OLEObject Type="Embed" ProgID="Equation.3" ShapeID="_x0000_i1185" DrawAspect="Content" ObjectID="_1736615504" r:id="rId315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lastRenderedPageBreak/>
        <w:t>Той факт, що в множині натуральних чисел не завжди виконується операція віднімання, робить доцільною необхідність розширення цієї множини.</w:t>
      </w:r>
    </w:p>
    <w:p w:rsidR="00A805A2" w:rsidRPr="00A805A2" w:rsidRDefault="00A805A2" w:rsidP="00A805A2">
      <w:pPr>
        <w:ind w:firstLine="720"/>
        <w:jc w:val="both"/>
        <w:rPr>
          <w:b/>
          <w:sz w:val="28"/>
          <w:szCs w:val="28"/>
          <w:lang w:val="uk-UA"/>
        </w:rPr>
      </w:pPr>
      <w:r w:rsidRPr="00A805A2">
        <w:rPr>
          <w:b/>
          <w:sz w:val="28"/>
          <w:szCs w:val="28"/>
          <w:lang w:val="uk-UA"/>
        </w:rPr>
        <w:t>Принцип розширення полягає в наступному: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1). якщо множина  </w:t>
      </w:r>
      <w:r w:rsidRPr="00A805A2">
        <w:rPr>
          <w:i/>
          <w:sz w:val="28"/>
          <w:szCs w:val="28"/>
          <w:lang w:val="uk-UA"/>
        </w:rPr>
        <w:t>А</w:t>
      </w:r>
      <w:r w:rsidRPr="00A805A2">
        <w:rPr>
          <w:sz w:val="28"/>
          <w:szCs w:val="28"/>
          <w:lang w:val="uk-UA"/>
        </w:rPr>
        <w:t xml:space="preserve"> розширюється до множини </w:t>
      </w:r>
      <w:r w:rsidRPr="00A805A2">
        <w:rPr>
          <w:i/>
          <w:sz w:val="28"/>
          <w:szCs w:val="28"/>
          <w:lang w:val="uk-UA"/>
        </w:rPr>
        <w:t>В</w:t>
      </w:r>
      <w:r w:rsidRPr="00A805A2">
        <w:rPr>
          <w:sz w:val="28"/>
          <w:szCs w:val="28"/>
          <w:lang w:val="uk-UA"/>
        </w:rPr>
        <w:t xml:space="preserve">, то </w:t>
      </w:r>
      <w:r w:rsidRPr="00A805A2">
        <w:rPr>
          <w:position w:val="-4"/>
          <w:sz w:val="28"/>
          <w:szCs w:val="28"/>
          <w:lang w:val="uk-UA"/>
        </w:rPr>
        <w:object w:dxaOrig="780" w:dyaOrig="279">
          <v:shape id="_x0000_i1186" type="#_x0000_t75" style="width:39pt;height:14.25pt" o:ole="">
            <v:imagedata r:id="rId316" o:title=""/>
          </v:shape>
          <o:OLEObject Type="Embed" ProgID="Equation.3" ShapeID="_x0000_i1186" DrawAspect="Content" ObjectID="_1736615505" r:id="rId317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i/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2). операція, яка виконувалась у множині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 xml:space="preserve">повинна виконуватись і мати ті самі властивості у множині </w:t>
      </w:r>
      <w:r w:rsidRPr="00A805A2">
        <w:rPr>
          <w:i/>
          <w:sz w:val="28"/>
          <w:szCs w:val="28"/>
          <w:lang w:val="uk-UA"/>
        </w:rPr>
        <w:t>В.</w:t>
      </w:r>
    </w:p>
    <w:p w:rsidR="00A805A2" w:rsidRPr="00A805A2" w:rsidRDefault="00A805A2" w:rsidP="00A805A2">
      <w:pPr>
        <w:ind w:firstLine="720"/>
        <w:jc w:val="both"/>
        <w:rPr>
          <w:i/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3). операція, яка не виконувалась або не завжди виконувалась у множині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 xml:space="preserve">повинна виконуватись у множині </w:t>
      </w:r>
      <w:r w:rsidRPr="00A805A2">
        <w:rPr>
          <w:i/>
          <w:sz w:val="28"/>
          <w:szCs w:val="28"/>
          <w:lang w:val="uk-UA"/>
        </w:rPr>
        <w:t>В.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4). розширення повинне бути мінімальним, тобто розширення не повинне містити відмінних від </w:t>
      </w:r>
      <w:r w:rsidRPr="00A805A2">
        <w:rPr>
          <w:i/>
          <w:sz w:val="28"/>
          <w:szCs w:val="28"/>
          <w:lang w:val="uk-UA"/>
        </w:rPr>
        <w:t xml:space="preserve">А </w:t>
      </w:r>
      <w:r w:rsidRPr="00A805A2">
        <w:rPr>
          <w:sz w:val="28"/>
          <w:szCs w:val="28"/>
          <w:lang w:val="uk-UA"/>
        </w:rPr>
        <w:t xml:space="preserve">підмножин із такими ж, що і у </w:t>
      </w:r>
      <w:r w:rsidRPr="00A805A2">
        <w:rPr>
          <w:i/>
          <w:sz w:val="28"/>
          <w:szCs w:val="28"/>
          <w:lang w:val="uk-UA"/>
        </w:rPr>
        <w:t xml:space="preserve">А, </w:t>
      </w:r>
      <w:r w:rsidRPr="00A805A2">
        <w:rPr>
          <w:sz w:val="28"/>
          <w:szCs w:val="28"/>
          <w:lang w:val="uk-UA"/>
        </w:rPr>
        <w:t>властивостями.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Першим розширенням є поповнення множини натуральних чисел нулем, який позначають символом 0. Це число уводиться за допомогою таких аксіом: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1. </w:t>
      </w:r>
      <w:r w:rsidRPr="00A805A2">
        <w:rPr>
          <w:position w:val="-12"/>
          <w:sz w:val="28"/>
          <w:szCs w:val="28"/>
          <w:lang w:val="uk-UA"/>
        </w:rPr>
        <w:object w:dxaOrig="2940" w:dyaOrig="380">
          <v:shape id="_x0000_i1187" type="#_x0000_t75" style="width:147pt;height:18.75pt" o:ole="">
            <v:imagedata r:id="rId318" o:title=""/>
          </v:shape>
          <o:OLEObject Type="Embed" ProgID="Equation.3" ShapeID="_x0000_i1187" DrawAspect="Content" ObjectID="_1736615506" r:id="rId319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2. </w:t>
      </w:r>
      <w:r w:rsidRPr="00A805A2">
        <w:rPr>
          <w:position w:val="-12"/>
          <w:sz w:val="28"/>
          <w:szCs w:val="28"/>
          <w:lang w:val="uk-UA"/>
        </w:rPr>
        <w:object w:dxaOrig="2700" w:dyaOrig="380">
          <v:shape id="_x0000_i1188" type="#_x0000_t75" style="width:135pt;height:18.75pt" o:ole="">
            <v:imagedata r:id="rId320" o:title=""/>
          </v:shape>
          <o:OLEObject Type="Embed" ProgID="Equation.3" ShapeID="_x0000_i1188" DrawAspect="Content" ObjectID="_1736615507" r:id="rId321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 xml:space="preserve">3. 0+0=0, </w:t>
      </w:r>
      <w:r w:rsidRPr="00A805A2">
        <w:rPr>
          <w:position w:val="-6"/>
          <w:sz w:val="28"/>
          <w:szCs w:val="28"/>
          <w:lang w:val="uk-UA"/>
        </w:rPr>
        <w:object w:dxaOrig="920" w:dyaOrig="300">
          <v:shape id="_x0000_i1189" type="#_x0000_t75" style="width:45.75pt;height:15pt" o:ole="">
            <v:imagedata r:id="rId322" o:title=""/>
          </v:shape>
          <o:OLEObject Type="Embed" ProgID="Equation.3" ShapeID="_x0000_i1189" DrawAspect="Content" ObjectID="_1736615508" r:id="rId323"/>
        </w:object>
      </w:r>
      <w:r w:rsidRPr="00A805A2">
        <w:rPr>
          <w:sz w:val="28"/>
          <w:szCs w:val="28"/>
          <w:lang w:val="uk-UA"/>
        </w:rPr>
        <w:t>.</w:t>
      </w:r>
    </w:p>
    <w:p w:rsidR="00A805A2" w:rsidRPr="00A805A2" w:rsidRDefault="00A805A2" w:rsidP="00A805A2">
      <w:pPr>
        <w:ind w:firstLine="720"/>
        <w:jc w:val="both"/>
        <w:rPr>
          <w:sz w:val="28"/>
          <w:szCs w:val="28"/>
          <w:lang w:val="uk-UA"/>
        </w:rPr>
      </w:pPr>
      <w:r w:rsidRPr="00A805A2">
        <w:rPr>
          <w:sz w:val="28"/>
          <w:szCs w:val="28"/>
          <w:lang w:val="uk-UA"/>
        </w:rPr>
        <w:t>4. число 0 є меншим будь-якого натурального числа.</w:t>
      </w:r>
    </w:p>
    <w:p w:rsidR="00E8743F" w:rsidRDefault="00E8743F">
      <w:pPr>
        <w:rPr>
          <w:lang w:val="en-US"/>
        </w:rPr>
      </w:pPr>
    </w:p>
    <w:p w:rsidR="00A334B1" w:rsidRDefault="00A334B1">
      <w:pPr>
        <w:rPr>
          <w:lang w:val="en-US"/>
        </w:rPr>
      </w:pPr>
    </w:p>
    <w:p w:rsidR="00A334B1" w:rsidRPr="00D23FCE" w:rsidRDefault="00A334B1" w:rsidP="00A334B1">
      <w:pPr>
        <w:ind w:firstLine="1440"/>
        <w:jc w:val="both"/>
        <w:rPr>
          <w:b/>
          <w:sz w:val="28"/>
          <w:szCs w:val="28"/>
          <w:lang w:val="uk-UA"/>
        </w:rPr>
      </w:pPr>
      <w:r w:rsidRPr="00D23FCE">
        <w:rPr>
          <w:b/>
          <w:sz w:val="28"/>
          <w:szCs w:val="28"/>
          <w:lang w:val="uk-UA"/>
        </w:rPr>
        <w:t>Приклади розв’язання задач</w:t>
      </w:r>
    </w:p>
    <w:p w:rsidR="00A334B1" w:rsidRPr="00D23FCE" w:rsidRDefault="006212D5" w:rsidP="00A334B1">
      <w:pPr>
        <w:ind w:firstLine="1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(тема 1)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880A7C">
        <w:rPr>
          <w:b/>
          <w:sz w:val="28"/>
          <w:szCs w:val="28"/>
          <w:lang w:val="uk-UA"/>
        </w:rPr>
        <w:t>Задача 1.</w:t>
      </w:r>
      <w:r w:rsidRPr="00FD219A">
        <w:rPr>
          <w:sz w:val="28"/>
          <w:szCs w:val="28"/>
          <w:lang w:val="uk-UA"/>
        </w:rPr>
        <w:t xml:space="preserve"> Дан</w:t>
      </w:r>
      <w:r>
        <w:rPr>
          <w:sz w:val="28"/>
          <w:szCs w:val="28"/>
          <w:lang w:val="uk-UA"/>
        </w:rPr>
        <w:t>о</w:t>
      </w:r>
      <w:r w:rsidRPr="00FD219A">
        <w:rPr>
          <w:sz w:val="28"/>
          <w:szCs w:val="28"/>
          <w:lang w:val="uk-UA"/>
        </w:rPr>
        <w:t xml:space="preserve"> математичн</w:t>
      </w:r>
      <w:r>
        <w:rPr>
          <w:sz w:val="28"/>
          <w:szCs w:val="28"/>
          <w:lang w:val="uk-UA"/>
        </w:rPr>
        <w:t>у</w:t>
      </w:r>
      <w:r w:rsidRPr="00FD219A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у</w:t>
      </w:r>
      <w:r w:rsidRPr="00FD219A">
        <w:rPr>
          <w:sz w:val="28"/>
          <w:szCs w:val="28"/>
          <w:lang w:val="uk-UA"/>
        </w:rPr>
        <w:t xml:space="preserve"> </w:t>
      </w:r>
      <w:r w:rsidRPr="00FD219A">
        <w:rPr>
          <w:position w:val="-12"/>
          <w:sz w:val="28"/>
          <w:szCs w:val="28"/>
          <w:lang w:val="uk-UA"/>
        </w:rPr>
        <w:object w:dxaOrig="3260" w:dyaOrig="380">
          <v:shape id="_x0000_i1190" type="#_x0000_t75" style="width:162.75pt;height:18.75pt" o:ole="">
            <v:imagedata r:id="rId324" o:title=""/>
          </v:shape>
          <o:OLEObject Type="Embed" ProgID="Equation.3" ShapeID="_x0000_i1190" DrawAspect="Content" ObjectID="_1736615509" r:id="rId325"/>
        </w:object>
      </w:r>
      <w:r w:rsidRPr="00FD219A">
        <w:rPr>
          <w:sz w:val="28"/>
          <w:szCs w:val="28"/>
          <w:lang w:val="uk-UA"/>
        </w:rPr>
        <w:t xml:space="preserve">, де  </w:t>
      </w:r>
      <w:r w:rsidRPr="00FD219A">
        <w:rPr>
          <w:position w:val="-4"/>
          <w:sz w:val="28"/>
          <w:szCs w:val="28"/>
          <w:lang w:val="uk-UA"/>
        </w:rPr>
        <w:object w:dxaOrig="240" w:dyaOrig="279">
          <v:shape id="_x0000_i1191" type="#_x0000_t75" style="width:12pt;height:14.25pt" o:ole="">
            <v:imagedata r:id="rId326" o:title=""/>
          </v:shape>
          <o:OLEObject Type="Embed" ProgID="Equation.3" ShapeID="_x0000_i1191" DrawAspect="Content" ObjectID="_1736615510" r:id="rId327"/>
        </w:object>
      </w:r>
      <w:r w:rsidRPr="00FD219A"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множина точок,  </w:t>
      </w:r>
      <w:r w:rsidRPr="00FD219A">
        <w:rPr>
          <w:position w:val="-6"/>
          <w:sz w:val="28"/>
          <w:szCs w:val="28"/>
          <w:lang w:val="uk-UA"/>
        </w:rPr>
        <w:object w:dxaOrig="279" w:dyaOrig="300">
          <v:shape id="_x0000_i1192" type="#_x0000_t75" style="width:14.25pt;height:15pt" o:ole="">
            <v:imagedata r:id="rId328" o:title=""/>
          </v:shape>
          <o:OLEObject Type="Embed" ProgID="Equation.3" ShapeID="_x0000_i1192" DrawAspect="Content" ObjectID="_1736615511" r:id="rId329"/>
        </w:object>
      </w:r>
      <w:r w:rsidRPr="00FD219A"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множина прямих,  </w:t>
      </w:r>
      <w:r w:rsidRPr="00FD219A">
        <w:rPr>
          <w:position w:val="-10"/>
          <w:sz w:val="28"/>
          <w:szCs w:val="28"/>
          <w:lang w:val="uk-UA"/>
        </w:rPr>
        <w:object w:dxaOrig="260" w:dyaOrig="279">
          <v:shape id="_x0000_i1193" type="#_x0000_t75" style="width:12.75pt;height:14.25pt" o:ole="">
            <v:imagedata r:id="rId330" o:title=""/>
          </v:shape>
          <o:OLEObject Type="Embed" ProgID="Equation.3" ShapeID="_x0000_i1193" DrawAspect="Content" ObjectID="_1736615512" r:id="rId331"/>
        </w:object>
      </w:r>
      <w:r w:rsidRPr="00FD219A"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відношення приналежності так</w:t>
      </w:r>
      <w:r>
        <w:rPr>
          <w:sz w:val="28"/>
          <w:szCs w:val="28"/>
          <w:lang w:val="uk-UA"/>
        </w:rPr>
        <w:t>е</w:t>
      </w:r>
      <w:r w:rsidRPr="00FD219A">
        <w:rPr>
          <w:sz w:val="28"/>
          <w:szCs w:val="28"/>
          <w:lang w:val="uk-UA"/>
        </w:rPr>
        <w:t>, що виконуються аксіоми: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  <w:lang w:val="uk-UA"/>
        </w:rPr>
        <w:object w:dxaOrig="320" w:dyaOrig="380">
          <v:shape id="_x0000_i1194" type="#_x0000_t75" style="width:15.75pt;height:18.75pt" o:ole="">
            <v:imagedata r:id="rId332" o:title=""/>
          </v:shape>
          <o:OLEObject Type="Embed" ProgID="Equation.3" ShapeID="_x0000_i1194" DrawAspect="Content" ObjectID="_1736615513" r:id="rId333"/>
        </w:object>
      </w:r>
      <w:r w:rsidRPr="00FD219A">
        <w:rPr>
          <w:sz w:val="28"/>
          <w:szCs w:val="28"/>
          <w:lang w:val="uk-UA"/>
        </w:rPr>
        <w:t>: для будь-яких двох різних точок існує пряма, що містить кожну з них.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60" w:dyaOrig="380">
          <v:shape id="_x0000_i1195" type="#_x0000_t75" style="width:18pt;height:18.75pt" o:ole="">
            <v:imagedata r:id="rId334" o:title=""/>
          </v:shape>
          <o:OLEObject Type="Embed" ProgID="Equation.3" ShapeID="_x0000_i1195" DrawAspect="Content" ObjectID="_1736615514" r:id="rId335"/>
        </w:object>
      </w:r>
      <w:r w:rsidRPr="00FD219A">
        <w:rPr>
          <w:sz w:val="28"/>
          <w:szCs w:val="28"/>
          <w:lang w:val="uk-UA"/>
        </w:rPr>
        <w:t xml:space="preserve"> : для будь-яких двох різних точок існує не більше </w:t>
      </w:r>
      <w:r>
        <w:rPr>
          <w:sz w:val="28"/>
          <w:szCs w:val="28"/>
          <w:lang w:val="uk-UA"/>
        </w:rPr>
        <w:t>однієї</w:t>
      </w:r>
      <w:r w:rsidRPr="00FD219A">
        <w:rPr>
          <w:sz w:val="28"/>
          <w:szCs w:val="28"/>
          <w:lang w:val="uk-UA"/>
        </w:rPr>
        <w:t xml:space="preserve"> прям</w:t>
      </w:r>
      <w:r>
        <w:rPr>
          <w:sz w:val="28"/>
          <w:szCs w:val="28"/>
          <w:lang w:val="uk-UA"/>
        </w:rPr>
        <w:t>ої</w:t>
      </w:r>
      <w:r w:rsidRPr="00FD219A">
        <w:rPr>
          <w:sz w:val="28"/>
          <w:szCs w:val="28"/>
          <w:lang w:val="uk-UA"/>
        </w:rPr>
        <w:t>, що містить кожну з них.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360" w:dyaOrig="380">
          <v:shape id="_x0000_i1196" type="#_x0000_t75" style="width:18pt;height:18.75pt" o:ole="">
            <v:imagedata r:id="rId336" o:title=""/>
          </v:shape>
          <o:OLEObject Type="Embed" ProgID="Equation.3" ShapeID="_x0000_i1196" DrawAspect="Content" ObjectID="_1736615515" r:id="rId337"/>
        </w:object>
      </w:r>
      <w:r w:rsidRPr="00D23FCE">
        <w:rPr>
          <w:sz w:val="28"/>
          <w:szCs w:val="28"/>
        </w:rPr>
        <w:t xml:space="preserve">: </w:t>
      </w:r>
      <w:r w:rsidRPr="00FD219A">
        <w:rPr>
          <w:sz w:val="28"/>
          <w:szCs w:val="28"/>
          <w:lang w:val="uk-UA"/>
        </w:rPr>
        <w:t xml:space="preserve"> на кожній </w:t>
      </w:r>
      <w:proofErr w:type="gramStart"/>
      <w:r w:rsidRPr="00FD219A">
        <w:rPr>
          <w:sz w:val="28"/>
          <w:szCs w:val="28"/>
          <w:lang w:val="uk-UA"/>
        </w:rPr>
        <w:t>прям</w:t>
      </w:r>
      <w:proofErr w:type="gramEnd"/>
      <w:r w:rsidRPr="00FD219A">
        <w:rPr>
          <w:sz w:val="28"/>
          <w:szCs w:val="28"/>
          <w:lang w:val="uk-UA"/>
        </w:rPr>
        <w:t>ій існує принаймні дві точки.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60" w:dyaOrig="380">
          <v:shape id="_x0000_i1197" type="#_x0000_t75" style="width:18pt;height:18.75pt" o:ole="">
            <v:imagedata r:id="rId338" o:title=""/>
          </v:shape>
          <o:OLEObject Type="Embed" ProgID="Equation.3" ShapeID="_x0000_i1197" DrawAspect="Content" ObjectID="_1736615516" r:id="rId339"/>
        </w:object>
      </w:r>
      <w:r w:rsidRPr="00D23FCE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Pr="00FD219A">
        <w:rPr>
          <w:sz w:val="28"/>
          <w:szCs w:val="28"/>
          <w:lang w:val="uk-UA"/>
        </w:rPr>
        <w:t xml:space="preserve">існує </w:t>
      </w:r>
      <w:proofErr w:type="gramStart"/>
      <w:r w:rsidRPr="00FD219A">
        <w:rPr>
          <w:sz w:val="28"/>
          <w:szCs w:val="28"/>
          <w:lang w:val="uk-UA"/>
        </w:rPr>
        <w:t>тр</w:t>
      </w:r>
      <w:proofErr w:type="gramEnd"/>
      <w:r w:rsidRPr="00FD219A">
        <w:rPr>
          <w:sz w:val="28"/>
          <w:szCs w:val="28"/>
          <w:lang w:val="uk-UA"/>
        </w:rPr>
        <w:t>ійка точок, що не належать одній прямій.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FD219A">
        <w:rPr>
          <w:sz w:val="28"/>
          <w:szCs w:val="28"/>
          <w:lang w:val="uk-UA"/>
        </w:rPr>
        <w:t>Дослід</w:t>
      </w:r>
      <w:r>
        <w:rPr>
          <w:sz w:val="28"/>
          <w:szCs w:val="28"/>
          <w:lang w:val="uk-UA"/>
        </w:rPr>
        <w:t>и</w:t>
      </w:r>
      <w:r w:rsidRPr="00FD219A">
        <w:rPr>
          <w:sz w:val="28"/>
          <w:szCs w:val="28"/>
          <w:lang w:val="uk-UA"/>
        </w:rPr>
        <w:t>ти систему аксіом на несуперечність, на незалежність і повноту.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Розв’язання.</w:t>
      </w:r>
      <w:r>
        <w:rPr>
          <w:b/>
          <w:sz w:val="28"/>
          <w:szCs w:val="28"/>
          <w:lang w:val="uk-UA"/>
        </w:rPr>
        <w:t xml:space="preserve"> </w:t>
      </w:r>
      <w:r w:rsidRPr="00FD219A">
        <w:rPr>
          <w:sz w:val="28"/>
          <w:szCs w:val="28"/>
          <w:lang w:val="uk-UA"/>
        </w:rPr>
        <w:t xml:space="preserve">Для перевірки системи аксіом на несуперечність побудуємо модель цієї системи. Визначимо </w:t>
      </w:r>
      <w:r>
        <w:rPr>
          <w:sz w:val="28"/>
          <w:szCs w:val="28"/>
          <w:lang w:val="uk-UA"/>
        </w:rPr>
        <w:t xml:space="preserve">основні </w:t>
      </w:r>
      <w:r w:rsidRPr="00FD219A"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 xml:space="preserve"> даної структури</w:t>
      </w:r>
      <w:r w:rsidRPr="00FD219A">
        <w:rPr>
          <w:sz w:val="28"/>
          <w:szCs w:val="28"/>
          <w:lang w:val="uk-UA"/>
        </w:rPr>
        <w:t xml:space="preserve">: "точка" </w:t>
      </w:r>
      <w:r w:rsidRPr="00CE185C"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будь-яка з трьох точок </w:t>
      </w:r>
      <w:r w:rsidRPr="000E042A">
        <w:rPr>
          <w:position w:val="-10"/>
          <w:sz w:val="28"/>
          <w:szCs w:val="28"/>
        </w:rPr>
        <w:object w:dxaOrig="840" w:dyaOrig="340">
          <v:shape id="_x0000_i1198" type="#_x0000_t75" style="width:42pt;height:17.25pt" o:ole="">
            <v:imagedata r:id="rId340" o:title=""/>
          </v:shape>
          <o:OLEObject Type="Embed" ProgID="Equation.3" ShapeID="_x0000_i1198" DrawAspect="Content" ObjectID="_1736615517" r:id="rId341"/>
        </w:object>
      </w:r>
      <w:r w:rsidRPr="00FD2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евклідової</w:t>
      </w:r>
      <w:r w:rsidRPr="00FD219A">
        <w:rPr>
          <w:sz w:val="28"/>
          <w:szCs w:val="28"/>
          <w:lang w:val="uk-UA"/>
        </w:rPr>
        <w:t xml:space="preserve"> площини, "пряма"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будь-яка з </w:t>
      </w:r>
      <w:r>
        <w:rPr>
          <w:sz w:val="28"/>
          <w:szCs w:val="28"/>
          <w:lang w:val="uk-UA"/>
        </w:rPr>
        <w:t>невпорядкованих</w:t>
      </w:r>
      <w:r w:rsidRPr="00FD219A">
        <w:rPr>
          <w:sz w:val="28"/>
          <w:szCs w:val="28"/>
          <w:lang w:val="uk-UA"/>
        </w:rPr>
        <w:t xml:space="preserve"> пар</w:t>
      </w:r>
      <w:r>
        <w:rPr>
          <w:sz w:val="28"/>
          <w:szCs w:val="28"/>
          <w:lang w:val="uk-UA"/>
        </w:rPr>
        <w:t xml:space="preserve"> </w:t>
      </w:r>
      <w:r w:rsidRPr="000E042A">
        <w:rPr>
          <w:position w:val="-12"/>
          <w:sz w:val="28"/>
          <w:szCs w:val="28"/>
        </w:rPr>
        <w:object w:dxaOrig="2340" w:dyaOrig="360">
          <v:shape id="_x0000_i1199" type="#_x0000_t75" style="width:117pt;height:18pt" o:ole="">
            <v:imagedata r:id="rId342" o:title=""/>
          </v:shape>
          <o:OLEObject Type="Embed" ProgID="Equation.3" ShapeID="_x0000_i1199" DrawAspect="Content" ObjectID="_1736615518" r:id="rId343"/>
        </w:object>
      </w:r>
      <w:r w:rsidRPr="00FD219A">
        <w:rPr>
          <w:sz w:val="28"/>
          <w:szCs w:val="28"/>
          <w:lang w:val="uk-UA"/>
        </w:rPr>
        <w:t xml:space="preserve">, "належати" </w:t>
      </w:r>
      <w:r w:rsidRPr="00CE185C"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як елемент множині</w:t>
      </w:r>
      <w:r>
        <w:rPr>
          <w:sz w:val="28"/>
          <w:szCs w:val="28"/>
          <w:lang w:val="uk-UA"/>
        </w:rPr>
        <w:t xml:space="preserve"> </w:t>
      </w:r>
      <w:r w:rsidRPr="000E042A">
        <w:rPr>
          <w:position w:val="-12"/>
          <w:sz w:val="28"/>
          <w:szCs w:val="28"/>
        </w:rPr>
        <w:object w:dxaOrig="1180" w:dyaOrig="360">
          <v:shape id="_x0000_i1200" type="#_x0000_t75" style="width:59.25pt;height:18pt" o:ole="">
            <v:imagedata r:id="rId344" o:title=""/>
          </v:shape>
          <o:OLEObject Type="Embed" ProgID="Equation.3" ShapeID="_x0000_i1200" DrawAspect="Content" ObjectID="_1736615519" r:id="rId345"/>
        </w:object>
      </w:r>
      <w:r>
        <w:rPr>
          <w:sz w:val="28"/>
          <w:szCs w:val="28"/>
        </w:rPr>
        <w:t xml:space="preserve">, </w:t>
      </w:r>
      <w:r w:rsidRPr="000E042A">
        <w:rPr>
          <w:position w:val="-12"/>
          <w:sz w:val="28"/>
          <w:szCs w:val="28"/>
        </w:rPr>
        <w:object w:dxaOrig="1200" w:dyaOrig="360">
          <v:shape id="_x0000_i1201" type="#_x0000_t75" style="width:60pt;height:18pt" o:ole="">
            <v:imagedata r:id="rId346" o:title=""/>
          </v:shape>
          <o:OLEObject Type="Embed" ProgID="Equation.3" ShapeID="_x0000_i1201" DrawAspect="Content" ObjectID="_1736615520" r:id="rId347"/>
        </w:object>
      </w:r>
      <w:r>
        <w:rPr>
          <w:sz w:val="28"/>
          <w:szCs w:val="28"/>
          <w:lang w:val="uk-UA"/>
        </w:rPr>
        <w:t xml:space="preserve">. Перевіримо, чи  виконуються </w:t>
      </w:r>
      <w:r w:rsidRPr="00FD219A">
        <w:rPr>
          <w:sz w:val="28"/>
          <w:szCs w:val="28"/>
          <w:lang w:val="uk-UA"/>
        </w:rPr>
        <w:t>аксіом</w:t>
      </w:r>
      <w:r>
        <w:rPr>
          <w:sz w:val="28"/>
          <w:szCs w:val="28"/>
          <w:lang w:val="uk-UA"/>
        </w:rPr>
        <w:t>и</w:t>
      </w:r>
      <w:r w:rsidRPr="00FD219A">
        <w:rPr>
          <w:sz w:val="28"/>
          <w:szCs w:val="28"/>
          <w:lang w:val="uk-UA"/>
        </w:rPr>
        <w:t xml:space="preserve">. 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  <w:lang w:val="uk-UA"/>
        </w:rPr>
        <w:object w:dxaOrig="320" w:dyaOrig="380">
          <v:shape id="_x0000_i1202" type="#_x0000_t75" style="width:15.75pt;height:18.75pt" o:ole="">
            <v:imagedata r:id="rId348" o:title=""/>
          </v:shape>
          <o:OLEObject Type="Embed" ProgID="Equation.3" ShapeID="_x0000_i1202" DrawAspect="Content" ObjectID="_1736615521" r:id="rId349"/>
        </w:object>
      </w:r>
      <w:r w:rsidRPr="00FD219A">
        <w:rPr>
          <w:sz w:val="28"/>
          <w:szCs w:val="28"/>
          <w:lang w:val="uk-UA"/>
        </w:rPr>
        <w:t>: Візьмемо, наприклад, точки</w:t>
      </w:r>
      <w:r>
        <w:rPr>
          <w:sz w:val="28"/>
          <w:szCs w:val="28"/>
          <w:lang w:val="uk-UA"/>
        </w:rPr>
        <w:t xml:space="preserve"> </w:t>
      </w:r>
      <w:r w:rsidRPr="003E4F70">
        <w:rPr>
          <w:position w:val="-12"/>
          <w:sz w:val="28"/>
          <w:szCs w:val="28"/>
        </w:rPr>
        <w:object w:dxaOrig="639" w:dyaOrig="360">
          <v:shape id="_x0000_i1203" type="#_x0000_t75" style="width:32.25pt;height:18pt" o:ole="">
            <v:imagedata r:id="rId350" o:title=""/>
          </v:shape>
          <o:OLEObject Type="Embed" ProgID="Equation.3" ShapeID="_x0000_i1203" DrawAspect="Content" ObjectID="_1736615522" r:id="rId351"/>
        </w:object>
      </w:r>
      <w:r>
        <w:rPr>
          <w:sz w:val="28"/>
          <w:szCs w:val="28"/>
          <w:lang w:val="uk-UA"/>
        </w:rPr>
        <w:t>, для них</w:t>
      </w:r>
      <w:r w:rsidRPr="00FD219A">
        <w:rPr>
          <w:sz w:val="28"/>
          <w:szCs w:val="28"/>
          <w:lang w:val="uk-UA"/>
        </w:rPr>
        <w:t xml:space="preserve"> існує пряма </w:t>
      </w:r>
      <w:r w:rsidRPr="000E042A">
        <w:rPr>
          <w:position w:val="-12"/>
          <w:sz w:val="28"/>
          <w:szCs w:val="28"/>
        </w:rPr>
        <w:object w:dxaOrig="740" w:dyaOrig="360">
          <v:shape id="_x0000_i1204" type="#_x0000_t75" style="width:36.75pt;height:18pt" o:ole="">
            <v:imagedata r:id="rId352" o:title=""/>
          </v:shape>
          <o:OLEObject Type="Embed" ProgID="Equation.3" ShapeID="_x0000_i1204" DrawAspect="Content" ObjectID="_1736615523" r:id="rId353"/>
        </w:object>
      </w:r>
      <w:r>
        <w:rPr>
          <w:sz w:val="28"/>
          <w:szCs w:val="28"/>
          <w:lang w:val="uk-UA"/>
        </w:rPr>
        <w:t xml:space="preserve">, </w:t>
      </w:r>
      <w:r w:rsidRPr="00FD219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ій</w:t>
      </w:r>
      <w:r w:rsidRPr="00FD219A">
        <w:rPr>
          <w:sz w:val="28"/>
          <w:szCs w:val="28"/>
          <w:lang w:val="uk-UA"/>
        </w:rPr>
        <w:t xml:space="preserve"> вони належать. </w:t>
      </w:r>
      <w:r>
        <w:rPr>
          <w:sz w:val="28"/>
          <w:szCs w:val="28"/>
          <w:lang w:val="uk-UA"/>
        </w:rPr>
        <w:t>Для інших двох пар точок висновок такий самий.</w:t>
      </w:r>
    </w:p>
    <w:p w:rsidR="00A334B1" w:rsidRPr="00FD219A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60" w:dyaOrig="380">
          <v:shape id="_x0000_i1205" type="#_x0000_t75" style="width:18pt;height:18.75pt" o:ole="">
            <v:imagedata r:id="rId354" o:title=""/>
          </v:shape>
          <o:OLEObject Type="Embed" ProgID="Equation.3" ShapeID="_x0000_i1205" DrawAspect="Content" ObjectID="_1736615524" r:id="rId355"/>
        </w:object>
      </w:r>
      <w:r w:rsidRPr="00FD219A">
        <w:rPr>
          <w:sz w:val="28"/>
          <w:szCs w:val="28"/>
          <w:lang w:val="uk-UA"/>
        </w:rPr>
        <w:t xml:space="preserve">: Для </w:t>
      </w:r>
      <w:r>
        <w:rPr>
          <w:sz w:val="28"/>
          <w:szCs w:val="28"/>
          <w:lang w:val="uk-UA"/>
        </w:rPr>
        <w:t xml:space="preserve">кожної з трьох можливих пар точок </w:t>
      </w:r>
      <w:r w:rsidRPr="00FD219A">
        <w:rPr>
          <w:sz w:val="28"/>
          <w:szCs w:val="28"/>
          <w:lang w:val="uk-UA"/>
        </w:rPr>
        <w:t>існує єдина пряма</w:t>
      </w:r>
      <w:r>
        <w:rPr>
          <w:sz w:val="28"/>
          <w:szCs w:val="28"/>
          <w:lang w:val="uk-UA"/>
        </w:rPr>
        <w:t>,</w:t>
      </w:r>
      <w:r w:rsidRPr="00FD219A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ій</w:t>
      </w:r>
      <w:r w:rsidRPr="00FD219A">
        <w:rPr>
          <w:sz w:val="28"/>
          <w:szCs w:val="28"/>
          <w:lang w:val="uk-UA"/>
        </w:rPr>
        <w:t xml:space="preserve"> вони належать. </w:t>
      </w:r>
    </w:p>
    <w:p w:rsidR="00A334B1" w:rsidRPr="00FD219A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360" w:dyaOrig="380">
          <v:shape id="_x0000_i1206" type="#_x0000_t75" style="width:18pt;height:18.75pt" o:ole="">
            <v:imagedata r:id="rId356" o:title=""/>
          </v:shape>
          <o:OLEObject Type="Embed" ProgID="Equation.3" ShapeID="_x0000_i1206" DrawAspect="Content" ObjectID="_1736615525" r:id="rId357"/>
        </w:object>
      </w:r>
      <w:r w:rsidRPr="00FD219A">
        <w:rPr>
          <w:sz w:val="28"/>
          <w:szCs w:val="28"/>
          <w:lang w:val="uk-UA"/>
        </w:rPr>
        <w:t xml:space="preserve">: На </w:t>
      </w:r>
      <w:r>
        <w:rPr>
          <w:sz w:val="28"/>
          <w:szCs w:val="28"/>
          <w:lang w:val="uk-UA"/>
        </w:rPr>
        <w:t xml:space="preserve">кожній з трьох означених </w:t>
      </w:r>
      <w:r w:rsidRPr="00FD219A">
        <w:rPr>
          <w:sz w:val="28"/>
          <w:szCs w:val="28"/>
          <w:lang w:val="uk-UA"/>
        </w:rPr>
        <w:t>прям</w:t>
      </w:r>
      <w:r>
        <w:rPr>
          <w:sz w:val="28"/>
          <w:szCs w:val="28"/>
          <w:lang w:val="uk-UA"/>
        </w:rPr>
        <w:t>их</w:t>
      </w:r>
      <w:r w:rsidRPr="00FD219A">
        <w:rPr>
          <w:sz w:val="28"/>
          <w:szCs w:val="28"/>
          <w:lang w:val="uk-UA"/>
        </w:rPr>
        <w:t xml:space="preserve"> існують </w:t>
      </w:r>
      <w:r>
        <w:rPr>
          <w:sz w:val="28"/>
          <w:szCs w:val="28"/>
          <w:lang w:val="uk-UA"/>
        </w:rPr>
        <w:t xml:space="preserve">по </w:t>
      </w:r>
      <w:r w:rsidRPr="00FD219A">
        <w:rPr>
          <w:sz w:val="28"/>
          <w:szCs w:val="28"/>
          <w:lang w:val="uk-UA"/>
        </w:rPr>
        <w:t>дві точки</w:t>
      </w:r>
      <w:r>
        <w:rPr>
          <w:sz w:val="28"/>
          <w:szCs w:val="28"/>
          <w:lang w:val="uk-UA"/>
        </w:rPr>
        <w:t>.</w:t>
      </w:r>
    </w:p>
    <w:p w:rsidR="00A334B1" w:rsidRPr="00FD219A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60" w:dyaOrig="380">
          <v:shape id="_x0000_i1207" type="#_x0000_t75" style="width:18pt;height:18.75pt" o:ole="">
            <v:imagedata r:id="rId358" o:title=""/>
          </v:shape>
          <o:OLEObject Type="Embed" ProgID="Equation.3" ShapeID="_x0000_i1207" DrawAspect="Content" ObjectID="_1736615526" r:id="rId359"/>
        </w:object>
      </w:r>
      <w:r w:rsidRPr="00FD219A">
        <w:rPr>
          <w:sz w:val="28"/>
          <w:szCs w:val="28"/>
          <w:lang w:val="uk-UA"/>
        </w:rPr>
        <w:t>:Існу</w:t>
      </w:r>
      <w:r>
        <w:rPr>
          <w:sz w:val="28"/>
          <w:szCs w:val="28"/>
          <w:lang w:val="uk-UA"/>
        </w:rPr>
        <w:t>ють</w:t>
      </w:r>
      <w:r w:rsidRPr="00FD219A">
        <w:rPr>
          <w:sz w:val="28"/>
          <w:szCs w:val="28"/>
          <w:lang w:val="uk-UA"/>
        </w:rPr>
        <w:t xml:space="preserve"> три точки</w:t>
      </w:r>
      <w:r>
        <w:rPr>
          <w:sz w:val="28"/>
          <w:szCs w:val="28"/>
          <w:lang w:val="uk-UA"/>
        </w:rPr>
        <w:t xml:space="preserve"> </w:t>
      </w:r>
      <w:r w:rsidRPr="000E042A">
        <w:rPr>
          <w:position w:val="-10"/>
          <w:sz w:val="28"/>
          <w:szCs w:val="28"/>
        </w:rPr>
        <w:object w:dxaOrig="840" w:dyaOrig="340">
          <v:shape id="_x0000_i1208" type="#_x0000_t75" style="width:42pt;height:17.25pt" o:ole="">
            <v:imagedata r:id="rId340" o:title=""/>
          </v:shape>
          <o:OLEObject Type="Embed" ProgID="Equation.3" ShapeID="_x0000_i1208" DrawAspect="Content" ObjectID="_1736615527" r:id="rId360"/>
        </w:object>
      </w:r>
      <w:r w:rsidRPr="00FD219A">
        <w:rPr>
          <w:sz w:val="28"/>
          <w:szCs w:val="28"/>
          <w:lang w:val="uk-UA"/>
        </w:rPr>
        <w:t>, що одночасно не належать</w:t>
      </w:r>
      <w:r>
        <w:rPr>
          <w:sz w:val="28"/>
          <w:szCs w:val="28"/>
          <w:lang w:val="uk-UA"/>
        </w:rPr>
        <w:t xml:space="preserve"> жодній із означених</w:t>
      </w:r>
      <w:r w:rsidRPr="00FD219A">
        <w:rPr>
          <w:sz w:val="28"/>
          <w:szCs w:val="28"/>
          <w:lang w:val="uk-UA"/>
        </w:rPr>
        <w:t xml:space="preserve"> прям</w:t>
      </w:r>
      <w:r>
        <w:rPr>
          <w:sz w:val="28"/>
          <w:szCs w:val="28"/>
          <w:lang w:val="uk-UA"/>
        </w:rPr>
        <w:t>их</w:t>
      </w:r>
      <w:r w:rsidRPr="00FD219A">
        <w:rPr>
          <w:sz w:val="28"/>
          <w:szCs w:val="28"/>
          <w:lang w:val="uk-UA"/>
        </w:rPr>
        <w:t xml:space="preserve"> </w:t>
      </w:r>
      <w:r w:rsidRPr="000E042A">
        <w:rPr>
          <w:position w:val="-12"/>
          <w:sz w:val="28"/>
          <w:szCs w:val="28"/>
        </w:rPr>
        <w:object w:dxaOrig="2340" w:dyaOrig="360">
          <v:shape id="_x0000_i1209" type="#_x0000_t75" style="width:117pt;height:18pt" o:ole="">
            <v:imagedata r:id="rId342" o:title=""/>
          </v:shape>
          <o:OLEObject Type="Embed" ProgID="Equation.3" ShapeID="_x0000_i1209" DrawAspect="Content" ObjectID="_1736615528" r:id="rId361"/>
        </w:object>
      </w:r>
      <w:r w:rsidRPr="00FD219A"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FD219A">
        <w:rPr>
          <w:sz w:val="28"/>
          <w:szCs w:val="28"/>
          <w:lang w:val="uk-UA"/>
        </w:rPr>
        <w:t>Таким чином, побудован</w:t>
      </w:r>
      <w:r>
        <w:rPr>
          <w:sz w:val="28"/>
          <w:szCs w:val="28"/>
          <w:lang w:val="uk-UA"/>
        </w:rPr>
        <w:t>о</w:t>
      </w:r>
      <w:r w:rsidRPr="00FD219A">
        <w:rPr>
          <w:sz w:val="28"/>
          <w:szCs w:val="28"/>
          <w:lang w:val="uk-UA"/>
        </w:rPr>
        <w:t xml:space="preserve"> модель цієї системи аксіом, а значить вона є несуперечливою.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Перевіримо аксіому </w:t>
      </w:r>
      <w:r w:rsidRPr="003E4F70">
        <w:rPr>
          <w:position w:val="-12"/>
          <w:sz w:val="28"/>
          <w:szCs w:val="28"/>
          <w:lang w:val="uk-UA"/>
        </w:rPr>
        <w:object w:dxaOrig="320" w:dyaOrig="380">
          <v:shape id="_x0000_i1210" type="#_x0000_t75" style="width:15.75pt;height:18.75pt" o:ole="">
            <v:imagedata r:id="rId362" o:title=""/>
          </v:shape>
          <o:OLEObject Type="Embed" ProgID="Equation.3" ShapeID="_x0000_i1210" DrawAspect="Content" ObjectID="_1736615529" r:id="rId363"/>
        </w:object>
      </w:r>
      <w:r>
        <w:rPr>
          <w:sz w:val="28"/>
          <w:szCs w:val="28"/>
          <w:lang w:val="uk-UA"/>
        </w:rPr>
        <w:t xml:space="preserve"> на незалежність. Розглянемо систему </w:t>
      </w:r>
      <w:r w:rsidRPr="00AE08F5">
        <w:rPr>
          <w:position w:val="-12"/>
          <w:sz w:val="28"/>
          <w:szCs w:val="28"/>
          <w:lang w:val="uk-UA"/>
        </w:rPr>
        <w:object w:dxaOrig="2340" w:dyaOrig="400">
          <v:shape id="_x0000_i1211" type="#_x0000_t75" style="width:117pt;height:20.25pt" o:ole="">
            <v:imagedata r:id="rId364" o:title=""/>
          </v:shape>
          <o:OLEObject Type="Embed" ProgID="Equation.3" ShapeID="_x0000_i1211" DrawAspect="Content" ObjectID="_1736615530" r:id="rId365"/>
        </w:object>
      </w:r>
      <w:r>
        <w:rPr>
          <w:sz w:val="28"/>
          <w:szCs w:val="28"/>
          <w:lang w:val="uk-UA"/>
        </w:rPr>
        <w:t xml:space="preserve">, де аксіома </w:t>
      </w:r>
      <w:r w:rsidRPr="00AE08F5">
        <w:rPr>
          <w:position w:val="-12"/>
          <w:sz w:val="28"/>
          <w:szCs w:val="28"/>
          <w:lang w:val="uk-UA"/>
        </w:rPr>
        <w:object w:dxaOrig="320" w:dyaOrig="400">
          <v:shape id="_x0000_i1212" type="#_x0000_t75" style="width:15.75pt;height:20.25pt" o:ole="">
            <v:imagedata r:id="rId366" o:title=""/>
          </v:shape>
          <o:OLEObject Type="Embed" ProgID="Equation.3" ShapeID="_x0000_i1212" DrawAspect="Content" ObjectID="_1736615531" r:id="rId367"/>
        </w:object>
      </w:r>
      <w:r>
        <w:rPr>
          <w:sz w:val="28"/>
          <w:szCs w:val="28"/>
          <w:lang w:val="uk-UA"/>
        </w:rPr>
        <w:t xml:space="preserve">: «Існує принаймні дві різні точки, для яких не існує прямої, якій обидві ці точки належать» є запереченням аксіоми </w:t>
      </w:r>
      <w:r w:rsidRPr="00FD219A">
        <w:rPr>
          <w:position w:val="-10"/>
          <w:sz w:val="28"/>
          <w:szCs w:val="28"/>
          <w:lang w:val="uk-UA"/>
        </w:rPr>
        <w:object w:dxaOrig="279" w:dyaOrig="340">
          <v:shape id="_x0000_i1213" type="#_x0000_t75" style="width:14.25pt;height:17.25pt" o:ole="">
            <v:imagedata r:id="rId368" o:title=""/>
          </v:shape>
          <o:OLEObject Type="Embed" ProgID="Equation.3" ShapeID="_x0000_i1213" DrawAspect="Content" ObjectID="_1736615532" r:id="rId369"/>
        </w:object>
      </w:r>
      <w:r>
        <w:rPr>
          <w:sz w:val="28"/>
          <w:szCs w:val="28"/>
          <w:lang w:val="uk-UA"/>
        </w:rPr>
        <w:t xml:space="preserve">. Треба перевірити систему </w:t>
      </w:r>
      <w:r w:rsidRPr="00AE08F5">
        <w:rPr>
          <w:position w:val="-12"/>
          <w:sz w:val="28"/>
          <w:szCs w:val="28"/>
          <w:lang w:val="uk-UA"/>
        </w:rPr>
        <w:object w:dxaOrig="320" w:dyaOrig="380">
          <v:shape id="_x0000_i1214" type="#_x0000_t75" style="width:15.75pt;height:18.75pt" o:ole="">
            <v:imagedata r:id="rId370" o:title=""/>
          </v:shape>
          <o:OLEObject Type="Embed" ProgID="Equation.3" ShapeID="_x0000_i1214" DrawAspect="Content" ObjectID="_1736615533" r:id="rId371"/>
        </w:object>
      </w:r>
      <w:r>
        <w:rPr>
          <w:sz w:val="28"/>
          <w:szCs w:val="28"/>
          <w:lang w:val="uk-UA"/>
        </w:rPr>
        <w:t xml:space="preserve"> на несуперечливість. Розглянемо наступну модель цієї системи.</w:t>
      </w:r>
      <w:r w:rsidRPr="006B0D86">
        <w:rPr>
          <w:sz w:val="28"/>
          <w:szCs w:val="28"/>
          <w:lang w:val="uk-UA"/>
        </w:rPr>
        <w:t xml:space="preserve"> </w:t>
      </w:r>
      <w:r w:rsidRPr="00FD219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Т</w:t>
      </w:r>
      <w:r w:rsidRPr="00FD219A">
        <w:rPr>
          <w:sz w:val="28"/>
          <w:szCs w:val="28"/>
          <w:lang w:val="uk-UA"/>
        </w:rPr>
        <w:t>очк</w:t>
      </w:r>
      <w:r>
        <w:rPr>
          <w:sz w:val="28"/>
          <w:szCs w:val="28"/>
          <w:lang w:val="uk-UA"/>
        </w:rPr>
        <w:t>ою" назвемо</w:t>
      </w:r>
      <w:r w:rsidRPr="00FD219A">
        <w:rPr>
          <w:sz w:val="28"/>
          <w:szCs w:val="28"/>
          <w:lang w:val="uk-UA"/>
        </w:rPr>
        <w:t xml:space="preserve"> будь-як</w:t>
      </w:r>
      <w:r>
        <w:rPr>
          <w:sz w:val="28"/>
          <w:szCs w:val="28"/>
          <w:lang w:val="uk-UA"/>
        </w:rPr>
        <w:t>у</w:t>
      </w:r>
      <w:r w:rsidRPr="00FD219A">
        <w:rPr>
          <w:sz w:val="28"/>
          <w:szCs w:val="28"/>
          <w:lang w:val="uk-UA"/>
        </w:rPr>
        <w:t xml:space="preserve"> з трьох точок </w:t>
      </w:r>
      <w:r w:rsidRPr="000E042A">
        <w:rPr>
          <w:position w:val="-10"/>
          <w:sz w:val="28"/>
          <w:szCs w:val="28"/>
        </w:rPr>
        <w:object w:dxaOrig="840" w:dyaOrig="340">
          <v:shape id="_x0000_i1215" type="#_x0000_t75" style="width:42pt;height:17.25pt" o:ole="">
            <v:imagedata r:id="rId340" o:title=""/>
          </v:shape>
          <o:OLEObject Type="Embed" ProgID="Equation.3" ShapeID="_x0000_i1215" DrawAspect="Content" ObjectID="_1736615534" r:id="rId372"/>
        </w:object>
      </w:r>
      <w:r w:rsidRPr="00FD2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евклідової</w:t>
      </w:r>
      <w:r w:rsidRPr="00FD219A">
        <w:rPr>
          <w:sz w:val="28"/>
          <w:szCs w:val="28"/>
          <w:lang w:val="uk-UA"/>
        </w:rPr>
        <w:t xml:space="preserve"> площини, "прям</w:t>
      </w:r>
      <w:r>
        <w:rPr>
          <w:sz w:val="28"/>
          <w:szCs w:val="28"/>
          <w:lang w:val="uk-UA"/>
        </w:rPr>
        <w:t>ою</w:t>
      </w:r>
      <w:r w:rsidRPr="00FD219A"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</w:t>
      </w:r>
      <w:r>
        <w:rPr>
          <w:sz w:val="28"/>
          <w:szCs w:val="28"/>
          <w:lang w:val="uk-UA"/>
        </w:rPr>
        <w:t>у</w:t>
      </w:r>
      <w:r w:rsidRPr="00FD219A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невпорядкованих</w:t>
      </w:r>
      <w:r w:rsidRPr="00FD219A">
        <w:rPr>
          <w:sz w:val="28"/>
          <w:szCs w:val="28"/>
          <w:lang w:val="uk-UA"/>
        </w:rPr>
        <w:t xml:space="preserve"> пар</w:t>
      </w:r>
      <w:r>
        <w:rPr>
          <w:sz w:val="28"/>
          <w:szCs w:val="28"/>
          <w:lang w:val="uk-UA"/>
        </w:rPr>
        <w:t xml:space="preserve"> </w:t>
      </w:r>
      <w:r w:rsidRPr="000E042A">
        <w:rPr>
          <w:position w:val="-12"/>
          <w:sz w:val="28"/>
          <w:szCs w:val="28"/>
        </w:rPr>
        <w:object w:dxaOrig="1540" w:dyaOrig="360">
          <v:shape id="_x0000_i1216" type="#_x0000_t75" style="width:77.25pt;height:18pt" o:ole="">
            <v:imagedata r:id="rId373" o:title=""/>
          </v:shape>
          <o:OLEObject Type="Embed" ProgID="Equation.3" ShapeID="_x0000_i1216" DrawAspect="Content" ObjectID="_1736615535" r:id="rId374"/>
        </w:object>
      </w:r>
      <w:r w:rsidRPr="00FD219A">
        <w:rPr>
          <w:sz w:val="28"/>
          <w:szCs w:val="28"/>
          <w:lang w:val="uk-UA"/>
        </w:rPr>
        <w:t xml:space="preserve">, "належати"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теоретико-множинному сенсі (</w:t>
      </w:r>
      <w:r w:rsidRPr="00FD219A">
        <w:rPr>
          <w:sz w:val="28"/>
          <w:szCs w:val="28"/>
          <w:lang w:val="uk-UA"/>
        </w:rPr>
        <w:t>елемент</w:t>
      </w:r>
      <w:r>
        <w:rPr>
          <w:sz w:val="28"/>
          <w:szCs w:val="28"/>
          <w:lang w:val="uk-UA"/>
        </w:rPr>
        <w:t xml:space="preserve"> належить</w:t>
      </w:r>
      <w:r w:rsidRPr="00FD219A">
        <w:rPr>
          <w:sz w:val="28"/>
          <w:szCs w:val="28"/>
          <w:lang w:val="uk-UA"/>
        </w:rPr>
        <w:t xml:space="preserve"> множині</w:t>
      </w:r>
      <w:r>
        <w:rPr>
          <w:sz w:val="28"/>
          <w:szCs w:val="28"/>
          <w:lang w:val="uk-UA"/>
        </w:rPr>
        <w:t xml:space="preserve">). Перевіримо, чи  виконуються </w:t>
      </w:r>
      <w:r w:rsidRPr="00FD219A">
        <w:rPr>
          <w:sz w:val="28"/>
          <w:szCs w:val="28"/>
          <w:lang w:val="uk-UA"/>
        </w:rPr>
        <w:t>аксіом</w:t>
      </w:r>
      <w:r>
        <w:rPr>
          <w:sz w:val="28"/>
          <w:szCs w:val="28"/>
          <w:lang w:val="uk-UA"/>
        </w:rPr>
        <w:t>и</w:t>
      </w:r>
      <w:r w:rsidRPr="00FD2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E08F5">
        <w:rPr>
          <w:position w:val="-12"/>
          <w:sz w:val="28"/>
          <w:szCs w:val="28"/>
          <w:lang w:val="uk-UA"/>
        </w:rPr>
        <w:object w:dxaOrig="320" w:dyaOrig="400">
          <v:shape id="_x0000_i1217" type="#_x0000_t75" style="width:15.75pt;height:20.25pt" o:ole="">
            <v:imagedata r:id="rId366" o:title=""/>
          </v:shape>
          <o:OLEObject Type="Embed" ProgID="Equation.3" ShapeID="_x0000_i1217" DrawAspect="Content" ObjectID="_1736615536" r:id="rId375"/>
        </w:object>
      </w:r>
      <w:r>
        <w:rPr>
          <w:sz w:val="28"/>
          <w:szCs w:val="28"/>
          <w:lang w:val="uk-UA"/>
        </w:rPr>
        <w:t xml:space="preserve">: Для точок </w:t>
      </w:r>
      <w:r w:rsidRPr="00B57DBE">
        <w:rPr>
          <w:position w:val="-10"/>
          <w:sz w:val="28"/>
          <w:szCs w:val="28"/>
        </w:rPr>
        <w:object w:dxaOrig="660" w:dyaOrig="320">
          <v:shape id="_x0000_i1218" type="#_x0000_t75" style="width:33pt;height:15.75pt" o:ole="">
            <v:imagedata r:id="rId376" o:title=""/>
          </v:shape>
          <o:OLEObject Type="Embed" ProgID="Equation.3" ShapeID="_x0000_i1218" DrawAspect="Content" ObjectID="_1736615537" r:id="rId377"/>
        </w:object>
      </w:r>
      <w:r>
        <w:rPr>
          <w:sz w:val="28"/>
          <w:szCs w:val="28"/>
          <w:lang w:val="uk-UA"/>
        </w:rPr>
        <w:t xml:space="preserve"> не існує прямої, якій обидві ці точки належать.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Очевидно, що і аксіоми </w:t>
      </w:r>
      <w:r w:rsidRPr="00AE08F5">
        <w:rPr>
          <w:position w:val="-12"/>
          <w:sz w:val="28"/>
          <w:szCs w:val="28"/>
          <w:lang w:val="uk-UA"/>
        </w:rPr>
        <w:object w:dxaOrig="1140" w:dyaOrig="380">
          <v:shape id="_x0000_i1219" type="#_x0000_t75" style="width:57pt;height:18.75pt" o:ole="">
            <v:imagedata r:id="rId378" o:title=""/>
          </v:shape>
          <o:OLEObject Type="Embed" ProgID="Equation.3" ShapeID="_x0000_i1219" DrawAspect="Content" ObjectID="_1736615538" r:id="rId379"/>
        </w:object>
      </w:r>
      <w:r>
        <w:rPr>
          <w:sz w:val="28"/>
          <w:szCs w:val="28"/>
          <w:lang w:val="uk-UA"/>
        </w:rPr>
        <w:t xml:space="preserve"> виконуються, отже система </w:t>
      </w:r>
      <w:r w:rsidRPr="00AE08F5">
        <w:rPr>
          <w:position w:val="-12"/>
          <w:sz w:val="28"/>
          <w:szCs w:val="28"/>
          <w:lang w:val="uk-UA"/>
        </w:rPr>
        <w:object w:dxaOrig="320" w:dyaOrig="380">
          <v:shape id="_x0000_i1220" type="#_x0000_t75" style="width:15.75pt;height:18.75pt" o:ole="">
            <v:imagedata r:id="rId370" o:title=""/>
          </v:shape>
          <o:OLEObject Type="Embed" ProgID="Equation.3" ShapeID="_x0000_i1220" DrawAspect="Content" ObjectID="_1736615539" r:id="rId380"/>
        </w:object>
      </w:r>
      <w:r>
        <w:rPr>
          <w:sz w:val="28"/>
          <w:szCs w:val="28"/>
          <w:lang w:val="uk-UA"/>
        </w:rPr>
        <w:t xml:space="preserve"> –несуперечлива. Значить аксіома </w:t>
      </w:r>
      <w:r w:rsidRPr="00FD219A">
        <w:rPr>
          <w:position w:val="-10"/>
          <w:sz w:val="28"/>
          <w:szCs w:val="28"/>
          <w:lang w:val="uk-UA"/>
        </w:rPr>
        <w:object w:dxaOrig="279" w:dyaOrig="340">
          <v:shape id="_x0000_i1221" type="#_x0000_t75" style="width:14.25pt;height:17.25pt" o:ole="">
            <v:imagedata r:id="rId368" o:title=""/>
          </v:shape>
          <o:OLEObject Type="Embed" ProgID="Equation.3" ShapeID="_x0000_i1221" DrawAspect="Content" ObjectID="_1736615540" r:id="rId381"/>
        </w:object>
      </w:r>
      <w:r>
        <w:rPr>
          <w:sz w:val="28"/>
          <w:szCs w:val="28"/>
          <w:lang w:val="uk-UA"/>
        </w:rPr>
        <w:t xml:space="preserve"> не залежить від аксіом </w:t>
      </w:r>
      <w:r w:rsidRPr="00AE08F5">
        <w:rPr>
          <w:position w:val="-12"/>
          <w:sz w:val="28"/>
          <w:szCs w:val="28"/>
          <w:lang w:val="uk-UA"/>
        </w:rPr>
        <w:object w:dxaOrig="1140" w:dyaOrig="380">
          <v:shape id="_x0000_i1222" type="#_x0000_t75" style="width:57pt;height:18.75pt" o:ole="">
            <v:imagedata r:id="rId378" o:title=""/>
          </v:shape>
          <o:OLEObject Type="Embed" ProgID="Equation.3" ShapeID="_x0000_i1222" DrawAspect="Content" ObjectID="_1736615541" r:id="rId382"/>
        </w:object>
      </w:r>
      <w:r>
        <w:rPr>
          <w:sz w:val="28"/>
          <w:szCs w:val="28"/>
          <w:lang w:val="uk-UA"/>
        </w:rPr>
        <w:t>.</w:t>
      </w:r>
    </w:p>
    <w:p w:rsidR="00A334B1" w:rsidRPr="00B47120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Далі перевіримо незалежність аксіоми </w:t>
      </w:r>
      <w:r w:rsidRPr="00D23FCE">
        <w:rPr>
          <w:position w:val="-10"/>
          <w:sz w:val="28"/>
          <w:szCs w:val="28"/>
        </w:rPr>
        <w:object w:dxaOrig="300" w:dyaOrig="340">
          <v:shape id="_x0000_i1223" type="#_x0000_t75" style="width:15pt;height:17.25pt" o:ole="">
            <v:imagedata r:id="rId383" o:title=""/>
          </v:shape>
          <o:OLEObject Type="Embed" ProgID="Equation.3" ShapeID="_x0000_i1223" DrawAspect="Content" ObjectID="_1736615542" r:id="rId384"/>
        </w:object>
      </w:r>
      <w:r>
        <w:rPr>
          <w:sz w:val="28"/>
          <w:szCs w:val="28"/>
          <w:lang w:val="uk-UA"/>
        </w:rPr>
        <w:t xml:space="preserve">. Розглянемо систему </w:t>
      </w:r>
      <w:r w:rsidRPr="00AE08F5">
        <w:rPr>
          <w:position w:val="-12"/>
          <w:sz w:val="28"/>
          <w:szCs w:val="28"/>
          <w:lang w:val="uk-UA"/>
        </w:rPr>
        <w:object w:dxaOrig="2340" w:dyaOrig="400">
          <v:shape id="_x0000_i1224" type="#_x0000_t75" style="width:117pt;height:20.25pt" o:ole="">
            <v:imagedata r:id="rId385" o:title=""/>
          </v:shape>
          <o:OLEObject Type="Embed" ProgID="Equation.3" ShapeID="_x0000_i1224" DrawAspect="Content" ObjectID="_1736615543" r:id="rId386"/>
        </w:object>
      </w:r>
      <w:r>
        <w:rPr>
          <w:sz w:val="28"/>
          <w:szCs w:val="28"/>
          <w:lang w:val="uk-UA"/>
        </w:rPr>
        <w:t xml:space="preserve">, де </w:t>
      </w:r>
      <w:r w:rsidRPr="00692CE4">
        <w:rPr>
          <w:position w:val="-12"/>
        </w:rPr>
        <w:object w:dxaOrig="340" w:dyaOrig="400">
          <v:shape id="_x0000_i1225" type="#_x0000_t75" style="width:17.25pt;height:20.25pt" o:ole="">
            <v:imagedata r:id="rId387" o:title=""/>
          </v:shape>
          <o:OLEObject Type="Embed" ProgID="Equation.3" ShapeID="_x0000_i1225" DrawAspect="Content" ObjectID="_1736615544" r:id="rId388"/>
        </w:object>
      </w:r>
      <w:r>
        <w:rPr>
          <w:lang w:val="uk-UA"/>
        </w:rPr>
        <w:t xml:space="preserve">: </w:t>
      </w:r>
      <w:r w:rsidRPr="00380A8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Існують принаймні дві різних точки, для яких існують принаймні дві різні прямі, що містять ці точки</w:t>
      </w:r>
      <w:r w:rsidRPr="00380A8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  <w:r w:rsidRPr="00FD219A">
        <w:rPr>
          <w:sz w:val="28"/>
          <w:szCs w:val="28"/>
          <w:lang w:val="uk-UA"/>
        </w:rPr>
        <w:t xml:space="preserve">Визначимо поняття: "точка"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будь-яка з трьох точок </w:t>
      </w:r>
      <w:r w:rsidRPr="000E042A">
        <w:rPr>
          <w:position w:val="-10"/>
          <w:sz w:val="28"/>
          <w:szCs w:val="28"/>
        </w:rPr>
        <w:object w:dxaOrig="840" w:dyaOrig="340">
          <v:shape id="_x0000_i1226" type="#_x0000_t75" style="width:42pt;height:17.25pt" o:ole="">
            <v:imagedata r:id="rId340" o:title=""/>
          </v:shape>
          <o:OLEObject Type="Embed" ProgID="Equation.3" ShapeID="_x0000_i1226" DrawAspect="Content" ObjectID="_1736615545" r:id="rId389"/>
        </w:object>
      </w:r>
      <w:r w:rsidRPr="00FD2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евклідової</w:t>
      </w:r>
      <w:r w:rsidRPr="00FD219A">
        <w:rPr>
          <w:sz w:val="28"/>
          <w:szCs w:val="28"/>
          <w:lang w:val="uk-UA"/>
        </w:rPr>
        <w:t xml:space="preserve"> площини, "пряма"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будь-яка з </w:t>
      </w:r>
      <w:r>
        <w:rPr>
          <w:sz w:val="28"/>
          <w:szCs w:val="28"/>
          <w:lang w:val="uk-UA"/>
        </w:rPr>
        <w:t>впорядкованих</w:t>
      </w:r>
      <w:r w:rsidRPr="00FD219A">
        <w:rPr>
          <w:sz w:val="28"/>
          <w:szCs w:val="28"/>
          <w:lang w:val="uk-UA"/>
        </w:rPr>
        <w:t xml:space="preserve"> пар</w:t>
      </w:r>
      <w:r>
        <w:rPr>
          <w:sz w:val="28"/>
          <w:szCs w:val="28"/>
          <w:lang w:val="uk-UA"/>
        </w:rPr>
        <w:t xml:space="preserve"> </w:t>
      </w:r>
      <w:r w:rsidRPr="00D06426">
        <w:rPr>
          <w:position w:val="-10"/>
          <w:sz w:val="28"/>
          <w:szCs w:val="28"/>
        </w:rPr>
        <w:object w:dxaOrig="1480" w:dyaOrig="360">
          <v:shape id="_x0000_i1227" type="#_x0000_t75" style="width:74.25pt;height:18pt" o:ole="">
            <v:imagedata r:id="rId390" o:title=""/>
          </v:shape>
          <o:OLEObject Type="Embed" ProgID="Equation.3" ShapeID="_x0000_i1227" DrawAspect="Content" ObjectID="_1736615546" r:id="rId391"/>
        </w:object>
      </w:r>
      <w:r w:rsidRPr="00D06426">
        <w:rPr>
          <w:sz w:val="28"/>
          <w:szCs w:val="28"/>
          <w:lang w:val="uk-UA"/>
        </w:rPr>
        <w:t>,</w:t>
      </w:r>
      <w:r w:rsidRPr="00D06426">
        <w:rPr>
          <w:position w:val="-10"/>
          <w:sz w:val="28"/>
          <w:szCs w:val="28"/>
        </w:rPr>
        <w:object w:dxaOrig="1500" w:dyaOrig="360">
          <v:shape id="_x0000_i1228" type="#_x0000_t75" style="width:75pt;height:18pt" o:ole="">
            <v:imagedata r:id="rId392" o:title=""/>
          </v:shape>
          <o:OLEObject Type="Embed" ProgID="Equation.3" ShapeID="_x0000_i1228" DrawAspect="Content" ObjectID="_1736615547" r:id="rId393"/>
        </w:object>
      </w:r>
      <w:r w:rsidRPr="00D06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219A">
        <w:rPr>
          <w:sz w:val="28"/>
          <w:szCs w:val="28"/>
          <w:lang w:val="uk-UA"/>
        </w:rPr>
        <w:t xml:space="preserve">"належати"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як елемент множині</w:t>
      </w:r>
      <w:r>
        <w:rPr>
          <w:sz w:val="28"/>
          <w:szCs w:val="28"/>
          <w:lang w:val="uk-UA"/>
        </w:rPr>
        <w:t xml:space="preserve">. Легко бачити, що аксіоми </w:t>
      </w:r>
      <w:r w:rsidRPr="00AE08F5">
        <w:rPr>
          <w:position w:val="-12"/>
          <w:sz w:val="28"/>
          <w:szCs w:val="28"/>
          <w:lang w:val="uk-UA"/>
        </w:rPr>
        <w:object w:dxaOrig="1120" w:dyaOrig="380">
          <v:shape id="_x0000_i1229" type="#_x0000_t75" style="width:56.25pt;height:18.75pt" o:ole="">
            <v:imagedata r:id="rId394" o:title=""/>
          </v:shape>
          <o:OLEObject Type="Embed" ProgID="Equation.3" ShapeID="_x0000_i1229" DrawAspect="Content" ObjectID="_1736615548" r:id="rId395"/>
        </w:object>
      </w:r>
      <w:r>
        <w:rPr>
          <w:sz w:val="28"/>
          <w:szCs w:val="28"/>
          <w:lang w:val="uk-UA"/>
        </w:rPr>
        <w:t xml:space="preserve"> виконуються. Для доведення аксіоми </w:t>
      </w:r>
      <w:r w:rsidRPr="00692CE4">
        <w:rPr>
          <w:position w:val="-12"/>
        </w:rPr>
        <w:object w:dxaOrig="340" w:dyaOrig="400">
          <v:shape id="_x0000_i1230" type="#_x0000_t75" style="width:17.25pt;height:20.25pt" o:ole="">
            <v:imagedata r:id="rId387" o:title=""/>
          </v:shape>
          <o:OLEObject Type="Embed" ProgID="Equation.3" ShapeID="_x0000_i1230" DrawAspect="Content" ObjectID="_1736615549" r:id="rId396"/>
        </w:object>
      </w:r>
      <w:r>
        <w:rPr>
          <w:lang w:val="uk-UA"/>
        </w:rPr>
        <w:t xml:space="preserve"> </w:t>
      </w:r>
      <w:r w:rsidRPr="00B47120">
        <w:rPr>
          <w:sz w:val="28"/>
          <w:szCs w:val="28"/>
          <w:lang w:val="uk-UA"/>
        </w:rPr>
        <w:t>розглянемо точки</w:t>
      </w:r>
      <w:r>
        <w:rPr>
          <w:lang w:val="uk-UA"/>
        </w:rPr>
        <w:t xml:space="preserve">  </w:t>
      </w:r>
      <w:r w:rsidRPr="00B47120">
        <w:rPr>
          <w:position w:val="-4"/>
          <w:sz w:val="28"/>
          <w:szCs w:val="28"/>
        </w:rPr>
        <w:object w:dxaOrig="260" w:dyaOrig="279">
          <v:shape id="_x0000_i1231" type="#_x0000_t75" style="width:12.75pt;height:14.25pt" o:ole="">
            <v:imagedata r:id="rId397" o:title=""/>
          </v:shape>
          <o:OLEObject Type="Embed" ProgID="Equation.3" ShapeID="_x0000_i1231" DrawAspect="Content" ObjectID="_1736615550" r:id="rId398"/>
        </w:object>
      </w:r>
      <w:r>
        <w:rPr>
          <w:sz w:val="28"/>
          <w:szCs w:val="28"/>
          <w:lang w:val="uk-UA"/>
        </w:rPr>
        <w:t xml:space="preserve"> та </w:t>
      </w:r>
      <w:r w:rsidRPr="00B47120">
        <w:rPr>
          <w:position w:val="-6"/>
          <w:sz w:val="28"/>
          <w:szCs w:val="28"/>
          <w:lang w:val="uk-UA"/>
        </w:rPr>
        <w:object w:dxaOrig="260" w:dyaOrig="300">
          <v:shape id="_x0000_i1232" type="#_x0000_t75" style="width:12.75pt;height:15pt" o:ole="">
            <v:imagedata r:id="rId399" o:title=""/>
          </v:shape>
          <o:OLEObject Type="Embed" ProgID="Equation.3" ShapeID="_x0000_i1232" DrawAspect="Content" ObjectID="_1736615551" r:id="rId400"/>
        </w:object>
      </w:r>
      <w:r>
        <w:rPr>
          <w:sz w:val="28"/>
          <w:szCs w:val="28"/>
          <w:lang w:val="uk-UA"/>
        </w:rPr>
        <w:t xml:space="preserve">. Для них існують  дві різні прямі </w:t>
      </w:r>
      <w:r w:rsidRPr="00D06426">
        <w:rPr>
          <w:position w:val="-10"/>
          <w:sz w:val="28"/>
          <w:szCs w:val="28"/>
        </w:rPr>
        <w:object w:dxaOrig="620" w:dyaOrig="340">
          <v:shape id="_x0000_i1233" type="#_x0000_t75" style="width:30.75pt;height:17.25pt" o:ole="">
            <v:imagedata r:id="rId401" o:title=""/>
          </v:shape>
          <o:OLEObject Type="Embed" ProgID="Equation.3" ShapeID="_x0000_i1233" DrawAspect="Content" ObjectID="_1736615552" r:id="rId402"/>
        </w:object>
      </w:r>
      <w:r>
        <w:rPr>
          <w:sz w:val="28"/>
          <w:szCs w:val="28"/>
          <w:lang w:val="uk-UA"/>
        </w:rPr>
        <w:t xml:space="preserve"> і </w:t>
      </w:r>
      <w:r w:rsidRPr="00D06426">
        <w:rPr>
          <w:position w:val="-10"/>
          <w:sz w:val="28"/>
          <w:szCs w:val="28"/>
        </w:rPr>
        <w:object w:dxaOrig="620" w:dyaOrig="340">
          <v:shape id="_x0000_i1234" type="#_x0000_t75" style="width:30.75pt;height:17.25pt" o:ole="">
            <v:imagedata r:id="rId403" o:title=""/>
          </v:shape>
          <o:OLEObject Type="Embed" ProgID="Equation.3" ShapeID="_x0000_i1234" DrawAspect="Content" ObjectID="_1736615553" r:id="rId404"/>
        </w:object>
      </w:r>
      <w:r>
        <w:rPr>
          <w:sz w:val="28"/>
          <w:szCs w:val="28"/>
          <w:lang w:val="uk-UA"/>
        </w:rPr>
        <w:t xml:space="preserve">, що їх містять. Отже, система </w:t>
      </w:r>
      <w:r w:rsidRPr="00AE08F5">
        <w:rPr>
          <w:position w:val="-12"/>
          <w:sz w:val="28"/>
          <w:szCs w:val="28"/>
          <w:lang w:val="uk-UA"/>
        </w:rPr>
        <w:object w:dxaOrig="360" w:dyaOrig="380">
          <v:shape id="_x0000_i1235" type="#_x0000_t75" style="width:18pt;height:18.75pt" o:ole="">
            <v:imagedata r:id="rId405" o:title=""/>
          </v:shape>
          <o:OLEObject Type="Embed" ProgID="Equation.3" ShapeID="_x0000_i1235" DrawAspect="Content" ObjectID="_1736615554" r:id="rId406"/>
        </w:object>
      </w:r>
      <w:r>
        <w:rPr>
          <w:sz w:val="28"/>
          <w:szCs w:val="28"/>
          <w:lang w:val="uk-UA"/>
        </w:rPr>
        <w:t xml:space="preserve"> – несуперечлива, а значить,. аксіома </w:t>
      </w:r>
      <w:r w:rsidRPr="00B47120">
        <w:rPr>
          <w:position w:val="-12"/>
          <w:sz w:val="28"/>
          <w:szCs w:val="28"/>
          <w:lang w:val="uk-UA"/>
        </w:rPr>
        <w:object w:dxaOrig="360" w:dyaOrig="380">
          <v:shape id="_x0000_i1236" type="#_x0000_t75" style="width:18pt;height:18.75pt" o:ole="">
            <v:imagedata r:id="rId407" o:title=""/>
          </v:shape>
          <o:OLEObject Type="Embed" ProgID="Equation.3" ShapeID="_x0000_i1236" DrawAspect="Content" ObjectID="_1736615555" r:id="rId408"/>
        </w:object>
      </w:r>
      <w:r>
        <w:rPr>
          <w:sz w:val="28"/>
          <w:szCs w:val="28"/>
          <w:lang w:val="uk-UA"/>
        </w:rPr>
        <w:t xml:space="preserve"> не залежить від аксіом </w:t>
      </w:r>
      <w:r w:rsidRPr="00AE08F5">
        <w:rPr>
          <w:position w:val="-12"/>
          <w:sz w:val="28"/>
          <w:szCs w:val="28"/>
          <w:lang w:val="uk-UA"/>
        </w:rPr>
        <w:object w:dxaOrig="1140" w:dyaOrig="380">
          <v:shape id="_x0000_i1237" type="#_x0000_t75" style="width:57pt;height:18.75pt" o:ole="">
            <v:imagedata r:id="rId409" o:title=""/>
          </v:shape>
          <o:OLEObject Type="Embed" ProgID="Equation.3" ShapeID="_x0000_i1237" DrawAspect="Content" ObjectID="_1736615556" r:id="rId410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Аналогічно доводиться незалежність аксіом </w:t>
      </w:r>
      <w:r w:rsidRPr="00AE08F5">
        <w:rPr>
          <w:position w:val="-12"/>
          <w:sz w:val="28"/>
          <w:szCs w:val="28"/>
          <w:lang w:val="uk-UA"/>
        </w:rPr>
        <w:object w:dxaOrig="760" w:dyaOrig="380">
          <v:shape id="_x0000_i1238" type="#_x0000_t75" style="width:38.25pt;height:18.75pt" o:ole="">
            <v:imagedata r:id="rId411" o:title=""/>
          </v:shape>
          <o:OLEObject Type="Embed" ProgID="Equation.3" ShapeID="_x0000_i1238" DrawAspect="Content" ObjectID="_1736615557" r:id="rId412"/>
        </w:object>
      </w:r>
      <w:r>
        <w:rPr>
          <w:sz w:val="28"/>
          <w:szCs w:val="28"/>
          <w:lang w:val="uk-UA"/>
        </w:rPr>
        <w:t xml:space="preserve"> (самостійно). Доведено незалежність заданої системи аксіом.</w:t>
      </w:r>
    </w:p>
    <w:p w:rsidR="00A334B1" w:rsidRPr="00B33FA9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Дана система аксіом не буде повною, бо існують не ізоморфні моделі цієї системи. Наприклад, модель </w:t>
      </w:r>
      <w:r w:rsidRPr="00B33FA9">
        <w:rPr>
          <w:position w:val="-12"/>
          <w:sz w:val="28"/>
          <w:szCs w:val="28"/>
          <w:lang w:val="uk-UA"/>
        </w:rPr>
        <w:object w:dxaOrig="420" w:dyaOrig="380">
          <v:shape id="_x0000_i1239" type="#_x0000_t75" style="width:21pt;height:18.75pt" o:ole="">
            <v:imagedata r:id="rId413" o:title=""/>
          </v:shape>
          <o:OLEObject Type="Embed" ProgID="Equation.3" ShapeID="_x0000_i1239" DrawAspect="Content" ObjectID="_1736615558" r:id="rId414"/>
        </w:object>
      </w:r>
      <w:r>
        <w:rPr>
          <w:sz w:val="28"/>
          <w:szCs w:val="28"/>
          <w:lang w:val="uk-UA"/>
        </w:rPr>
        <w:t xml:space="preserve">, в якій три точки </w:t>
      </w:r>
      <w:r w:rsidRPr="000E042A">
        <w:rPr>
          <w:position w:val="-10"/>
          <w:sz w:val="28"/>
          <w:szCs w:val="28"/>
        </w:rPr>
        <w:object w:dxaOrig="840" w:dyaOrig="340">
          <v:shape id="_x0000_i1240" type="#_x0000_t75" style="width:42pt;height:17.25pt" o:ole="">
            <v:imagedata r:id="rId340" o:title=""/>
          </v:shape>
          <o:OLEObject Type="Embed" ProgID="Equation.3" ShapeID="_x0000_i1240" DrawAspect="Content" ObjectID="_1736615559" r:id="rId415"/>
        </w:object>
      </w:r>
      <w:r>
        <w:rPr>
          <w:sz w:val="28"/>
          <w:szCs w:val="28"/>
          <w:lang w:val="uk-UA"/>
        </w:rPr>
        <w:t xml:space="preserve"> та три прямі </w:t>
      </w:r>
      <w:r w:rsidRPr="000E042A">
        <w:rPr>
          <w:position w:val="-12"/>
          <w:sz w:val="28"/>
          <w:szCs w:val="28"/>
        </w:rPr>
        <w:object w:dxaOrig="2340" w:dyaOrig="360">
          <v:shape id="_x0000_i1241" type="#_x0000_t75" style="width:117pt;height:18pt" o:ole="">
            <v:imagedata r:id="rId416" o:title=""/>
          </v:shape>
          <o:OLEObject Type="Embed" ProgID="Equation.3" ShapeID="_x0000_i1241" DrawAspect="Content" ObjectID="_1736615560" r:id="rId417"/>
        </w:object>
      </w:r>
      <w:r>
        <w:rPr>
          <w:sz w:val="28"/>
          <w:szCs w:val="28"/>
          <w:lang w:val="uk-UA"/>
        </w:rPr>
        <w:t xml:space="preserve"> та модель </w:t>
      </w:r>
      <w:r w:rsidRPr="00B33FA9">
        <w:rPr>
          <w:position w:val="-12"/>
          <w:sz w:val="28"/>
          <w:szCs w:val="28"/>
          <w:lang w:val="uk-UA"/>
        </w:rPr>
        <w:object w:dxaOrig="460" w:dyaOrig="380">
          <v:shape id="_x0000_i1242" type="#_x0000_t75" style="width:23.25pt;height:18.75pt" o:ole="">
            <v:imagedata r:id="rId418" o:title=""/>
          </v:shape>
          <o:OLEObject Type="Embed" ProgID="Equation.3" ShapeID="_x0000_i1242" DrawAspect="Content" ObjectID="_1736615561" r:id="rId419"/>
        </w:object>
      </w:r>
      <w:r>
        <w:rPr>
          <w:sz w:val="28"/>
          <w:szCs w:val="28"/>
          <w:lang w:val="uk-UA"/>
        </w:rPr>
        <w:t xml:space="preserve">, в якій чотири точки </w:t>
      </w:r>
      <w:r w:rsidRPr="000E042A">
        <w:rPr>
          <w:position w:val="-10"/>
          <w:sz w:val="28"/>
          <w:szCs w:val="28"/>
        </w:rPr>
        <w:object w:dxaOrig="1140" w:dyaOrig="340">
          <v:shape id="_x0000_i1243" type="#_x0000_t75" style="width:57pt;height:17.25pt" o:ole="">
            <v:imagedata r:id="rId420" o:title=""/>
          </v:shape>
          <o:OLEObject Type="Embed" ProgID="Equation.3" ShapeID="_x0000_i1243" DrawAspect="Content" ObjectID="_1736615562" r:id="rId421"/>
        </w:object>
      </w:r>
      <w:r>
        <w:rPr>
          <w:sz w:val="28"/>
          <w:szCs w:val="28"/>
          <w:lang w:val="uk-UA"/>
        </w:rPr>
        <w:t xml:space="preserve"> та шість прямих</w:t>
      </w:r>
      <w:r w:rsidRPr="000E042A">
        <w:rPr>
          <w:position w:val="-12"/>
          <w:sz w:val="28"/>
          <w:szCs w:val="28"/>
        </w:rPr>
        <w:object w:dxaOrig="4780" w:dyaOrig="360">
          <v:shape id="_x0000_i1244" type="#_x0000_t75" style="width:239.25pt;height:18pt" o:ole="">
            <v:imagedata r:id="rId422" o:title=""/>
          </v:shape>
          <o:OLEObject Type="Embed" ProgID="Equation.3" ShapeID="_x0000_i1244" DrawAspect="Content" ObjectID="_1736615563" r:id="rId423"/>
        </w:object>
      </w:r>
      <w:r>
        <w:rPr>
          <w:sz w:val="28"/>
          <w:szCs w:val="28"/>
          <w:lang w:val="uk-UA"/>
        </w:rPr>
        <w:t xml:space="preserve"> пов’язані відношенням приналежності в зазначеному вище сенсі, не ізоморфні. </w:t>
      </w:r>
    </w:p>
    <w:p w:rsidR="00A334B1" w:rsidRPr="00861EFE" w:rsidRDefault="00A334B1" w:rsidP="00A334B1">
      <w:pPr>
        <w:ind w:firstLine="720"/>
        <w:jc w:val="both"/>
        <w:rPr>
          <w:sz w:val="28"/>
          <w:szCs w:val="28"/>
          <w:lang w:val="uk-UA"/>
        </w:rPr>
      </w:pP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23FCE">
        <w:rPr>
          <w:b/>
          <w:sz w:val="28"/>
          <w:szCs w:val="28"/>
        </w:rPr>
        <w:t>Задача 2</w:t>
      </w:r>
      <w:r w:rsidR="00EA4F29">
        <w:rPr>
          <w:b/>
          <w:sz w:val="28"/>
          <w:szCs w:val="28"/>
          <w:lang w:val="uk-UA"/>
        </w:rPr>
        <w:t xml:space="preserve"> (самостійно)</w:t>
      </w:r>
      <w:r w:rsidRPr="00D23FCE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A13ED9">
        <w:rPr>
          <w:sz w:val="28"/>
          <w:szCs w:val="28"/>
          <w:lang w:val="uk-UA"/>
        </w:rPr>
        <w:t>Дан</w:t>
      </w:r>
      <w:r>
        <w:rPr>
          <w:sz w:val="28"/>
          <w:szCs w:val="28"/>
          <w:lang w:val="uk-UA"/>
        </w:rPr>
        <w:t>о</w:t>
      </w:r>
      <w:r w:rsidRPr="00A13ED9">
        <w:rPr>
          <w:sz w:val="28"/>
          <w:szCs w:val="28"/>
          <w:lang w:val="uk-UA"/>
        </w:rPr>
        <w:t xml:space="preserve"> математичн</w:t>
      </w:r>
      <w:r>
        <w:rPr>
          <w:sz w:val="28"/>
          <w:szCs w:val="28"/>
          <w:lang w:val="uk-UA"/>
        </w:rPr>
        <w:t>у</w:t>
      </w:r>
      <w:r w:rsidRPr="00A13ED9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 xml:space="preserve">у </w:t>
      </w:r>
      <w:r w:rsidRPr="00D23FCE">
        <w:rPr>
          <w:position w:val="-12"/>
          <w:sz w:val="28"/>
          <w:szCs w:val="28"/>
        </w:rPr>
        <w:object w:dxaOrig="3159" w:dyaOrig="380">
          <v:shape id="_x0000_i1245" type="#_x0000_t75" style="width:158.25pt;height:18.75pt" o:ole="">
            <v:imagedata r:id="rId424" o:title=""/>
          </v:shape>
          <o:OLEObject Type="Embed" ProgID="Equation.3" ShapeID="_x0000_i1245" DrawAspect="Content" ObjectID="_1736615564" r:id="rId425"/>
        </w:object>
      </w:r>
      <w:r w:rsidRPr="00A13ED9">
        <w:rPr>
          <w:sz w:val="28"/>
          <w:szCs w:val="28"/>
          <w:lang w:val="uk-UA"/>
        </w:rPr>
        <w:t xml:space="preserve">, де </w:t>
      </w:r>
      <w:r w:rsidRPr="00D23FCE">
        <w:rPr>
          <w:position w:val="-4"/>
          <w:sz w:val="28"/>
          <w:szCs w:val="28"/>
        </w:rPr>
        <w:object w:dxaOrig="220" w:dyaOrig="260">
          <v:shape id="_x0000_i1246" type="#_x0000_t75" style="width:11.25pt;height:12.75pt" o:ole="">
            <v:imagedata r:id="rId426" o:title=""/>
          </v:shape>
          <o:OLEObject Type="Embed" ProgID="Equation.3" ShapeID="_x0000_i1246" DrawAspect="Content" ObjectID="_1736615565" r:id="rId427"/>
        </w:object>
      </w:r>
      <w:r w:rsidRPr="00A13ED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–</w:t>
      </w:r>
      <w:r w:rsidRPr="00A13E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множина</w:t>
      </w:r>
      <w:r w:rsidRPr="00A13E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точок</w:t>
      </w:r>
      <w:r w:rsidRPr="00A13ED9">
        <w:rPr>
          <w:sz w:val="28"/>
          <w:szCs w:val="28"/>
          <w:lang w:val="uk-UA"/>
        </w:rPr>
        <w:t xml:space="preserve">, </w:t>
      </w:r>
      <w:r w:rsidRPr="00D23FCE">
        <w:rPr>
          <w:position w:val="-6"/>
          <w:sz w:val="28"/>
          <w:szCs w:val="28"/>
        </w:rPr>
        <w:object w:dxaOrig="279" w:dyaOrig="300">
          <v:shape id="_x0000_i1247" type="#_x0000_t75" style="width:14.25pt;height:15pt" o:ole="">
            <v:imagedata r:id="rId428" o:title=""/>
          </v:shape>
          <o:OLEObject Type="Embed" ProgID="Equation.3" ShapeID="_x0000_i1247" DrawAspect="Content" ObjectID="_1736615566" r:id="rId429"/>
        </w:object>
      </w:r>
      <w:r w:rsidRPr="00A13ED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–</w:t>
      </w:r>
      <w:r w:rsidRPr="00A13E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множина</w:t>
      </w:r>
      <w:r w:rsidRPr="00A13ED9">
        <w:rPr>
          <w:sz w:val="28"/>
          <w:szCs w:val="28"/>
          <w:lang w:val="uk-UA"/>
        </w:rPr>
        <w:t xml:space="preserve"> прямих,  </w:t>
      </w:r>
      <w:r w:rsidRPr="00D23FCE">
        <w:rPr>
          <w:position w:val="-10"/>
          <w:sz w:val="28"/>
          <w:szCs w:val="28"/>
        </w:rPr>
        <w:object w:dxaOrig="260" w:dyaOrig="279">
          <v:shape id="_x0000_i1248" type="#_x0000_t75" style="width:12.75pt;height:14.25pt" o:ole="">
            <v:imagedata r:id="rId430" o:title=""/>
          </v:shape>
          <o:OLEObject Type="Embed" ProgID="Equation.3" ShapeID="_x0000_i1248" DrawAspect="Content" ObjectID="_1736615567" r:id="rId431"/>
        </w:object>
      </w:r>
      <w:r w:rsidRPr="00A13E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13ED9">
        <w:rPr>
          <w:sz w:val="28"/>
          <w:szCs w:val="28"/>
          <w:lang w:val="uk-UA"/>
        </w:rPr>
        <w:t xml:space="preserve"> відношення приналежності таке, що виконуються аксіоми: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20" w:dyaOrig="380">
          <v:shape id="_x0000_i1249" type="#_x0000_t75" style="width:15.75pt;height:18.75pt" o:ole="">
            <v:imagedata r:id="rId432" o:title=""/>
          </v:shape>
          <o:OLEObject Type="Embed" ProgID="Equation.3" ShapeID="_x0000_i1249" DrawAspect="Content" ObjectID="_1736615568" r:id="rId433"/>
        </w:object>
      </w:r>
      <w:r w:rsidRPr="00A13ED9">
        <w:rPr>
          <w:sz w:val="28"/>
          <w:szCs w:val="28"/>
          <w:lang w:val="uk-UA"/>
        </w:rPr>
        <w:t xml:space="preserve"> : для будь-яких двох різних </w:t>
      </w:r>
      <w:r>
        <w:rPr>
          <w:sz w:val="28"/>
          <w:szCs w:val="28"/>
          <w:lang w:val="uk-UA"/>
        </w:rPr>
        <w:t>точок</w:t>
      </w:r>
      <w:r w:rsidRPr="00A13ED9">
        <w:rPr>
          <w:sz w:val="28"/>
          <w:szCs w:val="28"/>
          <w:lang w:val="uk-UA"/>
        </w:rPr>
        <w:t xml:space="preserve"> існує єдина пряма, що містить кожну з них.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646623">
        <w:rPr>
          <w:position w:val="-12"/>
          <w:sz w:val="28"/>
          <w:szCs w:val="28"/>
        </w:rPr>
        <w:object w:dxaOrig="360" w:dyaOrig="380">
          <v:shape id="_x0000_i1250" type="#_x0000_t75" style="width:18pt;height:18.75pt" o:ole="">
            <v:imagedata r:id="rId434" o:title=""/>
          </v:shape>
          <o:OLEObject Type="Embed" ProgID="Equation.3" ShapeID="_x0000_i1250" DrawAspect="Content" ObjectID="_1736615569" r:id="rId435"/>
        </w:object>
      </w:r>
      <w:r w:rsidRPr="00A13ED9">
        <w:rPr>
          <w:sz w:val="28"/>
          <w:szCs w:val="28"/>
          <w:lang w:val="uk-UA"/>
        </w:rPr>
        <w:t xml:space="preserve"> : на кожній прямій існує принаймні дві </w:t>
      </w:r>
      <w:r>
        <w:rPr>
          <w:sz w:val="28"/>
          <w:szCs w:val="28"/>
          <w:lang w:val="uk-UA"/>
        </w:rPr>
        <w:t>точки</w:t>
      </w:r>
      <w:r w:rsidRPr="00A13ED9">
        <w:rPr>
          <w:sz w:val="28"/>
          <w:szCs w:val="28"/>
          <w:lang w:val="uk-UA"/>
        </w:rPr>
        <w:t xml:space="preserve">.  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340" w:dyaOrig="380">
          <v:shape id="_x0000_i1251" type="#_x0000_t75" style="width:17.25pt;height:18.75pt" o:ole="">
            <v:imagedata r:id="rId436" o:title=""/>
          </v:shape>
          <o:OLEObject Type="Embed" ProgID="Equation.3" ShapeID="_x0000_i1251" DrawAspect="Content" ObjectID="_1736615570" r:id="rId437"/>
        </w:object>
      </w:r>
      <w:r w:rsidRPr="00A13ED9">
        <w:rPr>
          <w:sz w:val="28"/>
          <w:szCs w:val="28"/>
          <w:lang w:val="uk-UA"/>
        </w:rPr>
        <w:t xml:space="preserve">: існує трійка </w:t>
      </w:r>
      <w:r>
        <w:rPr>
          <w:sz w:val="28"/>
          <w:szCs w:val="28"/>
          <w:lang w:val="uk-UA"/>
        </w:rPr>
        <w:t>точок</w:t>
      </w:r>
      <w:r w:rsidRPr="00A13ED9">
        <w:rPr>
          <w:sz w:val="28"/>
          <w:szCs w:val="28"/>
          <w:lang w:val="uk-UA"/>
        </w:rPr>
        <w:t>, що не належать одні</w:t>
      </w:r>
      <w:r>
        <w:rPr>
          <w:sz w:val="28"/>
          <w:szCs w:val="28"/>
          <w:lang w:val="uk-UA"/>
        </w:rPr>
        <w:t>й</w:t>
      </w:r>
      <w:r w:rsidRPr="00A13ED9">
        <w:rPr>
          <w:sz w:val="28"/>
          <w:szCs w:val="28"/>
          <w:lang w:val="uk-UA"/>
        </w:rPr>
        <w:t xml:space="preserve"> прям</w:t>
      </w:r>
      <w:r>
        <w:rPr>
          <w:sz w:val="28"/>
          <w:szCs w:val="28"/>
          <w:lang w:val="uk-UA"/>
        </w:rPr>
        <w:t>ій</w:t>
      </w:r>
      <w:r w:rsidRPr="00A13ED9"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</w:rPr>
        <w:object w:dxaOrig="360" w:dyaOrig="380">
          <v:shape id="_x0000_i1252" type="#_x0000_t75" style="width:18pt;height:18.75pt" o:ole="">
            <v:imagedata r:id="rId438" o:title=""/>
          </v:shape>
          <o:OLEObject Type="Embed" ProgID="Equation.3" ShapeID="_x0000_i1252" DrawAspect="Content" ObjectID="_1736615571" r:id="rId439"/>
        </w:object>
      </w:r>
      <w:r w:rsidRPr="00A13ED9">
        <w:rPr>
          <w:sz w:val="28"/>
          <w:szCs w:val="28"/>
          <w:lang w:val="uk-UA"/>
        </w:rPr>
        <w:t xml:space="preserve">: через будь-яку </w:t>
      </w:r>
      <w:r>
        <w:rPr>
          <w:sz w:val="28"/>
          <w:szCs w:val="28"/>
          <w:lang w:val="uk-UA"/>
        </w:rPr>
        <w:t>точку</w:t>
      </w:r>
      <w:r w:rsidRPr="00A13ED9">
        <w:rPr>
          <w:sz w:val="28"/>
          <w:szCs w:val="28"/>
          <w:lang w:val="uk-UA"/>
        </w:rPr>
        <w:t>, що не належить дан</w:t>
      </w:r>
      <w:r>
        <w:rPr>
          <w:sz w:val="28"/>
          <w:szCs w:val="28"/>
          <w:lang w:val="uk-UA"/>
        </w:rPr>
        <w:t>ій</w:t>
      </w:r>
      <w:r w:rsidRPr="00A13ED9">
        <w:rPr>
          <w:sz w:val="28"/>
          <w:szCs w:val="28"/>
          <w:lang w:val="uk-UA"/>
        </w:rPr>
        <w:t xml:space="preserve"> прям</w:t>
      </w:r>
      <w:r>
        <w:rPr>
          <w:sz w:val="28"/>
          <w:szCs w:val="28"/>
          <w:lang w:val="uk-UA"/>
        </w:rPr>
        <w:t>ій, проходи</w:t>
      </w:r>
      <w:r w:rsidRPr="00A13ED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A13ED9">
        <w:rPr>
          <w:sz w:val="28"/>
          <w:szCs w:val="28"/>
          <w:lang w:val="uk-UA"/>
        </w:rPr>
        <w:t xml:space="preserve"> єдина пряма, що не пере</w:t>
      </w:r>
      <w:r>
        <w:rPr>
          <w:sz w:val="28"/>
          <w:szCs w:val="28"/>
          <w:lang w:val="uk-UA"/>
        </w:rPr>
        <w:t>тина</w:t>
      </w:r>
      <w:r w:rsidRPr="00A13ED9">
        <w:rPr>
          <w:sz w:val="28"/>
          <w:szCs w:val="28"/>
          <w:lang w:val="uk-UA"/>
        </w:rPr>
        <w:t xml:space="preserve">є дану пряму. </w:t>
      </w:r>
    </w:p>
    <w:p w:rsidR="00A334B1" w:rsidRPr="00851F00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A13ED9">
        <w:rPr>
          <w:sz w:val="28"/>
          <w:szCs w:val="28"/>
          <w:lang w:val="uk-UA"/>
        </w:rPr>
        <w:t>Дослід</w:t>
      </w:r>
      <w:r>
        <w:rPr>
          <w:sz w:val="28"/>
          <w:szCs w:val="28"/>
          <w:lang w:val="uk-UA"/>
        </w:rPr>
        <w:t>и</w:t>
      </w:r>
      <w:r w:rsidRPr="00A13ED9">
        <w:rPr>
          <w:sz w:val="28"/>
          <w:szCs w:val="28"/>
          <w:lang w:val="uk-UA"/>
        </w:rPr>
        <w:t xml:space="preserve">ти систему </w:t>
      </w:r>
      <w:r w:rsidRPr="00851F00">
        <w:rPr>
          <w:sz w:val="28"/>
          <w:szCs w:val="28"/>
          <w:lang w:val="uk-UA"/>
        </w:rPr>
        <w:t xml:space="preserve">аксіом на несуперечність, </w:t>
      </w:r>
      <w:r>
        <w:rPr>
          <w:sz w:val="28"/>
          <w:szCs w:val="28"/>
          <w:lang w:val="uk-UA"/>
        </w:rPr>
        <w:t xml:space="preserve">аксіому </w:t>
      </w:r>
      <w:r w:rsidRPr="003E4F70">
        <w:rPr>
          <w:position w:val="-12"/>
          <w:sz w:val="28"/>
          <w:szCs w:val="28"/>
        </w:rPr>
        <w:object w:dxaOrig="360" w:dyaOrig="380">
          <v:shape id="_x0000_i1253" type="#_x0000_t75" style="width:18pt;height:18.75pt" o:ole="">
            <v:imagedata r:id="rId440" o:title=""/>
          </v:shape>
          <o:OLEObject Type="Embed" ProgID="Equation.3" ShapeID="_x0000_i1253" DrawAspect="Content" ObjectID="_1736615572" r:id="rId441"/>
        </w:object>
      </w:r>
      <w:r>
        <w:rPr>
          <w:sz w:val="28"/>
          <w:szCs w:val="28"/>
          <w:lang w:val="uk-UA"/>
        </w:rPr>
        <w:t xml:space="preserve"> </w:t>
      </w:r>
      <w:r w:rsidRPr="00851F00">
        <w:rPr>
          <w:sz w:val="28"/>
          <w:szCs w:val="28"/>
          <w:lang w:val="uk-UA"/>
        </w:rPr>
        <w:t>на незал</w:t>
      </w:r>
      <w:r>
        <w:rPr>
          <w:sz w:val="28"/>
          <w:szCs w:val="28"/>
          <w:lang w:val="uk-UA"/>
        </w:rPr>
        <w:t>ежність</w:t>
      </w:r>
      <w:r w:rsidRPr="00851F00">
        <w:rPr>
          <w:sz w:val="28"/>
          <w:szCs w:val="28"/>
          <w:lang w:val="uk-UA"/>
        </w:rPr>
        <w:t>.</w:t>
      </w:r>
      <w:r w:rsidRPr="00851F00">
        <w:t xml:space="preserve"> 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Розв’язання.</w:t>
      </w:r>
      <w:r>
        <w:rPr>
          <w:b/>
          <w:sz w:val="28"/>
          <w:szCs w:val="28"/>
          <w:lang w:val="uk-UA"/>
        </w:rPr>
        <w:t xml:space="preserve"> </w:t>
      </w:r>
      <w:r w:rsidRPr="00FD219A">
        <w:rPr>
          <w:sz w:val="28"/>
          <w:szCs w:val="28"/>
          <w:lang w:val="uk-UA"/>
        </w:rPr>
        <w:t xml:space="preserve">Визначимо поняття: "точка"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будь-яка з </w:t>
      </w:r>
      <w:r>
        <w:rPr>
          <w:sz w:val="28"/>
          <w:szCs w:val="28"/>
          <w:lang w:val="uk-UA"/>
        </w:rPr>
        <w:t>чотирьох</w:t>
      </w:r>
      <w:r w:rsidRPr="00FD219A">
        <w:rPr>
          <w:sz w:val="28"/>
          <w:szCs w:val="28"/>
          <w:lang w:val="uk-UA"/>
        </w:rPr>
        <w:t xml:space="preserve"> точок </w:t>
      </w:r>
      <w:r w:rsidRPr="000E042A">
        <w:rPr>
          <w:position w:val="-10"/>
          <w:sz w:val="28"/>
          <w:szCs w:val="28"/>
        </w:rPr>
        <w:object w:dxaOrig="1140" w:dyaOrig="340">
          <v:shape id="_x0000_i1254" type="#_x0000_t75" style="width:57pt;height:17.25pt" o:ole="">
            <v:imagedata r:id="rId442" o:title=""/>
          </v:shape>
          <o:OLEObject Type="Embed" ProgID="Equation.3" ShapeID="_x0000_i1254" DrawAspect="Content" ObjectID="_1736615573" r:id="rId443"/>
        </w:object>
      </w:r>
      <w:r w:rsidRPr="00FD2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евклідової площини, "пряма" –</w:t>
      </w:r>
      <w:r w:rsidRPr="00FD219A">
        <w:rPr>
          <w:sz w:val="28"/>
          <w:szCs w:val="28"/>
          <w:lang w:val="uk-UA"/>
        </w:rPr>
        <w:t xml:space="preserve"> будь-яка з </w:t>
      </w:r>
      <w:r>
        <w:rPr>
          <w:sz w:val="28"/>
          <w:szCs w:val="28"/>
          <w:lang w:val="uk-UA"/>
        </w:rPr>
        <w:t>невпорядкованих</w:t>
      </w:r>
      <w:r w:rsidRPr="00FD219A">
        <w:rPr>
          <w:sz w:val="28"/>
          <w:szCs w:val="28"/>
          <w:lang w:val="uk-UA"/>
        </w:rPr>
        <w:t xml:space="preserve"> пар</w:t>
      </w:r>
      <w:r>
        <w:rPr>
          <w:sz w:val="28"/>
          <w:szCs w:val="28"/>
          <w:lang w:val="uk-UA"/>
        </w:rPr>
        <w:t xml:space="preserve"> </w:t>
      </w:r>
      <w:r w:rsidRPr="000E042A">
        <w:rPr>
          <w:position w:val="-12"/>
          <w:sz w:val="28"/>
          <w:szCs w:val="28"/>
        </w:rPr>
        <w:object w:dxaOrig="2360" w:dyaOrig="360">
          <v:shape id="_x0000_i1255" type="#_x0000_t75" style="width:117.75pt;height:18pt" o:ole="">
            <v:imagedata r:id="rId444" o:title=""/>
          </v:shape>
          <o:OLEObject Type="Embed" ProgID="Equation.3" ShapeID="_x0000_i1255" DrawAspect="Content" ObjectID="_1736615574" r:id="rId445"/>
        </w:object>
      </w:r>
      <w:r w:rsidRPr="00FD219A">
        <w:rPr>
          <w:sz w:val="28"/>
          <w:szCs w:val="28"/>
          <w:lang w:val="uk-UA"/>
        </w:rPr>
        <w:t>,</w:t>
      </w:r>
      <w:r w:rsidRPr="000E042A">
        <w:rPr>
          <w:position w:val="-12"/>
          <w:sz w:val="28"/>
          <w:szCs w:val="28"/>
        </w:rPr>
        <w:object w:dxaOrig="2380" w:dyaOrig="360">
          <v:shape id="_x0000_i1256" type="#_x0000_t75" style="width:119.25pt;height:18pt" o:ole="">
            <v:imagedata r:id="rId446" o:title=""/>
          </v:shape>
          <o:OLEObject Type="Embed" ProgID="Equation.3" ShapeID="_x0000_i1256" DrawAspect="Content" ObjectID="_1736615575" r:id="rId447"/>
        </w:object>
      </w:r>
      <w:r>
        <w:rPr>
          <w:sz w:val="28"/>
          <w:szCs w:val="28"/>
          <w:lang w:val="uk-UA"/>
        </w:rPr>
        <w:t xml:space="preserve">, </w:t>
      </w:r>
      <w:r w:rsidRPr="00FD219A">
        <w:rPr>
          <w:sz w:val="28"/>
          <w:szCs w:val="28"/>
          <w:lang w:val="uk-UA"/>
        </w:rPr>
        <w:t xml:space="preserve">"належати" </w:t>
      </w:r>
      <w:r>
        <w:rPr>
          <w:sz w:val="28"/>
          <w:szCs w:val="28"/>
          <w:lang w:val="uk-UA"/>
        </w:rPr>
        <w:t>–</w:t>
      </w:r>
      <w:r w:rsidRPr="00FD219A">
        <w:rPr>
          <w:sz w:val="28"/>
          <w:szCs w:val="28"/>
          <w:lang w:val="uk-UA"/>
        </w:rPr>
        <w:t xml:space="preserve"> як елемент множині</w:t>
      </w:r>
      <w:r>
        <w:rPr>
          <w:sz w:val="28"/>
          <w:szCs w:val="28"/>
          <w:lang w:val="uk-UA"/>
        </w:rPr>
        <w:t xml:space="preserve">: </w:t>
      </w:r>
      <w:r w:rsidRPr="000E042A">
        <w:rPr>
          <w:position w:val="-12"/>
          <w:sz w:val="28"/>
          <w:szCs w:val="28"/>
        </w:rPr>
        <w:object w:dxaOrig="1200" w:dyaOrig="360">
          <v:shape id="_x0000_i1257" type="#_x0000_t75" style="width:60pt;height:18pt" o:ole="">
            <v:imagedata r:id="rId448" o:title=""/>
          </v:shape>
          <o:OLEObject Type="Embed" ProgID="Equation.3" ShapeID="_x0000_i1257" DrawAspect="Content" ObjectID="_1736615576" r:id="rId449"/>
        </w:object>
      </w:r>
      <w:r w:rsidRPr="001068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D219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паралельні прямі</w:t>
      </w:r>
      <w:r w:rsidRPr="00FD219A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– ті, що не мають  спільних точок із точок </w:t>
      </w:r>
      <w:r w:rsidRPr="000E042A">
        <w:rPr>
          <w:position w:val="-10"/>
          <w:sz w:val="28"/>
          <w:szCs w:val="28"/>
        </w:rPr>
        <w:object w:dxaOrig="1140" w:dyaOrig="340">
          <v:shape id="_x0000_i1258" type="#_x0000_t75" style="width:57pt;height:17.25pt" o:ole="">
            <v:imagedata r:id="rId450" o:title=""/>
          </v:shape>
          <o:OLEObject Type="Embed" ProgID="Equation.3" ShapeID="_x0000_i1258" DrawAspect="Content" ObjectID="_1736615577" r:id="rId451"/>
        </w:object>
      </w:r>
      <w:r>
        <w:rPr>
          <w:sz w:val="28"/>
          <w:szCs w:val="28"/>
          <w:lang w:val="uk-UA"/>
        </w:rPr>
        <w:t xml:space="preserve">.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13ED9">
        <w:rPr>
          <w:sz w:val="28"/>
          <w:szCs w:val="28"/>
          <w:lang w:val="uk-UA"/>
        </w:rPr>
        <w:t>Дослід</w:t>
      </w:r>
      <w:r>
        <w:rPr>
          <w:sz w:val="28"/>
          <w:szCs w:val="28"/>
          <w:lang w:val="uk-UA"/>
        </w:rPr>
        <w:t>ження</w:t>
      </w:r>
      <w:r w:rsidRPr="00A13ED9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у</w:t>
      </w:r>
      <w:r w:rsidRPr="00A13ED9">
        <w:rPr>
          <w:sz w:val="28"/>
          <w:szCs w:val="28"/>
          <w:lang w:val="uk-UA"/>
        </w:rPr>
        <w:t xml:space="preserve"> </w:t>
      </w:r>
      <w:r w:rsidRPr="00851F00">
        <w:rPr>
          <w:sz w:val="28"/>
          <w:szCs w:val="28"/>
          <w:lang w:val="uk-UA"/>
        </w:rPr>
        <w:t>аксіом на несуперечність</w:t>
      </w:r>
      <w:r w:rsidRPr="00D23FCE">
        <w:rPr>
          <w:b/>
          <w:sz w:val="28"/>
          <w:szCs w:val="28"/>
        </w:rPr>
        <w:t xml:space="preserve"> </w:t>
      </w:r>
      <w:r w:rsidRPr="00CD6376">
        <w:rPr>
          <w:sz w:val="28"/>
          <w:szCs w:val="28"/>
          <w:lang w:val="uk-UA"/>
        </w:rPr>
        <w:t>проводиться аналогічно задачі 1</w:t>
      </w:r>
      <w:r>
        <w:rPr>
          <w:sz w:val="28"/>
          <w:szCs w:val="28"/>
          <w:lang w:val="uk-UA"/>
        </w:rPr>
        <w:t xml:space="preserve">. Очевидно, що аксіоми </w:t>
      </w:r>
      <w:r w:rsidRPr="003E4F70">
        <w:rPr>
          <w:position w:val="-12"/>
          <w:sz w:val="28"/>
          <w:szCs w:val="28"/>
        </w:rPr>
        <w:object w:dxaOrig="320" w:dyaOrig="380">
          <v:shape id="_x0000_i1259" type="#_x0000_t75" style="width:15.75pt;height:18.75pt" o:ole="">
            <v:imagedata r:id="rId452" o:title=""/>
          </v:shape>
          <o:OLEObject Type="Embed" ProgID="Equation.3" ShapeID="_x0000_i1259" DrawAspect="Content" ObjectID="_1736615578" r:id="rId453"/>
        </w:object>
      </w:r>
      <w:r>
        <w:rPr>
          <w:sz w:val="28"/>
          <w:szCs w:val="28"/>
          <w:lang w:val="uk-UA"/>
        </w:rPr>
        <w:t xml:space="preserve">, </w:t>
      </w:r>
      <w:r w:rsidRPr="003E4F70">
        <w:rPr>
          <w:position w:val="-12"/>
          <w:sz w:val="28"/>
          <w:szCs w:val="28"/>
        </w:rPr>
        <w:object w:dxaOrig="360" w:dyaOrig="380">
          <v:shape id="_x0000_i1260" type="#_x0000_t75" style="width:18pt;height:18.75pt" o:ole="">
            <v:imagedata r:id="rId454" o:title=""/>
          </v:shape>
          <o:OLEObject Type="Embed" ProgID="Equation.3" ShapeID="_x0000_i1260" DrawAspect="Content" ObjectID="_1736615579" r:id="rId455"/>
        </w:object>
      </w:r>
      <w:r>
        <w:rPr>
          <w:sz w:val="28"/>
          <w:szCs w:val="28"/>
          <w:lang w:val="uk-UA"/>
        </w:rPr>
        <w:t xml:space="preserve">, </w:t>
      </w:r>
      <w:r w:rsidRPr="00D23FCE">
        <w:rPr>
          <w:position w:val="-12"/>
          <w:sz w:val="28"/>
          <w:szCs w:val="28"/>
        </w:rPr>
        <w:object w:dxaOrig="360" w:dyaOrig="380">
          <v:shape id="_x0000_i1261" type="#_x0000_t75" style="width:18pt;height:18.75pt" o:ole="">
            <v:imagedata r:id="rId456" o:title=""/>
          </v:shape>
          <o:OLEObject Type="Embed" ProgID="Equation.3" ShapeID="_x0000_i1261" DrawAspect="Content" ObjectID="_1736615580" r:id="rId457"/>
        </w:object>
      </w:r>
      <w:r>
        <w:rPr>
          <w:sz w:val="28"/>
          <w:szCs w:val="28"/>
          <w:lang w:val="uk-UA"/>
        </w:rPr>
        <w:t xml:space="preserve"> виконуються. Доведемо аксіому </w:t>
      </w:r>
      <w:r w:rsidRPr="003E4F70">
        <w:rPr>
          <w:position w:val="-12"/>
          <w:sz w:val="28"/>
          <w:szCs w:val="28"/>
        </w:rPr>
        <w:object w:dxaOrig="360" w:dyaOrig="380">
          <v:shape id="_x0000_i1262" type="#_x0000_t75" style="width:18pt;height:18.75pt" o:ole="">
            <v:imagedata r:id="rId458" o:title=""/>
          </v:shape>
          <o:OLEObject Type="Embed" ProgID="Equation.3" ShapeID="_x0000_i1262" DrawAspect="Content" ObjectID="_1736615581" r:id="rId459"/>
        </w:object>
      </w:r>
      <w:r>
        <w:rPr>
          <w:sz w:val="28"/>
          <w:szCs w:val="28"/>
          <w:lang w:val="uk-UA"/>
        </w:rPr>
        <w:t xml:space="preserve">. Нехай  </w:t>
      </w:r>
      <w:r w:rsidRPr="000E042A">
        <w:rPr>
          <w:position w:val="-12"/>
          <w:sz w:val="28"/>
          <w:szCs w:val="28"/>
        </w:rPr>
        <w:object w:dxaOrig="740" w:dyaOrig="360">
          <v:shape id="_x0000_i1263" type="#_x0000_t75" style="width:36.75pt;height:18pt" o:ole="">
            <v:imagedata r:id="rId460" o:title=""/>
          </v:shape>
          <o:OLEObject Type="Embed" ProgID="Equation.3" ShapeID="_x0000_i1263" DrawAspect="Content" ObjectID="_1736615582" r:id="rId461"/>
        </w:object>
      </w:r>
      <w:r>
        <w:rPr>
          <w:sz w:val="28"/>
          <w:szCs w:val="28"/>
          <w:lang w:val="uk-UA"/>
        </w:rPr>
        <w:t xml:space="preserve"> – дана пряма, а </w:t>
      </w:r>
      <w:r w:rsidRPr="00CD6376">
        <w:rPr>
          <w:position w:val="-6"/>
          <w:sz w:val="28"/>
          <w:szCs w:val="28"/>
        </w:rPr>
        <w:object w:dxaOrig="340" w:dyaOrig="300">
          <v:shape id="_x0000_i1264" type="#_x0000_t75" style="width:17.25pt;height:15pt" o:ole="">
            <v:imagedata r:id="rId462" o:title=""/>
          </v:shape>
          <o:OLEObject Type="Embed" ProgID="Equation.3" ShapeID="_x0000_i1264" DrawAspect="Content" ObjectID="_1736615583" r:id="rId463"/>
        </w:object>
      </w:r>
      <w:r>
        <w:rPr>
          <w:sz w:val="28"/>
          <w:szCs w:val="28"/>
          <w:lang w:val="uk-UA"/>
        </w:rPr>
        <w:t xml:space="preserve"> – точка, що їй не належить. Тоді серед прямих </w:t>
      </w:r>
      <w:r w:rsidRPr="003E4F70">
        <w:rPr>
          <w:position w:val="-12"/>
          <w:sz w:val="28"/>
          <w:szCs w:val="28"/>
        </w:rPr>
        <w:object w:dxaOrig="2400" w:dyaOrig="360">
          <v:shape id="_x0000_i1265" type="#_x0000_t75" style="width:120pt;height:18pt" o:ole="">
            <v:imagedata r:id="rId464" o:title=""/>
          </v:shape>
          <o:OLEObject Type="Embed" ProgID="Equation.3" ShapeID="_x0000_i1265" DrawAspect="Content" ObjectID="_1736615584" r:id="rId465"/>
        </w:object>
      </w:r>
      <w:r>
        <w:rPr>
          <w:sz w:val="28"/>
          <w:szCs w:val="28"/>
          <w:lang w:val="uk-UA"/>
        </w:rPr>
        <w:t xml:space="preserve">, що містять точку </w:t>
      </w:r>
      <w:r w:rsidRPr="00CD6376">
        <w:rPr>
          <w:position w:val="-6"/>
          <w:sz w:val="28"/>
          <w:szCs w:val="28"/>
        </w:rPr>
        <w:object w:dxaOrig="300" w:dyaOrig="279">
          <v:shape id="_x0000_i1266" type="#_x0000_t75" style="width:15pt;height:14.25pt" o:ole="">
            <v:imagedata r:id="rId466" o:title=""/>
          </v:shape>
          <o:OLEObject Type="Embed" ProgID="Equation.3" ShapeID="_x0000_i1266" DrawAspect="Content" ObjectID="_1736615585" r:id="rId467"/>
        </w:object>
      </w:r>
      <w:r>
        <w:rPr>
          <w:sz w:val="28"/>
          <w:szCs w:val="28"/>
          <w:lang w:val="uk-UA"/>
        </w:rPr>
        <w:t xml:space="preserve">, лише одна пряма </w:t>
      </w:r>
      <w:r w:rsidRPr="000E042A">
        <w:rPr>
          <w:position w:val="-12"/>
          <w:sz w:val="28"/>
          <w:szCs w:val="28"/>
        </w:rPr>
        <w:object w:dxaOrig="780" w:dyaOrig="360">
          <v:shape id="_x0000_i1267" type="#_x0000_t75" style="width:39pt;height:18pt" o:ole="">
            <v:imagedata r:id="rId468" o:title=""/>
          </v:shape>
          <o:OLEObject Type="Embed" ProgID="Equation.3" ShapeID="_x0000_i1267" DrawAspect="Content" ObjectID="_1736615586" r:id="rId469"/>
        </w:object>
      </w:r>
      <w:r>
        <w:rPr>
          <w:sz w:val="28"/>
          <w:szCs w:val="28"/>
          <w:lang w:val="uk-UA"/>
        </w:rPr>
        <w:t xml:space="preserve"> паралельна прямій </w:t>
      </w:r>
      <w:r w:rsidRPr="000E042A">
        <w:rPr>
          <w:position w:val="-12"/>
          <w:sz w:val="28"/>
          <w:szCs w:val="28"/>
        </w:rPr>
        <w:object w:dxaOrig="740" w:dyaOrig="360">
          <v:shape id="_x0000_i1268" type="#_x0000_t75" style="width:36.75pt;height:18pt" o:ole="">
            <v:imagedata r:id="rId460" o:title=""/>
          </v:shape>
          <o:OLEObject Type="Embed" ProgID="Equation.3" ShapeID="_x0000_i1268" DrawAspect="Content" ObjectID="_1736615587" r:id="rId470"/>
        </w:object>
      </w:r>
      <w:r>
        <w:rPr>
          <w:sz w:val="28"/>
          <w:szCs w:val="28"/>
          <w:lang w:val="uk-UA"/>
        </w:rPr>
        <w:t xml:space="preserve">. Так само для інших п’яти прямих.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перевірки аксіоми </w:t>
      </w:r>
      <w:r w:rsidRPr="00D23FCE">
        <w:rPr>
          <w:position w:val="-10"/>
          <w:sz w:val="28"/>
          <w:szCs w:val="28"/>
        </w:rPr>
        <w:object w:dxaOrig="300" w:dyaOrig="340">
          <v:shape id="_x0000_i1269" type="#_x0000_t75" style="width:15pt;height:17.25pt" o:ole="">
            <v:imagedata r:id="rId471" o:title=""/>
          </v:shape>
          <o:OLEObject Type="Embed" ProgID="Equation.3" ShapeID="_x0000_i1269" DrawAspect="Content" ObjectID="_1736615588" r:id="rId472"/>
        </w:object>
      </w:r>
      <w:r>
        <w:rPr>
          <w:sz w:val="28"/>
          <w:szCs w:val="28"/>
          <w:lang w:val="uk-UA"/>
        </w:rPr>
        <w:t xml:space="preserve"> на незалежність треба дослідити систему аксіом </w:t>
      </w:r>
      <w:r w:rsidRPr="00AE08F5">
        <w:rPr>
          <w:position w:val="-12"/>
          <w:sz w:val="28"/>
          <w:szCs w:val="28"/>
          <w:lang w:val="uk-UA"/>
        </w:rPr>
        <w:object w:dxaOrig="2280" w:dyaOrig="400">
          <v:shape id="_x0000_i1270" type="#_x0000_t75" style="width:114pt;height:20.25pt" o:ole="">
            <v:imagedata r:id="rId473" o:title=""/>
          </v:shape>
          <o:OLEObject Type="Embed" ProgID="Equation.3" ShapeID="_x0000_i1270" DrawAspect="Content" ObjectID="_1736615589" r:id="rId474"/>
        </w:object>
      </w:r>
      <w:r>
        <w:rPr>
          <w:sz w:val="28"/>
          <w:szCs w:val="28"/>
          <w:lang w:val="uk-UA"/>
        </w:rPr>
        <w:t xml:space="preserve"> на несуперечливість. </w:t>
      </w:r>
    </w:p>
    <w:p w:rsidR="00A334B1" w:rsidRDefault="00A334B1" w:rsidP="00A334B1">
      <w:pPr>
        <w:ind w:firstLine="720"/>
        <w:jc w:val="both"/>
        <w:rPr>
          <w:b/>
          <w:sz w:val="28"/>
          <w:szCs w:val="28"/>
          <w:lang w:val="uk-UA"/>
        </w:rPr>
      </w:pPr>
    </w:p>
    <w:p w:rsidR="00A334B1" w:rsidRPr="00126D97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126D97">
        <w:rPr>
          <w:b/>
          <w:sz w:val="28"/>
          <w:szCs w:val="28"/>
          <w:lang w:val="uk-UA"/>
        </w:rPr>
        <w:t>Задача 3.</w:t>
      </w:r>
      <w:r w:rsidRPr="00126D97">
        <w:rPr>
          <w:sz w:val="28"/>
          <w:szCs w:val="28"/>
          <w:lang w:val="uk-UA"/>
        </w:rPr>
        <w:t xml:space="preserve"> Довести, що система аксіом метричної структури залежна.</w:t>
      </w:r>
    </w:p>
    <w:p w:rsidR="00A334B1" w:rsidRPr="00126D97" w:rsidRDefault="00A334B1" w:rsidP="00A334B1">
      <w:pPr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Доведення</w:t>
      </w:r>
      <w:r w:rsidRPr="00126D97">
        <w:rPr>
          <w:b/>
          <w:sz w:val="28"/>
          <w:szCs w:val="28"/>
          <w:lang w:val="uk-UA"/>
        </w:rPr>
        <w:t xml:space="preserve">. </w:t>
      </w:r>
      <w:r w:rsidRPr="00126D97">
        <w:rPr>
          <w:sz w:val="28"/>
          <w:szCs w:val="28"/>
          <w:lang w:val="uk-UA"/>
        </w:rPr>
        <w:t xml:space="preserve">Нагадаємо означення метрики: Метрикою (або відстанню) на довільній непорожній множині </w:t>
      </w:r>
      <w:r w:rsidRPr="00126D97">
        <w:rPr>
          <w:position w:val="-4"/>
          <w:sz w:val="28"/>
          <w:szCs w:val="28"/>
          <w:lang w:val="uk-UA"/>
        </w:rPr>
        <w:object w:dxaOrig="360" w:dyaOrig="279">
          <v:shape id="_x0000_i1271" type="#_x0000_t75" style="width:18pt;height:14.25pt" o:ole="">
            <v:imagedata r:id="rId475" o:title=""/>
          </v:shape>
          <o:OLEObject Type="Embed" ProgID="Equation.3" ShapeID="_x0000_i1271" DrawAspect="Content" ObjectID="_1736615590" r:id="rId476"/>
        </w:object>
      </w:r>
      <w:r w:rsidRPr="00126D97">
        <w:rPr>
          <w:sz w:val="28"/>
          <w:szCs w:val="28"/>
          <w:lang w:val="uk-UA"/>
        </w:rPr>
        <w:t xml:space="preserve"> називається така дійсна функція </w:t>
      </w:r>
      <w:r w:rsidR="006212D5" w:rsidRPr="00126D97">
        <w:rPr>
          <w:position w:val="-12"/>
          <w:sz w:val="28"/>
          <w:szCs w:val="28"/>
          <w:lang w:val="uk-UA"/>
        </w:rPr>
        <w:object w:dxaOrig="840" w:dyaOrig="380">
          <v:shape id="_x0000_i1272" type="#_x0000_t75" style="width:39pt;height:17.25pt" o:ole="">
            <v:imagedata r:id="rId477" o:title=""/>
          </v:shape>
          <o:OLEObject Type="Embed" ProgID="Equation.3" ShapeID="_x0000_i1272" DrawAspect="Content" ObjectID="_1736615591" r:id="rId478"/>
        </w:object>
      </w:r>
      <w:r w:rsidRPr="00126D97">
        <w:rPr>
          <w:sz w:val="28"/>
          <w:szCs w:val="28"/>
          <w:lang w:val="uk-UA"/>
        </w:rPr>
        <w:t xml:space="preserve">, визначена для всіх </w:t>
      </w:r>
      <w:r w:rsidRPr="00126D97">
        <w:rPr>
          <w:position w:val="-12"/>
          <w:sz w:val="28"/>
          <w:szCs w:val="28"/>
          <w:lang w:val="uk-UA"/>
        </w:rPr>
        <w:object w:dxaOrig="1040" w:dyaOrig="360">
          <v:shape id="_x0000_i1273" type="#_x0000_t75" style="width:51.75pt;height:18pt" o:ole="">
            <v:imagedata r:id="rId479" o:title=""/>
          </v:shape>
          <o:OLEObject Type="Embed" ProgID="Equation.3" ShapeID="_x0000_i1273" DrawAspect="Content" ObjectID="_1736615592" r:id="rId480"/>
        </w:object>
      </w:r>
      <w:r w:rsidRPr="00126D97">
        <w:rPr>
          <w:sz w:val="28"/>
          <w:szCs w:val="28"/>
          <w:lang w:val="uk-UA"/>
        </w:rPr>
        <w:t xml:space="preserve">, яка задовольняє наступним аксіомам: </w:t>
      </w:r>
    </w:p>
    <w:p w:rsidR="00A334B1" w:rsidRPr="00126D97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126D97">
        <w:rPr>
          <w:position w:val="-12"/>
          <w:sz w:val="28"/>
          <w:szCs w:val="28"/>
          <w:lang w:val="uk-UA"/>
        </w:rPr>
        <w:object w:dxaOrig="320" w:dyaOrig="380">
          <v:shape id="_x0000_i1274" type="#_x0000_t75" style="width:15.75pt;height:18.75pt" o:ole="">
            <v:imagedata r:id="rId481" o:title=""/>
          </v:shape>
          <o:OLEObject Type="Embed" ProgID="Equation.3" ShapeID="_x0000_i1274" DrawAspect="Content" ObjectID="_1736615593" r:id="rId482"/>
        </w:object>
      </w:r>
      <w:r w:rsidRPr="00126D97">
        <w:rPr>
          <w:sz w:val="28"/>
          <w:szCs w:val="28"/>
          <w:lang w:val="uk-UA"/>
        </w:rPr>
        <w:t xml:space="preserve">.Для будь-яких </w:t>
      </w:r>
      <w:r w:rsidRPr="00126D97">
        <w:rPr>
          <w:position w:val="-12"/>
          <w:sz w:val="28"/>
          <w:szCs w:val="28"/>
          <w:lang w:val="uk-UA"/>
        </w:rPr>
        <w:object w:dxaOrig="2439" w:dyaOrig="380">
          <v:shape id="_x0000_i1275" type="#_x0000_t75" style="width:122.25pt;height:18pt" o:ole="">
            <v:imagedata r:id="rId483" o:title=""/>
          </v:shape>
          <o:OLEObject Type="Embed" ProgID="Equation.3" ShapeID="_x0000_i1275" DrawAspect="Content" ObjectID="_1736615594" r:id="rId484"/>
        </w:object>
      </w:r>
      <w:r w:rsidRPr="00126D97">
        <w:rPr>
          <w:sz w:val="28"/>
          <w:szCs w:val="28"/>
          <w:lang w:val="uk-UA"/>
        </w:rPr>
        <w:t xml:space="preserve">  (аксіома невід’ємності); </w:t>
      </w:r>
    </w:p>
    <w:p w:rsidR="00A334B1" w:rsidRPr="00126D97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  <w:lang w:val="uk-UA"/>
        </w:rPr>
        <w:object w:dxaOrig="360" w:dyaOrig="380">
          <v:shape id="_x0000_i1276" type="#_x0000_t75" style="width:18pt;height:18.75pt" o:ole="">
            <v:imagedata r:id="rId485" o:title=""/>
          </v:shape>
          <o:OLEObject Type="Embed" ProgID="Equation.3" ShapeID="_x0000_i1276" DrawAspect="Content" ObjectID="_1736615595" r:id="rId486"/>
        </w:object>
      </w:r>
      <w:r w:rsidRPr="00126D97">
        <w:rPr>
          <w:sz w:val="28"/>
          <w:szCs w:val="28"/>
          <w:lang w:val="uk-UA"/>
        </w:rPr>
        <w:t>.</w:t>
      </w:r>
      <w:r w:rsidRPr="00126D97">
        <w:rPr>
          <w:position w:val="-12"/>
          <w:sz w:val="28"/>
          <w:szCs w:val="28"/>
          <w:lang w:val="uk-UA"/>
        </w:rPr>
        <w:object w:dxaOrig="2280" w:dyaOrig="380">
          <v:shape id="_x0000_i1277" type="#_x0000_t75" style="width:114pt;height:18.75pt" o:ole="">
            <v:imagedata r:id="rId487" o:title=""/>
          </v:shape>
          <o:OLEObject Type="Embed" ProgID="Equation.3" ShapeID="_x0000_i1277" DrawAspect="Content" ObjectID="_1736615596" r:id="rId488"/>
        </w:object>
      </w:r>
      <w:r w:rsidRPr="00126D97">
        <w:rPr>
          <w:sz w:val="28"/>
          <w:szCs w:val="28"/>
          <w:lang w:val="uk-UA"/>
        </w:rPr>
        <w:t xml:space="preserve"> (аксіома тотожності); </w:t>
      </w:r>
    </w:p>
    <w:p w:rsidR="00A334B1" w:rsidRPr="00126D97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126D97">
        <w:rPr>
          <w:position w:val="-12"/>
          <w:sz w:val="28"/>
          <w:szCs w:val="28"/>
          <w:lang w:val="uk-UA"/>
        </w:rPr>
        <w:object w:dxaOrig="360" w:dyaOrig="380">
          <v:shape id="_x0000_i1278" type="#_x0000_t75" style="width:18pt;height:18.75pt" o:ole="">
            <v:imagedata r:id="rId489" o:title=""/>
          </v:shape>
          <o:OLEObject Type="Embed" ProgID="Equation.3" ShapeID="_x0000_i1278" DrawAspect="Content" ObjectID="_1736615597" r:id="rId490"/>
        </w:object>
      </w:r>
      <w:r w:rsidRPr="00126D97">
        <w:rPr>
          <w:sz w:val="28"/>
          <w:szCs w:val="28"/>
          <w:lang w:val="uk-UA"/>
        </w:rPr>
        <w:t xml:space="preserve">.Для будь-яких </w:t>
      </w:r>
      <w:r w:rsidRPr="00126D97">
        <w:rPr>
          <w:position w:val="-12"/>
          <w:sz w:val="28"/>
          <w:szCs w:val="28"/>
          <w:lang w:val="uk-UA"/>
        </w:rPr>
        <w:object w:dxaOrig="3140" w:dyaOrig="380">
          <v:shape id="_x0000_i1279" type="#_x0000_t75" style="width:156.75pt;height:18.75pt" o:ole="">
            <v:imagedata r:id="rId491" o:title=""/>
          </v:shape>
          <o:OLEObject Type="Embed" ProgID="Equation.3" ShapeID="_x0000_i1279" DrawAspect="Content" ObjectID="_1736615598" r:id="rId492"/>
        </w:object>
      </w:r>
      <w:r w:rsidRPr="00126D97">
        <w:rPr>
          <w:sz w:val="28"/>
          <w:szCs w:val="28"/>
          <w:lang w:val="uk-UA"/>
        </w:rPr>
        <w:t xml:space="preserve"> (аксіома симетрії);  </w:t>
      </w:r>
    </w:p>
    <w:p w:rsidR="00A334B1" w:rsidRPr="00126D97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3E4F70">
        <w:rPr>
          <w:position w:val="-12"/>
          <w:sz w:val="28"/>
          <w:szCs w:val="28"/>
          <w:lang w:val="uk-UA"/>
        </w:rPr>
        <w:object w:dxaOrig="360" w:dyaOrig="380">
          <v:shape id="_x0000_i1280" type="#_x0000_t75" style="width:18pt;height:18.75pt" o:ole="">
            <v:imagedata r:id="rId493" o:title=""/>
          </v:shape>
          <o:OLEObject Type="Embed" ProgID="Equation.3" ShapeID="_x0000_i1280" DrawAspect="Content" ObjectID="_1736615599" r:id="rId494"/>
        </w:object>
      </w:r>
      <w:r w:rsidRPr="00126D97">
        <w:rPr>
          <w:sz w:val="28"/>
          <w:szCs w:val="28"/>
          <w:lang w:val="uk-UA"/>
        </w:rPr>
        <w:t xml:space="preserve">.Для будь-яких </w:t>
      </w:r>
      <w:r w:rsidRPr="00126D97">
        <w:rPr>
          <w:position w:val="-12"/>
          <w:sz w:val="28"/>
          <w:szCs w:val="28"/>
          <w:lang w:val="uk-UA"/>
        </w:rPr>
        <w:object w:dxaOrig="4300" w:dyaOrig="380">
          <v:shape id="_x0000_i1281" type="#_x0000_t75" style="width:215.25pt;height:18.75pt" o:ole="">
            <v:imagedata r:id="rId495" o:title=""/>
          </v:shape>
          <o:OLEObject Type="Embed" ProgID="Equation.3" ShapeID="_x0000_i1281" DrawAspect="Content" ObjectID="_1736615600" r:id="rId496"/>
        </w:object>
      </w:r>
      <w:r w:rsidRPr="00126D97">
        <w:rPr>
          <w:sz w:val="28"/>
          <w:szCs w:val="28"/>
          <w:lang w:val="uk-UA"/>
        </w:rPr>
        <w:t xml:space="preserve"> (нерівність трикутника). </w:t>
      </w:r>
    </w:p>
    <w:p w:rsidR="00A334B1" w:rsidRPr="00126D97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126D97">
        <w:rPr>
          <w:sz w:val="28"/>
          <w:szCs w:val="28"/>
          <w:lang w:val="uk-UA"/>
        </w:rPr>
        <w:t>Доведемо,</w:t>
      </w:r>
      <w:r>
        <w:rPr>
          <w:sz w:val="28"/>
          <w:szCs w:val="28"/>
          <w:lang w:val="uk-UA"/>
        </w:rPr>
        <w:t xml:space="preserve"> що</w:t>
      </w:r>
      <w:r w:rsidRPr="00126D97">
        <w:rPr>
          <w:sz w:val="28"/>
          <w:szCs w:val="28"/>
          <w:lang w:val="uk-UA"/>
        </w:rPr>
        <w:t xml:space="preserve"> досить прийняти лише аксіоми 2 і 4, </w:t>
      </w:r>
      <w:r>
        <w:rPr>
          <w:sz w:val="28"/>
          <w:szCs w:val="28"/>
          <w:lang w:val="uk-UA"/>
        </w:rPr>
        <w:t>а</w:t>
      </w:r>
      <w:r w:rsidRPr="00126D97">
        <w:rPr>
          <w:sz w:val="28"/>
          <w:szCs w:val="28"/>
          <w:lang w:val="uk-UA"/>
        </w:rPr>
        <w:t xml:space="preserve"> аксіоми 1 і 3 </w:t>
      </w:r>
      <w:r>
        <w:rPr>
          <w:sz w:val="28"/>
          <w:szCs w:val="28"/>
          <w:lang w:val="uk-UA"/>
        </w:rPr>
        <w:t>отримати як</w:t>
      </w:r>
      <w:r w:rsidRPr="00126D97">
        <w:rPr>
          <w:sz w:val="28"/>
          <w:szCs w:val="28"/>
          <w:lang w:val="uk-UA"/>
        </w:rPr>
        <w:t xml:space="preserve"> наслідки. Запишемо аксіому </w:t>
      </w:r>
      <w:r w:rsidRPr="00126D97">
        <w:rPr>
          <w:position w:val="-10"/>
          <w:sz w:val="28"/>
          <w:szCs w:val="28"/>
          <w:lang w:val="uk-UA"/>
        </w:rPr>
        <w:object w:dxaOrig="300" w:dyaOrig="340">
          <v:shape id="_x0000_i1282" type="#_x0000_t75" style="width:15pt;height:17.25pt" o:ole="">
            <v:imagedata r:id="rId471" o:title=""/>
          </v:shape>
          <o:OLEObject Type="Embed" ProgID="Equation.3" ShapeID="_x0000_i1282" DrawAspect="Content" ObjectID="_1736615601" r:id="rId497"/>
        </w:object>
      </w:r>
      <w:r w:rsidRPr="00126D97">
        <w:rPr>
          <w:sz w:val="28"/>
          <w:szCs w:val="28"/>
          <w:lang w:val="uk-UA"/>
        </w:rPr>
        <w:t xml:space="preserve"> для набору </w:t>
      </w:r>
      <w:r w:rsidRPr="00126D97">
        <w:rPr>
          <w:position w:val="-10"/>
          <w:sz w:val="28"/>
          <w:szCs w:val="28"/>
          <w:lang w:val="uk-UA"/>
        </w:rPr>
        <w:object w:dxaOrig="680" w:dyaOrig="279">
          <v:shape id="_x0000_i1283" type="#_x0000_t75" style="width:33.75pt;height:14.25pt" o:ole="">
            <v:imagedata r:id="rId498" o:title=""/>
          </v:shape>
          <o:OLEObject Type="Embed" ProgID="Equation.3" ShapeID="_x0000_i1283" DrawAspect="Content" ObjectID="_1736615602" r:id="rId499"/>
        </w:object>
      </w:r>
      <w:r>
        <w:rPr>
          <w:sz w:val="28"/>
          <w:szCs w:val="28"/>
          <w:lang w:val="uk-UA"/>
        </w:rPr>
        <w:t>, отримаємо</w:t>
      </w:r>
    </w:p>
    <w:p w:rsidR="00A334B1" w:rsidRDefault="00A334B1" w:rsidP="00A334B1">
      <w:pPr>
        <w:jc w:val="center"/>
        <w:rPr>
          <w:sz w:val="28"/>
          <w:szCs w:val="28"/>
          <w:lang w:val="uk-UA"/>
        </w:rPr>
      </w:pPr>
      <w:r w:rsidRPr="00126D97">
        <w:rPr>
          <w:position w:val="-12"/>
          <w:sz w:val="28"/>
          <w:szCs w:val="28"/>
          <w:lang w:val="uk-UA"/>
        </w:rPr>
        <w:object w:dxaOrig="4260" w:dyaOrig="380">
          <v:shape id="_x0000_i1284" type="#_x0000_t75" style="width:213pt;height:18.75pt" o:ole="">
            <v:imagedata r:id="rId500" o:title=""/>
          </v:shape>
          <o:OLEObject Type="Embed" ProgID="Equation.3" ShapeID="_x0000_i1284" DrawAspect="Content" ObjectID="_1736615603" r:id="rId501"/>
        </w:object>
      </w:r>
      <w:r w:rsidRPr="00126D97">
        <w:rPr>
          <w:sz w:val="28"/>
          <w:szCs w:val="28"/>
          <w:lang w:val="uk-UA"/>
        </w:rPr>
        <w:t>,</w:t>
      </w:r>
    </w:p>
    <w:p w:rsidR="00A334B1" w:rsidRPr="00126D97" w:rsidRDefault="00A334B1" w:rsidP="00A334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звідки, з урахуванням аксіоми </w:t>
      </w:r>
      <w:r w:rsidRPr="00126D97">
        <w:rPr>
          <w:position w:val="-10"/>
          <w:sz w:val="28"/>
          <w:szCs w:val="28"/>
          <w:lang w:val="uk-UA"/>
        </w:rPr>
        <w:object w:dxaOrig="300" w:dyaOrig="340">
          <v:shape id="_x0000_i1285" type="#_x0000_t75" style="width:15pt;height:17.25pt" o:ole="">
            <v:imagedata r:id="rId383" o:title=""/>
          </v:shape>
          <o:OLEObject Type="Embed" ProgID="Equation.3" ShapeID="_x0000_i1285" DrawAspect="Content" ObjectID="_1736615604" r:id="rId502"/>
        </w:object>
      </w:r>
    </w:p>
    <w:p w:rsidR="00A334B1" w:rsidRPr="0016337A" w:rsidRDefault="00A334B1" w:rsidP="00A334B1">
      <w:pPr>
        <w:jc w:val="center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1500" w:dyaOrig="380">
          <v:shape id="_x0000_i1286" type="#_x0000_t75" style="width:75pt;height:18.75pt" o:ole="">
            <v:imagedata r:id="rId503" o:title=""/>
          </v:shape>
          <o:OLEObject Type="Embed" ProgID="Equation.3" ShapeID="_x0000_i1286" DrawAspect="Content" ObjectID="_1736615605" r:id="rId504"/>
        </w:object>
      </w:r>
      <w:r>
        <w:rPr>
          <w:sz w:val="28"/>
          <w:szCs w:val="28"/>
          <w:lang w:val="uk-UA"/>
        </w:rPr>
        <w:t>,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тобто виконується аксіома </w:t>
      </w:r>
      <w:r w:rsidRPr="000E042A">
        <w:rPr>
          <w:position w:val="-12"/>
          <w:sz w:val="28"/>
          <w:szCs w:val="28"/>
        </w:rPr>
        <w:object w:dxaOrig="320" w:dyaOrig="380">
          <v:shape id="_x0000_i1287" type="#_x0000_t75" style="width:15.75pt;height:18.75pt" o:ole="">
            <v:imagedata r:id="rId505" o:title=""/>
          </v:shape>
          <o:OLEObject Type="Embed" ProgID="Equation.3" ShapeID="_x0000_i1287" DrawAspect="Content" ObjectID="_1736615606" r:id="rId506"/>
        </w:object>
      </w:r>
      <w:r>
        <w:rPr>
          <w:sz w:val="28"/>
          <w:szCs w:val="28"/>
          <w:lang w:val="uk-UA"/>
        </w:rPr>
        <w:t xml:space="preserve">.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Далі, для набору </w:t>
      </w:r>
      <w:r w:rsidRPr="0016337A">
        <w:rPr>
          <w:position w:val="-10"/>
          <w:sz w:val="28"/>
          <w:szCs w:val="28"/>
          <w:lang w:val="uk-UA"/>
        </w:rPr>
        <w:object w:dxaOrig="680" w:dyaOrig="279">
          <v:shape id="_x0000_i1288" type="#_x0000_t75" style="width:33.75pt;height:14.25pt" o:ole="">
            <v:imagedata r:id="rId507" o:title=""/>
          </v:shape>
          <o:OLEObject Type="Embed" ProgID="Equation.3" ShapeID="_x0000_i1288" DrawAspect="Content" ObjectID="_1736615607" r:id="rId508"/>
        </w:object>
      </w:r>
      <w:r>
        <w:rPr>
          <w:sz w:val="28"/>
          <w:szCs w:val="28"/>
          <w:lang w:val="uk-UA"/>
        </w:rPr>
        <w:t xml:space="preserve"> аксіома </w:t>
      </w:r>
      <w:r w:rsidRPr="00126D97">
        <w:rPr>
          <w:position w:val="-10"/>
          <w:sz w:val="28"/>
          <w:szCs w:val="28"/>
          <w:lang w:val="uk-UA"/>
        </w:rPr>
        <w:object w:dxaOrig="300" w:dyaOrig="340">
          <v:shape id="_x0000_i1289" type="#_x0000_t75" style="width:15pt;height:17.25pt" o:ole="">
            <v:imagedata r:id="rId471" o:title=""/>
          </v:shape>
          <o:OLEObject Type="Embed" ProgID="Equation.3" ShapeID="_x0000_i1289" DrawAspect="Content" ObjectID="_1736615608" r:id="rId509"/>
        </w:object>
      </w:r>
      <w:r>
        <w:rPr>
          <w:sz w:val="28"/>
          <w:szCs w:val="28"/>
          <w:lang w:val="uk-UA"/>
        </w:rPr>
        <w:t xml:space="preserve"> прийме вигляд</w:t>
      </w:r>
    </w:p>
    <w:p w:rsidR="00A334B1" w:rsidRPr="0016337A" w:rsidRDefault="00A334B1" w:rsidP="00A334B1">
      <w:pPr>
        <w:jc w:val="center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3100" w:dyaOrig="380">
          <v:shape id="_x0000_i1290" type="#_x0000_t75" style="width:155.25pt;height:18.75pt" o:ole="">
            <v:imagedata r:id="rId510" o:title=""/>
          </v:shape>
          <o:OLEObject Type="Embed" ProgID="Equation.3" ShapeID="_x0000_i1290" DrawAspect="Content" ObjectID="_1736615609" r:id="rId511"/>
        </w:object>
      </w:r>
      <w:r>
        <w:rPr>
          <w:sz w:val="28"/>
          <w:szCs w:val="28"/>
          <w:lang w:val="uk-UA"/>
        </w:rPr>
        <w:t xml:space="preserve">, або </w:t>
      </w:r>
      <w:r w:rsidRPr="00D23FCE">
        <w:rPr>
          <w:position w:val="-12"/>
          <w:sz w:val="28"/>
          <w:szCs w:val="28"/>
        </w:rPr>
        <w:object w:dxaOrig="2079" w:dyaOrig="380">
          <v:shape id="_x0000_i1291" type="#_x0000_t75" style="width:104.25pt;height:18.75pt" o:ole="">
            <v:imagedata r:id="rId512" o:title=""/>
          </v:shape>
          <o:OLEObject Type="Embed" ProgID="Equation.3" ShapeID="_x0000_i1291" DrawAspect="Content" ObjectID="_1736615610" r:id="rId513"/>
        </w:object>
      </w:r>
      <w:r>
        <w:rPr>
          <w:sz w:val="28"/>
          <w:szCs w:val="28"/>
          <w:lang w:val="uk-UA"/>
        </w:rPr>
        <w:t>,</w:t>
      </w:r>
    </w:p>
    <w:p w:rsidR="00A334B1" w:rsidRPr="0016337A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для набору </w:t>
      </w:r>
      <w:r w:rsidRPr="0016337A">
        <w:rPr>
          <w:position w:val="-10"/>
          <w:sz w:val="28"/>
          <w:szCs w:val="28"/>
          <w:lang w:val="uk-UA"/>
        </w:rPr>
        <w:object w:dxaOrig="680" w:dyaOrig="279">
          <v:shape id="_x0000_i1292" type="#_x0000_t75" style="width:33.75pt;height:14.25pt" o:ole="">
            <v:imagedata r:id="rId514" o:title=""/>
          </v:shape>
          <o:OLEObject Type="Embed" ProgID="Equation.3" ShapeID="_x0000_i1292" DrawAspect="Content" ObjectID="_1736615611" r:id="rId515"/>
        </w:object>
      </w:r>
      <w:r>
        <w:rPr>
          <w:sz w:val="28"/>
          <w:szCs w:val="28"/>
          <w:lang w:val="uk-UA"/>
        </w:rPr>
        <w:t xml:space="preserve"> – </w:t>
      </w:r>
    </w:p>
    <w:p w:rsidR="00A334B1" w:rsidRDefault="00A334B1" w:rsidP="00A334B1">
      <w:pPr>
        <w:jc w:val="center"/>
        <w:rPr>
          <w:sz w:val="28"/>
          <w:szCs w:val="28"/>
          <w:lang w:val="uk-UA"/>
        </w:rPr>
      </w:pPr>
      <w:r w:rsidRPr="00D23FCE">
        <w:rPr>
          <w:position w:val="-12"/>
          <w:sz w:val="28"/>
          <w:szCs w:val="28"/>
        </w:rPr>
        <w:object w:dxaOrig="3080" w:dyaOrig="380">
          <v:shape id="_x0000_i1293" type="#_x0000_t75" style="width:153.75pt;height:18.75pt" o:ole="">
            <v:imagedata r:id="rId516" o:title=""/>
          </v:shape>
          <o:OLEObject Type="Embed" ProgID="Equation.3" ShapeID="_x0000_i1293" DrawAspect="Content" ObjectID="_1736615612" r:id="rId517"/>
        </w:object>
      </w:r>
      <w:r>
        <w:rPr>
          <w:sz w:val="28"/>
          <w:szCs w:val="28"/>
          <w:lang w:val="uk-UA"/>
        </w:rPr>
        <w:t xml:space="preserve">, або </w:t>
      </w:r>
      <w:r w:rsidRPr="00D23FCE">
        <w:rPr>
          <w:position w:val="-12"/>
          <w:sz w:val="28"/>
          <w:szCs w:val="28"/>
        </w:rPr>
        <w:object w:dxaOrig="2079" w:dyaOrig="380">
          <v:shape id="_x0000_i1294" type="#_x0000_t75" style="width:104.25pt;height:18.75pt" o:ole="">
            <v:imagedata r:id="rId518" o:title=""/>
          </v:shape>
          <o:OLEObject Type="Embed" ProgID="Equation.3" ShapeID="_x0000_i1294" DrawAspect="Content" ObjectID="_1736615613" r:id="rId519"/>
        </w:object>
      </w:r>
      <w:r>
        <w:rPr>
          <w:sz w:val="28"/>
          <w:szCs w:val="28"/>
          <w:lang w:val="uk-UA"/>
        </w:rPr>
        <w:t>.</w:t>
      </w:r>
    </w:p>
    <w:p w:rsidR="00A334B1" w:rsidRPr="004D7125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Pr="00D23FCE">
        <w:rPr>
          <w:position w:val="-12"/>
          <w:sz w:val="28"/>
          <w:szCs w:val="28"/>
        </w:rPr>
        <w:object w:dxaOrig="2100" w:dyaOrig="380">
          <v:shape id="_x0000_i1295" type="#_x0000_t75" style="width:105pt;height:18.75pt" o:ole="">
            <v:imagedata r:id="rId520" o:title=""/>
          </v:shape>
          <o:OLEObject Type="Embed" ProgID="Equation.3" ShapeID="_x0000_i1295" DrawAspect="Content" ObjectID="_1736615614" r:id="rId521"/>
        </w:object>
      </w:r>
      <w:r>
        <w:rPr>
          <w:sz w:val="28"/>
          <w:szCs w:val="28"/>
          <w:lang w:val="uk-UA"/>
        </w:rPr>
        <w:t xml:space="preserve">, тобто аксіома </w:t>
      </w:r>
      <w:r w:rsidRPr="00D23FCE">
        <w:rPr>
          <w:position w:val="-12"/>
          <w:sz w:val="28"/>
          <w:szCs w:val="28"/>
        </w:rPr>
        <w:object w:dxaOrig="300" w:dyaOrig="360">
          <v:shape id="_x0000_i1296" type="#_x0000_t75" style="width:15pt;height:18pt" o:ole="">
            <v:imagedata r:id="rId522" o:title=""/>
          </v:shape>
          <o:OLEObject Type="Embed" ProgID="Equation.3" ShapeID="_x0000_i1296" DrawAspect="Content" ObjectID="_1736615615" r:id="rId523"/>
        </w:object>
      </w:r>
      <w:r>
        <w:rPr>
          <w:sz w:val="28"/>
          <w:szCs w:val="28"/>
          <w:lang w:val="uk-UA"/>
        </w:rPr>
        <w:t xml:space="preserve"> теж доведена.</w:t>
      </w:r>
    </w:p>
    <w:p w:rsidR="00A334B1" w:rsidRPr="00BD76B5" w:rsidRDefault="00A334B1" w:rsidP="00A334B1">
      <w:pPr>
        <w:jc w:val="both"/>
        <w:rPr>
          <w:b/>
          <w:sz w:val="28"/>
          <w:szCs w:val="28"/>
          <w:lang w:val="uk-UA"/>
        </w:rPr>
      </w:pP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23FC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uk-UA"/>
        </w:rPr>
        <w:t>4</w:t>
      </w:r>
      <w:r w:rsidRPr="00D23FCE">
        <w:rPr>
          <w:b/>
          <w:sz w:val="28"/>
          <w:szCs w:val="28"/>
        </w:rPr>
        <w:t>.</w:t>
      </w:r>
      <w:r w:rsidRPr="00D23FCE">
        <w:rPr>
          <w:sz w:val="28"/>
          <w:szCs w:val="28"/>
        </w:rPr>
        <w:t xml:space="preserve"> </w:t>
      </w:r>
      <w:r w:rsidRPr="00D23FCE">
        <w:rPr>
          <w:sz w:val="28"/>
          <w:szCs w:val="28"/>
          <w:lang w:val="uk-UA"/>
        </w:rPr>
        <w:t>Дове</w:t>
      </w:r>
      <w:r>
        <w:rPr>
          <w:sz w:val="28"/>
          <w:szCs w:val="28"/>
          <w:lang w:val="uk-UA"/>
        </w:rPr>
        <w:t>сти</w:t>
      </w:r>
      <w:r w:rsidRPr="00D23FCE">
        <w:rPr>
          <w:sz w:val="28"/>
          <w:szCs w:val="28"/>
          <w:lang w:val="uk-UA"/>
        </w:rPr>
        <w:t xml:space="preserve"> незалежн</w:t>
      </w:r>
      <w:r>
        <w:rPr>
          <w:sz w:val="28"/>
          <w:szCs w:val="28"/>
          <w:lang w:val="uk-UA"/>
        </w:rPr>
        <w:t>ість</w:t>
      </w:r>
      <w:r w:rsidRPr="00D23FCE">
        <w:rPr>
          <w:sz w:val="28"/>
          <w:szCs w:val="28"/>
          <w:lang w:val="uk-UA"/>
        </w:rPr>
        <w:t xml:space="preserve"> аксіоми </w:t>
      </w:r>
      <w:r>
        <w:rPr>
          <w:sz w:val="28"/>
          <w:szCs w:val="28"/>
          <w:lang w:val="uk-UA"/>
        </w:rPr>
        <w:t>4.4</w:t>
      </w:r>
      <w:r w:rsidRPr="00D23FCE">
        <w:rPr>
          <w:sz w:val="28"/>
          <w:szCs w:val="28"/>
          <w:lang w:val="uk-UA"/>
        </w:rPr>
        <w:t xml:space="preserve"> системи </w:t>
      </w:r>
      <w:r>
        <w:rPr>
          <w:sz w:val="28"/>
          <w:szCs w:val="28"/>
          <w:lang w:val="uk-UA"/>
        </w:rPr>
        <w:t xml:space="preserve">аксіом </w:t>
      </w:r>
      <w:r w:rsidRPr="00D23FCE">
        <w:rPr>
          <w:sz w:val="28"/>
          <w:szCs w:val="28"/>
          <w:lang w:val="uk-UA"/>
        </w:rPr>
        <w:t>Вейля.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lastRenderedPageBreak/>
        <w:t>Розв’язання.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доведення незалежності </w:t>
      </w:r>
      <w:r w:rsidRPr="00D23FCE">
        <w:rPr>
          <w:sz w:val="28"/>
          <w:szCs w:val="28"/>
          <w:lang w:val="uk-UA"/>
        </w:rPr>
        <w:t xml:space="preserve">аксіоми </w:t>
      </w:r>
      <w:r>
        <w:rPr>
          <w:sz w:val="28"/>
          <w:szCs w:val="28"/>
          <w:lang w:val="uk-UA"/>
        </w:rPr>
        <w:t xml:space="preserve">4.4 від інших аксіом </w:t>
      </w:r>
      <w:r w:rsidRPr="00D23FCE">
        <w:rPr>
          <w:sz w:val="28"/>
          <w:szCs w:val="28"/>
          <w:lang w:val="uk-UA"/>
        </w:rPr>
        <w:t xml:space="preserve">системи </w:t>
      </w:r>
      <w:r>
        <w:rPr>
          <w:sz w:val="28"/>
          <w:szCs w:val="28"/>
          <w:lang w:val="uk-UA"/>
        </w:rPr>
        <w:t xml:space="preserve">аксіом </w:t>
      </w:r>
      <w:r w:rsidRPr="00D23FCE">
        <w:rPr>
          <w:sz w:val="28"/>
          <w:szCs w:val="28"/>
          <w:lang w:val="uk-UA"/>
        </w:rPr>
        <w:t>Вейля</w:t>
      </w:r>
      <w:r>
        <w:rPr>
          <w:sz w:val="28"/>
          <w:szCs w:val="28"/>
          <w:lang w:val="uk-UA"/>
        </w:rPr>
        <w:t xml:space="preserve"> розглянемо систему </w:t>
      </w:r>
      <w:r w:rsidRPr="00CA7421">
        <w:rPr>
          <w:position w:val="-12"/>
          <w:sz w:val="28"/>
          <w:szCs w:val="28"/>
          <w:lang w:val="uk-UA"/>
        </w:rPr>
        <w:object w:dxaOrig="3060" w:dyaOrig="420">
          <v:shape id="_x0000_i1297" type="#_x0000_t75" style="width:153pt;height:21pt" o:ole="">
            <v:imagedata r:id="rId524" o:title=""/>
          </v:shape>
          <o:OLEObject Type="Embed" ProgID="Equation.3" ShapeID="_x0000_i1297" DrawAspect="Content" ObjectID="_1736615616" r:id="rId525"/>
        </w:object>
      </w:r>
      <w:r>
        <w:rPr>
          <w:sz w:val="28"/>
          <w:szCs w:val="28"/>
          <w:lang w:val="uk-UA"/>
        </w:rPr>
        <w:t xml:space="preserve">, де 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CA7421">
        <w:rPr>
          <w:position w:val="-6"/>
          <w:sz w:val="28"/>
          <w:szCs w:val="28"/>
          <w:lang w:val="uk-UA"/>
        </w:rPr>
        <w:object w:dxaOrig="499" w:dyaOrig="360">
          <v:shape id="_x0000_i1298" type="#_x0000_t75" style="width:24.75pt;height:18pt" o:ole="">
            <v:imagedata r:id="rId526" o:title=""/>
          </v:shape>
          <o:OLEObject Type="Embed" ProgID="Equation.3" ShapeID="_x0000_i1298" DrawAspect="Content" ObjectID="_1736615617" r:id="rId527"/>
        </w:object>
      </w:r>
      <w:r>
        <w:rPr>
          <w:sz w:val="28"/>
          <w:szCs w:val="28"/>
          <w:lang w:val="uk-UA"/>
        </w:rPr>
        <w:t xml:space="preserve">: «Існують принаймні два таких ненульових вектора </w:t>
      </w:r>
      <w:r w:rsidRPr="00CA7421">
        <w:rPr>
          <w:position w:val="-12"/>
          <w:sz w:val="28"/>
          <w:szCs w:val="28"/>
          <w:lang w:val="uk-UA"/>
        </w:rPr>
        <w:object w:dxaOrig="480" w:dyaOrig="340">
          <v:shape id="_x0000_i1299" type="#_x0000_t75" style="width:24pt;height:17.25pt" o:ole="">
            <v:imagedata r:id="rId528" o:title=""/>
          </v:shape>
          <o:OLEObject Type="Embed" ProgID="Equation.3" ShapeID="_x0000_i1299" DrawAspect="Content" ObjectID="_1736615618" r:id="rId529"/>
        </w:object>
      </w:r>
      <w:r>
        <w:rPr>
          <w:sz w:val="28"/>
          <w:szCs w:val="28"/>
          <w:lang w:val="uk-UA"/>
        </w:rPr>
        <w:t xml:space="preserve">, що </w:t>
      </w:r>
      <w:r w:rsidRPr="00CA7421">
        <w:rPr>
          <w:position w:val="-12"/>
          <w:sz w:val="28"/>
          <w:szCs w:val="28"/>
          <w:lang w:val="uk-UA"/>
        </w:rPr>
        <w:object w:dxaOrig="2299" w:dyaOrig="360">
          <v:shape id="_x0000_i1300" type="#_x0000_t75" style="width:114.75pt;height:18pt" o:ole="">
            <v:imagedata r:id="rId530" o:title=""/>
          </v:shape>
          <o:OLEObject Type="Embed" ProgID="Equation.3" ShapeID="_x0000_i1300" DrawAspect="Content" ObjectID="_1736615619" r:id="rId531"/>
        </w:object>
      </w:r>
      <w:r>
        <w:rPr>
          <w:sz w:val="28"/>
          <w:szCs w:val="28"/>
          <w:lang w:val="uk-UA"/>
        </w:rPr>
        <w:t>».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Побудуємо модель. Основні поняття «точка», «вектор», «сума векторів», «добуток вектора на число» та «відкладання вектора від точки» означимо так само як і при побудові арифметичної моделі. Скалярний добуток векторів </w:t>
      </w:r>
      <w:r w:rsidRPr="00420C49">
        <w:rPr>
          <w:position w:val="-12"/>
          <w:sz w:val="28"/>
          <w:szCs w:val="28"/>
          <w:lang w:val="uk-UA"/>
        </w:rPr>
        <w:object w:dxaOrig="1680" w:dyaOrig="380">
          <v:shape id="_x0000_i1301" type="#_x0000_t75" style="width:84pt;height:18.75pt" o:ole="">
            <v:imagedata r:id="rId532" o:title=""/>
          </v:shape>
          <o:OLEObject Type="Embed" ProgID="Equation.3" ShapeID="_x0000_i1301" DrawAspect="Content" ObjectID="_1736615620" r:id="rId533"/>
        </w:object>
      </w:r>
      <w:r>
        <w:rPr>
          <w:sz w:val="28"/>
          <w:szCs w:val="28"/>
          <w:lang w:val="uk-UA"/>
        </w:rPr>
        <w:t xml:space="preserve"> та </w:t>
      </w:r>
      <w:r w:rsidRPr="00420C49">
        <w:rPr>
          <w:position w:val="-12"/>
          <w:sz w:val="28"/>
          <w:szCs w:val="28"/>
          <w:lang w:val="uk-UA"/>
        </w:rPr>
        <w:object w:dxaOrig="1620" w:dyaOrig="420">
          <v:shape id="_x0000_i1302" type="#_x0000_t75" style="width:81pt;height:21pt" o:ole="">
            <v:imagedata r:id="rId534" o:title=""/>
          </v:shape>
          <o:OLEObject Type="Embed" ProgID="Equation.3" ShapeID="_x0000_i1302" DrawAspect="Content" ObjectID="_1736615621" r:id="rId535"/>
        </w:object>
      </w:r>
      <w:r>
        <w:rPr>
          <w:sz w:val="28"/>
          <w:szCs w:val="28"/>
          <w:lang w:val="uk-UA"/>
        </w:rPr>
        <w:t xml:space="preserve"> означимо формулою </w:t>
      </w:r>
    </w:p>
    <w:p w:rsidR="00A334B1" w:rsidRDefault="00A334B1" w:rsidP="00A334B1">
      <w:pPr>
        <w:jc w:val="center"/>
        <w:rPr>
          <w:sz w:val="28"/>
          <w:szCs w:val="28"/>
          <w:lang w:val="uk-UA"/>
        </w:rPr>
      </w:pPr>
      <w:r w:rsidRPr="00420C49">
        <w:rPr>
          <w:position w:val="-12"/>
          <w:sz w:val="28"/>
          <w:szCs w:val="28"/>
          <w:lang w:val="uk-UA"/>
        </w:rPr>
        <w:object w:dxaOrig="2960" w:dyaOrig="420">
          <v:shape id="_x0000_i1303" type="#_x0000_t75" style="width:147.75pt;height:21pt" o:ole="">
            <v:imagedata r:id="rId536" o:title=""/>
          </v:shape>
          <o:OLEObject Type="Embed" ProgID="Equation.3" ShapeID="_x0000_i1303" DrawAspect="Content" ObjectID="_1736615622" r:id="rId537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Очевидно, що аксіоми 4.1, 4.2, 4.3 виконуються. Для перевірки аксіоми </w:t>
      </w:r>
      <w:r w:rsidRPr="00CA7421">
        <w:rPr>
          <w:position w:val="-6"/>
          <w:sz w:val="28"/>
          <w:szCs w:val="28"/>
          <w:lang w:val="uk-UA"/>
        </w:rPr>
        <w:object w:dxaOrig="499" w:dyaOrig="360">
          <v:shape id="_x0000_i1304" type="#_x0000_t75" style="width:24.75pt;height:18pt" o:ole="">
            <v:imagedata r:id="rId526" o:title=""/>
          </v:shape>
          <o:OLEObject Type="Embed" ProgID="Equation.3" ShapeID="_x0000_i1304" DrawAspect="Content" ObjectID="_1736615623" r:id="rId538"/>
        </w:object>
      </w:r>
      <w:r>
        <w:rPr>
          <w:sz w:val="28"/>
          <w:szCs w:val="28"/>
          <w:lang w:val="uk-UA"/>
        </w:rPr>
        <w:t xml:space="preserve"> розглянемо вектори </w:t>
      </w:r>
      <w:r w:rsidRPr="00420C49">
        <w:rPr>
          <w:position w:val="-12"/>
          <w:sz w:val="28"/>
          <w:szCs w:val="28"/>
          <w:lang w:val="uk-UA"/>
        </w:rPr>
        <w:object w:dxaOrig="1200" w:dyaOrig="360">
          <v:shape id="_x0000_i1305" type="#_x0000_t75" style="width:60pt;height:18pt" o:ole="">
            <v:imagedata r:id="rId539" o:title=""/>
          </v:shape>
          <o:OLEObject Type="Embed" ProgID="Equation.3" ShapeID="_x0000_i1305" DrawAspect="Content" ObjectID="_1736615624" r:id="rId540"/>
        </w:object>
      </w:r>
      <w:r>
        <w:rPr>
          <w:sz w:val="28"/>
          <w:szCs w:val="28"/>
          <w:lang w:val="uk-UA"/>
        </w:rPr>
        <w:t xml:space="preserve"> та </w:t>
      </w:r>
      <w:r w:rsidRPr="00420C49">
        <w:rPr>
          <w:position w:val="-12"/>
          <w:sz w:val="28"/>
          <w:szCs w:val="28"/>
          <w:lang w:val="uk-UA"/>
        </w:rPr>
        <w:object w:dxaOrig="1200" w:dyaOrig="420">
          <v:shape id="_x0000_i1306" type="#_x0000_t75" style="width:60pt;height:21pt" o:ole="">
            <v:imagedata r:id="rId541" o:title=""/>
          </v:shape>
          <o:OLEObject Type="Embed" ProgID="Equation.3" ShapeID="_x0000_i1306" DrawAspect="Content" ObjectID="_1736615625" r:id="rId542"/>
        </w:object>
      </w:r>
      <w:r>
        <w:rPr>
          <w:sz w:val="28"/>
          <w:szCs w:val="28"/>
          <w:lang w:val="uk-UA"/>
        </w:rPr>
        <w:t xml:space="preserve"> і знайдемо їх скалярні квадрати: </w:t>
      </w:r>
    </w:p>
    <w:p w:rsidR="00A334B1" w:rsidRDefault="00A334B1" w:rsidP="00A334B1">
      <w:pPr>
        <w:jc w:val="center"/>
        <w:rPr>
          <w:sz w:val="28"/>
          <w:szCs w:val="28"/>
          <w:lang w:val="uk-UA"/>
        </w:rPr>
      </w:pPr>
      <w:r w:rsidRPr="00AE6281">
        <w:rPr>
          <w:position w:val="-6"/>
          <w:sz w:val="28"/>
          <w:szCs w:val="28"/>
          <w:lang w:val="uk-UA"/>
        </w:rPr>
        <w:object w:dxaOrig="2780" w:dyaOrig="380">
          <v:shape id="_x0000_i1307" type="#_x0000_t75" style="width:138.75pt;height:18.75pt" o:ole="">
            <v:imagedata r:id="rId543" o:title=""/>
          </v:shape>
          <o:OLEObject Type="Embed" ProgID="Equation.3" ShapeID="_x0000_i1307" DrawAspect="Content" ObjectID="_1736615626" r:id="rId544"/>
        </w:object>
      </w:r>
      <w:r w:rsidRPr="00AE62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E6281">
        <w:rPr>
          <w:position w:val="-6"/>
          <w:sz w:val="28"/>
          <w:szCs w:val="28"/>
          <w:lang w:val="uk-UA"/>
        </w:rPr>
        <w:object w:dxaOrig="2960" w:dyaOrig="380">
          <v:shape id="_x0000_i1308" type="#_x0000_t75" style="width:147.75pt;height:18.75pt" o:ole="">
            <v:imagedata r:id="rId545" o:title=""/>
          </v:shape>
          <o:OLEObject Type="Embed" ProgID="Equation.3" ShapeID="_x0000_i1308" DrawAspect="Content" ObjectID="_1736615627" r:id="rId546"/>
        </w:object>
      </w:r>
      <w:r>
        <w:rPr>
          <w:sz w:val="28"/>
          <w:szCs w:val="28"/>
          <w:lang w:val="uk-UA"/>
        </w:rPr>
        <w:t>.</w:t>
      </w:r>
    </w:p>
    <w:p w:rsidR="00A334B1" w:rsidRPr="00AE6281" w:rsidRDefault="00A334B1" w:rsidP="00A33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система </w:t>
      </w:r>
      <w:r w:rsidRPr="00AE6281">
        <w:rPr>
          <w:position w:val="-4"/>
          <w:sz w:val="28"/>
          <w:szCs w:val="28"/>
          <w:lang w:val="uk-UA"/>
        </w:rPr>
        <w:object w:dxaOrig="300" w:dyaOrig="300">
          <v:shape id="_x0000_i1309" type="#_x0000_t75" style="width:15pt;height:15pt" o:ole="">
            <v:imagedata r:id="rId547" o:title=""/>
          </v:shape>
          <o:OLEObject Type="Embed" ProgID="Equation.3" ShapeID="_x0000_i1309" DrawAspect="Content" ObjectID="_1736615628" r:id="rId548"/>
        </w:object>
      </w:r>
      <w:r>
        <w:rPr>
          <w:sz w:val="28"/>
          <w:szCs w:val="28"/>
          <w:lang w:val="uk-UA"/>
        </w:rPr>
        <w:t xml:space="preserve"> – несуперечлива, отже , аксіома 4.4 не залежить від інших аксіом </w:t>
      </w:r>
      <w:r w:rsidRPr="00D23FCE">
        <w:rPr>
          <w:sz w:val="28"/>
          <w:szCs w:val="28"/>
          <w:lang w:val="uk-UA"/>
        </w:rPr>
        <w:t>системи Вейля</w: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b/>
          <w:sz w:val="28"/>
          <w:szCs w:val="28"/>
          <w:lang w:val="uk-UA"/>
        </w:rPr>
      </w:pPr>
    </w:p>
    <w:p w:rsidR="00A334B1" w:rsidRPr="001A7644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uk-UA"/>
        </w:rPr>
        <w:t>5</w:t>
      </w:r>
      <w:r w:rsidRPr="00D23FCE">
        <w:rPr>
          <w:b/>
          <w:sz w:val="28"/>
          <w:szCs w:val="28"/>
        </w:rPr>
        <w:t>.</w:t>
      </w:r>
      <w:r w:rsidRPr="00D23FCE">
        <w:rPr>
          <w:sz w:val="28"/>
          <w:szCs w:val="28"/>
        </w:rPr>
        <w:t xml:space="preserve"> </w:t>
      </w:r>
      <w:r w:rsidRPr="001A7644">
        <w:rPr>
          <w:sz w:val="28"/>
          <w:szCs w:val="28"/>
          <w:lang w:val="uk-UA"/>
        </w:rPr>
        <w:t>Довести, не</w:t>
      </w:r>
      <w:r>
        <w:rPr>
          <w:sz w:val="28"/>
          <w:szCs w:val="28"/>
          <w:lang w:val="uk-UA"/>
        </w:rPr>
        <w:t xml:space="preserve"> використовуючи комутативність до</w:t>
      </w:r>
      <w:r w:rsidRPr="001A7644"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>ва</w:t>
      </w:r>
      <w:r w:rsidRPr="001A7644">
        <w:rPr>
          <w:sz w:val="28"/>
          <w:szCs w:val="28"/>
          <w:lang w:val="uk-UA"/>
        </w:rPr>
        <w:t>ння ве</w:t>
      </w:r>
      <w:r>
        <w:rPr>
          <w:sz w:val="28"/>
          <w:szCs w:val="28"/>
          <w:lang w:val="uk-UA"/>
        </w:rPr>
        <w:t>кторів, наступні твердження: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1A7644">
        <w:rPr>
          <w:position w:val="-6"/>
          <w:sz w:val="28"/>
          <w:szCs w:val="28"/>
          <w:lang w:val="uk-UA"/>
        </w:rPr>
        <w:object w:dxaOrig="960" w:dyaOrig="340">
          <v:shape id="_x0000_i1310" type="#_x0000_t75" style="width:48pt;height:17.25pt" o:ole="">
            <v:imagedata r:id="rId549" o:title=""/>
          </v:shape>
          <o:OLEObject Type="Embed" ProgID="Equation.3" ShapeID="_x0000_i1310" DrawAspect="Content" ObjectID="_1736615629" r:id="rId550"/>
        </w:object>
      </w:r>
      <w:r w:rsidRPr="00D23FCE">
        <w:rPr>
          <w:sz w:val="28"/>
          <w:szCs w:val="28"/>
          <w:lang w:val="uk-UA"/>
        </w:rPr>
        <w:t xml:space="preserve">. 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D23FCE">
        <w:rPr>
          <w:position w:val="-10"/>
          <w:sz w:val="28"/>
          <w:szCs w:val="28"/>
          <w:lang w:val="uk-UA"/>
        </w:rPr>
        <w:object w:dxaOrig="1460" w:dyaOrig="360">
          <v:shape id="_x0000_i1311" type="#_x0000_t75" style="width:72.75pt;height:18pt" o:ole="">
            <v:imagedata r:id="rId551" o:title=""/>
          </v:shape>
          <o:OLEObject Type="Embed" ProgID="Equation.3" ShapeID="_x0000_i1311" DrawAspect="Content" ObjectID="_1736615630" r:id="rId552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D23FCE">
        <w:rPr>
          <w:position w:val="-6"/>
          <w:sz w:val="28"/>
          <w:szCs w:val="28"/>
          <w:lang w:val="uk-UA"/>
        </w:rPr>
        <w:object w:dxaOrig="1300" w:dyaOrig="340">
          <v:shape id="_x0000_i1312" type="#_x0000_t75" style="width:65.25pt;height:17.25pt" o:ole="">
            <v:imagedata r:id="rId553" o:title=""/>
          </v:shape>
          <o:OLEObject Type="Embed" ProgID="Equation.3" ShapeID="_x0000_i1312" DrawAspect="Content" ObjectID="_1736615631" r:id="rId554"/>
        </w:object>
      </w:r>
      <w:r>
        <w:rPr>
          <w:sz w:val="28"/>
          <w:szCs w:val="28"/>
          <w:lang w:val="uk-UA"/>
        </w:rPr>
        <w:t>.</w:t>
      </w:r>
    </w:p>
    <w:p w:rsidR="00A334B1" w:rsidRPr="00D23FCE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D23FCE">
        <w:rPr>
          <w:position w:val="-6"/>
          <w:sz w:val="28"/>
          <w:szCs w:val="28"/>
          <w:lang w:val="uk-UA"/>
        </w:rPr>
        <w:object w:dxaOrig="1080" w:dyaOrig="360">
          <v:shape id="_x0000_i1313" type="#_x0000_t75" style="width:54pt;height:18pt" o:ole="">
            <v:imagedata r:id="rId555" o:title=""/>
          </v:shape>
          <o:OLEObject Type="Embed" ProgID="Equation.3" ShapeID="_x0000_i1313" DrawAspect="Content" ObjectID="_1736615632" r:id="rId556"/>
        </w:object>
      </w:r>
      <w:r w:rsidRPr="00D23FCE"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D23FCE">
        <w:rPr>
          <w:position w:val="-10"/>
          <w:sz w:val="28"/>
          <w:szCs w:val="28"/>
          <w:lang w:val="uk-UA"/>
        </w:rPr>
        <w:object w:dxaOrig="1260" w:dyaOrig="360">
          <v:shape id="_x0000_i1314" type="#_x0000_t75" style="width:63pt;height:18pt" o:ole="">
            <v:imagedata r:id="rId557" o:title=""/>
          </v:shape>
          <o:OLEObject Type="Embed" ProgID="Equation.3" ShapeID="_x0000_i1314" DrawAspect="Content" ObjectID="_1736615633" r:id="rId558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D23FC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</w:t>
      </w:r>
      <w:r w:rsidRPr="00D23FCE">
        <w:rPr>
          <w:sz w:val="28"/>
          <w:szCs w:val="28"/>
          <w:lang w:val="uk-UA"/>
        </w:rPr>
        <w:t xml:space="preserve">. </w:t>
      </w:r>
      <w:r w:rsidRPr="001A7644">
        <w:rPr>
          <w:position w:val="-12"/>
          <w:sz w:val="28"/>
          <w:szCs w:val="28"/>
          <w:lang w:val="uk-UA"/>
        </w:rPr>
        <w:object w:dxaOrig="2079" w:dyaOrig="380">
          <v:shape id="_x0000_i1315" type="#_x0000_t75" style="width:104.25pt;height:18.75pt" o:ole="">
            <v:imagedata r:id="rId559" o:title=""/>
          </v:shape>
          <o:OLEObject Type="Embed" ProgID="Equation.3" ShapeID="_x0000_i1315" DrawAspect="Content" ObjectID="_1736615634" r:id="rId560"/>
        </w:object>
      </w:r>
      <w:r w:rsidRPr="00D23FCE">
        <w:rPr>
          <w:sz w:val="28"/>
          <w:szCs w:val="28"/>
          <w:lang w:val="uk-UA"/>
        </w:rPr>
        <w:t xml:space="preserve">. </w:t>
      </w:r>
    </w:p>
    <w:p w:rsidR="00A334B1" w:rsidRPr="00776C3B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Розв’язання.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 знаками «=» будемо інколи записувати номер аксіоми або доведеного твердження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1). </w:t>
      </w:r>
      <w:r w:rsidRPr="001A7644">
        <w:rPr>
          <w:position w:val="-12"/>
          <w:sz w:val="28"/>
          <w:szCs w:val="28"/>
          <w:lang w:val="uk-UA"/>
        </w:rPr>
        <w:object w:dxaOrig="4860" w:dyaOrig="580">
          <v:shape id="_x0000_i1316" type="#_x0000_t75" style="width:243pt;height:29.25pt" o:ole="">
            <v:imagedata r:id="rId561" o:title=""/>
          </v:shape>
          <o:OLEObject Type="Embed" ProgID="Equation.3" ShapeID="_x0000_i1316" DrawAspect="Content" ObjectID="_1736615635" r:id="rId562"/>
        </w:object>
      </w:r>
      <w:r>
        <w:rPr>
          <w:sz w:val="28"/>
          <w:szCs w:val="28"/>
          <w:lang w:val="uk-UA"/>
        </w:rPr>
        <w:t xml:space="preserve">. З аксіоми 1.3 випливає, що </w:t>
      </w:r>
      <w:r w:rsidRPr="001A7644">
        <w:rPr>
          <w:position w:val="-6"/>
          <w:sz w:val="28"/>
          <w:szCs w:val="28"/>
          <w:lang w:val="uk-UA"/>
        </w:rPr>
        <w:object w:dxaOrig="960" w:dyaOrig="340">
          <v:shape id="_x0000_i1317" type="#_x0000_t75" style="width:48pt;height:17.25pt" o:ole="">
            <v:imagedata r:id="rId563" o:title=""/>
          </v:shape>
          <o:OLEObject Type="Embed" ProgID="Equation.3" ShapeID="_x0000_i1317" DrawAspect="Content" ObjectID="_1736615636" r:id="rId564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2). </w:t>
      </w:r>
      <w:r w:rsidRPr="001A7644">
        <w:rPr>
          <w:position w:val="-12"/>
          <w:sz w:val="28"/>
          <w:szCs w:val="28"/>
          <w:lang w:val="uk-UA"/>
        </w:rPr>
        <w:object w:dxaOrig="5400" w:dyaOrig="620">
          <v:shape id="_x0000_i1318" type="#_x0000_t75" style="width:270pt;height:30.75pt" o:ole="">
            <v:imagedata r:id="rId565" o:title=""/>
          </v:shape>
          <o:OLEObject Type="Embed" ProgID="Equation.3" ShapeID="_x0000_i1318" DrawAspect="Content" ObjectID="_1736615637" r:id="rId566"/>
        </w:object>
      </w:r>
      <w:r>
        <w:rPr>
          <w:sz w:val="28"/>
          <w:szCs w:val="28"/>
          <w:lang w:val="uk-UA"/>
        </w:rPr>
        <w:t xml:space="preserve">, отже </w:t>
      </w:r>
      <w:r w:rsidRPr="00D23FCE">
        <w:rPr>
          <w:position w:val="-10"/>
          <w:sz w:val="28"/>
          <w:szCs w:val="28"/>
          <w:lang w:val="uk-UA"/>
        </w:rPr>
        <w:object w:dxaOrig="1460" w:dyaOrig="360">
          <v:shape id="_x0000_i1319" type="#_x0000_t75" style="width:72.75pt;height:18pt" o:ole="">
            <v:imagedata r:id="rId551" o:title=""/>
          </v:shape>
          <o:OLEObject Type="Embed" ProgID="Equation.3" ShapeID="_x0000_i1319" DrawAspect="Content" ObjectID="_1736615638" r:id="rId567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3). </w:t>
      </w:r>
      <w:r w:rsidRPr="00045FD8">
        <w:rPr>
          <w:position w:val="-12"/>
          <w:sz w:val="28"/>
          <w:szCs w:val="28"/>
          <w:lang w:val="uk-UA"/>
        </w:rPr>
        <w:object w:dxaOrig="5220" w:dyaOrig="580">
          <v:shape id="_x0000_i1320" type="#_x0000_t75" style="width:261pt;height:29.25pt" o:ole="">
            <v:imagedata r:id="rId568" o:title=""/>
          </v:shape>
          <o:OLEObject Type="Embed" ProgID="Equation.3" ShapeID="_x0000_i1320" DrawAspect="Content" ObjectID="_1736615639" r:id="rId569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4). </w:t>
      </w:r>
      <w:r w:rsidRPr="00C77010">
        <w:rPr>
          <w:position w:val="-12"/>
          <w:sz w:val="28"/>
          <w:szCs w:val="28"/>
          <w:lang w:val="uk-UA"/>
        </w:rPr>
        <w:object w:dxaOrig="5040" w:dyaOrig="620">
          <v:shape id="_x0000_i1321" type="#_x0000_t75" style="width:252pt;height:30.75pt" o:ole="">
            <v:imagedata r:id="rId570" o:title=""/>
          </v:shape>
          <o:OLEObject Type="Embed" ProgID="Equation.3" ShapeID="_x0000_i1321" DrawAspect="Content" ObjectID="_1736615640" r:id="rId571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5). </w:t>
      </w:r>
      <w:r w:rsidRPr="00C77010">
        <w:rPr>
          <w:position w:val="-12"/>
          <w:sz w:val="28"/>
          <w:szCs w:val="28"/>
          <w:lang w:val="uk-UA"/>
        </w:rPr>
        <w:object w:dxaOrig="6100" w:dyaOrig="620">
          <v:shape id="_x0000_i1322" type="#_x0000_t75" style="width:305.25pt;height:30.75pt" o:ole="">
            <v:imagedata r:id="rId572" o:title=""/>
          </v:shape>
          <o:OLEObject Type="Embed" ProgID="Equation.3" ShapeID="_x0000_i1322" DrawAspect="Content" ObjectID="_1736615641" r:id="rId573"/>
        </w:object>
      </w:r>
      <w:r>
        <w:rPr>
          <w:sz w:val="28"/>
          <w:szCs w:val="28"/>
          <w:lang w:val="uk-UA"/>
        </w:rPr>
        <w:t>.</w:t>
      </w:r>
    </w:p>
    <w:p w:rsidR="00A334B1" w:rsidRPr="00B67DBD" w:rsidRDefault="00A334B1" w:rsidP="00A33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6).</w:t>
      </w:r>
      <w:r w:rsidRPr="00C77010">
        <w:rPr>
          <w:sz w:val="28"/>
          <w:szCs w:val="28"/>
          <w:lang w:val="uk-UA"/>
        </w:rPr>
        <w:t xml:space="preserve"> </w:t>
      </w:r>
      <w:r w:rsidRPr="001A7644">
        <w:rPr>
          <w:position w:val="-12"/>
          <w:sz w:val="28"/>
          <w:szCs w:val="28"/>
          <w:lang w:val="uk-UA"/>
        </w:rPr>
        <w:object w:dxaOrig="5800" w:dyaOrig="620">
          <v:shape id="_x0000_i1323" type="#_x0000_t75" style="width:290.25pt;height:30.75pt" o:ole="">
            <v:imagedata r:id="rId574" o:title=""/>
          </v:shape>
          <o:OLEObject Type="Embed" ProgID="Equation.3" ShapeID="_x0000_i1323" DrawAspect="Content" ObjectID="_1736615642" r:id="rId575"/>
        </w:object>
      </w:r>
      <w:r>
        <w:rPr>
          <w:sz w:val="28"/>
          <w:szCs w:val="28"/>
          <w:lang w:val="uk-UA"/>
        </w:rPr>
        <w:t>.</w:t>
      </w:r>
    </w:p>
    <w:p w:rsidR="00A334B1" w:rsidRDefault="00A334B1" w:rsidP="00A334B1">
      <w:pPr>
        <w:ind w:firstLine="720"/>
        <w:jc w:val="both"/>
        <w:rPr>
          <w:b/>
          <w:sz w:val="28"/>
          <w:szCs w:val="28"/>
          <w:lang w:val="uk-UA"/>
        </w:rPr>
      </w:pPr>
    </w:p>
    <w:p w:rsidR="00A334B1" w:rsidRDefault="00A334B1" w:rsidP="00A334B1">
      <w:pPr>
        <w:ind w:firstLine="720"/>
        <w:jc w:val="both"/>
        <w:rPr>
          <w:b/>
          <w:sz w:val="28"/>
          <w:szCs w:val="28"/>
          <w:lang w:val="uk-UA"/>
        </w:rPr>
      </w:pPr>
      <w:r w:rsidRPr="00D23FC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uk-UA"/>
        </w:rPr>
        <w:t>6.</w:t>
      </w:r>
      <w:r w:rsidRPr="00D23FCE">
        <w:rPr>
          <w:b/>
          <w:sz w:val="28"/>
          <w:szCs w:val="28"/>
        </w:rPr>
        <w:t xml:space="preserve"> </w:t>
      </w:r>
      <w:r w:rsidRPr="00274CF4">
        <w:rPr>
          <w:sz w:val="28"/>
          <w:szCs w:val="28"/>
          <w:lang w:val="uk-UA"/>
        </w:rPr>
        <w:t xml:space="preserve">Довести залежність </w:t>
      </w:r>
      <w:r>
        <w:rPr>
          <w:sz w:val="28"/>
          <w:szCs w:val="28"/>
          <w:lang w:val="uk-UA"/>
        </w:rPr>
        <w:t xml:space="preserve">аксіоми 1.1: </w:t>
      </w:r>
      <w:r w:rsidRPr="00274CF4">
        <w:rPr>
          <w:position w:val="-10"/>
          <w:sz w:val="28"/>
          <w:szCs w:val="28"/>
          <w:lang w:val="uk-UA"/>
        </w:rPr>
        <w:object w:dxaOrig="700" w:dyaOrig="400">
          <v:shape id="_x0000_i1324" type="#_x0000_t75" style="width:35.25pt;height:20.25pt" o:ole="">
            <v:imagedata r:id="rId576" o:title=""/>
          </v:shape>
          <o:OLEObject Type="Embed" ProgID="Equation.3" ShapeID="_x0000_i1324" DrawAspect="Content" ObjectID="_1736615643" r:id="rId577"/>
        </w:object>
      </w:r>
      <w:r>
        <w:rPr>
          <w:sz w:val="28"/>
          <w:szCs w:val="28"/>
          <w:lang w:val="uk-UA"/>
        </w:rPr>
        <w:t xml:space="preserve"> </w:t>
      </w:r>
      <w:r w:rsidRPr="00274CF4">
        <w:rPr>
          <w:position w:val="-6"/>
          <w:sz w:val="28"/>
          <w:szCs w:val="28"/>
          <w:lang w:val="uk-UA"/>
        </w:rPr>
        <w:object w:dxaOrig="1579" w:dyaOrig="360">
          <v:shape id="_x0000_i1325" type="#_x0000_t75" style="width:78.75pt;height:18pt" o:ole="">
            <v:imagedata r:id="rId578" o:title=""/>
          </v:shape>
          <o:OLEObject Type="Embed" ProgID="Equation.3" ShapeID="_x0000_i1325" DrawAspect="Content" ObjectID="_1736615644" r:id="rId579"/>
        </w:object>
      </w:r>
      <w:r>
        <w:rPr>
          <w:sz w:val="28"/>
          <w:szCs w:val="28"/>
          <w:lang w:val="uk-UA"/>
        </w:rPr>
        <w:t xml:space="preserve"> </w:t>
      </w:r>
      <w:r w:rsidRPr="00274CF4">
        <w:rPr>
          <w:sz w:val="28"/>
          <w:szCs w:val="28"/>
          <w:lang w:val="uk-UA"/>
        </w:rPr>
        <w:t xml:space="preserve">комутативності суми векторів від аксіом перших двох груп аксіоматики </w:t>
      </w:r>
      <w:r>
        <w:rPr>
          <w:sz w:val="28"/>
          <w:szCs w:val="28"/>
          <w:lang w:val="uk-UA"/>
        </w:rPr>
        <w:t>В</w:t>
      </w:r>
      <w:r w:rsidRPr="00274CF4">
        <w:rPr>
          <w:sz w:val="28"/>
          <w:szCs w:val="28"/>
          <w:lang w:val="uk-UA"/>
        </w:rPr>
        <w:t>ейля.</w:t>
      </w:r>
      <w:r>
        <w:rPr>
          <w:b/>
          <w:sz w:val="28"/>
          <w:szCs w:val="28"/>
          <w:lang w:val="uk-UA"/>
        </w:rPr>
        <w:t xml:space="preserve"> </w:t>
      </w:r>
    </w:p>
    <w:p w:rsidR="00A334B1" w:rsidRPr="00BB33D6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lastRenderedPageBreak/>
        <w:t>Розв’язання.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Почнемо з лівої частини рівності і застосуємо аксіоми та доведені в попередній задачі властивостями, записуючи їх номери над знаками рівності, отримаємо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274CF4">
        <w:rPr>
          <w:position w:val="-74"/>
          <w:sz w:val="28"/>
          <w:szCs w:val="28"/>
          <w:lang w:val="uk-UA"/>
        </w:rPr>
        <w:object w:dxaOrig="8800" w:dyaOrig="1860">
          <v:shape id="_x0000_i1326" type="#_x0000_t75" style="width:440.25pt;height:93pt" o:ole="">
            <v:imagedata r:id="rId580" o:title=""/>
          </v:shape>
          <o:OLEObject Type="Embed" ProgID="Equation.3" ShapeID="_x0000_i1326" DrawAspect="Content" ObjectID="_1736615645" r:id="rId581"/>
        </w:object>
      </w:r>
    </w:p>
    <w:p w:rsid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 Система аксіом Вейля залежна.</w:t>
      </w:r>
    </w:p>
    <w:p w:rsidR="006212D5" w:rsidRDefault="006212D5" w:rsidP="00A334B1">
      <w:pPr>
        <w:ind w:firstLine="720"/>
        <w:jc w:val="both"/>
        <w:rPr>
          <w:sz w:val="28"/>
          <w:szCs w:val="28"/>
          <w:lang w:val="uk-UA"/>
        </w:rPr>
      </w:pPr>
    </w:p>
    <w:p w:rsidR="006212D5" w:rsidRPr="006212D5" w:rsidRDefault="006212D5" w:rsidP="00A334B1">
      <w:pPr>
        <w:ind w:firstLine="720"/>
        <w:jc w:val="both"/>
        <w:rPr>
          <w:b/>
          <w:sz w:val="28"/>
          <w:szCs w:val="28"/>
          <w:lang w:val="uk-UA"/>
        </w:rPr>
      </w:pPr>
      <w:r w:rsidRPr="006212D5">
        <w:rPr>
          <w:b/>
          <w:sz w:val="28"/>
          <w:szCs w:val="28"/>
          <w:lang w:val="uk-UA"/>
        </w:rPr>
        <w:t>(тема 2)</w:t>
      </w: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 xml:space="preserve">Задача </w:t>
      </w:r>
      <w:r w:rsidRPr="00D900AF">
        <w:rPr>
          <w:b/>
          <w:sz w:val="28"/>
          <w:szCs w:val="28"/>
        </w:rPr>
        <w:t>1</w:t>
      </w:r>
      <w:r w:rsidRPr="00D900AF">
        <w:rPr>
          <w:b/>
          <w:sz w:val="28"/>
          <w:szCs w:val="28"/>
          <w:lang w:val="uk-UA"/>
        </w:rPr>
        <w:t>.</w:t>
      </w:r>
      <w:r w:rsidRPr="00D900AF">
        <w:rPr>
          <w:sz w:val="28"/>
          <w:szCs w:val="28"/>
          <w:lang w:val="uk-UA"/>
        </w:rPr>
        <w:t xml:space="preserve"> Довести, що </w:t>
      </w:r>
      <w:r w:rsidRPr="00D900AF">
        <w:rPr>
          <w:position w:val="-12"/>
          <w:sz w:val="28"/>
          <w:szCs w:val="28"/>
          <w:lang w:val="uk-UA"/>
        </w:rPr>
        <w:object w:dxaOrig="2020" w:dyaOrig="360">
          <v:shape id="_x0000_i1348" type="#_x0000_t75" style="width:101.25pt;height:18pt" o:ole="">
            <v:imagedata r:id="rId582" o:title=""/>
          </v:shape>
          <o:OLEObject Type="Embed" ProgID="Equation.3" ShapeID="_x0000_i1348" DrawAspect="Content" ObjectID="_1736615646" r:id="rId583"/>
        </w:object>
      </w:r>
      <w:r w:rsidRPr="00D900AF">
        <w:rPr>
          <w:sz w:val="28"/>
          <w:szCs w:val="28"/>
          <w:lang w:val="uk-UA"/>
        </w:rPr>
        <w:t>, вважаючи, що властивості числових нерівностей вже доведено.</w:t>
      </w:r>
    </w:p>
    <w:p w:rsidR="00A334B1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Розв’язання.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Розглянемо очевидну для будь-якого натурального числа нерівність </w:t>
      </w:r>
      <w:r w:rsidRPr="00D900AF">
        <w:rPr>
          <w:position w:val="-6"/>
          <w:sz w:val="28"/>
          <w:szCs w:val="28"/>
          <w:lang w:val="uk-UA"/>
        </w:rPr>
        <w:object w:dxaOrig="580" w:dyaOrig="300">
          <v:shape id="_x0000_i1349" type="#_x0000_t75" style="width:29.25pt;height:15pt" o:ole="">
            <v:imagedata r:id="rId584" o:title=""/>
          </v:shape>
          <o:OLEObject Type="Embed" ProgID="Equation.3" ShapeID="_x0000_i1349" DrawAspect="Content" ObjectID="_1736615647" r:id="rId585"/>
        </w:object>
      </w:r>
      <w:r w:rsidRPr="00D900AF">
        <w:rPr>
          <w:sz w:val="28"/>
          <w:szCs w:val="28"/>
          <w:lang w:val="uk-UA"/>
        </w:rPr>
        <w:t xml:space="preserve">. За властивістю монотонності відносно множення для довільного </w:t>
      </w:r>
      <w:r w:rsidRPr="00D900AF">
        <w:rPr>
          <w:position w:val="-6"/>
          <w:sz w:val="28"/>
          <w:szCs w:val="28"/>
          <w:lang w:val="uk-UA"/>
        </w:rPr>
        <w:object w:dxaOrig="920" w:dyaOrig="300">
          <v:shape id="_x0000_i1350" type="#_x0000_t75" style="width:45.75pt;height:15pt" o:ole="">
            <v:imagedata r:id="rId586" o:title=""/>
          </v:shape>
          <o:OLEObject Type="Embed" ProgID="Equation.3" ShapeID="_x0000_i1350" DrawAspect="Content" ObjectID="_1736615648" r:id="rId587"/>
        </w:object>
      </w:r>
      <w:r w:rsidRPr="00D900AF">
        <w:rPr>
          <w:sz w:val="28"/>
          <w:szCs w:val="28"/>
          <w:lang w:val="uk-UA"/>
        </w:rPr>
        <w:t xml:space="preserve"> отримаємо нерівність </w:t>
      </w:r>
      <w:r w:rsidRPr="00D900AF">
        <w:rPr>
          <w:position w:val="-6"/>
          <w:sz w:val="28"/>
          <w:szCs w:val="28"/>
          <w:lang w:val="uk-UA"/>
        </w:rPr>
        <w:object w:dxaOrig="800" w:dyaOrig="300">
          <v:shape id="_x0000_i1351" type="#_x0000_t75" style="width:39.75pt;height:15pt" o:ole="">
            <v:imagedata r:id="rId588" o:title=""/>
          </v:shape>
          <o:OLEObject Type="Embed" ProgID="Equation.3" ShapeID="_x0000_i1351" DrawAspect="Content" ObjectID="_1736615649" r:id="rId589"/>
        </w:object>
      </w:r>
      <w:r w:rsidRPr="00D900AF">
        <w:rPr>
          <w:sz w:val="28"/>
          <w:szCs w:val="28"/>
          <w:lang w:val="uk-UA"/>
        </w:rPr>
        <w:t xml:space="preserve">. </w:t>
      </w: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>Задача 2. Теорема</w:t>
      </w:r>
      <w:r w:rsidRPr="00D900AF">
        <w:rPr>
          <w:sz w:val="28"/>
          <w:szCs w:val="28"/>
          <w:lang w:val="uk-UA"/>
        </w:rPr>
        <w:t xml:space="preserve"> (</w:t>
      </w:r>
      <w:r w:rsidRPr="00D900AF">
        <w:rPr>
          <w:b/>
          <w:sz w:val="28"/>
          <w:szCs w:val="28"/>
          <w:lang w:val="uk-UA"/>
        </w:rPr>
        <w:t>Архімеда).</w:t>
      </w:r>
      <w:r w:rsidRPr="00D900AF">
        <w:rPr>
          <w:sz w:val="28"/>
          <w:szCs w:val="28"/>
          <w:lang w:val="uk-UA"/>
        </w:rPr>
        <w:t xml:space="preserve"> </w:t>
      </w:r>
      <w:r w:rsidRPr="00973AA9">
        <w:rPr>
          <w:position w:val="-12"/>
          <w:sz w:val="28"/>
          <w:szCs w:val="28"/>
          <w:lang w:val="uk-UA"/>
        </w:rPr>
        <w:object w:dxaOrig="2799" w:dyaOrig="360">
          <v:shape id="_x0000_i1352" type="#_x0000_t75" style="width:140.25pt;height:18pt" o:ole="">
            <v:imagedata r:id="rId590" o:title=""/>
          </v:shape>
          <o:OLEObject Type="Embed" ProgID="Equation.3" ShapeID="_x0000_i1352" DrawAspect="Content" ObjectID="_1736615650" r:id="rId591"/>
        </w:object>
      </w:r>
      <w:r w:rsidRPr="00D900AF">
        <w:rPr>
          <w:sz w:val="28"/>
          <w:szCs w:val="28"/>
          <w:lang w:val="uk-UA"/>
        </w:rPr>
        <w:t>.</w:t>
      </w: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Доведення.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Зрозуміло, що треба розглянути лише випадок </w:t>
      </w:r>
      <w:r w:rsidRPr="00D900AF">
        <w:rPr>
          <w:position w:val="-6"/>
          <w:sz w:val="28"/>
          <w:szCs w:val="28"/>
          <w:lang w:val="uk-UA"/>
        </w:rPr>
        <w:object w:dxaOrig="639" w:dyaOrig="300">
          <v:shape id="_x0000_i1353" type="#_x0000_t75" style="width:32.25pt;height:15pt" o:ole="">
            <v:imagedata r:id="rId592" o:title=""/>
          </v:shape>
          <o:OLEObject Type="Embed" ProgID="Equation.3" ShapeID="_x0000_i1353" DrawAspect="Content" ObjectID="_1736615651" r:id="rId593"/>
        </w:object>
      </w:r>
      <w:r w:rsidRPr="00D900AF">
        <w:rPr>
          <w:sz w:val="28"/>
          <w:szCs w:val="28"/>
          <w:lang w:val="uk-UA"/>
        </w:rPr>
        <w:t xml:space="preserve">. За означенням відношення порівняння натуральних чисел в цьому випадку існує натуральне число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354" type="#_x0000_t75" style="width:9.75pt;height:14.25pt" o:ole="">
            <v:imagedata r:id="rId594" o:title=""/>
          </v:shape>
          <o:OLEObject Type="Embed" ProgID="Equation.3" ShapeID="_x0000_i1354" DrawAspect="Content" ObjectID="_1736615652" r:id="rId595"/>
        </w:object>
      </w:r>
      <w:r w:rsidRPr="00D900AF">
        <w:rPr>
          <w:sz w:val="28"/>
          <w:szCs w:val="28"/>
          <w:lang w:val="uk-UA"/>
        </w:rPr>
        <w:t xml:space="preserve"> таке, що </w:t>
      </w:r>
      <w:r w:rsidRPr="00973AA9">
        <w:rPr>
          <w:position w:val="-12"/>
          <w:sz w:val="28"/>
          <w:szCs w:val="28"/>
          <w:lang w:val="uk-UA"/>
        </w:rPr>
        <w:object w:dxaOrig="1219" w:dyaOrig="360">
          <v:shape id="_x0000_i1355" type="#_x0000_t75" style="width:60.75pt;height:18pt" o:ole="">
            <v:imagedata r:id="rId596" o:title=""/>
          </v:shape>
          <o:OLEObject Type="Embed" ProgID="Equation.3" ShapeID="_x0000_i1355" DrawAspect="Content" ObjectID="_1736615653" r:id="rId597"/>
        </w:object>
      </w:r>
      <w:r w:rsidRPr="00D900AF">
        <w:rPr>
          <w:sz w:val="28"/>
          <w:szCs w:val="28"/>
          <w:lang w:val="uk-UA"/>
        </w:rPr>
        <w:t xml:space="preserve">. Візьмемо </w:t>
      </w:r>
      <w:r w:rsidRPr="00D900AF">
        <w:rPr>
          <w:position w:val="-10"/>
          <w:sz w:val="28"/>
          <w:szCs w:val="28"/>
          <w:lang w:val="uk-UA"/>
        </w:rPr>
        <w:object w:dxaOrig="840" w:dyaOrig="420">
          <v:shape id="_x0000_i1356" type="#_x0000_t75" style="width:42pt;height:21pt" o:ole="">
            <v:imagedata r:id="rId598" o:title=""/>
          </v:shape>
          <o:OLEObject Type="Embed" ProgID="Equation.3" ShapeID="_x0000_i1356" DrawAspect="Content" ObjectID="_1736615654" r:id="rId599"/>
        </w:object>
      </w:r>
      <w:r w:rsidRPr="00D900AF">
        <w:rPr>
          <w:sz w:val="28"/>
          <w:szCs w:val="28"/>
          <w:lang w:val="uk-UA"/>
        </w:rPr>
        <w:t xml:space="preserve"> і застосуємо означення множення. Тоді </w:t>
      </w:r>
      <w:r w:rsidRPr="00D900AF">
        <w:rPr>
          <w:position w:val="-10"/>
          <w:sz w:val="28"/>
          <w:szCs w:val="28"/>
          <w:lang w:val="uk-UA"/>
        </w:rPr>
        <w:object w:dxaOrig="3260" w:dyaOrig="460">
          <v:shape id="_x0000_i1357" type="#_x0000_t75" style="width:162.75pt;height:23.25pt" o:ole="">
            <v:imagedata r:id="rId600" o:title=""/>
          </v:shape>
          <o:OLEObject Type="Embed" ProgID="Equation.3" ShapeID="_x0000_i1357" DrawAspect="Content" ObjectID="_1736615655" r:id="rId601"/>
        </w:object>
      </w:r>
      <w:r w:rsidRPr="00D900AF">
        <w:rPr>
          <w:sz w:val="28"/>
          <w:szCs w:val="28"/>
          <w:lang w:val="uk-UA"/>
        </w:rPr>
        <w:t xml:space="preserve">. Отже, треба порівняти числа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358" type="#_x0000_t75" style="width:9.75pt;height:14.25pt" o:ole="">
            <v:imagedata r:id="rId594" o:title=""/>
          </v:shape>
          <o:OLEObject Type="Embed" ProgID="Equation.3" ShapeID="_x0000_i1358" DrawAspect="Content" ObjectID="_1736615656" r:id="rId602"/>
        </w:object>
      </w:r>
      <w:r w:rsidRPr="00D900AF">
        <w:rPr>
          <w:sz w:val="28"/>
          <w:szCs w:val="28"/>
          <w:lang w:val="uk-UA"/>
        </w:rPr>
        <w:t xml:space="preserve"> і </w:t>
      </w:r>
      <w:r w:rsidRPr="00D900AF">
        <w:rPr>
          <w:position w:val="-6"/>
          <w:sz w:val="28"/>
          <w:szCs w:val="28"/>
          <w:lang w:val="uk-UA"/>
        </w:rPr>
        <w:object w:dxaOrig="660" w:dyaOrig="279">
          <v:shape id="_x0000_i1359" type="#_x0000_t75" style="width:33pt;height:14.25pt" o:ole="">
            <v:imagedata r:id="rId603" o:title=""/>
          </v:shape>
          <o:OLEObject Type="Embed" ProgID="Equation.3" ShapeID="_x0000_i1359" DrawAspect="Content" ObjectID="_1736615657" r:id="rId604"/>
        </w:object>
      </w:r>
      <w:r w:rsidRPr="00D900AF">
        <w:rPr>
          <w:sz w:val="28"/>
          <w:szCs w:val="28"/>
          <w:lang w:val="uk-UA"/>
        </w:rPr>
        <w:t xml:space="preserve">. За попередньою теоремою </w:t>
      </w:r>
      <w:r w:rsidRPr="00D900AF">
        <w:rPr>
          <w:position w:val="-6"/>
          <w:sz w:val="28"/>
          <w:szCs w:val="28"/>
          <w:lang w:val="uk-UA"/>
        </w:rPr>
        <w:object w:dxaOrig="700" w:dyaOrig="279">
          <v:shape id="_x0000_i1360" type="#_x0000_t75" style="width:35.25pt;height:14.25pt" o:ole="">
            <v:imagedata r:id="rId605" o:title=""/>
          </v:shape>
          <o:OLEObject Type="Embed" ProgID="Equation.3" ShapeID="_x0000_i1360" DrawAspect="Content" ObjectID="_1736615658" r:id="rId606"/>
        </w:object>
      </w:r>
      <w:r w:rsidRPr="00D900AF">
        <w:rPr>
          <w:sz w:val="28"/>
          <w:szCs w:val="28"/>
          <w:lang w:val="uk-UA"/>
        </w:rPr>
        <w:t xml:space="preserve">, а значить при будь-якому натуральному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361" type="#_x0000_t75" style="width:9.75pt;height:14.25pt" o:ole="">
            <v:imagedata r:id="rId607" o:title=""/>
          </v:shape>
          <o:OLEObject Type="Embed" ProgID="Equation.3" ShapeID="_x0000_i1361" DrawAspect="Content" ObjectID="_1736615659" r:id="rId608"/>
        </w:object>
      </w:r>
      <w:r w:rsidRPr="00D900AF">
        <w:rPr>
          <w:sz w:val="28"/>
          <w:szCs w:val="28"/>
          <w:lang w:val="uk-UA"/>
        </w:rPr>
        <w:t xml:space="preserve"> отримаємо </w:t>
      </w:r>
      <w:r w:rsidRPr="00D900AF">
        <w:rPr>
          <w:position w:val="-6"/>
          <w:sz w:val="28"/>
          <w:szCs w:val="28"/>
          <w:lang w:val="uk-UA"/>
        </w:rPr>
        <w:object w:dxaOrig="1180" w:dyaOrig="300">
          <v:shape id="_x0000_i1362" type="#_x0000_t75" style="width:59.25pt;height:15pt" o:ole="">
            <v:imagedata r:id="rId609" o:title=""/>
          </v:shape>
          <o:OLEObject Type="Embed" ProgID="Equation.3" ShapeID="_x0000_i1362" DrawAspect="Content" ObjectID="_1736615660" r:id="rId610"/>
        </w:object>
      </w:r>
      <w:r w:rsidRPr="00D900AF">
        <w:rPr>
          <w:sz w:val="28"/>
          <w:szCs w:val="28"/>
          <w:lang w:val="uk-UA"/>
        </w:rPr>
        <w:t>, звідки випливає нерівність, що доводиться.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>Задача 3</w:t>
      </w:r>
      <w:r w:rsidRPr="00D900AF">
        <w:rPr>
          <w:sz w:val="28"/>
          <w:szCs w:val="28"/>
          <w:lang w:val="uk-UA"/>
        </w:rPr>
        <w:t xml:space="preserve">. Довести, що </w:t>
      </w:r>
      <w:r w:rsidRPr="00D900AF">
        <w:rPr>
          <w:position w:val="-12"/>
          <w:sz w:val="28"/>
          <w:szCs w:val="28"/>
          <w:lang w:val="uk-UA"/>
        </w:rPr>
        <w:object w:dxaOrig="3780" w:dyaOrig="360">
          <v:shape id="_x0000_i1338" type="#_x0000_t75" style="width:189pt;height:18pt" o:ole="">
            <v:imagedata r:id="rId611" o:title=""/>
          </v:shape>
          <o:OLEObject Type="Embed" ProgID="Equation.3" ShapeID="_x0000_i1338" DrawAspect="Content" ObjectID="_1736615661" r:id="rId612"/>
        </w:object>
      </w:r>
      <w:r w:rsidRPr="00D900AF">
        <w:rPr>
          <w:sz w:val="28"/>
          <w:szCs w:val="28"/>
          <w:lang w:val="uk-UA"/>
        </w:rPr>
        <w:t>.</w:t>
      </w:r>
    </w:p>
    <w:p w:rsidR="00A334B1" w:rsidRPr="00D900AF" w:rsidRDefault="00A334B1" w:rsidP="00A334B1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Доведення.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Застосуємо принцип індукції по </w:t>
      </w:r>
      <w:r w:rsidRPr="00D900AF">
        <w:rPr>
          <w:position w:val="-6"/>
          <w:sz w:val="28"/>
          <w:szCs w:val="28"/>
          <w:lang w:val="uk-UA"/>
        </w:rPr>
        <w:object w:dxaOrig="180" w:dyaOrig="220">
          <v:shape id="_x0000_i1339" type="#_x0000_t75" style="width:9pt;height:11.25pt" o:ole="">
            <v:imagedata r:id="rId613" o:title=""/>
          </v:shape>
          <o:OLEObject Type="Embed" ProgID="Equation.3" ShapeID="_x0000_i1339" DrawAspect="Content" ObjectID="_1736615662" r:id="rId614"/>
        </w:object>
      </w:r>
      <w:r w:rsidRPr="00D900AF">
        <w:rPr>
          <w:sz w:val="28"/>
          <w:szCs w:val="28"/>
          <w:lang w:val="uk-UA"/>
        </w:rPr>
        <w:t xml:space="preserve">. При </w:t>
      </w:r>
      <w:r w:rsidRPr="00D900AF">
        <w:rPr>
          <w:position w:val="-6"/>
          <w:sz w:val="28"/>
          <w:szCs w:val="28"/>
          <w:lang w:val="uk-UA"/>
        </w:rPr>
        <w:object w:dxaOrig="560" w:dyaOrig="300">
          <v:shape id="_x0000_i1340" type="#_x0000_t75" style="width:27.75pt;height:15pt" o:ole="">
            <v:imagedata r:id="rId615" o:title=""/>
          </v:shape>
          <o:OLEObject Type="Embed" ProgID="Equation.3" ShapeID="_x0000_i1340" DrawAspect="Content" ObjectID="_1736615663" r:id="rId616"/>
        </w:object>
      </w:r>
      <w:r w:rsidRPr="00D900AF">
        <w:rPr>
          <w:sz w:val="28"/>
          <w:szCs w:val="28"/>
          <w:lang w:val="uk-UA"/>
        </w:rPr>
        <w:t xml:space="preserve"> одержимо</w:t>
      </w:r>
    </w:p>
    <w:p w:rsidR="00A334B1" w:rsidRPr="00D900AF" w:rsidRDefault="00A334B1" w:rsidP="00A334B1">
      <w:pPr>
        <w:jc w:val="center"/>
        <w:rPr>
          <w:sz w:val="28"/>
          <w:szCs w:val="28"/>
          <w:lang w:val="uk-UA"/>
        </w:rPr>
      </w:pPr>
      <w:r w:rsidRPr="00973AA9">
        <w:rPr>
          <w:position w:val="-12"/>
          <w:sz w:val="28"/>
          <w:szCs w:val="28"/>
          <w:lang w:val="uk-UA"/>
        </w:rPr>
        <w:object w:dxaOrig="3519" w:dyaOrig="380">
          <v:shape id="_x0000_i1341" type="#_x0000_t75" style="width:176.25pt;height:18.75pt" o:ole="">
            <v:imagedata r:id="rId617" o:title=""/>
          </v:shape>
          <o:OLEObject Type="Embed" ProgID="Equation.3" ShapeID="_x0000_i1341" DrawAspect="Content" ObjectID="_1736615664" r:id="rId618"/>
        </w:object>
      </w:r>
      <w:r w:rsidRPr="00D900AF">
        <w:rPr>
          <w:sz w:val="28"/>
          <w:szCs w:val="28"/>
          <w:lang w:val="uk-UA"/>
        </w:rPr>
        <w:t>.</w:t>
      </w:r>
    </w:p>
    <w:p w:rsidR="00A334B1" w:rsidRPr="00D900AF" w:rsidRDefault="00A334B1" w:rsidP="00A334B1">
      <w:pPr>
        <w:jc w:val="both"/>
        <w:rPr>
          <w:sz w:val="28"/>
          <w:szCs w:val="28"/>
          <w:lang w:val="uk-UA"/>
        </w:rPr>
      </w:pPr>
      <w:r w:rsidRPr="00D900AF">
        <w:rPr>
          <w:sz w:val="28"/>
          <w:szCs w:val="28"/>
          <w:lang w:val="uk-UA"/>
        </w:rPr>
        <w:t xml:space="preserve">Припустимо, що для натурального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342" type="#_x0000_t75" style="width:9.75pt;height:14.25pt" o:ole="">
            <v:imagedata r:id="rId594" o:title=""/>
          </v:shape>
          <o:OLEObject Type="Embed" ProgID="Equation.3" ShapeID="_x0000_i1342" DrawAspect="Content" ObjectID="_1736615665" r:id="rId619"/>
        </w:object>
      </w:r>
      <w:r w:rsidRPr="00D900AF">
        <w:rPr>
          <w:sz w:val="28"/>
          <w:szCs w:val="28"/>
          <w:lang w:val="uk-UA"/>
        </w:rPr>
        <w:t xml:space="preserve"> вірна імплікація</w:t>
      </w:r>
    </w:p>
    <w:p w:rsidR="00A334B1" w:rsidRPr="00D900AF" w:rsidRDefault="00A334B1" w:rsidP="00A334B1">
      <w:pPr>
        <w:jc w:val="center"/>
        <w:rPr>
          <w:sz w:val="28"/>
          <w:szCs w:val="28"/>
          <w:lang w:val="uk-UA"/>
        </w:rPr>
      </w:pPr>
      <w:r w:rsidRPr="00973AA9">
        <w:rPr>
          <w:position w:val="-12"/>
          <w:sz w:val="28"/>
          <w:szCs w:val="28"/>
          <w:lang w:val="uk-UA"/>
        </w:rPr>
        <w:object w:dxaOrig="2580" w:dyaOrig="360">
          <v:shape id="_x0000_i1343" type="#_x0000_t75" style="width:129pt;height:18pt" o:ole="">
            <v:imagedata r:id="rId620" o:title=""/>
          </v:shape>
          <o:OLEObject Type="Embed" ProgID="Equation.3" ShapeID="_x0000_i1343" DrawAspect="Content" ObjectID="_1736615666" r:id="rId621"/>
        </w:object>
      </w:r>
      <w:r w:rsidRPr="00D900AF">
        <w:rPr>
          <w:sz w:val="28"/>
          <w:szCs w:val="28"/>
          <w:lang w:val="uk-UA"/>
        </w:rPr>
        <w:t>.</w:t>
      </w:r>
    </w:p>
    <w:p w:rsidR="00A334B1" w:rsidRDefault="00A334B1" w:rsidP="00A334B1">
      <w:pPr>
        <w:jc w:val="both"/>
        <w:rPr>
          <w:sz w:val="28"/>
          <w:szCs w:val="28"/>
          <w:lang w:val="uk-UA"/>
        </w:rPr>
      </w:pPr>
      <w:r w:rsidRPr="00D900AF">
        <w:rPr>
          <w:sz w:val="28"/>
          <w:szCs w:val="28"/>
          <w:lang w:val="uk-UA"/>
        </w:rPr>
        <w:t xml:space="preserve">Для </w:t>
      </w:r>
      <w:r w:rsidRPr="00D900AF">
        <w:rPr>
          <w:position w:val="-6"/>
          <w:sz w:val="28"/>
          <w:szCs w:val="28"/>
          <w:lang w:val="uk-UA"/>
        </w:rPr>
        <w:object w:dxaOrig="260" w:dyaOrig="279">
          <v:shape id="_x0000_i1344" type="#_x0000_t75" style="width:12.75pt;height:14.25pt" o:ole="">
            <v:imagedata r:id="rId622" o:title=""/>
          </v:shape>
          <o:OLEObject Type="Embed" ProgID="Equation.3" ShapeID="_x0000_i1344" DrawAspect="Content" ObjectID="_1736615667" r:id="rId623"/>
        </w:object>
      </w:r>
      <w:r w:rsidRPr="00D900AF">
        <w:rPr>
          <w:sz w:val="28"/>
          <w:szCs w:val="28"/>
          <w:lang w:val="uk-UA"/>
        </w:rPr>
        <w:t xml:space="preserve"> отримаємо </w:t>
      </w:r>
      <w:r w:rsidRPr="00973AA9">
        <w:rPr>
          <w:position w:val="-12"/>
          <w:sz w:val="28"/>
          <w:szCs w:val="28"/>
          <w:lang w:val="uk-UA"/>
        </w:rPr>
        <w:object w:dxaOrig="6240" w:dyaOrig="480">
          <v:shape id="_x0000_i1345" type="#_x0000_t75" style="width:312pt;height:24pt" o:ole="">
            <v:imagedata r:id="rId624" o:title=""/>
          </v:shape>
          <o:OLEObject Type="Embed" ProgID="Equation.3" ShapeID="_x0000_i1345" DrawAspect="Content" ObjectID="_1736615668" r:id="rId625"/>
        </w:object>
      </w:r>
      <w:r w:rsidRPr="00D900AF">
        <w:rPr>
          <w:sz w:val="28"/>
          <w:szCs w:val="28"/>
          <w:lang w:val="uk-UA"/>
        </w:rPr>
        <w:t xml:space="preserve">. За індуктивним припущенням маємо наслідок </w:t>
      </w:r>
      <w:r w:rsidRPr="00D900AF">
        <w:rPr>
          <w:position w:val="-6"/>
          <w:sz w:val="28"/>
          <w:szCs w:val="28"/>
          <w:lang w:val="uk-UA"/>
        </w:rPr>
        <w:object w:dxaOrig="639" w:dyaOrig="300">
          <v:shape id="_x0000_i1346" type="#_x0000_t75" style="width:32.25pt;height:15pt" o:ole="">
            <v:imagedata r:id="rId626" o:title=""/>
          </v:shape>
          <o:OLEObject Type="Embed" ProgID="Equation.3" ShapeID="_x0000_i1346" DrawAspect="Content" ObjectID="_1736615669" r:id="rId627"/>
        </w:object>
      </w:r>
      <w:r w:rsidRPr="00D900AF">
        <w:rPr>
          <w:sz w:val="28"/>
          <w:szCs w:val="28"/>
          <w:lang w:val="uk-UA"/>
        </w:rPr>
        <w:t xml:space="preserve">. Отже, </w:t>
      </w:r>
      <w:r w:rsidRPr="00973AA9">
        <w:rPr>
          <w:position w:val="-12"/>
          <w:sz w:val="28"/>
          <w:szCs w:val="28"/>
          <w:lang w:val="uk-UA"/>
        </w:rPr>
        <w:object w:dxaOrig="3860" w:dyaOrig="360">
          <v:shape id="_x0000_i1347" type="#_x0000_t75" style="width:192.75pt;height:18pt" o:ole="">
            <v:imagedata r:id="rId628" o:title=""/>
          </v:shape>
          <o:OLEObject Type="Embed" ProgID="Equation.3" ShapeID="_x0000_i1347" DrawAspect="Content" ObjectID="_1736615670" r:id="rId629"/>
        </w:object>
      </w:r>
      <w:r w:rsidRPr="00D900AF">
        <w:rPr>
          <w:sz w:val="28"/>
          <w:szCs w:val="28"/>
          <w:lang w:val="uk-UA"/>
        </w:rPr>
        <w:t>.</w:t>
      </w:r>
    </w:p>
    <w:p w:rsidR="00A334B1" w:rsidRPr="00D900AF" w:rsidRDefault="00A334B1" w:rsidP="00A334B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334B1" w:rsidRDefault="00A334B1" w:rsidP="00A334B1">
      <w:pPr>
        <w:ind w:firstLine="720"/>
        <w:jc w:val="center"/>
        <w:rPr>
          <w:b/>
          <w:sz w:val="28"/>
          <w:szCs w:val="28"/>
          <w:lang w:val="uk-UA"/>
        </w:rPr>
      </w:pPr>
    </w:p>
    <w:p w:rsidR="00A334B1" w:rsidRDefault="00A334B1" w:rsidP="00A334B1">
      <w:pPr>
        <w:ind w:firstLine="720"/>
        <w:jc w:val="center"/>
        <w:rPr>
          <w:sz w:val="28"/>
          <w:szCs w:val="28"/>
          <w:lang w:val="uk-UA"/>
        </w:rPr>
      </w:pPr>
      <w:r w:rsidRPr="00A118A9">
        <w:rPr>
          <w:b/>
          <w:sz w:val="28"/>
          <w:szCs w:val="28"/>
          <w:lang w:val="uk-UA"/>
        </w:rPr>
        <w:t>За</w:t>
      </w:r>
      <w:r w:rsidR="006212D5">
        <w:rPr>
          <w:b/>
          <w:sz w:val="28"/>
          <w:szCs w:val="28"/>
          <w:lang w:val="uk-UA"/>
        </w:rPr>
        <w:t>вдання 1 (15 балів)</w:t>
      </w:r>
      <w:r w:rsidRPr="00A118A9">
        <w:rPr>
          <w:sz w:val="28"/>
          <w:szCs w:val="28"/>
          <w:lang w:val="uk-UA"/>
        </w:rPr>
        <w:t>.</w:t>
      </w:r>
    </w:p>
    <w:p w:rsidR="00A334B1" w:rsidRPr="00B43413" w:rsidRDefault="00B43413" w:rsidP="00A334B1">
      <w:pPr>
        <w:ind w:firstLine="720"/>
        <w:jc w:val="center"/>
        <w:rPr>
          <w:b/>
          <w:i/>
          <w:sz w:val="28"/>
          <w:szCs w:val="28"/>
          <w:lang w:val="uk-UA"/>
        </w:rPr>
      </w:pPr>
      <w:r w:rsidRPr="00B43413">
        <w:rPr>
          <w:b/>
          <w:i/>
          <w:sz w:val="28"/>
          <w:szCs w:val="28"/>
          <w:lang w:val="uk-UA"/>
        </w:rPr>
        <w:t>(надіслати в папку Самостійна робота 1)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  <w:lang w:val="uk-UA"/>
        </w:rPr>
        <w:t>Які з наступних тверджень справедливі для вказаних множин точок і прямих і відношення належності: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</w:rPr>
      </w:pPr>
      <w:r w:rsidRPr="00A334B1">
        <w:rPr>
          <w:sz w:val="28"/>
          <w:szCs w:val="28"/>
        </w:rPr>
        <w:lastRenderedPageBreak/>
        <w:t xml:space="preserve">1) </w:t>
      </w:r>
      <w:r w:rsidRPr="00A334B1">
        <w:rPr>
          <w:sz w:val="28"/>
          <w:szCs w:val="28"/>
          <w:lang w:val="uk-UA"/>
        </w:rPr>
        <w:t>«Точка» - довільна внутрішня точка круга на евклідовій площині, «пряма» - довільна хорда цього круга (без кінців), «належить», «перетинаються» - в теоретико-множинному сенсі.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</w:rPr>
      </w:pPr>
      <w:r w:rsidRPr="00A334B1">
        <w:rPr>
          <w:sz w:val="28"/>
          <w:szCs w:val="28"/>
        </w:rPr>
        <w:t xml:space="preserve">2) </w:t>
      </w:r>
      <w:r w:rsidRPr="00A334B1">
        <w:rPr>
          <w:sz w:val="28"/>
          <w:szCs w:val="28"/>
          <w:lang w:val="uk-UA"/>
        </w:rPr>
        <w:t xml:space="preserve">«Точка» - довільне коло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 id="_x0000_i1327" type="#_x0000_t75" style="width:9pt;height:9.75pt" o:ole="">
            <v:imagedata r:id="rId630" o:title=""/>
          </v:shape>
          <o:OLEObject Type="Embed" ProgID="Equation.3" ShapeID="_x0000_i1327" DrawAspect="Content" ObjectID="_1736615671" r:id="rId631"/>
        </w:object>
      </w:r>
      <w:r w:rsidRPr="00A334B1">
        <w:rPr>
          <w:sz w:val="28"/>
          <w:szCs w:val="28"/>
          <w:lang w:val="uk-UA"/>
        </w:rPr>
        <w:t xml:space="preserve"> на евклідовій площині, «пряма» - довільна пара паралельних прямих, евклідова відстань </w:t>
      </w:r>
      <w:proofErr w:type="gramStart"/>
      <w:r w:rsidRPr="00A334B1">
        <w:rPr>
          <w:sz w:val="28"/>
          <w:szCs w:val="28"/>
          <w:lang w:val="uk-UA"/>
        </w:rPr>
        <w:t>між</w:t>
      </w:r>
      <w:proofErr w:type="gramEnd"/>
      <w:r w:rsidRPr="00A334B1">
        <w:rPr>
          <w:sz w:val="28"/>
          <w:szCs w:val="28"/>
          <w:lang w:val="uk-UA"/>
        </w:rPr>
        <w:t xml:space="preserve"> якими дорівнює </w:t>
      </w:r>
      <w:r w:rsidRPr="00A334B1">
        <w:rPr>
          <w:position w:val="-4"/>
          <w:sz w:val="28"/>
          <w:szCs w:val="28"/>
          <w:lang w:val="uk-UA"/>
        </w:rPr>
        <w:object w:dxaOrig="300" w:dyaOrig="260">
          <v:shape id="_x0000_i1328" type="#_x0000_t75" style="width:15pt;height:12.75pt" o:ole="">
            <v:imagedata r:id="rId632" o:title=""/>
          </v:shape>
          <o:OLEObject Type="Embed" ProgID="Equation.3" ShapeID="_x0000_i1328" DrawAspect="Content" ObjectID="_1736615672" r:id="rId633"/>
        </w:object>
      </w:r>
      <w:r w:rsidRPr="00A334B1">
        <w:rPr>
          <w:sz w:val="28"/>
          <w:szCs w:val="28"/>
          <w:lang w:val="uk-UA"/>
        </w:rPr>
        <w:t>, «точка належить прямій» - коло дотикається до пари паралельних прямих, «перетинаються» - в теоретико-множинному сенсі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</w:rPr>
        <w:t xml:space="preserve">3) </w:t>
      </w:r>
      <w:r w:rsidRPr="00A334B1">
        <w:rPr>
          <w:sz w:val="28"/>
          <w:szCs w:val="28"/>
          <w:lang w:val="uk-UA"/>
        </w:rPr>
        <w:t xml:space="preserve">«Точка» - довільна сфера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 id="_x0000_i1329" type="#_x0000_t75" style="width:9pt;height:9.75pt" o:ole="">
            <v:imagedata r:id="rId630" o:title=""/>
          </v:shape>
          <o:OLEObject Type="Embed" ProgID="Equation.3" ShapeID="_x0000_i1329" DrawAspect="Content" ObjectID="_1736615673" r:id="rId634"/>
        </w:object>
      </w:r>
      <w:r w:rsidRPr="00A334B1">
        <w:rPr>
          <w:sz w:val="28"/>
          <w:szCs w:val="28"/>
          <w:lang w:val="uk-UA"/>
        </w:rPr>
        <w:t xml:space="preserve"> в евклідовому просторі, «пряма» - довільний круговий циліндр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 id="_x0000_i1330" type="#_x0000_t75" style="width:9pt;height:9.75pt" o:ole="">
            <v:imagedata r:id="rId630" o:title=""/>
          </v:shape>
          <o:OLEObject Type="Embed" ProgID="Equation.3" ShapeID="_x0000_i1330" DrawAspect="Content" ObjectID="_1736615674" r:id="rId635"/>
        </w:object>
      </w:r>
      <w:r w:rsidRPr="00A334B1">
        <w:rPr>
          <w:sz w:val="28"/>
          <w:szCs w:val="28"/>
          <w:lang w:val="uk-UA"/>
        </w:rPr>
        <w:t>, «точка належить прямій» - сфера дотикається до поверхні циліндра, «перетинаються» - в теоретико-множинному сенсі.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</w:rPr>
        <w:t xml:space="preserve">4) </w:t>
      </w:r>
      <w:r w:rsidRPr="00A334B1">
        <w:rPr>
          <w:sz w:val="28"/>
          <w:szCs w:val="28"/>
          <w:lang w:val="uk-UA"/>
        </w:rPr>
        <w:t>«Точка» - довільна пряма зв’язки прямих з центром</w:t>
      </w:r>
      <w:proofErr w:type="gramStart"/>
      <w:r w:rsidRPr="00A334B1">
        <w:rPr>
          <w:sz w:val="28"/>
          <w:szCs w:val="28"/>
          <w:lang w:val="uk-UA"/>
        </w:rPr>
        <w:t xml:space="preserve"> О</w:t>
      </w:r>
      <w:proofErr w:type="gramEnd"/>
      <w:r w:rsidRPr="00A334B1">
        <w:rPr>
          <w:sz w:val="28"/>
          <w:szCs w:val="28"/>
          <w:lang w:val="uk-UA"/>
        </w:rPr>
        <w:t xml:space="preserve"> в евклідовому просторі, «пряма» - довільна площина цієї зв’язки, «точка належить прямій» - пряма зв’язки належить площині зв’язки, «перетинаються» - в теоретико-множинному сенсі. (зв’язка – множина прямих і площин, що проходять через одну точку).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</w:p>
    <w:p w:rsidR="00A334B1" w:rsidRPr="00A334B1" w:rsidRDefault="00A334B1" w:rsidP="00A334B1">
      <w:pPr>
        <w:jc w:val="both"/>
        <w:rPr>
          <w:b/>
          <w:sz w:val="28"/>
          <w:szCs w:val="28"/>
          <w:lang w:val="uk-UA"/>
        </w:rPr>
      </w:pPr>
      <w:r w:rsidRPr="00A334B1">
        <w:rPr>
          <w:b/>
          <w:sz w:val="28"/>
          <w:szCs w:val="28"/>
          <w:lang w:val="uk-UA"/>
        </w:rPr>
        <w:t>Твердження: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20" w:dyaOrig="380">
          <v:shape id="_x0000_i1331" type="#_x0000_t75" style="width:15.75pt;height:18.75pt" o:ole="">
            <v:imagedata r:id="rId636" o:title=""/>
          </v:shape>
          <o:OLEObject Type="Embed" ProgID="Equation.3" ShapeID="_x0000_i1331" DrawAspect="Content" ObjectID="_1736615675" r:id="rId637"/>
        </w:object>
      </w:r>
      <w:r w:rsidRPr="00A334B1">
        <w:rPr>
          <w:sz w:val="28"/>
          <w:szCs w:val="28"/>
          <w:lang w:val="uk-UA"/>
        </w:rPr>
        <w:t>: для будь-яких двох різних точок існує єдина пряма, якій належить кожна з точок.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2" type="#_x0000_t75" style="width:18pt;height:18.75pt" o:ole="">
            <v:imagedata r:id="rId638" o:title=""/>
          </v:shape>
          <o:OLEObject Type="Embed" ProgID="Equation.3" ShapeID="_x0000_i1332" DrawAspect="Content" ObjectID="_1736615676" r:id="rId639"/>
        </w:object>
      </w:r>
      <w:r w:rsidRPr="00A334B1">
        <w:rPr>
          <w:sz w:val="28"/>
          <w:szCs w:val="28"/>
          <w:lang w:val="uk-UA"/>
        </w:rPr>
        <w:t>: для будь-яких двох різних прямих існує єдина точка, яка належить кожній з прямих.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3" type="#_x0000_t75" style="width:18pt;height:18.75pt" o:ole="">
            <v:imagedata r:id="rId640" o:title=""/>
          </v:shape>
          <o:OLEObject Type="Embed" ProgID="Equation.3" ShapeID="_x0000_i1333" DrawAspect="Content" ObjectID="_1736615677" r:id="rId641"/>
        </w:object>
      </w:r>
      <w:r w:rsidRPr="00A334B1">
        <w:rPr>
          <w:sz w:val="28"/>
          <w:szCs w:val="28"/>
          <w:lang w:val="uk-UA"/>
        </w:rPr>
        <w:t>: кожній прямій належать принаймні дві точки.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4" type="#_x0000_t75" style="width:18pt;height:18.75pt" o:ole="">
            <v:imagedata r:id="rId642" o:title=""/>
          </v:shape>
          <o:OLEObject Type="Embed" ProgID="Equation.3" ShapeID="_x0000_i1334" DrawAspect="Content" ObjectID="_1736615678" r:id="rId643"/>
        </w:object>
      </w:r>
      <w:r w:rsidRPr="00A334B1">
        <w:rPr>
          <w:sz w:val="28"/>
          <w:szCs w:val="28"/>
          <w:lang w:val="uk-UA"/>
        </w:rPr>
        <w:t>: існує трійка точок, що не належать одній прямій.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5" type="#_x0000_t75" style="width:18pt;height:18.75pt" o:ole="">
            <v:imagedata r:id="rId644" o:title=""/>
          </v:shape>
          <o:OLEObject Type="Embed" ProgID="Equation.3" ShapeID="_x0000_i1335" DrawAspect="Content" ObjectID="_1736615679" r:id="rId645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єдина пряма, що не перетинає цю пряму.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6" type="#_x0000_t75" style="width:18pt;height:18.75pt" o:ole="">
            <v:imagedata r:id="rId646" o:title=""/>
          </v:shape>
          <o:OLEObject Type="Embed" ProgID="Equation.3" ShapeID="_x0000_i1336" DrawAspect="Content" ObjectID="_1736615680" r:id="rId647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дві прямі, що не перетинають цю пряму.</w:t>
      </w:r>
    </w:p>
    <w:p w:rsidR="00A334B1" w:rsidRPr="00A334B1" w:rsidRDefault="00A334B1" w:rsidP="00A334B1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337" type="#_x0000_t75" style="width:18pt;height:18.75pt" o:ole="">
            <v:imagedata r:id="rId648" o:title=""/>
          </v:shape>
          <o:OLEObject Type="Embed" ProgID="Equation.3" ShapeID="_x0000_i1337" DrawAspect="Content" ObjectID="_1736615681" r:id="rId649"/>
        </w:object>
      </w:r>
      <w:r w:rsidRPr="00A334B1">
        <w:rPr>
          <w:sz w:val="28"/>
          <w:szCs w:val="28"/>
          <w:lang w:val="uk-UA"/>
        </w:rPr>
        <w:t>: існує чотири точки, ніякі три з яких не належать одній прямій</w:t>
      </w:r>
    </w:p>
    <w:p w:rsidR="00A334B1" w:rsidRPr="00A334B1" w:rsidRDefault="00A334B1" w:rsidP="00A334B1">
      <w:pPr>
        <w:jc w:val="both"/>
        <w:rPr>
          <w:sz w:val="28"/>
          <w:szCs w:val="28"/>
          <w:lang w:val="uk-UA"/>
        </w:rPr>
      </w:pPr>
    </w:p>
    <w:p w:rsidR="00A334B1" w:rsidRPr="00A334B1" w:rsidRDefault="00A334B1">
      <w:pPr>
        <w:rPr>
          <w:lang w:val="uk-UA"/>
        </w:rPr>
      </w:pPr>
    </w:p>
    <w:sectPr w:rsidR="00A334B1" w:rsidRPr="00A3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6D2"/>
    <w:multiLevelType w:val="hybridMultilevel"/>
    <w:tmpl w:val="0AC20C74"/>
    <w:lvl w:ilvl="0" w:tplc="5CDA7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AB5C36"/>
    <w:multiLevelType w:val="hybridMultilevel"/>
    <w:tmpl w:val="B34E47C0"/>
    <w:lvl w:ilvl="0" w:tplc="159201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9CF76A">
      <w:numFmt w:val="none"/>
      <w:lvlText w:val=""/>
      <w:lvlJc w:val="left"/>
      <w:pPr>
        <w:tabs>
          <w:tab w:val="num" w:pos="360"/>
        </w:tabs>
      </w:pPr>
    </w:lvl>
    <w:lvl w:ilvl="2" w:tplc="2BEC851C">
      <w:numFmt w:val="none"/>
      <w:lvlText w:val=""/>
      <w:lvlJc w:val="left"/>
      <w:pPr>
        <w:tabs>
          <w:tab w:val="num" w:pos="360"/>
        </w:tabs>
      </w:pPr>
    </w:lvl>
    <w:lvl w:ilvl="3" w:tplc="ECF87B90">
      <w:numFmt w:val="none"/>
      <w:lvlText w:val=""/>
      <w:lvlJc w:val="left"/>
      <w:pPr>
        <w:tabs>
          <w:tab w:val="num" w:pos="360"/>
        </w:tabs>
      </w:pPr>
    </w:lvl>
    <w:lvl w:ilvl="4" w:tplc="E73A1898">
      <w:numFmt w:val="none"/>
      <w:lvlText w:val=""/>
      <w:lvlJc w:val="left"/>
      <w:pPr>
        <w:tabs>
          <w:tab w:val="num" w:pos="360"/>
        </w:tabs>
      </w:pPr>
    </w:lvl>
    <w:lvl w:ilvl="5" w:tplc="FD5068A8">
      <w:numFmt w:val="none"/>
      <w:lvlText w:val=""/>
      <w:lvlJc w:val="left"/>
      <w:pPr>
        <w:tabs>
          <w:tab w:val="num" w:pos="360"/>
        </w:tabs>
      </w:pPr>
    </w:lvl>
    <w:lvl w:ilvl="6" w:tplc="6BFAB6D8">
      <w:numFmt w:val="none"/>
      <w:lvlText w:val=""/>
      <w:lvlJc w:val="left"/>
      <w:pPr>
        <w:tabs>
          <w:tab w:val="num" w:pos="360"/>
        </w:tabs>
      </w:pPr>
    </w:lvl>
    <w:lvl w:ilvl="7" w:tplc="1CE85E30">
      <w:numFmt w:val="none"/>
      <w:lvlText w:val=""/>
      <w:lvlJc w:val="left"/>
      <w:pPr>
        <w:tabs>
          <w:tab w:val="num" w:pos="360"/>
        </w:tabs>
      </w:pPr>
    </w:lvl>
    <w:lvl w:ilvl="8" w:tplc="E0C81B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8765E4"/>
    <w:multiLevelType w:val="hybridMultilevel"/>
    <w:tmpl w:val="A0AC7496"/>
    <w:lvl w:ilvl="0" w:tplc="1AAA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87242">
      <w:numFmt w:val="none"/>
      <w:lvlText w:val=""/>
      <w:lvlJc w:val="left"/>
      <w:pPr>
        <w:tabs>
          <w:tab w:val="num" w:pos="360"/>
        </w:tabs>
      </w:pPr>
    </w:lvl>
    <w:lvl w:ilvl="2" w:tplc="C2C0CFB4">
      <w:numFmt w:val="none"/>
      <w:lvlText w:val=""/>
      <w:lvlJc w:val="left"/>
      <w:pPr>
        <w:tabs>
          <w:tab w:val="num" w:pos="360"/>
        </w:tabs>
      </w:pPr>
    </w:lvl>
    <w:lvl w:ilvl="3" w:tplc="EB34B58C">
      <w:numFmt w:val="none"/>
      <w:lvlText w:val=""/>
      <w:lvlJc w:val="left"/>
      <w:pPr>
        <w:tabs>
          <w:tab w:val="num" w:pos="360"/>
        </w:tabs>
      </w:pPr>
    </w:lvl>
    <w:lvl w:ilvl="4" w:tplc="5B2639D0">
      <w:numFmt w:val="none"/>
      <w:lvlText w:val=""/>
      <w:lvlJc w:val="left"/>
      <w:pPr>
        <w:tabs>
          <w:tab w:val="num" w:pos="360"/>
        </w:tabs>
      </w:pPr>
    </w:lvl>
    <w:lvl w:ilvl="5" w:tplc="548E4864">
      <w:numFmt w:val="none"/>
      <w:lvlText w:val=""/>
      <w:lvlJc w:val="left"/>
      <w:pPr>
        <w:tabs>
          <w:tab w:val="num" w:pos="360"/>
        </w:tabs>
      </w:pPr>
    </w:lvl>
    <w:lvl w:ilvl="6" w:tplc="A2566F0E">
      <w:numFmt w:val="none"/>
      <w:lvlText w:val=""/>
      <w:lvlJc w:val="left"/>
      <w:pPr>
        <w:tabs>
          <w:tab w:val="num" w:pos="360"/>
        </w:tabs>
      </w:pPr>
    </w:lvl>
    <w:lvl w:ilvl="7" w:tplc="DD2C9F42">
      <w:numFmt w:val="none"/>
      <w:lvlText w:val=""/>
      <w:lvlJc w:val="left"/>
      <w:pPr>
        <w:tabs>
          <w:tab w:val="num" w:pos="360"/>
        </w:tabs>
      </w:pPr>
    </w:lvl>
    <w:lvl w:ilvl="8" w:tplc="2C7882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87044B"/>
    <w:multiLevelType w:val="hybridMultilevel"/>
    <w:tmpl w:val="1564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19E8"/>
    <w:multiLevelType w:val="hybridMultilevel"/>
    <w:tmpl w:val="5958F202"/>
    <w:lvl w:ilvl="0" w:tplc="DE0C2158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A004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D04FB"/>
    <w:multiLevelType w:val="hybridMultilevel"/>
    <w:tmpl w:val="F190EBAE"/>
    <w:lvl w:ilvl="0" w:tplc="39BEB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0C2C7C">
      <w:numFmt w:val="none"/>
      <w:lvlText w:val=""/>
      <w:lvlJc w:val="left"/>
      <w:pPr>
        <w:tabs>
          <w:tab w:val="num" w:pos="360"/>
        </w:tabs>
      </w:pPr>
    </w:lvl>
    <w:lvl w:ilvl="2" w:tplc="1B722E50">
      <w:numFmt w:val="none"/>
      <w:lvlText w:val=""/>
      <w:lvlJc w:val="left"/>
      <w:pPr>
        <w:tabs>
          <w:tab w:val="num" w:pos="360"/>
        </w:tabs>
      </w:pPr>
    </w:lvl>
    <w:lvl w:ilvl="3" w:tplc="39F25ED8">
      <w:numFmt w:val="none"/>
      <w:lvlText w:val=""/>
      <w:lvlJc w:val="left"/>
      <w:pPr>
        <w:tabs>
          <w:tab w:val="num" w:pos="360"/>
        </w:tabs>
      </w:pPr>
    </w:lvl>
    <w:lvl w:ilvl="4" w:tplc="FD544110">
      <w:numFmt w:val="none"/>
      <w:lvlText w:val=""/>
      <w:lvlJc w:val="left"/>
      <w:pPr>
        <w:tabs>
          <w:tab w:val="num" w:pos="360"/>
        </w:tabs>
      </w:pPr>
    </w:lvl>
    <w:lvl w:ilvl="5" w:tplc="70389D30">
      <w:numFmt w:val="none"/>
      <w:lvlText w:val=""/>
      <w:lvlJc w:val="left"/>
      <w:pPr>
        <w:tabs>
          <w:tab w:val="num" w:pos="360"/>
        </w:tabs>
      </w:pPr>
    </w:lvl>
    <w:lvl w:ilvl="6" w:tplc="B7EEB122">
      <w:numFmt w:val="none"/>
      <w:lvlText w:val=""/>
      <w:lvlJc w:val="left"/>
      <w:pPr>
        <w:tabs>
          <w:tab w:val="num" w:pos="360"/>
        </w:tabs>
      </w:pPr>
    </w:lvl>
    <w:lvl w:ilvl="7" w:tplc="D842F54A">
      <w:numFmt w:val="none"/>
      <w:lvlText w:val=""/>
      <w:lvlJc w:val="left"/>
      <w:pPr>
        <w:tabs>
          <w:tab w:val="num" w:pos="360"/>
        </w:tabs>
      </w:pPr>
    </w:lvl>
    <w:lvl w:ilvl="8" w:tplc="9796E5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F562F7"/>
    <w:multiLevelType w:val="hybridMultilevel"/>
    <w:tmpl w:val="B358B4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327872"/>
    <w:multiLevelType w:val="hybridMultilevel"/>
    <w:tmpl w:val="6040F8FA"/>
    <w:lvl w:ilvl="0" w:tplc="F3049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010E3"/>
    <w:multiLevelType w:val="hybridMultilevel"/>
    <w:tmpl w:val="EF02C95C"/>
    <w:lvl w:ilvl="0" w:tplc="62ACCB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2920281"/>
    <w:multiLevelType w:val="hybridMultilevel"/>
    <w:tmpl w:val="0C6C0306"/>
    <w:lvl w:ilvl="0" w:tplc="52C2658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7AE011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001820"/>
    <w:multiLevelType w:val="hybridMultilevel"/>
    <w:tmpl w:val="E52C77CC"/>
    <w:lvl w:ilvl="0" w:tplc="26446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E63DF"/>
    <w:multiLevelType w:val="multilevel"/>
    <w:tmpl w:val="7A6052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1D31B2D"/>
    <w:multiLevelType w:val="multilevel"/>
    <w:tmpl w:val="08B6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1DC05C0"/>
    <w:multiLevelType w:val="hybridMultilevel"/>
    <w:tmpl w:val="56788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0E6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A163D"/>
    <w:multiLevelType w:val="hybridMultilevel"/>
    <w:tmpl w:val="9BF8F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64D5A"/>
    <w:multiLevelType w:val="hybridMultilevel"/>
    <w:tmpl w:val="DB5600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1283B"/>
    <w:multiLevelType w:val="multilevel"/>
    <w:tmpl w:val="2A8219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409560A"/>
    <w:multiLevelType w:val="hybridMultilevel"/>
    <w:tmpl w:val="0BBC8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E0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B6378E"/>
    <w:multiLevelType w:val="hybridMultilevel"/>
    <w:tmpl w:val="2786A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27911"/>
    <w:multiLevelType w:val="hybridMultilevel"/>
    <w:tmpl w:val="2438ED06"/>
    <w:lvl w:ilvl="0" w:tplc="085C02E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B194DBB"/>
    <w:multiLevelType w:val="multilevel"/>
    <w:tmpl w:val="7A1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619D1"/>
    <w:multiLevelType w:val="hybridMultilevel"/>
    <w:tmpl w:val="536CE2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A2764CF"/>
    <w:multiLevelType w:val="hybridMultilevel"/>
    <w:tmpl w:val="389C41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BE47B02"/>
    <w:multiLevelType w:val="hybridMultilevel"/>
    <w:tmpl w:val="D346A0DA"/>
    <w:lvl w:ilvl="0" w:tplc="8A86DD5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B0766B"/>
    <w:multiLevelType w:val="hybridMultilevel"/>
    <w:tmpl w:val="4E826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B5746"/>
    <w:multiLevelType w:val="hybridMultilevel"/>
    <w:tmpl w:val="A4B652A4"/>
    <w:lvl w:ilvl="0" w:tplc="F1F4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EB6DC">
      <w:numFmt w:val="none"/>
      <w:lvlText w:val=""/>
      <w:lvlJc w:val="left"/>
      <w:pPr>
        <w:tabs>
          <w:tab w:val="num" w:pos="360"/>
        </w:tabs>
      </w:pPr>
    </w:lvl>
    <w:lvl w:ilvl="2" w:tplc="A71421FA">
      <w:numFmt w:val="none"/>
      <w:lvlText w:val=""/>
      <w:lvlJc w:val="left"/>
      <w:pPr>
        <w:tabs>
          <w:tab w:val="num" w:pos="360"/>
        </w:tabs>
      </w:pPr>
    </w:lvl>
    <w:lvl w:ilvl="3" w:tplc="B64E7B64">
      <w:numFmt w:val="none"/>
      <w:lvlText w:val=""/>
      <w:lvlJc w:val="left"/>
      <w:pPr>
        <w:tabs>
          <w:tab w:val="num" w:pos="360"/>
        </w:tabs>
      </w:pPr>
    </w:lvl>
    <w:lvl w:ilvl="4" w:tplc="06961040">
      <w:numFmt w:val="none"/>
      <w:lvlText w:val=""/>
      <w:lvlJc w:val="left"/>
      <w:pPr>
        <w:tabs>
          <w:tab w:val="num" w:pos="360"/>
        </w:tabs>
      </w:pPr>
    </w:lvl>
    <w:lvl w:ilvl="5" w:tplc="D0225E82">
      <w:numFmt w:val="none"/>
      <w:lvlText w:val=""/>
      <w:lvlJc w:val="left"/>
      <w:pPr>
        <w:tabs>
          <w:tab w:val="num" w:pos="360"/>
        </w:tabs>
      </w:pPr>
    </w:lvl>
    <w:lvl w:ilvl="6" w:tplc="058C2284">
      <w:numFmt w:val="none"/>
      <w:lvlText w:val=""/>
      <w:lvlJc w:val="left"/>
      <w:pPr>
        <w:tabs>
          <w:tab w:val="num" w:pos="360"/>
        </w:tabs>
      </w:pPr>
    </w:lvl>
    <w:lvl w:ilvl="7" w:tplc="A61613FC">
      <w:numFmt w:val="none"/>
      <w:lvlText w:val=""/>
      <w:lvlJc w:val="left"/>
      <w:pPr>
        <w:tabs>
          <w:tab w:val="num" w:pos="360"/>
        </w:tabs>
      </w:pPr>
    </w:lvl>
    <w:lvl w:ilvl="8" w:tplc="1EBA43F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FAE58C6"/>
    <w:multiLevelType w:val="hybridMultilevel"/>
    <w:tmpl w:val="5536915A"/>
    <w:lvl w:ilvl="0" w:tplc="89A29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FFB6E47"/>
    <w:multiLevelType w:val="multilevel"/>
    <w:tmpl w:val="B7F6EF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D722DC"/>
    <w:multiLevelType w:val="hybridMultilevel"/>
    <w:tmpl w:val="08BEC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592B43"/>
    <w:multiLevelType w:val="hybridMultilevel"/>
    <w:tmpl w:val="C7EC4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65B39"/>
    <w:multiLevelType w:val="hybridMultilevel"/>
    <w:tmpl w:val="CF58D9B8"/>
    <w:lvl w:ilvl="0" w:tplc="EC4E0B1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7AAF06">
      <w:numFmt w:val="none"/>
      <w:lvlText w:val=""/>
      <w:lvlJc w:val="left"/>
      <w:pPr>
        <w:tabs>
          <w:tab w:val="num" w:pos="360"/>
        </w:tabs>
      </w:pPr>
    </w:lvl>
    <w:lvl w:ilvl="2" w:tplc="12BE6914">
      <w:numFmt w:val="none"/>
      <w:lvlText w:val=""/>
      <w:lvlJc w:val="left"/>
      <w:pPr>
        <w:tabs>
          <w:tab w:val="num" w:pos="360"/>
        </w:tabs>
      </w:pPr>
    </w:lvl>
    <w:lvl w:ilvl="3" w:tplc="9E76C1A0">
      <w:numFmt w:val="none"/>
      <w:lvlText w:val=""/>
      <w:lvlJc w:val="left"/>
      <w:pPr>
        <w:tabs>
          <w:tab w:val="num" w:pos="360"/>
        </w:tabs>
      </w:pPr>
    </w:lvl>
    <w:lvl w:ilvl="4" w:tplc="93AEFBF4">
      <w:numFmt w:val="none"/>
      <w:lvlText w:val=""/>
      <w:lvlJc w:val="left"/>
      <w:pPr>
        <w:tabs>
          <w:tab w:val="num" w:pos="360"/>
        </w:tabs>
      </w:pPr>
    </w:lvl>
    <w:lvl w:ilvl="5" w:tplc="60065CF6">
      <w:numFmt w:val="none"/>
      <w:lvlText w:val=""/>
      <w:lvlJc w:val="left"/>
      <w:pPr>
        <w:tabs>
          <w:tab w:val="num" w:pos="360"/>
        </w:tabs>
      </w:pPr>
    </w:lvl>
    <w:lvl w:ilvl="6" w:tplc="DF345206">
      <w:numFmt w:val="none"/>
      <w:lvlText w:val=""/>
      <w:lvlJc w:val="left"/>
      <w:pPr>
        <w:tabs>
          <w:tab w:val="num" w:pos="360"/>
        </w:tabs>
      </w:pPr>
    </w:lvl>
    <w:lvl w:ilvl="7" w:tplc="2A3EDCF0">
      <w:numFmt w:val="none"/>
      <w:lvlText w:val=""/>
      <w:lvlJc w:val="left"/>
      <w:pPr>
        <w:tabs>
          <w:tab w:val="num" w:pos="360"/>
        </w:tabs>
      </w:pPr>
    </w:lvl>
    <w:lvl w:ilvl="8" w:tplc="9314039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4E2F6A"/>
    <w:multiLevelType w:val="hybridMultilevel"/>
    <w:tmpl w:val="20D26150"/>
    <w:lvl w:ilvl="0" w:tplc="C11A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495F8">
      <w:numFmt w:val="none"/>
      <w:lvlText w:val=""/>
      <w:lvlJc w:val="left"/>
      <w:pPr>
        <w:tabs>
          <w:tab w:val="num" w:pos="360"/>
        </w:tabs>
      </w:pPr>
    </w:lvl>
    <w:lvl w:ilvl="2" w:tplc="F13E5A12">
      <w:numFmt w:val="none"/>
      <w:lvlText w:val=""/>
      <w:lvlJc w:val="left"/>
      <w:pPr>
        <w:tabs>
          <w:tab w:val="num" w:pos="360"/>
        </w:tabs>
      </w:pPr>
    </w:lvl>
    <w:lvl w:ilvl="3" w:tplc="F4424CA2">
      <w:numFmt w:val="none"/>
      <w:lvlText w:val=""/>
      <w:lvlJc w:val="left"/>
      <w:pPr>
        <w:tabs>
          <w:tab w:val="num" w:pos="360"/>
        </w:tabs>
      </w:pPr>
    </w:lvl>
    <w:lvl w:ilvl="4" w:tplc="405C9516">
      <w:numFmt w:val="none"/>
      <w:lvlText w:val=""/>
      <w:lvlJc w:val="left"/>
      <w:pPr>
        <w:tabs>
          <w:tab w:val="num" w:pos="360"/>
        </w:tabs>
      </w:pPr>
    </w:lvl>
    <w:lvl w:ilvl="5" w:tplc="0458FC8A">
      <w:numFmt w:val="none"/>
      <w:lvlText w:val=""/>
      <w:lvlJc w:val="left"/>
      <w:pPr>
        <w:tabs>
          <w:tab w:val="num" w:pos="360"/>
        </w:tabs>
      </w:pPr>
    </w:lvl>
    <w:lvl w:ilvl="6" w:tplc="01D214B6">
      <w:numFmt w:val="none"/>
      <w:lvlText w:val=""/>
      <w:lvlJc w:val="left"/>
      <w:pPr>
        <w:tabs>
          <w:tab w:val="num" w:pos="360"/>
        </w:tabs>
      </w:pPr>
    </w:lvl>
    <w:lvl w:ilvl="7" w:tplc="EBF6F9F8">
      <w:numFmt w:val="none"/>
      <w:lvlText w:val=""/>
      <w:lvlJc w:val="left"/>
      <w:pPr>
        <w:tabs>
          <w:tab w:val="num" w:pos="360"/>
        </w:tabs>
      </w:pPr>
    </w:lvl>
    <w:lvl w:ilvl="8" w:tplc="52C480E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5693FFE"/>
    <w:multiLevelType w:val="hybridMultilevel"/>
    <w:tmpl w:val="7C72C7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74A6F"/>
    <w:multiLevelType w:val="hybridMultilevel"/>
    <w:tmpl w:val="B51094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8E42FC2"/>
    <w:multiLevelType w:val="hybridMultilevel"/>
    <w:tmpl w:val="526C6CDA"/>
    <w:lvl w:ilvl="0" w:tplc="6D7A39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91E789C"/>
    <w:multiLevelType w:val="hybridMultilevel"/>
    <w:tmpl w:val="03B6D854"/>
    <w:lvl w:ilvl="0" w:tplc="C914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B4E26C">
      <w:numFmt w:val="none"/>
      <w:lvlText w:val=""/>
      <w:lvlJc w:val="left"/>
      <w:pPr>
        <w:tabs>
          <w:tab w:val="num" w:pos="360"/>
        </w:tabs>
      </w:pPr>
    </w:lvl>
    <w:lvl w:ilvl="2" w:tplc="D8722836">
      <w:numFmt w:val="none"/>
      <w:lvlText w:val=""/>
      <w:lvlJc w:val="left"/>
      <w:pPr>
        <w:tabs>
          <w:tab w:val="num" w:pos="360"/>
        </w:tabs>
      </w:pPr>
    </w:lvl>
    <w:lvl w:ilvl="3" w:tplc="FD9CE842">
      <w:numFmt w:val="none"/>
      <w:lvlText w:val=""/>
      <w:lvlJc w:val="left"/>
      <w:pPr>
        <w:tabs>
          <w:tab w:val="num" w:pos="360"/>
        </w:tabs>
      </w:pPr>
    </w:lvl>
    <w:lvl w:ilvl="4" w:tplc="EE7C96F4">
      <w:numFmt w:val="none"/>
      <w:lvlText w:val=""/>
      <w:lvlJc w:val="left"/>
      <w:pPr>
        <w:tabs>
          <w:tab w:val="num" w:pos="360"/>
        </w:tabs>
      </w:pPr>
    </w:lvl>
    <w:lvl w:ilvl="5" w:tplc="98C0632A">
      <w:numFmt w:val="none"/>
      <w:lvlText w:val=""/>
      <w:lvlJc w:val="left"/>
      <w:pPr>
        <w:tabs>
          <w:tab w:val="num" w:pos="360"/>
        </w:tabs>
      </w:pPr>
    </w:lvl>
    <w:lvl w:ilvl="6" w:tplc="BF00E76E">
      <w:numFmt w:val="none"/>
      <w:lvlText w:val=""/>
      <w:lvlJc w:val="left"/>
      <w:pPr>
        <w:tabs>
          <w:tab w:val="num" w:pos="360"/>
        </w:tabs>
      </w:pPr>
    </w:lvl>
    <w:lvl w:ilvl="7" w:tplc="F55EA72E">
      <w:numFmt w:val="none"/>
      <w:lvlText w:val=""/>
      <w:lvlJc w:val="left"/>
      <w:pPr>
        <w:tabs>
          <w:tab w:val="num" w:pos="360"/>
        </w:tabs>
      </w:pPr>
    </w:lvl>
    <w:lvl w:ilvl="8" w:tplc="1F30DDF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C4E2D5E"/>
    <w:multiLevelType w:val="multilevel"/>
    <w:tmpl w:val="638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700D6"/>
    <w:multiLevelType w:val="hybridMultilevel"/>
    <w:tmpl w:val="DDD824EC"/>
    <w:lvl w:ilvl="0" w:tplc="2CEE0D7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8A59AF"/>
    <w:multiLevelType w:val="hybridMultilevel"/>
    <w:tmpl w:val="8A9873DA"/>
    <w:lvl w:ilvl="0" w:tplc="419EE09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7FF47F29"/>
    <w:multiLevelType w:val="multilevel"/>
    <w:tmpl w:val="52806B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15"/>
  </w:num>
  <w:num w:numId="5">
    <w:abstractNumId w:val="10"/>
  </w:num>
  <w:num w:numId="6">
    <w:abstractNumId w:val="30"/>
  </w:num>
  <w:num w:numId="7">
    <w:abstractNumId w:val="37"/>
  </w:num>
  <w:num w:numId="8">
    <w:abstractNumId w:val="38"/>
  </w:num>
  <w:num w:numId="9">
    <w:abstractNumId w:val="4"/>
  </w:num>
  <w:num w:numId="10">
    <w:abstractNumId w:val="2"/>
  </w:num>
  <w:num w:numId="11">
    <w:abstractNumId w:val="35"/>
  </w:num>
  <w:num w:numId="12">
    <w:abstractNumId w:val="13"/>
  </w:num>
  <w:num w:numId="13">
    <w:abstractNumId w:val="17"/>
  </w:num>
  <w:num w:numId="14">
    <w:abstractNumId w:val="9"/>
  </w:num>
  <w:num w:numId="15">
    <w:abstractNumId w:val="3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6"/>
  </w:num>
  <w:num w:numId="19">
    <w:abstractNumId w:val="5"/>
  </w:num>
  <w:num w:numId="20">
    <w:abstractNumId w:val="1"/>
  </w:num>
  <w:num w:numId="21">
    <w:abstractNumId w:val="12"/>
  </w:num>
  <w:num w:numId="22">
    <w:abstractNumId w:val="6"/>
  </w:num>
  <w:num w:numId="23">
    <w:abstractNumId w:val="11"/>
  </w:num>
  <w:num w:numId="24">
    <w:abstractNumId w:val="16"/>
  </w:num>
  <w:num w:numId="25">
    <w:abstractNumId w:val="39"/>
  </w:num>
  <w:num w:numId="26">
    <w:abstractNumId w:val="27"/>
  </w:num>
  <w:num w:numId="27">
    <w:abstractNumId w:val="3"/>
  </w:num>
  <w:num w:numId="28">
    <w:abstractNumId w:val="36"/>
  </w:num>
  <w:num w:numId="29">
    <w:abstractNumId w:val="8"/>
  </w:num>
  <w:num w:numId="30">
    <w:abstractNumId w:val="21"/>
  </w:num>
  <w:num w:numId="31">
    <w:abstractNumId w:val="7"/>
  </w:num>
  <w:num w:numId="32">
    <w:abstractNumId w:val="28"/>
  </w:num>
  <w:num w:numId="33">
    <w:abstractNumId w:val="18"/>
  </w:num>
  <w:num w:numId="34">
    <w:abstractNumId w:val="0"/>
  </w:num>
  <w:num w:numId="35">
    <w:abstractNumId w:val="19"/>
  </w:num>
  <w:num w:numId="36">
    <w:abstractNumId w:val="22"/>
  </w:num>
  <w:num w:numId="37">
    <w:abstractNumId w:val="20"/>
  </w:num>
  <w:num w:numId="38">
    <w:abstractNumId w:val="34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6"/>
    <w:rsid w:val="006212D5"/>
    <w:rsid w:val="00803513"/>
    <w:rsid w:val="00924C06"/>
    <w:rsid w:val="00A334B1"/>
    <w:rsid w:val="00A805A2"/>
    <w:rsid w:val="00B43413"/>
    <w:rsid w:val="00E8743F"/>
    <w:rsid w:val="00E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805A2"/>
    <w:pPr>
      <w:keepNext/>
      <w:shd w:val="clear" w:color="auto" w:fill="FFFFFF"/>
      <w:ind w:firstLine="907"/>
      <w:jc w:val="center"/>
      <w:outlineLvl w:val="5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05A2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805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A805A2"/>
    <w:pPr>
      <w:spacing w:after="120"/>
    </w:pPr>
  </w:style>
  <w:style w:type="character" w:customStyle="1" w:styleId="a4">
    <w:name w:val="Основной текст Знак"/>
    <w:basedOn w:val="a0"/>
    <w:link w:val="a3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5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805A2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A805A2"/>
  </w:style>
  <w:style w:type="paragraph" w:styleId="a5">
    <w:name w:val="List"/>
    <w:basedOn w:val="a"/>
    <w:rsid w:val="00A805A2"/>
    <w:pPr>
      <w:ind w:left="283" w:hanging="283"/>
    </w:pPr>
    <w:rPr>
      <w:spacing w:val="20"/>
      <w:sz w:val="28"/>
      <w:szCs w:val="20"/>
      <w:lang w:val="uk-UA"/>
    </w:rPr>
  </w:style>
  <w:style w:type="paragraph" w:customStyle="1" w:styleId="BodyText2">
    <w:name w:val="Body Text 2"/>
    <w:basedOn w:val="a"/>
    <w:rsid w:val="00A805A2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</w:rPr>
  </w:style>
  <w:style w:type="paragraph" w:customStyle="1" w:styleId="Caaaa">
    <w:name w:val="Caaa?a"/>
    <w:basedOn w:val="a"/>
    <w:rsid w:val="00A805A2"/>
    <w:pPr>
      <w:overflowPunct w:val="0"/>
      <w:autoSpaceDE w:val="0"/>
      <w:autoSpaceDN w:val="0"/>
      <w:adjustRightInd w:val="0"/>
      <w:spacing w:before="240"/>
      <w:ind w:firstLine="397"/>
      <w:jc w:val="both"/>
      <w:textAlignment w:val="baseline"/>
    </w:pPr>
    <w:rPr>
      <w:szCs w:val="20"/>
    </w:rPr>
  </w:style>
  <w:style w:type="character" w:styleId="a6">
    <w:name w:val="Hyperlink"/>
    <w:rsid w:val="00A805A2"/>
    <w:rPr>
      <w:color w:val="0000FF"/>
      <w:u w:val="single"/>
    </w:rPr>
  </w:style>
  <w:style w:type="paragraph" w:styleId="a7">
    <w:name w:val="footer"/>
    <w:basedOn w:val="a"/>
    <w:link w:val="a8"/>
    <w:rsid w:val="00A80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805A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A80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805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-button-group">
    <w:name w:val="yt-button-group"/>
    <w:basedOn w:val="a0"/>
    <w:rsid w:val="00A805A2"/>
  </w:style>
  <w:style w:type="character" w:customStyle="1" w:styleId="yt-buttonyt-buttonviewtoggleboxyt-stateactive">
    <w:name w:val="yt-button yt-button_view_togglebox yt-state_active"/>
    <w:basedOn w:val="a0"/>
    <w:rsid w:val="00A805A2"/>
  </w:style>
  <w:style w:type="paragraph" w:styleId="z-1">
    <w:name w:val="HTML Bottom of Form"/>
    <w:basedOn w:val="a"/>
    <w:next w:val="a"/>
    <w:link w:val="z-2"/>
    <w:hidden/>
    <w:rsid w:val="00A80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805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ody Text Indent"/>
    <w:basedOn w:val="a"/>
    <w:link w:val="ab"/>
    <w:rsid w:val="00A805A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0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nfo">
    <w:name w:val="info"/>
    <w:basedOn w:val="a0"/>
    <w:rsid w:val="00A805A2"/>
  </w:style>
  <w:style w:type="character" w:styleId="HTML">
    <w:name w:val="HTML Cite"/>
    <w:rsid w:val="00A805A2"/>
    <w:rPr>
      <w:i/>
      <w:iCs/>
    </w:rPr>
  </w:style>
  <w:style w:type="character" w:styleId="ac">
    <w:name w:val="page number"/>
    <w:basedOn w:val="a0"/>
    <w:rsid w:val="00A805A2"/>
  </w:style>
  <w:style w:type="character" w:styleId="ad">
    <w:name w:val="line number"/>
    <w:basedOn w:val="a0"/>
    <w:rsid w:val="00A805A2"/>
  </w:style>
  <w:style w:type="paragraph" w:styleId="ae">
    <w:name w:val="header"/>
    <w:basedOn w:val="a"/>
    <w:link w:val="af"/>
    <w:rsid w:val="00A805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A805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805A2"/>
    <w:pPr>
      <w:keepNext/>
      <w:shd w:val="clear" w:color="auto" w:fill="FFFFFF"/>
      <w:ind w:firstLine="907"/>
      <w:jc w:val="center"/>
      <w:outlineLvl w:val="5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05A2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805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A805A2"/>
    <w:pPr>
      <w:spacing w:after="120"/>
    </w:pPr>
  </w:style>
  <w:style w:type="character" w:customStyle="1" w:styleId="a4">
    <w:name w:val="Основной текст Знак"/>
    <w:basedOn w:val="a0"/>
    <w:link w:val="a3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5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805A2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A805A2"/>
  </w:style>
  <w:style w:type="paragraph" w:styleId="a5">
    <w:name w:val="List"/>
    <w:basedOn w:val="a"/>
    <w:rsid w:val="00A805A2"/>
    <w:pPr>
      <w:ind w:left="283" w:hanging="283"/>
    </w:pPr>
    <w:rPr>
      <w:spacing w:val="20"/>
      <w:sz w:val="28"/>
      <w:szCs w:val="20"/>
      <w:lang w:val="uk-UA"/>
    </w:rPr>
  </w:style>
  <w:style w:type="paragraph" w:customStyle="1" w:styleId="BodyText2">
    <w:name w:val="Body Text 2"/>
    <w:basedOn w:val="a"/>
    <w:rsid w:val="00A805A2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</w:rPr>
  </w:style>
  <w:style w:type="paragraph" w:customStyle="1" w:styleId="Caaaa">
    <w:name w:val="Caaa?a"/>
    <w:basedOn w:val="a"/>
    <w:rsid w:val="00A805A2"/>
    <w:pPr>
      <w:overflowPunct w:val="0"/>
      <w:autoSpaceDE w:val="0"/>
      <w:autoSpaceDN w:val="0"/>
      <w:adjustRightInd w:val="0"/>
      <w:spacing w:before="240"/>
      <w:ind w:firstLine="397"/>
      <w:jc w:val="both"/>
      <w:textAlignment w:val="baseline"/>
    </w:pPr>
    <w:rPr>
      <w:szCs w:val="20"/>
    </w:rPr>
  </w:style>
  <w:style w:type="character" w:styleId="a6">
    <w:name w:val="Hyperlink"/>
    <w:rsid w:val="00A805A2"/>
    <w:rPr>
      <w:color w:val="0000FF"/>
      <w:u w:val="single"/>
    </w:rPr>
  </w:style>
  <w:style w:type="paragraph" w:styleId="a7">
    <w:name w:val="footer"/>
    <w:basedOn w:val="a"/>
    <w:link w:val="a8"/>
    <w:rsid w:val="00A80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805A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A80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805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-button-group">
    <w:name w:val="yt-button-group"/>
    <w:basedOn w:val="a0"/>
    <w:rsid w:val="00A805A2"/>
  </w:style>
  <w:style w:type="character" w:customStyle="1" w:styleId="yt-buttonyt-buttonviewtoggleboxyt-stateactive">
    <w:name w:val="yt-button yt-button_view_togglebox yt-state_active"/>
    <w:basedOn w:val="a0"/>
    <w:rsid w:val="00A805A2"/>
  </w:style>
  <w:style w:type="paragraph" w:styleId="z-1">
    <w:name w:val="HTML Bottom of Form"/>
    <w:basedOn w:val="a"/>
    <w:next w:val="a"/>
    <w:link w:val="z-2"/>
    <w:hidden/>
    <w:rsid w:val="00A80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805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ody Text Indent"/>
    <w:basedOn w:val="a"/>
    <w:link w:val="ab"/>
    <w:rsid w:val="00A805A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0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nfo">
    <w:name w:val="info"/>
    <w:basedOn w:val="a0"/>
    <w:rsid w:val="00A805A2"/>
  </w:style>
  <w:style w:type="character" w:styleId="HTML">
    <w:name w:val="HTML Cite"/>
    <w:rsid w:val="00A805A2"/>
    <w:rPr>
      <w:i/>
      <w:iCs/>
    </w:rPr>
  </w:style>
  <w:style w:type="character" w:styleId="ac">
    <w:name w:val="page number"/>
    <w:basedOn w:val="a0"/>
    <w:rsid w:val="00A805A2"/>
  </w:style>
  <w:style w:type="character" w:styleId="ad">
    <w:name w:val="line number"/>
    <w:basedOn w:val="a0"/>
    <w:rsid w:val="00A805A2"/>
  </w:style>
  <w:style w:type="paragraph" w:styleId="ae">
    <w:name w:val="header"/>
    <w:basedOn w:val="a"/>
    <w:link w:val="af"/>
    <w:rsid w:val="00A805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0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A805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531" Type="http://schemas.openxmlformats.org/officeDocument/2006/relationships/oleObject" Target="embeddings/oleObject276.bin"/><Relationship Id="rId573" Type="http://schemas.openxmlformats.org/officeDocument/2006/relationships/oleObject" Target="embeddings/oleObject298.bin"/><Relationship Id="rId629" Type="http://schemas.openxmlformats.org/officeDocument/2006/relationships/oleObject" Target="embeddings/oleObject327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5.bin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4.wmf"/><Relationship Id="rId640" Type="http://schemas.openxmlformats.org/officeDocument/2006/relationships/image" Target="media/image30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36.wmf"/><Relationship Id="rId542" Type="http://schemas.openxmlformats.org/officeDocument/2006/relationships/oleObject" Target="embeddings/oleObject282.bin"/><Relationship Id="rId584" Type="http://schemas.openxmlformats.org/officeDocument/2006/relationships/image" Target="media/image276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2.bin"/><Relationship Id="rId651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201.bin"/><Relationship Id="rId511" Type="http://schemas.openxmlformats.org/officeDocument/2006/relationships/oleObject" Target="embeddings/oleObject266.bin"/><Relationship Id="rId553" Type="http://schemas.openxmlformats.org/officeDocument/2006/relationships/image" Target="media/image261.wmf"/><Relationship Id="rId609" Type="http://schemas.openxmlformats.org/officeDocument/2006/relationships/image" Target="media/image288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595" Type="http://schemas.openxmlformats.org/officeDocument/2006/relationships/oleObject" Target="embeddings/oleObject309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58.bin"/><Relationship Id="rId620" Type="http://schemas.openxmlformats.org/officeDocument/2006/relationships/image" Target="media/image29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22" Type="http://schemas.openxmlformats.org/officeDocument/2006/relationships/image" Target="media/image24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3.wmf"/><Relationship Id="rId399" Type="http://schemas.openxmlformats.org/officeDocument/2006/relationships/image" Target="media/image187.wmf"/><Relationship Id="rId564" Type="http://schemas.openxmlformats.org/officeDocument/2006/relationships/oleObject" Target="embeddings/oleObject293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9.wmf"/><Relationship Id="rId466" Type="http://schemas.openxmlformats.org/officeDocument/2006/relationships/image" Target="media/image220.wmf"/><Relationship Id="rId631" Type="http://schemas.openxmlformats.org/officeDocument/2006/relationships/oleObject" Target="embeddings/oleObject3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5.wmf"/><Relationship Id="rId533" Type="http://schemas.openxmlformats.org/officeDocument/2006/relationships/oleObject" Target="embeddings/oleObject27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5.wmf"/><Relationship Id="rId575" Type="http://schemas.openxmlformats.org/officeDocument/2006/relationships/oleObject" Target="embeddings/oleObject299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6.bin"/><Relationship Id="rId477" Type="http://schemas.openxmlformats.org/officeDocument/2006/relationships/image" Target="media/image225.wmf"/><Relationship Id="rId600" Type="http://schemas.openxmlformats.org/officeDocument/2006/relationships/image" Target="media/image284.wmf"/><Relationship Id="rId642" Type="http://schemas.openxmlformats.org/officeDocument/2006/relationships/image" Target="media/image303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6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5.bin"/><Relationship Id="rId544" Type="http://schemas.openxmlformats.org/officeDocument/2006/relationships/oleObject" Target="embeddings/oleObject283.bin"/><Relationship Id="rId586" Type="http://schemas.openxmlformats.org/officeDocument/2006/relationships/image" Target="media/image277.wmf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image" Target="media/image183.wmf"/><Relationship Id="rId404" Type="http://schemas.openxmlformats.org/officeDocument/2006/relationships/oleObject" Target="embeddings/oleObject210.bin"/><Relationship Id="rId446" Type="http://schemas.openxmlformats.org/officeDocument/2006/relationships/image" Target="media/image210.wmf"/><Relationship Id="rId611" Type="http://schemas.openxmlformats.org/officeDocument/2006/relationships/image" Target="media/image289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53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67.bin"/><Relationship Id="rId555" Type="http://schemas.openxmlformats.org/officeDocument/2006/relationships/image" Target="media/image262.wmf"/><Relationship Id="rId597" Type="http://schemas.openxmlformats.org/officeDocument/2006/relationships/oleObject" Target="embeddings/oleObject310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622" Type="http://schemas.openxmlformats.org/officeDocument/2006/relationships/image" Target="media/image294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7.wmf"/><Relationship Id="rId566" Type="http://schemas.openxmlformats.org/officeDocument/2006/relationships/oleObject" Target="embeddings/oleObject294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4.wmf"/><Relationship Id="rId370" Type="http://schemas.openxmlformats.org/officeDocument/2006/relationships/image" Target="media/image176.wmf"/><Relationship Id="rId426" Type="http://schemas.openxmlformats.org/officeDocument/2006/relationships/image" Target="media/image200.wmf"/><Relationship Id="rId633" Type="http://schemas.openxmlformats.org/officeDocument/2006/relationships/oleObject" Target="embeddings/oleObject329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6.wmf"/><Relationship Id="rId535" Type="http://schemas.openxmlformats.org/officeDocument/2006/relationships/oleObject" Target="embeddings/oleObject278.bin"/><Relationship Id="rId577" Type="http://schemas.openxmlformats.org/officeDocument/2006/relationships/oleObject" Target="embeddings/oleObject300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7.bin"/><Relationship Id="rId602" Type="http://schemas.openxmlformats.org/officeDocument/2006/relationships/oleObject" Target="embeddings/oleObject313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7.bin"/><Relationship Id="rId479" Type="http://schemas.openxmlformats.org/officeDocument/2006/relationships/image" Target="media/image226.wmf"/><Relationship Id="rId644" Type="http://schemas.openxmlformats.org/officeDocument/2006/relationships/image" Target="media/image304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2.bin"/><Relationship Id="rId546" Type="http://schemas.openxmlformats.org/officeDocument/2006/relationships/oleObject" Target="embeddings/oleObject284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7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11.bin"/><Relationship Id="rId588" Type="http://schemas.openxmlformats.org/officeDocument/2006/relationships/image" Target="media/image27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4.wmf"/><Relationship Id="rId448" Type="http://schemas.openxmlformats.org/officeDocument/2006/relationships/image" Target="media/image211.wmf"/><Relationship Id="rId613" Type="http://schemas.openxmlformats.org/officeDocument/2006/relationships/image" Target="media/image290.wmf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5.bin"/><Relationship Id="rId557" Type="http://schemas.openxmlformats.org/officeDocument/2006/relationships/image" Target="media/image263.wmf"/><Relationship Id="rId599" Type="http://schemas.openxmlformats.org/officeDocument/2006/relationships/oleObject" Target="embeddings/oleObject311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624" Type="http://schemas.openxmlformats.org/officeDocument/2006/relationships/image" Target="media/image295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44.bin"/><Relationship Id="rId526" Type="http://schemas.openxmlformats.org/officeDocument/2006/relationships/image" Target="media/image24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image" Target="media/image157.wmf"/><Relationship Id="rId568" Type="http://schemas.openxmlformats.org/officeDocument/2006/relationships/image" Target="media/image268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1.bin"/><Relationship Id="rId428" Type="http://schemas.openxmlformats.org/officeDocument/2006/relationships/image" Target="media/image201.wmf"/><Relationship Id="rId635" Type="http://schemas.openxmlformats.org/officeDocument/2006/relationships/oleObject" Target="embeddings/oleObject331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0.bin"/><Relationship Id="rId481" Type="http://schemas.openxmlformats.org/officeDocument/2006/relationships/image" Target="media/image22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79.bin"/><Relationship Id="rId579" Type="http://schemas.openxmlformats.org/officeDocument/2006/relationships/oleObject" Target="embeddings/oleObject301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oleObject" Target="embeddings/oleObject228.bin"/><Relationship Id="rId590" Type="http://schemas.openxmlformats.org/officeDocument/2006/relationships/image" Target="media/image279.wmf"/><Relationship Id="rId604" Type="http://schemas.openxmlformats.org/officeDocument/2006/relationships/oleObject" Target="embeddings/oleObject314.bin"/><Relationship Id="rId646" Type="http://schemas.openxmlformats.org/officeDocument/2006/relationships/image" Target="media/image305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2.wmf"/><Relationship Id="rId506" Type="http://schemas.openxmlformats.org/officeDocument/2006/relationships/oleObject" Target="embeddings/oleObject26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5.bin"/><Relationship Id="rId548" Type="http://schemas.openxmlformats.org/officeDocument/2006/relationships/oleObject" Target="embeddings/oleObject28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87" Type="http://schemas.openxmlformats.org/officeDocument/2006/relationships/image" Target="media/image88.wmf"/><Relationship Id="rId352" Type="http://schemas.openxmlformats.org/officeDocument/2006/relationships/image" Target="media/image168.wmf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2.bin"/><Relationship Id="rId615" Type="http://schemas.openxmlformats.org/officeDocument/2006/relationships/image" Target="media/image291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9.bin"/><Relationship Id="rId482" Type="http://schemas.openxmlformats.org/officeDocument/2006/relationships/oleObject" Target="embeddings/oleObject250.bin"/><Relationship Id="rId517" Type="http://schemas.openxmlformats.org/officeDocument/2006/relationships/oleObject" Target="embeddings/oleObject269.bin"/><Relationship Id="rId538" Type="http://schemas.openxmlformats.org/officeDocument/2006/relationships/oleObject" Target="embeddings/oleObject280.bin"/><Relationship Id="rId559" Type="http://schemas.openxmlformats.org/officeDocument/2006/relationships/image" Target="media/image264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9.bin"/><Relationship Id="rId419" Type="http://schemas.openxmlformats.org/officeDocument/2006/relationships/oleObject" Target="embeddings/oleObject218.bin"/><Relationship Id="rId570" Type="http://schemas.openxmlformats.org/officeDocument/2006/relationships/image" Target="media/image269.wmf"/><Relationship Id="rId591" Type="http://schemas.openxmlformats.org/officeDocument/2006/relationships/oleObject" Target="embeddings/oleObject307.bin"/><Relationship Id="rId605" Type="http://schemas.openxmlformats.org/officeDocument/2006/relationships/image" Target="media/image286.wmf"/><Relationship Id="rId626" Type="http://schemas.openxmlformats.org/officeDocument/2006/relationships/image" Target="media/image296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2.wmf"/><Relationship Id="rId647" Type="http://schemas.openxmlformats.org/officeDocument/2006/relationships/oleObject" Target="embeddings/oleObject337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4.bin"/><Relationship Id="rId472" Type="http://schemas.openxmlformats.org/officeDocument/2006/relationships/oleObject" Target="embeddings/oleObject245.bin"/><Relationship Id="rId493" Type="http://schemas.openxmlformats.org/officeDocument/2006/relationships/image" Target="media/image233.wmf"/><Relationship Id="rId507" Type="http://schemas.openxmlformats.org/officeDocument/2006/relationships/image" Target="media/image239.wmf"/><Relationship Id="rId528" Type="http://schemas.openxmlformats.org/officeDocument/2006/relationships/image" Target="media/image249.wmf"/><Relationship Id="rId549" Type="http://schemas.openxmlformats.org/officeDocument/2006/relationships/image" Target="media/image25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5.bin"/><Relationship Id="rId409" Type="http://schemas.openxmlformats.org/officeDocument/2006/relationships/image" Target="media/image192.wmf"/><Relationship Id="rId560" Type="http://schemas.openxmlformats.org/officeDocument/2006/relationships/oleObject" Target="embeddings/oleObject291.bin"/><Relationship Id="rId581" Type="http://schemas.openxmlformats.org/officeDocument/2006/relationships/oleObject" Target="embeddings/oleObject30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197.wmf"/><Relationship Id="rId616" Type="http://schemas.openxmlformats.org/officeDocument/2006/relationships/oleObject" Target="embeddings/oleObject320.bin"/><Relationship Id="rId637" Type="http://schemas.openxmlformats.org/officeDocument/2006/relationships/oleObject" Target="embeddings/oleObject3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9.bin"/><Relationship Id="rId462" Type="http://schemas.openxmlformats.org/officeDocument/2006/relationships/image" Target="media/image218.wmf"/><Relationship Id="rId483" Type="http://schemas.openxmlformats.org/officeDocument/2006/relationships/image" Target="media/image228.wmf"/><Relationship Id="rId518" Type="http://schemas.openxmlformats.org/officeDocument/2006/relationships/image" Target="media/image244.wmf"/><Relationship Id="rId539" Type="http://schemas.openxmlformats.org/officeDocument/2006/relationships/image" Target="media/image25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550" Type="http://schemas.openxmlformats.org/officeDocument/2006/relationships/oleObject" Target="embeddings/oleObject2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1.wmf"/><Relationship Id="rId571" Type="http://schemas.openxmlformats.org/officeDocument/2006/relationships/oleObject" Target="embeddings/oleObject297.bin"/><Relationship Id="rId592" Type="http://schemas.openxmlformats.org/officeDocument/2006/relationships/image" Target="media/image280.wmf"/><Relationship Id="rId606" Type="http://schemas.openxmlformats.org/officeDocument/2006/relationships/oleObject" Target="embeddings/oleObject315.bin"/><Relationship Id="rId627" Type="http://schemas.openxmlformats.org/officeDocument/2006/relationships/oleObject" Target="embeddings/oleObject326.bin"/><Relationship Id="rId648" Type="http://schemas.openxmlformats.org/officeDocument/2006/relationships/image" Target="media/image30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3.bin"/><Relationship Id="rId431" Type="http://schemas.openxmlformats.org/officeDocument/2006/relationships/oleObject" Target="embeddings/oleObject224.bin"/><Relationship Id="rId452" Type="http://schemas.openxmlformats.org/officeDocument/2006/relationships/image" Target="media/image213.wmf"/><Relationship Id="rId473" Type="http://schemas.openxmlformats.org/officeDocument/2006/relationships/image" Target="media/image223.wmf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4.bin"/><Relationship Id="rId529" Type="http://schemas.openxmlformats.org/officeDocument/2006/relationships/oleObject" Target="embeddings/oleObject27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9.wmf"/><Relationship Id="rId540" Type="http://schemas.openxmlformats.org/officeDocument/2006/relationships/oleObject" Target="embeddings/oleObject2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6.bin"/><Relationship Id="rId561" Type="http://schemas.openxmlformats.org/officeDocument/2006/relationships/image" Target="media/image265.wmf"/><Relationship Id="rId582" Type="http://schemas.openxmlformats.org/officeDocument/2006/relationships/image" Target="media/image275.wmf"/><Relationship Id="rId617" Type="http://schemas.openxmlformats.org/officeDocument/2006/relationships/image" Target="media/image292.wmf"/><Relationship Id="rId638" Type="http://schemas.openxmlformats.org/officeDocument/2006/relationships/image" Target="media/image30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8.bin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8.wmf"/><Relationship Id="rId463" Type="http://schemas.openxmlformats.org/officeDocument/2006/relationships/oleObject" Target="embeddings/oleObject240.bin"/><Relationship Id="rId484" Type="http://schemas.openxmlformats.org/officeDocument/2006/relationships/oleObject" Target="embeddings/oleObject251.bin"/><Relationship Id="rId519" Type="http://schemas.openxmlformats.org/officeDocument/2006/relationships/oleObject" Target="embeddings/oleObject27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4.wmf"/><Relationship Id="rId530" Type="http://schemas.openxmlformats.org/officeDocument/2006/relationships/image" Target="media/image25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200.bin"/><Relationship Id="rId551" Type="http://schemas.openxmlformats.org/officeDocument/2006/relationships/image" Target="media/image260.wmf"/><Relationship Id="rId572" Type="http://schemas.openxmlformats.org/officeDocument/2006/relationships/image" Target="media/image270.wmf"/><Relationship Id="rId593" Type="http://schemas.openxmlformats.org/officeDocument/2006/relationships/oleObject" Target="embeddings/oleObject308.bin"/><Relationship Id="rId607" Type="http://schemas.openxmlformats.org/officeDocument/2006/relationships/image" Target="media/image287.wmf"/><Relationship Id="rId628" Type="http://schemas.openxmlformats.org/officeDocument/2006/relationships/image" Target="media/image297.wmf"/><Relationship Id="rId649" Type="http://schemas.openxmlformats.org/officeDocument/2006/relationships/oleObject" Target="embeddings/oleObject33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image" Target="media/image136.wmf"/><Relationship Id="rId411" Type="http://schemas.openxmlformats.org/officeDocument/2006/relationships/image" Target="media/image193.wmf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5.bin"/><Relationship Id="rId474" Type="http://schemas.openxmlformats.org/officeDocument/2006/relationships/oleObject" Target="embeddings/oleObject246.bin"/><Relationship Id="rId509" Type="http://schemas.openxmlformats.org/officeDocument/2006/relationships/oleObject" Target="embeddings/oleObject26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0.bin"/><Relationship Id="rId495" Type="http://schemas.openxmlformats.org/officeDocument/2006/relationships/image" Target="media/image23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8.wmf"/><Relationship Id="rId397" Type="http://schemas.openxmlformats.org/officeDocument/2006/relationships/image" Target="media/image186.wmf"/><Relationship Id="rId520" Type="http://schemas.openxmlformats.org/officeDocument/2006/relationships/image" Target="media/image245.wmf"/><Relationship Id="rId541" Type="http://schemas.openxmlformats.org/officeDocument/2006/relationships/image" Target="media/image255.wmf"/><Relationship Id="rId562" Type="http://schemas.openxmlformats.org/officeDocument/2006/relationships/oleObject" Target="embeddings/oleObject292.bin"/><Relationship Id="rId583" Type="http://schemas.openxmlformats.org/officeDocument/2006/relationships/oleObject" Target="embeddings/oleObject303.bin"/><Relationship Id="rId618" Type="http://schemas.openxmlformats.org/officeDocument/2006/relationships/oleObject" Target="embeddings/oleObject321.bin"/><Relationship Id="rId639" Type="http://schemas.openxmlformats.org/officeDocument/2006/relationships/oleObject" Target="embeddings/oleObject333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8.wmf"/><Relationship Id="rId422" Type="http://schemas.openxmlformats.org/officeDocument/2006/relationships/image" Target="media/image198.wmf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9.wmf"/><Relationship Id="rId650" Type="http://schemas.openxmlformats.org/officeDocument/2006/relationships/fontTable" Target="fontTable.xml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2.wmf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7.bin"/><Relationship Id="rId594" Type="http://schemas.openxmlformats.org/officeDocument/2006/relationships/image" Target="media/image281.wmf"/><Relationship Id="rId608" Type="http://schemas.openxmlformats.org/officeDocument/2006/relationships/oleObject" Target="embeddings/oleObject316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1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7.bin"/><Relationship Id="rId521" Type="http://schemas.openxmlformats.org/officeDocument/2006/relationships/oleObject" Target="embeddings/oleObject271.bin"/><Relationship Id="rId563" Type="http://schemas.openxmlformats.org/officeDocument/2006/relationships/image" Target="media/image266.wmf"/><Relationship Id="rId619" Type="http://schemas.openxmlformats.org/officeDocument/2006/relationships/oleObject" Target="embeddings/oleObject322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0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41.bin"/><Relationship Id="rId630" Type="http://schemas.openxmlformats.org/officeDocument/2006/relationships/image" Target="media/image298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8.bin"/><Relationship Id="rId532" Type="http://schemas.openxmlformats.org/officeDocument/2006/relationships/image" Target="media/image251.wmf"/><Relationship Id="rId574" Type="http://schemas.openxmlformats.org/officeDocument/2006/relationships/image" Target="media/image271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7.bin"/><Relationship Id="rId641" Type="http://schemas.openxmlformats.org/officeDocument/2006/relationships/oleObject" Target="embeddings/oleObject334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60.bin"/><Relationship Id="rId543" Type="http://schemas.openxmlformats.org/officeDocument/2006/relationships/image" Target="media/image256.wmf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79.wmf"/><Relationship Id="rId403" Type="http://schemas.openxmlformats.org/officeDocument/2006/relationships/image" Target="media/image189.wmf"/><Relationship Id="rId585" Type="http://schemas.openxmlformats.org/officeDocument/2006/relationships/oleObject" Target="embeddings/oleObject30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31.bin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7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88.bin"/><Relationship Id="rId596" Type="http://schemas.openxmlformats.org/officeDocument/2006/relationships/image" Target="media/image282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5.bin"/><Relationship Id="rId456" Type="http://schemas.openxmlformats.org/officeDocument/2006/relationships/image" Target="media/image215.wmf"/><Relationship Id="rId498" Type="http://schemas.openxmlformats.org/officeDocument/2006/relationships/image" Target="media/image235.wmf"/><Relationship Id="rId621" Type="http://schemas.openxmlformats.org/officeDocument/2006/relationships/oleObject" Target="embeddings/oleObject32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0.wmf"/><Relationship Id="rId523" Type="http://schemas.openxmlformats.org/officeDocument/2006/relationships/oleObject" Target="embeddings/oleObject272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1.wmf"/><Relationship Id="rId565" Type="http://schemas.openxmlformats.org/officeDocument/2006/relationships/image" Target="media/image267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632" Type="http://schemas.openxmlformats.org/officeDocument/2006/relationships/image" Target="media/image299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9.bin"/><Relationship Id="rId534" Type="http://schemas.openxmlformats.org/officeDocument/2006/relationships/image" Target="media/image252.wmf"/><Relationship Id="rId576" Type="http://schemas.openxmlformats.org/officeDocument/2006/relationships/image" Target="media/image272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6.bin"/><Relationship Id="rId436" Type="http://schemas.openxmlformats.org/officeDocument/2006/relationships/image" Target="media/image205.wmf"/><Relationship Id="rId601" Type="http://schemas.openxmlformats.org/officeDocument/2006/relationships/oleObject" Target="embeddings/oleObject312.bin"/><Relationship Id="rId643" Type="http://schemas.openxmlformats.org/officeDocument/2006/relationships/oleObject" Target="embeddings/oleObject335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8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image" Target="media/image237.wmf"/><Relationship Id="rId545" Type="http://schemas.openxmlformats.org/officeDocument/2006/relationships/image" Target="media/image257.wmf"/><Relationship Id="rId587" Type="http://schemas.openxmlformats.org/officeDocument/2006/relationships/oleObject" Target="embeddings/oleObject305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3.bin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2.bin"/><Relationship Id="rId612" Type="http://schemas.openxmlformats.org/officeDocument/2006/relationships/oleObject" Target="embeddings/oleObject318.bin"/><Relationship Id="rId251" Type="http://schemas.openxmlformats.org/officeDocument/2006/relationships/image" Target="media/image120.wmf"/><Relationship Id="rId489" Type="http://schemas.openxmlformats.org/officeDocument/2006/relationships/image" Target="media/image231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2.wmf"/><Relationship Id="rId556" Type="http://schemas.openxmlformats.org/officeDocument/2006/relationships/oleObject" Target="embeddings/oleObject28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5.wmf"/><Relationship Id="rId598" Type="http://schemas.openxmlformats.org/officeDocument/2006/relationships/image" Target="media/image283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6.wmf"/><Relationship Id="rId623" Type="http://schemas.openxmlformats.org/officeDocument/2006/relationships/oleObject" Target="embeddings/oleObject324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1.wmf"/><Relationship Id="rId525" Type="http://schemas.openxmlformats.org/officeDocument/2006/relationships/oleObject" Target="embeddings/oleObject273.bin"/><Relationship Id="rId567" Type="http://schemas.openxmlformats.org/officeDocument/2006/relationships/oleObject" Target="embeddings/oleObject29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634" Type="http://schemas.openxmlformats.org/officeDocument/2006/relationships/oleObject" Target="embeddings/oleObject330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49.bin"/><Relationship Id="rId536" Type="http://schemas.openxmlformats.org/officeDocument/2006/relationships/image" Target="media/image253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578" Type="http://schemas.openxmlformats.org/officeDocument/2006/relationships/image" Target="media/image273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8.bin"/><Relationship Id="rId438" Type="http://schemas.openxmlformats.org/officeDocument/2006/relationships/image" Target="media/image206.wmf"/><Relationship Id="rId603" Type="http://schemas.openxmlformats.org/officeDocument/2006/relationships/image" Target="media/image285.wmf"/><Relationship Id="rId645" Type="http://schemas.openxmlformats.org/officeDocument/2006/relationships/oleObject" Target="embeddings/oleObject336.bin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4.wmf"/><Relationship Id="rId491" Type="http://schemas.openxmlformats.org/officeDocument/2006/relationships/image" Target="media/image232.wmf"/><Relationship Id="rId505" Type="http://schemas.openxmlformats.org/officeDocument/2006/relationships/image" Target="media/image238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7.wmf"/><Relationship Id="rId547" Type="http://schemas.openxmlformats.org/officeDocument/2006/relationships/image" Target="media/image258.wmf"/><Relationship Id="rId589" Type="http://schemas.openxmlformats.org/officeDocument/2006/relationships/oleObject" Target="embeddings/oleObject306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4.bin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3.bin"/><Relationship Id="rId614" Type="http://schemas.openxmlformats.org/officeDocument/2006/relationships/oleObject" Target="embeddings/oleObject319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7.wmf"/><Relationship Id="rId516" Type="http://schemas.openxmlformats.org/officeDocument/2006/relationships/image" Target="media/image243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2.wmf"/><Relationship Id="rId558" Type="http://schemas.openxmlformats.org/officeDocument/2006/relationships/oleObject" Target="embeddings/oleObject290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3.wmf"/><Relationship Id="rId362" Type="http://schemas.openxmlformats.org/officeDocument/2006/relationships/image" Target="media/image172.wmf"/><Relationship Id="rId418" Type="http://schemas.openxmlformats.org/officeDocument/2006/relationships/image" Target="media/image196.wmf"/><Relationship Id="rId625" Type="http://schemas.openxmlformats.org/officeDocument/2006/relationships/oleObject" Target="embeddings/oleObject325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74.bin"/><Relationship Id="rId569" Type="http://schemas.openxmlformats.org/officeDocument/2006/relationships/oleObject" Target="embeddings/oleObject296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69.bin"/><Relationship Id="rId373" Type="http://schemas.openxmlformats.org/officeDocument/2006/relationships/image" Target="media/image177.wmf"/><Relationship Id="rId429" Type="http://schemas.openxmlformats.org/officeDocument/2006/relationships/oleObject" Target="embeddings/oleObject223.bin"/><Relationship Id="rId580" Type="http://schemas.openxmlformats.org/officeDocument/2006/relationships/image" Target="media/image274.wmf"/><Relationship Id="rId636" Type="http://schemas.openxmlformats.org/officeDocument/2006/relationships/image" Target="media/image300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2023-01-30T17:55:00Z</dcterms:created>
  <dcterms:modified xsi:type="dcterms:W3CDTF">2023-01-30T18:23:00Z</dcterms:modified>
</cp:coreProperties>
</file>