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3AB7F" w14:textId="77777777" w:rsidR="00CD3EA6" w:rsidRDefault="00CD3EA6" w:rsidP="00CD3EA6">
      <w:pPr>
        <w:pStyle w:val="xfmc2"/>
        <w:spacing w:before="0" w:beforeAutospacing="0" w:after="0" w:afterAutospacing="0"/>
        <w:jc w:val="center"/>
        <w:rPr>
          <w:b/>
          <w:color w:val="000000"/>
          <w:lang w:val="uk-UA"/>
        </w:rPr>
      </w:pPr>
    </w:p>
    <w:p w14:paraId="064FA7BE" w14:textId="71AE7874" w:rsidR="00CD3EA6" w:rsidRPr="00CD3EA6" w:rsidRDefault="00CD3EA6" w:rsidP="00CD3EA6">
      <w:pPr>
        <w:pStyle w:val="xfmc2"/>
        <w:spacing w:before="0" w:beforeAutospacing="0" w:after="0" w:afterAutospacing="0"/>
        <w:jc w:val="center"/>
        <w:rPr>
          <w:rFonts w:ascii="Calibri" w:hAnsi="Calibri"/>
          <w:b/>
        </w:rPr>
      </w:pPr>
      <w:r w:rsidRPr="00CD3EA6">
        <w:rPr>
          <w:b/>
          <w:color w:val="000000"/>
          <w:lang w:val="uk-UA"/>
        </w:rPr>
        <w:t>ЗЕМЕЛЬНІ РЕФОРМИ В ЗАРУБІЖНИХ КРАЇНАХ: СОЦІАЛЬНО-ЕКОНОМІЧНІ НАСЛІДКИ</w:t>
      </w:r>
    </w:p>
    <w:p w14:paraId="1B38FA61" w14:textId="77777777" w:rsidR="00BA282F" w:rsidRPr="000D4B22" w:rsidRDefault="00BA282F" w:rsidP="00505B9A">
      <w:pPr>
        <w:jc w:val="center"/>
        <w:rPr>
          <w:b/>
          <w:bCs/>
          <w:color w:val="000000"/>
          <w:sz w:val="21"/>
          <w:szCs w:val="21"/>
          <w:lang w:val="ru-RU"/>
        </w:rPr>
      </w:pPr>
    </w:p>
    <w:p w14:paraId="73EA2D6F" w14:textId="77777777" w:rsidR="00A42289" w:rsidRPr="000D4B22" w:rsidRDefault="00A42289" w:rsidP="00505B9A">
      <w:pPr>
        <w:rPr>
          <w:sz w:val="21"/>
          <w:szCs w:val="21"/>
          <w:lang w:val="uk-UA"/>
        </w:rPr>
      </w:pPr>
      <w:r w:rsidRPr="000D4B22">
        <w:rPr>
          <w:b/>
          <w:sz w:val="21"/>
          <w:szCs w:val="21"/>
          <w:lang w:val="uk-UA"/>
        </w:rPr>
        <w:t>Викладач:</w:t>
      </w:r>
      <w:r w:rsidRPr="000D4B22">
        <w:rPr>
          <w:sz w:val="21"/>
          <w:szCs w:val="21"/>
          <w:lang w:val="uk-UA"/>
        </w:rPr>
        <w:t xml:space="preserve"> </w:t>
      </w:r>
      <w:r w:rsidR="001D2A88" w:rsidRPr="000D4B22">
        <w:rPr>
          <w:i/>
          <w:sz w:val="21"/>
          <w:szCs w:val="21"/>
          <w:lang w:val="uk-UA"/>
        </w:rPr>
        <w:t xml:space="preserve">канд. економ. наук, доцент </w:t>
      </w:r>
      <w:proofErr w:type="spellStart"/>
      <w:r w:rsidR="001D2A88" w:rsidRPr="000D4B22">
        <w:rPr>
          <w:i/>
          <w:sz w:val="21"/>
          <w:szCs w:val="21"/>
          <w:lang w:val="uk-UA"/>
        </w:rPr>
        <w:t>Колобердянко</w:t>
      </w:r>
      <w:proofErr w:type="spellEnd"/>
      <w:r w:rsidR="001D2A88" w:rsidRPr="000D4B22">
        <w:rPr>
          <w:i/>
          <w:sz w:val="21"/>
          <w:szCs w:val="21"/>
          <w:lang w:val="uk-UA"/>
        </w:rPr>
        <w:t xml:space="preserve"> Іван Іванович</w:t>
      </w:r>
    </w:p>
    <w:p w14:paraId="79DDDF20" w14:textId="77777777" w:rsidR="001D2A88" w:rsidRPr="000D4B22" w:rsidRDefault="001D2A88" w:rsidP="00505B9A">
      <w:pPr>
        <w:rPr>
          <w:sz w:val="21"/>
          <w:szCs w:val="21"/>
        </w:rPr>
      </w:pPr>
      <w:r w:rsidRPr="000D4B22">
        <w:rPr>
          <w:b/>
          <w:sz w:val="21"/>
          <w:szCs w:val="21"/>
          <w:lang w:val="uk-UA"/>
        </w:rPr>
        <w:t>E-</w:t>
      </w:r>
      <w:proofErr w:type="spellStart"/>
      <w:r w:rsidRPr="000D4B22">
        <w:rPr>
          <w:b/>
          <w:sz w:val="21"/>
          <w:szCs w:val="21"/>
          <w:lang w:val="uk-UA"/>
        </w:rPr>
        <w:t>mail</w:t>
      </w:r>
      <w:proofErr w:type="spellEnd"/>
      <w:r w:rsidRPr="000D4B22">
        <w:rPr>
          <w:b/>
          <w:sz w:val="21"/>
          <w:szCs w:val="21"/>
          <w:lang w:val="uk-UA"/>
        </w:rPr>
        <w:t xml:space="preserve">: </w:t>
      </w:r>
      <w:r w:rsidRPr="000D4B22">
        <w:rPr>
          <w:sz w:val="21"/>
          <w:szCs w:val="21"/>
          <w:lang w:val="uk-UA"/>
        </w:rPr>
        <w:t>mizhnarodeconom@gmail.com</w:t>
      </w:r>
    </w:p>
    <w:p w14:paraId="4FC5CCBB" w14:textId="77777777" w:rsidR="001D2A88" w:rsidRPr="000D4B22" w:rsidRDefault="001D2A88" w:rsidP="00505B9A">
      <w:pPr>
        <w:rPr>
          <w:sz w:val="21"/>
          <w:szCs w:val="21"/>
        </w:rPr>
      </w:pPr>
    </w:p>
    <w:p w14:paraId="724BF061" w14:textId="77777777" w:rsidR="001D2A88" w:rsidRPr="000D4B22" w:rsidRDefault="001D2A88" w:rsidP="00505B9A">
      <w:pPr>
        <w:rPr>
          <w:sz w:val="21"/>
          <w:szCs w:val="21"/>
        </w:rPr>
      </w:pPr>
      <w:r w:rsidRPr="000D4B22">
        <w:rPr>
          <w:b/>
          <w:sz w:val="21"/>
          <w:szCs w:val="21"/>
          <w:lang w:val="uk-UA"/>
        </w:rPr>
        <w:t xml:space="preserve">Телефон: </w:t>
      </w:r>
      <w:r w:rsidRPr="000D4B22">
        <w:rPr>
          <w:i/>
          <w:iCs/>
          <w:sz w:val="21"/>
          <w:szCs w:val="21"/>
          <w:lang w:val="uk-UA"/>
        </w:rPr>
        <w:t>(061) 288-76-29</w:t>
      </w:r>
    </w:p>
    <w:p w14:paraId="6651C042" w14:textId="77777777" w:rsidR="001D2A88" w:rsidRPr="000D4B22" w:rsidRDefault="001D2A88" w:rsidP="00505B9A">
      <w:pPr>
        <w:rPr>
          <w:sz w:val="21"/>
          <w:szCs w:val="21"/>
        </w:rPr>
      </w:pPr>
      <w:r w:rsidRPr="000D4B22">
        <w:rPr>
          <w:b/>
          <w:sz w:val="21"/>
          <w:szCs w:val="21"/>
          <w:lang w:val="uk-UA"/>
        </w:rPr>
        <w:t xml:space="preserve">Інші засоби зв’язку: </w:t>
      </w:r>
      <w:proofErr w:type="spellStart"/>
      <w:r w:rsidRPr="000D4B22">
        <w:rPr>
          <w:i/>
          <w:iCs/>
          <w:sz w:val="21"/>
          <w:szCs w:val="21"/>
          <w:lang w:val="uk-UA"/>
        </w:rPr>
        <w:t>Moodle</w:t>
      </w:r>
      <w:proofErr w:type="spellEnd"/>
      <w:r w:rsidRPr="000D4B22">
        <w:rPr>
          <w:i/>
          <w:iCs/>
          <w:sz w:val="21"/>
          <w:szCs w:val="21"/>
          <w:lang w:val="uk-UA"/>
        </w:rPr>
        <w:t xml:space="preserve"> (форум курсу, приватні повідомлення)</w:t>
      </w:r>
    </w:p>
    <w:p w14:paraId="69498A1A" w14:textId="77777777" w:rsidR="00E42FA1" w:rsidRPr="000D4B22" w:rsidRDefault="00E42FA1" w:rsidP="00505B9A">
      <w:pPr>
        <w:rPr>
          <w:sz w:val="21"/>
          <w:szCs w:val="21"/>
          <w:lang w:val="uk-UA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8"/>
        <w:gridCol w:w="680"/>
        <w:gridCol w:w="1163"/>
        <w:gridCol w:w="1276"/>
        <w:gridCol w:w="1247"/>
        <w:gridCol w:w="853"/>
        <w:gridCol w:w="1131"/>
        <w:gridCol w:w="851"/>
      </w:tblGrid>
      <w:tr w:rsidR="004B0F24" w:rsidRPr="00791BF4" w14:paraId="6B0E59EF" w14:textId="77777777" w:rsidTr="00FF347D">
        <w:trPr>
          <w:trHeight w:val="314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3F763" w14:textId="77777777" w:rsidR="004B0F24" w:rsidRPr="000D4B22" w:rsidRDefault="001050A8" w:rsidP="00505B9A">
            <w:pPr>
              <w:rPr>
                <w:rFonts w:eastAsia="Times New Roman"/>
                <w:b/>
                <w:sz w:val="21"/>
                <w:szCs w:val="21"/>
                <w:lang w:val="uk-UA"/>
              </w:rPr>
            </w:pPr>
            <w:r w:rsidRPr="000D4B22">
              <w:rPr>
                <w:b/>
                <w:sz w:val="21"/>
                <w:szCs w:val="21"/>
                <w:lang w:val="uk-UA"/>
              </w:rPr>
              <w:t>Освітн</w:t>
            </w:r>
            <w:r w:rsidR="00FC4E64" w:rsidRPr="000D4B22">
              <w:rPr>
                <w:b/>
                <w:sz w:val="21"/>
                <w:szCs w:val="21"/>
                <w:lang w:val="uk-UA"/>
              </w:rPr>
              <w:t>і</w:t>
            </w:r>
            <w:r w:rsidRPr="000D4B22">
              <w:rPr>
                <w:b/>
                <w:sz w:val="21"/>
                <w:szCs w:val="21"/>
                <w:lang w:val="uk-UA"/>
              </w:rPr>
              <w:t xml:space="preserve"> програм</w:t>
            </w:r>
            <w:r w:rsidR="00FC4E64" w:rsidRPr="000D4B22">
              <w:rPr>
                <w:b/>
                <w:sz w:val="21"/>
                <w:szCs w:val="21"/>
                <w:lang w:val="uk-UA"/>
              </w:rPr>
              <w:t>и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6790A" w14:textId="65C82CE1" w:rsidR="004B0F24" w:rsidRPr="000D4B22" w:rsidRDefault="00142EE0" w:rsidP="007A54D9">
            <w:pPr>
              <w:jc w:val="both"/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Економіка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та </w:t>
            </w:r>
            <w:proofErr w:type="spellStart"/>
            <w:r>
              <w:rPr>
                <w:sz w:val="21"/>
                <w:szCs w:val="21"/>
                <w:lang w:val="ru-RU"/>
              </w:rPr>
              <w:t>управління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ринком землі</w:t>
            </w:r>
          </w:p>
        </w:tc>
      </w:tr>
      <w:tr w:rsidR="001050A8" w:rsidRPr="000D4B22" w14:paraId="6D1D1ADB" w14:textId="77777777" w:rsidTr="00446FD1">
        <w:trPr>
          <w:trHeight w:val="166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15D8" w14:textId="77777777" w:rsidR="001050A8" w:rsidRPr="000D4B22" w:rsidRDefault="001050A8" w:rsidP="00505B9A">
            <w:pPr>
              <w:rPr>
                <w:b/>
                <w:sz w:val="21"/>
                <w:szCs w:val="21"/>
                <w:lang w:val="uk-UA"/>
              </w:rPr>
            </w:pPr>
            <w:r w:rsidRPr="000D4B22">
              <w:rPr>
                <w:b/>
                <w:sz w:val="21"/>
                <w:szCs w:val="21"/>
                <w:lang w:val="uk-UA"/>
              </w:rPr>
              <w:t>Рівень вищої освіти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C839" w14:textId="3745D55D" w:rsidR="001050A8" w:rsidRPr="000D4B22" w:rsidRDefault="003820B8" w:rsidP="00505B9A">
            <w:pPr>
              <w:spacing w:after="20"/>
              <w:rPr>
                <w:sz w:val="21"/>
                <w:szCs w:val="21"/>
                <w:lang w:val="uk-UA"/>
              </w:rPr>
            </w:pPr>
            <w:r>
              <w:rPr>
                <w:rFonts w:eastAsia="Times New Roman"/>
                <w:sz w:val="21"/>
                <w:szCs w:val="21"/>
                <w:lang w:val="uk-UA"/>
              </w:rPr>
              <w:t>Магіст</w:t>
            </w:r>
            <w:r w:rsidR="001050A8" w:rsidRPr="000D4B22">
              <w:rPr>
                <w:rFonts w:eastAsia="Times New Roman"/>
                <w:sz w:val="21"/>
                <w:szCs w:val="21"/>
                <w:lang w:val="uk-UA"/>
              </w:rPr>
              <w:t>р</w:t>
            </w:r>
          </w:p>
        </w:tc>
      </w:tr>
      <w:tr w:rsidR="004B0F24" w:rsidRPr="000D4B22" w14:paraId="06E290F0" w14:textId="77777777" w:rsidTr="00FF347D">
        <w:trPr>
          <w:trHeight w:val="239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2FD5" w14:textId="77777777" w:rsidR="004B0F24" w:rsidRPr="000D4B22" w:rsidRDefault="004B0F24" w:rsidP="00505B9A">
            <w:pPr>
              <w:rPr>
                <w:b/>
                <w:bCs/>
                <w:sz w:val="21"/>
                <w:szCs w:val="21"/>
                <w:lang w:val="uk-UA"/>
              </w:rPr>
            </w:pPr>
            <w:r w:rsidRPr="000D4B22">
              <w:rPr>
                <w:b/>
                <w:bCs/>
                <w:sz w:val="21"/>
                <w:szCs w:val="21"/>
                <w:lang w:val="uk-UA"/>
              </w:rPr>
              <w:t>Статус дисципліни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C3FD" w14:textId="54C09656" w:rsidR="004B0F24" w:rsidRPr="000D4B22" w:rsidRDefault="00791BF4" w:rsidP="00505B9A">
            <w:pPr>
              <w:spacing w:after="2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Вибірко</w:t>
            </w:r>
            <w:r w:rsidR="0081453F" w:rsidRPr="000D4B22">
              <w:rPr>
                <w:sz w:val="21"/>
                <w:szCs w:val="21"/>
                <w:lang w:val="uk-UA"/>
              </w:rPr>
              <w:t>ва</w:t>
            </w:r>
          </w:p>
        </w:tc>
      </w:tr>
      <w:tr w:rsidR="00566DCE" w:rsidRPr="000D4B22" w14:paraId="336C4226" w14:textId="77777777" w:rsidTr="00D573FB">
        <w:trPr>
          <w:trHeight w:val="2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FA5D" w14:textId="77777777" w:rsidR="00566DCE" w:rsidRPr="000D4B22" w:rsidRDefault="00566DCE" w:rsidP="00505B9A">
            <w:pPr>
              <w:rPr>
                <w:rFonts w:eastAsia="Times New Roman"/>
                <w:b/>
                <w:sz w:val="21"/>
                <w:szCs w:val="21"/>
                <w:lang w:val="uk-UA"/>
              </w:rPr>
            </w:pPr>
            <w:r w:rsidRPr="000D4B22">
              <w:rPr>
                <w:b/>
                <w:sz w:val="21"/>
                <w:szCs w:val="21"/>
                <w:lang w:val="uk-UA"/>
              </w:rPr>
              <w:t>Кредити ECTS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9DF2" w14:textId="1E3CE46F" w:rsidR="00566DCE" w:rsidRPr="000D4B22" w:rsidRDefault="00547A5C" w:rsidP="00505B9A">
            <w:pPr>
              <w:rPr>
                <w:rFonts w:eastAsia="Times New Roman"/>
                <w:b/>
                <w:sz w:val="21"/>
                <w:szCs w:val="21"/>
                <w:lang w:val="uk-UA"/>
              </w:rPr>
            </w:pPr>
            <w:r>
              <w:rPr>
                <w:rFonts w:eastAsia="Times New Roman"/>
                <w:b/>
                <w:sz w:val="21"/>
                <w:szCs w:val="21"/>
                <w:lang w:val="uk-UA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36C9" w14:textId="77777777" w:rsidR="00566DCE" w:rsidRPr="000D4B22" w:rsidRDefault="00566DCE" w:rsidP="00505B9A">
            <w:pPr>
              <w:rPr>
                <w:rFonts w:eastAsia="Times New Roman"/>
                <w:b/>
                <w:sz w:val="21"/>
                <w:szCs w:val="21"/>
                <w:lang w:val="uk-UA"/>
              </w:rPr>
            </w:pPr>
            <w:proofErr w:type="spellStart"/>
            <w:r w:rsidRPr="000D4B22">
              <w:rPr>
                <w:b/>
                <w:sz w:val="21"/>
                <w:szCs w:val="21"/>
                <w:lang w:val="uk-UA"/>
              </w:rPr>
              <w:t>Навч</w:t>
            </w:r>
            <w:proofErr w:type="spellEnd"/>
            <w:r w:rsidRPr="000D4B22">
              <w:rPr>
                <w:b/>
                <w:sz w:val="21"/>
                <w:szCs w:val="21"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B01C" w14:textId="77777777" w:rsidR="00566DCE" w:rsidRPr="000D4B22" w:rsidRDefault="00566DCE" w:rsidP="0012742D">
            <w:pPr>
              <w:rPr>
                <w:rFonts w:eastAsia="Times New Roman"/>
                <w:b/>
                <w:sz w:val="21"/>
                <w:szCs w:val="21"/>
                <w:lang w:val="uk-UA"/>
              </w:rPr>
            </w:pPr>
            <w:r w:rsidRPr="000D4B22">
              <w:rPr>
                <w:rFonts w:eastAsia="Times New Roman"/>
                <w:b/>
                <w:sz w:val="21"/>
                <w:szCs w:val="21"/>
                <w:lang w:val="uk-UA"/>
              </w:rPr>
              <w:t>202</w:t>
            </w:r>
            <w:r w:rsidR="0012742D" w:rsidRPr="000D4B22">
              <w:rPr>
                <w:rFonts w:eastAsia="Times New Roman"/>
                <w:b/>
                <w:sz w:val="21"/>
                <w:szCs w:val="21"/>
                <w:lang w:val="uk-UA"/>
              </w:rPr>
              <w:t>2</w:t>
            </w:r>
            <w:r w:rsidRPr="000D4B22">
              <w:rPr>
                <w:rFonts w:eastAsia="Times New Roman"/>
                <w:b/>
                <w:sz w:val="21"/>
                <w:szCs w:val="21"/>
                <w:lang w:val="uk-UA"/>
              </w:rPr>
              <w:t>-202</w:t>
            </w:r>
            <w:r w:rsidR="0012742D" w:rsidRPr="000D4B22">
              <w:rPr>
                <w:rFonts w:eastAsia="Times New Roman"/>
                <w:b/>
                <w:sz w:val="21"/>
                <w:szCs w:val="21"/>
                <w:lang w:val="uk-UA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FC04" w14:textId="77777777" w:rsidR="00566DCE" w:rsidRPr="000D4B22" w:rsidRDefault="00566DCE" w:rsidP="003820B8">
            <w:pPr>
              <w:jc w:val="center"/>
              <w:rPr>
                <w:rFonts w:eastAsia="Times New Roman"/>
                <w:b/>
                <w:sz w:val="21"/>
                <w:szCs w:val="21"/>
                <w:lang w:val="uk-UA"/>
              </w:rPr>
            </w:pPr>
            <w:proofErr w:type="spellStart"/>
            <w:r w:rsidRPr="000D4B22">
              <w:rPr>
                <w:rFonts w:eastAsia="Times New Roman"/>
                <w:b/>
                <w:sz w:val="21"/>
                <w:szCs w:val="21"/>
              </w:rPr>
              <w:t>Рік</w:t>
            </w:r>
            <w:proofErr w:type="spellEnd"/>
            <w:r w:rsidRPr="000D4B22">
              <w:rPr>
                <w:rFonts w:eastAsia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0D4B22">
              <w:rPr>
                <w:rFonts w:eastAsia="Times New Roman"/>
                <w:b/>
                <w:sz w:val="21"/>
                <w:szCs w:val="21"/>
              </w:rPr>
              <w:t>навчання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1D0C3" w14:textId="10FA583F" w:rsidR="00566DCE" w:rsidRPr="000D4B22" w:rsidRDefault="0037616F" w:rsidP="00505B9A">
            <w:pPr>
              <w:jc w:val="center"/>
              <w:rPr>
                <w:rFonts w:eastAsia="Times New Roman"/>
                <w:b/>
                <w:sz w:val="21"/>
                <w:szCs w:val="21"/>
                <w:lang w:val="uk-UA"/>
              </w:rPr>
            </w:pPr>
            <w:r>
              <w:rPr>
                <w:rFonts w:eastAsia="Times New Roman"/>
                <w:b/>
                <w:sz w:val="21"/>
                <w:szCs w:val="21"/>
                <w:lang w:val="uk-UA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2A23C" w14:textId="77777777" w:rsidR="00566DCE" w:rsidRPr="000D4B22" w:rsidRDefault="00566DCE" w:rsidP="00505B9A">
            <w:pPr>
              <w:jc w:val="center"/>
              <w:rPr>
                <w:rFonts w:eastAsia="Times New Roman"/>
                <w:sz w:val="21"/>
                <w:szCs w:val="21"/>
                <w:lang w:val="uk-UA"/>
              </w:rPr>
            </w:pPr>
            <w:r w:rsidRPr="000D4B22">
              <w:rPr>
                <w:b/>
                <w:sz w:val="21"/>
                <w:szCs w:val="21"/>
                <w:lang w:val="uk-UA"/>
              </w:rPr>
              <w:t>Тижні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67FAA" w14:textId="77777777" w:rsidR="00566DCE" w:rsidRPr="000D4B22" w:rsidRDefault="00566DCE" w:rsidP="00505B9A">
            <w:pPr>
              <w:jc w:val="center"/>
              <w:rPr>
                <w:rFonts w:eastAsia="Times New Roman"/>
                <w:b/>
                <w:sz w:val="21"/>
                <w:szCs w:val="21"/>
                <w:lang w:val="uk-UA"/>
              </w:rPr>
            </w:pPr>
            <w:r w:rsidRPr="000D4B22">
              <w:rPr>
                <w:rFonts w:eastAsia="Times New Roman"/>
                <w:b/>
                <w:sz w:val="21"/>
                <w:szCs w:val="21"/>
                <w:lang w:val="uk-UA"/>
              </w:rPr>
              <w:t>14</w:t>
            </w:r>
          </w:p>
        </w:tc>
      </w:tr>
      <w:tr w:rsidR="004B0F24" w:rsidRPr="00791BF4" w14:paraId="70CB685E" w14:textId="77777777" w:rsidTr="00D573FB">
        <w:trPr>
          <w:trHeight w:val="2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77C8" w14:textId="77777777" w:rsidR="004B0F24" w:rsidRPr="000D4B22" w:rsidRDefault="004B0F24" w:rsidP="00505B9A">
            <w:pPr>
              <w:rPr>
                <w:b/>
                <w:sz w:val="21"/>
                <w:szCs w:val="21"/>
                <w:lang w:val="uk-UA"/>
              </w:rPr>
            </w:pPr>
            <w:r w:rsidRPr="000D4B22">
              <w:rPr>
                <w:b/>
                <w:sz w:val="21"/>
                <w:szCs w:val="21"/>
                <w:lang w:val="uk-UA"/>
              </w:rPr>
              <w:t>Кількість годин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148A" w14:textId="1E048A1A" w:rsidR="004B0F24" w:rsidRPr="000D4B22" w:rsidRDefault="00547A5C" w:rsidP="00505B9A">
            <w:pPr>
              <w:rPr>
                <w:rFonts w:eastAsia="Times New Roman"/>
                <w:b/>
                <w:sz w:val="21"/>
                <w:szCs w:val="21"/>
                <w:lang w:val="uk-UA"/>
              </w:rPr>
            </w:pPr>
            <w:r>
              <w:rPr>
                <w:rFonts w:eastAsia="Times New Roman"/>
                <w:b/>
                <w:sz w:val="21"/>
                <w:szCs w:val="21"/>
                <w:lang w:val="uk-UA"/>
              </w:rPr>
              <w:t>150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C6A6" w14:textId="77777777" w:rsidR="004B0F24" w:rsidRPr="000D4B22" w:rsidRDefault="004B0F24" w:rsidP="00505B9A">
            <w:pPr>
              <w:rPr>
                <w:rFonts w:eastAsia="Times New Roman"/>
                <w:b/>
                <w:sz w:val="21"/>
                <w:szCs w:val="21"/>
                <w:lang w:val="uk-UA"/>
              </w:rPr>
            </w:pPr>
            <w:r w:rsidRPr="000D4B22">
              <w:rPr>
                <w:b/>
                <w:sz w:val="21"/>
                <w:szCs w:val="21"/>
                <w:lang w:val="uk-UA"/>
              </w:rPr>
              <w:t>Кількість змістових модулів</w:t>
            </w:r>
            <w:r w:rsidRPr="000D4B22">
              <w:rPr>
                <w:rStyle w:val="ad"/>
                <w:rFonts w:eastAsia="Times New Roman"/>
                <w:b/>
                <w:sz w:val="21"/>
                <w:szCs w:val="21"/>
                <w:lang w:val="uk-UA"/>
              </w:rPr>
              <w:footnoteReference w:id="1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CA50" w14:textId="49A36524" w:rsidR="004B0F24" w:rsidRPr="000D4B22" w:rsidRDefault="00547A5C" w:rsidP="00505B9A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2A38" w14:textId="77777777" w:rsidR="004B0F24" w:rsidRPr="000D4B22" w:rsidRDefault="004B0F24" w:rsidP="00505B9A">
            <w:pPr>
              <w:rPr>
                <w:i/>
                <w:iCs/>
                <w:sz w:val="21"/>
                <w:szCs w:val="21"/>
                <w:lang w:val="uk-UA"/>
              </w:rPr>
            </w:pPr>
            <w:r w:rsidRPr="000D4B22">
              <w:rPr>
                <w:b/>
                <w:bCs/>
                <w:sz w:val="21"/>
                <w:szCs w:val="21"/>
                <w:lang w:val="uk-UA"/>
              </w:rPr>
              <w:t>Лекційні заняття</w:t>
            </w:r>
            <w:r w:rsidRPr="000D4B22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="009F6B92" w:rsidRPr="000D4B22">
              <w:rPr>
                <w:b/>
                <w:bCs/>
                <w:sz w:val="21"/>
                <w:szCs w:val="21"/>
                <w:lang w:val="uk-UA"/>
              </w:rPr>
              <w:t>–</w:t>
            </w:r>
            <w:r w:rsidR="00566DCE" w:rsidRPr="000D4B22">
              <w:rPr>
                <w:b/>
                <w:bCs/>
                <w:sz w:val="21"/>
                <w:szCs w:val="21"/>
                <w:lang w:val="uk-UA"/>
              </w:rPr>
              <w:t xml:space="preserve"> </w:t>
            </w:r>
            <w:r w:rsidR="00BB2B0C" w:rsidRPr="000D4B22">
              <w:rPr>
                <w:b/>
                <w:bCs/>
                <w:sz w:val="21"/>
                <w:szCs w:val="21"/>
                <w:lang w:val="uk-UA"/>
              </w:rPr>
              <w:t>28</w:t>
            </w:r>
          </w:p>
          <w:p w14:paraId="4E8960F0" w14:textId="74DFE0D6" w:rsidR="004B0F24" w:rsidRPr="000D4B22" w:rsidRDefault="004B0F24" w:rsidP="00505B9A">
            <w:pPr>
              <w:rPr>
                <w:b/>
                <w:bCs/>
                <w:sz w:val="21"/>
                <w:szCs w:val="21"/>
                <w:lang w:val="uk-UA"/>
              </w:rPr>
            </w:pPr>
            <w:r w:rsidRPr="000D4B22">
              <w:rPr>
                <w:b/>
                <w:bCs/>
                <w:sz w:val="21"/>
                <w:szCs w:val="21"/>
                <w:lang w:val="uk-UA"/>
              </w:rPr>
              <w:t>Практичні заняття</w:t>
            </w:r>
            <w:r w:rsidRPr="000D4B22">
              <w:rPr>
                <w:b/>
                <w:bCs/>
                <w:sz w:val="21"/>
                <w:szCs w:val="21"/>
                <w:lang w:val="ru-RU"/>
              </w:rPr>
              <w:t xml:space="preserve"> </w:t>
            </w:r>
            <w:r w:rsidR="009F6B92" w:rsidRPr="000D4B22">
              <w:rPr>
                <w:b/>
                <w:bCs/>
                <w:sz w:val="21"/>
                <w:szCs w:val="21"/>
                <w:lang w:val="uk-UA"/>
              </w:rPr>
              <w:t>–</w:t>
            </w:r>
            <w:r w:rsidR="00566DCE" w:rsidRPr="000D4B22">
              <w:rPr>
                <w:b/>
                <w:bCs/>
                <w:sz w:val="21"/>
                <w:szCs w:val="21"/>
                <w:lang w:val="uk-UA"/>
              </w:rPr>
              <w:t xml:space="preserve"> </w:t>
            </w:r>
            <w:r w:rsidR="00333024">
              <w:rPr>
                <w:b/>
                <w:bCs/>
                <w:sz w:val="21"/>
                <w:szCs w:val="21"/>
                <w:lang w:val="uk-UA"/>
              </w:rPr>
              <w:t>14</w:t>
            </w:r>
          </w:p>
          <w:p w14:paraId="0758B2AE" w14:textId="381246DB" w:rsidR="004B0F24" w:rsidRPr="000D4B22" w:rsidRDefault="004B0F24" w:rsidP="00547A5C">
            <w:pPr>
              <w:rPr>
                <w:rFonts w:eastAsia="Times New Roman"/>
                <w:sz w:val="21"/>
                <w:szCs w:val="21"/>
                <w:lang w:val="uk-UA"/>
              </w:rPr>
            </w:pPr>
            <w:r w:rsidRPr="000D4B22">
              <w:rPr>
                <w:b/>
                <w:bCs/>
                <w:sz w:val="21"/>
                <w:szCs w:val="21"/>
                <w:lang w:val="uk-UA"/>
              </w:rPr>
              <w:t>Самостійна робота</w:t>
            </w:r>
            <w:r w:rsidR="009F6B92" w:rsidRPr="000D4B22">
              <w:rPr>
                <w:b/>
                <w:bCs/>
                <w:sz w:val="21"/>
                <w:szCs w:val="21"/>
                <w:lang w:val="uk-UA"/>
              </w:rPr>
              <w:t xml:space="preserve"> </w:t>
            </w:r>
            <w:r w:rsidR="00547A5C">
              <w:rPr>
                <w:b/>
                <w:bCs/>
                <w:sz w:val="21"/>
                <w:szCs w:val="21"/>
                <w:lang w:val="uk-UA"/>
              </w:rPr>
              <w:t>–</w:t>
            </w:r>
            <w:r w:rsidR="00333024">
              <w:rPr>
                <w:b/>
                <w:bCs/>
                <w:sz w:val="21"/>
                <w:szCs w:val="21"/>
                <w:lang w:val="uk-UA"/>
              </w:rPr>
              <w:t xml:space="preserve"> 108</w:t>
            </w:r>
          </w:p>
        </w:tc>
      </w:tr>
      <w:tr w:rsidR="004B0F24" w:rsidRPr="000D4B22" w14:paraId="0D4B2652" w14:textId="77777777" w:rsidTr="00D573FB">
        <w:trPr>
          <w:trHeight w:val="25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CFF7" w14:textId="77777777" w:rsidR="004B0F24" w:rsidRPr="000D4B22" w:rsidRDefault="004B0F24" w:rsidP="00505B9A">
            <w:pPr>
              <w:rPr>
                <w:rFonts w:eastAsia="Times New Roman"/>
                <w:b/>
                <w:bCs/>
                <w:sz w:val="21"/>
                <w:szCs w:val="21"/>
                <w:lang w:val="uk-UA"/>
              </w:rPr>
            </w:pPr>
            <w:r w:rsidRPr="000D4B22">
              <w:rPr>
                <w:b/>
                <w:bCs/>
                <w:sz w:val="21"/>
                <w:szCs w:val="21"/>
                <w:lang w:val="uk-UA"/>
              </w:rPr>
              <w:t>Вид контролю</w:t>
            </w:r>
          </w:p>
        </w:tc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0D46" w14:textId="77777777" w:rsidR="004B0F24" w:rsidRPr="000D4B22" w:rsidRDefault="003B2507" w:rsidP="00505B9A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0D4B22">
              <w:rPr>
                <w:i/>
                <w:sz w:val="21"/>
                <w:szCs w:val="21"/>
                <w:lang w:val="uk-UA"/>
              </w:rPr>
              <w:t>Екзамен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0867" w14:textId="77777777" w:rsidR="004B0F24" w:rsidRPr="000D4B22" w:rsidRDefault="004B0F24" w:rsidP="00505B9A">
            <w:pPr>
              <w:rPr>
                <w:b/>
                <w:bCs/>
                <w:sz w:val="21"/>
                <w:szCs w:val="21"/>
                <w:lang w:val="uk-UA"/>
              </w:rPr>
            </w:pPr>
          </w:p>
        </w:tc>
      </w:tr>
      <w:tr w:rsidR="004B0F24" w:rsidRPr="00791BF4" w14:paraId="6D0E3FDB" w14:textId="77777777" w:rsidTr="00FF347D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D588" w14:textId="77777777" w:rsidR="004B0F24" w:rsidRPr="000D4B22" w:rsidRDefault="004B0F24" w:rsidP="00505B9A">
            <w:pPr>
              <w:rPr>
                <w:rFonts w:eastAsia="Times New Roman"/>
                <w:b/>
                <w:sz w:val="21"/>
                <w:szCs w:val="21"/>
                <w:lang w:val="uk-UA"/>
              </w:rPr>
            </w:pPr>
            <w:r w:rsidRPr="000D4B22">
              <w:rPr>
                <w:b/>
                <w:sz w:val="21"/>
                <w:szCs w:val="21"/>
                <w:lang w:val="uk-UA"/>
              </w:rPr>
              <w:t xml:space="preserve">Посилання на курс в </w:t>
            </w:r>
            <w:proofErr w:type="spellStart"/>
            <w:r w:rsidRPr="000D4B22">
              <w:rPr>
                <w:b/>
                <w:sz w:val="21"/>
                <w:szCs w:val="21"/>
                <w:lang w:val="uk-UA"/>
              </w:rPr>
              <w:t>Moodle</w:t>
            </w:r>
            <w:proofErr w:type="spellEnd"/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8FA8" w14:textId="08ACE52B" w:rsidR="00BB2B0C" w:rsidRPr="003820B8" w:rsidRDefault="00BB2B0C" w:rsidP="00BB2B0C">
            <w:pPr>
              <w:spacing w:line="276" w:lineRule="auto"/>
              <w:jc w:val="center"/>
              <w:rPr>
                <w:sz w:val="21"/>
                <w:szCs w:val="21"/>
                <w:lang w:val="uk-UA"/>
              </w:rPr>
            </w:pPr>
            <w:r w:rsidRPr="000D4B22">
              <w:rPr>
                <w:sz w:val="21"/>
                <w:szCs w:val="21"/>
                <w:lang w:val="uk-UA"/>
              </w:rPr>
              <w:t>https://moodle.znu.edu.ua/course/view.php?id=</w:t>
            </w:r>
            <w:r w:rsidR="003820B8" w:rsidRPr="003820B8">
              <w:rPr>
                <w:rFonts w:eastAsia="Times New Roman"/>
                <w:color w:val="000000"/>
                <w:sz w:val="21"/>
                <w:szCs w:val="21"/>
                <w:lang w:val="uk-UA"/>
              </w:rPr>
              <w:t>11406</w:t>
            </w:r>
          </w:p>
          <w:p w14:paraId="2701044A" w14:textId="77777777" w:rsidR="004B0F24" w:rsidRPr="000D4B22" w:rsidRDefault="004B0F24" w:rsidP="00505B9A">
            <w:pPr>
              <w:rPr>
                <w:rFonts w:eastAsia="Times New Roman"/>
                <w:sz w:val="21"/>
                <w:szCs w:val="21"/>
                <w:lang w:val="uk-UA"/>
              </w:rPr>
            </w:pPr>
          </w:p>
        </w:tc>
      </w:tr>
      <w:tr w:rsidR="004B0F24" w:rsidRPr="00791BF4" w14:paraId="5EA9E2F8" w14:textId="77777777" w:rsidTr="00FF347D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9E82" w14:textId="77777777" w:rsidR="004B0F24" w:rsidRPr="000D4B22" w:rsidRDefault="004B0F24" w:rsidP="00505B9A">
            <w:pPr>
              <w:rPr>
                <w:rStyle w:val="s1"/>
                <w:b/>
                <w:sz w:val="21"/>
                <w:szCs w:val="21"/>
                <w:lang w:val="uk-UA"/>
              </w:rPr>
            </w:pPr>
            <w:r w:rsidRPr="000D4B22">
              <w:rPr>
                <w:b/>
                <w:iCs/>
                <w:sz w:val="21"/>
                <w:szCs w:val="21"/>
                <w:lang w:val="uk-UA"/>
              </w:rPr>
              <w:t>Консультації:</w:t>
            </w:r>
            <w:r w:rsidRPr="000D4B22">
              <w:rPr>
                <w:b/>
                <w:i/>
                <w:sz w:val="21"/>
                <w:szCs w:val="21"/>
                <w:lang w:val="uk-UA"/>
              </w:rPr>
              <w:t xml:space="preserve"> </w:t>
            </w:r>
          </w:p>
          <w:p w14:paraId="6A31B512" w14:textId="77777777" w:rsidR="004B0F24" w:rsidRPr="000D4B22" w:rsidRDefault="004B0F24" w:rsidP="00505B9A">
            <w:pPr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5732" w14:textId="77777777" w:rsidR="004B0F24" w:rsidRPr="000D4B22" w:rsidRDefault="004B027D" w:rsidP="00505B9A">
            <w:pPr>
              <w:rPr>
                <w:rFonts w:eastAsia="Times New Roman"/>
                <w:sz w:val="21"/>
                <w:szCs w:val="21"/>
                <w:lang w:val="uk-UA"/>
              </w:rPr>
            </w:pPr>
            <w:r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За ро</w:t>
            </w:r>
            <w:r w:rsidR="00D522E6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з</w:t>
            </w:r>
            <w:r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 xml:space="preserve">кладом – </w:t>
            </w:r>
            <w:r w:rsidR="00857E1E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середа</w:t>
            </w:r>
            <w:r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 xml:space="preserve"> </w:t>
            </w:r>
            <w:r w:rsidR="00361DED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з 1</w:t>
            </w:r>
            <w:r w:rsidR="00E26864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2</w:t>
            </w:r>
            <w:r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-</w:t>
            </w:r>
            <w:r w:rsidR="00857E1E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55</w:t>
            </w:r>
            <w:r w:rsidR="00361DED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 xml:space="preserve"> до 1</w:t>
            </w:r>
            <w:r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4-</w:t>
            </w:r>
            <w:r w:rsidR="00E26864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15</w:t>
            </w:r>
            <w:r w:rsidR="00361DED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 xml:space="preserve"> V корпус, </w:t>
            </w:r>
            <w:proofErr w:type="spellStart"/>
            <w:r w:rsidR="00361DED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ауд</w:t>
            </w:r>
            <w:proofErr w:type="spellEnd"/>
            <w:r w:rsidR="00361DED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 xml:space="preserve">. 119; дистанційні – </w:t>
            </w:r>
            <w:r w:rsidR="00D522E6" w:rsidRPr="000D4B22">
              <w:rPr>
                <w:rFonts w:eastAsia="Times New Roman"/>
                <w:bCs/>
                <w:i/>
                <w:iCs/>
                <w:sz w:val="21"/>
                <w:szCs w:val="21"/>
              </w:rPr>
              <w:t>Zoom</w:t>
            </w:r>
            <w:r w:rsidR="00D522E6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,</w:t>
            </w:r>
            <w:r w:rsidR="00EE370D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 xml:space="preserve"> </w:t>
            </w:r>
            <w:proofErr w:type="spellStart"/>
            <w:r w:rsidR="00361DED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Telegram</w:t>
            </w:r>
            <w:proofErr w:type="spellEnd"/>
            <w:r w:rsidR="00361DED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 xml:space="preserve">, </w:t>
            </w:r>
            <w:proofErr w:type="spellStart"/>
            <w:r w:rsidR="00D522E6" w:rsidRPr="000D4B22">
              <w:rPr>
                <w:rFonts w:eastAsia="Times New Roman"/>
                <w:bCs/>
                <w:i/>
                <w:iCs/>
                <w:sz w:val="21"/>
                <w:szCs w:val="21"/>
              </w:rPr>
              <w:t>Viber</w:t>
            </w:r>
            <w:proofErr w:type="spellEnd"/>
            <w:r w:rsidR="00D522E6" w:rsidRPr="000D4B22">
              <w:rPr>
                <w:rFonts w:eastAsia="Times New Roman"/>
                <w:bCs/>
                <w:i/>
                <w:iCs/>
                <w:sz w:val="21"/>
                <w:szCs w:val="21"/>
                <w:lang w:val="ru-RU"/>
              </w:rPr>
              <w:t xml:space="preserve"> </w:t>
            </w:r>
            <w:r w:rsidR="00361DED" w:rsidRPr="000D4B22">
              <w:rPr>
                <w:rFonts w:eastAsia="Times New Roman"/>
                <w:bCs/>
                <w:i/>
                <w:iCs/>
                <w:sz w:val="21"/>
                <w:szCs w:val="21"/>
                <w:lang w:val="uk-UA"/>
              </w:rPr>
              <w:t>за попередньою домовленістю</w:t>
            </w:r>
          </w:p>
        </w:tc>
      </w:tr>
    </w:tbl>
    <w:p w14:paraId="36751AB6" w14:textId="77777777" w:rsidR="004B0F24" w:rsidRPr="00BE7EA7" w:rsidRDefault="004B0F24" w:rsidP="00505B9A">
      <w:pPr>
        <w:rPr>
          <w:b/>
          <w:sz w:val="21"/>
          <w:szCs w:val="21"/>
          <w:highlight w:val="yellow"/>
          <w:lang w:val="uk-UA"/>
        </w:rPr>
      </w:pPr>
    </w:p>
    <w:p w14:paraId="458E910F" w14:textId="77777777" w:rsidR="004B0F24" w:rsidRPr="000D4B22" w:rsidRDefault="004B0F24" w:rsidP="00505B9A">
      <w:pPr>
        <w:rPr>
          <w:sz w:val="21"/>
          <w:szCs w:val="21"/>
          <w:lang w:val="uk-UA"/>
        </w:rPr>
      </w:pPr>
      <w:r w:rsidRPr="000D4B22">
        <w:rPr>
          <w:b/>
          <w:sz w:val="21"/>
          <w:szCs w:val="21"/>
          <w:lang w:val="uk-UA"/>
        </w:rPr>
        <w:t xml:space="preserve">ОПИС КУРСУ </w:t>
      </w:r>
    </w:p>
    <w:p w14:paraId="095FB73B" w14:textId="378D5D90" w:rsidR="00AA5120" w:rsidRPr="0037616F" w:rsidRDefault="00AA5120" w:rsidP="0037616F">
      <w:pPr>
        <w:pStyle w:val="xfmc2"/>
        <w:spacing w:before="0" w:beforeAutospacing="0" w:after="0" w:afterAutospacing="0"/>
        <w:jc w:val="both"/>
        <w:rPr>
          <w:rFonts w:ascii="Calibri" w:hAnsi="Calibri"/>
          <w:b/>
          <w:lang w:val="uk-UA"/>
        </w:rPr>
      </w:pPr>
      <w:r w:rsidRPr="000D4B22">
        <w:rPr>
          <w:b/>
          <w:i/>
          <w:sz w:val="21"/>
          <w:szCs w:val="21"/>
          <w:lang w:val="uk-UA"/>
        </w:rPr>
        <w:t xml:space="preserve">Метою </w:t>
      </w:r>
      <w:r w:rsidRPr="000D4B22">
        <w:rPr>
          <w:i/>
          <w:sz w:val="21"/>
          <w:szCs w:val="21"/>
          <w:lang w:val="uk-UA"/>
        </w:rPr>
        <w:t>викладання навчальної дисципліни «</w:t>
      </w:r>
      <w:r w:rsidR="0037616F">
        <w:rPr>
          <w:i/>
          <w:color w:val="000000"/>
          <w:sz w:val="21"/>
          <w:szCs w:val="21"/>
          <w:lang w:val="uk-UA"/>
        </w:rPr>
        <w:t>З</w:t>
      </w:r>
      <w:r w:rsidR="0037616F" w:rsidRPr="0037616F">
        <w:rPr>
          <w:i/>
          <w:color w:val="000000"/>
          <w:sz w:val="21"/>
          <w:szCs w:val="21"/>
          <w:lang w:val="uk-UA"/>
        </w:rPr>
        <w:t>емельні реформи в</w:t>
      </w:r>
      <w:r w:rsidR="0037616F">
        <w:rPr>
          <w:i/>
          <w:color w:val="000000"/>
          <w:sz w:val="21"/>
          <w:szCs w:val="21"/>
          <w:lang w:val="uk-UA"/>
        </w:rPr>
        <w:t xml:space="preserve"> зарубіжних країнах: соціально е</w:t>
      </w:r>
      <w:r w:rsidR="0037616F" w:rsidRPr="0037616F">
        <w:rPr>
          <w:i/>
          <w:color w:val="000000"/>
          <w:sz w:val="21"/>
          <w:szCs w:val="21"/>
          <w:lang w:val="uk-UA"/>
        </w:rPr>
        <w:t>кономічні наслідки</w:t>
      </w:r>
      <w:r w:rsidRPr="000D4B22">
        <w:rPr>
          <w:i/>
          <w:sz w:val="21"/>
          <w:szCs w:val="21"/>
          <w:lang w:val="uk-UA"/>
        </w:rPr>
        <w:t xml:space="preserve">» є </w:t>
      </w:r>
      <w:r w:rsidRPr="000D4B22">
        <w:rPr>
          <w:i/>
          <w:sz w:val="21"/>
          <w:szCs w:val="21"/>
          <w:lang w:val="uk-UA" w:eastAsia="uk-UA"/>
        </w:rPr>
        <w:t>з’ясування студентами концептуальних засад здійснення реформ земельних відносин та землеустрою у зарубіжних країнах, що дає можливість з найбільшою науковою обґрунтованістю та повнотою зрозуміти суть земельного влаштування як явища суспільного життя</w:t>
      </w:r>
      <w:r w:rsidRPr="000D4B22">
        <w:rPr>
          <w:sz w:val="21"/>
          <w:szCs w:val="21"/>
          <w:lang w:val="uk-UA" w:eastAsia="uk-UA"/>
        </w:rPr>
        <w:t xml:space="preserve">. </w:t>
      </w:r>
    </w:p>
    <w:p w14:paraId="3805108D" w14:textId="5A659295" w:rsidR="00AA5120" w:rsidRPr="000D4B22" w:rsidRDefault="00AA5120" w:rsidP="00E519A1">
      <w:pPr>
        <w:pStyle w:val="af2"/>
        <w:spacing w:after="0"/>
        <w:ind w:left="0"/>
        <w:jc w:val="both"/>
        <w:rPr>
          <w:i/>
          <w:color w:val="000000"/>
          <w:sz w:val="21"/>
          <w:szCs w:val="21"/>
          <w:lang w:val="uk-UA"/>
        </w:rPr>
      </w:pPr>
      <w:r w:rsidRPr="000D4B22">
        <w:rPr>
          <w:b/>
          <w:i/>
          <w:sz w:val="21"/>
          <w:szCs w:val="21"/>
          <w:lang w:val="uk-UA"/>
        </w:rPr>
        <w:t xml:space="preserve">Основними завданнями </w:t>
      </w:r>
      <w:r w:rsidRPr="000D4B22">
        <w:rPr>
          <w:i/>
          <w:sz w:val="21"/>
          <w:szCs w:val="21"/>
          <w:lang w:val="uk-UA"/>
        </w:rPr>
        <w:t xml:space="preserve">вивчення дисципліни </w:t>
      </w:r>
      <w:r w:rsidR="0037616F" w:rsidRPr="000D4B22">
        <w:rPr>
          <w:i/>
          <w:sz w:val="21"/>
          <w:szCs w:val="21"/>
          <w:lang w:val="uk-UA"/>
        </w:rPr>
        <w:t>«</w:t>
      </w:r>
      <w:r w:rsidR="0037616F">
        <w:rPr>
          <w:i/>
          <w:color w:val="000000"/>
          <w:sz w:val="21"/>
          <w:szCs w:val="21"/>
          <w:lang w:val="uk-UA"/>
        </w:rPr>
        <w:t>З</w:t>
      </w:r>
      <w:r w:rsidR="0037616F" w:rsidRPr="0037616F">
        <w:rPr>
          <w:i/>
          <w:color w:val="000000"/>
          <w:sz w:val="21"/>
          <w:szCs w:val="21"/>
          <w:lang w:val="uk-UA"/>
        </w:rPr>
        <w:t>емельні реформи в</w:t>
      </w:r>
      <w:r w:rsidR="0037616F">
        <w:rPr>
          <w:i/>
          <w:color w:val="000000"/>
          <w:sz w:val="21"/>
          <w:szCs w:val="21"/>
          <w:lang w:val="uk-UA"/>
        </w:rPr>
        <w:t xml:space="preserve"> зарубіжних країнах: соціально е</w:t>
      </w:r>
      <w:r w:rsidR="0037616F" w:rsidRPr="0037616F">
        <w:rPr>
          <w:i/>
          <w:color w:val="000000"/>
          <w:sz w:val="21"/>
          <w:szCs w:val="21"/>
          <w:lang w:val="uk-UA"/>
        </w:rPr>
        <w:t>кономічні наслідки</w:t>
      </w:r>
      <w:r w:rsidRPr="000D4B22">
        <w:rPr>
          <w:i/>
          <w:sz w:val="21"/>
          <w:szCs w:val="21"/>
          <w:lang w:val="uk-UA"/>
        </w:rPr>
        <w:t>»</w:t>
      </w:r>
      <w:r w:rsidR="001764A8" w:rsidRPr="000D4B22">
        <w:rPr>
          <w:i/>
          <w:sz w:val="21"/>
          <w:szCs w:val="21"/>
          <w:lang w:val="uk-UA"/>
        </w:rPr>
        <w:t xml:space="preserve"> </w:t>
      </w:r>
      <w:r w:rsidRPr="000D4B22">
        <w:rPr>
          <w:i/>
          <w:sz w:val="21"/>
          <w:szCs w:val="21"/>
          <w:lang w:val="uk-UA"/>
        </w:rPr>
        <w:t>є</w:t>
      </w:r>
      <w:r w:rsidRPr="000D4B22">
        <w:rPr>
          <w:b/>
          <w:i/>
          <w:sz w:val="21"/>
          <w:szCs w:val="21"/>
          <w:lang w:val="uk-UA"/>
        </w:rPr>
        <w:t xml:space="preserve"> с</w:t>
      </w:r>
      <w:r w:rsidRPr="000D4B22">
        <w:rPr>
          <w:i/>
          <w:sz w:val="21"/>
          <w:szCs w:val="21"/>
          <w:lang w:val="uk-UA"/>
        </w:rPr>
        <w:t xml:space="preserve">прияння підготовці нової генерації фахівців з ринковим мисленням, які </w:t>
      </w:r>
      <w:proofErr w:type="spellStart"/>
      <w:r w:rsidRPr="000D4B22">
        <w:rPr>
          <w:i/>
          <w:color w:val="000000"/>
          <w:sz w:val="21"/>
          <w:szCs w:val="21"/>
          <w:lang w:val="uk-UA"/>
        </w:rPr>
        <w:t>які</w:t>
      </w:r>
      <w:proofErr w:type="spellEnd"/>
      <w:r w:rsidRPr="000D4B22">
        <w:rPr>
          <w:i/>
          <w:color w:val="000000"/>
          <w:sz w:val="21"/>
          <w:szCs w:val="21"/>
          <w:lang w:val="uk-UA"/>
        </w:rPr>
        <w:t xml:space="preserve"> здатні вирішувати складні завдання, пов’язані з економікою та управління ринку землі, раціональним землекористуванням на </w:t>
      </w:r>
      <w:proofErr w:type="spellStart"/>
      <w:r w:rsidRPr="000D4B22">
        <w:rPr>
          <w:i/>
          <w:color w:val="000000"/>
          <w:sz w:val="21"/>
          <w:szCs w:val="21"/>
          <w:lang w:val="uk-UA"/>
        </w:rPr>
        <w:t>на</w:t>
      </w:r>
      <w:proofErr w:type="spellEnd"/>
      <w:r w:rsidRPr="000D4B22">
        <w:rPr>
          <w:i/>
          <w:color w:val="000000"/>
          <w:sz w:val="21"/>
          <w:szCs w:val="21"/>
          <w:lang w:val="uk-UA"/>
        </w:rPr>
        <w:t xml:space="preserve"> </w:t>
      </w:r>
      <w:proofErr w:type="spellStart"/>
      <w:r w:rsidRPr="000D4B22">
        <w:rPr>
          <w:i/>
          <w:color w:val="000000"/>
          <w:sz w:val="21"/>
          <w:szCs w:val="21"/>
          <w:lang w:val="uk-UA"/>
        </w:rPr>
        <w:t>мікро-</w:t>
      </w:r>
      <w:proofErr w:type="spellEnd"/>
      <w:r w:rsidRPr="000D4B22">
        <w:rPr>
          <w:i/>
          <w:color w:val="000000"/>
          <w:sz w:val="21"/>
          <w:szCs w:val="21"/>
          <w:lang w:val="uk-UA"/>
        </w:rPr>
        <w:t xml:space="preserve">, </w:t>
      </w:r>
      <w:proofErr w:type="spellStart"/>
      <w:r w:rsidRPr="000D4B22">
        <w:rPr>
          <w:i/>
          <w:color w:val="000000"/>
          <w:sz w:val="21"/>
          <w:szCs w:val="21"/>
          <w:lang w:val="uk-UA"/>
        </w:rPr>
        <w:t>мезо-</w:t>
      </w:r>
      <w:proofErr w:type="spellEnd"/>
      <w:r w:rsidRPr="000D4B22">
        <w:rPr>
          <w:i/>
          <w:color w:val="000000"/>
          <w:sz w:val="21"/>
          <w:szCs w:val="21"/>
          <w:lang w:val="uk-UA"/>
        </w:rPr>
        <w:t xml:space="preserve"> та макрорівнях..</w:t>
      </w:r>
    </w:p>
    <w:p w14:paraId="3558BAF4" w14:textId="77777777" w:rsidR="00AA5120" w:rsidRPr="000D4B22" w:rsidRDefault="00AA5120" w:rsidP="00E519A1">
      <w:pPr>
        <w:pStyle w:val="af2"/>
        <w:spacing w:after="0"/>
        <w:ind w:left="0"/>
        <w:jc w:val="both"/>
        <w:rPr>
          <w:i/>
          <w:sz w:val="21"/>
          <w:szCs w:val="21"/>
          <w:lang w:val="uk-UA"/>
        </w:rPr>
      </w:pPr>
      <w:r w:rsidRPr="000D4B22">
        <w:rPr>
          <w:b/>
          <w:i/>
          <w:sz w:val="21"/>
          <w:szCs w:val="21"/>
          <w:lang w:val="uk-UA"/>
        </w:rPr>
        <w:t xml:space="preserve">Об’єктом вивчення </w:t>
      </w:r>
      <w:r w:rsidRPr="000D4B22">
        <w:rPr>
          <w:i/>
          <w:sz w:val="21"/>
          <w:szCs w:val="21"/>
          <w:lang w:val="uk-UA" w:eastAsia="uk-UA"/>
        </w:rPr>
        <w:t>дисципліни</w:t>
      </w:r>
      <w:r w:rsidRPr="000D4B22">
        <w:rPr>
          <w:i/>
          <w:sz w:val="21"/>
          <w:szCs w:val="21"/>
          <w:lang w:val="uk-UA"/>
        </w:rPr>
        <w:t xml:space="preserve"> є земельні відносини, історично сформован</w:t>
      </w:r>
      <w:r w:rsidR="003C1EAD" w:rsidRPr="000D4B22">
        <w:rPr>
          <w:i/>
          <w:sz w:val="21"/>
          <w:szCs w:val="21"/>
          <w:lang w:val="uk-UA"/>
        </w:rPr>
        <w:t>і</w:t>
      </w:r>
      <w:r w:rsidRPr="000D4B22">
        <w:rPr>
          <w:i/>
          <w:sz w:val="21"/>
          <w:szCs w:val="21"/>
          <w:lang w:val="uk-UA"/>
        </w:rPr>
        <w:t xml:space="preserve"> в певних територіальних межах зарубіжних країн..</w:t>
      </w:r>
    </w:p>
    <w:p w14:paraId="2808F24B" w14:textId="77777777" w:rsidR="00AA5120" w:rsidRPr="000D4B22" w:rsidRDefault="00AA5120" w:rsidP="00E519A1">
      <w:pPr>
        <w:pStyle w:val="af0"/>
        <w:spacing w:after="0" w:line="276" w:lineRule="auto"/>
        <w:jc w:val="both"/>
        <w:rPr>
          <w:i/>
          <w:sz w:val="21"/>
          <w:szCs w:val="21"/>
        </w:rPr>
      </w:pPr>
      <w:r w:rsidRPr="000D4B22">
        <w:rPr>
          <w:rStyle w:val="310"/>
          <w:i/>
          <w:sz w:val="21"/>
          <w:szCs w:val="21"/>
          <w:u w:val="none"/>
          <w:lang w:eastAsia="uk-UA"/>
        </w:rPr>
        <w:t>Предметом</w:t>
      </w:r>
      <w:r w:rsidRPr="000D4B22">
        <w:rPr>
          <w:i/>
          <w:sz w:val="21"/>
          <w:szCs w:val="21"/>
          <w:lang w:eastAsia="uk-UA"/>
        </w:rPr>
        <w:t xml:space="preserve"> </w:t>
      </w:r>
      <w:r w:rsidRPr="000D4B22">
        <w:rPr>
          <w:b/>
          <w:i/>
          <w:sz w:val="21"/>
          <w:szCs w:val="21"/>
          <w:lang w:eastAsia="uk-UA"/>
        </w:rPr>
        <w:t>дисципліни</w:t>
      </w:r>
      <w:r w:rsidRPr="000D4B22">
        <w:rPr>
          <w:i/>
          <w:sz w:val="21"/>
          <w:szCs w:val="21"/>
          <w:lang w:eastAsia="uk-UA"/>
        </w:rPr>
        <w:t xml:space="preserve"> є: закономірності формування й розвитку земельних відносин і землеустрою як соціально-економічного явища в зарубіжних країнах.</w:t>
      </w:r>
      <w:r w:rsidRPr="000D4B22">
        <w:rPr>
          <w:i/>
          <w:sz w:val="21"/>
          <w:szCs w:val="21"/>
        </w:rPr>
        <w:t>.</w:t>
      </w:r>
    </w:p>
    <w:p w14:paraId="7A43DDF1" w14:textId="16C8F8E5" w:rsidR="002C708A" w:rsidRPr="00504E8F" w:rsidRDefault="002C708A" w:rsidP="00504E8F">
      <w:pPr>
        <w:pStyle w:val="af0"/>
        <w:jc w:val="both"/>
        <w:rPr>
          <w:i/>
          <w:sz w:val="21"/>
          <w:szCs w:val="21"/>
          <w:lang w:eastAsia="uk-UA"/>
        </w:rPr>
      </w:pPr>
      <w:r w:rsidRPr="000D4B22">
        <w:rPr>
          <w:b/>
          <w:i/>
          <w:sz w:val="21"/>
          <w:szCs w:val="21"/>
        </w:rPr>
        <w:t xml:space="preserve">Міждисциплінарні зв’язки. </w:t>
      </w:r>
      <w:r w:rsidRPr="000D4B22">
        <w:rPr>
          <w:i/>
          <w:sz w:val="21"/>
          <w:szCs w:val="21"/>
          <w:lang w:eastAsia="uk-UA"/>
        </w:rPr>
        <w:t>Курс «</w:t>
      </w:r>
      <w:r w:rsidRPr="000D4B22">
        <w:rPr>
          <w:i/>
          <w:sz w:val="21"/>
          <w:szCs w:val="21"/>
        </w:rPr>
        <w:t>Міжнародний досвід формування земельних відносин»</w:t>
      </w:r>
      <w:r w:rsidRPr="000D4B22">
        <w:rPr>
          <w:i/>
          <w:sz w:val="21"/>
          <w:szCs w:val="21"/>
          <w:lang w:eastAsia="uk-UA"/>
        </w:rPr>
        <w:t xml:space="preserve"> </w:t>
      </w:r>
      <w:r w:rsidR="00777C10" w:rsidRPr="000D4B22">
        <w:rPr>
          <w:i/>
          <w:sz w:val="21"/>
          <w:szCs w:val="21"/>
        </w:rPr>
        <w:t xml:space="preserve">інтегрує в собі знання з багатьох економічних дисциплін. </w:t>
      </w:r>
      <w:r w:rsidR="00777C10" w:rsidRPr="000D4B22">
        <w:rPr>
          <w:i/>
          <w:color w:val="000000"/>
          <w:spacing w:val="2"/>
          <w:sz w:val="21"/>
          <w:szCs w:val="21"/>
        </w:rPr>
        <w:t>Теоретико-методологічною базою вивчення цієї дисципліни є такі навчальні дисципліни, як</w:t>
      </w:r>
      <w:r w:rsidR="00777C10" w:rsidRPr="000D4B22">
        <w:rPr>
          <w:i/>
          <w:sz w:val="21"/>
          <w:szCs w:val="21"/>
          <w:lang w:eastAsia="uk-UA"/>
        </w:rPr>
        <w:t xml:space="preserve"> «Основи економічних знань»</w:t>
      </w:r>
      <w:r w:rsidR="00777C10" w:rsidRPr="000D4B22">
        <w:rPr>
          <w:i/>
          <w:color w:val="000000"/>
          <w:spacing w:val="2"/>
          <w:sz w:val="21"/>
          <w:szCs w:val="21"/>
        </w:rPr>
        <w:t xml:space="preserve"> (у процесі вивчення якої студенти отримують спеціальні знання щодо  основних   закономірностей   розвитку економічної системи, поведінки людини і груп людей у виробництві, розподілі та споживанні життєвих благ з метою задоволення потреб за обмежених (рідкісних) ресурсів, що породжує проблему економічного вибору і конкуренцію за їх використання)</w:t>
      </w:r>
      <w:r w:rsidR="00504E8F" w:rsidRPr="000D4B22">
        <w:rPr>
          <w:i/>
          <w:color w:val="000000"/>
          <w:spacing w:val="2"/>
          <w:sz w:val="21"/>
          <w:szCs w:val="21"/>
        </w:rPr>
        <w:t xml:space="preserve">; </w:t>
      </w:r>
      <w:r w:rsidRPr="000D4B22">
        <w:rPr>
          <w:i/>
          <w:sz w:val="21"/>
          <w:szCs w:val="21"/>
          <w:lang w:eastAsia="uk-UA"/>
        </w:rPr>
        <w:t>«</w:t>
      </w:r>
      <w:r w:rsidRPr="000D4B22">
        <w:rPr>
          <w:rFonts w:eastAsia="Arial"/>
          <w:i/>
          <w:sz w:val="21"/>
          <w:szCs w:val="21"/>
          <w:lang w:eastAsia="en-US"/>
        </w:rPr>
        <w:t>Національна та регіональна економіка»</w:t>
      </w:r>
      <w:r w:rsidR="003C1EAD" w:rsidRPr="000D4B22">
        <w:rPr>
          <w:rFonts w:eastAsia="Arial"/>
          <w:i/>
          <w:sz w:val="21"/>
          <w:szCs w:val="21"/>
          <w:lang w:eastAsia="en-US"/>
        </w:rPr>
        <w:t xml:space="preserve"> (</w:t>
      </w:r>
      <w:r w:rsidR="003C1EAD" w:rsidRPr="000D4B22">
        <w:rPr>
          <w:i/>
          <w:color w:val="000000"/>
          <w:spacing w:val="2"/>
          <w:sz w:val="21"/>
          <w:szCs w:val="21"/>
        </w:rPr>
        <w:t xml:space="preserve">(у процесі вивчення якої студенти отримують спеціальні знання щодо </w:t>
      </w:r>
      <w:r w:rsidR="003C1EAD" w:rsidRPr="000D4B22">
        <w:rPr>
          <w:rFonts w:eastAsia="Arial"/>
          <w:i/>
          <w:sz w:val="21"/>
          <w:szCs w:val="21"/>
          <w:lang w:eastAsia="en-US"/>
        </w:rPr>
        <w:t xml:space="preserve">теоретичного   дослідження   проблеми   державного   регулювання  соціально-економічних  процесів,  що  відбуваються  в  національній  економіці). У свою чергу, </w:t>
      </w:r>
      <w:r w:rsidR="00504E8F" w:rsidRPr="000D4B22">
        <w:rPr>
          <w:rFonts w:eastAsia="Arial"/>
          <w:i/>
          <w:sz w:val="21"/>
          <w:szCs w:val="21"/>
          <w:lang w:eastAsia="en-US"/>
        </w:rPr>
        <w:t xml:space="preserve">знання з дисципліни </w:t>
      </w:r>
      <w:r w:rsidR="0037616F" w:rsidRPr="000D4B22">
        <w:rPr>
          <w:i/>
          <w:sz w:val="21"/>
          <w:szCs w:val="21"/>
        </w:rPr>
        <w:t>«</w:t>
      </w:r>
      <w:r w:rsidR="0037616F">
        <w:rPr>
          <w:i/>
          <w:color w:val="000000"/>
          <w:sz w:val="21"/>
          <w:szCs w:val="21"/>
        </w:rPr>
        <w:t>З</w:t>
      </w:r>
      <w:r w:rsidR="0037616F" w:rsidRPr="0037616F">
        <w:rPr>
          <w:i/>
          <w:color w:val="000000"/>
          <w:sz w:val="21"/>
          <w:szCs w:val="21"/>
        </w:rPr>
        <w:t>емельні реформи в</w:t>
      </w:r>
      <w:r w:rsidR="0037616F">
        <w:rPr>
          <w:i/>
          <w:color w:val="000000"/>
          <w:sz w:val="21"/>
          <w:szCs w:val="21"/>
        </w:rPr>
        <w:t xml:space="preserve"> зарубіжних країнах: соціально е</w:t>
      </w:r>
      <w:r w:rsidR="0037616F" w:rsidRPr="0037616F">
        <w:rPr>
          <w:i/>
          <w:color w:val="000000"/>
          <w:sz w:val="21"/>
          <w:szCs w:val="21"/>
        </w:rPr>
        <w:t>кономічні наслідки</w:t>
      </w:r>
      <w:r w:rsidR="0037616F" w:rsidRPr="000D4B22">
        <w:rPr>
          <w:i/>
          <w:sz w:val="21"/>
          <w:szCs w:val="21"/>
        </w:rPr>
        <w:t>»</w:t>
      </w:r>
      <w:r w:rsidR="00504E8F" w:rsidRPr="000D4B22">
        <w:rPr>
          <w:i/>
          <w:sz w:val="21"/>
          <w:szCs w:val="21"/>
        </w:rPr>
        <w:t xml:space="preserve"> </w:t>
      </w:r>
      <w:r w:rsidR="003C1EAD" w:rsidRPr="000D4B22">
        <w:rPr>
          <w:rFonts w:eastAsia="Arial"/>
          <w:i/>
          <w:sz w:val="21"/>
          <w:szCs w:val="21"/>
          <w:lang w:eastAsia="en-US"/>
        </w:rPr>
        <w:t xml:space="preserve"> у подальшому </w:t>
      </w:r>
      <w:r w:rsidR="00504E8F" w:rsidRPr="000D4B22">
        <w:rPr>
          <w:i/>
          <w:sz w:val="21"/>
          <w:szCs w:val="21"/>
          <w:lang w:eastAsia="uk-UA"/>
        </w:rPr>
        <w:t>слугують</w:t>
      </w:r>
      <w:r w:rsidRPr="000D4B22">
        <w:rPr>
          <w:i/>
          <w:sz w:val="21"/>
          <w:szCs w:val="21"/>
          <w:lang w:eastAsia="uk-UA"/>
        </w:rPr>
        <w:t xml:space="preserve"> необхідною науковою передумовою для дисциплін, які озброюють студентів спеціальності</w:t>
      </w:r>
      <w:r w:rsidRPr="000D4B22">
        <w:rPr>
          <w:rStyle w:val="af6"/>
          <w:i w:val="0"/>
          <w:sz w:val="21"/>
          <w:szCs w:val="21"/>
          <w:lang w:eastAsia="uk-UA"/>
        </w:rPr>
        <w:t xml:space="preserve"> </w:t>
      </w:r>
      <w:r w:rsidRPr="000D4B22">
        <w:rPr>
          <w:rStyle w:val="af6"/>
          <w:b w:val="0"/>
          <w:i w:val="0"/>
          <w:sz w:val="21"/>
          <w:szCs w:val="21"/>
          <w:lang w:eastAsia="uk-UA"/>
        </w:rPr>
        <w:t>«</w:t>
      </w:r>
      <w:r w:rsidRPr="000D4B22">
        <w:rPr>
          <w:rStyle w:val="af6"/>
          <w:b w:val="0"/>
          <w:sz w:val="21"/>
          <w:szCs w:val="21"/>
          <w:lang w:eastAsia="uk-UA"/>
        </w:rPr>
        <w:t>Економіка»</w:t>
      </w:r>
      <w:r w:rsidRPr="000D4B22">
        <w:rPr>
          <w:b/>
          <w:i/>
          <w:sz w:val="21"/>
          <w:szCs w:val="21"/>
          <w:lang w:eastAsia="uk-UA"/>
        </w:rPr>
        <w:t xml:space="preserve"> </w:t>
      </w:r>
      <w:r w:rsidR="00504E8F" w:rsidRPr="000D4B22">
        <w:rPr>
          <w:i/>
          <w:sz w:val="21"/>
          <w:szCs w:val="21"/>
          <w:lang w:eastAsia="uk-UA"/>
        </w:rPr>
        <w:t xml:space="preserve">необхідними знаннями </w:t>
      </w:r>
      <w:r w:rsidR="00504E8F" w:rsidRPr="000D4B22">
        <w:rPr>
          <w:i/>
          <w:color w:val="000000"/>
          <w:sz w:val="21"/>
          <w:szCs w:val="21"/>
        </w:rPr>
        <w:t>з питань управління земельними ресурсами в умовах ринку.</w:t>
      </w:r>
      <w:r w:rsidRPr="00504E8F">
        <w:rPr>
          <w:i/>
          <w:sz w:val="21"/>
          <w:szCs w:val="21"/>
          <w:lang w:eastAsia="uk-UA"/>
        </w:rPr>
        <w:t xml:space="preserve"> </w:t>
      </w:r>
    </w:p>
    <w:p w14:paraId="18A65752" w14:textId="77777777" w:rsidR="002C708A" w:rsidRPr="00E519A1" w:rsidRDefault="002C708A" w:rsidP="00E519A1">
      <w:pPr>
        <w:pStyle w:val="af0"/>
        <w:spacing w:after="0" w:line="276" w:lineRule="auto"/>
        <w:jc w:val="both"/>
        <w:rPr>
          <w:i/>
          <w:sz w:val="21"/>
          <w:szCs w:val="21"/>
        </w:rPr>
      </w:pPr>
    </w:p>
    <w:p w14:paraId="4070A680" w14:textId="77777777" w:rsidR="008A26A0" w:rsidRDefault="008A26A0" w:rsidP="00505B9A">
      <w:pPr>
        <w:rPr>
          <w:b/>
          <w:sz w:val="21"/>
          <w:szCs w:val="21"/>
          <w:lang w:val="uk-UA"/>
        </w:rPr>
      </w:pPr>
    </w:p>
    <w:p w14:paraId="0F9DBDBD" w14:textId="77777777" w:rsidR="00501872" w:rsidRPr="00CA6FC6" w:rsidRDefault="00501872" w:rsidP="00505B9A">
      <w:pPr>
        <w:rPr>
          <w:b/>
          <w:sz w:val="21"/>
          <w:szCs w:val="21"/>
          <w:lang w:val="uk-UA"/>
        </w:rPr>
      </w:pPr>
    </w:p>
    <w:p w14:paraId="49B450B0" w14:textId="77777777" w:rsidR="00EA6181" w:rsidRDefault="00EA6181" w:rsidP="00D47CD2">
      <w:pPr>
        <w:rPr>
          <w:b/>
          <w:lang w:val="uk-UA"/>
        </w:rPr>
      </w:pPr>
    </w:p>
    <w:p w14:paraId="3CB061CE" w14:textId="77777777" w:rsidR="009D77A7" w:rsidRDefault="00EF5BEC" w:rsidP="00D47CD2">
      <w:pPr>
        <w:rPr>
          <w:b/>
          <w:lang w:val="uk-UA"/>
        </w:rPr>
      </w:pPr>
      <w:r w:rsidRPr="000D4B22">
        <w:rPr>
          <w:b/>
          <w:lang w:val="uk-UA"/>
        </w:rPr>
        <w:t>ОЧІКУВАНІ РЕЗУЛЬТАТИ НАВЧАННЯ</w:t>
      </w:r>
    </w:p>
    <w:p w14:paraId="3E1D1286" w14:textId="77777777" w:rsidR="00446FD1" w:rsidRPr="000D4B22" w:rsidRDefault="00446FD1" w:rsidP="00D47CD2">
      <w:pPr>
        <w:rPr>
          <w:lang w:val="uk-UA"/>
        </w:rPr>
      </w:pPr>
    </w:p>
    <w:p w14:paraId="48BA0A74" w14:textId="12E2CF26" w:rsidR="0087159D" w:rsidRDefault="001764A8" w:rsidP="0087159D">
      <w:pPr>
        <w:pStyle w:val="Default"/>
        <w:jc w:val="both"/>
        <w:rPr>
          <w:rFonts w:eastAsia="Times New Roman"/>
          <w:lang w:val="uk-UA"/>
        </w:rPr>
      </w:pPr>
      <w:r w:rsidRPr="0026660B">
        <w:rPr>
          <w:rFonts w:eastAsia="Times New Roman"/>
          <w:color w:val="auto"/>
          <w:lang w:val="uk-UA" w:eastAsia="uk-UA"/>
        </w:rPr>
        <w:t>ІК</w:t>
      </w:r>
      <w:r w:rsidR="00CD72AE" w:rsidRPr="0026660B">
        <w:rPr>
          <w:rFonts w:eastAsia="Times New Roman"/>
          <w:color w:val="auto"/>
          <w:lang w:val="uk-UA" w:eastAsia="uk-UA"/>
        </w:rPr>
        <w:t>.</w:t>
      </w:r>
      <w:r w:rsidRPr="0026660B">
        <w:rPr>
          <w:rFonts w:eastAsia="Times New Roman"/>
          <w:color w:val="auto"/>
          <w:lang w:val="uk-UA" w:eastAsia="uk-UA"/>
        </w:rPr>
        <w:t xml:space="preserve"> </w:t>
      </w:r>
      <w:r w:rsidR="0087159D" w:rsidRPr="0087159D">
        <w:rPr>
          <w:rFonts w:eastAsia="Times New Roman"/>
          <w:lang w:val="uk-UA"/>
        </w:rPr>
        <w:t>Здатність визначати та розв’язувати складні економічні задачі та проблеми, приймати відповідні аналітичні та управлінські рішення у сфері економіки або у процесі навчання, що передбачає проведення досліджень та/або здійснення інновацій за невизначених умов та вимог</w:t>
      </w:r>
    </w:p>
    <w:p w14:paraId="4828B989" w14:textId="516DD020" w:rsidR="0087159D" w:rsidRPr="0087159D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ЗК-01. </w:t>
      </w:r>
      <w:proofErr w:type="spellStart"/>
      <w:r>
        <w:rPr>
          <w:rFonts w:eastAsia="Times New Roman"/>
          <w:color w:val="000000"/>
          <w:lang w:val="ru-RU"/>
        </w:rPr>
        <w:t>З</w:t>
      </w:r>
      <w:r w:rsidRPr="0087159D">
        <w:rPr>
          <w:rFonts w:eastAsia="Times New Roman"/>
          <w:color w:val="000000"/>
          <w:lang w:val="ru-RU"/>
        </w:rPr>
        <w:t>датність</w:t>
      </w:r>
      <w:proofErr w:type="spellEnd"/>
      <w:r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Pr="0087159D">
        <w:rPr>
          <w:rFonts w:eastAsia="Times New Roman"/>
          <w:color w:val="000000"/>
          <w:lang w:val="ru-RU"/>
        </w:rPr>
        <w:t>генерувати</w:t>
      </w:r>
      <w:proofErr w:type="spellEnd"/>
      <w:r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Pr="0087159D">
        <w:rPr>
          <w:rFonts w:eastAsia="Times New Roman"/>
          <w:color w:val="000000"/>
          <w:lang w:val="ru-RU"/>
        </w:rPr>
        <w:t>нові</w:t>
      </w:r>
      <w:proofErr w:type="spellEnd"/>
      <w:r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Pr="0087159D">
        <w:rPr>
          <w:rFonts w:eastAsia="Times New Roman"/>
          <w:color w:val="000000"/>
          <w:lang w:val="ru-RU"/>
        </w:rPr>
        <w:t>ідеї</w:t>
      </w:r>
      <w:proofErr w:type="spellEnd"/>
      <w:r w:rsidRPr="0087159D">
        <w:rPr>
          <w:rFonts w:eastAsia="Times New Roman"/>
          <w:color w:val="000000"/>
          <w:lang w:val="ru-RU"/>
        </w:rPr>
        <w:t xml:space="preserve"> (</w:t>
      </w:r>
      <w:proofErr w:type="spellStart"/>
      <w:r w:rsidRPr="0087159D">
        <w:rPr>
          <w:rFonts w:eastAsia="Times New Roman"/>
          <w:color w:val="000000"/>
          <w:lang w:val="ru-RU"/>
        </w:rPr>
        <w:t>креативність</w:t>
      </w:r>
      <w:proofErr w:type="spellEnd"/>
      <w:r w:rsidRPr="0087159D">
        <w:rPr>
          <w:rFonts w:eastAsia="Times New Roman"/>
          <w:color w:val="000000"/>
          <w:lang w:val="ru-RU"/>
        </w:rPr>
        <w:t>).</w:t>
      </w:r>
    </w:p>
    <w:p w14:paraId="7324A611" w14:textId="5773DC99" w:rsidR="0087159D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ЗК-02. </w:t>
      </w:r>
      <w:proofErr w:type="spellStart"/>
      <w:r w:rsidRPr="0087159D">
        <w:rPr>
          <w:rFonts w:eastAsia="Times New Roman"/>
          <w:color w:val="000000"/>
          <w:lang w:val="ru-RU"/>
        </w:rPr>
        <w:t>Здатність</w:t>
      </w:r>
      <w:proofErr w:type="spellEnd"/>
      <w:r w:rsidRPr="0087159D">
        <w:rPr>
          <w:rFonts w:eastAsia="Times New Roman"/>
          <w:color w:val="000000"/>
          <w:lang w:val="ru-RU"/>
        </w:rPr>
        <w:t xml:space="preserve"> до </w:t>
      </w:r>
      <w:proofErr w:type="gramStart"/>
      <w:r w:rsidRPr="0087159D">
        <w:rPr>
          <w:rFonts w:eastAsia="Times New Roman"/>
          <w:color w:val="000000"/>
          <w:lang w:val="ru-RU"/>
        </w:rPr>
        <w:t>абстрактного</w:t>
      </w:r>
      <w:proofErr w:type="gramEnd"/>
      <w:r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Pr="0087159D">
        <w:rPr>
          <w:rFonts w:eastAsia="Times New Roman"/>
          <w:color w:val="000000"/>
          <w:lang w:val="ru-RU"/>
        </w:rPr>
        <w:t>мислення</w:t>
      </w:r>
      <w:proofErr w:type="spellEnd"/>
      <w:r w:rsidRPr="0087159D">
        <w:rPr>
          <w:rFonts w:eastAsia="Times New Roman"/>
          <w:color w:val="000000"/>
          <w:lang w:val="ru-RU"/>
        </w:rPr>
        <w:t xml:space="preserve">, </w:t>
      </w:r>
      <w:proofErr w:type="spellStart"/>
      <w:r w:rsidRPr="0087159D">
        <w:rPr>
          <w:rFonts w:eastAsia="Times New Roman"/>
          <w:color w:val="000000"/>
          <w:lang w:val="ru-RU"/>
        </w:rPr>
        <w:t>аналізу</w:t>
      </w:r>
      <w:proofErr w:type="spellEnd"/>
      <w:r w:rsidRPr="0087159D">
        <w:rPr>
          <w:rFonts w:eastAsia="Times New Roman"/>
          <w:color w:val="000000"/>
          <w:lang w:val="ru-RU"/>
        </w:rPr>
        <w:t xml:space="preserve"> та синтезу.</w:t>
      </w:r>
    </w:p>
    <w:p w14:paraId="1BA90831" w14:textId="77777777" w:rsidR="0087159D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СК-01. </w:t>
      </w:r>
      <w:r w:rsidRPr="0087159D">
        <w:rPr>
          <w:rFonts w:eastAsia="Times New Roman"/>
          <w:color w:val="000000"/>
          <w:lang w:val="uk-UA"/>
        </w:rPr>
        <w:t>Здатність застосовувати науковий, аналітичний, методичний інструментарій для обґрунтування стратегії розвитку економічних суб'єктів та пов’язаних з цим управлінських рішень.</w:t>
      </w:r>
      <w:r>
        <w:rPr>
          <w:rFonts w:eastAsia="Times New Roman"/>
          <w:color w:val="000000"/>
          <w:lang w:val="uk-UA"/>
        </w:rPr>
        <w:t xml:space="preserve"> </w:t>
      </w:r>
    </w:p>
    <w:p w14:paraId="3DE171B0" w14:textId="0CD34415" w:rsidR="00003502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СК-03. </w:t>
      </w:r>
      <w:r w:rsidRPr="0087159D">
        <w:rPr>
          <w:rFonts w:eastAsia="Times New Roman"/>
          <w:color w:val="000000"/>
          <w:lang w:val="uk-UA"/>
        </w:rPr>
        <w:t>Здатність збирати, аналізувати та обробляти статистичні дані, науково-аналітичні матеріали, які необхідні для розв'язання комплексних економічних проблем, робити на їх основі обґрунтовані висновки.</w:t>
      </w:r>
      <w:r>
        <w:rPr>
          <w:rFonts w:eastAsia="Times New Roman"/>
          <w:color w:val="000000"/>
          <w:lang w:val="uk-UA"/>
        </w:rPr>
        <w:t xml:space="preserve"> </w:t>
      </w:r>
    </w:p>
    <w:p w14:paraId="6710628F" w14:textId="206E9C1F" w:rsidR="0087159D" w:rsidRPr="00003502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СК-04. </w:t>
      </w:r>
      <w:r w:rsidRPr="0087159D">
        <w:rPr>
          <w:rFonts w:eastAsia="Times New Roman"/>
          <w:color w:val="000000"/>
          <w:lang w:val="uk-UA"/>
        </w:rPr>
        <w:t>Здатність використовувати сучасні інформаційні технології, методи та прийоми дослідження економічних та соціальних процесів, адекватні встановленим потребам дослідження.</w:t>
      </w:r>
    </w:p>
    <w:p w14:paraId="4E68137F" w14:textId="6F69B33C" w:rsidR="00003502" w:rsidRPr="00003502" w:rsidRDefault="0087159D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СК-0</w:t>
      </w:r>
      <w:r w:rsidR="00003502">
        <w:rPr>
          <w:rFonts w:eastAsia="Times New Roman"/>
          <w:color w:val="000000"/>
          <w:lang w:val="uk-UA"/>
        </w:rPr>
        <w:t>6</w:t>
      </w:r>
      <w:r>
        <w:rPr>
          <w:rFonts w:eastAsia="Times New Roman"/>
          <w:color w:val="000000"/>
          <w:lang w:val="uk-UA"/>
        </w:rPr>
        <w:t xml:space="preserve">. </w:t>
      </w:r>
      <w:r w:rsidRPr="00003502">
        <w:rPr>
          <w:rFonts w:eastAsia="Times New Roman"/>
          <w:color w:val="000000"/>
          <w:lang w:val="uk-UA"/>
        </w:rPr>
        <w:t>Здатність формулювати професійні задачі в сфері економіки та розв’язувати їх, обираючи належні напрями і відповідні методи для їх розв'язання, беручи до уваги наявні ресурси.</w:t>
      </w:r>
    </w:p>
    <w:p w14:paraId="450DF3B1" w14:textId="487EF5C3" w:rsidR="00003502" w:rsidRPr="0087159D" w:rsidRDefault="00003502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uk-UA"/>
        </w:rPr>
        <w:t>СК-0</w:t>
      </w:r>
      <w:r>
        <w:rPr>
          <w:rFonts w:eastAsia="Times New Roman"/>
          <w:color w:val="000000"/>
          <w:lang w:val="uk-UA"/>
        </w:rPr>
        <w:t>7</w:t>
      </w:r>
      <w:r>
        <w:rPr>
          <w:rFonts w:eastAsia="Times New Roman"/>
          <w:color w:val="000000"/>
          <w:lang w:val="uk-UA"/>
        </w:rPr>
        <w:t xml:space="preserve">.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Здатність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обґрунтовувати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управлінські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proofErr w:type="gramStart"/>
      <w:r w:rsidR="0087159D" w:rsidRPr="0087159D">
        <w:rPr>
          <w:rFonts w:eastAsia="Times New Roman"/>
          <w:color w:val="000000"/>
          <w:lang w:val="ru-RU"/>
        </w:rPr>
        <w:t>р</w:t>
      </w:r>
      <w:proofErr w:type="gramEnd"/>
      <w:r w:rsidR="0087159D" w:rsidRPr="0087159D">
        <w:rPr>
          <w:rFonts w:eastAsia="Times New Roman"/>
          <w:color w:val="000000"/>
          <w:lang w:val="ru-RU"/>
        </w:rPr>
        <w:t>ішення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щодо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ефективного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розвитку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суб’єктів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господарювання</w:t>
      </w:r>
      <w:proofErr w:type="spellEnd"/>
      <w:r w:rsidR="0087159D" w:rsidRPr="0087159D">
        <w:rPr>
          <w:rFonts w:eastAsia="Times New Roman"/>
          <w:color w:val="000000"/>
          <w:lang w:val="ru-RU"/>
        </w:rPr>
        <w:t>.</w:t>
      </w:r>
    </w:p>
    <w:p w14:paraId="46E10EEC" w14:textId="20FDED22" w:rsidR="0087159D" w:rsidRPr="0087159D" w:rsidRDefault="00003502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uk-UA"/>
        </w:rPr>
        <w:t>СК-0</w:t>
      </w:r>
      <w:r>
        <w:rPr>
          <w:rFonts w:eastAsia="Times New Roman"/>
          <w:color w:val="000000"/>
          <w:lang w:val="uk-UA"/>
        </w:rPr>
        <w:t>8</w:t>
      </w:r>
      <w:r>
        <w:rPr>
          <w:rFonts w:eastAsia="Times New Roman"/>
          <w:color w:val="000000"/>
          <w:lang w:val="uk-UA"/>
        </w:rPr>
        <w:t xml:space="preserve">.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Здатність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оцінювати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можливі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ризики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, </w:t>
      </w:r>
      <w:proofErr w:type="spellStart"/>
      <w:proofErr w:type="gramStart"/>
      <w:r w:rsidR="0087159D" w:rsidRPr="0087159D">
        <w:rPr>
          <w:rFonts w:eastAsia="Times New Roman"/>
          <w:color w:val="000000"/>
          <w:lang w:val="ru-RU"/>
        </w:rPr>
        <w:t>соц</w:t>
      </w:r>
      <w:proofErr w:type="gramEnd"/>
      <w:r w:rsidR="0087159D" w:rsidRPr="0087159D">
        <w:rPr>
          <w:rFonts w:eastAsia="Times New Roman"/>
          <w:color w:val="000000"/>
          <w:lang w:val="ru-RU"/>
        </w:rPr>
        <w:t>іально-економічні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наслідки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управлінських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рішень</w:t>
      </w:r>
      <w:proofErr w:type="spellEnd"/>
      <w:r w:rsidR="0087159D" w:rsidRPr="0087159D">
        <w:rPr>
          <w:rFonts w:eastAsia="Times New Roman"/>
          <w:color w:val="000000"/>
          <w:lang w:val="ru-RU"/>
        </w:rPr>
        <w:t>.</w:t>
      </w:r>
    </w:p>
    <w:p w14:paraId="61205180" w14:textId="28BC369E" w:rsidR="0087159D" w:rsidRPr="0087159D" w:rsidRDefault="00003502" w:rsidP="0087159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uk-UA"/>
        </w:rPr>
        <w:t>СК-</w:t>
      </w:r>
      <w:r>
        <w:rPr>
          <w:rFonts w:eastAsia="Times New Roman"/>
          <w:color w:val="000000"/>
          <w:lang w:val="uk-UA"/>
        </w:rPr>
        <w:t>10</w:t>
      </w:r>
      <w:r>
        <w:rPr>
          <w:rFonts w:eastAsia="Times New Roman"/>
          <w:color w:val="000000"/>
          <w:lang w:val="uk-UA"/>
        </w:rPr>
        <w:t xml:space="preserve">.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Здатність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до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розробки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сценаріїв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і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стратегій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r w:rsidR="0087159D" w:rsidRPr="0087159D">
        <w:rPr>
          <w:rFonts w:eastAsia="Times New Roman"/>
          <w:color w:val="000000"/>
          <w:lang w:val="ru-RU"/>
        </w:rPr>
        <w:t>розвитку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</w:t>
      </w:r>
      <w:proofErr w:type="spellStart"/>
      <w:proofErr w:type="gramStart"/>
      <w:r w:rsidR="0087159D" w:rsidRPr="0087159D">
        <w:rPr>
          <w:rFonts w:eastAsia="Times New Roman"/>
          <w:color w:val="000000"/>
          <w:lang w:val="ru-RU"/>
        </w:rPr>
        <w:t>соц</w:t>
      </w:r>
      <w:proofErr w:type="gramEnd"/>
      <w:r w:rsidR="0087159D" w:rsidRPr="0087159D">
        <w:rPr>
          <w:rFonts w:eastAsia="Times New Roman"/>
          <w:color w:val="000000"/>
          <w:lang w:val="ru-RU"/>
        </w:rPr>
        <w:t>іально-економічних</w:t>
      </w:r>
      <w:proofErr w:type="spellEnd"/>
      <w:r w:rsidR="0087159D" w:rsidRPr="0087159D">
        <w:rPr>
          <w:rFonts w:eastAsia="Times New Roman"/>
          <w:color w:val="000000"/>
          <w:lang w:val="ru-RU"/>
        </w:rPr>
        <w:t xml:space="preserve"> систем.</w:t>
      </w:r>
    </w:p>
    <w:p w14:paraId="0C238311" w14:textId="59F2ECD0" w:rsidR="00003502" w:rsidRPr="00003502" w:rsidRDefault="00003502" w:rsidP="000035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 w:themeColor="text1"/>
          <w:lang w:val="ru-RU"/>
        </w:rPr>
      </w:pPr>
      <w:r>
        <w:rPr>
          <w:rFonts w:eastAsia="Times New Roman"/>
          <w:color w:val="000000"/>
          <w:lang w:val="uk-UA"/>
        </w:rPr>
        <w:t>СК-10</w:t>
      </w:r>
      <w:r>
        <w:rPr>
          <w:rFonts w:eastAsia="Times New Roman"/>
          <w:color w:val="000000" w:themeColor="text1"/>
          <w:lang w:val="ru-RU"/>
        </w:rPr>
        <w:t xml:space="preserve">. </w:t>
      </w:r>
      <w:proofErr w:type="spellStart"/>
      <w:r>
        <w:rPr>
          <w:rFonts w:eastAsia="Times New Roman"/>
          <w:color w:val="000000" w:themeColor="text1"/>
          <w:lang w:val="ru-RU"/>
        </w:rPr>
        <w:t>З</w:t>
      </w:r>
      <w:r w:rsidRPr="00003502">
        <w:rPr>
          <w:rFonts w:eastAsia="Times New Roman"/>
          <w:color w:val="000000" w:themeColor="text1"/>
          <w:lang w:val="ru-RU"/>
        </w:rPr>
        <w:t>датність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обґрунтовувати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та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приймати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управлінські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proofErr w:type="gramStart"/>
      <w:r w:rsidRPr="00003502">
        <w:rPr>
          <w:rFonts w:eastAsia="Times New Roman"/>
          <w:color w:val="000000" w:themeColor="text1"/>
          <w:lang w:val="ru-RU"/>
        </w:rPr>
        <w:t>р</w:t>
      </w:r>
      <w:proofErr w:type="gramEnd"/>
      <w:r w:rsidRPr="00003502">
        <w:rPr>
          <w:rFonts w:eastAsia="Times New Roman"/>
          <w:color w:val="000000" w:themeColor="text1"/>
          <w:lang w:val="ru-RU"/>
        </w:rPr>
        <w:t>ішення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й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спроможність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забезпечувати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їх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результативність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в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сфері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міжнародного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бізнесу</w:t>
      </w:r>
      <w:proofErr w:type="spellEnd"/>
      <w:r w:rsidRPr="00003502">
        <w:rPr>
          <w:rFonts w:eastAsia="Times New Roman"/>
          <w:color w:val="000000" w:themeColor="text1"/>
          <w:lang w:val="ru-RU"/>
        </w:rPr>
        <w:t>.</w:t>
      </w:r>
    </w:p>
    <w:p w14:paraId="1FB16665" w14:textId="45199EA2" w:rsidR="00653F2E" w:rsidRPr="00003502" w:rsidRDefault="00003502" w:rsidP="000035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 w:themeColor="text1"/>
          <w:lang w:val="ru-RU"/>
        </w:rPr>
      </w:pPr>
      <w:r>
        <w:rPr>
          <w:rFonts w:eastAsia="Times New Roman"/>
          <w:color w:val="000000"/>
          <w:lang w:val="uk-UA"/>
        </w:rPr>
        <w:t>СК-1</w:t>
      </w:r>
      <w:r>
        <w:rPr>
          <w:rFonts w:eastAsia="Times New Roman"/>
          <w:color w:val="000000"/>
          <w:lang w:val="uk-UA"/>
        </w:rPr>
        <w:t xml:space="preserve">5.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Здатність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здійснювати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повномасштабні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proofErr w:type="gramStart"/>
      <w:r w:rsidRPr="00003502">
        <w:rPr>
          <w:rFonts w:eastAsia="Times New Roman"/>
          <w:color w:val="000000" w:themeColor="text1"/>
          <w:lang w:val="ru-RU"/>
        </w:rPr>
        <w:t>досл</w:t>
      </w:r>
      <w:proofErr w:type="gramEnd"/>
      <w:r w:rsidRPr="00003502">
        <w:rPr>
          <w:rFonts w:eastAsia="Times New Roman"/>
          <w:color w:val="000000" w:themeColor="text1"/>
          <w:lang w:val="ru-RU"/>
        </w:rPr>
        <w:t>ідження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та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управляти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змінами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в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міжнародному</w:t>
      </w:r>
      <w:proofErr w:type="spellEnd"/>
      <w:r w:rsidRPr="00003502">
        <w:rPr>
          <w:rFonts w:eastAsia="Times New Roman"/>
          <w:color w:val="000000" w:themeColor="text1"/>
          <w:lang w:val="ru-RU"/>
        </w:rPr>
        <w:t xml:space="preserve"> </w:t>
      </w:r>
      <w:proofErr w:type="spellStart"/>
      <w:r w:rsidRPr="00003502">
        <w:rPr>
          <w:rFonts w:eastAsia="Times New Roman"/>
          <w:color w:val="000000" w:themeColor="text1"/>
          <w:lang w:val="ru-RU"/>
        </w:rPr>
        <w:t>бізнесі</w:t>
      </w:r>
      <w:proofErr w:type="spellEnd"/>
      <w:r w:rsidRPr="00003502">
        <w:rPr>
          <w:rFonts w:eastAsia="Times New Roman"/>
          <w:color w:val="000000" w:themeColor="text1"/>
          <w:lang w:val="ru-RU"/>
        </w:rPr>
        <w:t>.</w:t>
      </w:r>
    </w:p>
    <w:p w14:paraId="3C61F026" w14:textId="6D2CEBD4" w:rsidR="00003502" w:rsidRPr="00003502" w:rsidRDefault="00653F2E" w:rsidP="00003502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ПРН-01. </w:t>
      </w:r>
      <w:proofErr w:type="spellStart"/>
      <w:r w:rsidR="00003502" w:rsidRPr="00003502">
        <w:rPr>
          <w:rFonts w:eastAsia="Times New Roman"/>
          <w:lang w:val="ru-RU"/>
        </w:rPr>
        <w:t>Формулювати</w:t>
      </w:r>
      <w:proofErr w:type="spellEnd"/>
      <w:r w:rsidR="00003502" w:rsidRPr="00003502">
        <w:rPr>
          <w:rFonts w:eastAsia="Times New Roman"/>
          <w:lang w:val="ru-RU"/>
        </w:rPr>
        <w:t xml:space="preserve">, </w:t>
      </w:r>
      <w:proofErr w:type="spellStart"/>
      <w:r w:rsidR="00003502" w:rsidRPr="00003502">
        <w:rPr>
          <w:rFonts w:eastAsia="Times New Roman"/>
          <w:lang w:val="ru-RU"/>
        </w:rPr>
        <w:t>аналізувати</w:t>
      </w:r>
      <w:proofErr w:type="spellEnd"/>
      <w:r w:rsidR="00003502" w:rsidRPr="00003502">
        <w:rPr>
          <w:rFonts w:eastAsia="Times New Roman"/>
          <w:lang w:val="ru-RU"/>
        </w:rPr>
        <w:t xml:space="preserve"> та </w:t>
      </w:r>
      <w:proofErr w:type="spellStart"/>
      <w:r w:rsidR="00003502" w:rsidRPr="00003502">
        <w:rPr>
          <w:rFonts w:eastAsia="Times New Roman"/>
          <w:lang w:val="ru-RU"/>
        </w:rPr>
        <w:t>синтезувати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proofErr w:type="gramStart"/>
      <w:r w:rsidR="00003502" w:rsidRPr="00003502">
        <w:rPr>
          <w:rFonts w:eastAsia="Times New Roman"/>
          <w:lang w:val="ru-RU"/>
        </w:rPr>
        <w:t>р</w:t>
      </w:r>
      <w:proofErr w:type="gramEnd"/>
      <w:r w:rsidR="00003502" w:rsidRPr="00003502">
        <w:rPr>
          <w:rFonts w:eastAsia="Times New Roman"/>
          <w:lang w:val="ru-RU"/>
        </w:rPr>
        <w:t>ішення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науково-практичних</w:t>
      </w:r>
      <w:proofErr w:type="spellEnd"/>
      <w:r w:rsidR="00003502" w:rsidRPr="00003502">
        <w:rPr>
          <w:rFonts w:eastAsia="Times New Roman"/>
          <w:lang w:val="ru-RU"/>
        </w:rPr>
        <w:t xml:space="preserve"> проблем.</w:t>
      </w:r>
    </w:p>
    <w:p w14:paraId="7A69FF6E" w14:textId="02E77CCE" w:rsidR="00003502" w:rsidRDefault="00653F2E" w:rsidP="00003502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ПРН-0</w:t>
      </w:r>
      <w:r>
        <w:rPr>
          <w:rFonts w:eastAsia="Times New Roman"/>
          <w:lang w:val="ru-RU"/>
        </w:rPr>
        <w:t>2</w:t>
      </w:r>
      <w:r>
        <w:rPr>
          <w:rFonts w:eastAsia="Times New Roman"/>
          <w:lang w:val="ru-RU"/>
        </w:rPr>
        <w:t xml:space="preserve">. </w:t>
      </w:r>
      <w:proofErr w:type="spellStart"/>
      <w:r w:rsidR="00003502" w:rsidRPr="00003502">
        <w:rPr>
          <w:rFonts w:eastAsia="Times New Roman"/>
          <w:lang w:val="ru-RU"/>
        </w:rPr>
        <w:t>Розробляти</w:t>
      </w:r>
      <w:proofErr w:type="spellEnd"/>
      <w:r w:rsidR="00003502" w:rsidRPr="00003502">
        <w:rPr>
          <w:rFonts w:eastAsia="Times New Roman"/>
          <w:lang w:val="ru-RU"/>
        </w:rPr>
        <w:t xml:space="preserve">, </w:t>
      </w:r>
      <w:proofErr w:type="spellStart"/>
      <w:r w:rsidR="00003502" w:rsidRPr="00003502">
        <w:rPr>
          <w:rFonts w:eastAsia="Times New Roman"/>
          <w:lang w:val="ru-RU"/>
        </w:rPr>
        <w:t>обґрунтовувати</w:t>
      </w:r>
      <w:proofErr w:type="spellEnd"/>
      <w:r w:rsidR="00003502" w:rsidRPr="00003502">
        <w:rPr>
          <w:rFonts w:eastAsia="Times New Roman"/>
          <w:lang w:val="ru-RU"/>
        </w:rPr>
        <w:t xml:space="preserve"> і </w:t>
      </w:r>
      <w:proofErr w:type="spellStart"/>
      <w:r w:rsidR="00003502" w:rsidRPr="00003502">
        <w:rPr>
          <w:rFonts w:eastAsia="Times New Roman"/>
          <w:lang w:val="ru-RU"/>
        </w:rPr>
        <w:t>приймати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ефективні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proofErr w:type="gramStart"/>
      <w:r w:rsidR="00003502" w:rsidRPr="00003502">
        <w:rPr>
          <w:rFonts w:eastAsia="Times New Roman"/>
          <w:lang w:val="ru-RU"/>
        </w:rPr>
        <w:t>р</w:t>
      </w:r>
      <w:proofErr w:type="gramEnd"/>
      <w:r w:rsidR="00003502" w:rsidRPr="00003502">
        <w:rPr>
          <w:rFonts w:eastAsia="Times New Roman"/>
          <w:lang w:val="ru-RU"/>
        </w:rPr>
        <w:t>ішення</w:t>
      </w:r>
      <w:proofErr w:type="spellEnd"/>
      <w:r w:rsidR="00003502" w:rsidRPr="00003502">
        <w:rPr>
          <w:rFonts w:eastAsia="Times New Roman"/>
          <w:lang w:val="ru-RU"/>
        </w:rPr>
        <w:t xml:space="preserve"> з </w:t>
      </w:r>
      <w:proofErr w:type="spellStart"/>
      <w:r w:rsidR="00003502" w:rsidRPr="00003502">
        <w:rPr>
          <w:rFonts w:eastAsia="Times New Roman"/>
          <w:lang w:val="ru-RU"/>
        </w:rPr>
        <w:t>питань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розвитку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соціально-економічних</w:t>
      </w:r>
      <w:proofErr w:type="spellEnd"/>
      <w:r w:rsidR="00003502" w:rsidRPr="00003502">
        <w:rPr>
          <w:rFonts w:eastAsia="Times New Roman"/>
          <w:lang w:val="ru-RU"/>
        </w:rPr>
        <w:t xml:space="preserve"> систем та </w:t>
      </w:r>
      <w:proofErr w:type="spellStart"/>
      <w:r w:rsidR="00003502" w:rsidRPr="00003502">
        <w:rPr>
          <w:rFonts w:eastAsia="Times New Roman"/>
          <w:lang w:val="ru-RU"/>
        </w:rPr>
        <w:t>управління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суб'єктами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економічної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діяльності</w:t>
      </w:r>
      <w:proofErr w:type="spellEnd"/>
      <w:r w:rsidR="00003502" w:rsidRPr="00003502">
        <w:rPr>
          <w:rFonts w:eastAsia="Times New Roman"/>
          <w:lang w:val="ru-RU"/>
        </w:rPr>
        <w:t>.</w:t>
      </w:r>
    </w:p>
    <w:p w14:paraId="175D1E2A" w14:textId="05AB970C" w:rsidR="00003502" w:rsidRPr="00003502" w:rsidRDefault="00653F2E" w:rsidP="00003502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ПРН-01. </w:t>
      </w:r>
      <w:proofErr w:type="spellStart"/>
      <w:r w:rsidR="00003502" w:rsidRPr="00003502">
        <w:rPr>
          <w:rFonts w:eastAsia="Times New Roman"/>
          <w:lang w:val="ru-RU"/>
        </w:rPr>
        <w:t>Дотримуватися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принципів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академічної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доброчесності</w:t>
      </w:r>
      <w:proofErr w:type="spellEnd"/>
      <w:r w:rsidR="00003502" w:rsidRPr="00003502">
        <w:rPr>
          <w:rFonts w:eastAsia="Times New Roman"/>
          <w:lang w:val="ru-RU"/>
        </w:rPr>
        <w:t>.</w:t>
      </w:r>
    </w:p>
    <w:p w14:paraId="72297CF9" w14:textId="22CE6149" w:rsidR="00003502" w:rsidRDefault="00653F2E" w:rsidP="00003502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ПРН-0</w:t>
      </w:r>
      <w:r>
        <w:rPr>
          <w:rFonts w:eastAsia="Times New Roman"/>
          <w:lang w:val="ru-RU"/>
        </w:rPr>
        <w:t>5</w:t>
      </w:r>
      <w:r>
        <w:rPr>
          <w:rFonts w:eastAsia="Times New Roman"/>
          <w:lang w:val="ru-RU"/>
        </w:rPr>
        <w:t xml:space="preserve">. </w:t>
      </w:r>
      <w:proofErr w:type="spellStart"/>
      <w:r w:rsidR="00003502" w:rsidRPr="00003502">
        <w:rPr>
          <w:rFonts w:eastAsia="Times New Roman"/>
          <w:lang w:val="ru-RU"/>
        </w:rPr>
        <w:t>Приймати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ефективні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proofErr w:type="gramStart"/>
      <w:r w:rsidR="00003502" w:rsidRPr="00003502">
        <w:rPr>
          <w:rFonts w:eastAsia="Times New Roman"/>
          <w:lang w:val="ru-RU"/>
        </w:rPr>
        <w:t>р</w:t>
      </w:r>
      <w:proofErr w:type="gramEnd"/>
      <w:r w:rsidR="00003502" w:rsidRPr="00003502">
        <w:rPr>
          <w:rFonts w:eastAsia="Times New Roman"/>
          <w:lang w:val="ru-RU"/>
        </w:rPr>
        <w:t>ішення</w:t>
      </w:r>
      <w:proofErr w:type="spellEnd"/>
      <w:r w:rsidR="00003502" w:rsidRPr="00003502">
        <w:rPr>
          <w:rFonts w:eastAsia="Times New Roman"/>
          <w:lang w:val="ru-RU"/>
        </w:rPr>
        <w:t xml:space="preserve"> за </w:t>
      </w:r>
      <w:proofErr w:type="spellStart"/>
      <w:r w:rsidR="00003502" w:rsidRPr="00003502">
        <w:rPr>
          <w:rFonts w:eastAsia="Times New Roman"/>
          <w:lang w:val="ru-RU"/>
        </w:rPr>
        <w:t>невизначених</w:t>
      </w:r>
      <w:proofErr w:type="spellEnd"/>
      <w:r w:rsidR="00003502" w:rsidRPr="00003502">
        <w:rPr>
          <w:rFonts w:eastAsia="Times New Roman"/>
          <w:lang w:val="ru-RU"/>
        </w:rPr>
        <w:t xml:space="preserve"> умов і </w:t>
      </w:r>
      <w:proofErr w:type="spellStart"/>
      <w:r w:rsidR="00003502" w:rsidRPr="00003502">
        <w:rPr>
          <w:rFonts w:eastAsia="Times New Roman"/>
          <w:lang w:val="ru-RU"/>
        </w:rPr>
        <w:t>вимог</w:t>
      </w:r>
      <w:proofErr w:type="spellEnd"/>
      <w:r w:rsidR="00003502" w:rsidRPr="00003502">
        <w:rPr>
          <w:rFonts w:eastAsia="Times New Roman"/>
          <w:lang w:val="ru-RU"/>
        </w:rPr>
        <w:t xml:space="preserve">, </w:t>
      </w:r>
      <w:proofErr w:type="spellStart"/>
      <w:r w:rsidR="00003502" w:rsidRPr="00003502">
        <w:rPr>
          <w:rFonts w:eastAsia="Times New Roman"/>
          <w:lang w:val="ru-RU"/>
        </w:rPr>
        <w:t>що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потребують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застосування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нових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підходів</w:t>
      </w:r>
      <w:proofErr w:type="spellEnd"/>
      <w:r w:rsidR="00003502" w:rsidRPr="00003502">
        <w:rPr>
          <w:rFonts w:eastAsia="Times New Roman"/>
          <w:lang w:val="ru-RU"/>
        </w:rPr>
        <w:t xml:space="preserve">, </w:t>
      </w:r>
      <w:proofErr w:type="spellStart"/>
      <w:r w:rsidR="00003502" w:rsidRPr="00003502">
        <w:rPr>
          <w:rFonts w:eastAsia="Times New Roman"/>
          <w:lang w:val="ru-RU"/>
        </w:rPr>
        <w:t>методів</w:t>
      </w:r>
      <w:proofErr w:type="spellEnd"/>
      <w:r w:rsidR="00003502" w:rsidRPr="00003502">
        <w:rPr>
          <w:rFonts w:eastAsia="Times New Roman"/>
          <w:lang w:val="ru-RU"/>
        </w:rPr>
        <w:t xml:space="preserve"> та </w:t>
      </w:r>
      <w:proofErr w:type="spellStart"/>
      <w:r w:rsidR="00003502" w:rsidRPr="00003502">
        <w:rPr>
          <w:rFonts w:eastAsia="Times New Roman"/>
          <w:lang w:val="ru-RU"/>
        </w:rPr>
        <w:t>інструментарію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соціально-економічних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досліджень</w:t>
      </w:r>
      <w:proofErr w:type="spellEnd"/>
      <w:r w:rsidR="00003502" w:rsidRPr="00003502">
        <w:rPr>
          <w:rFonts w:eastAsia="Times New Roman"/>
          <w:lang w:val="ru-RU"/>
        </w:rPr>
        <w:t>.</w:t>
      </w:r>
    </w:p>
    <w:p w14:paraId="3CAC3F37" w14:textId="6276E149" w:rsidR="00003502" w:rsidRDefault="00653F2E" w:rsidP="00003502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ПРН-</w:t>
      </w:r>
      <w:r>
        <w:rPr>
          <w:rFonts w:eastAsia="Times New Roman"/>
          <w:lang w:val="ru-RU"/>
        </w:rPr>
        <w:t>12</w:t>
      </w:r>
      <w:r>
        <w:rPr>
          <w:rFonts w:eastAsia="Times New Roman"/>
          <w:lang w:val="ru-RU"/>
        </w:rPr>
        <w:t xml:space="preserve">. </w:t>
      </w:r>
      <w:proofErr w:type="spellStart"/>
      <w:r w:rsidR="00003502" w:rsidRPr="00003502">
        <w:rPr>
          <w:rFonts w:eastAsia="Times New Roman"/>
          <w:lang w:val="ru-RU"/>
        </w:rPr>
        <w:t>Обґрунтовувати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управлінські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proofErr w:type="gramStart"/>
      <w:r w:rsidR="00003502" w:rsidRPr="00003502">
        <w:rPr>
          <w:rFonts w:eastAsia="Times New Roman"/>
          <w:lang w:val="ru-RU"/>
        </w:rPr>
        <w:t>р</w:t>
      </w:r>
      <w:proofErr w:type="gramEnd"/>
      <w:r w:rsidR="00003502" w:rsidRPr="00003502">
        <w:rPr>
          <w:rFonts w:eastAsia="Times New Roman"/>
          <w:lang w:val="ru-RU"/>
        </w:rPr>
        <w:t>ішення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щодо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ефективного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розвитку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суб'єктів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господарювання</w:t>
      </w:r>
      <w:proofErr w:type="spellEnd"/>
      <w:r w:rsidR="00003502" w:rsidRPr="00003502">
        <w:rPr>
          <w:rFonts w:eastAsia="Times New Roman"/>
          <w:lang w:val="ru-RU"/>
        </w:rPr>
        <w:t xml:space="preserve">, </w:t>
      </w:r>
      <w:proofErr w:type="spellStart"/>
      <w:r w:rsidR="00003502" w:rsidRPr="00003502">
        <w:rPr>
          <w:rFonts w:eastAsia="Times New Roman"/>
          <w:lang w:val="ru-RU"/>
        </w:rPr>
        <w:t>враховуючи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цілі</w:t>
      </w:r>
      <w:proofErr w:type="spellEnd"/>
      <w:r w:rsidR="00003502" w:rsidRPr="00003502">
        <w:rPr>
          <w:rFonts w:eastAsia="Times New Roman"/>
          <w:lang w:val="ru-RU"/>
        </w:rPr>
        <w:t xml:space="preserve">, </w:t>
      </w:r>
      <w:proofErr w:type="spellStart"/>
      <w:r w:rsidR="00003502" w:rsidRPr="00003502">
        <w:rPr>
          <w:rFonts w:eastAsia="Times New Roman"/>
          <w:lang w:val="ru-RU"/>
        </w:rPr>
        <w:t>ресурси</w:t>
      </w:r>
      <w:proofErr w:type="spellEnd"/>
      <w:r w:rsidR="00003502" w:rsidRPr="00003502">
        <w:rPr>
          <w:rFonts w:eastAsia="Times New Roman"/>
          <w:lang w:val="ru-RU"/>
        </w:rPr>
        <w:t xml:space="preserve">, </w:t>
      </w:r>
      <w:proofErr w:type="spellStart"/>
      <w:r w:rsidR="00003502" w:rsidRPr="00003502">
        <w:rPr>
          <w:rFonts w:eastAsia="Times New Roman"/>
          <w:lang w:val="ru-RU"/>
        </w:rPr>
        <w:t>обмеження</w:t>
      </w:r>
      <w:proofErr w:type="spellEnd"/>
      <w:r w:rsidR="00003502" w:rsidRPr="00003502">
        <w:rPr>
          <w:rFonts w:eastAsia="Times New Roman"/>
          <w:lang w:val="ru-RU"/>
        </w:rPr>
        <w:t xml:space="preserve"> та </w:t>
      </w:r>
      <w:proofErr w:type="spellStart"/>
      <w:r w:rsidR="00003502" w:rsidRPr="00003502">
        <w:rPr>
          <w:rFonts w:eastAsia="Times New Roman"/>
          <w:lang w:val="ru-RU"/>
        </w:rPr>
        <w:t>ризики</w:t>
      </w:r>
      <w:proofErr w:type="spellEnd"/>
      <w:r w:rsidR="00003502" w:rsidRPr="00003502">
        <w:rPr>
          <w:rFonts w:eastAsia="Times New Roman"/>
          <w:lang w:val="ru-RU"/>
        </w:rPr>
        <w:t>.</w:t>
      </w:r>
    </w:p>
    <w:p w14:paraId="1A3045BB" w14:textId="62C1EFCE" w:rsidR="00003502" w:rsidRDefault="00653F2E" w:rsidP="00003502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ПРН-14</w:t>
      </w:r>
      <w:r>
        <w:rPr>
          <w:rFonts w:eastAsia="Times New Roman"/>
          <w:lang w:val="ru-RU"/>
        </w:rPr>
        <w:t xml:space="preserve">. </w:t>
      </w:r>
      <w:proofErr w:type="spellStart"/>
      <w:r w:rsidR="00003502" w:rsidRPr="00003502">
        <w:rPr>
          <w:rFonts w:eastAsia="Times New Roman"/>
          <w:lang w:val="ru-RU"/>
        </w:rPr>
        <w:t>Розробляти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сценарії</w:t>
      </w:r>
      <w:proofErr w:type="spellEnd"/>
      <w:r w:rsidR="00003502" w:rsidRPr="00003502">
        <w:rPr>
          <w:rFonts w:eastAsia="Times New Roman"/>
          <w:lang w:val="ru-RU"/>
        </w:rPr>
        <w:t xml:space="preserve"> і </w:t>
      </w:r>
      <w:proofErr w:type="spellStart"/>
      <w:r w:rsidR="00003502" w:rsidRPr="00003502">
        <w:rPr>
          <w:rFonts w:eastAsia="Times New Roman"/>
          <w:lang w:val="ru-RU"/>
        </w:rPr>
        <w:t>стратегії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r w:rsidR="00003502" w:rsidRPr="00003502">
        <w:rPr>
          <w:rFonts w:eastAsia="Times New Roman"/>
          <w:lang w:val="ru-RU"/>
        </w:rPr>
        <w:t>розвитку</w:t>
      </w:r>
      <w:proofErr w:type="spellEnd"/>
      <w:r w:rsidR="00003502" w:rsidRPr="00003502">
        <w:rPr>
          <w:rFonts w:eastAsia="Times New Roman"/>
          <w:lang w:val="ru-RU"/>
        </w:rPr>
        <w:t xml:space="preserve"> </w:t>
      </w:r>
      <w:proofErr w:type="spellStart"/>
      <w:proofErr w:type="gramStart"/>
      <w:r w:rsidR="00003502" w:rsidRPr="00003502">
        <w:rPr>
          <w:rFonts w:eastAsia="Times New Roman"/>
          <w:lang w:val="ru-RU"/>
        </w:rPr>
        <w:t>соц</w:t>
      </w:r>
      <w:proofErr w:type="gramEnd"/>
      <w:r w:rsidR="00003502" w:rsidRPr="00003502">
        <w:rPr>
          <w:rFonts w:eastAsia="Times New Roman"/>
          <w:lang w:val="ru-RU"/>
        </w:rPr>
        <w:t>іально-економічних</w:t>
      </w:r>
      <w:proofErr w:type="spellEnd"/>
      <w:r w:rsidR="00003502" w:rsidRPr="00003502">
        <w:rPr>
          <w:rFonts w:eastAsia="Times New Roman"/>
          <w:lang w:val="ru-RU"/>
        </w:rPr>
        <w:t xml:space="preserve"> систем.</w:t>
      </w:r>
    </w:p>
    <w:p w14:paraId="1D5E1B14" w14:textId="54E2E889" w:rsidR="00653F2E" w:rsidRPr="00653F2E" w:rsidRDefault="00653F2E" w:rsidP="00653F2E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ПРН-1</w:t>
      </w:r>
      <w:r>
        <w:rPr>
          <w:rFonts w:eastAsia="Times New Roman"/>
          <w:lang w:val="ru-RU"/>
        </w:rPr>
        <w:t xml:space="preserve">7. </w:t>
      </w:r>
      <w:proofErr w:type="spellStart"/>
      <w:proofErr w:type="gramStart"/>
      <w:r>
        <w:rPr>
          <w:rFonts w:eastAsia="Times New Roman"/>
          <w:lang w:val="ru-RU"/>
        </w:rPr>
        <w:t>Д</w:t>
      </w:r>
      <w:r w:rsidRPr="00653F2E">
        <w:rPr>
          <w:rFonts w:eastAsia="Times New Roman"/>
          <w:lang w:val="ru-RU"/>
        </w:rPr>
        <w:t>осл</w:t>
      </w:r>
      <w:proofErr w:type="gramEnd"/>
      <w:r w:rsidRPr="00653F2E">
        <w:rPr>
          <w:rFonts w:eastAsia="Times New Roman"/>
          <w:lang w:val="ru-RU"/>
        </w:rPr>
        <w:t>іджувати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економічне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політико-правове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соціально-культурне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середовище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міжнародних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економічних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відносин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його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структуризацію</w:t>
      </w:r>
      <w:proofErr w:type="spellEnd"/>
      <w:r w:rsidRPr="00653F2E">
        <w:rPr>
          <w:rFonts w:eastAsia="Times New Roman"/>
          <w:lang w:val="ru-RU"/>
        </w:rPr>
        <w:t xml:space="preserve"> і </w:t>
      </w:r>
      <w:proofErr w:type="spellStart"/>
      <w:r w:rsidRPr="00653F2E">
        <w:rPr>
          <w:rFonts w:eastAsia="Times New Roman"/>
          <w:lang w:val="ru-RU"/>
        </w:rPr>
        <w:t>особливості</w:t>
      </w:r>
      <w:proofErr w:type="spellEnd"/>
      <w:r w:rsidRPr="00653F2E">
        <w:rPr>
          <w:rFonts w:eastAsia="Times New Roman"/>
          <w:lang w:val="ru-RU"/>
        </w:rPr>
        <w:t xml:space="preserve">; </w:t>
      </w:r>
      <w:proofErr w:type="spellStart"/>
      <w:r w:rsidRPr="00653F2E">
        <w:rPr>
          <w:rFonts w:eastAsia="Times New Roman"/>
          <w:lang w:val="ru-RU"/>
        </w:rPr>
        <w:t>системи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міжнародних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економічних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відносин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суб’єктів</w:t>
      </w:r>
      <w:proofErr w:type="spellEnd"/>
      <w:r w:rsidRPr="00653F2E">
        <w:rPr>
          <w:rFonts w:eastAsia="Times New Roman"/>
          <w:lang w:val="ru-RU"/>
        </w:rPr>
        <w:t xml:space="preserve">, форм та </w:t>
      </w:r>
      <w:proofErr w:type="spellStart"/>
      <w:r w:rsidRPr="00653F2E">
        <w:rPr>
          <w:rFonts w:eastAsia="Times New Roman"/>
          <w:lang w:val="ru-RU"/>
        </w:rPr>
        <w:t>рівнів</w:t>
      </w:r>
      <w:proofErr w:type="spellEnd"/>
      <w:r w:rsidRPr="00653F2E">
        <w:rPr>
          <w:rFonts w:eastAsia="Times New Roman"/>
          <w:lang w:val="ru-RU"/>
        </w:rPr>
        <w:t xml:space="preserve">, з </w:t>
      </w:r>
      <w:proofErr w:type="spellStart"/>
      <w:r w:rsidRPr="00653F2E">
        <w:rPr>
          <w:rFonts w:eastAsia="Times New Roman"/>
          <w:lang w:val="ru-RU"/>
        </w:rPr>
        <w:t>урахуванням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процесів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глобалізації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інтелектуалізації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інформатизації</w:t>
      </w:r>
      <w:proofErr w:type="spellEnd"/>
      <w:r w:rsidRPr="00653F2E">
        <w:rPr>
          <w:rFonts w:eastAsia="Times New Roman"/>
          <w:lang w:val="ru-RU"/>
        </w:rPr>
        <w:t xml:space="preserve"> та </w:t>
      </w:r>
      <w:proofErr w:type="spellStart"/>
      <w:r w:rsidRPr="00653F2E">
        <w:rPr>
          <w:rFonts w:eastAsia="Times New Roman"/>
          <w:lang w:val="ru-RU"/>
        </w:rPr>
        <w:t>екологізації</w:t>
      </w:r>
      <w:proofErr w:type="spellEnd"/>
      <w:r w:rsidRPr="00653F2E">
        <w:rPr>
          <w:rFonts w:eastAsia="Times New Roman"/>
          <w:lang w:val="ru-RU"/>
        </w:rPr>
        <w:t>.</w:t>
      </w:r>
    </w:p>
    <w:p w14:paraId="3D5FCFBD" w14:textId="0BDC1B02" w:rsidR="00653F2E" w:rsidRPr="00653F2E" w:rsidRDefault="00653F2E" w:rsidP="00653F2E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ПРН-1</w:t>
      </w:r>
      <w:r>
        <w:rPr>
          <w:rFonts w:eastAsia="Times New Roman"/>
          <w:lang w:val="ru-RU"/>
        </w:rPr>
        <w:t xml:space="preserve">8. </w:t>
      </w:r>
      <w:proofErr w:type="spellStart"/>
      <w:r w:rsidRPr="00653F2E">
        <w:rPr>
          <w:rFonts w:eastAsia="Times New Roman"/>
          <w:lang w:val="ru-RU"/>
        </w:rPr>
        <w:t>Формувати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обґрунтовувати</w:t>
      </w:r>
      <w:proofErr w:type="spellEnd"/>
      <w:r w:rsidRPr="00653F2E">
        <w:rPr>
          <w:rFonts w:eastAsia="Times New Roman"/>
          <w:lang w:val="ru-RU"/>
        </w:rPr>
        <w:t xml:space="preserve"> і </w:t>
      </w:r>
      <w:proofErr w:type="spellStart"/>
      <w:r w:rsidRPr="00653F2E">
        <w:rPr>
          <w:rFonts w:eastAsia="Times New Roman"/>
          <w:lang w:val="ru-RU"/>
        </w:rPr>
        <w:t>реалізувати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ефективні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proofErr w:type="gramStart"/>
      <w:r w:rsidRPr="00653F2E">
        <w:rPr>
          <w:rFonts w:eastAsia="Times New Roman"/>
          <w:lang w:val="ru-RU"/>
        </w:rPr>
        <w:t>р</w:t>
      </w:r>
      <w:proofErr w:type="gramEnd"/>
      <w:r w:rsidRPr="00653F2E">
        <w:rPr>
          <w:rFonts w:eastAsia="Times New Roman"/>
          <w:lang w:val="ru-RU"/>
        </w:rPr>
        <w:t>ішення</w:t>
      </w:r>
      <w:proofErr w:type="spellEnd"/>
      <w:r w:rsidRPr="00653F2E">
        <w:rPr>
          <w:rFonts w:eastAsia="Times New Roman"/>
          <w:lang w:val="ru-RU"/>
        </w:rPr>
        <w:t xml:space="preserve"> з </w:t>
      </w:r>
      <w:proofErr w:type="spellStart"/>
      <w:r w:rsidRPr="00653F2E">
        <w:rPr>
          <w:rFonts w:eastAsia="Times New Roman"/>
          <w:lang w:val="ru-RU"/>
        </w:rPr>
        <w:t>питань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управління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міжнародною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політикою</w:t>
      </w:r>
      <w:proofErr w:type="spellEnd"/>
      <w:r w:rsidRPr="00653F2E">
        <w:rPr>
          <w:rFonts w:eastAsia="Times New Roman"/>
          <w:lang w:val="ru-RU"/>
        </w:rPr>
        <w:t xml:space="preserve"> та </w:t>
      </w:r>
      <w:proofErr w:type="spellStart"/>
      <w:r w:rsidRPr="00653F2E">
        <w:rPr>
          <w:rFonts w:eastAsia="Times New Roman"/>
          <w:lang w:val="ru-RU"/>
        </w:rPr>
        <w:t>міжнародною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економічною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діяльністю</w:t>
      </w:r>
      <w:proofErr w:type="spellEnd"/>
      <w:r w:rsidRPr="00653F2E">
        <w:rPr>
          <w:rFonts w:eastAsia="Times New Roman"/>
          <w:lang w:val="ru-RU"/>
        </w:rPr>
        <w:t xml:space="preserve"> на </w:t>
      </w:r>
      <w:proofErr w:type="spellStart"/>
      <w:r w:rsidRPr="00653F2E">
        <w:rPr>
          <w:rFonts w:eastAsia="Times New Roman"/>
          <w:lang w:val="ru-RU"/>
        </w:rPr>
        <w:t>рівні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держави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регіону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об’єднаної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територіальної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громади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підприємства-суб’єкта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міжнародної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діяльності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базуючись</w:t>
      </w:r>
      <w:proofErr w:type="spellEnd"/>
      <w:r w:rsidRPr="00653F2E">
        <w:rPr>
          <w:rFonts w:eastAsia="Times New Roman"/>
          <w:lang w:val="ru-RU"/>
        </w:rPr>
        <w:t xml:space="preserve"> на методах </w:t>
      </w:r>
      <w:proofErr w:type="spellStart"/>
      <w:r w:rsidRPr="00653F2E">
        <w:rPr>
          <w:rFonts w:eastAsia="Times New Roman"/>
          <w:lang w:val="ru-RU"/>
        </w:rPr>
        <w:t>сучасних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технологій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пошуку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нових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ринків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механізмів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зовнішньоекономічних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зв’язків</w:t>
      </w:r>
      <w:proofErr w:type="spellEnd"/>
      <w:r w:rsidRPr="00653F2E">
        <w:rPr>
          <w:rFonts w:eastAsia="Times New Roman"/>
          <w:lang w:val="ru-RU"/>
        </w:rPr>
        <w:t xml:space="preserve">, </w:t>
      </w:r>
      <w:proofErr w:type="spellStart"/>
      <w:r w:rsidRPr="00653F2E">
        <w:rPr>
          <w:rFonts w:eastAsia="Times New Roman"/>
          <w:lang w:val="ru-RU"/>
        </w:rPr>
        <w:t>технологій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укладання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міжнародних</w:t>
      </w:r>
      <w:proofErr w:type="spellEnd"/>
      <w:r w:rsidRPr="00653F2E">
        <w:rPr>
          <w:rFonts w:eastAsia="Times New Roman"/>
          <w:lang w:val="ru-RU"/>
        </w:rPr>
        <w:t xml:space="preserve"> </w:t>
      </w:r>
      <w:proofErr w:type="spellStart"/>
      <w:r w:rsidRPr="00653F2E">
        <w:rPr>
          <w:rFonts w:eastAsia="Times New Roman"/>
          <w:lang w:val="ru-RU"/>
        </w:rPr>
        <w:t>контракті</w:t>
      </w:r>
      <w:proofErr w:type="gramStart"/>
      <w:r w:rsidRPr="00653F2E">
        <w:rPr>
          <w:rFonts w:eastAsia="Times New Roman"/>
          <w:lang w:val="ru-RU"/>
        </w:rPr>
        <w:t>в</w:t>
      </w:r>
      <w:proofErr w:type="spellEnd"/>
      <w:proofErr w:type="gramEnd"/>
    </w:p>
    <w:p w14:paraId="2F8CB4C1" w14:textId="77777777" w:rsidR="00BE7EA7" w:rsidRPr="000D4B22" w:rsidRDefault="00BE7EA7" w:rsidP="001D486F">
      <w:pPr>
        <w:ind w:firstLine="426"/>
        <w:jc w:val="both"/>
        <w:rPr>
          <w:b/>
          <w:lang w:val="uk-UA"/>
        </w:rPr>
      </w:pPr>
      <w:r w:rsidRPr="000D4B22">
        <w:rPr>
          <w:b/>
          <w:lang w:val="uk-UA"/>
        </w:rPr>
        <w:t xml:space="preserve">У разі успішного завершення курсу студент </w:t>
      </w:r>
      <w:r w:rsidRPr="000D4B22">
        <w:rPr>
          <w:b/>
          <w:u w:val="single"/>
          <w:lang w:val="uk-UA"/>
        </w:rPr>
        <w:t>зможе</w:t>
      </w:r>
      <w:r w:rsidRPr="000D4B22">
        <w:rPr>
          <w:b/>
          <w:lang w:val="uk-UA"/>
        </w:rPr>
        <w:t>:</w:t>
      </w:r>
    </w:p>
    <w:p w14:paraId="43FF2EAC" w14:textId="77777777" w:rsidR="00BE7EA7" w:rsidRPr="000D4B22" w:rsidRDefault="00216074" w:rsidP="001D486F">
      <w:pPr>
        <w:pStyle w:val="af0"/>
        <w:numPr>
          <w:ilvl w:val="0"/>
          <w:numId w:val="24"/>
        </w:numPr>
        <w:suppressAutoHyphens w:val="0"/>
        <w:spacing w:after="0"/>
        <w:ind w:left="0" w:firstLine="426"/>
        <w:jc w:val="both"/>
      </w:pPr>
      <w:r w:rsidRPr="000D4B22">
        <w:t>описувати</w:t>
      </w:r>
      <w:r w:rsidRPr="000D4B22">
        <w:rPr>
          <w:lang w:eastAsia="uk-UA"/>
        </w:rPr>
        <w:t xml:space="preserve"> </w:t>
      </w:r>
      <w:r w:rsidR="00BE7EA7" w:rsidRPr="000D4B22">
        <w:rPr>
          <w:lang w:eastAsia="uk-UA"/>
        </w:rPr>
        <w:t>суть земельних відносин та землеустрою в зарубіжних країнах;</w:t>
      </w:r>
    </w:p>
    <w:p w14:paraId="2FAE5F2B" w14:textId="77777777" w:rsidR="00BE7EA7" w:rsidRPr="000D4B22" w:rsidRDefault="00216074" w:rsidP="001D486F">
      <w:pPr>
        <w:pStyle w:val="af0"/>
        <w:numPr>
          <w:ilvl w:val="0"/>
          <w:numId w:val="24"/>
        </w:numPr>
        <w:suppressAutoHyphens w:val="0"/>
        <w:spacing w:after="0"/>
        <w:ind w:left="0" w:firstLine="426"/>
        <w:jc w:val="both"/>
      </w:pPr>
      <w:r w:rsidRPr="000D4B22">
        <w:t xml:space="preserve">виявляти </w:t>
      </w:r>
      <w:r w:rsidR="00BE7EA7" w:rsidRPr="000D4B22">
        <w:rPr>
          <w:lang w:eastAsia="uk-UA"/>
        </w:rPr>
        <w:t>закономірності організації землі як засобу виробництва;</w:t>
      </w:r>
    </w:p>
    <w:p w14:paraId="4F85B090" w14:textId="77777777" w:rsidR="00216074" w:rsidRPr="000D4B22" w:rsidRDefault="00216074" w:rsidP="001D486F">
      <w:pPr>
        <w:pStyle w:val="af0"/>
        <w:numPr>
          <w:ilvl w:val="0"/>
          <w:numId w:val="24"/>
        </w:numPr>
        <w:suppressAutoHyphens w:val="0"/>
        <w:spacing w:after="0"/>
        <w:ind w:left="0" w:firstLine="426"/>
        <w:jc w:val="both"/>
      </w:pPr>
      <w:r w:rsidRPr="000D4B22">
        <w:rPr>
          <w:lang w:eastAsia="uk-UA"/>
        </w:rPr>
        <w:t xml:space="preserve">використовувати </w:t>
      </w:r>
      <w:r w:rsidR="00BE7EA7" w:rsidRPr="000D4B22">
        <w:rPr>
          <w:lang w:eastAsia="uk-UA"/>
        </w:rPr>
        <w:t>досвід раціонального використання та охорони земель, для рівноправного ро</w:t>
      </w:r>
      <w:r w:rsidRPr="000D4B22">
        <w:rPr>
          <w:lang w:eastAsia="uk-UA"/>
        </w:rPr>
        <w:t xml:space="preserve">звитку всіх форм </w:t>
      </w:r>
      <w:proofErr w:type="spellStart"/>
      <w:r w:rsidRPr="000D4B22">
        <w:rPr>
          <w:lang w:eastAsia="uk-UA"/>
        </w:rPr>
        <w:t>господарюванн</w:t>
      </w:r>
      <w:proofErr w:type="spellEnd"/>
      <w:r w:rsidRPr="000D4B22">
        <w:rPr>
          <w:lang w:eastAsia="uk-UA"/>
        </w:rPr>
        <w:t>;</w:t>
      </w:r>
    </w:p>
    <w:p w14:paraId="56D36A24" w14:textId="77777777" w:rsidR="00BE7EA7" w:rsidRPr="000D4B22" w:rsidRDefault="00BE7EA7" w:rsidP="001D486F">
      <w:pPr>
        <w:pStyle w:val="af0"/>
        <w:numPr>
          <w:ilvl w:val="0"/>
          <w:numId w:val="24"/>
        </w:numPr>
        <w:suppressAutoHyphens w:val="0"/>
        <w:spacing w:after="0"/>
        <w:ind w:left="0" w:firstLine="426"/>
        <w:jc w:val="both"/>
      </w:pPr>
      <w:proofErr w:type="spellStart"/>
      <w:r w:rsidRPr="000D4B22">
        <w:rPr>
          <w:lang w:val="ru-RU"/>
        </w:rPr>
        <w:t>аналізувати</w:t>
      </w:r>
      <w:proofErr w:type="spell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історичні</w:t>
      </w:r>
      <w:proofErr w:type="spell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закономірності</w:t>
      </w:r>
      <w:proofErr w:type="spell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фактів</w:t>
      </w:r>
      <w:proofErr w:type="spellEnd"/>
      <w:r w:rsidRPr="000D4B22">
        <w:rPr>
          <w:lang w:val="ru-RU"/>
        </w:rPr>
        <w:t xml:space="preserve">, </w:t>
      </w:r>
      <w:proofErr w:type="spellStart"/>
      <w:r w:rsidRPr="000D4B22">
        <w:rPr>
          <w:lang w:val="ru-RU"/>
        </w:rPr>
        <w:t>дій</w:t>
      </w:r>
      <w:proofErr w:type="spellEnd"/>
      <w:r w:rsidRPr="000D4B22">
        <w:rPr>
          <w:lang w:val="ru-RU"/>
        </w:rPr>
        <w:t xml:space="preserve"> та </w:t>
      </w:r>
      <w:proofErr w:type="spellStart"/>
      <w:r w:rsidRPr="000D4B22">
        <w:rPr>
          <w:lang w:val="ru-RU"/>
        </w:rPr>
        <w:t>документів</w:t>
      </w:r>
      <w:proofErr w:type="spellEnd"/>
      <w:r w:rsidRPr="000D4B22">
        <w:rPr>
          <w:lang w:val="ru-RU"/>
        </w:rPr>
        <w:t xml:space="preserve"> на </w:t>
      </w:r>
      <w:proofErr w:type="gramStart"/>
      <w:r w:rsidRPr="000D4B22">
        <w:rPr>
          <w:lang w:val="ru-RU"/>
        </w:rPr>
        <w:t>кожному</w:t>
      </w:r>
      <w:proofErr w:type="gram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історичному</w:t>
      </w:r>
      <w:proofErr w:type="spell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етапі</w:t>
      </w:r>
      <w:proofErr w:type="spell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форми</w:t>
      </w:r>
      <w:proofErr w:type="spell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володіння</w:t>
      </w:r>
      <w:proofErr w:type="spellEnd"/>
      <w:r w:rsidRPr="000D4B22">
        <w:rPr>
          <w:lang w:val="ru-RU"/>
        </w:rPr>
        <w:t xml:space="preserve"> та </w:t>
      </w:r>
      <w:proofErr w:type="spellStart"/>
      <w:r w:rsidRPr="000D4B22">
        <w:rPr>
          <w:lang w:val="ru-RU"/>
        </w:rPr>
        <w:t>користування</w:t>
      </w:r>
      <w:proofErr w:type="spellEnd"/>
      <w:r w:rsidRPr="000D4B22">
        <w:rPr>
          <w:lang w:val="ru-RU"/>
        </w:rPr>
        <w:t xml:space="preserve"> землею;</w:t>
      </w:r>
    </w:p>
    <w:p w14:paraId="079BBB27" w14:textId="77777777" w:rsidR="00216074" w:rsidRPr="000D4B22" w:rsidRDefault="00110119" w:rsidP="001D486F">
      <w:pPr>
        <w:numPr>
          <w:ilvl w:val="0"/>
          <w:numId w:val="24"/>
        </w:numPr>
        <w:ind w:left="0" w:firstLine="426"/>
        <w:jc w:val="both"/>
        <w:rPr>
          <w:lang w:val="ru-RU"/>
        </w:rPr>
      </w:pPr>
      <w:proofErr w:type="spellStart"/>
      <w:r w:rsidRPr="000D4B22">
        <w:rPr>
          <w:lang w:val="ru-RU"/>
        </w:rPr>
        <w:t>характеризувати</w:t>
      </w:r>
      <w:proofErr w:type="spell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форми</w:t>
      </w:r>
      <w:proofErr w:type="spellEnd"/>
      <w:r w:rsidRPr="000D4B22">
        <w:rPr>
          <w:lang w:val="ru-RU"/>
        </w:rPr>
        <w:t xml:space="preserve">, </w:t>
      </w:r>
      <w:proofErr w:type="spellStart"/>
      <w:r w:rsidRPr="000D4B22">
        <w:rPr>
          <w:lang w:val="ru-RU"/>
        </w:rPr>
        <w:t>принципи</w:t>
      </w:r>
      <w:proofErr w:type="spellEnd"/>
      <w:r w:rsidRPr="000D4B22">
        <w:rPr>
          <w:lang w:val="ru-RU"/>
        </w:rPr>
        <w:t xml:space="preserve">, </w:t>
      </w:r>
      <w:proofErr w:type="spellStart"/>
      <w:r w:rsidR="00BE7EA7" w:rsidRPr="000D4B22">
        <w:rPr>
          <w:lang w:val="ru-RU"/>
        </w:rPr>
        <w:t>види</w:t>
      </w:r>
      <w:proofErr w:type="spellEnd"/>
      <w:r w:rsidR="00BE7EA7" w:rsidRPr="000D4B22">
        <w:rPr>
          <w:lang w:val="ru-RU"/>
        </w:rPr>
        <w:t xml:space="preserve"> </w:t>
      </w:r>
      <w:proofErr w:type="spellStart"/>
      <w:r w:rsidR="00BE7EA7" w:rsidRPr="000D4B22">
        <w:rPr>
          <w:lang w:val="ru-RU"/>
        </w:rPr>
        <w:t>земле</w:t>
      </w:r>
      <w:r w:rsidRPr="000D4B22">
        <w:rPr>
          <w:lang w:val="ru-RU"/>
        </w:rPr>
        <w:t>користування</w:t>
      </w:r>
      <w:proofErr w:type="spellEnd"/>
      <w:r w:rsidR="00BE7EA7" w:rsidRPr="000D4B22">
        <w:rPr>
          <w:lang w:val="ru-RU"/>
        </w:rPr>
        <w:t xml:space="preserve"> та </w:t>
      </w:r>
      <w:proofErr w:type="spellStart"/>
      <w:r w:rsidR="00BE7EA7" w:rsidRPr="000D4B22">
        <w:rPr>
          <w:lang w:val="ru-RU"/>
        </w:rPr>
        <w:t>їх</w:t>
      </w:r>
      <w:proofErr w:type="spellEnd"/>
      <w:r w:rsidR="00BE7EA7" w:rsidRPr="000D4B22">
        <w:rPr>
          <w:lang w:val="ru-RU"/>
        </w:rPr>
        <w:t xml:space="preserve"> </w:t>
      </w:r>
      <w:proofErr w:type="spellStart"/>
      <w:r w:rsidR="00BE7EA7" w:rsidRPr="000D4B22">
        <w:rPr>
          <w:lang w:val="ru-RU"/>
        </w:rPr>
        <w:t>фактичне</w:t>
      </w:r>
      <w:proofErr w:type="spellEnd"/>
      <w:r w:rsidR="00BE7EA7" w:rsidRPr="000D4B22">
        <w:rPr>
          <w:lang w:val="ru-RU"/>
        </w:rPr>
        <w:t xml:space="preserve"> </w:t>
      </w:r>
      <w:proofErr w:type="spellStart"/>
      <w:r w:rsidR="00BE7EA7" w:rsidRPr="000D4B22">
        <w:rPr>
          <w:lang w:val="ru-RU"/>
        </w:rPr>
        <w:t>здійснення</w:t>
      </w:r>
      <w:proofErr w:type="spellEnd"/>
      <w:r w:rsidR="00BE7EA7" w:rsidRPr="000D4B22">
        <w:rPr>
          <w:lang w:val="ru-RU"/>
        </w:rPr>
        <w:t xml:space="preserve"> в </w:t>
      </w:r>
      <w:proofErr w:type="spellStart"/>
      <w:r w:rsidR="00BE7EA7" w:rsidRPr="000D4B22">
        <w:rPr>
          <w:lang w:val="ru-RU"/>
        </w:rPr>
        <w:t>зарубіжних</w:t>
      </w:r>
      <w:proofErr w:type="spellEnd"/>
      <w:r w:rsidR="00BE7EA7" w:rsidRPr="000D4B22">
        <w:rPr>
          <w:lang w:val="ru-RU"/>
        </w:rPr>
        <w:t xml:space="preserve"> </w:t>
      </w:r>
      <w:proofErr w:type="spellStart"/>
      <w:proofErr w:type="gramStart"/>
      <w:r w:rsidR="00BE7EA7" w:rsidRPr="000D4B22">
        <w:rPr>
          <w:lang w:val="ru-RU"/>
        </w:rPr>
        <w:t>країнах</w:t>
      </w:r>
      <w:proofErr w:type="spellEnd"/>
      <w:proofErr w:type="gramEnd"/>
      <w:r w:rsidR="00BE7EA7" w:rsidRPr="000D4B22">
        <w:rPr>
          <w:lang w:val="ru-RU"/>
        </w:rPr>
        <w:t>;</w:t>
      </w:r>
    </w:p>
    <w:p w14:paraId="7C6772FF" w14:textId="77777777" w:rsidR="00216074" w:rsidRPr="000D4B22" w:rsidRDefault="00BE7EA7" w:rsidP="001D486F">
      <w:pPr>
        <w:numPr>
          <w:ilvl w:val="0"/>
          <w:numId w:val="24"/>
        </w:numPr>
        <w:ind w:left="0" w:firstLine="426"/>
        <w:jc w:val="both"/>
        <w:rPr>
          <w:lang w:val="ru-RU"/>
        </w:rPr>
      </w:pPr>
      <w:proofErr w:type="spellStart"/>
      <w:r w:rsidRPr="000D4B22">
        <w:rPr>
          <w:lang w:val="ru-RU"/>
        </w:rPr>
        <w:t>науково</w:t>
      </w:r>
      <w:proofErr w:type="spell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обгрунтувати</w:t>
      </w:r>
      <w:proofErr w:type="spellEnd"/>
      <w:r w:rsidRPr="000D4B22">
        <w:rPr>
          <w:lang w:val="ru-RU"/>
        </w:rPr>
        <w:t xml:space="preserve"> суть </w:t>
      </w:r>
      <w:proofErr w:type="gramStart"/>
      <w:r w:rsidRPr="000D4B22">
        <w:rPr>
          <w:lang w:val="ru-RU"/>
        </w:rPr>
        <w:t>земельного</w:t>
      </w:r>
      <w:proofErr w:type="gram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влаштування</w:t>
      </w:r>
      <w:proofErr w:type="spellEnd"/>
      <w:r w:rsidRPr="000D4B22">
        <w:rPr>
          <w:lang w:val="ru-RU"/>
        </w:rPr>
        <w:t xml:space="preserve"> як </w:t>
      </w:r>
      <w:proofErr w:type="spellStart"/>
      <w:r w:rsidRPr="000D4B22">
        <w:rPr>
          <w:lang w:val="ru-RU"/>
        </w:rPr>
        <w:t>явища</w:t>
      </w:r>
      <w:proofErr w:type="spell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суспільного</w:t>
      </w:r>
      <w:proofErr w:type="spellEnd"/>
      <w:r w:rsidRPr="000D4B22">
        <w:rPr>
          <w:lang w:val="ru-RU"/>
        </w:rPr>
        <w:t xml:space="preserve"> </w:t>
      </w:r>
      <w:proofErr w:type="spellStart"/>
      <w:r w:rsidRPr="000D4B22">
        <w:rPr>
          <w:lang w:val="ru-RU"/>
        </w:rPr>
        <w:t>життя</w:t>
      </w:r>
      <w:proofErr w:type="spellEnd"/>
      <w:r w:rsidRPr="000D4B22">
        <w:rPr>
          <w:lang w:val="ru-RU"/>
        </w:rPr>
        <w:t>;</w:t>
      </w:r>
    </w:p>
    <w:p w14:paraId="27B3AACE" w14:textId="77777777" w:rsidR="00BE7EA7" w:rsidRPr="000D4B22" w:rsidRDefault="00BE7EA7" w:rsidP="001D486F">
      <w:pPr>
        <w:numPr>
          <w:ilvl w:val="0"/>
          <w:numId w:val="24"/>
        </w:numPr>
        <w:ind w:left="0" w:firstLine="426"/>
        <w:jc w:val="both"/>
        <w:rPr>
          <w:lang w:val="ru-RU"/>
        </w:rPr>
      </w:pPr>
      <w:proofErr w:type="spellStart"/>
      <w:r w:rsidRPr="000D4B22">
        <w:rPr>
          <w:lang w:val="ru-RU" w:eastAsia="uk-UA"/>
        </w:rPr>
        <w:t>аналізувати</w:t>
      </w:r>
      <w:proofErr w:type="spellEnd"/>
      <w:r w:rsidRPr="000D4B22">
        <w:rPr>
          <w:lang w:val="ru-RU" w:eastAsia="uk-UA"/>
        </w:rPr>
        <w:t xml:space="preserve"> </w:t>
      </w:r>
      <w:proofErr w:type="spellStart"/>
      <w:r w:rsidRPr="000D4B22">
        <w:rPr>
          <w:lang w:val="ru-RU" w:eastAsia="uk-UA"/>
        </w:rPr>
        <w:t>закономірності</w:t>
      </w:r>
      <w:proofErr w:type="spellEnd"/>
      <w:r w:rsidRPr="000D4B22">
        <w:rPr>
          <w:lang w:val="ru-RU" w:eastAsia="uk-UA"/>
        </w:rPr>
        <w:t xml:space="preserve"> </w:t>
      </w:r>
      <w:proofErr w:type="spellStart"/>
      <w:r w:rsidRPr="000D4B22">
        <w:rPr>
          <w:lang w:val="ru-RU" w:eastAsia="uk-UA"/>
        </w:rPr>
        <w:t>організації</w:t>
      </w:r>
      <w:proofErr w:type="spellEnd"/>
      <w:r w:rsidRPr="000D4B22">
        <w:rPr>
          <w:lang w:val="ru-RU" w:eastAsia="uk-UA"/>
        </w:rPr>
        <w:t xml:space="preserve"> земель як </w:t>
      </w:r>
      <w:proofErr w:type="spellStart"/>
      <w:r w:rsidRPr="000D4B22">
        <w:rPr>
          <w:lang w:val="ru-RU" w:eastAsia="uk-UA"/>
        </w:rPr>
        <w:t>засобу</w:t>
      </w:r>
      <w:proofErr w:type="spellEnd"/>
      <w:r w:rsidRPr="000D4B22">
        <w:rPr>
          <w:lang w:val="ru-RU" w:eastAsia="uk-UA"/>
        </w:rPr>
        <w:t xml:space="preserve"> </w:t>
      </w:r>
      <w:proofErr w:type="spellStart"/>
      <w:r w:rsidRPr="000D4B22">
        <w:rPr>
          <w:lang w:val="ru-RU" w:eastAsia="uk-UA"/>
        </w:rPr>
        <w:t>виробництва</w:t>
      </w:r>
      <w:proofErr w:type="spellEnd"/>
      <w:r w:rsidRPr="000D4B22">
        <w:rPr>
          <w:lang w:val="ru-RU" w:eastAsia="uk-UA"/>
        </w:rPr>
        <w:t>.</w:t>
      </w:r>
    </w:p>
    <w:p w14:paraId="32AC7894" w14:textId="77777777" w:rsidR="001764A8" w:rsidRPr="00AA104D" w:rsidRDefault="001764A8" w:rsidP="00505B9A">
      <w:pPr>
        <w:outlineLvl w:val="0"/>
        <w:rPr>
          <w:b/>
          <w:bCs/>
          <w:color w:val="000000"/>
          <w:kern w:val="36"/>
          <w:sz w:val="21"/>
          <w:szCs w:val="21"/>
          <w:lang w:val="ru-RU"/>
        </w:rPr>
      </w:pPr>
    </w:p>
    <w:p w14:paraId="1D9A9425" w14:textId="77777777" w:rsidR="005729A7" w:rsidRPr="007907F3" w:rsidRDefault="00566A39" w:rsidP="00505B9A">
      <w:pPr>
        <w:outlineLvl w:val="0"/>
        <w:rPr>
          <w:b/>
          <w:bCs/>
          <w:kern w:val="36"/>
          <w:lang w:val="uk-UA"/>
        </w:rPr>
      </w:pPr>
      <w:r w:rsidRPr="007907F3">
        <w:rPr>
          <w:b/>
          <w:bCs/>
          <w:kern w:val="36"/>
          <w:lang w:val="uk-UA"/>
        </w:rPr>
        <w:t>ОСНОВНІ НАВЧАЛЬНІ</w:t>
      </w:r>
      <w:r w:rsidR="00142B13" w:rsidRPr="007907F3">
        <w:rPr>
          <w:b/>
          <w:bCs/>
          <w:kern w:val="36"/>
          <w:lang w:val="uk-UA"/>
        </w:rPr>
        <w:t xml:space="preserve"> </w:t>
      </w:r>
      <w:r w:rsidR="006C4032" w:rsidRPr="007907F3">
        <w:rPr>
          <w:b/>
          <w:bCs/>
          <w:kern w:val="36"/>
          <w:lang w:val="uk-UA"/>
        </w:rPr>
        <w:t>РЕСУРСИ</w:t>
      </w:r>
    </w:p>
    <w:p w14:paraId="4E3202C4" w14:textId="301A2AF0" w:rsidR="00BE7EA7" w:rsidRPr="00BB2B0C" w:rsidRDefault="002135A4" w:rsidP="00BE7EA7">
      <w:pPr>
        <w:spacing w:line="276" w:lineRule="auto"/>
        <w:jc w:val="center"/>
        <w:rPr>
          <w:sz w:val="21"/>
          <w:szCs w:val="21"/>
          <w:lang w:val="uk-UA"/>
        </w:rPr>
      </w:pPr>
      <w:proofErr w:type="spellStart"/>
      <w:r w:rsidRPr="007907F3">
        <w:rPr>
          <w:i/>
          <w:sz w:val="21"/>
          <w:szCs w:val="21"/>
          <w:lang w:val="ru-RU"/>
        </w:rPr>
        <w:t>Матеріали</w:t>
      </w:r>
      <w:proofErr w:type="spellEnd"/>
      <w:r w:rsidRPr="007907F3">
        <w:rPr>
          <w:i/>
          <w:sz w:val="21"/>
          <w:szCs w:val="21"/>
          <w:lang w:val="ru-RU"/>
        </w:rPr>
        <w:t xml:space="preserve"> </w:t>
      </w:r>
      <w:proofErr w:type="spellStart"/>
      <w:r w:rsidRPr="007907F3">
        <w:rPr>
          <w:i/>
          <w:sz w:val="21"/>
          <w:szCs w:val="21"/>
          <w:lang w:val="ru-RU"/>
        </w:rPr>
        <w:t>розміщені</w:t>
      </w:r>
      <w:proofErr w:type="spellEnd"/>
      <w:r w:rsidRPr="007907F3">
        <w:rPr>
          <w:i/>
          <w:sz w:val="21"/>
          <w:szCs w:val="21"/>
          <w:lang w:val="ru-RU"/>
        </w:rPr>
        <w:t xml:space="preserve"> у </w:t>
      </w:r>
      <w:proofErr w:type="spellStart"/>
      <w:r w:rsidRPr="007907F3">
        <w:rPr>
          <w:i/>
          <w:sz w:val="21"/>
          <w:szCs w:val="21"/>
          <w:lang w:val="ru-RU"/>
        </w:rPr>
        <w:t>системі</w:t>
      </w:r>
      <w:proofErr w:type="spellEnd"/>
      <w:r w:rsidRPr="007907F3">
        <w:rPr>
          <w:i/>
          <w:sz w:val="21"/>
          <w:szCs w:val="21"/>
          <w:lang w:val="ru-RU"/>
        </w:rPr>
        <w:t xml:space="preserve"> </w:t>
      </w:r>
      <w:proofErr w:type="gramStart"/>
      <w:r w:rsidRPr="007907F3">
        <w:rPr>
          <w:i/>
          <w:sz w:val="21"/>
          <w:szCs w:val="21"/>
          <w:lang w:val="ru-RU"/>
        </w:rPr>
        <w:t>М</w:t>
      </w:r>
      <w:proofErr w:type="spellStart"/>
      <w:proofErr w:type="gramEnd"/>
      <w:r w:rsidRPr="007907F3">
        <w:rPr>
          <w:i/>
          <w:sz w:val="21"/>
          <w:szCs w:val="21"/>
        </w:rPr>
        <w:t>oodle</w:t>
      </w:r>
      <w:proofErr w:type="spellEnd"/>
      <w:r w:rsidRPr="007907F3">
        <w:rPr>
          <w:i/>
          <w:sz w:val="21"/>
          <w:szCs w:val="21"/>
          <w:lang w:val="ru-RU"/>
        </w:rPr>
        <w:t xml:space="preserve">: </w:t>
      </w:r>
      <w:r w:rsidR="00BE7EA7" w:rsidRPr="007907F3">
        <w:rPr>
          <w:sz w:val="21"/>
          <w:szCs w:val="21"/>
          <w:lang w:val="uk-UA"/>
        </w:rPr>
        <w:t>https://moodle.znu.edu.ua/course/view.php?id=</w:t>
      </w:r>
      <w:r w:rsidR="0037616F" w:rsidRPr="003820B8">
        <w:rPr>
          <w:rFonts w:eastAsia="Times New Roman"/>
          <w:color w:val="000000"/>
          <w:sz w:val="21"/>
          <w:szCs w:val="21"/>
          <w:lang w:val="uk-UA"/>
        </w:rPr>
        <w:t>11406</w:t>
      </w:r>
    </w:p>
    <w:p w14:paraId="6FA1034D" w14:textId="77777777" w:rsidR="00520E51" w:rsidRPr="00CA6FC6" w:rsidRDefault="00520E51" w:rsidP="00BE7EA7">
      <w:pPr>
        <w:ind w:left="284"/>
        <w:rPr>
          <w:bCs/>
          <w:i/>
          <w:color w:val="000000"/>
          <w:kern w:val="36"/>
          <w:sz w:val="21"/>
          <w:szCs w:val="21"/>
          <w:lang w:val="uk-UA"/>
        </w:rPr>
      </w:pPr>
    </w:p>
    <w:p w14:paraId="0F08829C" w14:textId="77777777" w:rsidR="00D47CD2" w:rsidRPr="00AA104D" w:rsidRDefault="00D47CD2" w:rsidP="00D47CD2">
      <w:pPr>
        <w:rPr>
          <w:b/>
          <w:lang w:val="uk-UA"/>
        </w:rPr>
      </w:pPr>
      <w:r w:rsidRPr="00AA104D">
        <w:rPr>
          <w:b/>
          <w:lang w:val="uk-UA"/>
        </w:rPr>
        <w:t>КОНТРОЛЬНІ ЗАХОДИ</w:t>
      </w:r>
    </w:p>
    <w:p w14:paraId="548741DC" w14:textId="77777777" w:rsidR="00D47CD2" w:rsidRPr="00CE6855" w:rsidRDefault="00D47CD2" w:rsidP="00D47CD2">
      <w:pPr>
        <w:rPr>
          <w:sz w:val="6"/>
          <w:szCs w:val="6"/>
          <w:lang w:val="uk-UA"/>
        </w:rPr>
      </w:pPr>
    </w:p>
    <w:p w14:paraId="63F66EAF" w14:textId="77777777" w:rsidR="00D47CD2" w:rsidRPr="00CE6855" w:rsidRDefault="00D47CD2" w:rsidP="00D47CD2">
      <w:pPr>
        <w:rPr>
          <w:b/>
          <w:i/>
          <w:u w:val="single"/>
          <w:lang w:val="uk-UA"/>
        </w:rPr>
      </w:pPr>
      <w:r w:rsidRPr="00CE6855">
        <w:rPr>
          <w:b/>
          <w:i/>
          <w:u w:val="single"/>
          <w:lang w:val="uk-UA"/>
        </w:rPr>
        <w:t>Поточні контрольні заходи (</w:t>
      </w:r>
      <w:proofErr w:type="spellStart"/>
      <w:r w:rsidRPr="00CE6855">
        <w:rPr>
          <w:b/>
          <w:i/>
          <w:u w:val="single"/>
          <w:lang w:val="uk-UA"/>
        </w:rPr>
        <w:t>max</w:t>
      </w:r>
      <w:proofErr w:type="spellEnd"/>
      <w:r w:rsidRPr="00CE6855">
        <w:rPr>
          <w:b/>
          <w:i/>
          <w:u w:val="single"/>
          <w:lang w:val="uk-UA"/>
        </w:rPr>
        <w:t xml:space="preserve"> 60 балів):</w:t>
      </w:r>
    </w:p>
    <w:p w14:paraId="000120A5" w14:textId="77777777" w:rsidR="00D47CD2" w:rsidRPr="000D4B22" w:rsidRDefault="00D47CD2" w:rsidP="005A5C9C">
      <w:pPr>
        <w:ind w:firstLine="426"/>
        <w:jc w:val="both"/>
        <w:rPr>
          <w:iCs/>
          <w:lang w:val="uk-UA"/>
        </w:rPr>
      </w:pPr>
      <w:r w:rsidRPr="000D4B22">
        <w:rPr>
          <w:iCs/>
          <w:lang w:val="uk-UA"/>
        </w:rPr>
        <w:t xml:space="preserve">Поточний контроль передбачає такі </w:t>
      </w:r>
      <w:r w:rsidRPr="000D4B22">
        <w:rPr>
          <w:b/>
          <w:i/>
          <w:iCs/>
          <w:lang w:val="uk-UA"/>
        </w:rPr>
        <w:t>теоретичні</w:t>
      </w:r>
      <w:r w:rsidRPr="000D4B22">
        <w:rPr>
          <w:iCs/>
          <w:lang w:val="uk-UA"/>
        </w:rPr>
        <w:t xml:space="preserve"> завдання:</w:t>
      </w:r>
    </w:p>
    <w:p w14:paraId="464E1117" w14:textId="77777777" w:rsidR="00D47CD2" w:rsidRPr="000D4B22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lang w:val="uk-UA"/>
        </w:rPr>
      </w:pPr>
      <w:r w:rsidRPr="000D4B22">
        <w:rPr>
          <w:iCs/>
          <w:lang w:val="uk-UA"/>
        </w:rPr>
        <w:t xml:space="preserve">усне опитування і обговорення </w:t>
      </w:r>
      <w:r w:rsidR="00E16084" w:rsidRPr="000D4B22">
        <w:rPr>
          <w:iCs/>
          <w:lang w:val="uk-UA"/>
        </w:rPr>
        <w:t>джерел наукової і професійної літератури в галузі прийняття управлінських рішень (статті, презентації, тези, підручники).</w:t>
      </w:r>
    </w:p>
    <w:p w14:paraId="3BF26D35" w14:textId="77777777" w:rsidR="00D47CD2" w:rsidRPr="000D4B22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lang w:val="uk-UA"/>
        </w:rPr>
      </w:pPr>
      <w:r w:rsidRPr="000D4B22">
        <w:rPr>
          <w:iCs/>
          <w:lang w:val="uk-UA"/>
        </w:rPr>
        <w:t xml:space="preserve">підготовка доповідей </w:t>
      </w:r>
      <w:r w:rsidR="00F03006" w:rsidRPr="000D4B22">
        <w:rPr>
          <w:iCs/>
          <w:lang w:val="uk-UA"/>
        </w:rPr>
        <w:t>на теми</w:t>
      </w:r>
      <w:r w:rsidRPr="000D4B22">
        <w:rPr>
          <w:iCs/>
          <w:lang w:val="uk-UA"/>
        </w:rPr>
        <w:t xml:space="preserve"> </w:t>
      </w:r>
      <w:r w:rsidR="00F03006" w:rsidRPr="000D4B22">
        <w:rPr>
          <w:iCs/>
          <w:lang w:val="uk-UA"/>
        </w:rPr>
        <w:t xml:space="preserve">щодо особливостей </w:t>
      </w:r>
      <w:r w:rsidRPr="000D4B22">
        <w:rPr>
          <w:iCs/>
          <w:lang w:val="uk-UA"/>
        </w:rPr>
        <w:t xml:space="preserve">формування земельних відносин у зарубіжних країнах та врахування їх досвіду в процесі створення умов для </w:t>
      </w:r>
      <w:r w:rsidR="00F03006" w:rsidRPr="000D4B22">
        <w:rPr>
          <w:iCs/>
          <w:lang w:val="uk-UA"/>
        </w:rPr>
        <w:t xml:space="preserve">вільного обігу земельних ресурсів в Україні. </w:t>
      </w:r>
    </w:p>
    <w:p w14:paraId="5E546763" w14:textId="77777777" w:rsidR="00D47CD2" w:rsidRPr="000D4B22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lang w:val="uk-UA"/>
        </w:rPr>
      </w:pPr>
      <w:r w:rsidRPr="000D4B22">
        <w:rPr>
          <w:iCs/>
          <w:lang w:val="uk-UA"/>
        </w:rPr>
        <w:t>короткі тести/завдання за пройденим матеріалом.</w:t>
      </w:r>
    </w:p>
    <w:p w14:paraId="670F38B3" w14:textId="77777777" w:rsidR="00D47CD2" w:rsidRPr="000D4B22" w:rsidRDefault="00D47CD2" w:rsidP="005A5C9C">
      <w:pPr>
        <w:ind w:firstLine="426"/>
        <w:jc w:val="both"/>
        <w:rPr>
          <w:iCs/>
          <w:lang w:val="uk-UA"/>
        </w:rPr>
      </w:pPr>
      <w:r w:rsidRPr="000D4B22">
        <w:rPr>
          <w:iCs/>
          <w:lang w:val="uk-UA"/>
        </w:rPr>
        <w:t xml:space="preserve">Поточний контроль передбачає такі </w:t>
      </w:r>
      <w:r w:rsidRPr="000D4B22">
        <w:rPr>
          <w:b/>
          <w:i/>
          <w:iCs/>
          <w:lang w:val="uk-UA"/>
        </w:rPr>
        <w:t>практичні</w:t>
      </w:r>
      <w:r w:rsidRPr="000D4B22">
        <w:rPr>
          <w:iCs/>
          <w:lang w:val="uk-UA"/>
        </w:rPr>
        <w:t xml:space="preserve"> завдання:</w:t>
      </w:r>
    </w:p>
    <w:p w14:paraId="4DFF0EE8" w14:textId="77777777" w:rsidR="00D47CD2" w:rsidRPr="000D4B22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lang w:val="uk-UA"/>
        </w:rPr>
      </w:pPr>
      <w:r w:rsidRPr="000D4B22">
        <w:rPr>
          <w:iCs/>
          <w:lang w:val="uk-UA"/>
        </w:rPr>
        <w:t xml:space="preserve">вирішення </w:t>
      </w:r>
      <w:r w:rsidR="008B620C" w:rsidRPr="000D4B22">
        <w:rPr>
          <w:iCs/>
          <w:lang w:val="uk-UA"/>
        </w:rPr>
        <w:t>ситуаційних завдань (</w:t>
      </w:r>
      <w:r w:rsidRPr="000D4B22">
        <w:rPr>
          <w:iCs/>
          <w:lang w:val="uk-UA"/>
        </w:rPr>
        <w:t>кейсів) за тематикою практичних занять.</w:t>
      </w:r>
    </w:p>
    <w:p w14:paraId="4CEBB8FD" w14:textId="77777777" w:rsidR="00D47CD2" w:rsidRPr="000D4B22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lang w:val="uk-UA"/>
        </w:rPr>
      </w:pPr>
      <w:r w:rsidRPr="000D4B22">
        <w:rPr>
          <w:iCs/>
          <w:lang w:val="uk-UA"/>
        </w:rPr>
        <w:t>групові завдання, ділові ігри, творчі завдання.</w:t>
      </w:r>
    </w:p>
    <w:p w14:paraId="0A24B288" w14:textId="77777777" w:rsidR="00F03006" w:rsidRPr="000D4B22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lang w:val="uk-UA"/>
        </w:rPr>
      </w:pPr>
      <w:r w:rsidRPr="000D4B22">
        <w:rPr>
          <w:iCs/>
          <w:lang w:val="uk-UA"/>
        </w:rPr>
        <w:t xml:space="preserve">проведення аналізу </w:t>
      </w:r>
      <w:r w:rsidR="000D4B22">
        <w:rPr>
          <w:iCs/>
          <w:lang w:val="uk-UA"/>
        </w:rPr>
        <w:t>практик</w:t>
      </w:r>
      <w:r w:rsidRPr="000D4B22">
        <w:rPr>
          <w:iCs/>
          <w:lang w:val="uk-UA"/>
        </w:rPr>
        <w:t xml:space="preserve"> </w:t>
      </w:r>
      <w:r w:rsidR="0047674D" w:rsidRPr="000D4B22">
        <w:rPr>
          <w:iCs/>
          <w:lang w:val="uk-UA"/>
        </w:rPr>
        <w:t>здійснення земельних реформ в окремих зарубіжних країнах</w:t>
      </w:r>
      <w:r w:rsidR="008B620C" w:rsidRPr="000D4B22">
        <w:rPr>
          <w:iCs/>
          <w:lang w:val="uk-UA"/>
        </w:rPr>
        <w:t>,</w:t>
      </w:r>
      <w:r w:rsidR="0047674D" w:rsidRPr="000D4B22">
        <w:rPr>
          <w:iCs/>
          <w:lang w:val="uk-UA"/>
        </w:rPr>
        <w:t xml:space="preserve"> </w:t>
      </w:r>
      <w:r w:rsidR="008B620C" w:rsidRPr="000D4B22">
        <w:rPr>
          <w:iCs/>
          <w:lang w:val="uk-UA"/>
        </w:rPr>
        <w:t>їх соціально-економічних наслідків; визначення</w:t>
      </w:r>
      <w:r w:rsidR="0047674D" w:rsidRPr="000D4B22">
        <w:rPr>
          <w:iCs/>
          <w:lang w:val="uk-UA"/>
        </w:rPr>
        <w:t xml:space="preserve"> переваг та  недоліків</w:t>
      </w:r>
      <w:r w:rsidR="008B620C" w:rsidRPr="000D4B22">
        <w:rPr>
          <w:iCs/>
          <w:lang w:val="uk-UA"/>
        </w:rPr>
        <w:t xml:space="preserve"> проведених земельних реформ; ви</w:t>
      </w:r>
      <w:r w:rsidR="00DF5FE9" w:rsidRPr="000D4B22">
        <w:rPr>
          <w:iCs/>
          <w:lang w:val="uk-UA"/>
        </w:rPr>
        <w:t>окремле</w:t>
      </w:r>
      <w:r w:rsidR="008B620C" w:rsidRPr="000D4B22">
        <w:rPr>
          <w:iCs/>
          <w:lang w:val="uk-UA"/>
        </w:rPr>
        <w:t>ння позитивних наслідків для проведення земельної реформи в Україні.</w:t>
      </w:r>
    </w:p>
    <w:p w14:paraId="3CE1BF1B" w14:textId="77777777" w:rsidR="00D47CD2" w:rsidRPr="000D4B22" w:rsidRDefault="00D47CD2" w:rsidP="005A5C9C">
      <w:pPr>
        <w:numPr>
          <w:ilvl w:val="0"/>
          <w:numId w:val="25"/>
        </w:numPr>
        <w:ind w:left="0" w:firstLine="426"/>
        <w:jc w:val="both"/>
        <w:rPr>
          <w:iCs/>
          <w:lang w:val="uk-UA"/>
        </w:rPr>
      </w:pPr>
      <w:r w:rsidRPr="000D4B22">
        <w:rPr>
          <w:iCs/>
          <w:lang w:val="uk-UA"/>
        </w:rPr>
        <w:t xml:space="preserve">презентація власних досліджень та демонстрація результатів групової роботи (розбір кейсу, </w:t>
      </w:r>
      <w:r w:rsidR="000D4B22">
        <w:rPr>
          <w:iCs/>
          <w:lang w:val="uk-UA"/>
        </w:rPr>
        <w:t>аналіз завдань</w:t>
      </w:r>
      <w:r w:rsidRPr="000D4B22">
        <w:rPr>
          <w:iCs/>
          <w:lang w:val="uk-UA"/>
        </w:rPr>
        <w:t xml:space="preserve">, формування </w:t>
      </w:r>
      <w:r w:rsidR="000D4B22">
        <w:rPr>
          <w:iCs/>
          <w:lang w:val="uk-UA"/>
        </w:rPr>
        <w:t>пропозицій</w:t>
      </w:r>
      <w:r w:rsidRPr="000D4B22">
        <w:rPr>
          <w:iCs/>
          <w:lang w:val="uk-UA"/>
        </w:rPr>
        <w:t xml:space="preserve"> тощо).</w:t>
      </w:r>
    </w:p>
    <w:p w14:paraId="3B6D5563" w14:textId="77777777" w:rsidR="00377ED1" w:rsidRPr="000D4B22" w:rsidRDefault="00377ED1" w:rsidP="005A5C9C">
      <w:pPr>
        <w:ind w:firstLine="426"/>
        <w:rPr>
          <w:b/>
          <w:i/>
          <w:u w:val="single"/>
          <w:lang w:val="uk-UA"/>
        </w:rPr>
      </w:pPr>
      <w:r w:rsidRPr="000D4B22">
        <w:rPr>
          <w:b/>
          <w:i/>
          <w:u w:val="single"/>
          <w:lang w:val="uk-UA"/>
        </w:rPr>
        <w:t>Підсумкові контрольні заходи:</w:t>
      </w:r>
    </w:p>
    <w:p w14:paraId="6C7183FD" w14:textId="77777777" w:rsidR="00F73190" w:rsidRPr="00F73190" w:rsidRDefault="00F73190" w:rsidP="00F73190">
      <w:pPr>
        <w:jc w:val="both"/>
        <w:rPr>
          <w:iCs/>
          <w:color w:val="000000"/>
          <w:lang w:val="uk-UA" w:eastAsia="zh-CN"/>
        </w:rPr>
      </w:pPr>
      <w:r w:rsidRPr="00F73190">
        <w:rPr>
          <w:iCs/>
          <w:color w:val="000000"/>
          <w:lang w:val="uk-UA" w:eastAsia="zh-CN"/>
        </w:rPr>
        <w:t xml:space="preserve">Усна відповідь на екзамені передбачає розгорнуте висвітлення двох теоретичних питань (перелік питань див. на сторінці курсу у </w:t>
      </w:r>
      <w:proofErr w:type="spellStart"/>
      <w:r w:rsidRPr="00F73190">
        <w:rPr>
          <w:iCs/>
          <w:color w:val="000000"/>
          <w:lang w:val="uk-UA" w:eastAsia="zh-CN"/>
        </w:rPr>
        <w:t>Moodle</w:t>
      </w:r>
      <w:proofErr w:type="spellEnd"/>
      <w:r w:rsidRPr="00F73190">
        <w:rPr>
          <w:iCs/>
          <w:color w:val="000000"/>
          <w:lang w:val="uk-UA" w:eastAsia="zh-CN"/>
        </w:rPr>
        <w:t xml:space="preserve">); </w:t>
      </w:r>
      <w:r w:rsidRPr="00F73190">
        <w:rPr>
          <w:lang w:val="uk-UA" w:eastAsia="ja-JP"/>
        </w:rPr>
        <w:t>визначення економічних категорій</w:t>
      </w:r>
      <w:r w:rsidRPr="00F73190">
        <w:rPr>
          <w:iCs/>
          <w:color w:val="000000"/>
          <w:lang w:val="uk-UA" w:eastAsia="zh-CN"/>
        </w:rPr>
        <w:t xml:space="preserve">; </w:t>
      </w:r>
      <w:r>
        <w:rPr>
          <w:iCs/>
          <w:color w:val="000000"/>
          <w:lang w:val="uk-UA" w:eastAsia="zh-CN"/>
        </w:rPr>
        <w:t>логічних завдань</w:t>
      </w:r>
      <w:r w:rsidRPr="00F73190">
        <w:rPr>
          <w:iCs/>
          <w:color w:val="000000"/>
          <w:lang w:val="uk-UA" w:eastAsia="zh-CN"/>
        </w:rPr>
        <w:t>;</w:t>
      </w:r>
      <w:r w:rsidRPr="00F73190">
        <w:rPr>
          <w:b/>
          <w:lang w:val="uk-UA" w:eastAsia="ja-JP"/>
        </w:rPr>
        <w:t xml:space="preserve"> </w:t>
      </w:r>
      <w:r w:rsidRPr="00F73190">
        <w:rPr>
          <w:lang w:val="uk-UA" w:eastAsia="ja-JP"/>
        </w:rPr>
        <w:t>виконання</w:t>
      </w:r>
      <w:r w:rsidRPr="00F73190">
        <w:rPr>
          <w:b/>
          <w:lang w:val="uk-UA" w:eastAsia="ja-JP"/>
        </w:rPr>
        <w:t xml:space="preserve"> </w:t>
      </w:r>
      <w:r w:rsidRPr="00F73190">
        <w:rPr>
          <w:lang w:val="uk-UA" w:eastAsia="ja-JP"/>
        </w:rPr>
        <w:t>тестових завдань.</w:t>
      </w:r>
    </w:p>
    <w:p w14:paraId="59E1769F" w14:textId="04D31A53" w:rsidR="00377ED1" w:rsidRPr="000D4B22" w:rsidRDefault="00377ED1" w:rsidP="00196DEA">
      <w:pPr>
        <w:widowControl w:val="0"/>
        <w:tabs>
          <w:tab w:val="left" w:pos="993"/>
        </w:tabs>
        <w:spacing w:line="216" w:lineRule="auto"/>
        <w:jc w:val="both"/>
        <w:rPr>
          <w:lang w:val="uk-UA" w:eastAsia="ru-RU"/>
        </w:rPr>
      </w:pPr>
      <w:r w:rsidRPr="000D4B22">
        <w:rPr>
          <w:iCs/>
          <w:lang w:val="uk-UA"/>
        </w:rPr>
        <w:t xml:space="preserve">Перелік питань </w:t>
      </w:r>
      <w:r w:rsidR="00196DEA" w:rsidRPr="000D4B22">
        <w:rPr>
          <w:iCs/>
          <w:lang w:val="uk-UA"/>
        </w:rPr>
        <w:t>розміщено</w:t>
      </w:r>
      <w:r w:rsidRPr="000D4B22">
        <w:rPr>
          <w:iCs/>
          <w:lang w:val="uk-UA"/>
        </w:rPr>
        <w:t xml:space="preserve"> на сторінці курсу у </w:t>
      </w:r>
      <w:proofErr w:type="spellStart"/>
      <w:r w:rsidRPr="000D4B22">
        <w:rPr>
          <w:iCs/>
          <w:lang w:val="uk-UA"/>
        </w:rPr>
        <w:t>Moodle</w:t>
      </w:r>
      <w:proofErr w:type="spellEnd"/>
      <w:r w:rsidRPr="000D4B22">
        <w:rPr>
          <w:iCs/>
          <w:lang w:val="uk-UA"/>
        </w:rPr>
        <w:t xml:space="preserve">: </w:t>
      </w:r>
      <w:r w:rsidRPr="000D4B22">
        <w:rPr>
          <w:lang w:val="uk-UA"/>
        </w:rPr>
        <w:t>https://moodle.znu.edu.ua/course/view.php?id=</w:t>
      </w:r>
      <w:r w:rsidR="0037616F">
        <w:rPr>
          <w:lang w:val="uk-UA"/>
        </w:rPr>
        <w:t>11406</w:t>
      </w:r>
    </w:p>
    <w:p w14:paraId="39909963" w14:textId="77777777" w:rsidR="00196DEA" w:rsidRPr="000D4B22" w:rsidRDefault="00196DEA" w:rsidP="00196DEA">
      <w:pPr>
        <w:jc w:val="both"/>
        <w:rPr>
          <w:b/>
          <w:lang w:val="uk-UA"/>
        </w:rPr>
      </w:pPr>
      <w:r w:rsidRPr="000D4B22">
        <w:rPr>
          <w:b/>
          <w:lang w:val="uk-UA"/>
        </w:rPr>
        <w:t>Індивідуальне дослідницьке завдання (ІДЗ) (</w:t>
      </w:r>
      <w:proofErr w:type="spellStart"/>
      <w:r w:rsidRPr="000D4B22">
        <w:rPr>
          <w:b/>
          <w:lang w:val="uk-UA"/>
        </w:rPr>
        <w:t>max</w:t>
      </w:r>
      <w:proofErr w:type="spellEnd"/>
      <w:r w:rsidRPr="000D4B22">
        <w:rPr>
          <w:b/>
          <w:lang w:val="uk-UA"/>
        </w:rPr>
        <w:t xml:space="preserve"> 20 балів). </w:t>
      </w:r>
      <w:r w:rsidRPr="000D4B22">
        <w:rPr>
          <w:iCs/>
          <w:lang w:val="uk-UA" w:eastAsia="zh-CN"/>
        </w:rPr>
        <w:t xml:space="preserve">Методичні рекомендації до виконання ІНДЗ та критерії оцінювання розміщена на сторінці курсу у </w:t>
      </w:r>
      <w:proofErr w:type="spellStart"/>
      <w:r w:rsidRPr="000D4B22">
        <w:rPr>
          <w:iCs/>
          <w:lang w:val="uk-UA" w:eastAsia="zh-CN"/>
        </w:rPr>
        <w:t>Moodle</w:t>
      </w:r>
      <w:proofErr w:type="spellEnd"/>
      <w:r w:rsidRPr="000D4B22">
        <w:rPr>
          <w:iCs/>
          <w:lang w:val="uk-UA" w:eastAsia="zh-CN"/>
        </w:rPr>
        <w:t xml:space="preserve">: </w:t>
      </w:r>
      <w:hyperlink r:id="rId9" w:history="1">
        <w:r w:rsidRPr="000D4B22">
          <w:rPr>
            <w:rStyle w:val="a3"/>
            <w:color w:val="auto"/>
            <w:u w:val="none"/>
            <w:lang w:val="uk-UA"/>
          </w:rPr>
          <w:t>https://moodle.znu.edu.ua/course/view.php?id=14761</w:t>
        </w:r>
      </w:hyperlink>
    </w:p>
    <w:p w14:paraId="7B594CD1" w14:textId="37FFB7F2" w:rsidR="00196DEA" w:rsidRPr="000D4B22" w:rsidRDefault="00196DEA" w:rsidP="00196DEA">
      <w:pPr>
        <w:jc w:val="both"/>
        <w:rPr>
          <w:lang w:val="uk-UA"/>
        </w:rPr>
      </w:pPr>
      <w:r w:rsidRPr="000D4B22">
        <w:rPr>
          <w:iCs/>
          <w:lang w:val="uk-UA" w:eastAsia="zh-CN"/>
        </w:rPr>
        <w:t xml:space="preserve">Захист індивідуального навчально-дослідного завдання (ІНДЗ ) здійснюється на заліковому тижні. Тема ІНДЗ обирається впродовж перших двох тижнів семестру з переліку орієнтовної тематики, яка розміщена на сторінці курсу у </w:t>
      </w:r>
      <w:proofErr w:type="spellStart"/>
      <w:r w:rsidRPr="000D4B22">
        <w:rPr>
          <w:iCs/>
          <w:lang w:val="uk-UA" w:eastAsia="zh-CN"/>
        </w:rPr>
        <w:t>Moodlе</w:t>
      </w:r>
      <w:proofErr w:type="spellEnd"/>
      <w:r w:rsidRPr="000D4B22">
        <w:rPr>
          <w:iCs/>
          <w:lang w:val="uk-UA" w:eastAsia="zh-CN"/>
        </w:rPr>
        <w:t xml:space="preserve">: </w:t>
      </w:r>
      <w:r w:rsidRPr="000D4B22">
        <w:rPr>
          <w:lang w:val="uk-UA"/>
        </w:rPr>
        <w:t>https://moodle.znu.edu.ua/course/view.php?id=</w:t>
      </w:r>
      <w:r w:rsidR="0037616F">
        <w:rPr>
          <w:lang w:val="uk-UA"/>
        </w:rPr>
        <w:t>11406</w:t>
      </w:r>
    </w:p>
    <w:p w14:paraId="60F35FA9" w14:textId="0D5587F1" w:rsidR="00547A5C" w:rsidRDefault="00196DEA" w:rsidP="00196DEA">
      <w:pPr>
        <w:jc w:val="both"/>
        <w:rPr>
          <w:iCs/>
          <w:lang w:val="uk-UA" w:eastAsia="zh-CN"/>
        </w:rPr>
      </w:pPr>
      <w:r w:rsidRPr="000D4B22">
        <w:rPr>
          <w:iCs/>
          <w:lang w:val="uk-UA" w:eastAsia="zh-CN"/>
        </w:rPr>
        <w:t>Результати ІНДЗ можуть стати основою для доповідей на студентських науково-практичних</w:t>
      </w:r>
      <w:r w:rsidRPr="000D4B22">
        <w:rPr>
          <w:lang w:val="ru-RU"/>
        </w:rPr>
        <w:t xml:space="preserve"> </w:t>
      </w:r>
      <w:r w:rsidRPr="000D4B22">
        <w:rPr>
          <w:iCs/>
          <w:lang w:val="uk-UA" w:eastAsia="zh-CN"/>
        </w:rPr>
        <w:t>конференціях, круглих столах</w:t>
      </w:r>
      <w:r w:rsidR="00547A5C">
        <w:rPr>
          <w:iCs/>
          <w:lang w:val="uk-UA" w:eastAsia="zh-CN"/>
        </w:rPr>
        <w:t>.</w:t>
      </w:r>
    </w:p>
    <w:p w14:paraId="3568B787" w14:textId="77777777" w:rsidR="00547A5C" w:rsidRDefault="00547A5C" w:rsidP="00196DEA">
      <w:pPr>
        <w:jc w:val="both"/>
        <w:rPr>
          <w:iCs/>
          <w:lang w:val="uk-UA" w:eastAsia="zh-CN"/>
        </w:rPr>
      </w:pPr>
    </w:p>
    <w:p w14:paraId="5435DB7B" w14:textId="77777777" w:rsidR="00D72B14" w:rsidRPr="00547A5C" w:rsidRDefault="00D72B14" w:rsidP="00196DEA">
      <w:pPr>
        <w:jc w:val="both"/>
        <w:rPr>
          <w:rStyle w:val="a3"/>
          <w:iCs/>
          <w:color w:val="auto"/>
          <w:u w:val="none"/>
          <w:lang w:val="uk-UA" w:eastAsia="zh-CN"/>
        </w:rPr>
      </w:pPr>
      <w:bookmarkStart w:id="0" w:name="_GoBack"/>
      <w:bookmarkEnd w:id="0"/>
    </w:p>
    <w:tbl>
      <w:tblPr>
        <w:tblpPr w:leftFromText="180" w:rightFromText="180" w:vertAnchor="text" w:horzAnchor="margin" w:tblpY="396"/>
        <w:tblW w:w="9291" w:type="dxa"/>
        <w:tblLayout w:type="fixed"/>
        <w:tblLook w:val="0000" w:firstRow="0" w:lastRow="0" w:firstColumn="0" w:lastColumn="0" w:noHBand="0" w:noVBand="0"/>
      </w:tblPr>
      <w:tblGrid>
        <w:gridCol w:w="1429"/>
        <w:gridCol w:w="4253"/>
        <w:gridCol w:w="2333"/>
        <w:gridCol w:w="1276"/>
      </w:tblGrid>
      <w:tr w:rsidR="009E74DA" w:rsidRPr="0018547D" w14:paraId="759636E8" w14:textId="77777777" w:rsidTr="002D676B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7EAFF" w14:textId="77777777" w:rsidR="009E74DA" w:rsidRPr="0018547D" w:rsidRDefault="009E74DA" w:rsidP="002D676B">
            <w:pPr>
              <w:keepNext/>
              <w:jc w:val="center"/>
              <w:rPr>
                <w:sz w:val="22"/>
                <w:szCs w:val="22"/>
              </w:rPr>
            </w:pPr>
            <w:r w:rsidRPr="0018547D">
              <w:rPr>
                <w:b/>
                <w:bCs/>
                <w:sz w:val="22"/>
                <w:szCs w:val="22"/>
                <w:lang w:val="uk-UA"/>
              </w:rPr>
              <w:t>Контрольний захід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E931" w14:textId="77777777" w:rsidR="009E74DA" w:rsidRPr="0018547D" w:rsidRDefault="009E74DA" w:rsidP="002D676B">
            <w:pPr>
              <w:keepNext/>
              <w:jc w:val="center"/>
              <w:rPr>
                <w:sz w:val="22"/>
                <w:szCs w:val="22"/>
              </w:rPr>
            </w:pPr>
            <w:r w:rsidRPr="0018547D">
              <w:rPr>
                <w:b/>
                <w:bCs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CB40" w14:textId="77777777" w:rsidR="009E74DA" w:rsidRPr="0018547D" w:rsidRDefault="009E74DA" w:rsidP="002D676B">
            <w:pPr>
              <w:jc w:val="center"/>
              <w:rPr>
                <w:sz w:val="22"/>
                <w:szCs w:val="22"/>
              </w:rPr>
            </w:pPr>
            <w:r w:rsidRPr="0018547D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18547D">
              <w:rPr>
                <w:b/>
                <w:sz w:val="22"/>
                <w:szCs w:val="22"/>
              </w:rPr>
              <w:t>від</w:t>
            </w:r>
            <w:proofErr w:type="spellEnd"/>
            <w:r w:rsidRPr="0018547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547D">
              <w:rPr>
                <w:b/>
                <w:sz w:val="22"/>
                <w:szCs w:val="22"/>
              </w:rPr>
              <w:t>загальної</w:t>
            </w:r>
            <w:proofErr w:type="spellEnd"/>
            <w:r w:rsidRPr="0018547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547D">
              <w:rPr>
                <w:b/>
                <w:sz w:val="22"/>
                <w:szCs w:val="22"/>
              </w:rPr>
              <w:t>оцінки</w:t>
            </w:r>
            <w:proofErr w:type="spellEnd"/>
          </w:p>
        </w:tc>
      </w:tr>
      <w:tr w:rsidR="009E74DA" w:rsidRPr="0018547D" w14:paraId="0D1DCAF3" w14:textId="77777777" w:rsidTr="002D676B">
        <w:trPr>
          <w:trHeight w:val="221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4843" w14:textId="77777777" w:rsidR="009E74DA" w:rsidRPr="0018547D" w:rsidRDefault="009E74DA" w:rsidP="002D676B">
            <w:pPr>
              <w:keepNext/>
              <w:jc w:val="center"/>
              <w:rPr>
                <w:sz w:val="22"/>
                <w:szCs w:val="22"/>
              </w:rPr>
            </w:pPr>
            <w:r w:rsidRPr="0018547D">
              <w:rPr>
                <w:b/>
                <w:bCs/>
                <w:sz w:val="22"/>
                <w:szCs w:val="22"/>
                <w:lang w:val="uk-UA"/>
              </w:rPr>
              <w:t>Поточний контроль</w:t>
            </w:r>
            <w:r w:rsidRPr="0018547D">
              <w:rPr>
                <w:b/>
                <w:bCs/>
                <w:sz w:val="22"/>
                <w:szCs w:val="22"/>
              </w:rPr>
              <w:t xml:space="preserve"> (max 60%)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EE10" w14:textId="77777777" w:rsidR="009E74DA" w:rsidRPr="0018547D" w:rsidRDefault="009E74DA" w:rsidP="002D676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865F" w14:textId="77777777" w:rsidR="009E74DA" w:rsidRPr="0018547D" w:rsidRDefault="009E74DA" w:rsidP="002D676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87637" w:rsidRPr="0018547D" w14:paraId="015C8007" w14:textId="77777777" w:rsidTr="002D676B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FF76FC" w14:textId="77777777" w:rsidR="00B87637" w:rsidRPr="0018547D" w:rsidRDefault="00B87637" w:rsidP="002D676B">
            <w:pPr>
              <w:keepNext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1</w:t>
            </w:r>
            <w:r w:rsidRPr="0018547D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848FEB" w14:textId="77777777" w:rsidR="00B87637" w:rsidRPr="0018547D" w:rsidRDefault="00B87637" w:rsidP="002D676B">
            <w:pPr>
              <w:keepNext/>
              <w:ind w:firstLine="274"/>
              <w:jc w:val="both"/>
              <w:rPr>
                <w:i/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91F334" w14:textId="77777777" w:rsidR="00B87637" w:rsidRPr="0018547D" w:rsidRDefault="00B87637" w:rsidP="002D676B">
            <w:pPr>
              <w:keepNext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>Практичне 1</w:t>
            </w:r>
          </w:p>
          <w:p w14:paraId="3F2BDAA5" w14:textId="77777777" w:rsidR="00B87637" w:rsidRPr="0018547D" w:rsidRDefault="00B87637" w:rsidP="002D676B">
            <w:pPr>
              <w:keepNext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 Тиждень  </w:t>
            </w:r>
            <w:r w:rsidR="00454DD6" w:rsidRPr="0018547D">
              <w:rPr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FD418" w14:textId="77777777" w:rsidR="001E2C72" w:rsidRPr="0018547D" w:rsidRDefault="001E2C72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  <w:p w14:paraId="2D2862A1" w14:textId="3527A902" w:rsidR="00B87637" w:rsidRPr="0018547D" w:rsidRDefault="006E7B82" w:rsidP="002D676B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5</w:t>
            </w:r>
            <w:r w:rsidR="00B87637" w:rsidRPr="0018547D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B87637" w:rsidRPr="0018547D" w14:paraId="05EB6C66" w14:textId="77777777" w:rsidTr="002D676B">
        <w:tc>
          <w:tcPr>
            <w:tcW w:w="14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4A82F3C" w14:textId="77777777" w:rsidR="00B87637" w:rsidRPr="0018547D" w:rsidRDefault="00B87637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28EE75" w14:textId="77777777" w:rsidR="00B87637" w:rsidRPr="0018547D" w:rsidRDefault="00B87637" w:rsidP="002D676B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50E5C1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B027F" w14:textId="77777777" w:rsidR="00B87637" w:rsidRPr="0018547D" w:rsidRDefault="00B87637" w:rsidP="002D676B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474AFDDC" w14:textId="77777777" w:rsidTr="002D676B">
        <w:trPr>
          <w:trHeight w:val="280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AA499D" w14:textId="77777777" w:rsidR="00B87637" w:rsidRPr="0018547D" w:rsidRDefault="00B87637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6ED98" w14:textId="77777777" w:rsidR="00B87637" w:rsidRPr="0018547D" w:rsidRDefault="00B87637" w:rsidP="002D676B">
            <w:pPr>
              <w:keepNext/>
              <w:ind w:firstLine="274"/>
              <w:jc w:val="both"/>
              <w:rPr>
                <w:i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65A6BB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A047D" w14:textId="77777777" w:rsidR="00B87637" w:rsidRPr="0018547D" w:rsidRDefault="00B87637" w:rsidP="002D676B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29A40359" w14:textId="77777777" w:rsidTr="002D676B">
        <w:trPr>
          <w:trHeight w:val="245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9C195" w14:textId="77777777" w:rsidR="00B87637" w:rsidRPr="0018547D" w:rsidRDefault="00B87637" w:rsidP="002D676B">
            <w:pPr>
              <w:keepNext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2</w:t>
            </w:r>
            <w:r w:rsidRPr="0018547D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30BE" w14:textId="77777777" w:rsidR="00B87637" w:rsidRPr="0018547D" w:rsidRDefault="00B87637" w:rsidP="002D676B">
            <w:pPr>
              <w:keepNext/>
              <w:ind w:firstLine="274"/>
              <w:jc w:val="both"/>
              <w:rPr>
                <w:i/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4ECB09" w14:textId="77777777" w:rsidR="00B87637" w:rsidRPr="0018547D" w:rsidRDefault="00B87637" w:rsidP="002D676B">
            <w:pPr>
              <w:keepNext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 w:rsidR="001E2C72" w:rsidRPr="0018547D">
              <w:rPr>
                <w:i/>
                <w:iCs/>
                <w:sz w:val="22"/>
                <w:szCs w:val="22"/>
                <w:lang w:val="uk-UA"/>
              </w:rPr>
              <w:t>2</w:t>
            </w:r>
          </w:p>
          <w:p w14:paraId="5DCFBBDC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 w:rsidR="00454DD6" w:rsidRPr="0018547D">
              <w:rPr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6CB7B" w14:textId="77777777" w:rsidR="001E2C72" w:rsidRPr="0018547D" w:rsidRDefault="001E2C72" w:rsidP="002D676B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5398D804" w14:textId="11F91389" w:rsidR="00B87637" w:rsidRPr="0018547D" w:rsidRDefault="006E7B82" w:rsidP="002D676B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B87637" w:rsidRPr="0018547D" w14:paraId="0B1BC269" w14:textId="77777777" w:rsidTr="002D676B">
        <w:trPr>
          <w:trHeight w:val="195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212468" w14:textId="77777777" w:rsidR="00B87637" w:rsidRPr="0018547D" w:rsidRDefault="00B87637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E70AA" w14:textId="77777777" w:rsidR="00B87637" w:rsidRPr="0018547D" w:rsidRDefault="00B87637" w:rsidP="002D676B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B4FD27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0A15F" w14:textId="77777777" w:rsidR="00B87637" w:rsidRPr="0018547D" w:rsidRDefault="00B87637" w:rsidP="002D676B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08C26FF1" w14:textId="77777777" w:rsidTr="002D676B">
        <w:trPr>
          <w:trHeight w:val="278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FDE43A" w14:textId="77777777" w:rsidR="00B87637" w:rsidRPr="0018547D" w:rsidRDefault="00B87637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  <w:shd w:val="clear" w:color="auto" w:fill="auto"/>
          </w:tcPr>
          <w:p w14:paraId="212953BF" w14:textId="77777777" w:rsidR="00B87637" w:rsidRPr="0018547D" w:rsidRDefault="00B87637" w:rsidP="002D676B">
            <w:pPr>
              <w:keepNext/>
              <w:ind w:firstLine="274"/>
              <w:jc w:val="both"/>
              <w:rPr>
                <w:i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7E9596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D751C" w14:textId="77777777" w:rsidR="00B87637" w:rsidRPr="0018547D" w:rsidRDefault="00B87637" w:rsidP="002D676B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542D553A" w14:textId="77777777" w:rsidTr="002D676B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4D2FF1" w14:textId="77777777" w:rsidR="00B87637" w:rsidRPr="0018547D" w:rsidRDefault="00B87637" w:rsidP="002D676B">
            <w:pPr>
              <w:keepNext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FDA6" w14:textId="77777777" w:rsidR="00B87637" w:rsidRPr="0018547D" w:rsidRDefault="00B87637" w:rsidP="002D676B">
            <w:pPr>
              <w:keepNext/>
              <w:ind w:firstLine="274"/>
              <w:jc w:val="both"/>
              <w:rPr>
                <w:i/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F3C5FC" w14:textId="77777777" w:rsidR="00B87637" w:rsidRPr="0018547D" w:rsidRDefault="00B87637" w:rsidP="002D676B">
            <w:pPr>
              <w:keepNext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 w:rsidR="001E2C72" w:rsidRPr="0018547D">
              <w:rPr>
                <w:i/>
                <w:iCs/>
                <w:sz w:val="22"/>
                <w:szCs w:val="22"/>
                <w:lang w:val="uk-UA"/>
              </w:rPr>
              <w:t>3</w:t>
            </w:r>
          </w:p>
          <w:p w14:paraId="6BFF37F9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 w:rsidR="00454DD6" w:rsidRPr="0018547D">
              <w:rPr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34D15" w14:textId="77777777" w:rsidR="001E2C72" w:rsidRPr="0018547D" w:rsidRDefault="001E2C72" w:rsidP="002D676B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348101C3" w14:textId="14A6785A" w:rsidR="00B87637" w:rsidRPr="0018547D" w:rsidRDefault="006E7B82" w:rsidP="002D676B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B87637" w:rsidRPr="0018547D" w14:paraId="6AB1DF1D" w14:textId="77777777" w:rsidTr="002D676B">
        <w:trPr>
          <w:trHeight w:val="268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2B8588" w14:textId="77777777" w:rsidR="00B87637" w:rsidRPr="0018547D" w:rsidRDefault="00B87637" w:rsidP="002D676B">
            <w:pPr>
              <w:keepNext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AEAF17" w14:textId="77777777" w:rsidR="00B87637" w:rsidRPr="0018547D" w:rsidRDefault="00B87637" w:rsidP="002D676B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7FC26D" w14:textId="77777777" w:rsidR="00B87637" w:rsidRPr="0018547D" w:rsidRDefault="00B87637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28480" w14:textId="77777777" w:rsidR="00B87637" w:rsidRPr="0018547D" w:rsidRDefault="00B87637" w:rsidP="002D676B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27D047C8" w14:textId="77777777" w:rsidTr="002D676B">
        <w:trPr>
          <w:trHeight w:val="244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C959B7" w14:textId="77777777" w:rsidR="00B87637" w:rsidRPr="0018547D" w:rsidRDefault="00B87637" w:rsidP="002D676B">
            <w:pPr>
              <w:keepNext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8396D2" w14:textId="77777777" w:rsidR="00B87637" w:rsidRPr="0018547D" w:rsidRDefault="00B87637" w:rsidP="002D676B">
            <w:pPr>
              <w:keepNext/>
              <w:ind w:firstLine="274"/>
              <w:jc w:val="both"/>
              <w:rPr>
                <w:i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3DF239" w14:textId="77777777" w:rsidR="00B87637" w:rsidRPr="0018547D" w:rsidRDefault="00B87637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8238F8" w14:textId="77777777" w:rsidR="00B87637" w:rsidRPr="0018547D" w:rsidRDefault="00B87637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2D676B" w:rsidRPr="0018547D" w14:paraId="17132464" w14:textId="77777777" w:rsidTr="002D676B">
        <w:trPr>
          <w:trHeight w:val="166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7A7EE4" w14:textId="2B4E2D54" w:rsidR="002D676B" w:rsidRPr="0018547D" w:rsidRDefault="002D676B" w:rsidP="002D676B">
            <w:pPr>
              <w:keepNext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2AB6C" w14:textId="57FFBE8E" w:rsidR="002D676B" w:rsidRPr="0018547D" w:rsidRDefault="002D676B" w:rsidP="002D676B">
            <w:pPr>
              <w:keepNext/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A07F0D6" w14:textId="3B2B3499" w:rsidR="001C40A7" w:rsidRPr="0018547D" w:rsidRDefault="001C40A7" w:rsidP="001C40A7">
            <w:pPr>
              <w:keepNext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 w:rsidR="006E7B82">
              <w:rPr>
                <w:i/>
                <w:iCs/>
                <w:sz w:val="22"/>
                <w:szCs w:val="22"/>
                <w:lang w:val="uk-UA"/>
              </w:rPr>
              <w:t>4</w:t>
            </w:r>
          </w:p>
          <w:p w14:paraId="3D5729B9" w14:textId="5B89B0BB" w:rsidR="002D676B" w:rsidRPr="0018547D" w:rsidRDefault="001C40A7" w:rsidP="006E7B82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 w:rsidR="006E7B82">
              <w:rPr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86FBA" w14:textId="7B7ED79A" w:rsidR="002D676B" w:rsidRPr="0018547D" w:rsidRDefault="006E7B82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5</w:t>
            </w:r>
          </w:p>
        </w:tc>
      </w:tr>
      <w:tr w:rsidR="002D676B" w:rsidRPr="0018547D" w14:paraId="62B86856" w14:textId="77777777" w:rsidTr="002D676B">
        <w:trPr>
          <w:trHeight w:val="190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B3515E" w14:textId="77777777" w:rsidR="002D676B" w:rsidRPr="0018547D" w:rsidRDefault="002D676B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454CA7" w14:textId="093E40E7" w:rsidR="002D676B" w:rsidRPr="0018547D" w:rsidRDefault="002D676B" w:rsidP="002D676B">
            <w:pPr>
              <w:keepNext/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9A83C6" w14:textId="77777777" w:rsidR="002D676B" w:rsidRPr="0018547D" w:rsidRDefault="002D676B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E2C5A" w14:textId="77777777" w:rsidR="002D676B" w:rsidRPr="0018547D" w:rsidRDefault="002D676B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2D676B" w:rsidRPr="0018547D" w14:paraId="109D2742" w14:textId="77777777" w:rsidTr="002D676B">
        <w:trPr>
          <w:trHeight w:val="122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3A030B" w14:textId="77777777" w:rsidR="002D676B" w:rsidRPr="0018547D" w:rsidRDefault="002D676B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939A6E" w14:textId="344CA64D" w:rsidR="002D676B" w:rsidRPr="0018547D" w:rsidRDefault="002D676B" w:rsidP="002D676B">
            <w:pPr>
              <w:keepNext/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985B35" w14:textId="77777777" w:rsidR="002D676B" w:rsidRPr="0018547D" w:rsidRDefault="002D676B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FD3CC" w14:textId="77777777" w:rsidR="002D676B" w:rsidRPr="0018547D" w:rsidRDefault="002D676B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9E74DA" w:rsidRPr="0018547D" w14:paraId="264F753C" w14:textId="77777777" w:rsidTr="002D676B">
        <w:trPr>
          <w:trHeight w:val="189"/>
        </w:trPr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C5E8B49" w14:textId="77777777" w:rsidR="009E74DA" w:rsidRPr="0018547D" w:rsidRDefault="009E74DA" w:rsidP="002D676B">
            <w:pPr>
              <w:keepNext/>
              <w:snapToGrid w:val="0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Контрольне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тестування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в</w:t>
            </w:r>
            <w:proofErr w:type="gram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системі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18547D">
              <w:rPr>
                <w:b/>
                <w:bCs/>
                <w:i/>
                <w:sz w:val="22"/>
                <w:szCs w:val="22"/>
              </w:rPr>
              <w:t>MOODLE</w:t>
            </w:r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2623C" w14:textId="77777777" w:rsidR="009E74DA" w:rsidRPr="0018547D" w:rsidRDefault="001E2C72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>10</w:t>
            </w:r>
          </w:p>
        </w:tc>
      </w:tr>
      <w:tr w:rsidR="00B87637" w:rsidRPr="0018547D" w14:paraId="01F63917" w14:textId="77777777" w:rsidTr="002D676B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5145AE" w14:textId="038CE581" w:rsidR="00B87637" w:rsidRPr="0018547D" w:rsidRDefault="00B87637" w:rsidP="002D676B">
            <w:pPr>
              <w:keepNext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</w:t>
            </w:r>
            <w:r w:rsidR="002D676B">
              <w:rPr>
                <w:i/>
                <w:iCs/>
                <w:sz w:val="22"/>
                <w:szCs w:val="22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F79B" w14:textId="77777777" w:rsidR="00B87637" w:rsidRPr="0018547D" w:rsidRDefault="00B87637" w:rsidP="002D676B">
            <w:pPr>
              <w:keepNext/>
              <w:ind w:firstLine="274"/>
              <w:jc w:val="both"/>
              <w:rPr>
                <w:i/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29D585" w14:textId="69F0E2B1" w:rsidR="00B87637" w:rsidRPr="0018547D" w:rsidRDefault="00B87637" w:rsidP="002D676B">
            <w:pPr>
              <w:keepNext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 w:rsidR="006E7B82">
              <w:rPr>
                <w:i/>
                <w:iCs/>
                <w:sz w:val="22"/>
                <w:szCs w:val="22"/>
                <w:lang w:val="uk-UA"/>
              </w:rPr>
              <w:t>5</w:t>
            </w:r>
          </w:p>
          <w:p w14:paraId="69F10B7B" w14:textId="6202FB43" w:rsidR="00B87637" w:rsidRPr="0018547D" w:rsidRDefault="00B87637" w:rsidP="006E7B82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 w:rsidR="006E7B82">
              <w:rPr>
                <w:i/>
                <w:iCs/>
                <w:sz w:val="22"/>
                <w:szCs w:val="22"/>
                <w:lang w:val="uk-UA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2686A" w14:textId="77777777" w:rsidR="001E2C72" w:rsidRPr="0018547D" w:rsidRDefault="001E2C72" w:rsidP="002D676B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14:paraId="777C9893" w14:textId="56101B35" w:rsidR="00B87637" w:rsidRPr="0018547D" w:rsidRDefault="006E7B82" w:rsidP="002D676B">
            <w:pPr>
              <w:keepNext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B87637" w:rsidRPr="0018547D" w14:paraId="3F14EB13" w14:textId="77777777" w:rsidTr="002D676B"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F8DA3B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8F017" w14:textId="77777777" w:rsidR="00B87637" w:rsidRPr="0018547D" w:rsidRDefault="00B87637" w:rsidP="002D676B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7F66FD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EE06F" w14:textId="77777777" w:rsidR="00B87637" w:rsidRPr="0018547D" w:rsidRDefault="00B87637" w:rsidP="002D676B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2B64A245" w14:textId="77777777" w:rsidTr="002D676B">
        <w:trPr>
          <w:trHeight w:val="285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8B0F32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D2BC18" w14:textId="77777777" w:rsidR="00B87637" w:rsidRPr="0018547D" w:rsidRDefault="00B87637" w:rsidP="002D676B">
            <w:pPr>
              <w:keepNext/>
              <w:ind w:firstLine="274"/>
              <w:jc w:val="both"/>
              <w:rPr>
                <w:i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86B0C5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85D6B" w14:textId="77777777" w:rsidR="00B87637" w:rsidRPr="0018547D" w:rsidRDefault="00B87637" w:rsidP="002D676B">
            <w:pPr>
              <w:keepNext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87637" w:rsidRPr="0018547D" w14:paraId="09785107" w14:textId="77777777" w:rsidTr="002D676B">
        <w:trPr>
          <w:trHeight w:val="272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EB20715" w14:textId="5F449FCB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</w:t>
            </w:r>
            <w:r w:rsidR="002D676B">
              <w:rPr>
                <w:i/>
                <w:iCs/>
                <w:sz w:val="22"/>
                <w:szCs w:val="22"/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C69E8D" w14:textId="77777777" w:rsidR="00B87637" w:rsidRPr="0018547D" w:rsidRDefault="00B87637" w:rsidP="002D676B">
            <w:pPr>
              <w:keepNext/>
              <w:ind w:firstLine="274"/>
              <w:jc w:val="both"/>
              <w:rPr>
                <w:i/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Опитування 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4BD4C9B" w14:textId="78B1AE2A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 w:rsidR="006E7B82">
              <w:rPr>
                <w:i/>
                <w:iCs/>
                <w:sz w:val="22"/>
                <w:szCs w:val="22"/>
                <w:lang w:val="uk-UA"/>
              </w:rPr>
              <w:t>6</w:t>
            </w:r>
          </w:p>
          <w:p w14:paraId="2D30B7CB" w14:textId="4ED2992A" w:rsidR="00B87637" w:rsidRPr="0018547D" w:rsidRDefault="00B87637" w:rsidP="001C40A7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 w:rsidR="00454DD6" w:rsidRPr="0018547D">
              <w:rPr>
                <w:i/>
                <w:iCs/>
                <w:sz w:val="22"/>
                <w:szCs w:val="22"/>
                <w:lang w:val="uk-UA"/>
              </w:rPr>
              <w:t>1</w:t>
            </w:r>
            <w:r w:rsidR="001C40A7">
              <w:rPr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7A649" w14:textId="77777777" w:rsidR="00D63516" w:rsidRPr="0018547D" w:rsidRDefault="00D63516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  <w:p w14:paraId="5D83198E" w14:textId="238AF9EF" w:rsidR="00B87637" w:rsidRPr="0018547D" w:rsidRDefault="006E7B82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5</w:t>
            </w:r>
          </w:p>
        </w:tc>
      </w:tr>
      <w:tr w:rsidR="00B87637" w:rsidRPr="0018547D" w14:paraId="7A832BD9" w14:textId="77777777" w:rsidTr="002D676B">
        <w:trPr>
          <w:trHeight w:val="211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7C9375B" w14:textId="77777777" w:rsidR="00B87637" w:rsidRPr="0018547D" w:rsidRDefault="00B87637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5D98A5" w14:textId="77777777" w:rsidR="00B87637" w:rsidRPr="0018547D" w:rsidRDefault="00B87637" w:rsidP="002D676B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B5ABB5" w14:textId="77777777" w:rsidR="00B87637" w:rsidRPr="0018547D" w:rsidRDefault="00B87637" w:rsidP="002D676B">
            <w:pPr>
              <w:keepNext/>
              <w:snapToGrid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940AE" w14:textId="77777777" w:rsidR="00B87637" w:rsidRPr="0018547D" w:rsidRDefault="00B87637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B87637" w:rsidRPr="0018547D" w14:paraId="09ECA7F2" w14:textId="77777777" w:rsidTr="002D676B">
        <w:trPr>
          <w:trHeight w:val="223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361F77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861E6FB" w14:textId="77777777" w:rsidR="00B87637" w:rsidRPr="0018547D" w:rsidRDefault="00B87637" w:rsidP="002D676B">
            <w:pPr>
              <w:keepNext/>
              <w:ind w:firstLine="274"/>
              <w:jc w:val="both"/>
              <w:rPr>
                <w:i/>
                <w:sz w:val="22"/>
                <w:szCs w:val="22"/>
                <w:lang w:val="uk-UA"/>
              </w:rPr>
            </w:pP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</w:t>
            </w:r>
            <w:proofErr w:type="spellStart"/>
            <w:r w:rsidRPr="0018547D">
              <w:rPr>
                <w:i/>
                <w:color w:val="000000"/>
                <w:spacing w:val="2"/>
                <w:sz w:val="22"/>
                <w:szCs w:val="22"/>
              </w:rPr>
              <w:t>авдан</w:t>
            </w:r>
            <w:r w:rsidRPr="0018547D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ня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E7015A" w14:textId="77777777" w:rsidR="00B87637" w:rsidRPr="0018547D" w:rsidRDefault="00B87637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BAF30" w14:textId="77777777" w:rsidR="00B87637" w:rsidRPr="0018547D" w:rsidRDefault="00B87637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27060E" w:rsidRPr="0018547D" w14:paraId="04973550" w14:textId="77777777" w:rsidTr="0027060E">
        <w:trPr>
          <w:trHeight w:val="493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6F3AAC8" w14:textId="026AB9F9" w:rsidR="0027060E" w:rsidRPr="0018547D" w:rsidRDefault="0027060E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</w:t>
            </w:r>
            <w:r>
              <w:rPr>
                <w:i/>
                <w:iCs/>
                <w:sz w:val="22"/>
                <w:szCs w:val="22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CEB9984" w14:textId="77075932" w:rsidR="0027060E" w:rsidRPr="0027060E" w:rsidRDefault="0027060E" w:rsidP="0027060E">
            <w:pPr>
              <w:keepNext/>
              <w:ind w:firstLine="274"/>
              <w:jc w:val="both"/>
              <w:rPr>
                <w:i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27060E">
              <w:rPr>
                <w:i/>
                <w:sz w:val="22"/>
                <w:szCs w:val="22"/>
                <w:lang w:val="ru-RU"/>
              </w:rPr>
              <w:t>П</w:t>
            </w:r>
            <w:proofErr w:type="gramEnd"/>
            <w:r w:rsidRPr="0027060E">
              <w:rPr>
                <w:i/>
                <w:sz w:val="22"/>
                <w:szCs w:val="22"/>
                <w:lang w:val="ru-RU"/>
              </w:rPr>
              <w:t>ідготовка</w:t>
            </w:r>
            <w:proofErr w:type="spellEnd"/>
            <w:r w:rsidRPr="0027060E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7060E">
              <w:rPr>
                <w:i/>
                <w:sz w:val="22"/>
                <w:szCs w:val="22"/>
                <w:lang w:val="ru-RU"/>
              </w:rPr>
              <w:t>презентації</w:t>
            </w:r>
            <w:proofErr w:type="spellEnd"/>
            <w:r w:rsidRPr="0027060E">
              <w:rPr>
                <w:i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27060E">
              <w:rPr>
                <w:i/>
                <w:sz w:val="22"/>
                <w:szCs w:val="22"/>
                <w:lang w:val="ru-RU"/>
              </w:rPr>
              <w:t>однієї</w:t>
            </w:r>
            <w:proofErr w:type="spellEnd"/>
            <w:r w:rsidRPr="0027060E">
              <w:rPr>
                <w:i/>
                <w:sz w:val="22"/>
                <w:szCs w:val="22"/>
                <w:lang w:val="ru-RU"/>
              </w:rPr>
              <w:t xml:space="preserve"> з тем курсу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56D3525" w14:textId="0D5AAA4F" w:rsidR="0027060E" w:rsidRPr="0018547D" w:rsidRDefault="0027060E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>
              <w:rPr>
                <w:i/>
                <w:iCs/>
                <w:sz w:val="22"/>
                <w:szCs w:val="22"/>
                <w:lang w:val="uk-UA"/>
              </w:rPr>
              <w:t>7</w:t>
            </w:r>
          </w:p>
          <w:p w14:paraId="599C9E43" w14:textId="4666ABEC" w:rsidR="0027060E" w:rsidRPr="0018547D" w:rsidRDefault="0027060E" w:rsidP="001C40A7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>
              <w:rPr>
                <w:i/>
                <w:iCs/>
                <w:sz w:val="22"/>
                <w:szCs w:val="22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057AA" w14:textId="77777777" w:rsidR="0027060E" w:rsidRPr="0018547D" w:rsidRDefault="0027060E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  <w:p w14:paraId="38E0011B" w14:textId="553C2BE5" w:rsidR="0027060E" w:rsidRPr="0018547D" w:rsidRDefault="0027060E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4</w:t>
            </w:r>
          </w:p>
        </w:tc>
      </w:tr>
      <w:tr w:rsidR="0027060E" w:rsidRPr="0018547D" w14:paraId="426D168B" w14:textId="77777777" w:rsidTr="002D676B">
        <w:trPr>
          <w:trHeight w:val="109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2180D5" w14:textId="36A2D2A5" w:rsidR="0027060E" w:rsidRPr="0018547D" w:rsidRDefault="0027060E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8547D">
              <w:rPr>
                <w:i/>
                <w:iCs/>
                <w:sz w:val="22"/>
                <w:szCs w:val="22"/>
                <w:lang w:val="ru-RU"/>
              </w:rPr>
              <w:t>Змістовий</w:t>
            </w:r>
            <w:proofErr w:type="spellEnd"/>
            <w:r w:rsidRPr="0018547D">
              <w:rPr>
                <w:i/>
                <w:iCs/>
                <w:sz w:val="22"/>
                <w:szCs w:val="22"/>
                <w:lang w:val="ru-RU"/>
              </w:rPr>
              <w:t xml:space="preserve"> модуль </w:t>
            </w:r>
            <w:r>
              <w:rPr>
                <w:i/>
                <w:iCs/>
                <w:sz w:val="22"/>
                <w:szCs w:val="22"/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8515B" w14:textId="78472BA0" w:rsidR="0027060E" w:rsidRPr="0018547D" w:rsidRDefault="0027060E" w:rsidP="002D676B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601D06">
              <w:rPr>
                <w:i/>
                <w:iCs/>
                <w:sz w:val="22"/>
                <w:szCs w:val="22"/>
                <w:lang w:val="uk-UA"/>
              </w:rPr>
              <w:t xml:space="preserve">Виступ 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452EDC7" w14:textId="77777777" w:rsidR="0027060E" w:rsidRPr="0018547D" w:rsidRDefault="0027060E" w:rsidP="00A16830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Практичне </w:t>
            </w:r>
            <w:r>
              <w:rPr>
                <w:i/>
                <w:iCs/>
                <w:sz w:val="22"/>
                <w:szCs w:val="22"/>
                <w:lang w:val="uk-UA"/>
              </w:rPr>
              <w:t>7</w:t>
            </w:r>
          </w:p>
          <w:p w14:paraId="0035F212" w14:textId="0C78CFA0" w:rsidR="0027060E" w:rsidRPr="0018547D" w:rsidRDefault="0027060E" w:rsidP="00A16830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Тиждень </w:t>
            </w:r>
            <w:r>
              <w:rPr>
                <w:i/>
                <w:iCs/>
                <w:sz w:val="22"/>
                <w:szCs w:val="22"/>
                <w:lang w:val="uk-UA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44022" w14:textId="22C071C6" w:rsidR="0027060E" w:rsidRPr="0018547D" w:rsidRDefault="0027060E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6</w:t>
            </w:r>
          </w:p>
        </w:tc>
      </w:tr>
      <w:tr w:rsidR="0027060E" w:rsidRPr="0018547D" w14:paraId="3EF28C5C" w14:textId="77777777" w:rsidTr="002D676B">
        <w:trPr>
          <w:trHeight w:val="149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D87EBD" w14:textId="77777777" w:rsidR="0027060E" w:rsidRPr="0018547D" w:rsidRDefault="0027060E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82F412" w14:textId="050D3437" w:rsidR="0027060E" w:rsidRPr="0018547D" w:rsidRDefault="0027060E" w:rsidP="002D676B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601D06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Участь в обговоренні</w:t>
            </w:r>
          </w:p>
        </w:tc>
        <w:tc>
          <w:tcPr>
            <w:tcW w:w="233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DA4776" w14:textId="77777777" w:rsidR="0027060E" w:rsidRPr="0018547D" w:rsidRDefault="0027060E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42313" w14:textId="77777777" w:rsidR="0027060E" w:rsidRPr="0018547D" w:rsidRDefault="0027060E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27060E" w:rsidRPr="0018547D" w14:paraId="48140ECD" w14:textId="77777777" w:rsidTr="002D676B">
        <w:trPr>
          <w:trHeight w:val="90"/>
        </w:trPr>
        <w:tc>
          <w:tcPr>
            <w:tcW w:w="1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9AAA4F" w14:textId="77777777" w:rsidR="0027060E" w:rsidRPr="0018547D" w:rsidRDefault="0027060E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47ADC" w14:textId="0E3F3254" w:rsidR="0027060E" w:rsidRPr="0018547D" w:rsidRDefault="0027060E" w:rsidP="002D676B">
            <w:pPr>
              <w:ind w:firstLine="274"/>
              <w:jc w:val="both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proofErr w:type="spellStart"/>
            <w:r w:rsidRPr="00601D06">
              <w:rPr>
                <w:i/>
                <w:sz w:val="22"/>
                <w:szCs w:val="22"/>
                <w:lang w:val="ru-RU"/>
              </w:rPr>
              <w:t>Написання</w:t>
            </w:r>
            <w:proofErr w:type="spellEnd"/>
            <w:r w:rsidRPr="00601D06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1D06">
              <w:rPr>
                <w:i/>
                <w:sz w:val="22"/>
                <w:szCs w:val="22"/>
                <w:lang w:val="ru-RU"/>
              </w:rPr>
              <w:t>тез</w:t>
            </w:r>
            <w:r>
              <w:rPr>
                <w:i/>
                <w:sz w:val="22"/>
                <w:szCs w:val="22"/>
                <w:lang w:val="ru-RU"/>
              </w:rPr>
              <w:t>до</w:t>
            </w:r>
            <w:proofErr w:type="spellEnd"/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ru-RU"/>
              </w:rPr>
              <w:t>збірників</w:t>
            </w:r>
            <w:proofErr w:type="spellEnd"/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69FB73" w14:textId="77777777" w:rsidR="0027060E" w:rsidRPr="0018547D" w:rsidRDefault="0027060E" w:rsidP="002D676B">
            <w:pPr>
              <w:keepNext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04717" w14:textId="77777777" w:rsidR="0027060E" w:rsidRPr="0018547D" w:rsidRDefault="0027060E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9E74DA" w:rsidRPr="0018547D" w14:paraId="43B34EC0" w14:textId="77777777" w:rsidTr="002D676B">
        <w:trPr>
          <w:trHeight w:val="226"/>
        </w:trPr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7C5CDE" w14:textId="77777777" w:rsidR="009E74DA" w:rsidRPr="0018547D" w:rsidRDefault="009E74DA" w:rsidP="002D676B">
            <w:pPr>
              <w:keepNext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Контрольне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тестування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в</w:t>
            </w:r>
            <w:proofErr w:type="gram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>системі</w:t>
            </w:r>
            <w:proofErr w:type="spellEnd"/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18547D">
              <w:rPr>
                <w:b/>
                <w:bCs/>
                <w:i/>
                <w:sz w:val="22"/>
                <w:szCs w:val="22"/>
              </w:rPr>
              <w:t>MOODLE</w:t>
            </w:r>
            <w:r w:rsidRPr="0018547D">
              <w:rPr>
                <w:b/>
                <w:bCs/>
                <w:i/>
                <w:sz w:val="22"/>
                <w:szCs w:val="22"/>
                <w:lang w:val="ru-RU"/>
              </w:rPr>
              <w:t xml:space="preserve"> 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9D38" w14:textId="77777777" w:rsidR="009E74DA" w:rsidRPr="0018547D" w:rsidRDefault="009E74DA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>10</w:t>
            </w:r>
          </w:p>
        </w:tc>
      </w:tr>
      <w:tr w:rsidR="009E74DA" w:rsidRPr="0018547D" w14:paraId="61FDEABB" w14:textId="77777777" w:rsidTr="002D676B">
        <w:tc>
          <w:tcPr>
            <w:tcW w:w="92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FAAF" w14:textId="77777777" w:rsidR="009E74DA" w:rsidRPr="0018547D" w:rsidRDefault="009E74DA" w:rsidP="002D676B">
            <w:pPr>
              <w:keepNext/>
              <w:snapToGrid w:val="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b/>
                <w:bCs/>
                <w:sz w:val="22"/>
                <w:szCs w:val="22"/>
                <w:lang w:val="uk-UA"/>
              </w:rPr>
              <w:t>Підсумковий контроль</w:t>
            </w:r>
            <w:r w:rsidRPr="0018547D"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8547D">
              <w:rPr>
                <w:b/>
                <w:bCs/>
                <w:sz w:val="22"/>
                <w:szCs w:val="22"/>
              </w:rPr>
              <w:t>max</w:t>
            </w:r>
            <w:r w:rsidRPr="0018547D">
              <w:rPr>
                <w:b/>
                <w:bCs/>
                <w:sz w:val="22"/>
                <w:szCs w:val="22"/>
                <w:lang w:val="ru-RU"/>
              </w:rPr>
              <w:t xml:space="preserve"> 40%)</w:t>
            </w:r>
          </w:p>
        </w:tc>
      </w:tr>
      <w:tr w:rsidR="009E74DA" w:rsidRPr="0018547D" w14:paraId="70C5FB6F" w14:textId="77777777" w:rsidTr="002D676B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FBFF" w14:textId="77777777" w:rsidR="009E74DA" w:rsidRPr="0018547D" w:rsidRDefault="009E74DA" w:rsidP="002D676B">
            <w:pPr>
              <w:keepNext/>
              <w:jc w:val="both"/>
              <w:rPr>
                <w:sz w:val="22"/>
                <w:szCs w:val="22"/>
                <w:lang w:val="ru-RU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 xml:space="preserve">Захист індивідуальної роботи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4D57" w14:textId="77777777" w:rsidR="009E74DA" w:rsidRPr="0018547D" w:rsidRDefault="009E74DA" w:rsidP="002D676B">
            <w:pPr>
              <w:keepNext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C512" w14:textId="77777777" w:rsidR="009E74DA" w:rsidRPr="0018547D" w:rsidRDefault="009E74DA" w:rsidP="002D676B">
            <w:pPr>
              <w:keepNext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8547D">
              <w:rPr>
                <w:sz w:val="22"/>
                <w:szCs w:val="22"/>
                <w:lang w:val="uk-UA"/>
              </w:rPr>
              <w:t>20</w:t>
            </w:r>
          </w:p>
        </w:tc>
      </w:tr>
      <w:tr w:rsidR="009E74DA" w:rsidRPr="0018547D" w14:paraId="10308180" w14:textId="77777777" w:rsidTr="002D676B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BE7E" w14:textId="77777777" w:rsidR="009E74DA" w:rsidRPr="0018547D" w:rsidRDefault="009E74DA" w:rsidP="002D676B">
            <w:pPr>
              <w:jc w:val="both"/>
              <w:rPr>
                <w:sz w:val="22"/>
                <w:szCs w:val="22"/>
                <w:lang w:val="ru-RU"/>
              </w:rPr>
            </w:pPr>
            <w:r w:rsidRPr="0018547D">
              <w:rPr>
                <w:i/>
                <w:iCs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DAA3" w14:textId="77777777" w:rsidR="009E74DA" w:rsidRPr="0018547D" w:rsidRDefault="009E74DA" w:rsidP="002D676B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18547D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8A96" w14:textId="77777777" w:rsidR="009E74DA" w:rsidRPr="0018547D" w:rsidRDefault="009E74DA" w:rsidP="002D676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18547D">
              <w:rPr>
                <w:sz w:val="22"/>
                <w:szCs w:val="22"/>
                <w:lang w:val="uk-UA"/>
              </w:rPr>
              <w:t>20</w:t>
            </w:r>
          </w:p>
        </w:tc>
      </w:tr>
      <w:tr w:rsidR="009E74DA" w:rsidRPr="0018547D" w14:paraId="203E7726" w14:textId="77777777" w:rsidTr="002D676B"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B948" w14:textId="77777777" w:rsidR="009E74DA" w:rsidRPr="0018547D" w:rsidRDefault="009E74DA" w:rsidP="002D676B">
            <w:pPr>
              <w:jc w:val="both"/>
              <w:rPr>
                <w:sz w:val="22"/>
                <w:szCs w:val="22"/>
                <w:lang w:val="ru-RU"/>
              </w:rPr>
            </w:pPr>
            <w:r w:rsidRPr="0018547D">
              <w:rPr>
                <w:b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D851" w14:textId="77777777" w:rsidR="009E74DA" w:rsidRPr="0018547D" w:rsidRDefault="009E74DA" w:rsidP="002D676B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8547D">
              <w:rPr>
                <w:b/>
                <w:sz w:val="22"/>
                <w:szCs w:val="22"/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A178" w14:textId="77777777" w:rsidR="009E74DA" w:rsidRPr="0018547D" w:rsidRDefault="009E74DA" w:rsidP="002D676B">
            <w:pPr>
              <w:jc w:val="center"/>
              <w:rPr>
                <w:sz w:val="22"/>
                <w:szCs w:val="22"/>
                <w:lang w:val="ru-RU"/>
              </w:rPr>
            </w:pPr>
            <w:r w:rsidRPr="0018547D">
              <w:rPr>
                <w:b/>
                <w:sz w:val="22"/>
                <w:szCs w:val="22"/>
                <w:lang w:val="uk-UA"/>
              </w:rPr>
              <w:t>100</w:t>
            </w:r>
          </w:p>
        </w:tc>
      </w:tr>
    </w:tbl>
    <w:p w14:paraId="176DBEB4" w14:textId="77777777" w:rsidR="00AA104D" w:rsidRDefault="00AA104D" w:rsidP="00110119">
      <w:pPr>
        <w:spacing w:after="120"/>
        <w:jc w:val="center"/>
        <w:rPr>
          <w:i/>
          <w:lang w:val="uk-UA"/>
        </w:rPr>
      </w:pPr>
    </w:p>
    <w:p w14:paraId="5AFFBA97" w14:textId="77777777" w:rsidR="0027060E" w:rsidRDefault="0027060E" w:rsidP="0018547D">
      <w:pPr>
        <w:spacing w:after="120"/>
        <w:jc w:val="center"/>
        <w:rPr>
          <w:b/>
          <w:bCs/>
          <w:lang w:val="uk-UA"/>
        </w:rPr>
      </w:pPr>
    </w:p>
    <w:p w14:paraId="6839C752" w14:textId="77777777" w:rsidR="0018547D" w:rsidRPr="000D4B22" w:rsidRDefault="0018547D" w:rsidP="0018547D">
      <w:pPr>
        <w:spacing w:after="120"/>
        <w:jc w:val="center"/>
        <w:rPr>
          <w:b/>
          <w:bCs/>
          <w:lang w:val="uk-UA"/>
        </w:rPr>
      </w:pPr>
      <w:r w:rsidRPr="000D4B22">
        <w:rPr>
          <w:b/>
          <w:bCs/>
          <w:lang w:val="uk-UA"/>
        </w:rPr>
        <w:t>Шкала оцінювання: національна та ECTS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4510"/>
        <w:gridCol w:w="2126"/>
        <w:gridCol w:w="1547"/>
      </w:tblGrid>
      <w:tr w:rsidR="0018547D" w:rsidRPr="0018547D" w14:paraId="6012EDFC" w14:textId="77777777" w:rsidTr="007907F3">
        <w:trPr>
          <w:cantSplit/>
          <w:trHeight w:val="205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7D05" w14:textId="77777777" w:rsidR="0018547D" w:rsidRPr="0018547D" w:rsidRDefault="0018547D" w:rsidP="007907F3">
            <w:pPr>
              <w:pStyle w:val="2"/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aps/>
                <w:color w:val="auto"/>
                <w:sz w:val="22"/>
                <w:szCs w:val="22"/>
                <w:lang w:val="uk-UA"/>
              </w:rPr>
              <w:t>З</w:t>
            </w: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а шкалою</w:t>
            </w:r>
          </w:p>
          <w:p w14:paraId="26E8CF55" w14:textId="77777777" w:rsidR="0018547D" w:rsidRPr="0018547D" w:rsidRDefault="0018547D" w:rsidP="007907F3">
            <w:pPr>
              <w:pStyle w:val="6"/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B14A" w14:textId="77777777" w:rsidR="0018547D" w:rsidRPr="0018547D" w:rsidRDefault="0018547D" w:rsidP="007907F3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За шкалою університету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53AE" w14:textId="77777777" w:rsidR="0018547D" w:rsidRPr="0018547D" w:rsidRDefault="0018547D" w:rsidP="007907F3">
            <w:pPr>
              <w:pStyle w:val="3"/>
              <w:tabs>
                <w:tab w:val="num" w:pos="0"/>
              </w:tabs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За національною шкалою</w:t>
            </w:r>
          </w:p>
        </w:tc>
      </w:tr>
      <w:tr w:rsidR="0018547D" w:rsidRPr="0018547D" w14:paraId="14A84C92" w14:textId="77777777" w:rsidTr="007907F3">
        <w:trPr>
          <w:cantSplit/>
          <w:trHeight w:val="58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CA17" w14:textId="77777777" w:rsidR="0018547D" w:rsidRPr="0018547D" w:rsidRDefault="0018547D" w:rsidP="007907F3">
            <w:pPr>
              <w:rPr>
                <w:rFonts w:eastAsia="MS Gothic"/>
                <w:sz w:val="22"/>
                <w:szCs w:val="22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C3A0" w14:textId="77777777" w:rsidR="0018547D" w:rsidRPr="0018547D" w:rsidRDefault="0018547D" w:rsidP="007907F3">
            <w:pPr>
              <w:rPr>
                <w:rFonts w:eastAsia="MS Gothic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A0DA" w14:textId="77777777" w:rsidR="0018547D" w:rsidRPr="0018547D" w:rsidRDefault="0018547D" w:rsidP="007907F3">
            <w:pPr>
              <w:pStyle w:val="3"/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88DC" w14:textId="77777777" w:rsidR="0018547D" w:rsidRPr="0018547D" w:rsidRDefault="0018547D" w:rsidP="007907F3">
            <w:pPr>
              <w:pStyle w:val="3"/>
              <w:spacing w:before="0" w:line="22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  <w:t>Залік</w:t>
            </w:r>
          </w:p>
        </w:tc>
      </w:tr>
      <w:tr w:rsidR="0018547D" w:rsidRPr="0018547D" w14:paraId="49523C0C" w14:textId="77777777" w:rsidTr="007907F3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3F0E" w14:textId="77777777" w:rsidR="0018547D" w:rsidRPr="0018547D" w:rsidRDefault="0018547D" w:rsidP="007907F3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B089" w14:textId="77777777" w:rsidR="0018547D" w:rsidRPr="0018547D" w:rsidRDefault="0018547D" w:rsidP="007907F3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574E" w14:textId="77777777" w:rsidR="0018547D" w:rsidRPr="0018547D" w:rsidRDefault="0018547D" w:rsidP="007907F3">
            <w:pPr>
              <w:pStyle w:val="4"/>
              <w:spacing w:before="0" w:line="220" w:lineRule="auto"/>
              <w:jc w:val="center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uk-UA"/>
              </w:rPr>
              <w:t>5 (відмінно)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1585" w14:textId="77777777" w:rsidR="0018547D" w:rsidRPr="0018547D" w:rsidRDefault="0018547D" w:rsidP="007907F3">
            <w:pPr>
              <w:pStyle w:val="4"/>
              <w:spacing w:before="0" w:line="220" w:lineRule="auto"/>
              <w:jc w:val="center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uk-UA"/>
              </w:rPr>
            </w:pPr>
            <w:r w:rsidRPr="0018547D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uk-UA"/>
              </w:rPr>
              <w:t>Зараховано</w:t>
            </w:r>
          </w:p>
        </w:tc>
      </w:tr>
      <w:tr w:rsidR="0018547D" w:rsidRPr="0018547D" w14:paraId="12DDC367" w14:textId="77777777" w:rsidTr="007907F3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830E" w14:textId="77777777" w:rsidR="0018547D" w:rsidRPr="0018547D" w:rsidRDefault="0018547D" w:rsidP="007907F3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A31A" w14:textId="77777777" w:rsidR="0018547D" w:rsidRPr="0018547D" w:rsidRDefault="0018547D" w:rsidP="007907F3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EF63" w14:textId="77777777" w:rsidR="0018547D" w:rsidRPr="0018547D" w:rsidRDefault="0018547D" w:rsidP="007907F3">
            <w:pPr>
              <w:spacing w:line="220" w:lineRule="auto"/>
              <w:ind w:right="-54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C18" w14:textId="77777777" w:rsidR="0018547D" w:rsidRPr="0018547D" w:rsidRDefault="0018547D" w:rsidP="007907F3">
            <w:pPr>
              <w:rPr>
                <w:rFonts w:eastAsia="MS Gothic"/>
                <w:iCs/>
                <w:sz w:val="22"/>
                <w:szCs w:val="22"/>
                <w:lang w:val="uk-UA"/>
              </w:rPr>
            </w:pPr>
          </w:p>
        </w:tc>
      </w:tr>
      <w:tr w:rsidR="0018547D" w:rsidRPr="0018547D" w14:paraId="5E1E495B" w14:textId="77777777" w:rsidTr="007907F3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01C" w14:textId="77777777" w:rsidR="0018547D" w:rsidRPr="0018547D" w:rsidRDefault="0018547D" w:rsidP="007907F3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2D22" w14:textId="77777777" w:rsidR="0018547D" w:rsidRPr="0018547D" w:rsidRDefault="0018547D" w:rsidP="007907F3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2799" w14:textId="77777777" w:rsidR="0018547D" w:rsidRPr="0018547D" w:rsidRDefault="0018547D" w:rsidP="007907F3">
            <w:pPr>
              <w:rPr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05E6" w14:textId="77777777" w:rsidR="0018547D" w:rsidRPr="0018547D" w:rsidRDefault="0018547D" w:rsidP="007907F3">
            <w:pPr>
              <w:rPr>
                <w:rFonts w:eastAsia="MS Gothic"/>
                <w:iCs/>
                <w:sz w:val="22"/>
                <w:szCs w:val="22"/>
                <w:lang w:val="uk-UA"/>
              </w:rPr>
            </w:pPr>
          </w:p>
        </w:tc>
      </w:tr>
      <w:tr w:rsidR="0018547D" w:rsidRPr="0018547D" w14:paraId="35E1DFEF" w14:textId="77777777" w:rsidTr="007907F3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0B1D" w14:textId="77777777" w:rsidR="0018547D" w:rsidRPr="0018547D" w:rsidRDefault="0018547D" w:rsidP="007907F3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3652" w14:textId="77777777" w:rsidR="0018547D" w:rsidRPr="0018547D" w:rsidRDefault="0018547D" w:rsidP="007907F3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B902" w14:textId="77777777" w:rsidR="0018547D" w:rsidRPr="0018547D" w:rsidRDefault="0018547D" w:rsidP="007907F3">
            <w:pPr>
              <w:spacing w:line="220" w:lineRule="auto"/>
              <w:ind w:right="-54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7E09" w14:textId="77777777" w:rsidR="0018547D" w:rsidRPr="0018547D" w:rsidRDefault="0018547D" w:rsidP="007907F3">
            <w:pPr>
              <w:rPr>
                <w:rFonts w:eastAsia="MS Gothic"/>
                <w:iCs/>
                <w:sz w:val="22"/>
                <w:szCs w:val="22"/>
                <w:lang w:val="uk-UA"/>
              </w:rPr>
            </w:pPr>
          </w:p>
        </w:tc>
      </w:tr>
      <w:tr w:rsidR="0018547D" w:rsidRPr="0018547D" w14:paraId="1950535D" w14:textId="77777777" w:rsidTr="007907F3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A44C" w14:textId="77777777" w:rsidR="0018547D" w:rsidRPr="0018547D" w:rsidRDefault="0018547D" w:rsidP="007907F3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D499" w14:textId="77777777" w:rsidR="0018547D" w:rsidRPr="0018547D" w:rsidRDefault="0018547D" w:rsidP="007907F3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B505" w14:textId="77777777" w:rsidR="0018547D" w:rsidRPr="0018547D" w:rsidRDefault="0018547D" w:rsidP="007907F3">
            <w:pPr>
              <w:rPr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4694" w14:textId="77777777" w:rsidR="0018547D" w:rsidRPr="0018547D" w:rsidRDefault="0018547D" w:rsidP="007907F3">
            <w:pPr>
              <w:rPr>
                <w:rFonts w:eastAsia="MS Gothic"/>
                <w:iCs/>
                <w:sz w:val="22"/>
                <w:szCs w:val="22"/>
                <w:lang w:val="uk-UA"/>
              </w:rPr>
            </w:pPr>
          </w:p>
        </w:tc>
      </w:tr>
      <w:tr w:rsidR="0018547D" w:rsidRPr="0018547D" w14:paraId="6F033942" w14:textId="77777777" w:rsidTr="007907F3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E815" w14:textId="77777777" w:rsidR="0018547D" w:rsidRPr="0018547D" w:rsidRDefault="0018547D" w:rsidP="007907F3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4A8B" w14:textId="77777777" w:rsidR="0018547D" w:rsidRPr="0018547D" w:rsidRDefault="0018547D" w:rsidP="007907F3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72F8" w14:textId="77777777" w:rsidR="0018547D" w:rsidRPr="0018547D" w:rsidRDefault="0018547D" w:rsidP="007907F3">
            <w:pPr>
              <w:spacing w:line="220" w:lineRule="auto"/>
              <w:ind w:right="-54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379C" w14:textId="77777777" w:rsidR="0018547D" w:rsidRPr="0018547D" w:rsidRDefault="0018547D" w:rsidP="007907F3">
            <w:pPr>
              <w:spacing w:line="220" w:lineRule="auto"/>
              <w:ind w:right="-54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18547D" w:rsidRPr="00791BF4" w14:paraId="3D454B74" w14:textId="77777777" w:rsidTr="007907F3">
        <w:trPr>
          <w:cantSplit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7C2E" w14:textId="77777777" w:rsidR="0018547D" w:rsidRPr="0018547D" w:rsidRDefault="0018547D" w:rsidP="007907F3">
            <w:pPr>
              <w:spacing w:line="220" w:lineRule="auto"/>
              <w:ind w:right="-68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DD6E" w14:textId="77777777" w:rsidR="0018547D" w:rsidRPr="0018547D" w:rsidRDefault="0018547D" w:rsidP="007907F3">
            <w:pPr>
              <w:spacing w:line="220" w:lineRule="auto"/>
              <w:ind w:right="223"/>
              <w:jc w:val="center"/>
              <w:rPr>
                <w:spacing w:val="-2"/>
                <w:sz w:val="22"/>
                <w:szCs w:val="22"/>
                <w:lang w:val="uk-UA"/>
              </w:rPr>
            </w:pPr>
            <w:r w:rsidRPr="0018547D">
              <w:rPr>
                <w:spacing w:val="-2"/>
                <w:sz w:val="22"/>
                <w:szCs w:val="2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B44F" w14:textId="77777777" w:rsidR="0018547D" w:rsidRPr="0018547D" w:rsidRDefault="0018547D" w:rsidP="007907F3">
            <w:pPr>
              <w:rPr>
                <w:spacing w:val="-2"/>
                <w:sz w:val="22"/>
                <w:szCs w:val="22"/>
                <w:lang w:val="uk-U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EB08" w14:textId="77777777" w:rsidR="0018547D" w:rsidRPr="0018547D" w:rsidRDefault="0018547D" w:rsidP="007907F3">
            <w:pPr>
              <w:rPr>
                <w:spacing w:val="-2"/>
                <w:sz w:val="22"/>
                <w:szCs w:val="22"/>
                <w:lang w:val="uk-UA"/>
              </w:rPr>
            </w:pPr>
          </w:p>
        </w:tc>
      </w:tr>
    </w:tbl>
    <w:p w14:paraId="266C67CD" w14:textId="77777777" w:rsidR="0018547D" w:rsidRDefault="0018547D" w:rsidP="0018547D">
      <w:pPr>
        <w:spacing w:after="120"/>
        <w:jc w:val="both"/>
        <w:rPr>
          <w:b/>
          <w:bCs/>
          <w:lang w:val="uk-UA"/>
        </w:rPr>
      </w:pPr>
    </w:p>
    <w:p w14:paraId="3B00EBD9" w14:textId="77777777" w:rsidR="00B301AA" w:rsidRDefault="00B301AA" w:rsidP="0018547D">
      <w:pPr>
        <w:jc w:val="center"/>
        <w:rPr>
          <w:b/>
          <w:bCs/>
          <w:color w:val="000000"/>
          <w:lang w:val="uk-UA"/>
        </w:rPr>
      </w:pPr>
    </w:p>
    <w:p w14:paraId="2D64C205" w14:textId="77777777" w:rsidR="00B301AA" w:rsidRDefault="00B301AA" w:rsidP="0018547D">
      <w:pPr>
        <w:jc w:val="center"/>
        <w:rPr>
          <w:b/>
          <w:bCs/>
          <w:color w:val="000000"/>
          <w:lang w:val="uk-UA"/>
        </w:rPr>
      </w:pPr>
    </w:p>
    <w:p w14:paraId="0D73F9A9" w14:textId="77777777" w:rsidR="00B301AA" w:rsidRDefault="00B301AA" w:rsidP="0018547D">
      <w:pPr>
        <w:jc w:val="center"/>
        <w:rPr>
          <w:b/>
          <w:bCs/>
          <w:color w:val="000000"/>
          <w:lang w:val="uk-UA"/>
        </w:rPr>
      </w:pPr>
    </w:p>
    <w:p w14:paraId="27D6E1F7" w14:textId="77777777" w:rsidR="0018547D" w:rsidRPr="001D486F" w:rsidRDefault="0018547D" w:rsidP="0018547D">
      <w:pPr>
        <w:jc w:val="center"/>
        <w:rPr>
          <w:b/>
          <w:bCs/>
          <w:color w:val="000000"/>
          <w:lang w:val="uk-UA"/>
        </w:rPr>
      </w:pPr>
      <w:r w:rsidRPr="001D486F">
        <w:rPr>
          <w:b/>
          <w:bCs/>
          <w:color w:val="000000"/>
          <w:lang w:val="uk-UA"/>
        </w:rPr>
        <w:t>РОЗКЛАД КУРСУ ЗА ТЕМАМИ І КОНТРОЛЬНІ ЗАВДАННЯ</w:t>
      </w:r>
    </w:p>
    <w:p w14:paraId="79A786EF" w14:textId="77777777" w:rsidR="001D486F" w:rsidRDefault="0018547D" w:rsidP="001D486F">
      <w:pPr>
        <w:ind w:firstLine="567"/>
        <w:jc w:val="both"/>
        <w:rPr>
          <w:iCs/>
          <w:color w:val="000000"/>
          <w:lang w:val="uk-UA"/>
        </w:rPr>
      </w:pPr>
      <w:r w:rsidRPr="001D486F">
        <w:rPr>
          <w:iCs/>
          <w:color w:val="000000"/>
          <w:lang w:val="uk-UA"/>
        </w:rPr>
        <w:t xml:space="preserve">Визначаючи кількість змістових модулів, необхідно врахувати, що 1 змістовий модуль дорівнює 0,5 кредиту (15 годин). Кількість змістових модулів вираховується за формулою: </w:t>
      </w:r>
      <w:r w:rsidR="00C52F9D" w:rsidRPr="001D486F">
        <w:rPr>
          <w:iCs/>
          <w:color w:val="000000"/>
          <w:lang w:val="uk-UA"/>
        </w:rPr>
        <w:t xml:space="preserve"> </w:t>
      </w:r>
    </w:p>
    <w:p w14:paraId="2AF08699" w14:textId="77777777" w:rsidR="0018547D" w:rsidRPr="001D486F" w:rsidRDefault="0018547D" w:rsidP="001D486F">
      <w:pPr>
        <w:ind w:firstLine="567"/>
        <w:jc w:val="both"/>
        <w:rPr>
          <w:iCs/>
          <w:color w:val="000000"/>
          <w:lang w:val="uk-UA"/>
        </w:rPr>
      </w:pPr>
      <w:r w:rsidRPr="001D486F">
        <w:rPr>
          <w:iCs/>
          <w:color w:val="000000"/>
          <w:lang w:val="uk-UA"/>
        </w:rPr>
        <w:t xml:space="preserve">ЗМ = (ЗКК – 1К) х 2, </w:t>
      </w:r>
    </w:p>
    <w:p w14:paraId="68685427" w14:textId="77777777" w:rsidR="0018547D" w:rsidRPr="001D486F" w:rsidRDefault="0018547D" w:rsidP="001D486F">
      <w:pPr>
        <w:ind w:firstLine="567"/>
        <w:jc w:val="both"/>
        <w:rPr>
          <w:iCs/>
          <w:color w:val="000000"/>
          <w:lang w:val="uk-UA"/>
        </w:rPr>
      </w:pPr>
      <w:r w:rsidRPr="001D486F">
        <w:rPr>
          <w:iCs/>
          <w:color w:val="000000"/>
          <w:lang w:val="uk-UA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14:paraId="05713B55" w14:textId="77777777" w:rsidR="0018547D" w:rsidRPr="001D486F" w:rsidRDefault="0018547D" w:rsidP="001D486F">
      <w:pPr>
        <w:ind w:firstLine="567"/>
        <w:jc w:val="both"/>
        <w:rPr>
          <w:iCs/>
          <w:color w:val="000000"/>
          <w:lang w:val="uk-UA"/>
        </w:rPr>
      </w:pPr>
      <w:r w:rsidRPr="001D486F">
        <w:rPr>
          <w:iCs/>
          <w:color w:val="000000"/>
          <w:lang w:val="uk-UA"/>
        </w:rPr>
        <w:t>Наприклад: (4 – 1) х 2 = 6, отже, для дисципліни, що розрахована на 4 кредити, необхідно запланувати розподіл на 6 змістових модулів.</w:t>
      </w:r>
    </w:p>
    <w:p w14:paraId="4ED8385B" w14:textId="39BBAB98" w:rsidR="00B254ED" w:rsidRDefault="0018547D" w:rsidP="00DA00CA">
      <w:pPr>
        <w:ind w:firstLine="567"/>
        <w:jc w:val="both"/>
        <w:rPr>
          <w:iCs/>
          <w:color w:val="000000"/>
          <w:sz w:val="22"/>
          <w:szCs w:val="22"/>
          <w:lang w:val="uk-UA"/>
        </w:rPr>
      </w:pPr>
      <w:r w:rsidRPr="001D486F">
        <w:rPr>
          <w:iCs/>
          <w:color w:val="000000"/>
          <w:sz w:val="22"/>
          <w:szCs w:val="22"/>
          <w:lang w:val="uk-UA"/>
        </w:rPr>
        <w:t>Кожний змістовий модуль передбачає проведення мінімум 2 контрольних заходів (перший – діагностика засвоєння теоретичного матеріалу (знань), а другий – діагности</w:t>
      </w:r>
      <w:r w:rsidR="00DA00CA">
        <w:rPr>
          <w:iCs/>
          <w:color w:val="000000"/>
          <w:sz w:val="22"/>
          <w:szCs w:val="22"/>
          <w:lang w:val="uk-UA"/>
        </w:rPr>
        <w:t>ка практичного досвіду (умінь))</w:t>
      </w:r>
    </w:p>
    <w:p w14:paraId="273E09E7" w14:textId="77777777" w:rsidR="0027060E" w:rsidRPr="00DA00CA" w:rsidRDefault="0027060E" w:rsidP="00DA00CA">
      <w:pPr>
        <w:ind w:firstLine="567"/>
        <w:jc w:val="both"/>
        <w:rPr>
          <w:iCs/>
          <w:color w:val="000000"/>
          <w:sz w:val="22"/>
          <w:szCs w:val="22"/>
          <w:lang w:val="uk-UA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66"/>
        <w:gridCol w:w="7"/>
        <w:gridCol w:w="4239"/>
        <w:gridCol w:w="19"/>
        <w:gridCol w:w="2414"/>
        <w:gridCol w:w="1276"/>
      </w:tblGrid>
      <w:tr w:rsidR="00C6453A" w:rsidRPr="00446FD1" w14:paraId="26452768" w14:textId="77777777" w:rsidTr="00B254ED"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51809" w14:textId="77777777" w:rsidR="00C6453A" w:rsidRPr="00446FD1" w:rsidRDefault="00C6453A" w:rsidP="004F41DA">
            <w:pPr>
              <w:jc w:val="center"/>
              <w:rPr>
                <w:sz w:val="22"/>
                <w:szCs w:val="22"/>
              </w:rPr>
            </w:pPr>
            <w:r w:rsidRPr="00446FD1">
              <w:rPr>
                <w:b/>
                <w:bCs/>
                <w:color w:val="000000"/>
                <w:sz w:val="22"/>
                <w:szCs w:val="22"/>
                <w:lang w:val="uk-UA"/>
              </w:rPr>
              <w:t>Тиждень</w:t>
            </w:r>
          </w:p>
          <w:p w14:paraId="6657EF87" w14:textId="77777777" w:rsidR="00C6453A" w:rsidRPr="00446FD1" w:rsidRDefault="00C6453A" w:rsidP="004F41DA">
            <w:pPr>
              <w:jc w:val="center"/>
              <w:rPr>
                <w:sz w:val="22"/>
                <w:szCs w:val="22"/>
              </w:rPr>
            </w:pPr>
            <w:r w:rsidRPr="00446FD1">
              <w:rPr>
                <w:b/>
                <w:bCs/>
                <w:color w:val="000000"/>
                <w:sz w:val="22"/>
                <w:szCs w:val="22"/>
                <w:lang w:val="uk-UA"/>
              </w:rPr>
              <w:t>і вид заняття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FB36" w14:textId="77777777" w:rsidR="00C6453A" w:rsidRPr="00446FD1" w:rsidRDefault="00C6453A" w:rsidP="004F41DA">
            <w:pPr>
              <w:jc w:val="center"/>
              <w:rPr>
                <w:sz w:val="22"/>
                <w:szCs w:val="22"/>
              </w:rPr>
            </w:pPr>
            <w:r w:rsidRPr="00446FD1">
              <w:rPr>
                <w:b/>
                <w:bCs/>
                <w:color w:val="000000"/>
                <w:sz w:val="22"/>
                <w:szCs w:val="22"/>
                <w:lang w:val="uk-UA"/>
              </w:rPr>
              <w:t>Тема заняття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E3967" w14:textId="77777777" w:rsidR="00C6453A" w:rsidRPr="00446FD1" w:rsidRDefault="00C6453A" w:rsidP="004F41DA">
            <w:pPr>
              <w:jc w:val="center"/>
              <w:rPr>
                <w:sz w:val="22"/>
                <w:szCs w:val="22"/>
              </w:rPr>
            </w:pPr>
            <w:r w:rsidRPr="00446FD1">
              <w:rPr>
                <w:b/>
                <w:bCs/>
                <w:color w:val="000000"/>
                <w:sz w:val="22"/>
                <w:szCs w:val="22"/>
                <w:lang w:val="uk-UA"/>
              </w:rPr>
              <w:t>Контрольний захід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2F1C" w14:textId="77777777" w:rsidR="00C6453A" w:rsidRPr="00446FD1" w:rsidRDefault="00C6453A" w:rsidP="004F41DA">
            <w:pPr>
              <w:jc w:val="center"/>
              <w:rPr>
                <w:sz w:val="22"/>
                <w:szCs w:val="22"/>
              </w:rPr>
            </w:pPr>
            <w:proofErr w:type="spellStart"/>
            <w:r w:rsidRPr="00446FD1">
              <w:rPr>
                <w:b/>
                <w:sz w:val="22"/>
                <w:szCs w:val="22"/>
              </w:rPr>
              <w:t>Кількість</w:t>
            </w:r>
            <w:proofErr w:type="spellEnd"/>
            <w:r w:rsidRPr="00446F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6FD1">
              <w:rPr>
                <w:b/>
                <w:sz w:val="22"/>
                <w:szCs w:val="22"/>
              </w:rPr>
              <w:t>балів</w:t>
            </w:r>
            <w:proofErr w:type="spellEnd"/>
          </w:p>
        </w:tc>
      </w:tr>
      <w:tr w:rsidR="00C6453A" w:rsidRPr="00446FD1" w14:paraId="5B0A70FB" w14:textId="77777777" w:rsidTr="00B254ED"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7947" w14:textId="77777777" w:rsidR="00C6453A" w:rsidRPr="00446FD1" w:rsidRDefault="00C6453A" w:rsidP="004F41DA">
            <w:pPr>
              <w:jc w:val="center"/>
              <w:rPr>
                <w:b/>
                <w:sz w:val="22"/>
                <w:szCs w:val="22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Змістовий модуль 1</w:t>
            </w:r>
          </w:p>
        </w:tc>
      </w:tr>
      <w:tr w:rsidR="00C6453A" w:rsidRPr="00791BF4" w14:paraId="60ABCCC1" w14:textId="77777777" w:rsidTr="00B254ED">
        <w:trPr>
          <w:trHeight w:val="495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9D455F" w14:textId="77777777" w:rsidR="00C6453A" w:rsidRPr="00446FD1" w:rsidRDefault="00C6453A" w:rsidP="004F41DA">
            <w:pPr>
              <w:jc w:val="center"/>
              <w:rPr>
                <w:b/>
                <w:sz w:val="22"/>
                <w:szCs w:val="22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Тиждень 1</w:t>
            </w:r>
          </w:p>
          <w:p w14:paraId="11E7244E" w14:textId="1407CEF3" w:rsidR="002D6F3A" w:rsidRPr="00446FD1" w:rsidRDefault="00C6453A" w:rsidP="004F41DA">
            <w:pPr>
              <w:jc w:val="center"/>
              <w:rPr>
                <w:sz w:val="22"/>
                <w:szCs w:val="22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Лекція 1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894D0B" w14:textId="63B03A04" w:rsidR="00B72295" w:rsidRPr="00446FD1" w:rsidRDefault="005C6D8F" w:rsidP="004F41DA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ru-RU"/>
              </w:rPr>
              <w:t>Тема 1.</w:t>
            </w:r>
            <w:r w:rsidR="001C40A7" w:rsidRPr="00446FD1">
              <w:rPr>
                <w:sz w:val="22"/>
                <w:szCs w:val="22"/>
                <w:lang w:val="ru-RU"/>
              </w:rPr>
              <w:t>1.</w:t>
            </w:r>
            <w:r w:rsidRPr="00446FD1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Теоретичні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засади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аналізу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міжнародного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досвіду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земельних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реформ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5D56AC" w14:textId="77777777" w:rsidR="00C6453A" w:rsidRPr="00446FD1" w:rsidRDefault="00C6453A" w:rsidP="004F41DA">
            <w:pPr>
              <w:keepNext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95C2D2" w14:textId="77777777" w:rsidR="00C6453A" w:rsidRPr="00446FD1" w:rsidRDefault="00C6453A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5AD2B663" w14:textId="77777777" w:rsidR="001C40A7" w:rsidRPr="00446FD1" w:rsidRDefault="001C40A7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74E93" w:rsidRPr="00791BF4" w14:paraId="0F80FAB8" w14:textId="77777777" w:rsidTr="00A74E93">
        <w:trPr>
          <w:trHeight w:val="519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D4B1D9" w14:textId="7C41131B" w:rsidR="00A74E93" w:rsidRPr="00446FD1" w:rsidRDefault="00A74E93" w:rsidP="004F41DA">
            <w:pPr>
              <w:jc w:val="center"/>
              <w:rPr>
                <w:b/>
                <w:strike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Лекція 2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1B789F4" w14:textId="2A5AB144" w:rsidR="00A74E93" w:rsidRPr="00446FD1" w:rsidRDefault="00A74E93" w:rsidP="00B254ED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Тема 1.1.</w:t>
            </w:r>
            <w:r w:rsidRPr="00446FD1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446FD1">
              <w:rPr>
                <w:sz w:val="22"/>
                <w:szCs w:val="22"/>
                <w:lang w:val="uk-UA"/>
              </w:rPr>
              <w:t>Теоретичні засади аналізу міжнародного досвіду земельних реформ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934315A" w14:textId="38B70FD1" w:rsidR="00A74E93" w:rsidRPr="00446FD1" w:rsidRDefault="00A74E93" w:rsidP="004F41DA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12563020" w14:textId="316988EF" w:rsidR="00A74E93" w:rsidRPr="00446FD1" w:rsidRDefault="00A74E93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C40A7" w:rsidRPr="00791BF4" w14:paraId="7B9AED9A" w14:textId="77777777" w:rsidTr="00B254ED">
        <w:trPr>
          <w:trHeight w:val="55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66DA94" w14:textId="4C9CC760" w:rsidR="001C40A7" w:rsidRPr="00446FD1" w:rsidRDefault="001C40A7" w:rsidP="001C40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Тиждень 2</w:t>
            </w:r>
          </w:p>
          <w:p w14:paraId="6164C9EA" w14:textId="4FC69328" w:rsidR="001C40A7" w:rsidRPr="00446FD1" w:rsidRDefault="001C40A7" w:rsidP="002F10EF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Лекція 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A30B7E" w14:textId="6272E152" w:rsidR="001C40A7" w:rsidRPr="00446FD1" w:rsidRDefault="00A74E93" w:rsidP="004F41D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Тема 2.1.  </w:t>
            </w:r>
            <w:r w:rsidRPr="00446FD1">
              <w:rPr>
                <w:sz w:val="22"/>
                <w:szCs w:val="22"/>
                <w:lang w:val="uk-UA"/>
              </w:rPr>
              <w:t xml:space="preserve">Економічні відносини власності у </w:t>
            </w:r>
            <w:proofErr w:type="spellStart"/>
            <w:r w:rsidRPr="00446FD1">
              <w:rPr>
                <w:sz w:val="22"/>
                <w:szCs w:val="22"/>
                <w:lang w:val="uk-UA"/>
              </w:rPr>
              <w:t>зе</w:t>
            </w:r>
            <w:r w:rsidRPr="00446FD1">
              <w:rPr>
                <w:sz w:val="22"/>
                <w:szCs w:val="22"/>
                <w:lang w:val="ru-RU"/>
              </w:rPr>
              <w:t>млекористуванні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FCD9C8" w14:textId="77777777" w:rsidR="001C40A7" w:rsidRPr="00446FD1" w:rsidRDefault="001C40A7" w:rsidP="004F41DA">
            <w:pPr>
              <w:keepNext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3BB4FB" w14:textId="77777777" w:rsidR="001C40A7" w:rsidRPr="00446FD1" w:rsidRDefault="001C40A7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01D06" w:rsidRPr="00446FD1" w14:paraId="41F91C07" w14:textId="77777777" w:rsidTr="00B254ED">
        <w:trPr>
          <w:trHeight w:val="209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DAEB52" w14:textId="46682C9D" w:rsidR="00601D06" w:rsidRPr="00446FD1" w:rsidRDefault="00601D06" w:rsidP="00A74E93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Практичне 1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E826F26" w14:textId="25846B56" w:rsidR="00601D06" w:rsidRPr="00446FD1" w:rsidRDefault="00601D06" w:rsidP="00A74E93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Тема 1.</w:t>
            </w:r>
            <w:r w:rsidRPr="00446FD1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446FD1">
              <w:rPr>
                <w:sz w:val="22"/>
                <w:szCs w:val="22"/>
                <w:lang w:val="uk-UA"/>
              </w:rPr>
              <w:t>Теоретичні засади аналізу міжнародного досвіду земельних реформ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EECDCA" w14:textId="77777777" w:rsidR="00601D06" w:rsidRPr="00446FD1" w:rsidRDefault="00601D06" w:rsidP="001C40A7">
            <w:pPr>
              <w:keepNext/>
              <w:rPr>
                <w:i/>
                <w:sz w:val="22"/>
                <w:szCs w:val="22"/>
                <w:lang w:val="uk-UA"/>
              </w:rPr>
            </w:pPr>
            <w:r w:rsidRPr="00446FD1">
              <w:rPr>
                <w:i/>
                <w:iCs/>
                <w:sz w:val="22"/>
                <w:szCs w:val="22"/>
                <w:lang w:val="uk-UA"/>
              </w:rPr>
              <w:t>Опитування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596EB6" w14:textId="5123876F" w:rsidR="00601D06" w:rsidRPr="00446FD1" w:rsidRDefault="00601D06" w:rsidP="007907F3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601D06" w:rsidRPr="00446FD1" w14:paraId="66F6603E" w14:textId="77777777" w:rsidTr="00601D06">
        <w:trPr>
          <w:trHeight w:val="251"/>
        </w:trPr>
        <w:tc>
          <w:tcPr>
            <w:tcW w:w="167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CB4FF34" w14:textId="77777777" w:rsidR="00601D06" w:rsidRPr="00446FD1" w:rsidRDefault="00601D06" w:rsidP="004F41DA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6AF2C62" w14:textId="77777777" w:rsidR="00601D06" w:rsidRPr="00446FD1" w:rsidRDefault="00601D06" w:rsidP="004F41DA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4671CF" w14:textId="72BF44AE" w:rsidR="00601D06" w:rsidRPr="00446FD1" w:rsidRDefault="00601D06" w:rsidP="001C40A7">
            <w:pPr>
              <w:keepNext/>
              <w:rPr>
                <w:sz w:val="22"/>
                <w:szCs w:val="22"/>
                <w:lang w:val="uk-UA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88F39A" w14:textId="2D3F1B18" w:rsidR="00601D06" w:rsidRPr="00446FD1" w:rsidRDefault="00601D06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</w:tr>
      <w:tr w:rsidR="00601D06" w:rsidRPr="00446FD1" w14:paraId="68ADA6B9" w14:textId="77777777" w:rsidTr="00AD4605">
        <w:trPr>
          <w:trHeight w:val="238"/>
        </w:trPr>
        <w:tc>
          <w:tcPr>
            <w:tcW w:w="167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3A3E83F" w14:textId="77777777" w:rsidR="00601D06" w:rsidRPr="00446FD1" w:rsidRDefault="00601D06" w:rsidP="004F41DA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2117A26" w14:textId="77777777" w:rsidR="00601D06" w:rsidRPr="00446FD1" w:rsidRDefault="00601D06" w:rsidP="004F41DA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387E5A9" w14:textId="01640598" w:rsidR="00601D06" w:rsidRPr="00446FD1" w:rsidRDefault="00601D06" w:rsidP="001C40A7">
            <w:pPr>
              <w:keepNext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266C7" w14:textId="57C357C8" w:rsidR="00601D06" w:rsidRPr="00446FD1" w:rsidRDefault="00601D06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</w:tr>
      <w:tr w:rsidR="00B72295" w:rsidRPr="00446FD1" w14:paraId="66851099" w14:textId="77777777" w:rsidTr="00B254ED">
        <w:trPr>
          <w:trHeight w:val="216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81C5F" w14:textId="77777777" w:rsidR="00B72295" w:rsidRPr="00446FD1" w:rsidRDefault="00B72295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Змістовий модуль 2</w:t>
            </w:r>
          </w:p>
        </w:tc>
      </w:tr>
      <w:tr w:rsidR="00C6453A" w:rsidRPr="00791BF4" w14:paraId="4C165DD2" w14:textId="77777777" w:rsidTr="00B254ED">
        <w:trPr>
          <w:trHeight w:val="461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9E3E" w14:textId="5EC44367" w:rsidR="00466E1F" w:rsidRPr="00446FD1" w:rsidRDefault="00466E1F" w:rsidP="00466E1F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 xml:space="preserve">Тиждень </w:t>
            </w:r>
            <w:r w:rsidR="00C77A61" w:rsidRPr="00446FD1">
              <w:rPr>
                <w:b/>
                <w:color w:val="000000"/>
                <w:sz w:val="22"/>
                <w:szCs w:val="22"/>
                <w:lang w:val="uk-UA"/>
              </w:rPr>
              <w:t>3</w:t>
            </w:r>
          </w:p>
          <w:p w14:paraId="72F57B99" w14:textId="2AEC2939" w:rsidR="00C6453A" w:rsidRPr="00446FD1" w:rsidRDefault="00F643CD" w:rsidP="002F10E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Лекція 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9CEF" w14:textId="0526420F" w:rsidR="00B72295" w:rsidRPr="00446FD1" w:rsidRDefault="00D81920" w:rsidP="00A74E93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Тема 2.</w:t>
            </w:r>
            <w:r w:rsidR="00A74E93"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2</w:t>
            </w:r>
            <w:r w:rsidR="00C77A61"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. </w:t>
            </w: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 </w:t>
            </w:r>
            <w:r w:rsidRPr="00446FD1">
              <w:rPr>
                <w:sz w:val="22"/>
                <w:szCs w:val="22"/>
                <w:lang w:val="uk-UA"/>
              </w:rPr>
              <w:t xml:space="preserve">Економічні відносини власності у </w:t>
            </w:r>
            <w:proofErr w:type="spellStart"/>
            <w:r w:rsidRPr="00446FD1">
              <w:rPr>
                <w:sz w:val="22"/>
                <w:szCs w:val="22"/>
                <w:lang w:val="uk-UA"/>
              </w:rPr>
              <w:t>зе</w:t>
            </w:r>
            <w:r w:rsidRPr="00446FD1">
              <w:rPr>
                <w:sz w:val="22"/>
                <w:szCs w:val="22"/>
                <w:lang w:val="ru-RU"/>
              </w:rPr>
              <w:t>млекористуванні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85C83" w14:textId="77777777" w:rsidR="00C6453A" w:rsidRPr="00446FD1" w:rsidRDefault="00C6453A" w:rsidP="004F41DA">
            <w:pPr>
              <w:keepNext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01BF58" w14:textId="77777777" w:rsidR="00C6453A" w:rsidRPr="00446FD1" w:rsidRDefault="00C6453A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D4809" w:rsidRPr="00791BF4" w14:paraId="35E909C0" w14:textId="77777777" w:rsidTr="00B254ED">
        <w:trPr>
          <w:trHeight w:val="502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2CBD" w14:textId="0E5AE09F" w:rsidR="004F41DA" w:rsidRPr="00446FD1" w:rsidRDefault="004F41DA" w:rsidP="004F41DA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 xml:space="preserve">Тиждень </w:t>
            </w:r>
            <w:r w:rsidR="00C77A61" w:rsidRPr="00446FD1">
              <w:rPr>
                <w:b/>
                <w:color w:val="000000"/>
                <w:sz w:val="22"/>
                <w:szCs w:val="22"/>
                <w:lang w:val="uk-UA"/>
              </w:rPr>
              <w:t>4</w:t>
            </w:r>
          </w:p>
          <w:p w14:paraId="00222AE6" w14:textId="42427F1C" w:rsidR="00B72295" w:rsidRPr="00446FD1" w:rsidRDefault="00454DD6" w:rsidP="002F10E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Лекція 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0B993" w14:textId="7353FF66" w:rsidR="00B72295" w:rsidRPr="00446FD1" w:rsidRDefault="00A74E93" w:rsidP="004F41DA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Тема 3.1. </w:t>
            </w:r>
            <w:r w:rsidRPr="00446FD1">
              <w:rPr>
                <w:sz w:val="22"/>
                <w:szCs w:val="22"/>
                <w:lang w:val="uk-UA"/>
              </w:rPr>
              <w:t xml:space="preserve">Організація земельних відносин </w:t>
            </w: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в країнах Європи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F126" w14:textId="77777777" w:rsidR="004F41DA" w:rsidRPr="00446FD1" w:rsidRDefault="004F41DA" w:rsidP="004F41DA">
            <w:pPr>
              <w:keepNext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7F3A37" w14:textId="77777777" w:rsidR="004F41DA" w:rsidRPr="00446FD1" w:rsidRDefault="004F41DA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77A61" w:rsidRPr="00446FD1" w14:paraId="78EDDF7A" w14:textId="77777777" w:rsidTr="00B254ED">
        <w:trPr>
          <w:trHeight w:val="135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E3C249" w14:textId="151795F0" w:rsidR="00C77A61" w:rsidRPr="00446FD1" w:rsidRDefault="00C77A61" w:rsidP="0078749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Практичне </w:t>
            </w:r>
            <w:r w:rsidR="00787491" w:rsidRPr="00446FD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10E6A" w14:textId="062E5592" w:rsidR="00C77A61" w:rsidRPr="00446FD1" w:rsidRDefault="00787491" w:rsidP="00C77A61">
            <w:pPr>
              <w:snapToGrid w:val="0"/>
              <w:jc w:val="both"/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Тема 2.</w:t>
            </w:r>
            <w:r w:rsidR="00C77A61"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 </w:t>
            </w:r>
            <w:r w:rsidR="00C77A61" w:rsidRPr="00446FD1">
              <w:rPr>
                <w:sz w:val="22"/>
                <w:szCs w:val="22"/>
                <w:lang w:val="uk-UA"/>
              </w:rPr>
              <w:t>Економічні відносини власності у землекористуванні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AC35" w14:textId="11C03A81" w:rsidR="00C77A61" w:rsidRPr="00446FD1" w:rsidRDefault="00C77A61" w:rsidP="004F41DA">
            <w:pPr>
              <w:keepNext/>
              <w:rPr>
                <w:i/>
                <w:iCs/>
                <w:sz w:val="22"/>
                <w:szCs w:val="22"/>
                <w:lang w:val="uk-UA"/>
              </w:rPr>
            </w:pPr>
            <w:r w:rsidRPr="00446FD1">
              <w:rPr>
                <w:i/>
                <w:iCs/>
                <w:sz w:val="22"/>
                <w:szCs w:val="22"/>
                <w:lang w:val="uk-UA"/>
              </w:rPr>
              <w:t>Опитування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553D5" w14:textId="29C0A88B" w:rsidR="00C77A61" w:rsidRPr="00446FD1" w:rsidRDefault="00AD4605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77A61" w:rsidRPr="00446FD1" w14:paraId="76FE2346" w14:textId="77777777" w:rsidTr="00B254ED">
        <w:trPr>
          <w:trHeight w:val="122"/>
        </w:trPr>
        <w:tc>
          <w:tcPr>
            <w:tcW w:w="167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4056C1" w14:textId="77777777" w:rsidR="00C77A61" w:rsidRPr="00446FD1" w:rsidRDefault="00C77A61" w:rsidP="004F41DA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84CFF74" w14:textId="77777777" w:rsidR="00C77A61" w:rsidRPr="00446FD1" w:rsidRDefault="00C77A61" w:rsidP="004F41DA">
            <w:pPr>
              <w:snapToGrid w:val="0"/>
              <w:jc w:val="both"/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0112" w14:textId="56BAD824" w:rsidR="00C77A61" w:rsidRPr="00446FD1" w:rsidRDefault="00C77A61" w:rsidP="004F41DA">
            <w:pPr>
              <w:keepNext/>
              <w:rPr>
                <w:i/>
                <w:iCs/>
                <w:sz w:val="22"/>
                <w:szCs w:val="22"/>
                <w:lang w:val="uk-UA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2FA02" w14:textId="5902B75E" w:rsidR="00C77A61" w:rsidRPr="00446FD1" w:rsidRDefault="00C77A61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</w:tr>
      <w:tr w:rsidR="00C77A61" w:rsidRPr="00446FD1" w14:paraId="573326FA" w14:textId="77777777" w:rsidTr="00B254ED">
        <w:trPr>
          <w:trHeight w:val="271"/>
        </w:trPr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20CD" w14:textId="77777777" w:rsidR="00C77A61" w:rsidRPr="00446FD1" w:rsidRDefault="00C77A61" w:rsidP="004F41DA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E3828" w14:textId="77777777" w:rsidR="00C77A61" w:rsidRPr="00446FD1" w:rsidRDefault="00C77A61" w:rsidP="004F41DA">
            <w:pPr>
              <w:snapToGrid w:val="0"/>
              <w:jc w:val="both"/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2EA7" w14:textId="58416644" w:rsidR="00C77A61" w:rsidRPr="00446FD1" w:rsidRDefault="00C77A61" w:rsidP="004F41DA">
            <w:pPr>
              <w:keepNext/>
              <w:rPr>
                <w:i/>
                <w:iCs/>
                <w:sz w:val="22"/>
                <w:szCs w:val="22"/>
                <w:lang w:val="uk-UA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36128" w14:textId="5D3AF565" w:rsidR="00C77A61" w:rsidRPr="00446FD1" w:rsidRDefault="00601D06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</w:tr>
      <w:tr w:rsidR="00DA00CA" w:rsidRPr="00446FD1" w14:paraId="1ACBA269" w14:textId="635E5064" w:rsidTr="00B254ED">
        <w:trPr>
          <w:trHeight w:val="231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EEBDD" w14:textId="3E8FBD20" w:rsidR="00DA00CA" w:rsidRPr="00446FD1" w:rsidRDefault="00DA00CA" w:rsidP="00B301A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Змістовий модуль 3</w:t>
            </w:r>
          </w:p>
        </w:tc>
      </w:tr>
      <w:tr w:rsidR="00787491" w:rsidRPr="00791BF4" w14:paraId="1D8DE79A" w14:textId="77777777" w:rsidTr="00787491">
        <w:trPr>
          <w:trHeight w:val="448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BF4A" w14:textId="529E3274" w:rsidR="00787491" w:rsidRPr="00446FD1" w:rsidRDefault="00787491" w:rsidP="008E1CDC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Тиждень 5</w:t>
            </w:r>
          </w:p>
          <w:p w14:paraId="2FF06FFC" w14:textId="5889260B" w:rsidR="00787491" w:rsidRPr="00446FD1" w:rsidRDefault="00787491" w:rsidP="002F10E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Лекція 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E54C" w14:textId="6A6E5963" w:rsidR="00787491" w:rsidRPr="00446FD1" w:rsidRDefault="00787491" w:rsidP="004F41DA">
            <w:pPr>
              <w:snapToGrid w:val="0"/>
              <w:jc w:val="both"/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Тема 3.2. </w:t>
            </w:r>
            <w:r w:rsidRPr="00446FD1">
              <w:rPr>
                <w:sz w:val="22"/>
                <w:szCs w:val="22"/>
                <w:lang w:val="uk-UA"/>
              </w:rPr>
              <w:t xml:space="preserve">Організація земельних відносин </w:t>
            </w: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в країнах Європи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6AC6" w14:textId="77777777" w:rsidR="00787491" w:rsidRPr="00446FD1" w:rsidRDefault="00787491" w:rsidP="00B301AA">
            <w:pPr>
              <w:keepNext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682660" w14:textId="77777777" w:rsidR="00787491" w:rsidRPr="00446FD1" w:rsidRDefault="00787491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14:paraId="6D5629C9" w14:textId="77777777" w:rsidR="00787491" w:rsidRPr="00446FD1" w:rsidRDefault="00787491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E1CDC" w:rsidRPr="00791BF4" w14:paraId="5E079897" w14:textId="77777777" w:rsidTr="00B254ED">
        <w:trPr>
          <w:trHeight w:val="533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B52F" w14:textId="614EABF7" w:rsidR="008E1CDC" w:rsidRPr="00446FD1" w:rsidRDefault="008E1CDC" w:rsidP="00A74E93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 xml:space="preserve">Тиждень </w:t>
            </w:r>
            <w:r w:rsidR="001F0F68" w:rsidRPr="00446FD1"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</w:p>
          <w:p w14:paraId="64058F97" w14:textId="36976A70" w:rsidR="008E1CDC" w:rsidRPr="00446FD1" w:rsidRDefault="008E1CDC" w:rsidP="002F10E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Лекція 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270D7" w14:textId="5B894156" w:rsidR="008E1CDC" w:rsidRPr="00446FD1" w:rsidRDefault="00787491" w:rsidP="008E1CDC">
            <w:pPr>
              <w:snapToGrid w:val="0"/>
              <w:jc w:val="both"/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Тема 4.1. Реформування земельних відносин в Китаї й інших країнах Південно-Східної Азії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D1E8" w14:textId="77777777" w:rsidR="008E1CDC" w:rsidRPr="00446FD1" w:rsidRDefault="008E1CDC" w:rsidP="00B301AA">
            <w:pPr>
              <w:keepNext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4770B" w14:textId="77777777" w:rsidR="008E1CDC" w:rsidRPr="00446FD1" w:rsidRDefault="008E1CDC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E1CDC" w:rsidRPr="00446FD1" w14:paraId="7DCED62E" w14:textId="77777777" w:rsidTr="00B254ED">
        <w:trPr>
          <w:trHeight w:val="248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0FC04B" w14:textId="5B554ABE" w:rsidR="008E1CDC" w:rsidRPr="00446FD1" w:rsidRDefault="008E1CDC" w:rsidP="0078749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Практичне </w:t>
            </w:r>
            <w:r w:rsidR="00787491" w:rsidRPr="00446FD1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0D3CA" w14:textId="72214E8F" w:rsidR="008E1CDC" w:rsidRPr="00446FD1" w:rsidRDefault="008E1CDC" w:rsidP="00787491">
            <w:pPr>
              <w:snapToGrid w:val="0"/>
              <w:jc w:val="both"/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Тема 3. </w:t>
            </w:r>
            <w:r w:rsidRPr="00446FD1">
              <w:rPr>
                <w:sz w:val="22"/>
                <w:szCs w:val="22"/>
                <w:lang w:val="uk-UA"/>
              </w:rPr>
              <w:t xml:space="preserve">Організація земельних відносин </w:t>
            </w: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в країнах Європи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BE5A" w14:textId="2FD1D1A4" w:rsidR="008E1CDC" w:rsidRPr="00446FD1" w:rsidRDefault="008E1CDC" w:rsidP="00B301AA">
            <w:pPr>
              <w:keepNext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446FD1">
              <w:rPr>
                <w:i/>
                <w:iCs/>
                <w:sz w:val="22"/>
                <w:szCs w:val="22"/>
                <w:lang w:val="uk-UA"/>
              </w:rPr>
              <w:t>Опитування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877F4" w14:textId="2417DCD9" w:rsidR="008E1CDC" w:rsidRPr="00446FD1" w:rsidRDefault="00AD4605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1</w:t>
            </w:r>
          </w:p>
        </w:tc>
      </w:tr>
      <w:tr w:rsidR="008E1CDC" w:rsidRPr="00446FD1" w14:paraId="185E1820" w14:textId="77777777" w:rsidTr="00B254ED">
        <w:trPr>
          <w:trHeight w:val="149"/>
        </w:trPr>
        <w:tc>
          <w:tcPr>
            <w:tcW w:w="167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9FA4E1" w14:textId="77777777" w:rsidR="008E1CDC" w:rsidRPr="00446FD1" w:rsidRDefault="008E1CDC" w:rsidP="00C77A6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3852090" w14:textId="77777777" w:rsidR="008E1CDC" w:rsidRPr="00446FD1" w:rsidRDefault="008E1CDC" w:rsidP="004F41DA">
            <w:pPr>
              <w:snapToGrid w:val="0"/>
              <w:jc w:val="both"/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E49B" w14:textId="640DD929" w:rsidR="008E1CDC" w:rsidRPr="00446FD1" w:rsidRDefault="008E1CDC" w:rsidP="00B301AA">
            <w:pPr>
              <w:keepNext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D78C" w14:textId="0250D59C" w:rsidR="008E1CDC" w:rsidRPr="00446FD1" w:rsidRDefault="008E1CDC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2</w:t>
            </w:r>
          </w:p>
        </w:tc>
      </w:tr>
      <w:tr w:rsidR="008E1CDC" w:rsidRPr="00446FD1" w14:paraId="557F74C3" w14:textId="77777777" w:rsidTr="00B254ED">
        <w:trPr>
          <w:trHeight w:val="95"/>
        </w:trPr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3D46" w14:textId="77777777" w:rsidR="008E1CDC" w:rsidRPr="00446FD1" w:rsidRDefault="008E1CDC" w:rsidP="00C77A6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A56E8" w14:textId="77777777" w:rsidR="008E1CDC" w:rsidRPr="00446FD1" w:rsidRDefault="008E1CDC" w:rsidP="004F41DA">
            <w:pPr>
              <w:snapToGrid w:val="0"/>
              <w:jc w:val="both"/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F021" w14:textId="721F81BC" w:rsidR="008E1CDC" w:rsidRPr="00446FD1" w:rsidRDefault="008E1CDC" w:rsidP="00B301AA">
            <w:pPr>
              <w:keepNext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CE08D" w14:textId="21AE12C5" w:rsidR="008E1CDC" w:rsidRPr="00446FD1" w:rsidRDefault="00601D06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2</w:t>
            </w:r>
          </w:p>
        </w:tc>
      </w:tr>
      <w:tr w:rsidR="00AE3A01" w:rsidRPr="00446FD1" w14:paraId="58DF4B15" w14:textId="77777777" w:rsidTr="00B254ED">
        <w:trPr>
          <w:trHeight w:val="216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21367" w14:textId="38A52311" w:rsidR="00AE3A01" w:rsidRPr="00446FD1" w:rsidRDefault="00AE3A01" w:rsidP="00B301AA">
            <w:pPr>
              <w:keepNext/>
              <w:jc w:val="center"/>
              <w:rPr>
                <w:i/>
                <w:color w:val="000000"/>
                <w:spacing w:val="2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 xml:space="preserve">Змістовий модуль </w:t>
            </w:r>
            <w:r w:rsidR="00B301AA" w:rsidRPr="00446FD1">
              <w:rPr>
                <w:b/>
                <w:color w:val="000000"/>
                <w:sz w:val="22"/>
                <w:szCs w:val="22"/>
                <w:lang w:val="uk-UA"/>
              </w:rPr>
              <w:t>4</w:t>
            </w:r>
          </w:p>
        </w:tc>
      </w:tr>
      <w:tr w:rsidR="00C6453A" w:rsidRPr="00791BF4" w14:paraId="7A25F5DB" w14:textId="77777777" w:rsidTr="00B254ED">
        <w:trPr>
          <w:trHeight w:val="733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50375A" w14:textId="740593B7" w:rsidR="00C6453A" w:rsidRPr="00446FD1" w:rsidRDefault="00C6453A" w:rsidP="004F41D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 xml:space="preserve">Тиждень </w:t>
            </w:r>
            <w:r w:rsidR="001F0F68" w:rsidRPr="00446FD1">
              <w:rPr>
                <w:b/>
                <w:color w:val="000000"/>
                <w:sz w:val="22"/>
                <w:szCs w:val="22"/>
                <w:lang w:val="uk-UA"/>
              </w:rPr>
              <w:t>7</w:t>
            </w:r>
          </w:p>
          <w:p w14:paraId="65683F8D" w14:textId="17687CF8" w:rsidR="00C6453A" w:rsidRPr="00446FD1" w:rsidRDefault="00C6453A" w:rsidP="002F10E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Лекція 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5AE57A" w14:textId="7BE77EE1" w:rsidR="00C6453A" w:rsidRPr="00446FD1" w:rsidRDefault="008E1CDC" w:rsidP="00787491">
            <w:pPr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Тема 4.</w:t>
            </w:r>
            <w:r w:rsidR="00787491"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2</w:t>
            </w: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. Реформування земельних відносин в Китаї й інших країнах Південно-Східної Азії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2270AF" w14:textId="77777777" w:rsidR="00C6453A" w:rsidRPr="00446FD1" w:rsidRDefault="00C6453A" w:rsidP="004F41DA">
            <w:pPr>
              <w:keepNext/>
              <w:rPr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3B9A6" w14:textId="77777777" w:rsidR="00C6453A" w:rsidRPr="00446FD1" w:rsidRDefault="00C6453A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0D35F118" w14:textId="77777777" w:rsidR="001F0F68" w:rsidRPr="00446FD1" w:rsidRDefault="001F0F68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5949AAB0" w14:textId="77777777" w:rsidR="001F0F68" w:rsidRPr="00446FD1" w:rsidRDefault="001F0F68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8E1CDC" w:rsidRPr="00791BF4" w14:paraId="71388970" w14:textId="77777777" w:rsidTr="00787491">
        <w:trPr>
          <w:trHeight w:val="479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B5E4" w14:textId="5AF3DBD6" w:rsidR="008E1CDC" w:rsidRPr="00446FD1" w:rsidRDefault="008E1CDC" w:rsidP="00A74E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 xml:space="preserve">Тиждень </w:t>
            </w:r>
            <w:r w:rsidR="001F0F68" w:rsidRPr="00446FD1">
              <w:rPr>
                <w:b/>
                <w:color w:val="000000"/>
                <w:sz w:val="22"/>
                <w:szCs w:val="22"/>
                <w:lang w:val="uk-UA"/>
              </w:rPr>
              <w:t>8</w:t>
            </w:r>
          </w:p>
          <w:p w14:paraId="3A19BE57" w14:textId="6AE8801D" w:rsidR="008E1CDC" w:rsidRPr="00446FD1" w:rsidRDefault="008E1CDC" w:rsidP="002F10E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Лекція 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9A92" w14:textId="5427E394" w:rsidR="001F0F68" w:rsidRPr="00446FD1" w:rsidRDefault="00787491" w:rsidP="008E1CDC">
            <w:pPr>
              <w:rPr>
                <w:sz w:val="22"/>
                <w:szCs w:val="22"/>
                <w:lang w:val="uk-UA" w:eastAsia="ru-RU"/>
              </w:rPr>
            </w:pPr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uk-UA" w:eastAsia="ru-RU"/>
              </w:rPr>
              <w:t xml:space="preserve">Тема 5.1. </w:t>
            </w:r>
            <w:proofErr w:type="spellStart"/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ru-RU" w:eastAsia="ru-RU"/>
              </w:rPr>
              <w:t>Земельна</w:t>
            </w:r>
            <w:proofErr w:type="spellEnd"/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ru-RU" w:eastAsia="ru-RU"/>
              </w:rPr>
              <w:t xml:space="preserve"> реформа </w:t>
            </w:r>
            <w:proofErr w:type="spellStart"/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ru-RU" w:eastAsia="ru-RU"/>
              </w:rPr>
              <w:t>країн</w:t>
            </w:r>
            <w:proofErr w:type="spellEnd"/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proofErr w:type="gramStart"/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ru-RU" w:eastAsia="ru-RU"/>
              </w:rPr>
              <w:t>П</w:t>
            </w:r>
            <w:proofErr w:type="gramEnd"/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ru-RU" w:eastAsia="ru-RU"/>
              </w:rPr>
              <w:t>івнічної</w:t>
            </w:r>
            <w:proofErr w:type="spellEnd"/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ru-RU" w:eastAsia="ru-RU"/>
              </w:rPr>
              <w:t xml:space="preserve"> Америки</w:t>
            </w:r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uk-UA" w:eastAsia="ru-RU"/>
              </w:rPr>
              <w:t xml:space="preserve"> (</w:t>
            </w:r>
            <w:proofErr w:type="spellStart"/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ru-RU" w:eastAsia="ru-RU"/>
              </w:rPr>
              <w:t>досвід</w:t>
            </w:r>
            <w:proofErr w:type="spellEnd"/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ru-RU" w:eastAsia="ru-RU"/>
              </w:rPr>
              <w:t xml:space="preserve"> США</w:t>
            </w:r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uk-UA" w:eastAsia="ru-RU"/>
              </w:rPr>
              <w:t>)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ADA1" w14:textId="77777777" w:rsidR="008E1CDC" w:rsidRPr="00446FD1" w:rsidRDefault="008E1CDC" w:rsidP="004F41DA">
            <w:pPr>
              <w:keepNext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8C41D" w14:textId="77777777" w:rsidR="008E1CDC" w:rsidRPr="00446FD1" w:rsidRDefault="008E1CDC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F0F68" w:rsidRPr="00446FD1" w14:paraId="604E2938" w14:textId="77777777" w:rsidTr="00B254ED">
        <w:trPr>
          <w:trHeight w:val="188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536638" w14:textId="1BB12898" w:rsidR="001F0F68" w:rsidRPr="00446FD1" w:rsidRDefault="001F0F68" w:rsidP="0078749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Практичне </w:t>
            </w:r>
            <w:r w:rsidR="00787491" w:rsidRPr="00446FD1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5497D" w14:textId="1B12C27B" w:rsidR="001F0F68" w:rsidRPr="00446FD1" w:rsidRDefault="00787491" w:rsidP="008E1CDC">
            <w:pPr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Тема 4.</w:t>
            </w:r>
            <w:r w:rsidR="001F0F68"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 Реформування земельних відносин в Китаї й інших країнах Південно-Східної Азії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FD68" w14:textId="25BA9A54" w:rsidR="001F0F68" w:rsidRPr="00446FD1" w:rsidRDefault="001F0F68" w:rsidP="004F41DA">
            <w:pPr>
              <w:keepNext/>
              <w:snapToGrid w:val="0"/>
              <w:rPr>
                <w:sz w:val="22"/>
                <w:szCs w:val="22"/>
                <w:lang w:val="uk-UA"/>
              </w:rPr>
            </w:pPr>
            <w:r w:rsidRPr="00446FD1">
              <w:rPr>
                <w:i/>
                <w:iCs/>
                <w:sz w:val="22"/>
                <w:szCs w:val="22"/>
                <w:lang w:val="uk-UA"/>
              </w:rPr>
              <w:t>Опитування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62CB6" w14:textId="31105BC3" w:rsidR="001F0F68" w:rsidRPr="00446FD1" w:rsidRDefault="00601D06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1</w:t>
            </w:r>
          </w:p>
        </w:tc>
      </w:tr>
      <w:tr w:rsidR="001F0F68" w:rsidRPr="00446FD1" w14:paraId="2F449794" w14:textId="77777777" w:rsidTr="00B254ED">
        <w:trPr>
          <w:trHeight w:val="312"/>
        </w:trPr>
        <w:tc>
          <w:tcPr>
            <w:tcW w:w="167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75874B" w14:textId="77777777" w:rsidR="001F0F68" w:rsidRPr="00446FD1" w:rsidRDefault="001F0F68" w:rsidP="001F0F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40B02" w14:textId="77777777" w:rsidR="001F0F68" w:rsidRPr="00446FD1" w:rsidRDefault="001F0F68" w:rsidP="008E1CDC">
            <w:pPr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1F7F" w14:textId="02B4542B" w:rsidR="001F0F68" w:rsidRPr="00446FD1" w:rsidRDefault="001F0F68" w:rsidP="004F41DA">
            <w:pPr>
              <w:keepNext/>
              <w:snapToGrid w:val="0"/>
              <w:rPr>
                <w:sz w:val="22"/>
                <w:szCs w:val="22"/>
                <w:lang w:val="uk-UA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027D2" w14:textId="5B0D95EB" w:rsidR="001F0F68" w:rsidRPr="00446FD1" w:rsidRDefault="001F0F68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2</w:t>
            </w:r>
          </w:p>
        </w:tc>
      </w:tr>
      <w:tr w:rsidR="001F0F68" w:rsidRPr="00446FD1" w14:paraId="1CDC0C47" w14:textId="77777777" w:rsidTr="00B254ED">
        <w:trPr>
          <w:trHeight w:val="184"/>
        </w:trPr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90D1" w14:textId="77777777" w:rsidR="001F0F68" w:rsidRPr="00446FD1" w:rsidRDefault="001F0F68" w:rsidP="001F0F6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8E89" w14:textId="77777777" w:rsidR="001F0F68" w:rsidRPr="00446FD1" w:rsidRDefault="001F0F68" w:rsidP="008E1CDC">
            <w:pPr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EF71" w14:textId="333D2DDC" w:rsidR="001F0F68" w:rsidRPr="00446FD1" w:rsidRDefault="001F0F68" w:rsidP="004F41DA">
            <w:pPr>
              <w:keepNext/>
              <w:snapToGrid w:val="0"/>
              <w:rPr>
                <w:sz w:val="22"/>
                <w:szCs w:val="22"/>
                <w:lang w:val="uk-UA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49B70" w14:textId="2246FDDC" w:rsidR="00B301AA" w:rsidRPr="00446FD1" w:rsidRDefault="00601D06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2</w:t>
            </w:r>
          </w:p>
        </w:tc>
      </w:tr>
      <w:tr w:rsidR="00DA00CA" w:rsidRPr="00446FD1" w14:paraId="017E2BCB" w14:textId="1B84E51E" w:rsidTr="00B254ED">
        <w:trPr>
          <w:trHeight w:val="238"/>
        </w:trPr>
        <w:tc>
          <w:tcPr>
            <w:tcW w:w="83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AE01" w14:textId="7457BC60" w:rsidR="00DA00CA" w:rsidRPr="00446FD1" w:rsidRDefault="00DA00CA" w:rsidP="00B301A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b/>
                <w:bCs/>
                <w:i/>
                <w:sz w:val="22"/>
                <w:szCs w:val="22"/>
                <w:lang w:val="uk-UA"/>
              </w:rPr>
              <w:t xml:space="preserve">Поточна атестація № 1 (тестування в системі </w:t>
            </w:r>
            <w:r w:rsidRPr="00446FD1">
              <w:rPr>
                <w:b/>
                <w:i/>
                <w:sz w:val="22"/>
                <w:szCs w:val="22"/>
                <w:lang w:eastAsia="ja-JP"/>
              </w:rPr>
              <w:t>MOODLE</w:t>
            </w:r>
            <w:r w:rsidRPr="00446FD1">
              <w:rPr>
                <w:bCs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68338" w14:textId="4F8FCE31" w:rsidR="00DA00CA" w:rsidRPr="00446FD1" w:rsidRDefault="00B254ED" w:rsidP="00DA00CA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446FD1">
              <w:rPr>
                <w:b/>
                <w:sz w:val="22"/>
                <w:szCs w:val="22"/>
                <w:lang w:val="uk-UA"/>
              </w:rPr>
              <w:t>10</w:t>
            </w:r>
          </w:p>
        </w:tc>
      </w:tr>
      <w:tr w:rsidR="00DA00CA" w:rsidRPr="00446FD1" w14:paraId="74EBA3B5" w14:textId="7F5867FC" w:rsidTr="00B254ED">
        <w:trPr>
          <w:trHeight w:val="251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9A2827" w14:textId="0CB47011" w:rsidR="00DA00CA" w:rsidRPr="00446FD1" w:rsidRDefault="00DA00CA" w:rsidP="00DA00C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Змістовий модуль 5</w:t>
            </w:r>
          </w:p>
        </w:tc>
      </w:tr>
      <w:tr w:rsidR="008E1CDC" w:rsidRPr="00791BF4" w14:paraId="29020C5A" w14:textId="77777777" w:rsidTr="00B254ED">
        <w:trPr>
          <w:trHeight w:val="53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0A28" w14:textId="3A54194B" w:rsidR="008E1CDC" w:rsidRPr="00446FD1" w:rsidRDefault="008E1CDC" w:rsidP="004F41D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 xml:space="preserve">Тиждень </w:t>
            </w:r>
            <w:r w:rsidR="00A6274A" w:rsidRPr="00446FD1">
              <w:rPr>
                <w:b/>
                <w:color w:val="000000"/>
                <w:sz w:val="22"/>
                <w:szCs w:val="22"/>
                <w:lang w:val="uk-UA"/>
              </w:rPr>
              <w:t>9</w:t>
            </w:r>
          </w:p>
          <w:p w14:paraId="44B16AC8" w14:textId="1A677E46" w:rsidR="008E1CDC" w:rsidRPr="00446FD1" w:rsidRDefault="008E1CDC" w:rsidP="002F10EF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Лекція 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10</w:t>
            </w: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6128" w14:textId="0EE836CA" w:rsidR="008E1CDC" w:rsidRPr="00446FD1" w:rsidRDefault="00787491" w:rsidP="007C6E56">
            <w:pPr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  <w:r w:rsidRPr="00446FD1">
              <w:rPr>
                <w:rFonts w:eastAsia="Times New Roman"/>
                <w:bCs/>
                <w:kern w:val="36"/>
                <w:sz w:val="22"/>
                <w:szCs w:val="22"/>
                <w:lang w:val="uk-UA" w:eastAsia="ru-RU"/>
              </w:rPr>
              <w:t>Тема 5.2. Земельна реформа країн Північної Америки (досвід США)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7F4" w14:textId="77777777" w:rsidR="008E1CDC" w:rsidRPr="00446FD1" w:rsidRDefault="008E1CDC" w:rsidP="004F41DA">
            <w:pPr>
              <w:keepNext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5F8F1C" w14:textId="77777777" w:rsidR="008E1CDC" w:rsidRPr="00446FD1" w:rsidRDefault="008E1CDC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52F9D" w:rsidRPr="00791BF4" w14:paraId="295871A5" w14:textId="77777777" w:rsidTr="00B254ED">
        <w:trPr>
          <w:trHeight w:val="536"/>
        </w:trPr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75B7" w14:textId="264F7107" w:rsidR="00C52F9D" w:rsidRPr="00446FD1" w:rsidRDefault="00C52F9D" w:rsidP="007907F3">
            <w:pPr>
              <w:jc w:val="center"/>
              <w:rPr>
                <w:b/>
                <w:sz w:val="22"/>
                <w:szCs w:val="22"/>
              </w:rPr>
            </w:pPr>
            <w:r w:rsidRPr="00446FD1">
              <w:rPr>
                <w:b/>
                <w:sz w:val="22"/>
                <w:szCs w:val="22"/>
                <w:lang w:val="uk-UA"/>
              </w:rPr>
              <w:t xml:space="preserve">Тиждень </w:t>
            </w:r>
            <w:r w:rsidR="00A6274A" w:rsidRPr="00446FD1">
              <w:rPr>
                <w:b/>
                <w:sz w:val="22"/>
                <w:szCs w:val="22"/>
                <w:lang w:val="uk-UA"/>
              </w:rPr>
              <w:t>10</w:t>
            </w:r>
          </w:p>
          <w:p w14:paraId="2C5EDFAC" w14:textId="0C794C20" w:rsidR="00C52F9D" w:rsidRPr="00446FD1" w:rsidRDefault="00C52F9D" w:rsidP="002F10EF">
            <w:pPr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 xml:space="preserve">Лекція </w:t>
            </w:r>
            <w:r w:rsidR="00A6274A" w:rsidRPr="00446FD1">
              <w:rPr>
                <w:sz w:val="22"/>
                <w:szCs w:val="22"/>
                <w:lang w:val="uk-UA"/>
              </w:rPr>
              <w:t>1</w:t>
            </w:r>
            <w:r w:rsidR="002F10EF" w:rsidRPr="00446FD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9C6E" w14:textId="562F6812" w:rsidR="00C52F9D" w:rsidRPr="00446FD1" w:rsidRDefault="00787491" w:rsidP="007907F3">
            <w:pPr>
              <w:pStyle w:val="2"/>
              <w:rPr>
                <w:rFonts w:ascii="Times New Roman" w:eastAsia="Times New Roman" w:hAnsi="Times New Roman"/>
                <w:bCs/>
                <w:color w:val="auto"/>
                <w:kern w:val="36"/>
                <w:sz w:val="22"/>
                <w:szCs w:val="22"/>
                <w:lang w:val="uk-UA" w:eastAsia="ru-RU"/>
              </w:rPr>
            </w:pPr>
            <w:r w:rsidRPr="00446FD1">
              <w:rPr>
                <w:rFonts w:ascii="Times New Roman" w:eastAsia="Times New Roman" w:hAnsi="Times New Roman"/>
                <w:bCs/>
                <w:iCs/>
                <w:color w:val="auto"/>
                <w:sz w:val="22"/>
                <w:szCs w:val="22"/>
                <w:lang w:val="uk-UA" w:eastAsia="ru-RU"/>
              </w:rPr>
              <w:t xml:space="preserve">Тема </w:t>
            </w:r>
            <w:r w:rsidRPr="00446FD1">
              <w:rPr>
                <w:rFonts w:ascii="Times New Roman" w:eastAsia="Times New Roman" w:hAnsi="Times New Roman"/>
                <w:bCs/>
                <w:iCs/>
                <w:color w:val="auto"/>
                <w:sz w:val="22"/>
                <w:szCs w:val="22"/>
                <w:lang w:val="ru-RU" w:eastAsia="ru-RU"/>
              </w:rPr>
              <w:t>6</w:t>
            </w:r>
            <w:r w:rsidRPr="00446FD1">
              <w:rPr>
                <w:rFonts w:ascii="Times New Roman" w:eastAsia="Times New Roman" w:hAnsi="Times New Roman"/>
                <w:bCs/>
                <w:iCs/>
                <w:color w:val="auto"/>
                <w:sz w:val="22"/>
                <w:szCs w:val="22"/>
                <w:lang w:val="uk-UA" w:eastAsia="ru-RU"/>
              </w:rPr>
              <w:t xml:space="preserve">.1. </w:t>
            </w:r>
            <w:proofErr w:type="spellStart"/>
            <w:r w:rsidRPr="00446FD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Реформування</w:t>
            </w:r>
            <w:proofErr w:type="spellEnd"/>
            <w:r w:rsidRPr="00446FD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земельних</w:t>
            </w:r>
            <w:proofErr w:type="spellEnd"/>
            <w:r w:rsidRPr="00446FD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відносин</w:t>
            </w:r>
            <w:proofErr w:type="spellEnd"/>
            <w:r w:rsidRPr="00446FD1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у </w:t>
            </w:r>
            <w:proofErr w:type="gramStart"/>
            <w:r w:rsidRPr="00446FD1">
              <w:rPr>
                <w:rFonts w:ascii="Times New Roman" w:eastAsia="Times New Roman" w:hAnsi="Times New Roman"/>
                <w:bCs/>
                <w:iCs/>
                <w:color w:val="auto"/>
                <w:sz w:val="22"/>
                <w:szCs w:val="22"/>
                <w:lang w:val="uk-UA" w:eastAsia="ru-RU"/>
              </w:rPr>
              <w:t>країнах</w:t>
            </w:r>
            <w:proofErr w:type="gramEnd"/>
            <w:r w:rsidRPr="00446FD1">
              <w:rPr>
                <w:rFonts w:ascii="Times New Roman" w:eastAsia="Times New Roman" w:hAnsi="Times New Roman"/>
                <w:bCs/>
                <w:iCs/>
                <w:color w:val="auto"/>
                <w:sz w:val="22"/>
                <w:szCs w:val="22"/>
                <w:lang w:val="uk-UA" w:eastAsia="ru-RU"/>
              </w:rPr>
              <w:t xml:space="preserve"> Латинської Америки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904B8" w14:textId="77777777" w:rsidR="00C52F9D" w:rsidRPr="00446FD1" w:rsidRDefault="00C52F9D" w:rsidP="007907F3">
            <w:pPr>
              <w:keepNext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584868" w14:textId="77777777" w:rsidR="00C52F9D" w:rsidRPr="00446FD1" w:rsidRDefault="00C52F9D" w:rsidP="007907F3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1037021B" w14:textId="77777777" w:rsidR="00A6274A" w:rsidRPr="00446FD1" w:rsidRDefault="00A6274A" w:rsidP="007907F3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6274A" w:rsidRPr="00446FD1" w14:paraId="5FAF27C1" w14:textId="77777777" w:rsidTr="00B254ED">
        <w:trPr>
          <w:trHeight w:val="15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410B599" w14:textId="4DA88EE9" w:rsidR="00A6274A" w:rsidRPr="00446FD1" w:rsidRDefault="00A6274A" w:rsidP="0078749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Практичне </w:t>
            </w:r>
            <w:r w:rsidR="00787491" w:rsidRPr="00446FD1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38F18" w14:textId="567F56F6" w:rsidR="00A6274A" w:rsidRPr="00446FD1" w:rsidRDefault="00A6274A" w:rsidP="00787491">
            <w:pPr>
              <w:pStyle w:val="2"/>
              <w:rPr>
                <w:rFonts w:ascii="Times New Roman" w:eastAsia="Times New Roman" w:hAnsi="Times New Roman"/>
                <w:bCs/>
                <w:color w:val="auto"/>
                <w:kern w:val="36"/>
                <w:sz w:val="22"/>
                <w:szCs w:val="22"/>
                <w:lang w:val="uk-UA" w:eastAsia="ru-RU"/>
              </w:rPr>
            </w:pPr>
            <w:r w:rsidRPr="00446FD1">
              <w:rPr>
                <w:rFonts w:ascii="Times New Roman" w:eastAsia="Times New Roman" w:hAnsi="Times New Roman"/>
                <w:bCs/>
                <w:color w:val="auto"/>
                <w:kern w:val="36"/>
                <w:sz w:val="22"/>
                <w:szCs w:val="22"/>
                <w:lang w:val="uk-UA" w:eastAsia="ru-RU"/>
              </w:rPr>
              <w:t>Тема 5. Земельна реформа країн Північної Америки (досвід США)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53D66" w14:textId="189C4EE8" w:rsidR="00A6274A" w:rsidRPr="00446FD1" w:rsidRDefault="00A6274A" w:rsidP="007907F3">
            <w:pPr>
              <w:keepNext/>
              <w:snapToGrid w:val="0"/>
              <w:rPr>
                <w:sz w:val="22"/>
                <w:szCs w:val="22"/>
                <w:lang w:val="uk-UA"/>
              </w:rPr>
            </w:pPr>
            <w:r w:rsidRPr="00446FD1">
              <w:rPr>
                <w:i/>
                <w:iCs/>
                <w:sz w:val="22"/>
                <w:szCs w:val="22"/>
                <w:lang w:val="uk-UA"/>
              </w:rPr>
              <w:t>Опитування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135F1" w14:textId="11B358BE" w:rsidR="00A6274A" w:rsidRPr="00446FD1" w:rsidRDefault="00601D06" w:rsidP="007907F3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1</w:t>
            </w:r>
          </w:p>
        </w:tc>
      </w:tr>
      <w:tr w:rsidR="00A6274A" w:rsidRPr="00446FD1" w14:paraId="2057841D" w14:textId="77777777" w:rsidTr="00B254ED">
        <w:trPr>
          <w:trHeight w:val="151"/>
        </w:trPr>
        <w:tc>
          <w:tcPr>
            <w:tcW w:w="166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D8EBF6" w14:textId="77777777" w:rsidR="00A6274A" w:rsidRPr="00446FD1" w:rsidRDefault="00A6274A" w:rsidP="00A6274A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6E1287D" w14:textId="77777777" w:rsidR="00A6274A" w:rsidRPr="00446FD1" w:rsidRDefault="00A6274A" w:rsidP="007907F3">
            <w:pPr>
              <w:pStyle w:val="2"/>
              <w:rPr>
                <w:rFonts w:ascii="Times New Roman" w:eastAsia="Times New Roman" w:hAnsi="Times New Roman"/>
                <w:bCs/>
                <w:color w:val="auto"/>
                <w:kern w:val="36"/>
                <w:sz w:val="22"/>
                <w:szCs w:val="22"/>
                <w:lang w:val="uk-UA"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B215E" w14:textId="70A0C5D0" w:rsidR="00A6274A" w:rsidRPr="00446FD1" w:rsidRDefault="00A6274A" w:rsidP="007907F3">
            <w:pPr>
              <w:keepNext/>
              <w:snapToGrid w:val="0"/>
              <w:rPr>
                <w:sz w:val="22"/>
                <w:szCs w:val="22"/>
                <w:lang w:val="uk-UA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C0ACE" w14:textId="62D19D85" w:rsidR="00A6274A" w:rsidRPr="00446FD1" w:rsidRDefault="00A6274A" w:rsidP="007907F3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2</w:t>
            </w:r>
          </w:p>
        </w:tc>
      </w:tr>
      <w:tr w:rsidR="00A6274A" w:rsidRPr="00446FD1" w14:paraId="3B77504C" w14:textId="77777777" w:rsidTr="00B254ED">
        <w:trPr>
          <w:trHeight w:val="167"/>
        </w:trPr>
        <w:tc>
          <w:tcPr>
            <w:tcW w:w="1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49D1" w14:textId="77777777" w:rsidR="00A6274A" w:rsidRPr="00446FD1" w:rsidRDefault="00A6274A" w:rsidP="00A6274A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709378" w14:textId="77777777" w:rsidR="00A6274A" w:rsidRPr="00446FD1" w:rsidRDefault="00A6274A" w:rsidP="007907F3">
            <w:pPr>
              <w:pStyle w:val="2"/>
              <w:rPr>
                <w:rFonts w:ascii="Times New Roman" w:eastAsia="Times New Roman" w:hAnsi="Times New Roman"/>
                <w:bCs/>
                <w:color w:val="auto"/>
                <w:kern w:val="36"/>
                <w:sz w:val="22"/>
                <w:szCs w:val="22"/>
                <w:lang w:val="uk-UA"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63370" w14:textId="1E94D2F5" w:rsidR="00A6274A" w:rsidRPr="00446FD1" w:rsidRDefault="00A6274A" w:rsidP="007907F3">
            <w:pPr>
              <w:keepNext/>
              <w:snapToGrid w:val="0"/>
              <w:rPr>
                <w:sz w:val="22"/>
                <w:szCs w:val="22"/>
                <w:lang w:val="uk-UA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04F84" w14:textId="0F44C78F" w:rsidR="00A6274A" w:rsidRPr="00446FD1" w:rsidRDefault="00601D06" w:rsidP="007907F3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uk-UA"/>
              </w:rPr>
              <w:t>2</w:t>
            </w:r>
          </w:p>
        </w:tc>
      </w:tr>
      <w:tr w:rsidR="002D54E5" w:rsidRPr="00446FD1" w14:paraId="3D353121" w14:textId="77777777" w:rsidTr="00B254ED">
        <w:trPr>
          <w:trHeight w:val="273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5E2A8" w14:textId="68E7A3D3" w:rsidR="002D54E5" w:rsidRPr="00446FD1" w:rsidRDefault="002D54E5" w:rsidP="00A6274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 xml:space="preserve">Змістовий модуль </w:t>
            </w:r>
            <w:r w:rsidR="00A6274A" w:rsidRPr="00446FD1"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DD4809" w:rsidRPr="00791BF4" w14:paraId="5C173A2B" w14:textId="77777777" w:rsidTr="00B254ED">
        <w:trPr>
          <w:trHeight w:val="469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AAA09F" w14:textId="141931C2" w:rsidR="002D6F3A" w:rsidRPr="00446FD1" w:rsidRDefault="002D6F3A" w:rsidP="004F41DA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 xml:space="preserve">Тиждень </w:t>
            </w:r>
            <w:r w:rsidR="00A6274A" w:rsidRPr="00446FD1">
              <w:rPr>
                <w:b/>
                <w:color w:val="000000"/>
                <w:sz w:val="22"/>
                <w:szCs w:val="22"/>
                <w:lang w:val="uk-UA"/>
              </w:rPr>
              <w:t>11</w:t>
            </w:r>
          </w:p>
          <w:p w14:paraId="616213F4" w14:textId="150ECC96" w:rsidR="002D6F3A" w:rsidRPr="00446FD1" w:rsidRDefault="002D6F3A" w:rsidP="002F10EF">
            <w:pPr>
              <w:jc w:val="center"/>
              <w:rPr>
                <w:sz w:val="22"/>
                <w:szCs w:val="22"/>
                <w:lang w:val="ru-RU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Лекція </w:t>
            </w:r>
            <w:r w:rsidR="00B06B1B" w:rsidRPr="00446FD1">
              <w:rPr>
                <w:color w:val="000000"/>
                <w:sz w:val="22"/>
                <w:szCs w:val="22"/>
                <w:lang w:val="uk-UA"/>
              </w:rPr>
              <w:t>1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F2BE05" w14:textId="71B34767" w:rsidR="00B06B1B" w:rsidRPr="00446FD1" w:rsidRDefault="00787491" w:rsidP="00335835">
            <w:pPr>
              <w:rPr>
                <w:sz w:val="22"/>
                <w:szCs w:val="22"/>
                <w:lang w:val="uk-UA" w:eastAsia="ru-RU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Тема </w:t>
            </w:r>
            <w:r w:rsidRPr="00446FD1">
              <w:rPr>
                <w:rFonts w:eastAsia="Times New Roman"/>
                <w:bCs/>
                <w:iCs/>
                <w:sz w:val="22"/>
                <w:szCs w:val="22"/>
                <w:lang w:val="ru-RU" w:eastAsia="ru-RU"/>
              </w:rPr>
              <w:t>6</w:t>
            </w: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.2.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Реформування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земельних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відносин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у </w:t>
            </w:r>
            <w:proofErr w:type="gramStart"/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країнах</w:t>
            </w:r>
            <w:proofErr w:type="gramEnd"/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 Латинської Америки</w:t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70B96E" w14:textId="77777777" w:rsidR="002D6F3A" w:rsidRPr="00446FD1" w:rsidRDefault="002D6F3A" w:rsidP="004F41DA">
            <w:pPr>
              <w:keepNext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A1991" w14:textId="77777777" w:rsidR="002D6F3A" w:rsidRPr="00446FD1" w:rsidRDefault="002D6F3A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14:paraId="0E869538" w14:textId="77777777" w:rsidR="00A6274A" w:rsidRPr="00446FD1" w:rsidRDefault="00A6274A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6274A" w:rsidRPr="00791BF4" w14:paraId="40663664" w14:textId="77777777" w:rsidTr="00F74B31">
        <w:trPr>
          <w:trHeight w:val="47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899AA5" w14:textId="08192964" w:rsidR="000412B7" w:rsidRPr="00446FD1" w:rsidRDefault="000412B7" w:rsidP="000412B7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Тиждень 12</w:t>
            </w:r>
          </w:p>
          <w:p w14:paraId="1C872AB6" w14:textId="5AF268F8" w:rsidR="00A6274A" w:rsidRPr="00446FD1" w:rsidRDefault="00A6274A" w:rsidP="002F10EF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Лекція 1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7E5C61" w14:textId="4CAD1687" w:rsidR="00A6274A" w:rsidRPr="00446FD1" w:rsidRDefault="00787491" w:rsidP="00787491">
            <w:pPr>
              <w:snapToGrid w:val="0"/>
              <w:jc w:val="both"/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  <w:r w:rsidRPr="00446FD1">
              <w:rPr>
                <w:rFonts w:eastAsia="Times New Roman"/>
                <w:sz w:val="22"/>
                <w:szCs w:val="22"/>
                <w:lang w:val="uk-UA" w:eastAsia="ru-RU"/>
              </w:rPr>
              <w:t xml:space="preserve">Тема 7. Реформування </w:t>
            </w:r>
            <w:r w:rsidRPr="00446FD1">
              <w:rPr>
                <w:sz w:val="22"/>
                <w:szCs w:val="22"/>
                <w:lang w:val="uk-UA"/>
              </w:rPr>
              <w:t xml:space="preserve">земельних відносин у </w:t>
            </w: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країнах Африки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AA9F4F" w14:textId="77777777" w:rsidR="00A6274A" w:rsidRPr="00446FD1" w:rsidRDefault="00A6274A" w:rsidP="004F41DA">
            <w:pPr>
              <w:keepNext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D0B70" w14:textId="77777777" w:rsidR="00A6274A" w:rsidRPr="00446FD1" w:rsidRDefault="00A6274A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14:paraId="16AE8663" w14:textId="77777777" w:rsidR="000412B7" w:rsidRPr="00446FD1" w:rsidRDefault="000412B7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412B7" w:rsidRPr="00446FD1" w14:paraId="335BD659" w14:textId="77777777" w:rsidTr="00B254ED">
        <w:trPr>
          <w:trHeight w:val="188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2EA57FF" w14:textId="1839B397" w:rsidR="000412B7" w:rsidRPr="00446FD1" w:rsidRDefault="000412B7" w:rsidP="00F74B3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Практичне </w:t>
            </w:r>
            <w:r w:rsidR="00F74B31" w:rsidRPr="00446FD1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5CCC9E7" w14:textId="5012ABB1" w:rsidR="000412B7" w:rsidRPr="00446FD1" w:rsidRDefault="000412B7" w:rsidP="000412B7">
            <w:pPr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Тема </w:t>
            </w:r>
            <w:r w:rsidRPr="00446FD1">
              <w:rPr>
                <w:rFonts w:eastAsia="Times New Roman"/>
                <w:bCs/>
                <w:iCs/>
                <w:sz w:val="22"/>
                <w:szCs w:val="22"/>
                <w:lang w:val="ru-RU" w:eastAsia="ru-RU"/>
              </w:rPr>
              <w:t>6</w:t>
            </w:r>
            <w:r w:rsidR="00787491"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.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Реформування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земельних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відносин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у </w:t>
            </w:r>
            <w:proofErr w:type="gramStart"/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країнах</w:t>
            </w:r>
            <w:proofErr w:type="gramEnd"/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 Латинської Америки</w:t>
            </w:r>
          </w:p>
          <w:p w14:paraId="433E9A3E" w14:textId="6968DC47" w:rsidR="000412B7" w:rsidRPr="00446FD1" w:rsidRDefault="000412B7" w:rsidP="000412B7">
            <w:pPr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B016BC" w14:textId="7D3ABEDD" w:rsidR="000412B7" w:rsidRPr="00446FD1" w:rsidRDefault="000412B7" w:rsidP="004F41DA">
            <w:pPr>
              <w:keepNext/>
              <w:snapToGrid w:val="0"/>
              <w:rPr>
                <w:sz w:val="22"/>
                <w:szCs w:val="22"/>
                <w:lang w:val="ru-RU"/>
              </w:rPr>
            </w:pPr>
            <w:r w:rsidRPr="00446FD1">
              <w:rPr>
                <w:i/>
                <w:iCs/>
                <w:sz w:val="22"/>
                <w:szCs w:val="22"/>
                <w:lang w:val="uk-UA"/>
              </w:rPr>
              <w:t>Опитування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51ED0" w14:textId="6C5E9406" w:rsidR="000412B7" w:rsidRPr="00446FD1" w:rsidRDefault="00601D06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46FD1">
              <w:rPr>
                <w:sz w:val="22"/>
                <w:szCs w:val="22"/>
                <w:lang w:val="uk-UA"/>
              </w:rPr>
              <w:t>1</w:t>
            </w:r>
          </w:p>
        </w:tc>
      </w:tr>
      <w:tr w:rsidR="000412B7" w:rsidRPr="00446FD1" w14:paraId="0976522B" w14:textId="77777777" w:rsidTr="00B254ED">
        <w:trPr>
          <w:trHeight w:val="167"/>
        </w:trPr>
        <w:tc>
          <w:tcPr>
            <w:tcW w:w="167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1027B08" w14:textId="77777777" w:rsidR="000412B7" w:rsidRPr="00446FD1" w:rsidRDefault="000412B7" w:rsidP="007C6E56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736B73F" w14:textId="77777777" w:rsidR="000412B7" w:rsidRPr="00446FD1" w:rsidRDefault="000412B7" w:rsidP="000412B7">
            <w:pPr>
              <w:rPr>
                <w:rFonts w:eastAsia="Times New Roman"/>
                <w:sz w:val="22"/>
                <w:szCs w:val="22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20E7D2" w14:textId="4851CECB" w:rsidR="000412B7" w:rsidRPr="00446FD1" w:rsidRDefault="000412B7" w:rsidP="004F41DA">
            <w:pPr>
              <w:keepNext/>
              <w:snapToGrid w:val="0"/>
              <w:rPr>
                <w:sz w:val="22"/>
                <w:szCs w:val="22"/>
                <w:lang w:val="ru-RU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A2766" w14:textId="0577185E" w:rsidR="000412B7" w:rsidRPr="00446FD1" w:rsidRDefault="000412B7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46FD1">
              <w:rPr>
                <w:sz w:val="22"/>
                <w:szCs w:val="22"/>
                <w:lang w:val="uk-UA"/>
              </w:rPr>
              <w:t>2</w:t>
            </w:r>
          </w:p>
        </w:tc>
      </w:tr>
      <w:tr w:rsidR="000412B7" w:rsidRPr="00446FD1" w14:paraId="37BB8C9E" w14:textId="77777777" w:rsidTr="00B254ED">
        <w:trPr>
          <w:trHeight w:val="184"/>
        </w:trPr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6FA15C" w14:textId="77777777" w:rsidR="000412B7" w:rsidRPr="00446FD1" w:rsidRDefault="000412B7" w:rsidP="007C6E56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8DE4EC" w14:textId="77777777" w:rsidR="000412B7" w:rsidRPr="00446FD1" w:rsidRDefault="000412B7" w:rsidP="000412B7">
            <w:pPr>
              <w:rPr>
                <w:rFonts w:eastAsia="Times New Roman"/>
                <w:sz w:val="22"/>
                <w:szCs w:val="22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93E270" w14:textId="44EE80BA" w:rsidR="000412B7" w:rsidRPr="00446FD1" w:rsidRDefault="000412B7" w:rsidP="004F41DA">
            <w:pPr>
              <w:keepNext/>
              <w:snapToGrid w:val="0"/>
              <w:rPr>
                <w:sz w:val="22"/>
                <w:szCs w:val="22"/>
                <w:lang w:val="ru-RU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62D614" w14:textId="43EA080E" w:rsidR="00177609" w:rsidRPr="00446FD1" w:rsidRDefault="00601D06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46FD1">
              <w:rPr>
                <w:sz w:val="22"/>
                <w:szCs w:val="22"/>
                <w:lang w:val="uk-UA"/>
              </w:rPr>
              <w:t>2</w:t>
            </w:r>
          </w:p>
        </w:tc>
      </w:tr>
      <w:tr w:rsidR="00177609" w:rsidRPr="00446FD1" w14:paraId="66137D22" w14:textId="77777777" w:rsidTr="00B254ED">
        <w:trPr>
          <w:trHeight w:val="220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F1348" w14:textId="029CB929" w:rsidR="00177609" w:rsidRPr="00446FD1" w:rsidRDefault="00177609" w:rsidP="004F41DA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Змістовий модуль 7</w:t>
            </w:r>
          </w:p>
        </w:tc>
      </w:tr>
      <w:tr w:rsidR="000412B7" w:rsidRPr="00791BF4" w14:paraId="79DBEFB1" w14:textId="77777777" w:rsidTr="00BA1690">
        <w:trPr>
          <w:trHeight w:val="1021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1D8106" w14:textId="1BA752BE" w:rsidR="000412B7" w:rsidRPr="00446FD1" w:rsidRDefault="000412B7" w:rsidP="000412B7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Тиждень 13</w:t>
            </w:r>
          </w:p>
          <w:p w14:paraId="253D836B" w14:textId="6136D27E" w:rsidR="000412B7" w:rsidRPr="00446FD1" w:rsidRDefault="000412B7" w:rsidP="002F10EF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>Лекція 1</w:t>
            </w:r>
            <w:r w:rsidR="002F10EF" w:rsidRPr="00446FD1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60F619" w14:textId="77777777" w:rsidR="000412B7" w:rsidRPr="00446FD1" w:rsidRDefault="00177609" w:rsidP="00177609">
            <w:pPr>
              <w:rPr>
                <w:sz w:val="22"/>
                <w:szCs w:val="22"/>
                <w:lang w:val="uk-UA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 xml:space="preserve">Тема 8. </w:t>
            </w:r>
            <w:r w:rsidRPr="00446FD1">
              <w:rPr>
                <w:sz w:val="22"/>
                <w:szCs w:val="22"/>
                <w:lang w:val="uk-UA"/>
              </w:rPr>
              <w:t>Регулювання земельних відносин в країнах із перехідною економікою</w:t>
            </w:r>
          </w:p>
          <w:p w14:paraId="43E7578B" w14:textId="027FEE4A" w:rsidR="00CC6315" w:rsidRPr="00446FD1" w:rsidRDefault="00CC6315" w:rsidP="00177609">
            <w:pPr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446FD1">
              <w:rPr>
                <w:sz w:val="22"/>
                <w:szCs w:val="22"/>
                <w:lang w:val="ru-RU"/>
              </w:rPr>
              <w:t xml:space="preserve">Тема 9.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Зем</w:t>
            </w:r>
            <w:r w:rsidRPr="00446FD1">
              <w:rPr>
                <w:sz w:val="22"/>
                <w:szCs w:val="22"/>
                <w:lang w:val="uk-UA"/>
              </w:rPr>
              <w:t>ельна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реформ</w:t>
            </w:r>
            <w:r w:rsidRPr="00446FD1">
              <w:rPr>
                <w:sz w:val="22"/>
                <w:szCs w:val="22"/>
                <w:lang w:val="uk-UA"/>
              </w:rPr>
              <w:t>а</w:t>
            </w:r>
            <w:r w:rsidRPr="00446FD1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Україні</w:t>
            </w:r>
            <w:proofErr w:type="spellEnd"/>
            <w:r w:rsidRPr="00446FD1">
              <w:rPr>
                <w:sz w:val="22"/>
                <w:szCs w:val="22"/>
                <w:lang w:val="uk-UA"/>
              </w:rPr>
              <w:t xml:space="preserve">: </w:t>
            </w:r>
            <w:r w:rsidR="00A16830" w:rsidRPr="00446FD1">
              <w:rPr>
                <w:sz w:val="22"/>
                <w:szCs w:val="22"/>
                <w:lang w:val="uk-UA"/>
              </w:rPr>
              <w:t xml:space="preserve"> </w:t>
            </w:r>
            <w:r w:rsidRPr="00446FD1">
              <w:rPr>
                <w:sz w:val="22"/>
                <w:szCs w:val="22"/>
                <w:lang w:val="uk-UA"/>
              </w:rPr>
              <w:t>теорія і практика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1647C4" w14:textId="77777777" w:rsidR="000412B7" w:rsidRPr="00446FD1" w:rsidRDefault="000412B7" w:rsidP="004F41DA">
            <w:pPr>
              <w:keepNext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CBDCA0" w14:textId="77777777" w:rsidR="000412B7" w:rsidRPr="00446FD1" w:rsidRDefault="000412B7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A1690" w:rsidRPr="00446FD1" w14:paraId="1F98AE14" w14:textId="77777777" w:rsidTr="00BA1690">
        <w:trPr>
          <w:trHeight w:val="423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EA2F5" w14:textId="7B83B01A" w:rsidR="00BA1690" w:rsidRPr="006E5CB0" w:rsidRDefault="00AD4605" w:rsidP="000412B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E5CB0">
              <w:rPr>
                <w:color w:val="000000"/>
                <w:sz w:val="22"/>
                <w:szCs w:val="22"/>
                <w:lang w:val="uk-UA"/>
              </w:rPr>
              <w:t>Презентація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CE4BE6" w14:textId="0E7CDA8A" w:rsidR="00BA1690" w:rsidRPr="00446FD1" w:rsidRDefault="00AD4605" w:rsidP="00177609">
            <w:pPr>
              <w:rPr>
                <w:rFonts w:eastAsia="Times New Roman"/>
                <w:bCs/>
                <w:iCs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446FD1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446FD1">
              <w:rPr>
                <w:sz w:val="22"/>
                <w:szCs w:val="22"/>
                <w:lang w:val="ru-RU"/>
              </w:rPr>
              <w:t>ідготовка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презентації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однієї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з тем курсу «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Міжнародний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досвід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формуванння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земельних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відносин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42878E" w14:textId="66D885E5" w:rsidR="00BA1690" w:rsidRPr="00446FD1" w:rsidRDefault="00AD4605" w:rsidP="004F41DA">
            <w:pPr>
              <w:keepNext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446FD1">
              <w:rPr>
                <w:sz w:val="22"/>
                <w:szCs w:val="22"/>
                <w:lang w:val="ru-RU"/>
              </w:rPr>
              <w:t>Подання</w:t>
            </w:r>
            <w:proofErr w:type="spellEnd"/>
            <w:r w:rsidRPr="00446FD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sz w:val="22"/>
                <w:szCs w:val="22"/>
                <w:lang w:val="ru-RU"/>
              </w:rPr>
              <w:t>презентації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7139F" w14:textId="39FBEA3A" w:rsidR="00BA1690" w:rsidRPr="00446FD1" w:rsidRDefault="00601D06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46FD1">
              <w:rPr>
                <w:sz w:val="22"/>
                <w:szCs w:val="22"/>
                <w:lang w:val="ru-RU"/>
              </w:rPr>
              <w:t>4</w:t>
            </w:r>
          </w:p>
        </w:tc>
      </w:tr>
      <w:tr w:rsidR="00DA00CA" w:rsidRPr="00446FD1" w14:paraId="62205B64" w14:textId="77777777" w:rsidTr="00A16830">
        <w:trPr>
          <w:trHeight w:val="153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4CFAF" w14:textId="6511FE5F" w:rsidR="00DA00CA" w:rsidRPr="00446FD1" w:rsidRDefault="00DA00CA" w:rsidP="004F41D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Змістовий модуль 8</w:t>
            </w:r>
          </w:p>
        </w:tc>
      </w:tr>
      <w:tr w:rsidR="00DA00CA" w:rsidRPr="00446FD1" w14:paraId="52E978C8" w14:textId="77777777" w:rsidTr="00B254ED">
        <w:trPr>
          <w:trHeight w:val="154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6A9B714" w14:textId="77777777" w:rsidR="00CC6315" w:rsidRPr="00446FD1" w:rsidRDefault="00CC6315" w:rsidP="00CC6315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Тиждень 14</w:t>
            </w:r>
          </w:p>
          <w:p w14:paraId="57B2128A" w14:textId="77777777" w:rsidR="00DA00CA" w:rsidRPr="00446FD1" w:rsidRDefault="00DA00CA" w:rsidP="00F74B3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Практичне </w:t>
            </w:r>
            <w:r w:rsidR="00F74B31" w:rsidRPr="00446FD1">
              <w:rPr>
                <w:color w:val="000000"/>
                <w:sz w:val="22"/>
                <w:szCs w:val="22"/>
                <w:lang w:val="uk-UA"/>
              </w:rPr>
              <w:t>7</w:t>
            </w:r>
          </w:p>
          <w:p w14:paraId="18AFB7A1" w14:textId="503AD17E" w:rsidR="00A16830" w:rsidRPr="00446FD1" w:rsidRDefault="00A16830" w:rsidP="00F74B31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color w:val="000000"/>
                <w:sz w:val="22"/>
                <w:szCs w:val="22"/>
                <w:lang w:val="uk-UA"/>
              </w:rPr>
              <w:t xml:space="preserve">(підсумкова </w:t>
            </w:r>
            <w:r w:rsidR="00AD4605" w:rsidRPr="00446FD1">
              <w:rPr>
                <w:color w:val="000000"/>
                <w:sz w:val="22"/>
                <w:szCs w:val="22"/>
                <w:lang w:val="uk-UA"/>
              </w:rPr>
              <w:t xml:space="preserve">потокова </w:t>
            </w:r>
            <w:r w:rsidRPr="00446FD1">
              <w:rPr>
                <w:color w:val="000000"/>
                <w:sz w:val="22"/>
                <w:szCs w:val="22"/>
                <w:lang w:val="uk-UA"/>
              </w:rPr>
              <w:t>конференція)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82458B5" w14:textId="769909DA" w:rsidR="00BA1690" w:rsidRPr="00446FD1" w:rsidRDefault="00601D06" w:rsidP="004F41DA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446FD1">
              <w:rPr>
                <w:rFonts w:eastAsia="Times New Roman"/>
                <w:bCs/>
                <w:iCs/>
                <w:sz w:val="22"/>
                <w:szCs w:val="22"/>
                <w:lang w:val="uk-UA" w:eastAsia="ru-RU"/>
              </w:rPr>
              <w:t>Тема</w:t>
            </w:r>
            <w:r w:rsidR="00EA6181">
              <w:rPr>
                <w:sz w:val="22"/>
                <w:szCs w:val="22"/>
                <w:lang w:val="uk-UA"/>
              </w:rPr>
              <w:t xml:space="preserve">: </w:t>
            </w:r>
            <w:r w:rsidR="00BA1690" w:rsidRPr="00446FD1">
              <w:rPr>
                <w:sz w:val="22"/>
                <w:szCs w:val="22"/>
                <w:lang w:val="uk-UA"/>
              </w:rPr>
              <w:t>Формування земельних відносин у зарубіжних країнах: досвід для України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6BDA98" w14:textId="0F29DBFE" w:rsidR="00DA00CA" w:rsidRPr="00446FD1" w:rsidRDefault="00BA1690" w:rsidP="00BA1690">
            <w:pPr>
              <w:keepNext/>
              <w:snapToGrid w:val="0"/>
              <w:rPr>
                <w:sz w:val="22"/>
                <w:szCs w:val="22"/>
                <w:lang w:val="ru-RU"/>
              </w:rPr>
            </w:pPr>
            <w:r w:rsidRPr="00446FD1">
              <w:rPr>
                <w:i/>
                <w:iCs/>
                <w:sz w:val="22"/>
                <w:szCs w:val="22"/>
                <w:lang w:val="uk-UA"/>
              </w:rPr>
              <w:t xml:space="preserve">Виступ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DAD97" w14:textId="490E8EAA" w:rsidR="00DA00CA" w:rsidRPr="00446FD1" w:rsidRDefault="00AD4605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ru-RU"/>
              </w:rPr>
              <w:t>2</w:t>
            </w:r>
          </w:p>
        </w:tc>
      </w:tr>
      <w:tr w:rsidR="00DA00CA" w:rsidRPr="00446FD1" w14:paraId="6968FE9A" w14:textId="77777777" w:rsidTr="00B254ED">
        <w:trPr>
          <w:trHeight w:val="151"/>
        </w:trPr>
        <w:tc>
          <w:tcPr>
            <w:tcW w:w="167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9BB3B81" w14:textId="77777777" w:rsidR="00DA00CA" w:rsidRPr="00446FD1" w:rsidRDefault="00DA00CA" w:rsidP="004F41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EE67F94" w14:textId="77777777" w:rsidR="00DA00CA" w:rsidRPr="00446FD1" w:rsidRDefault="00DA00CA" w:rsidP="004F41DA">
            <w:pPr>
              <w:snapToGrid w:val="0"/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B9480E" w14:textId="2B87BAA2" w:rsidR="00DA00CA" w:rsidRPr="00446FD1" w:rsidRDefault="00BA1690" w:rsidP="004F41DA">
            <w:pPr>
              <w:keepNext/>
              <w:snapToGrid w:val="0"/>
              <w:rPr>
                <w:sz w:val="22"/>
                <w:szCs w:val="22"/>
                <w:lang w:val="ru-RU"/>
              </w:rPr>
            </w:pPr>
            <w:r w:rsidRPr="00446FD1">
              <w:rPr>
                <w:i/>
                <w:color w:val="000000"/>
                <w:spacing w:val="2"/>
                <w:sz w:val="22"/>
                <w:szCs w:val="22"/>
                <w:lang w:val="uk-UA"/>
              </w:rPr>
              <w:t>Участь в обговоренні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DFB28" w14:textId="381AE7EF" w:rsidR="00DA00CA" w:rsidRPr="00446FD1" w:rsidRDefault="00AD4605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ru-RU"/>
              </w:rPr>
              <w:t>1</w:t>
            </w:r>
          </w:p>
        </w:tc>
      </w:tr>
      <w:tr w:rsidR="00DA00CA" w:rsidRPr="00446FD1" w14:paraId="2D8A4768" w14:textId="77777777" w:rsidTr="00B254ED">
        <w:trPr>
          <w:trHeight w:val="167"/>
        </w:trPr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949FAD" w14:textId="77777777" w:rsidR="00DA00CA" w:rsidRPr="00446FD1" w:rsidRDefault="00DA00CA" w:rsidP="004F41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E9BF8" w14:textId="77777777" w:rsidR="00DA00CA" w:rsidRPr="00446FD1" w:rsidRDefault="00DA00CA" w:rsidP="004F41DA">
            <w:pPr>
              <w:snapToGrid w:val="0"/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725722" w14:textId="709B89C3" w:rsidR="00DA00CA" w:rsidRPr="00446FD1" w:rsidRDefault="00BA1690" w:rsidP="004F41DA">
            <w:pPr>
              <w:keepNext/>
              <w:snapToGrid w:val="0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446FD1">
              <w:rPr>
                <w:i/>
                <w:sz w:val="22"/>
                <w:szCs w:val="22"/>
                <w:lang w:val="ru-RU"/>
              </w:rPr>
              <w:t>Написання</w:t>
            </w:r>
            <w:proofErr w:type="spellEnd"/>
            <w:r w:rsidRPr="00446FD1">
              <w:rPr>
                <w:i/>
                <w:sz w:val="22"/>
                <w:szCs w:val="22"/>
                <w:lang w:val="ru-RU"/>
              </w:rPr>
              <w:t xml:space="preserve"> тез</w:t>
            </w:r>
            <w:r w:rsidR="00446FD1">
              <w:rPr>
                <w:i/>
                <w:sz w:val="22"/>
                <w:szCs w:val="22"/>
                <w:lang w:val="ru-RU"/>
              </w:rPr>
              <w:t xml:space="preserve"> </w:t>
            </w:r>
            <w:r w:rsidR="0027060E" w:rsidRPr="00446FD1">
              <w:rPr>
                <w:i/>
                <w:sz w:val="22"/>
                <w:szCs w:val="22"/>
                <w:lang w:val="ru-RU"/>
              </w:rPr>
              <w:t xml:space="preserve">до </w:t>
            </w:r>
            <w:proofErr w:type="spellStart"/>
            <w:r w:rsidR="0027060E" w:rsidRPr="00446FD1">
              <w:rPr>
                <w:i/>
                <w:sz w:val="22"/>
                <w:szCs w:val="22"/>
                <w:lang w:val="ru-RU"/>
              </w:rPr>
              <w:t>збірникі</w:t>
            </w:r>
            <w:proofErr w:type="gramStart"/>
            <w:r w:rsidR="0027060E" w:rsidRPr="00446FD1">
              <w:rPr>
                <w:i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56542" w14:textId="74A3EFFE" w:rsidR="00DA00CA" w:rsidRPr="00446FD1" w:rsidRDefault="00AD4605" w:rsidP="004F41DA">
            <w:pPr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sz w:val="22"/>
                <w:szCs w:val="22"/>
                <w:lang w:val="ru-RU"/>
              </w:rPr>
              <w:t>3</w:t>
            </w:r>
          </w:p>
        </w:tc>
      </w:tr>
      <w:tr w:rsidR="00C6453A" w:rsidRPr="00601D06" w14:paraId="5700DF4C" w14:textId="77777777" w:rsidTr="00B254ED">
        <w:trPr>
          <w:trHeight w:val="212"/>
        </w:trPr>
        <w:tc>
          <w:tcPr>
            <w:tcW w:w="8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A75D" w14:textId="77777777" w:rsidR="00C6453A" w:rsidRPr="00446FD1" w:rsidRDefault="00C6453A" w:rsidP="00DD4809">
            <w:pPr>
              <w:keepNext/>
              <w:snapToGrid w:val="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proofErr w:type="spellStart"/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>Поточна</w:t>
            </w:r>
            <w:proofErr w:type="spellEnd"/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>атестація</w:t>
            </w:r>
            <w:proofErr w:type="spellEnd"/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 xml:space="preserve"> №</w:t>
            </w:r>
            <w:r w:rsidR="00F34D30" w:rsidRPr="00446FD1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>2 (</w:t>
            </w:r>
            <w:proofErr w:type="spellStart"/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>тестування</w:t>
            </w:r>
            <w:proofErr w:type="spellEnd"/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>в</w:t>
            </w:r>
            <w:proofErr w:type="gramEnd"/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>системі</w:t>
            </w:r>
            <w:proofErr w:type="spellEnd"/>
            <w:r w:rsidRPr="00446FD1">
              <w:rPr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446FD1">
              <w:rPr>
                <w:b/>
                <w:i/>
                <w:sz w:val="22"/>
                <w:szCs w:val="22"/>
                <w:lang w:eastAsia="ja-JP"/>
              </w:rPr>
              <w:t>MOODLE</w:t>
            </w:r>
            <w:r w:rsidRPr="00446FD1">
              <w:rPr>
                <w:bCs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490B9" w14:textId="77777777" w:rsidR="00C6453A" w:rsidRPr="0018547D" w:rsidRDefault="00C6453A" w:rsidP="004F41DA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46FD1">
              <w:rPr>
                <w:b/>
                <w:color w:val="000000"/>
                <w:sz w:val="22"/>
                <w:szCs w:val="22"/>
                <w:lang w:val="uk-UA"/>
              </w:rPr>
              <w:t>10</w:t>
            </w:r>
          </w:p>
        </w:tc>
      </w:tr>
    </w:tbl>
    <w:p w14:paraId="5B89C1AF" w14:textId="77777777" w:rsidR="00B254ED" w:rsidRDefault="00B254ED" w:rsidP="007907F3">
      <w:pPr>
        <w:jc w:val="center"/>
        <w:rPr>
          <w:b/>
          <w:bCs/>
          <w:color w:val="000000"/>
          <w:lang w:val="uk-UA"/>
        </w:rPr>
      </w:pPr>
    </w:p>
    <w:p w14:paraId="488F60B2" w14:textId="77777777" w:rsidR="00FE4D3C" w:rsidRPr="00D27777" w:rsidRDefault="00FE4D3C" w:rsidP="007907F3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Основні джерела</w:t>
      </w:r>
    </w:p>
    <w:p w14:paraId="3F7D6F0C" w14:textId="77777777" w:rsidR="00B477D7" w:rsidRPr="00FE4D3C" w:rsidRDefault="00B477D7" w:rsidP="00F21DF1">
      <w:pPr>
        <w:rPr>
          <w:b/>
          <w:bCs/>
          <w:i/>
          <w:lang w:val="uk-UA"/>
        </w:rPr>
      </w:pPr>
      <w:r w:rsidRPr="00FE4D3C">
        <w:rPr>
          <w:b/>
          <w:bCs/>
          <w:i/>
          <w:lang w:val="uk-UA"/>
        </w:rPr>
        <w:t>Навчальні підручники, монографії:</w:t>
      </w:r>
    </w:p>
    <w:p w14:paraId="4A19E5CB" w14:textId="77777777" w:rsidR="007907F3" w:rsidRPr="00FE4D3C" w:rsidRDefault="007907F3" w:rsidP="00F21DF1">
      <w:pPr>
        <w:numPr>
          <w:ilvl w:val="0"/>
          <w:numId w:val="31"/>
        </w:numPr>
        <w:ind w:left="0" w:firstLine="284"/>
        <w:rPr>
          <w:rFonts w:eastAsia="Times New Roman"/>
          <w:bCs/>
          <w:lang w:val="uk-UA" w:eastAsia="ru-RU"/>
        </w:rPr>
      </w:pPr>
      <w:r w:rsidRPr="00FE4D3C">
        <w:rPr>
          <w:rFonts w:eastAsia="Times New Roman"/>
          <w:bCs/>
          <w:lang w:val="uk-UA" w:eastAsia="ru-RU"/>
        </w:rPr>
        <w:t xml:space="preserve">Адміністрування земельних відносин в умовах аграрних перетворень в Україні: монографія / Т.Р. </w:t>
      </w:r>
      <w:proofErr w:type="spellStart"/>
      <w:r w:rsidRPr="00FE4D3C">
        <w:rPr>
          <w:rFonts w:eastAsia="Times New Roman"/>
          <w:bCs/>
          <w:lang w:val="uk-UA" w:eastAsia="ru-RU"/>
        </w:rPr>
        <w:t>Заволічна</w:t>
      </w:r>
      <w:proofErr w:type="spellEnd"/>
      <w:r w:rsidRPr="00FE4D3C">
        <w:rPr>
          <w:rFonts w:eastAsia="Times New Roman"/>
          <w:bCs/>
          <w:lang w:val="uk-UA" w:eastAsia="ru-RU"/>
        </w:rPr>
        <w:t>. – Чернівці: Чернівецький нац. ун-т, 2017. 208 с.</w:t>
      </w:r>
    </w:p>
    <w:p w14:paraId="5E916CB1" w14:textId="77777777" w:rsidR="007907F3" w:rsidRPr="00FE4D3C" w:rsidRDefault="007907F3" w:rsidP="00F21DF1">
      <w:pPr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E4D3C">
        <w:rPr>
          <w:lang w:val="uk-UA"/>
        </w:rPr>
        <w:t xml:space="preserve">Земельні  відносини в Україні: </w:t>
      </w:r>
      <w:proofErr w:type="spellStart"/>
      <w:r w:rsidRPr="00FE4D3C">
        <w:rPr>
          <w:lang w:val="uk-UA"/>
        </w:rPr>
        <w:t>навч.посіб</w:t>
      </w:r>
      <w:proofErr w:type="spellEnd"/>
      <w:r w:rsidRPr="00FE4D3C">
        <w:rPr>
          <w:lang w:val="uk-UA"/>
        </w:rPr>
        <w:t xml:space="preserve">. / За загальною  редакцією О. М. Бандурки / В. Д. Швець, С. М. Попова, В. Д. </w:t>
      </w:r>
      <w:proofErr w:type="spellStart"/>
      <w:r w:rsidRPr="00FE4D3C">
        <w:rPr>
          <w:lang w:val="uk-UA"/>
        </w:rPr>
        <w:t>Понікаров</w:t>
      </w:r>
      <w:proofErr w:type="spellEnd"/>
      <w:r w:rsidRPr="00FE4D3C">
        <w:rPr>
          <w:lang w:val="uk-UA"/>
        </w:rPr>
        <w:t xml:space="preserve">, А. І. </w:t>
      </w:r>
      <w:proofErr w:type="spellStart"/>
      <w:r w:rsidRPr="00FE4D3C">
        <w:rPr>
          <w:lang w:val="uk-UA"/>
        </w:rPr>
        <w:t>Шкурупій</w:t>
      </w:r>
      <w:proofErr w:type="spellEnd"/>
      <w:r w:rsidRPr="00FE4D3C">
        <w:rPr>
          <w:lang w:val="uk-UA"/>
        </w:rPr>
        <w:t xml:space="preserve">. Харків: Золота миля, 2014. С. 332. </w:t>
      </w:r>
    </w:p>
    <w:p w14:paraId="0C03BB3D" w14:textId="77777777" w:rsidR="007907F3" w:rsidRPr="00FE4D3C" w:rsidRDefault="007907F3" w:rsidP="00F21DF1">
      <w:pPr>
        <w:numPr>
          <w:ilvl w:val="0"/>
          <w:numId w:val="31"/>
        </w:numPr>
        <w:shd w:val="clear" w:color="auto" w:fill="FAFAFA"/>
        <w:ind w:left="0" w:firstLine="284"/>
        <w:jc w:val="both"/>
        <w:rPr>
          <w:rFonts w:eastAsia="Times New Roman"/>
          <w:lang w:val="uk-UA" w:eastAsia="ru-RU"/>
        </w:rPr>
      </w:pPr>
      <w:r w:rsidRPr="00FE4D3C">
        <w:rPr>
          <w:rFonts w:eastAsia="Times New Roman"/>
          <w:lang w:val="uk-UA" w:eastAsia="ru-RU"/>
        </w:rPr>
        <w:t xml:space="preserve">Історія земельних відносин і землеустрою в Україні. Підручник / А.М. Третяк, Т.М. Прядка, І.П. </w:t>
      </w:r>
      <w:proofErr w:type="spellStart"/>
      <w:r w:rsidRPr="00FE4D3C">
        <w:rPr>
          <w:rFonts w:eastAsia="Times New Roman"/>
          <w:lang w:val="uk-UA" w:eastAsia="ru-RU"/>
        </w:rPr>
        <w:t>Гетманьчик</w:t>
      </w:r>
      <w:proofErr w:type="spellEnd"/>
      <w:r w:rsidRPr="00FE4D3C">
        <w:rPr>
          <w:rFonts w:eastAsia="Times New Roman"/>
          <w:lang w:val="uk-UA" w:eastAsia="ru-RU"/>
        </w:rPr>
        <w:t xml:space="preserve">. </w:t>
      </w:r>
      <w:r w:rsidRPr="00791BF4">
        <w:rPr>
          <w:rFonts w:eastAsia="Times New Roman"/>
          <w:lang w:val="uk-UA" w:eastAsia="ru-RU"/>
        </w:rPr>
        <w:t xml:space="preserve">Херсон : ОЛДІ-ПЛЮС, 2017. </w:t>
      </w:r>
      <w:r w:rsidRPr="00FE4D3C">
        <w:rPr>
          <w:rFonts w:eastAsia="Times New Roman"/>
          <w:lang w:eastAsia="ru-RU"/>
        </w:rPr>
        <w:t>420 с.</w:t>
      </w:r>
    </w:p>
    <w:p w14:paraId="0632CD15" w14:textId="77777777" w:rsidR="007907F3" w:rsidRPr="00FE4D3C" w:rsidRDefault="007907F3" w:rsidP="00F21DF1">
      <w:pPr>
        <w:numPr>
          <w:ilvl w:val="0"/>
          <w:numId w:val="31"/>
        </w:numPr>
        <w:ind w:left="0" w:firstLine="284"/>
        <w:jc w:val="both"/>
        <w:rPr>
          <w:lang w:val="uk-UA"/>
        </w:rPr>
      </w:pPr>
      <w:proofErr w:type="spellStart"/>
      <w:r w:rsidRPr="00FE4D3C">
        <w:rPr>
          <w:rFonts w:eastAsia="Times New Roman"/>
          <w:lang w:val="ru-RU" w:eastAsia="ru-RU"/>
        </w:rPr>
        <w:t>Шарий</w:t>
      </w:r>
      <w:proofErr w:type="spellEnd"/>
      <w:r w:rsidRPr="00FE4D3C">
        <w:rPr>
          <w:rFonts w:eastAsia="Times New Roman"/>
          <w:lang w:val="ru-RU" w:eastAsia="ru-RU"/>
        </w:rPr>
        <w:t xml:space="preserve"> Г.І. </w:t>
      </w:r>
      <w:proofErr w:type="spellStart"/>
      <w:r w:rsidRPr="00FE4D3C">
        <w:rPr>
          <w:rFonts w:eastAsia="Times New Roman"/>
          <w:lang w:val="ru-RU" w:eastAsia="ru-RU"/>
        </w:rPr>
        <w:t>Інституцйне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забезпечення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розвитку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земельних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відносин</w:t>
      </w:r>
      <w:proofErr w:type="spellEnd"/>
      <w:r w:rsidRPr="00FE4D3C">
        <w:rPr>
          <w:rFonts w:eastAsia="Times New Roman"/>
          <w:lang w:val="ru-RU" w:eastAsia="ru-RU"/>
        </w:rPr>
        <w:t xml:space="preserve"> в аграрному </w:t>
      </w:r>
      <w:proofErr w:type="spellStart"/>
      <w:r w:rsidRPr="00FE4D3C">
        <w:rPr>
          <w:rFonts w:eastAsia="Times New Roman"/>
          <w:lang w:val="ru-RU" w:eastAsia="ru-RU"/>
        </w:rPr>
        <w:t>секторі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proofErr w:type="gramStart"/>
      <w:r w:rsidRPr="00FE4D3C">
        <w:rPr>
          <w:rFonts w:eastAsia="Times New Roman"/>
          <w:lang w:val="ru-RU" w:eastAsia="ru-RU"/>
        </w:rPr>
        <w:t xml:space="preserve"> :</w:t>
      </w:r>
      <w:proofErr w:type="gram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монографія</w:t>
      </w:r>
      <w:proofErr w:type="spellEnd"/>
      <w:r w:rsidRPr="00FE4D3C">
        <w:rPr>
          <w:rFonts w:eastAsia="Times New Roman"/>
          <w:lang w:val="ru-RU" w:eastAsia="ru-RU"/>
        </w:rPr>
        <w:t>. Полтава, 2016. 604 с.</w:t>
      </w:r>
    </w:p>
    <w:p w14:paraId="65F261C3" w14:textId="77777777" w:rsidR="007907F3" w:rsidRPr="00FE4D3C" w:rsidRDefault="007907F3" w:rsidP="007907F3">
      <w:pPr>
        <w:ind w:firstLine="709"/>
        <w:jc w:val="both"/>
        <w:rPr>
          <w:lang w:val="uk-UA"/>
        </w:rPr>
      </w:pPr>
    </w:p>
    <w:p w14:paraId="1E9D6C74" w14:textId="77777777" w:rsidR="007907F3" w:rsidRPr="00FE4D3C" w:rsidRDefault="007907F3" w:rsidP="007907F3">
      <w:pPr>
        <w:shd w:val="clear" w:color="auto" w:fill="FAFAFA"/>
        <w:tabs>
          <w:tab w:val="left" w:pos="0"/>
        </w:tabs>
        <w:ind w:firstLine="284"/>
        <w:rPr>
          <w:rFonts w:eastAsia="Times New Roman"/>
          <w:b/>
          <w:i/>
          <w:lang w:val="uk-UA" w:eastAsia="ru-RU"/>
        </w:rPr>
      </w:pPr>
      <w:r w:rsidRPr="00FE4D3C">
        <w:rPr>
          <w:rFonts w:eastAsia="Times New Roman"/>
          <w:b/>
          <w:i/>
          <w:lang w:val="uk-UA" w:eastAsia="ru-RU"/>
        </w:rPr>
        <w:t>Нормативно-законодавчі документи</w:t>
      </w:r>
    </w:p>
    <w:p w14:paraId="18566639" w14:textId="77777777" w:rsidR="007907F3" w:rsidRPr="00FE4D3C" w:rsidRDefault="007907F3" w:rsidP="007907F3">
      <w:pPr>
        <w:numPr>
          <w:ilvl w:val="0"/>
          <w:numId w:val="30"/>
        </w:numPr>
        <w:tabs>
          <w:tab w:val="left" w:pos="0"/>
        </w:tabs>
        <w:ind w:left="0" w:firstLine="284"/>
        <w:jc w:val="both"/>
        <w:rPr>
          <w:lang w:val="uk-UA"/>
        </w:rPr>
      </w:pPr>
      <w:r w:rsidRPr="00FE4D3C">
        <w:rPr>
          <w:lang w:val="uk-UA"/>
        </w:rPr>
        <w:t xml:space="preserve">Конституція України: Основний Закон України від 28. 06. 1996 № 254к/96-ВР. URL: http://zakon3. </w:t>
      </w:r>
      <w:proofErr w:type="spellStart"/>
      <w:r w:rsidRPr="00FE4D3C">
        <w:rPr>
          <w:lang w:val="uk-UA"/>
        </w:rPr>
        <w:t>rada</w:t>
      </w:r>
      <w:proofErr w:type="spellEnd"/>
      <w:r w:rsidRPr="00FE4D3C">
        <w:rPr>
          <w:lang w:val="uk-UA"/>
        </w:rPr>
        <w:t xml:space="preserve">. </w:t>
      </w:r>
      <w:proofErr w:type="spellStart"/>
      <w:r w:rsidRPr="00FE4D3C">
        <w:rPr>
          <w:lang w:val="uk-UA"/>
        </w:rPr>
        <w:t>gov</w:t>
      </w:r>
      <w:proofErr w:type="spellEnd"/>
      <w:r w:rsidRPr="00FE4D3C">
        <w:rPr>
          <w:lang w:val="uk-UA"/>
        </w:rPr>
        <w:t xml:space="preserve">. </w:t>
      </w:r>
      <w:proofErr w:type="spellStart"/>
      <w:r w:rsidRPr="00FE4D3C">
        <w:rPr>
          <w:lang w:val="uk-UA"/>
        </w:rPr>
        <w:t>ua</w:t>
      </w:r>
      <w:proofErr w:type="spellEnd"/>
      <w:r w:rsidRPr="00FE4D3C">
        <w:rPr>
          <w:lang w:val="uk-UA"/>
        </w:rPr>
        <w:t>/</w:t>
      </w:r>
      <w:proofErr w:type="spellStart"/>
      <w:r w:rsidRPr="00FE4D3C">
        <w:rPr>
          <w:lang w:val="uk-UA"/>
        </w:rPr>
        <w:t>laws</w:t>
      </w:r>
      <w:proofErr w:type="spellEnd"/>
      <w:r w:rsidRPr="00FE4D3C">
        <w:rPr>
          <w:lang w:val="uk-UA"/>
        </w:rPr>
        <w:t>/</w:t>
      </w:r>
      <w:proofErr w:type="spellStart"/>
      <w:r w:rsidRPr="00FE4D3C">
        <w:rPr>
          <w:lang w:val="uk-UA"/>
        </w:rPr>
        <w:t>show</w:t>
      </w:r>
      <w:proofErr w:type="spellEnd"/>
      <w:r w:rsidRPr="00FE4D3C">
        <w:rPr>
          <w:lang w:val="uk-UA"/>
        </w:rPr>
        <w:t xml:space="preserve">/254к/96-вр </w:t>
      </w:r>
    </w:p>
    <w:p w14:paraId="459C6881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uk-UA" w:eastAsia="ru-RU"/>
        </w:rPr>
      </w:pPr>
      <w:proofErr w:type="spellStart"/>
      <w:r w:rsidRPr="00FE4D3C">
        <w:rPr>
          <w:rFonts w:eastAsia="Times New Roman"/>
          <w:lang w:val="ru-RU" w:eastAsia="ru-RU"/>
        </w:rPr>
        <w:t>Земельний</w:t>
      </w:r>
      <w:proofErr w:type="spellEnd"/>
      <w:r w:rsidRPr="00FE4D3C">
        <w:rPr>
          <w:rFonts w:eastAsia="Times New Roman"/>
          <w:lang w:val="ru-RU" w:eastAsia="ru-RU"/>
        </w:rPr>
        <w:t xml:space="preserve"> кодекс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</w:t>
      </w:r>
      <w:proofErr w:type="gramStart"/>
      <w:r w:rsidRPr="00FE4D3C">
        <w:rPr>
          <w:rFonts w:eastAsia="Times New Roman"/>
          <w:lang w:val="ru-RU" w:eastAsia="ru-RU"/>
        </w:rPr>
        <w:t xml:space="preserve"> :</w:t>
      </w:r>
      <w:proofErr w:type="gramEnd"/>
      <w:r w:rsidRPr="00FE4D3C">
        <w:rPr>
          <w:rFonts w:eastAsia="Times New Roman"/>
          <w:lang w:val="ru-RU" w:eastAsia="ru-RU"/>
        </w:rPr>
        <w:t xml:space="preserve"> закон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25.10.2001 р. № 2768, в ред.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04.08.2016 р. / </w:t>
      </w:r>
      <w:proofErr w:type="spellStart"/>
      <w:r w:rsidRPr="00FE4D3C">
        <w:rPr>
          <w:rFonts w:eastAsia="Times New Roman"/>
          <w:lang w:val="ru-RU" w:eastAsia="ru-RU"/>
        </w:rPr>
        <w:t>Верховна</w:t>
      </w:r>
      <w:proofErr w:type="spellEnd"/>
      <w:r w:rsidRPr="00FE4D3C">
        <w:rPr>
          <w:rFonts w:eastAsia="Times New Roman"/>
          <w:lang w:val="ru-RU" w:eastAsia="ru-RU"/>
        </w:rPr>
        <w:t xml:space="preserve"> Рада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 xml:space="preserve">: </w:t>
      </w:r>
      <w:r w:rsidRPr="00FE4D3C">
        <w:rPr>
          <w:rFonts w:eastAsia="Times New Roman"/>
          <w:lang w:eastAsia="ru-RU"/>
        </w:rPr>
        <w:t>http</w:t>
      </w:r>
      <w:r w:rsidRPr="00FE4D3C">
        <w:rPr>
          <w:rFonts w:eastAsia="Times New Roman"/>
          <w:lang w:val="ru-RU" w:eastAsia="ru-RU"/>
        </w:rPr>
        <w:t>://</w:t>
      </w:r>
      <w:proofErr w:type="spellStart"/>
      <w:r w:rsidRPr="00FE4D3C">
        <w:rPr>
          <w:rFonts w:eastAsia="Times New Roman"/>
          <w:lang w:eastAsia="ru-RU"/>
        </w:rPr>
        <w:t>zakon</w:t>
      </w:r>
      <w:proofErr w:type="spellEnd"/>
      <w:r w:rsidRPr="00FE4D3C">
        <w:rPr>
          <w:rFonts w:eastAsia="Times New Roman"/>
          <w:lang w:val="ru-RU" w:eastAsia="ru-RU"/>
        </w:rPr>
        <w:t>3.</w:t>
      </w:r>
      <w:proofErr w:type="spellStart"/>
      <w:r w:rsidRPr="00FE4D3C">
        <w:rPr>
          <w:rFonts w:eastAsia="Times New Roman"/>
          <w:lang w:eastAsia="ru-RU"/>
        </w:rPr>
        <w:t>rada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gov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ua</w:t>
      </w:r>
      <w:proofErr w:type="spellEnd"/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laws</w:t>
      </w:r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show</w:t>
      </w:r>
      <w:r w:rsidRPr="00FE4D3C">
        <w:rPr>
          <w:rFonts w:eastAsia="Times New Roman"/>
          <w:lang w:val="ru-RU" w:eastAsia="ru-RU"/>
        </w:rPr>
        <w:t xml:space="preserve">/2768-14. </w:t>
      </w:r>
    </w:p>
    <w:p w14:paraId="1C6207DD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ru-RU" w:eastAsia="ru-RU"/>
        </w:rPr>
      </w:pPr>
      <w:r w:rsidRPr="00FE4D3C">
        <w:rPr>
          <w:rFonts w:eastAsia="Times New Roman"/>
          <w:lang w:val="ru-RU" w:eastAsia="ru-RU"/>
        </w:rPr>
        <w:t xml:space="preserve">Про </w:t>
      </w:r>
      <w:proofErr w:type="spellStart"/>
      <w:r w:rsidRPr="00FE4D3C">
        <w:rPr>
          <w:rFonts w:eastAsia="Times New Roman"/>
          <w:lang w:val="ru-RU" w:eastAsia="ru-RU"/>
        </w:rPr>
        <w:t>Державний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Земельний</w:t>
      </w:r>
      <w:proofErr w:type="spellEnd"/>
      <w:r w:rsidRPr="00FE4D3C">
        <w:rPr>
          <w:rFonts w:eastAsia="Times New Roman"/>
          <w:lang w:val="ru-RU" w:eastAsia="ru-RU"/>
        </w:rPr>
        <w:t xml:space="preserve"> кадастр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</w:t>
      </w:r>
      <w:proofErr w:type="gramStart"/>
      <w:r w:rsidRPr="00FE4D3C">
        <w:rPr>
          <w:rFonts w:eastAsia="Times New Roman"/>
          <w:lang w:val="ru-RU" w:eastAsia="ru-RU"/>
        </w:rPr>
        <w:t xml:space="preserve"> :</w:t>
      </w:r>
      <w:proofErr w:type="gramEnd"/>
      <w:r w:rsidRPr="00FE4D3C">
        <w:rPr>
          <w:rFonts w:eastAsia="Times New Roman"/>
          <w:lang w:val="ru-RU" w:eastAsia="ru-RU"/>
        </w:rPr>
        <w:t xml:space="preserve"> закон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07.07.2011 р. № 3613, в ред.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01.03.2016 р. / </w:t>
      </w:r>
      <w:proofErr w:type="spellStart"/>
      <w:r w:rsidRPr="00FE4D3C">
        <w:rPr>
          <w:rFonts w:eastAsia="Times New Roman"/>
          <w:lang w:val="ru-RU" w:eastAsia="ru-RU"/>
        </w:rPr>
        <w:t>Верховна</w:t>
      </w:r>
      <w:proofErr w:type="spellEnd"/>
      <w:r w:rsidRPr="00FE4D3C">
        <w:rPr>
          <w:rFonts w:eastAsia="Times New Roman"/>
          <w:lang w:val="ru-RU" w:eastAsia="ru-RU"/>
        </w:rPr>
        <w:t xml:space="preserve"> Рада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 xml:space="preserve">: </w:t>
      </w:r>
      <w:r w:rsidRPr="00FE4D3C">
        <w:rPr>
          <w:rFonts w:eastAsia="Times New Roman"/>
          <w:lang w:eastAsia="ru-RU"/>
        </w:rPr>
        <w:t>http</w:t>
      </w:r>
      <w:r w:rsidRPr="00FE4D3C">
        <w:rPr>
          <w:rFonts w:eastAsia="Times New Roman"/>
          <w:lang w:val="ru-RU" w:eastAsia="ru-RU"/>
        </w:rPr>
        <w:t>://</w:t>
      </w:r>
      <w:proofErr w:type="spellStart"/>
      <w:r w:rsidRPr="00FE4D3C">
        <w:rPr>
          <w:rFonts w:eastAsia="Times New Roman"/>
          <w:lang w:eastAsia="ru-RU"/>
        </w:rPr>
        <w:t>zakon</w:t>
      </w:r>
      <w:proofErr w:type="spellEnd"/>
      <w:r w:rsidRPr="00FE4D3C">
        <w:rPr>
          <w:rFonts w:eastAsia="Times New Roman"/>
          <w:lang w:val="ru-RU" w:eastAsia="ru-RU"/>
        </w:rPr>
        <w:t>3.</w:t>
      </w:r>
      <w:proofErr w:type="spellStart"/>
      <w:r w:rsidRPr="00FE4D3C">
        <w:rPr>
          <w:rFonts w:eastAsia="Times New Roman"/>
          <w:lang w:eastAsia="ru-RU"/>
        </w:rPr>
        <w:t>rada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gov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ua</w:t>
      </w:r>
      <w:proofErr w:type="spellEnd"/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laws</w:t>
      </w:r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show</w:t>
      </w:r>
      <w:r w:rsidRPr="00FE4D3C">
        <w:rPr>
          <w:rFonts w:eastAsia="Times New Roman"/>
          <w:lang w:val="ru-RU" w:eastAsia="ru-RU"/>
        </w:rPr>
        <w:t>/3613-17.</w:t>
      </w:r>
    </w:p>
    <w:p w14:paraId="77D46B72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ru-RU" w:eastAsia="ru-RU"/>
        </w:rPr>
      </w:pPr>
      <w:r w:rsidRPr="00FE4D3C">
        <w:rPr>
          <w:rFonts w:eastAsia="Times New Roman"/>
          <w:lang w:val="ru-RU" w:eastAsia="ru-RU"/>
        </w:rPr>
        <w:t xml:space="preserve">Про </w:t>
      </w:r>
      <w:proofErr w:type="spellStart"/>
      <w:r w:rsidRPr="00FE4D3C">
        <w:rPr>
          <w:rFonts w:eastAsia="Times New Roman"/>
          <w:lang w:val="ru-RU" w:eastAsia="ru-RU"/>
        </w:rPr>
        <w:t>землеустрій</w:t>
      </w:r>
      <w:proofErr w:type="spellEnd"/>
      <w:r w:rsidRPr="00FE4D3C">
        <w:rPr>
          <w:rFonts w:eastAsia="Times New Roman"/>
          <w:lang w:val="ru-RU" w:eastAsia="ru-RU"/>
        </w:rPr>
        <w:t xml:space="preserve">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</w:t>
      </w:r>
      <w:proofErr w:type="gramStart"/>
      <w:r w:rsidRPr="00FE4D3C">
        <w:rPr>
          <w:rFonts w:eastAsia="Times New Roman"/>
          <w:lang w:val="ru-RU" w:eastAsia="ru-RU"/>
        </w:rPr>
        <w:t xml:space="preserve"> :</w:t>
      </w:r>
      <w:proofErr w:type="gramEnd"/>
      <w:r w:rsidRPr="00FE4D3C">
        <w:rPr>
          <w:rFonts w:eastAsia="Times New Roman"/>
          <w:lang w:val="ru-RU" w:eastAsia="ru-RU"/>
        </w:rPr>
        <w:t xml:space="preserve"> закон 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22.05.2003 р. № 858, в ред.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 01.01.2016 р. / </w:t>
      </w:r>
      <w:proofErr w:type="spellStart"/>
      <w:r w:rsidRPr="00FE4D3C">
        <w:rPr>
          <w:rFonts w:eastAsia="Times New Roman"/>
          <w:lang w:val="ru-RU" w:eastAsia="ru-RU"/>
        </w:rPr>
        <w:t>Верховна</w:t>
      </w:r>
      <w:proofErr w:type="spellEnd"/>
      <w:r w:rsidRPr="00FE4D3C">
        <w:rPr>
          <w:rFonts w:eastAsia="Times New Roman"/>
          <w:lang w:val="ru-RU" w:eastAsia="ru-RU"/>
        </w:rPr>
        <w:t xml:space="preserve"> Рада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 xml:space="preserve">: </w:t>
      </w:r>
      <w:r w:rsidRPr="00FE4D3C">
        <w:rPr>
          <w:rFonts w:eastAsia="Times New Roman"/>
          <w:lang w:eastAsia="ru-RU"/>
        </w:rPr>
        <w:t>http</w:t>
      </w:r>
      <w:r w:rsidRPr="00FE4D3C">
        <w:rPr>
          <w:rFonts w:eastAsia="Times New Roman"/>
          <w:lang w:val="ru-RU" w:eastAsia="ru-RU"/>
        </w:rPr>
        <w:t>://</w:t>
      </w:r>
      <w:proofErr w:type="spellStart"/>
      <w:r w:rsidRPr="00FE4D3C">
        <w:rPr>
          <w:rFonts w:eastAsia="Times New Roman"/>
          <w:lang w:eastAsia="ru-RU"/>
        </w:rPr>
        <w:t>zakon</w:t>
      </w:r>
      <w:proofErr w:type="spellEnd"/>
      <w:r w:rsidRPr="00FE4D3C">
        <w:rPr>
          <w:rFonts w:eastAsia="Times New Roman"/>
          <w:lang w:val="ru-RU" w:eastAsia="ru-RU"/>
        </w:rPr>
        <w:t>0.</w:t>
      </w:r>
      <w:proofErr w:type="spellStart"/>
      <w:r w:rsidRPr="00FE4D3C">
        <w:rPr>
          <w:rFonts w:eastAsia="Times New Roman"/>
          <w:lang w:eastAsia="ru-RU"/>
        </w:rPr>
        <w:t>rada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gov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ua</w:t>
      </w:r>
      <w:proofErr w:type="spellEnd"/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laws</w:t>
      </w:r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show</w:t>
      </w:r>
      <w:r w:rsidRPr="00FE4D3C">
        <w:rPr>
          <w:rFonts w:eastAsia="Times New Roman"/>
          <w:lang w:val="ru-RU" w:eastAsia="ru-RU"/>
        </w:rPr>
        <w:t xml:space="preserve">/858-15. </w:t>
      </w:r>
    </w:p>
    <w:p w14:paraId="2B2ADD2A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uk-UA" w:eastAsia="ru-RU"/>
        </w:rPr>
      </w:pPr>
      <w:r w:rsidRPr="00FE4D3C">
        <w:rPr>
          <w:rFonts w:eastAsia="Times New Roman"/>
          <w:lang w:val="ru-RU" w:eastAsia="ru-RU"/>
        </w:rPr>
        <w:t xml:space="preserve">Про </w:t>
      </w:r>
      <w:proofErr w:type="spellStart"/>
      <w:r w:rsidRPr="00FE4D3C">
        <w:rPr>
          <w:rFonts w:eastAsia="Times New Roman"/>
          <w:lang w:val="ru-RU" w:eastAsia="ru-RU"/>
        </w:rPr>
        <w:t>охорону</w:t>
      </w:r>
      <w:proofErr w:type="spellEnd"/>
      <w:r w:rsidRPr="00FE4D3C">
        <w:rPr>
          <w:rFonts w:eastAsia="Times New Roman"/>
          <w:lang w:val="ru-RU" w:eastAsia="ru-RU"/>
        </w:rPr>
        <w:t xml:space="preserve"> земель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ресурс]: закон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19.06.2003 р. № 962, ред.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27.06.2015 р. / </w:t>
      </w:r>
      <w:proofErr w:type="spellStart"/>
      <w:r w:rsidRPr="00FE4D3C">
        <w:rPr>
          <w:rFonts w:eastAsia="Times New Roman"/>
          <w:lang w:val="ru-RU" w:eastAsia="ru-RU"/>
        </w:rPr>
        <w:t>Верховна</w:t>
      </w:r>
      <w:proofErr w:type="spellEnd"/>
      <w:r w:rsidRPr="00FE4D3C">
        <w:rPr>
          <w:rFonts w:eastAsia="Times New Roman"/>
          <w:lang w:val="ru-RU" w:eastAsia="ru-RU"/>
        </w:rPr>
        <w:t xml:space="preserve"> Рада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 xml:space="preserve">: </w:t>
      </w:r>
      <w:hyperlink r:id="rId10" w:history="1"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http</w:t>
        </w:r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://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zakon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2.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rada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.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gov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.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ua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/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laws</w:t>
        </w:r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/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show</w:t>
        </w:r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/962-15</w:t>
        </w:r>
      </w:hyperlink>
      <w:r w:rsidRPr="00FE4D3C">
        <w:rPr>
          <w:rFonts w:eastAsia="Times New Roman"/>
          <w:lang w:val="ru-RU" w:eastAsia="ru-RU"/>
        </w:rPr>
        <w:t>.</w:t>
      </w:r>
    </w:p>
    <w:p w14:paraId="26736BB3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ru-RU" w:eastAsia="ru-RU"/>
        </w:rPr>
      </w:pPr>
      <w:r w:rsidRPr="00FE4D3C">
        <w:rPr>
          <w:rFonts w:eastAsia="Times New Roman"/>
          <w:lang w:val="ru-RU" w:eastAsia="ru-RU"/>
        </w:rPr>
        <w:t xml:space="preserve">Про </w:t>
      </w:r>
      <w:proofErr w:type="spellStart"/>
      <w:r w:rsidRPr="00FE4D3C">
        <w:rPr>
          <w:rFonts w:eastAsia="Times New Roman"/>
          <w:lang w:val="ru-RU" w:eastAsia="ru-RU"/>
        </w:rPr>
        <w:t>оцінку</w:t>
      </w:r>
      <w:proofErr w:type="spellEnd"/>
      <w:r w:rsidRPr="00FE4D3C">
        <w:rPr>
          <w:rFonts w:eastAsia="Times New Roman"/>
          <w:lang w:val="ru-RU" w:eastAsia="ru-RU"/>
        </w:rPr>
        <w:t xml:space="preserve"> земель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</w:t>
      </w:r>
      <w:proofErr w:type="gramStart"/>
      <w:r w:rsidRPr="00FE4D3C">
        <w:rPr>
          <w:rFonts w:eastAsia="Times New Roman"/>
          <w:lang w:val="ru-RU" w:eastAsia="ru-RU"/>
        </w:rPr>
        <w:t xml:space="preserve"> :</w:t>
      </w:r>
      <w:proofErr w:type="gramEnd"/>
      <w:r w:rsidRPr="00FE4D3C">
        <w:rPr>
          <w:rFonts w:eastAsia="Times New Roman"/>
          <w:lang w:val="ru-RU" w:eastAsia="ru-RU"/>
        </w:rPr>
        <w:t xml:space="preserve"> закон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11.12.2003 р. № 1378, ред.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28.06.2015 р. / </w:t>
      </w:r>
      <w:proofErr w:type="spellStart"/>
      <w:r w:rsidRPr="00FE4D3C">
        <w:rPr>
          <w:rFonts w:eastAsia="Times New Roman"/>
          <w:lang w:val="ru-RU" w:eastAsia="ru-RU"/>
        </w:rPr>
        <w:t>Верховна</w:t>
      </w:r>
      <w:proofErr w:type="spellEnd"/>
      <w:r w:rsidRPr="00FE4D3C">
        <w:rPr>
          <w:rFonts w:eastAsia="Times New Roman"/>
          <w:lang w:val="ru-RU" w:eastAsia="ru-RU"/>
        </w:rPr>
        <w:t xml:space="preserve"> Рада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 xml:space="preserve">: </w:t>
      </w:r>
      <w:r w:rsidRPr="00FE4D3C">
        <w:rPr>
          <w:rFonts w:eastAsia="Times New Roman"/>
          <w:lang w:eastAsia="ru-RU"/>
        </w:rPr>
        <w:t>http</w:t>
      </w:r>
      <w:r w:rsidRPr="00FE4D3C">
        <w:rPr>
          <w:rFonts w:eastAsia="Times New Roman"/>
          <w:lang w:val="ru-RU" w:eastAsia="ru-RU"/>
        </w:rPr>
        <w:t>://</w:t>
      </w:r>
      <w:proofErr w:type="spellStart"/>
      <w:r w:rsidRPr="00FE4D3C">
        <w:rPr>
          <w:rFonts w:eastAsia="Times New Roman"/>
          <w:lang w:eastAsia="ru-RU"/>
        </w:rPr>
        <w:t>zakon</w:t>
      </w:r>
      <w:proofErr w:type="spellEnd"/>
      <w:r w:rsidRPr="00FE4D3C">
        <w:rPr>
          <w:rFonts w:eastAsia="Times New Roman"/>
          <w:lang w:val="ru-RU" w:eastAsia="ru-RU"/>
        </w:rPr>
        <w:t>0.</w:t>
      </w:r>
      <w:proofErr w:type="spellStart"/>
      <w:r w:rsidRPr="00FE4D3C">
        <w:rPr>
          <w:rFonts w:eastAsia="Times New Roman"/>
          <w:lang w:eastAsia="ru-RU"/>
        </w:rPr>
        <w:t>rada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gov</w:t>
      </w:r>
      <w:proofErr w:type="spellEnd"/>
      <w:r w:rsidRPr="00FE4D3C">
        <w:rPr>
          <w:rFonts w:eastAsia="Times New Roman"/>
          <w:lang w:val="ru-RU" w:eastAsia="ru-RU"/>
        </w:rPr>
        <w:t>.</w:t>
      </w:r>
      <w:proofErr w:type="spellStart"/>
      <w:r w:rsidRPr="00FE4D3C">
        <w:rPr>
          <w:rFonts w:eastAsia="Times New Roman"/>
          <w:lang w:eastAsia="ru-RU"/>
        </w:rPr>
        <w:t>ua</w:t>
      </w:r>
      <w:proofErr w:type="spellEnd"/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laws</w:t>
      </w:r>
      <w:r w:rsidRPr="00FE4D3C">
        <w:rPr>
          <w:rFonts w:eastAsia="Times New Roman"/>
          <w:lang w:val="ru-RU" w:eastAsia="ru-RU"/>
        </w:rPr>
        <w:t>/</w:t>
      </w:r>
      <w:r w:rsidRPr="00FE4D3C">
        <w:rPr>
          <w:rFonts w:eastAsia="Times New Roman"/>
          <w:lang w:eastAsia="ru-RU"/>
        </w:rPr>
        <w:t>show</w:t>
      </w:r>
      <w:r w:rsidRPr="00FE4D3C">
        <w:rPr>
          <w:rFonts w:eastAsia="Times New Roman"/>
          <w:lang w:val="ru-RU" w:eastAsia="ru-RU"/>
        </w:rPr>
        <w:t>/</w:t>
      </w:r>
      <w:proofErr w:type="spellStart"/>
      <w:r w:rsidRPr="00FE4D3C">
        <w:rPr>
          <w:rFonts w:eastAsia="Times New Roman"/>
          <w:lang w:eastAsia="ru-RU"/>
        </w:rPr>
        <w:t>ru</w:t>
      </w:r>
      <w:proofErr w:type="spellEnd"/>
      <w:r w:rsidRPr="00FE4D3C">
        <w:rPr>
          <w:rFonts w:eastAsia="Times New Roman"/>
          <w:lang w:val="ru-RU" w:eastAsia="ru-RU"/>
        </w:rPr>
        <w:t xml:space="preserve">/1378-15. </w:t>
      </w:r>
    </w:p>
    <w:p w14:paraId="34F78AE5" w14:textId="77777777" w:rsidR="007907F3" w:rsidRPr="00FE4D3C" w:rsidRDefault="007907F3" w:rsidP="007907F3">
      <w:pPr>
        <w:numPr>
          <w:ilvl w:val="0"/>
          <w:numId w:val="30"/>
        </w:numPr>
        <w:shd w:val="clear" w:color="auto" w:fill="FAFAFA"/>
        <w:tabs>
          <w:tab w:val="left" w:pos="0"/>
        </w:tabs>
        <w:ind w:left="0" w:firstLine="284"/>
        <w:jc w:val="both"/>
        <w:rPr>
          <w:rFonts w:eastAsia="Times New Roman"/>
          <w:lang w:val="uk-UA" w:eastAsia="ru-RU"/>
        </w:rPr>
      </w:pPr>
      <w:proofErr w:type="spellStart"/>
      <w:r w:rsidRPr="00FE4D3C">
        <w:rPr>
          <w:rFonts w:eastAsia="Times New Roman"/>
          <w:lang w:val="ru-RU" w:eastAsia="ru-RU"/>
        </w:rPr>
        <w:t>Концепція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Державної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цільової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програми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розвитку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земельних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відносин</w:t>
      </w:r>
      <w:proofErr w:type="spellEnd"/>
      <w:r w:rsidRPr="00FE4D3C">
        <w:rPr>
          <w:rFonts w:eastAsia="Times New Roman"/>
          <w:lang w:val="ru-RU" w:eastAsia="ru-RU"/>
        </w:rPr>
        <w:t xml:space="preserve"> в </w:t>
      </w:r>
      <w:proofErr w:type="spellStart"/>
      <w:r w:rsidRPr="00FE4D3C">
        <w:rPr>
          <w:rFonts w:eastAsia="Times New Roman"/>
          <w:lang w:val="ru-RU" w:eastAsia="ru-RU"/>
        </w:rPr>
        <w:t>Україні</w:t>
      </w:r>
      <w:proofErr w:type="spellEnd"/>
      <w:r w:rsidRPr="00FE4D3C">
        <w:rPr>
          <w:rFonts w:eastAsia="Times New Roman"/>
          <w:lang w:val="ru-RU" w:eastAsia="ru-RU"/>
        </w:rPr>
        <w:t xml:space="preserve"> на </w:t>
      </w:r>
      <w:proofErr w:type="spellStart"/>
      <w:r w:rsidRPr="00FE4D3C">
        <w:rPr>
          <w:rFonts w:eastAsia="Times New Roman"/>
          <w:lang w:val="ru-RU" w:eastAsia="ru-RU"/>
        </w:rPr>
        <w:t>період</w:t>
      </w:r>
      <w:proofErr w:type="spellEnd"/>
      <w:r w:rsidRPr="00FE4D3C">
        <w:rPr>
          <w:rFonts w:eastAsia="Times New Roman"/>
          <w:lang w:val="ru-RU" w:eastAsia="ru-RU"/>
        </w:rPr>
        <w:t xml:space="preserve"> до 2020 року [</w:t>
      </w:r>
      <w:proofErr w:type="spellStart"/>
      <w:r w:rsidRPr="00FE4D3C">
        <w:rPr>
          <w:rFonts w:eastAsia="Times New Roman"/>
          <w:lang w:val="ru-RU" w:eastAsia="ru-RU"/>
        </w:rPr>
        <w:t>Електронний</w:t>
      </w:r>
      <w:proofErr w:type="spellEnd"/>
      <w:r w:rsidRPr="00FE4D3C">
        <w:rPr>
          <w:rFonts w:eastAsia="Times New Roman"/>
          <w:lang w:val="ru-RU" w:eastAsia="ru-RU"/>
        </w:rPr>
        <w:t xml:space="preserve"> ресурс] : </w:t>
      </w:r>
      <w:proofErr w:type="spellStart"/>
      <w:r w:rsidRPr="00FE4D3C">
        <w:rPr>
          <w:rFonts w:eastAsia="Times New Roman"/>
          <w:lang w:val="ru-RU" w:eastAsia="ru-RU"/>
        </w:rPr>
        <w:t>схвалено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розпорядженням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Кабінету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Міні</w:t>
      </w:r>
      <w:proofErr w:type="gramStart"/>
      <w:r w:rsidRPr="00FE4D3C">
        <w:rPr>
          <w:rFonts w:eastAsia="Times New Roman"/>
          <w:lang w:val="ru-RU" w:eastAsia="ru-RU"/>
        </w:rPr>
        <w:t>стр</w:t>
      </w:r>
      <w:proofErr w:type="gramEnd"/>
      <w:r w:rsidRPr="00FE4D3C">
        <w:rPr>
          <w:rFonts w:eastAsia="Times New Roman"/>
          <w:lang w:val="ru-RU" w:eastAsia="ru-RU"/>
        </w:rPr>
        <w:t>ів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України</w:t>
      </w:r>
      <w:proofErr w:type="spellEnd"/>
      <w:r w:rsidRPr="00FE4D3C">
        <w:rPr>
          <w:rFonts w:eastAsia="Times New Roman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lang w:val="ru-RU" w:eastAsia="ru-RU"/>
        </w:rPr>
        <w:t>від</w:t>
      </w:r>
      <w:proofErr w:type="spellEnd"/>
      <w:r w:rsidRPr="00FE4D3C">
        <w:rPr>
          <w:rFonts w:eastAsia="Times New Roman"/>
          <w:lang w:val="ru-RU" w:eastAsia="ru-RU"/>
        </w:rPr>
        <w:t xml:space="preserve"> 17 черв. </w:t>
      </w:r>
      <w:r w:rsidRPr="00FE4D3C">
        <w:rPr>
          <w:rFonts w:eastAsia="Times New Roman"/>
          <w:lang w:eastAsia="ru-RU"/>
        </w:rPr>
        <w:t xml:space="preserve">2009 р. № 743-р. URL: </w:t>
      </w:r>
      <w:hyperlink r:id="rId11" w:history="1"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http://zakon5.rada.gov.ua/laws/show/743-2009-%D1%80</w:t>
        </w:r>
      </w:hyperlink>
      <w:r w:rsidRPr="00FE4D3C">
        <w:rPr>
          <w:rFonts w:eastAsia="Times New Roman"/>
          <w:lang w:eastAsia="ru-RU"/>
        </w:rPr>
        <w:t>.</w:t>
      </w:r>
    </w:p>
    <w:p w14:paraId="17983701" w14:textId="77777777" w:rsidR="007907F3" w:rsidRPr="00FE4D3C" w:rsidRDefault="007907F3" w:rsidP="007907F3">
      <w:pPr>
        <w:numPr>
          <w:ilvl w:val="0"/>
          <w:numId w:val="30"/>
        </w:numPr>
        <w:shd w:val="clear" w:color="auto" w:fill="FFFFFF"/>
        <w:tabs>
          <w:tab w:val="left" w:pos="0"/>
        </w:tabs>
        <w:ind w:left="0" w:firstLine="284"/>
        <w:jc w:val="both"/>
        <w:rPr>
          <w:lang w:val="uk-UA"/>
        </w:rPr>
      </w:pPr>
      <w:r w:rsidRPr="00FE4D3C">
        <w:rPr>
          <w:lang w:val="ru-RU"/>
        </w:rPr>
        <w:t xml:space="preserve">Про </w:t>
      </w:r>
      <w:proofErr w:type="spellStart"/>
      <w:r w:rsidRPr="00FE4D3C">
        <w:rPr>
          <w:lang w:val="ru-RU"/>
        </w:rPr>
        <w:t>ринок</w:t>
      </w:r>
      <w:proofErr w:type="spellEnd"/>
      <w:r w:rsidRPr="00FE4D3C">
        <w:rPr>
          <w:lang w:val="ru-RU"/>
        </w:rPr>
        <w:t xml:space="preserve"> земель </w:t>
      </w:r>
      <w:proofErr w:type="spellStart"/>
      <w:r w:rsidRPr="00FE4D3C">
        <w:rPr>
          <w:lang w:val="ru-RU"/>
        </w:rPr>
        <w:t>від</w:t>
      </w:r>
      <w:proofErr w:type="spellEnd"/>
      <w:r w:rsidRPr="00FE4D3C">
        <w:rPr>
          <w:lang w:val="ru-RU"/>
        </w:rPr>
        <w:t xml:space="preserve"> 07 </w:t>
      </w:r>
      <w:proofErr w:type="spellStart"/>
      <w:r w:rsidRPr="00FE4D3C">
        <w:rPr>
          <w:lang w:val="ru-RU"/>
        </w:rPr>
        <w:t>грудня</w:t>
      </w:r>
      <w:proofErr w:type="spellEnd"/>
      <w:r w:rsidRPr="00FE4D3C">
        <w:rPr>
          <w:lang w:val="ru-RU"/>
        </w:rPr>
        <w:t xml:space="preserve"> 2011 року</w:t>
      </w:r>
      <w:proofErr w:type="gramStart"/>
      <w:r w:rsidRPr="00FE4D3C">
        <w:rPr>
          <w:lang w:val="ru-RU"/>
        </w:rPr>
        <w:t xml:space="preserve"> :</w:t>
      </w:r>
      <w:proofErr w:type="gramEnd"/>
      <w:r w:rsidRPr="00FE4D3C">
        <w:rPr>
          <w:lang w:val="ru-RU"/>
        </w:rPr>
        <w:t xml:space="preserve"> Проект Закону [</w:t>
      </w:r>
      <w:proofErr w:type="spellStart"/>
      <w:r w:rsidRPr="00FE4D3C">
        <w:rPr>
          <w:lang w:val="ru-RU"/>
        </w:rPr>
        <w:t>Електронний</w:t>
      </w:r>
      <w:proofErr w:type="spellEnd"/>
      <w:r w:rsidRPr="00FE4D3C">
        <w:rPr>
          <w:lang w:val="ru-RU"/>
        </w:rPr>
        <w:t xml:space="preserve"> ресурс]. </w:t>
      </w:r>
      <w:r w:rsidRPr="00FE4D3C">
        <w:rPr>
          <w:lang w:val="uk-UA"/>
        </w:rPr>
        <w:t>URL</w:t>
      </w:r>
      <w:r w:rsidRPr="00FE4D3C">
        <w:t xml:space="preserve">: http://w1.c1.rada.gov.ua/ </w:t>
      </w:r>
      <w:proofErr w:type="spellStart"/>
      <w:r w:rsidRPr="00FE4D3C">
        <w:t>pls</w:t>
      </w:r>
      <w:proofErr w:type="spellEnd"/>
      <w:r w:rsidRPr="00FE4D3C">
        <w:t>/zweb2/ webproc4_1? pf3511=41981</w:t>
      </w:r>
    </w:p>
    <w:p w14:paraId="4582E39A" w14:textId="77777777" w:rsidR="007907F3" w:rsidRPr="00FE4D3C" w:rsidRDefault="007907F3" w:rsidP="007907F3">
      <w:pPr>
        <w:tabs>
          <w:tab w:val="left" w:pos="0"/>
        </w:tabs>
        <w:ind w:firstLine="284"/>
        <w:jc w:val="both"/>
      </w:pPr>
    </w:p>
    <w:p w14:paraId="4962544D" w14:textId="77777777" w:rsidR="007907F3" w:rsidRPr="00FE4D3C" w:rsidRDefault="00FE4D3C" w:rsidP="00FE4D3C">
      <w:pPr>
        <w:tabs>
          <w:tab w:val="num" w:pos="142"/>
          <w:tab w:val="left" w:pos="567"/>
          <w:tab w:val="left" w:pos="993"/>
        </w:tabs>
        <w:suppressAutoHyphens/>
        <w:jc w:val="both"/>
        <w:rPr>
          <w:b/>
          <w:bCs/>
          <w:i/>
          <w:lang w:val="uk-UA"/>
        </w:rPr>
      </w:pPr>
      <w:r w:rsidRPr="00FE4D3C">
        <w:rPr>
          <w:b/>
          <w:bCs/>
          <w:i/>
          <w:lang w:val="uk-UA"/>
        </w:rPr>
        <w:t>Статті в наукових виданнях:</w:t>
      </w:r>
    </w:p>
    <w:p w14:paraId="5C48E124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uk-UA"/>
        </w:rPr>
      </w:pPr>
      <w:proofErr w:type="spellStart"/>
      <w:r w:rsidRPr="00FE4D3C">
        <w:rPr>
          <w:lang w:val="uk-UA"/>
        </w:rPr>
        <w:t>Бабченко</w:t>
      </w:r>
      <w:proofErr w:type="spellEnd"/>
      <w:r w:rsidRPr="00FE4D3C">
        <w:rPr>
          <w:lang w:val="uk-UA"/>
        </w:rPr>
        <w:t xml:space="preserve"> О.Н. Особливості правового регулювання ринку земель у країнах Європейського Союзу </w:t>
      </w:r>
      <w:r w:rsidRPr="00FE4D3C">
        <w:rPr>
          <w:shd w:val="clear" w:color="auto" w:fill="F9F9F9"/>
          <w:lang w:val="uk-UA"/>
        </w:rPr>
        <w:t xml:space="preserve">/ О. М. </w:t>
      </w:r>
      <w:proofErr w:type="spellStart"/>
      <w:r w:rsidRPr="00FE4D3C">
        <w:rPr>
          <w:shd w:val="clear" w:color="auto" w:fill="F9F9F9"/>
          <w:lang w:val="uk-UA"/>
        </w:rPr>
        <w:t>Бабченко</w:t>
      </w:r>
      <w:proofErr w:type="spellEnd"/>
      <w:r w:rsidRPr="00FE4D3C">
        <w:rPr>
          <w:shd w:val="clear" w:color="auto" w:fill="F9F9F9"/>
          <w:lang w:val="uk-UA"/>
        </w:rPr>
        <w:t xml:space="preserve"> // </w:t>
      </w:r>
      <w:hyperlink r:id="rId12" w:tooltip="Періодичне видання" w:history="1">
        <w:r w:rsidRPr="00FE4D3C">
          <w:rPr>
            <w:rStyle w:val="a3"/>
            <w:i/>
            <w:color w:val="auto"/>
            <w:u w:val="none"/>
            <w:lang w:val="uk-UA"/>
          </w:rPr>
          <w:t>Науковий вісник Міжнародного гуманітарного університету. Серія : Юриспруденція</w:t>
        </w:r>
      </w:hyperlink>
      <w:r w:rsidRPr="00FE4D3C">
        <w:rPr>
          <w:i/>
          <w:shd w:val="clear" w:color="auto" w:fill="F9F9F9"/>
          <w:lang w:val="uk-UA"/>
        </w:rPr>
        <w:t>.</w:t>
      </w:r>
      <w:r w:rsidRPr="00FE4D3C">
        <w:rPr>
          <w:shd w:val="clear" w:color="auto" w:fill="F9F9F9"/>
          <w:lang w:val="uk-UA"/>
        </w:rPr>
        <w:t xml:space="preserve"> 2017. Вип. 25. С. 93-96.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uk-UA" w:eastAsia="ru-RU"/>
        </w:rPr>
        <w:t>:</w:t>
      </w:r>
      <w:r w:rsidRPr="00FE4D3C">
        <w:rPr>
          <w:shd w:val="clear" w:color="auto" w:fill="F9F9F9"/>
          <w:lang w:val="uk-UA"/>
        </w:rPr>
        <w:t xml:space="preserve"> </w:t>
      </w:r>
      <w:hyperlink r:id="rId13" w:history="1">
        <w:r w:rsidRPr="00FE4D3C">
          <w:rPr>
            <w:rStyle w:val="a3"/>
            <w:color w:val="auto"/>
            <w:u w:val="none"/>
          </w:rPr>
          <w:t>http</w:t>
        </w:r>
        <w:r w:rsidRPr="00FE4D3C">
          <w:rPr>
            <w:rStyle w:val="a3"/>
            <w:color w:val="auto"/>
            <w:u w:val="none"/>
            <w:lang w:val="uk-UA"/>
          </w:rPr>
          <w:t>://</w:t>
        </w:r>
        <w:proofErr w:type="spellStart"/>
        <w:r w:rsidRPr="00FE4D3C">
          <w:rPr>
            <w:rStyle w:val="a3"/>
            <w:color w:val="auto"/>
            <w:u w:val="none"/>
          </w:rPr>
          <w:t>nbuv</w:t>
        </w:r>
        <w:proofErr w:type="spellEnd"/>
        <w:r w:rsidRPr="00FE4D3C">
          <w:rPr>
            <w:rStyle w:val="a3"/>
            <w:color w:val="auto"/>
            <w:u w:val="none"/>
            <w:lang w:val="uk-UA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gov</w:t>
        </w:r>
        <w:proofErr w:type="spellEnd"/>
        <w:r w:rsidRPr="00FE4D3C">
          <w:rPr>
            <w:rStyle w:val="a3"/>
            <w:color w:val="auto"/>
            <w:u w:val="none"/>
            <w:lang w:val="uk-UA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ua</w:t>
        </w:r>
        <w:proofErr w:type="spellEnd"/>
        <w:r w:rsidRPr="00FE4D3C">
          <w:rPr>
            <w:rStyle w:val="a3"/>
            <w:color w:val="auto"/>
            <w:u w:val="none"/>
            <w:lang w:val="uk-UA"/>
          </w:rPr>
          <w:t>/</w:t>
        </w:r>
        <w:r w:rsidRPr="00FE4D3C">
          <w:rPr>
            <w:rStyle w:val="a3"/>
            <w:color w:val="auto"/>
            <w:u w:val="none"/>
          </w:rPr>
          <w:t>UJRN</w:t>
        </w:r>
        <w:r w:rsidRPr="00FE4D3C">
          <w:rPr>
            <w:rStyle w:val="a3"/>
            <w:color w:val="auto"/>
            <w:u w:val="none"/>
            <w:lang w:val="uk-UA"/>
          </w:rPr>
          <w:t>/</w:t>
        </w:r>
        <w:proofErr w:type="spellStart"/>
        <w:r w:rsidRPr="00FE4D3C">
          <w:rPr>
            <w:rStyle w:val="a3"/>
            <w:color w:val="auto"/>
            <w:u w:val="none"/>
          </w:rPr>
          <w:t>Nvmgu</w:t>
        </w:r>
        <w:proofErr w:type="spellEnd"/>
        <w:r w:rsidRPr="00FE4D3C">
          <w:rPr>
            <w:rStyle w:val="a3"/>
            <w:color w:val="auto"/>
            <w:u w:val="none"/>
            <w:lang w:val="uk-UA"/>
          </w:rPr>
          <w:t>_</w:t>
        </w:r>
        <w:proofErr w:type="spellStart"/>
        <w:r w:rsidRPr="00FE4D3C">
          <w:rPr>
            <w:rStyle w:val="a3"/>
            <w:color w:val="auto"/>
            <w:u w:val="none"/>
          </w:rPr>
          <w:t>jur</w:t>
        </w:r>
        <w:proofErr w:type="spellEnd"/>
        <w:r w:rsidRPr="00FE4D3C">
          <w:rPr>
            <w:rStyle w:val="a3"/>
            <w:color w:val="auto"/>
            <w:u w:val="none"/>
            <w:lang w:val="uk-UA"/>
          </w:rPr>
          <w:t>_2017_25_25</w:t>
        </w:r>
      </w:hyperlink>
    </w:p>
    <w:p w14:paraId="72F213BE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outlineLvl w:val="0"/>
        <w:rPr>
          <w:rStyle w:val="a3"/>
          <w:rFonts w:eastAsia="Times New Roman"/>
          <w:bCs/>
          <w:color w:val="auto"/>
          <w:u w:val="none"/>
          <w:lang w:val="ru-RU" w:eastAsia="ru-RU"/>
        </w:rPr>
      </w:pPr>
      <w:proofErr w:type="spellStart"/>
      <w:r w:rsidRPr="00FE4D3C">
        <w:rPr>
          <w:rFonts w:eastAsia="Times New Roman"/>
          <w:bCs/>
          <w:lang w:val="ru-RU" w:eastAsia="ru-RU"/>
        </w:rPr>
        <w:t>Багай</w:t>
      </w:r>
      <w:proofErr w:type="spellEnd"/>
      <w:r w:rsidRPr="00FE4D3C">
        <w:rPr>
          <w:rFonts w:eastAsia="Times New Roman"/>
          <w:bCs/>
          <w:lang w:val="ru-RU" w:eastAsia="ru-RU"/>
        </w:rPr>
        <w:t xml:space="preserve"> Н.О. </w:t>
      </w:r>
      <w:proofErr w:type="spellStart"/>
      <w:r w:rsidRPr="00FE4D3C">
        <w:rPr>
          <w:rFonts w:eastAsia="Times New Roman"/>
          <w:bCs/>
          <w:lang w:val="ru-RU" w:eastAsia="ru-RU"/>
        </w:rPr>
        <w:t>Аграрна</w:t>
      </w:r>
      <w:proofErr w:type="spellEnd"/>
      <w:r w:rsidRPr="00FE4D3C">
        <w:rPr>
          <w:rFonts w:eastAsia="Times New Roman"/>
          <w:bCs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bCs/>
          <w:lang w:val="ru-RU" w:eastAsia="ru-RU"/>
        </w:rPr>
        <w:t>політика</w:t>
      </w:r>
      <w:proofErr w:type="spellEnd"/>
      <w:r w:rsidRPr="00FE4D3C">
        <w:rPr>
          <w:rFonts w:eastAsia="Times New Roman"/>
          <w:bCs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bCs/>
          <w:lang w:val="ru-RU" w:eastAsia="ru-RU"/>
        </w:rPr>
        <w:t>України</w:t>
      </w:r>
      <w:proofErr w:type="spellEnd"/>
      <w:r w:rsidRPr="00FE4D3C">
        <w:rPr>
          <w:rFonts w:eastAsia="Times New Roman"/>
          <w:bCs/>
          <w:lang w:val="ru-RU" w:eastAsia="ru-RU"/>
        </w:rPr>
        <w:t xml:space="preserve"> та </w:t>
      </w:r>
      <w:proofErr w:type="spellStart"/>
      <w:r w:rsidRPr="00FE4D3C">
        <w:rPr>
          <w:rFonts w:eastAsia="Times New Roman"/>
          <w:bCs/>
          <w:lang w:val="ru-RU" w:eastAsia="ru-RU"/>
        </w:rPr>
        <w:t>Польщі</w:t>
      </w:r>
      <w:proofErr w:type="spellEnd"/>
      <w:r w:rsidRPr="00FE4D3C">
        <w:rPr>
          <w:rFonts w:eastAsia="Times New Roman"/>
          <w:bCs/>
          <w:lang w:val="ru-RU" w:eastAsia="ru-RU"/>
        </w:rPr>
        <w:t xml:space="preserve">: </w:t>
      </w:r>
      <w:proofErr w:type="spellStart"/>
      <w:r w:rsidRPr="00FE4D3C">
        <w:rPr>
          <w:rFonts w:eastAsia="Times New Roman"/>
          <w:bCs/>
          <w:lang w:val="ru-RU" w:eastAsia="ru-RU"/>
        </w:rPr>
        <w:t>законодавче</w:t>
      </w:r>
      <w:proofErr w:type="spellEnd"/>
      <w:r w:rsidRPr="00FE4D3C">
        <w:rPr>
          <w:rFonts w:eastAsia="Times New Roman"/>
          <w:bCs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bCs/>
          <w:lang w:val="ru-RU" w:eastAsia="ru-RU"/>
        </w:rPr>
        <w:t>регулювання</w:t>
      </w:r>
      <w:proofErr w:type="spellEnd"/>
      <w:r w:rsidRPr="00FE4D3C">
        <w:rPr>
          <w:rFonts w:eastAsia="Times New Roman"/>
          <w:bCs/>
          <w:lang w:val="ru-RU" w:eastAsia="ru-RU"/>
        </w:rPr>
        <w:t>.</w:t>
      </w:r>
      <w:r w:rsidRPr="00FE4D3C">
        <w:rPr>
          <w:rFonts w:eastAsia="Times New Roman"/>
          <w:bCs/>
          <w:lang w:val="uk-UA" w:eastAsia="ru-RU"/>
        </w:rPr>
        <w:t xml:space="preserve">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lang w:val="ru-RU" w:eastAsia="ru-RU"/>
        </w:rPr>
        <w:t>:</w:t>
      </w:r>
      <w:r w:rsidRPr="00FE4D3C">
        <w:rPr>
          <w:shd w:val="clear" w:color="auto" w:fill="F9F9F9"/>
          <w:lang w:val="uk-UA"/>
        </w:rPr>
        <w:t xml:space="preserve"> </w:t>
      </w:r>
      <w:hyperlink r:id="rId14" w:history="1"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http</w:t>
        </w:r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://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www</w:t>
        </w:r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.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polukr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.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net</w:t>
        </w:r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/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uk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/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blog</w:t>
        </w:r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/2016/06/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agrarna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polityka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ukraini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i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polszczi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zakonodavcze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regulovanja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ru-RU" w:eastAsia="ru-RU"/>
          </w:rPr>
          <w:t>/</w:t>
        </w:r>
      </w:hyperlink>
    </w:p>
    <w:p w14:paraId="4BEC4EEB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outlineLvl w:val="0"/>
        <w:rPr>
          <w:rFonts w:eastAsia="Times New Roman"/>
          <w:bCs/>
          <w:kern w:val="36"/>
          <w:lang w:val="uk-UA" w:eastAsia="ru-RU"/>
        </w:rPr>
      </w:pPr>
      <w:proofErr w:type="spellStart"/>
      <w:r w:rsidRPr="00FE4D3C">
        <w:rPr>
          <w:rFonts w:eastAsia="Times New Roman"/>
          <w:bCs/>
          <w:kern w:val="36"/>
          <w:lang w:val="uk-UA" w:eastAsia="ru-RU"/>
        </w:rPr>
        <w:t>Бігуненко</w:t>
      </w:r>
      <w:proofErr w:type="spellEnd"/>
      <w:r w:rsidRPr="00FE4D3C">
        <w:rPr>
          <w:rFonts w:eastAsia="Times New Roman"/>
          <w:bCs/>
          <w:kern w:val="36"/>
          <w:lang w:val="uk-UA" w:eastAsia="ru-RU"/>
        </w:rPr>
        <w:t xml:space="preserve"> О.Г. Міжнародний досвід управління земельними ресурсами: можливості застосування в Україні. </w:t>
      </w:r>
      <w:r w:rsidRPr="00FE4D3C">
        <w:rPr>
          <w:rFonts w:eastAsia="Times New Roman"/>
          <w:bCs/>
          <w:i/>
          <w:kern w:val="36"/>
          <w:lang w:val="uk-UA" w:eastAsia="ru-RU"/>
        </w:rPr>
        <w:t>Науковий вісник Херсонського державного університету. Серія Економічні науки.</w:t>
      </w:r>
      <w:r w:rsidRPr="00FE4D3C">
        <w:rPr>
          <w:rFonts w:eastAsia="Times New Roman"/>
          <w:bCs/>
          <w:kern w:val="36"/>
          <w:lang w:val="uk-UA" w:eastAsia="ru-RU"/>
        </w:rPr>
        <w:t xml:space="preserve"> Випуск 15. Частина 5. 2015. С. 24-29.</w:t>
      </w:r>
    </w:p>
    <w:p w14:paraId="439C609E" w14:textId="77777777" w:rsidR="007907F3" w:rsidRPr="00FE4D3C" w:rsidRDefault="007907F3" w:rsidP="007907F3">
      <w:pPr>
        <w:pStyle w:val="22"/>
        <w:numPr>
          <w:ilvl w:val="0"/>
          <w:numId w:val="28"/>
        </w:numPr>
        <w:shd w:val="clear" w:color="auto" w:fill="auto"/>
        <w:tabs>
          <w:tab w:val="left" w:pos="0"/>
        </w:tabs>
        <w:spacing w:line="240" w:lineRule="auto"/>
        <w:ind w:left="0" w:firstLine="284"/>
        <w:jc w:val="both"/>
        <w:rPr>
          <w:b w:val="0"/>
          <w:i w:val="0"/>
          <w:sz w:val="24"/>
          <w:szCs w:val="24"/>
          <w:lang w:val="uk-UA"/>
        </w:rPr>
      </w:pPr>
      <w:proofErr w:type="spellStart"/>
      <w:r w:rsidRPr="00FE4D3C">
        <w:rPr>
          <w:b w:val="0"/>
          <w:i w:val="0"/>
          <w:sz w:val="24"/>
          <w:szCs w:val="24"/>
          <w:lang w:eastAsia="uk-UA"/>
        </w:rPr>
        <w:t>Боклаг</w:t>
      </w:r>
      <w:bookmarkStart w:id="1" w:name="bookmark0"/>
      <w:proofErr w:type="spellEnd"/>
      <w:r w:rsidRPr="00FE4D3C">
        <w:rPr>
          <w:b w:val="0"/>
          <w:i w:val="0"/>
          <w:sz w:val="24"/>
          <w:szCs w:val="24"/>
          <w:lang w:val="uk-UA" w:eastAsia="uk-UA"/>
        </w:rPr>
        <w:t xml:space="preserve"> </w:t>
      </w:r>
      <w:r w:rsidRPr="00FE4D3C">
        <w:rPr>
          <w:b w:val="0"/>
          <w:i w:val="0"/>
          <w:sz w:val="24"/>
          <w:szCs w:val="24"/>
          <w:lang w:eastAsia="uk-UA"/>
        </w:rPr>
        <w:t xml:space="preserve">В. А. </w:t>
      </w:r>
      <w:proofErr w:type="spellStart"/>
      <w:r w:rsidRPr="00FE4D3C">
        <w:rPr>
          <w:b w:val="0"/>
          <w:i w:val="0"/>
          <w:sz w:val="24"/>
          <w:szCs w:val="24"/>
          <w:lang w:eastAsia="uk-UA"/>
        </w:rPr>
        <w:t>Зарубіжний</w:t>
      </w:r>
      <w:proofErr w:type="spellEnd"/>
      <w:r w:rsidRPr="00FE4D3C">
        <w:rPr>
          <w:b w:val="0"/>
          <w:i w:val="0"/>
          <w:sz w:val="24"/>
          <w:szCs w:val="24"/>
          <w:lang w:eastAsia="uk-UA"/>
        </w:rPr>
        <w:t xml:space="preserve"> </w:t>
      </w:r>
      <w:proofErr w:type="spellStart"/>
      <w:r w:rsidRPr="00FE4D3C">
        <w:rPr>
          <w:b w:val="0"/>
          <w:i w:val="0"/>
          <w:sz w:val="24"/>
          <w:szCs w:val="24"/>
          <w:lang w:eastAsia="uk-UA"/>
        </w:rPr>
        <w:t>досвід</w:t>
      </w:r>
      <w:proofErr w:type="spellEnd"/>
      <w:r w:rsidRPr="00FE4D3C">
        <w:rPr>
          <w:b w:val="0"/>
          <w:i w:val="0"/>
          <w:sz w:val="24"/>
          <w:szCs w:val="24"/>
          <w:lang w:eastAsia="uk-UA"/>
        </w:rPr>
        <w:t xml:space="preserve"> у </w:t>
      </w:r>
      <w:proofErr w:type="spellStart"/>
      <w:r w:rsidRPr="00FE4D3C">
        <w:rPr>
          <w:b w:val="0"/>
          <w:i w:val="0"/>
          <w:sz w:val="24"/>
          <w:szCs w:val="24"/>
          <w:lang w:eastAsia="uk-UA"/>
        </w:rPr>
        <w:t>сфері</w:t>
      </w:r>
      <w:bookmarkStart w:id="2" w:name="bookmark1"/>
      <w:bookmarkEnd w:id="1"/>
      <w:proofErr w:type="spellEnd"/>
      <w:r w:rsidRPr="00FE4D3C">
        <w:rPr>
          <w:b w:val="0"/>
          <w:i w:val="0"/>
          <w:sz w:val="24"/>
          <w:szCs w:val="24"/>
          <w:lang w:val="uk-UA" w:eastAsia="uk-UA"/>
        </w:rPr>
        <w:t xml:space="preserve"> </w:t>
      </w:r>
      <w:proofErr w:type="gramStart"/>
      <w:r w:rsidRPr="00FE4D3C">
        <w:rPr>
          <w:b w:val="0"/>
          <w:i w:val="0"/>
          <w:sz w:val="24"/>
          <w:szCs w:val="24"/>
          <w:lang w:val="uk-UA" w:eastAsia="uk-UA"/>
        </w:rPr>
        <w:t>д</w:t>
      </w:r>
      <w:proofErr w:type="spellStart"/>
      <w:r w:rsidRPr="00FE4D3C">
        <w:rPr>
          <w:b w:val="0"/>
          <w:i w:val="0"/>
          <w:sz w:val="24"/>
          <w:szCs w:val="24"/>
          <w:lang w:eastAsia="uk-UA"/>
        </w:rPr>
        <w:t>ержавного</w:t>
      </w:r>
      <w:proofErr w:type="spellEnd"/>
      <w:proofErr w:type="gramEnd"/>
      <w:r w:rsidRPr="00FE4D3C">
        <w:rPr>
          <w:b w:val="0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FE4D3C">
        <w:rPr>
          <w:b w:val="0"/>
          <w:i w:val="0"/>
          <w:sz w:val="24"/>
          <w:szCs w:val="24"/>
          <w:lang w:eastAsia="uk-UA"/>
        </w:rPr>
        <w:t>управління</w:t>
      </w:r>
      <w:proofErr w:type="spellEnd"/>
      <w:r w:rsidRPr="00FE4D3C">
        <w:rPr>
          <w:b w:val="0"/>
          <w:i w:val="0"/>
          <w:sz w:val="24"/>
          <w:szCs w:val="24"/>
          <w:lang w:eastAsia="uk-UA"/>
        </w:rPr>
        <w:t xml:space="preserve"> </w:t>
      </w:r>
      <w:proofErr w:type="spellStart"/>
      <w:r w:rsidRPr="00FE4D3C">
        <w:rPr>
          <w:b w:val="0"/>
          <w:i w:val="0"/>
          <w:sz w:val="24"/>
          <w:szCs w:val="24"/>
          <w:lang w:eastAsia="uk-UA"/>
        </w:rPr>
        <w:t>земельними</w:t>
      </w:r>
      <w:proofErr w:type="spellEnd"/>
      <w:r w:rsidRPr="00FE4D3C">
        <w:rPr>
          <w:b w:val="0"/>
          <w:i w:val="0"/>
          <w:sz w:val="24"/>
          <w:szCs w:val="24"/>
          <w:lang w:eastAsia="uk-UA"/>
        </w:rPr>
        <w:t xml:space="preserve"> ресурсами</w:t>
      </w:r>
      <w:bookmarkEnd w:id="2"/>
      <w:r w:rsidRPr="00FE4D3C">
        <w:rPr>
          <w:b w:val="0"/>
          <w:i w:val="0"/>
          <w:sz w:val="24"/>
          <w:szCs w:val="24"/>
          <w:lang w:val="uk-UA" w:eastAsia="uk-UA"/>
        </w:rPr>
        <w:t xml:space="preserve">. </w:t>
      </w:r>
      <w:r w:rsidRPr="00FE4D3C">
        <w:rPr>
          <w:b w:val="0"/>
          <w:i w:val="0"/>
          <w:sz w:val="24"/>
          <w:szCs w:val="24"/>
          <w:shd w:val="clear" w:color="auto" w:fill="F9F9F9"/>
        </w:rPr>
        <w:t>//</w:t>
      </w:r>
      <w:r w:rsidRPr="00FE4D3C">
        <w:rPr>
          <w:b w:val="0"/>
          <w:i w:val="0"/>
          <w:sz w:val="24"/>
          <w:szCs w:val="24"/>
          <w:shd w:val="clear" w:color="auto" w:fill="F9F9F9"/>
          <w:lang w:val="uk-UA"/>
        </w:rPr>
        <w:t xml:space="preserve"> </w:t>
      </w:r>
      <w:hyperlink r:id="rId15" w:tooltip="Періодичне видання" w:history="1">
        <w:r w:rsidRPr="00FE4D3C">
          <w:rPr>
            <w:rStyle w:val="a3"/>
            <w:b w:val="0"/>
            <w:color w:val="auto"/>
            <w:sz w:val="24"/>
            <w:szCs w:val="24"/>
            <w:u w:val="none"/>
          </w:rPr>
          <w:t>Актуальні проблеми державного управління</w:t>
        </w:r>
      </w:hyperlink>
      <w:r w:rsidRPr="00FE4D3C">
        <w:rPr>
          <w:b w:val="0"/>
          <w:i w:val="0"/>
          <w:sz w:val="24"/>
          <w:szCs w:val="24"/>
          <w:shd w:val="clear" w:color="auto" w:fill="F9F9F9"/>
        </w:rPr>
        <w:t>.</w:t>
      </w:r>
      <w:r w:rsidRPr="00FE4D3C">
        <w:rPr>
          <w:b w:val="0"/>
          <w:i w:val="0"/>
          <w:sz w:val="24"/>
          <w:szCs w:val="24"/>
          <w:shd w:val="clear" w:color="auto" w:fill="F9F9F9"/>
          <w:lang w:val="uk-UA"/>
        </w:rPr>
        <w:t xml:space="preserve"> 2011. № 2. С. 392-398. </w:t>
      </w:r>
      <w:r w:rsidRPr="00FE4D3C">
        <w:rPr>
          <w:b w:val="0"/>
          <w:i w:val="0"/>
          <w:sz w:val="24"/>
          <w:szCs w:val="24"/>
          <w:lang w:val="uk-UA"/>
        </w:rPr>
        <w:t>URL:</w:t>
      </w:r>
      <w:r w:rsidRPr="00FE4D3C">
        <w:rPr>
          <w:b w:val="0"/>
          <w:i w:val="0"/>
          <w:sz w:val="24"/>
          <w:szCs w:val="24"/>
          <w:shd w:val="clear" w:color="auto" w:fill="F9F9F9"/>
          <w:lang w:val="uk-UA"/>
        </w:rPr>
        <w:t xml:space="preserve"> </w:t>
      </w:r>
      <w:hyperlink r:id="rId16" w:history="1"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</w:rPr>
          <w:t>http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  <w:lang w:val="uk-UA"/>
          </w:rPr>
          <w:t>://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</w:rPr>
          <w:t>nbuv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  <w:lang w:val="uk-UA"/>
          </w:rPr>
          <w:t>.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</w:rPr>
          <w:t>gov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  <w:lang w:val="uk-UA"/>
          </w:rPr>
          <w:t>.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</w:rPr>
          <w:t>ua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  <w:lang w:val="uk-UA"/>
          </w:rPr>
          <w:t>/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</w:rPr>
          <w:t>UJRN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  <w:lang w:val="uk-UA"/>
          </w:rPr>
          <w:t>/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</w:rPr>
          <w:t>apdy</w:t>
        </w:r>
        <w:r w:rsidRPr="00FE4D3C">
          <w:rPr>
            <w:rStyle w:val="a3"/>
            <w:b w:val="0"/>
            <w:i w:val="0"/>
            <w:color w:val="auto"/>
            <w:sz w:val="24"/>
            <w:szCs w:val="24"/>
            <w:u w:val="none"/>
            <w:lang w:val="uk-UA"/>
          </w:rPr>
          <w:t>_2011_2_55</w:t>
        </w:r>
      </w:hyperlink>
    </w:p>
    <w:p w14:paraId="61335FAB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uk-UA"/>
        </w:rPr>
      </w:pPr>
      <w:proofErr w:type="spellStart"/>
      <w:r w:rsidRPr="00FE4D3C">
        <w:rPr>
          <w:lang w:val="uk-UA"/>
        </w:rPr>
        <w:t>Ботезат</w:t>
      </w:r>
      <w:proofErr w:type="spellEnd"/>
      <w:r w:rsidRPr="00FE4D3C">
        <w:rPr>
          <w:lang w:val="uk-UA"/>
        </w:rPr>
        <w:t xml:space="preserve"> О. П. Зарубіжний досвід землекористування як крок до реалізації земельної реформи в Україні </w:t>
      </w:r>
      <w:r w:rsidRPr="00FE4D3C">
        <w:rPr>
          <w:lang w:val="ru-RU"/>
        </w:rPr>
        <w:t xml:space="preserve">/ В. А. </w:t>
      </w:r>
      <w:proofErr w:type="spellStart"/>
      <w:r w:rsidRPr="00FE4D3C">
        <w:rPr>
          <w:lang w:val="ru-RU"/>
        </w:rPr>
        <w:t>Боклаг</w:t>
      </w:r>
      <w:proofErr w:type="spellEnd"/>
      <w:r w:rsidRPr="00FE4D3C">
        <w:rPr>
          <w:lang w:val="ru-RU"/>
        </w:rPr>
        <w:t xml:space="preserve"> // </w:t>
      </w:r>
      <w:r w:rsidRPr="00FE4D3C">
        <w:rPr>
          <w:i/>
          <w:lang w:val="ru-RU"/>
        </w:rPr>
        <w:t xml:space="preserve">Держава та </w:t>
      </w:r>
      <w:proofErr w:type="spellStart"/>
      <w:r w:rsidRPr="00FE4D3C">
        <w:rPr>
          <w:i/>
          <w:lang w:val="ru-RU"/>
        </w:rPr>
        <w:t>регіони</w:t>
      </w:r>
      <w:proofErr w:type="spellEnd"/>
      <w:r w:rsidRPr="00FE4D3C">
        <w:rPr>
          <w:i/>
          <w:lang w:val="ru-RU"/>
        </w:rPr>
        <w:t xml:space="preserve"> (</w:t>
      </w:r>
      <w:proofErr w:type="spellStart"/>
      <w:r w:rsidRPr="00FE4D3C">
        <w:rPr>
          <w:i/>
          <w:lang w:val="ru-RU"/>
        </w:rPr>
        <w:t>серія</w:t>
      </w:r>
      <w:proofErr w:type="spellEnd"/>
      <w:r w:rsidRPr="00FE4D3C">
        <w:rPr>
          <w:i/>
          <w:lang w:val="ru-RU"/>
        </w:rPr>
        <w:t xml:space="preserve">: </w:t>
      </w:r>
      <w:proofErr w:type="spellStart"/>
      <w:r w:rsidRPr="00FE4D3C">
        <w:rPr>
          <w:i/>
          <w:lang w:val="ru-RU"/>
        </w:rPr>
        <w:t>державне</w:t>
      </w:r>
      <w:proofErr w:type="spellEnd"/>
      <w:r w:rsidRPr="00FE4D3C">
        <w:rPr>
          <w:i/>
          <w:lang w:val="ru-RU"/>
        </w:rPr>
        <w:t xml:space="preserve"> </w:t>
      </w:r>
      <w:proofErr w:type="spellStart"/>
      <w:r w:rsidRPr="00FE4D3C">
        <w:rPr>
          <w:i/>
          <w:lang w:val="ru-RU"/>
        </w:rPr>
        <w:t>управлінн</w:t>
      </w:r>
      <w:r w:rsidRPr="00FE4D3C">
        <w:rPr>
          <w:lang w:val="ru-RU"/>
        </w:rPr>
        <w:t>я</w:t>
      </w:r>
      <w:proofErr w:type="spellEnd"/>
      <w:r w:rsidRPr="00FE4D3C">
        <w:rPr>
          <w:lang w:val="ru-RU"/>
        </w:rPr>
        <w:t>). 2008. № 6. С. 23-28.</w:t>
      </w:r>
    </w:p>
    <w:p w14:paraId="0AEA0DE6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bdr w:val="none" w:sz="0" w:space="0" w:color="auto" w:frame="1"/>
          <w:lang w:val="uk-UA"/>
        </w:rPr>
      </w:pPr>
      <w:proofErr w:type="spellStart"/>
      <w:r w:rsidRPr="00FE4D3C">
        <w:rPr>
          <w:lang w:val="uk-UA"/>
        </w:rPr>
        <w:t>Гарнага</w:t>
      </w:r>
      <w:proofErr w:type="spellEnd"/>
      <w:r w:rsidRPr="00FE4D3C">
        <w:rPr>
          <w:lang w:val="uk-UA"/>
        </w:rPr>
        <w:t xml:space="preserve"> О.М. </w:t>
      </w:r>
      <w:proofErr w:type="spellStart"/>
      <w:r w:rsidRPr="00FE4D3C">
        <w:rPr>
          <w:bdr w:val="none" w:sz="0" w:space="0" w:color="auto" w:frame="1"/>
          <w:lang w:val="ru-RU"/>
        </w:rPr>
        <w:t>Досвід</w:t>
      </w:r>
      <w:proofErr w:type="spellEnd"/>
      <w:r w:rsidRPr="00FE4D3C">
        <w:rPr>
          <w:bdr w:val="none" w:sz="0" w:space="0" w:color="auto" w:frame="1"/>
          <w:lang w:val="ru-RU"/>
        </w:rPr>
        <w:t xml:space="preserve"> </w:t>
      </w:r>
      <w:proofErr w:type="spellStart"/>
      <w:r w:rsidRPr="00FE4D3C">
        <w:rPr>
          <w:bdr w:val="none" w:sz="0" w:space="0" w:color="auto" w:frame="1"/>
          <w:lang w:val="ru-RU"/>
        </w:rPr>
        <w:t>становлення</w:t>
      </w:r>
      <w:proofErr w:type="spellEnd"/>
      <w:r w:rsidRPr="00FE4D3C">
        <w:rPr>
          <w:bdr w:val="none" w:sz="0" w:space="0" w:color="auto" w:frame="1"/>
          <w:lang w:val="ru-RU"/>
        </w:rPr>
        <w:t xml:space="preserve"> ринку </w:t>
      </w:r>
      <w:proofErr w:type="spellStart"/>
      <w:r w:rsidRPr="00FE4D3C">
        <w:rPr>
          <w:bdr w:val="none" w:sz="0" w:space="0" w:color="auto" w:frame="1"/>
          <w:lang w:val="ru-RU"/>
        </w:rPr>
        <w:t>землі</w:t>
      </w:r>
      <w:proofErr w:type="spellEnd"/>
      <w:r w:rsidRPr="00FE4D3C">
        <w:rPr>
          <w:bdr w:val="none" w:sz="0" w:space="0" w:color="auto" w:frame="1"/>
          <w:lang w:val="ru-RU"/>
        </w:rPr>
        <w:t xml:space="preserve"> у </w:t>
      </w:r>
      <w:proofErr w:type="spellStart"/>
      <w:r w:rsidRPr="00FE4D3C">
        <w:rPr>
          <w:bdr w:val="none" w:sz="0" w:space="0" w:color="auto" w:frame="1"/>
          <w:lang w:val="ru-RU"/>
        </w:rPr>
        <w:t>країнах</w:t>
      </w:r>
      <w:proofErr w:type="spellEnd"/>
      <w:r w:rsidRPr="00FE4D3C">
        <w:rPr>
          <w:bdr w:val="none" w:sz="0" w:space="0" w:color="auto" w:frame="1"/>
          <w:lang w:val="ru-RU"/>
        </w:rPr>
        <w:t xml:space="preserve"> </w:t>
      </w:r>
      <w:proofErr w:type="spellStart"/>
      <w:r w:rsidRPr="00FE4D3C">
        <w:rPr>
          <w:bdr w:val="none" w:sz="0" w:space="0" w:color="auto" w:frame="1"/>
          <w:lang w:val="ru-RU"/>
        </w:rPr>
        <w:t>Східної</w:t>
      </w:r>
      <w:proofErr w:type="spellEnd"/>
      <w:r w:rsidRPr="00FE4D3C">
        <w:rPr>
          <w:bdr w:val="none" w:sz="0" w:space="0" w:color="auto" w:frame="1"/>
          <w:lang w:val="ru-RU"/>
        </w:rPr>
        <w:t xml:space="preserve"> </w:t>
      </w:r>
      <w:proofErr w:type="spellStart"/>
      <w:r w:rsidRPr="00FE4D3C">
        <w:rPr>
          <w:bdr w:val="none" w:sz="0" w:space="0" w:color="auto" w:frame="1"/>
          <w:lang w:val="ru-RU"/>
        </w:rPr>
        <w:t>Європи</w:t>
      </w:r>
      <w:proofErr w:type="spellEnd"/>
      <w:r w:rsidRPr="00FE4D3C">
        <w:rPr>
          <w:bdr w:val="none" w:sz="0" w:space="0" w:color="auto" w:frame="1"/>
          <w:lang w:val="ru-RU"/>
        </w:rPr>
        <w:t xml:space="preserve"> / О.М. </w:t>
      </w:r>
      <w:proofErr w:type="spellStart"/>
      <w:r w:rsidRPr="00FE4D3C">
        <w:rPr>
          <w:bdr w:val="none" w:sz="0" w:space="0" w:color="auto" w:frame="1"/>
          <w:lang w:val="ru-RU"/>
        </w:rPr>
        <w:t>Гарнага</w:t>
      </w:r>
      <w:proofErr w:type="spellEnd"/>
      <w:r w:rsidRPr="00FE4D3C">
        <w:rPr>
          <w:bdr w:val="none" w:sz="0" w:space="0" w:color="auto" w:frame="1"/>
          <w:lang w:val="ru-RU"/>
        </w:rPr>
        <w:t xml:space="preserve"> // </w:t>
      </w:r>
      <w:r w:rsidRPr="00FE4D3C">
        <w:rPr>
          <w:i/>
          <w:bdr w:val="none" w:sz="0" w:space="0" w:color="auto" w:frame="1"/>
          <w:lang w:val="ru-RU"/>
        </w:rPr>
        <w:t>Культура народов Причерноморья.</w:t>
      </w:r>
      <w:r w:rsidRPr="00FE4D3C">
        <w:rPr>
          <w:bdr w:val="none" w:sz="0" w:space="0" w:color="auto" w:frame="1"/>
          <w:lang w:val="ru-RU"/>
        </w:rPr>
        <w:t xml:space="preserve"> 2006. № 93. С. 91-92</w:t>
      </w:r>
      <w:r w:rsidRPr="00FE4D3C">
        <w:rPr>
          <w:bdr w:val="none" w:sz="0" w:space="0" w:color="auto" w:frame="1"/>
          <w:lang w:val="uk-UA"/>
        </w:rPr>
        <w:t xml:space="preserve">. </w:t>
      </w:r>
      <w:r w:rsidRPr="00FE4D3C">
        <w:rPr>
          <w:rStyle w:val="bold"/>
          <w:bCs/>
          <w:bdr w:val="none" w:sz="0" w:space="0" w:color="auto" w:frame="1"/>
        </w:rPr>
        <w:t>URI</w:t>
      </w:r>
      <w:r w:rsidRPr="00FE4D3C">
        <w:rPr>
          <w:rStyle w:val="bold"/>
          <w:bCs/>
          <w:bdr w:val="none" w:sz="0" w:space="0" w:color="auto" w:frame="1"/>
          <w:lang w:val="ru-RU"/>
        </w:rPr>
        <w:t>:</w:t>
      </w:r>
      <w:r w:rsidRPr="00FE4D3C">
        <w:rPr>
          <w:lang w:val="uk-UA"/>
        </w:rPr>
        <w:t xml:space="preserve"> </w:t>
      </w:r>
      <w:hyperlink r:id="rId17" w:history="1">
        <w:r w:rsidRPr="00FE4D3C">
          <w:rPr>
            <w:rStyle w:val="a3"/>
            <w:color w:val="auto"/>
            <w:u w:val="none"/>
            <w:bdr w:val="none" w:sz="0" w:space="0" w:color="auto" w:frame="1"/>
          </w:rPr>
          <w:t>http</w:t>
        </w:r>
        <w:r w:rsidRPr="00FE4D3C">
          <w:rPr>
            <w:rStyle w:val="a3"/>
            <w:color w:val="auto"/>
            <w:u w:val="none"/>
            <w:bdr w:val="none" w:sz="0" w:space="0" w:color="auto" w:frame="1"/>
            <w:lang w:val="ru-RU"/>
          </w:rPr>
          <w:t>://</w:t>
        </w:r>
        <w:proofErr w:type="spellStart"/>
        <w:r w:rsidRPr="00FE4D3C">
          <w:rPr>
            <w:rStyle w:val="a3"/>
            <w:color w:val="auto"/>
            <w:u w:val="none"/>
            <w:bdr w:val="none" w:sz="0" w:space="0" w:color="auto" w:frame="1"/>
          </w:rPr>
          <w:t>dspace</w:t>
        </w:r>
        <w:proofErr w:type="spellEnd"/>
        <w:r w:rsidRPr="00FE4D3C">
          <w:rPr>
            <w:rStyle w:val="a3"/>
            <w:color w:val="auto"/>
            <w:u w:val="none"/>
            <w:bdr w:val="none" w:sz="0" w:space="0" w:color="auto" w:frame="1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  <w:bdr w:val="none" w:sz="0" w:space="0" w:color="auto" w:frame="1"/>
          </w:rPr>
          <w:t>nbuv</w:t>
        </w:r>
        <w:proofErr w:type="spellEnd"/>
        <w:r w:rsidRPr="00FE4D3C">
          <w:rPr>
            <w:rStyle w:val="a3"/>
            <w:color w:val="auto"/>
            <w:u w:val="none"/>
            <w:bdr w:val="none" w:sz="0" w:space="0" w:color="auto" w:frame="1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  <w:bdr w:val="none" w:sz="0" w:space="0" w:color="auto" w:frame="1"/>
          </w:rPr>
          <w:t>gov</w:t>
        </w:r>
        <w:proofErr w:type="spellEnd"/>
        <w:r w:rsidRPr="00FE4D3C">
          <w:rPr>
            <w:rStyle w:val="a3"/>
            <w:color w:val="auto"/>
            <w:u w:val="none"/>
            <w:bdr w:val="none" w:sz="0" w:space="0" w:color="auto" w:frame="1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  <w:bdr w:val="none" w:sz="0" w:space="0" w:color="auto" w:frame="1"/>
          </w:rPr>
          <w:t>ua</w:t>
        </w:r>
        <w:proofErr w:type="spellEnd"/>
        <w:r w:rsidRPr="00FE4D3C">
          <w:rPr>
            <w:rStyle w:val="a3"/>
            <w:color w:val="auto"/>
            <w:u w:val="none"/>
            <w:bdr w:val="none" w:sz="0" w:space="0" w:color="auto" w:frame="1"/>
            <w:lang w:val="ru-RU"/>
          </w:rPr>
          <w:t>/</w:t>
        </w:r>
        <w:r w:rsidRPr="00FE4D3C">
          <w:rPr>
            <w:rStyle w:val="a3"/>
            <w:color w:val="auto"/>
            <w:u w:val="none"/>
            <w:bdr w:val="none" w:sz="0" w:space="0" w:color="auto" w:frame="1"/>
          </w:rPr>
          <w:t>handle</w:t>
        </w:r>
        <w:r w:rsidRPr="00FE4D3C">
          <w:rPr>
            <w:rStyle w:val="a3"/>
            <w:color w:val="auto"/>
            <w:u w:val="none"/>
            <w:bdr w:val="none" w:sz="0" w:space="0" w:color="auto" w:frame="1"/>
            <w:lang w:val="ru-RU"/>
          </w:rPr>
          <w:t>/123456789/36757</w:t>
        </w:r>
      </w:hyperlink>
    </w:p>
    <w:p w14:paraId="5023DDD0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uk-UA"/>
        </w:rPr>
      </w:pPr>
      <w:r w:rsidRPr="00FE4D3C">
        <w:rPr>
          <w:lang w:val="uk-UA"/>
        </w:rPr>
        <w:t xml:space="preserve">Голобородько Я. Земельна реформа: зарубіжний досвід [Електронний ресурс] / Я. Голобородько // </w:t>
      </w:r>
      <w:r w:rsidRPr="00FE4D3C">
        <w:rPr>
          <w:i/>
          <w:lang w:val="uk-UA"/>
        </w:rPr>
        <w:t>Аграрна газета.</w:t>
      </w:r>
      <w:r w:rsidRPr="00FE4D3C">
        <w:rPr>
          <w:lang w:val="uk-UA"/>
        </w:rPr>
        <w:t xml:space="preserve"> </w:t>
      </w:r>
      <w:r w:rsidRPr="00FE4D3C">
        <w:rPr>
          <w:rFonts w:eastAsia="Times New Roman"/>
          <w:lang w:eastAsia="ru-RU"/>
        </w:rPr>
        <w:t>URL:</w:t>
      </w:r>
      <w:r w:rsidRPr="00FE4D3C">
        <w:rPr>
          <w:lang w:val="uk-UA"/>
        </w:rPr>
        <w:t xml:space="preserve"> </w:t>
      </w:r>
      <w:hyperlink r:id="rId18" w:history="1">
        <w:r w:rsidRPr="00FE4D3C">
          <w:rPr>
            <w:rStyle w:val="a3"/>
            <w:color w:val="auto"/>
            <w:u w:val="none"/>
            <w:lang w:val="uk-UA"/>
          </w:rPr>
          <w:t>http://www.agrarnagazeta.com.ua/zemelna_reforma_zarubizhniy_dosvid.html</w:t>
        </w:r>
      </w:hyperlink>
      <w:r w:rsidRPr="00FE4D3C">
        <w:rPr>
          <w:lang w:val="uk-UA"/>
        </w:rPr>
        <w:t>.</w:t>
      </w:r>
    </w:p>
    <w:p w14:paraId="0B014351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uk-UA"/>
        </w:rPr>
      </w:pPr>
      <w:proofErr w:type="spellStart"/>
      <w:r w:rsidRPr="00FE4D3C">
        <w:rPr>
          <w:lang w:val="uk-UA"/>
        </w:rPr>
        <w:t>Дудич</w:t>
      </w:r>
      <w:proofErr w:type="spellEnd"/>
      <w:r w:rsidRPr="00FE4D3C">
        <w:rPr>
          <w:lang w:val="uk-UA"/>
        </w:rPr>
        <w:t xml:space="preserve"> Г. Застосування у сільському господарстві України зарубіжного досвіду удосконалення земельних відносин. </w:t>
      </w:r>
      <w:r w:rsidRPr="00FE4D3C">
        <w:rPr>
          <w:i/>
          <w:lang w:val="uk-UA"/>
        </w:rPr>
        <w:t>Аграрна економіка</w:t>
      </w:r>
      <w:r w:rsidRPr="00FE4D3C">
        <w:rPr>
          <w:lang w:val="uk-UA"/>
        </w:rPr>
        <w:t>, 2014, Т. 7, № 1-2. С. 101</w:t>
      </w:r>
    </w:p>
    <w:p w14:paraId="4A802A3B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outlineLvl w:val="0"/>
        <w:rPr>
          <w:rFonts w:eastAsia="Times New Roman"/>
          <w:bCs/>
          <w:kern w:val="36"/>
          <w:lang w:val="uk-UA" w:eastAsia="ru-RU"/>
        </w:rPr>
      </w:pPr>
      <w:r w:rsidRPr="00FE4D3C">
        <w:rPr>
          <w:rFonts w:eastAsia="Times New Roman"/>
          <w:bCs/>
          <w:kern w:val="36"/>
          <w:lang w:val="uk-UA" w:eastAsia="ru-RU"/>
        </w:rPr>
        <w:t xml:space="preserve">Зарубіжний досвід: ринок земель сільськогосподарського при значення в Угорщині і перспективи його застосування в Україні. [Електронний ресурс].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bCs/>
          <w:kern w:val="36"/>
          <w:lang w:val="uk-UA" w:eastAsia="ru-RU"/>
        </w:rPr>
        <w:t xml:space="preserve">: http:'//www.zsu. </w:t>
      </w:r>
      <w:proofErr w:type="spellStart"/>
      <w:r w:rsidRPr="00FE4D3C">
        <w:rPr>
          <w:rFonts w:eastAsia="Times New Roman"/>
          <w:bCs/>
          <w:kern w:val="36"/>
          <w:lang w:val="uk-UA" w:eastAsia="ru-RU"/>
        </w:rPr>
        <w:t>org.ua</w:t>
      </w:r>
      <w:proofErr w:type="spellEnd"/>
      <w:r w:rsidRPr="00FE4D3C">
        <w:rPr>
          <w:rFonts w:eastAsia="Times New Roman"/>
          <w:bCs/>
          <w:kern w:val="36"/>
          <w:lang w:val="uk-UA" w:eastAsia="ru-RU"/>
        </w:rPr>
        <w:t>/</w:t>
      </w:r>
      <w:proofErr w:type="spellStart"/>
      <w:r w:rsidRPr="00FE4D3C">
        <w:rPr>
          <w:rFonts w:eastAsia="Times New Roman"/>
          <w:bCs/>
          <w:kern w:val="36"/>
          <w:lang w:val="uk-UA" w:eastAsia="ru-RU"/>
        </w:rPr>
        <w:t>index.php</w:t>
      </w:r>
      <w:proofErr w:type="spellEnd"/>
      <w:r w:rsidRPr="00FE4D3C">
        <w:rPr>
          <w:rFonts w:eastAsia="Times New Roman"/>
          <w:bCs/>
          <w:kern w:val="36"/>
          <w:lang w:val="uk-UA" w:eastAsia="ru-RU"/>
        </w:rPr>
        <w:t xml:space="preserve"> </w:t>
      </w:r>
    </w:p>
    <w:p w14:paraId="31E0EEEE" w14:textId="77777777" w:rsidR="007907F3" w:rsidRPr="0037616F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ru-RU"/>
        </w:rPr>
      </w:pPr>
      <w:proofErr w:type="spellStart"/>
      <w:r w:rsidRPr="00FE4D3C">
        <w:rPr>
          <w:lang w:val="ru-RU"/>
        </w:rPr>
        <w:t>Земельна</w:t>
      </w:r>
      <w:proofErr w:type="spellEnd"/>
      <w:r w:rsidRPr="00FE4D3C">
        <w:rPr>
          <w:lang w:val="ru-RU"/>
        </w:rPr>
        <w:t xml:space="preserve"> реформа </w:t>
      </w:r>
      <w:proofErr w:type="spellStart"/>
      <w:r w:rsidRPr="00FE4D3C">
        <w:rPr>
          <w:lang w:val="ru-RU"/>
        </w:rPr>
        <w:t>нових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країн-членів</w:t>
      </w:r>
      <w:proofErr w:type="spellEnd"/>
      <w:proofErr w:type="gramStart"/>
      <w:r w:rsidRPr="00FE4D3C">
        <w:rPr>
          <w:lang w:val="ru-RU"/>
        </w:rPr>
        <w:t xml:space="preserve"> ЄС</w:t>
      </w:r>
      <w:proofErr w:type="gramEnd"/>
      <w:r w:rsidRPr="00FE4D3C">
        <w:rPr>
          <w:lang w:val="ru-RU"/>
        </w:rPr>
        <w:t xml:space="preserve"> – </w:t>
      </w:r>
      <w:proofErr w:type="spellStart"/>
      <w:r w:rsidRPr="00FE4D3C">
        <w:rPr>
          <w:lang w:val="ru-RU"/>
        </w:rPr>
        <w:t>досвід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Польщі</w:t>
      </w:r>
      <w:proofErr w:type="spellEnd"/>
      <w:r w:rsidRPr="00FE4D3C">
        <w:rPr>
          <w:lang w:val="ru-RU"/>
        </w:rPr>
        <w:t xml:space="preserve">. </w:t>
      </w:r>
      <w:proofErr w:type="spellStart"/>
      <w:r w:rsidRPr="00FE4D3C">
        <w:t>Agropolit</w:t>
      </w:r>
      <w:proofErr w:type="spellEnd"/>
      <w:r w:rsidRPr="00FE4D3C">
        <w:rPr>
          <w:lang w:val="ru-RU"/>
        </w:rPr>
        <w:t xml:space="preserve">. </w:t>
      </w:r>
      <w:proofErr w:type="spellStart"/>
      <w:r w:rsidRPr="00FE4D3C">
        <w:rPr>
          <w:lang w:val="ru-RU"/>
        </w:rPr>
        <w:t>Гаряча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агрополітика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37616F">
        <w:rPr>
          <w:lang w:val="ru-RU"/>
        </w:rPr>
        <w:t xml:space="preserve">: </w:t>
      </w:r>
      <w:r w:rsidRPr="00FE4D3C">
        <w:t>https</w:t>
      </w:r>
      <w:r w:rsidRPr="0037616F">
        <w:rPr>
          <w:lang w:val="ru-RU"/>
        </w:rPr>
        <w:t>://</w:t>
      </w:r>
      <w:proofErr w:type="spellStart"/>
      <w:r w:rsidRPr="00FE4D3C">
        <w:t>agropolit</w:t>
      </w:r>
      <w:proofErr w:type="spellEnd"/>
      <w:r w:rsidRPr="0037616F">
        <w:rPr>
          <w:lang w:val="ru-RU"/>
        </w:rPr>
        <w:t>.</w:t>
      </w:r>
      <w:r w:rsidRPr="00FE4D3C">
        <w:t>com</w:t>
      </w:r>
      <w:r w:rsidRPr="0037616F">
        <w:rPr>
          <w:lang w:val="ru-RU"/>
        </w:rPr>
        <w:t xml:space="preserve">/ </w:t>
      </w:r>
      <w:proofErr w:type="spellStart"/>
      <w:r w:rsidRPr="00FE4D3C">
        <w:t>spetsproekty</w:t>
      </w:r>
      <w:proofErr w:type="spellEnd"/>
      <w:r w:rsidRPr="0037616F">
        <w:rPr>
          <w:lang w:val="ru-RU"/>
        </w:rPr>
        <w:t>/254-</w:t>
      </w:r>
      <w:proofErr w:type="spellStart"/>
      <w:r w:rsidRPr="00FE4D3C">
        <w:t>zemelna</w:t>
      </w:r>
      <w:proofErr w:type="spellEnd"/>
      <w:r w:rsidRPr="0037616F">
        <w:rPr>
          <w:lang w:val="ru-RU"/>
        </w:rPr>
        <w:t>-</w:t>
      </w:r>
      <w:proofErr w:type="spellStart"/>
      <w:r w:rsidRPr="00FE4D3C">
        <w:t>reforma</w:t>
      </w:r>
      <w:proofErr w:type="spellEnd"/>
      <w:r w:rsidRPr="0037616F">
        <w:rPr>
          <w:lang w:val="ru-RU"/>
        </w:rPr>
        <w:t>-</w:t>
      </w:r>
      <w:proofErr w:type="spellStart"/>
      <w:r w:rsidRPr="00FE4D3C">
        <w:t>novih</w:t>
      </w:r>
      <w:proofErr w:type="spellEnd"/>
      <w:r w:rsidRPr="0037616F">
        <w:rPr>
          <w:lang w:val="ru-RU"/>
        </w:rPr>
        <w:t>-</w:t>
      </w:r>
      <w:proofErr w:type="spellStart"/>
      <w:r w:rsidRPr="00FE4D3C">
        <w:t>krayin</w:t>
      </w:r>
      <w:proofErr w:type="spellEnd"/>
      <w:r w:rsidRPr="0037616F">
        <w:rPr>
          <w:lang w:val="ru-RU"/>
        </w:rPr>
        <w:t>-</w:t>
      </w:r>
      <w:proofErr w:type="spellStart"/>
      <w:r w:rsidRPr="00FE4D3C">
        <w:t>chleniv</w:t>
      </w:r>
      <w:proofErr w:type="spellEnd"/>
      <w:r w:rsidRPr="0037616F">
        <w:rPr>
          <w:lang w:val="ru-RU"/>
        </w:rPr>
        <w:t>-</w:t>
      </w:r>
      <w:r w:rsidRPr="00FE4D3C">
        <w:t>yes</w:t>
      </w:r>
      <w:r w:rsidRPr="0037616F">
        <w:rPr>
          <w:lang w:val="ru-RU"/>
        </w:rPr>
        <w:t>-</w:t>
      </w:r>
      <w:proofErr w:type="spellStart"/>
      <w:r w:rsidRPr="00FE4D3C">
        <w:t>dosvid</w:t>
      </w:r>
      <w:proofErr w:type="spellEnd"/>
      <w:r w:rsidRPr="0037616F">
        <w:rPr>
          <w:lang w:val="ru-RU"/>
        </w:rPr>
        <w:t>-</w:t>
      </w:r>
      <w:proofErr w:type="spellStart"/>
      <w:r w:rsidRPr="00FE4D3C">
        <w:t>polschi</w:t>
      </w:r>
      <w:proofErr w:type="spellEnd"/>
      <w:r w:rsidRPr="0037616F">
        <w:rPr>
          <w:lang w:val="ru-RU"/>
        </w:rPr>
        <w:t xml:space="preserve"> </w:t>
      </w:r>
    </w:p>
    <w:p w14:paraId="1D3ADD9B" w14:textId="77777777" w:rsidR="007907F3" w:rsidRPr="00501872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ru-RU"/>
        </w:rPr>
      </w:pPr>
      <w:proofErr w:type="spellStart"/>
      <w:r w:rsidRPr="00FE4D3C">
        <w:rPr>
          <w:lang w:val="ru-RU"/>
        </w:rPr>
        <w:t>Земельні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перетворення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Франції</w:t>
      </w:r>
      <w:proofErr w:type="spellEnd"/>
      <w:r w:rsidRPr="00FE4D3C">
        <w:rPr>
          <w:lang w:val="ru-RU"/>
        </w:rPr>
        <w:t xml:space="preserve">. </w:t>
      </w:r>
      <w:proofErr w:type="spellStart"/>
      <w:r w:rsidRPr="00FE4D3C">
        <w:rPr>
          <w:lang w:val="ru-RU"/>
        </w:rPr>
        <w:t>Агроперспектива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501872">
        <w:rPr>
          <w:lang w:val="ru-RU"/>
        </w:rPr>
        <w:t xml:space="preserve">: </w:t>
      </w:r>
      <w:r w:rsidRPr="00FE4D3C">
        <w:t>https</w:t>
      </w:r>
      <w:r w:rsidRPr="00501872">
        <w:rPr>
          <w:lang w:val="ru-RU"/>
        </w:rPr>
        <w:t>://</w:t>
      </w:r>
      <w:r w:rsidRPr="00FE4D3C">
        <w:t>www</w:t>
      </w:r>
      <w:r w:rsidRPr="00501872">
        <w:rPr>
          <w:lang w:val="ru-RU"/>
        </w:rPr>
        <w:t>.</w:t>
      </w:r>
      <w:r w:rsidRPr="00FE4D3C">
        <w:t>agroperspectiva</w:t>
      </w:r>
      <w:r w:rsidRPr="00501872">
        <w:rPr>
          <w:lang w:val="ru-RU"/>
        </w:rPr>
        <w:t>.</w:t>
      </w:r>
      <w:r w:rsidRPr="00FE4D3C">
        <w:t>com</w:t>
      </w:r>
      <w:r w:rsidRPr="00501872">
        <w:rPr>
          <w:lang w:val="ru-RU"/>
        </w:rPr>
        <w:t>/</w:t>
      </w:r>
      <w:r w:rsidRPr="00FE4D3C">
        <w:t>ru</w:t>
      </w:r>
      <w:r w:rsidRPr="00501872">
        <w:rPr>
          <w:lang w:val="ru-RU"/>
        </w:rPr>
        <w:t>/</w:t>
      </w:r>
      <w:r w:rsidRPr="00FE4D3C">
        <w:t>free</w:t>
      </w:r>
      <w:r w:rsidRPr="00501872">
        <w:rPr>
          <w:lang w:val="ru-RU"/>
        </w:rPr>
        <w:t>_</w:t>
      </w:r>
      <w:r w:rsidRPr="00FE4D3C">
        <w:t>article</w:t>
      </w:r>
      <w:r w:rsidRPr="00501872">
        <w:rPr>
          <w:lang w:val="ru-RU"/>
        </w:rPr>
        <w:t xml:space="preserve">/368 </w:t>
      </w:r>
    </w:p>
    <w:p w14:paraId="76543F2C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uk-UA"/>
        </w:rPr>
      </w:pPr>
      <w:r w:rsidRPr="00FE4D3C">
        <w:rPr>
          <w:bCs/>
          <w:lang w:val="uk-UA"/>
        </w:rPr>
        <w:t xml:space="preserve">Зінчук Т.О., </w:t>
      </w:r>
      <w:proofErr w:type="spellStart"/>
      <w:r w:rsidRPr="00FE4D3C">
        <w:rPr>
          <w:bCs/>
          <w:lang w:val="uk-UA"/>
        </w:rPr>
        <w:t>Данкевич</w:t>
      </w:r>
      <w:proofErr w:type="spellEnd"/>
      <w:r w:rsidRPr="00FE4D3C">
        <w:rPr>
          <w:bCs/>
          <w:lang w:val="uk-UA"/>
        </w:rPr>
        <w:t xml:space="preserve"> В.Є. Європейський досвід формування ринку сільськогосподарських земель / Т.О Зінчук., В.Є. </w:t>
      </w:r>
      <w:proofErr w:type="spellStart"/>
      <w:r w:rsidRPr="00FE4D3C">
        <w:rPr>
          <w:bCs/>
          <w:lang w:val="uk-UA"/>
        </w:rPr>
        <w:t>Данкевич</w:t>
      </w:r>
      <w:proofErr w:type="spellEnd"/>
      <w:r w:rsidRPr="00FE4D3C">
        <w:rPr>
          <w:bCs/>
          <w:lang w:val="uk-UA"/>
        </w:rPr>
        <w:t xml:space="preserve"> // </w:t>
      </w:r>
      <w:r w:rsidRPr="00FE4D3C">
        <w:rPr>
          <w:bCs/>
          <w:i/>
          <w:lang w:val="uk-UA"/>
        </w:rPr>
        <w:t>Економіка АПК</w:t>
      </w:r>
      <w:r w:rsidRPr="00FE4D3C">
        <w:rPr>
          <w:bCs/>
          <w:lang w:val="uk-UA"/>
        </w:rPr>
        <w:t xml:space="preserve">. 2016. № 12 С. 84 –92. </w:t>
      </w:r>
      <w:r w:rsidRPr="00FE4D3C">
        <w:rPr>
          <w:lang w:val="uk-UA"/>
        </w:rPr>
        <w:t xml:space="preserve">URL: </w:t>
      </w:r>
      <w:hyperlink r:id="rId19" w:history="1">
        <w:r w:rsidRPr="00FE4D3C">
          <w:rPr>
            <w:rStyle w:val="a3"/>
            <w:color w:val="auto"/>
            <w:u w:val="none"/>
            <w:lang w:val="uk-UA"/>
          </w:rPr>
          <w:t>http://www.eapk.org.ua/sites/default/files/eapk/2016/12/e_apk_2016_12_14.pdf</w:t>
        </w:r>
      </w:hyperlink>
    </w:p>
    <w:p w14:paraId="19088036" w14:textId="77777777" w:rsidR="007907F3" w:rsidRPr="00FE4D3C" w:rsidRDefault="007907F3" w:rsidP="007907F3">
      <w:pPr>
        <w:numPr>
          <w:ilvl w:val="0"/>
          <w:numId w:val="28"/>
        </w:numPr>
        <w:shd w:val="clear" w:color="auto" w:fill="FFFFFF"/>
        <w:tabs>
          <w:tab w:val="left" w:pos="0"/>
        </w:tabs>
        <w:ind w:left="0" w:firstLine="284"/>
        <w:jc w:val="both"/>
        <w:rPr>
          <w:rStyle w:val="a3"/>
          <w:rFonts w:eastAsia="Times New Roman"/>
          <w:color w:val="auto"/>
          <w:u w:val="none"/>
          <w:lang w:val="uk-UA" w:eastAsia="ru-RU"/>
        </w:rPr>
      </w:pPr>
      <w:r w:rsidRPr="00FE4D3C">
        <w:rPr>
          <w:rFonts w:eastAsia="Times New Roman"/>
          <w:bCs/>
          <w:lang w:val="ru-RU" w:eastAsia="ru-RU"/>
        </w:rPr>
        <w:t>Коваленко Т. О.,</w:t>
      </w:r>
      <w:r w:rsidRPr="00FE4D3C">
        <w:rPr>
          <w:rFonts w:eastAsia="Times New Roman"/>
          <w:bCs/>
          <w:lang w:val="uk-UA" w:eastAsia="ru-RU"/>
        </w:rPr>
        <w:t xml:space="preserve"> М</w:t>
      </w:r>
      <w:proofErr w:type="spellStart"/>
      <w:r w:rsidRPr="00FE4D3C">
        <w:rPr>
          <w:rFonts w:eastAsia="Times New Roman"/>
          <w:bCs/>
          <w:lang w:val="ru-RU" w:eastAsia="ru-RU"/>
        </w:rPr>
        <w:t>ірошниченко</w:t>
      </w:r>
      <w:proofErr w:type="spellEnd"/>
      <w:r w:rsidRPr="00FE4D3C">
        <w:rPr>
          <w:rFonts w:eastAsia="Times New Roman"/>
          <w:bCs/>
          <w:lang w:val="uk-UA" w:eastAsia="ru-RU"/>
        </w:rPr>
        <w:t xml:space="preserve"> </w:t>
      </w:r>
      <w:r w:rsidRPr="00FE4D3C">
        <w:rPr>
          <w:rFonts w:eastAsia="Times New Roman"/>
          <w:bCs/>
          <w:lang w:val="ru-RU" w:eastAsia="ru-RU"/>
        </w:rPr>
        <w:t>А. М.</w:t>
      </w:r>
      <w:r w:rsidRPr="00FE4D3C">
        <w:rPr>
          <w:rFonts w:eastAsia="Times New Roman"/>
          <w:bCs/>
          <w:lang w:val="uk-UA" w:eastAsia="ru-RU"/>
        </w:rPr>
        <w:t xml:space="preserve"> </w:t>
      </w:r>
      <w:proofErr w:type="spellStart"/>
      <w:r w:rsidRPr="00FE4D3C">
        <w:rPr>
          <w:rFonts w:eastAsia="Times New Roman"/>
          <w:bCs/>
          <w:kern w:val="36"/>
          <w:lang w:val="ru-RU" w:eastAsia="ru-RU"/>
        </w:rPr>
        <w:t>Земельні</w:t>
      </w:r>
      <w:proofErr w:type="spellEnd"/>
      <w:r w:rsidRPr="00FE4D3C">
        <w:rPr>
          <w:rFonts w:eastAsia="Times New Roman"/>
          <w:bCs/>
          <w:kern w:val="36"/>
          <w:lang w:val="ru-RU" w:eastAsia="ru-RU"/>
        </w:rPr>
        <w:t xml:space="preserve"> </w:t>
      </w:r>
      <w:proofErr w:type="spellStart"/>
      <w:r w:rsidRPr="00FE4D3C">
        <w:rPr>
          <w:rFonts w:eastAsia="Times New Roman"/>
          <w:bCs/>
          <w:kern w:val="36"/>
          <w:lang w:val="ru-RU" w:eastAsia="ru-RU"/>
        </w:rPr>
        <w:t>реформи</w:t>
      </w:r>
      <w:proofErr w:type="spellEnd"/>
      <w:r w:rsidRPr="00FE4D3C">
        <w:rPr>
          <w:rFonts w:eastAsia="Times New Roman"/>
          <w:bCs/>
          <w:kern w:val="36"/>
          <w:lang w:val="ru-RU" w:eastAsia="ru-RU"/>
        </w:rPr>
        <w:t xml:space="preserve"> у </w:t>
      </w:r>
      <w:proofErr w:type="spellStart"/>
      <w:r w:rsidRPr="00FE4D3C">
        <w:rPr>
          <w:rFonts w:eastAsia="Times New Roman"/>
          <w:bCs/>
          <w:kern w:val="36"/>
          <w:lang w:val="ru-RU" w:eastAsia="ru-RU"/>
        </w:rPr>
        <w:t>зарубіжних</w:t>
      </w:r>
      <w:proofErr w:type="spellEnd"/>
      <w:r w:rsidRPr="00FE4D3C">
        <w:rPr>
          <w:rFonts w:eastAsia="Times New Roman"/>
          <w:bCs/>
          <w:kern w:val="36"/>
          <w:lang w:val="uk-UA" w:eastAsia="ru-RU"/>
        </w:rPr>
        <w:t xml:space="preserve"> </w:t>
      </w:r>
      <w:proofErr w:type="spellStart"/>
      <w:proofErr w:type="gramStart"/>
      <w:r w:rsidRPr="00FE4D3C">
        <w:rPr>
          <w:rFonts w:eastAsia="Times New Roman"/>
          <w:bCs/>
          <w:kern w:val="36"/>
          <w:lang w:val="ru-RU" w:eastAsia="ru-RU"/>
        </w:rPr>
        <w:t>країнах</w:t>
      </w:r>
      <w:proofErr w:type="spellEnd"/>
      <w:proofErr w:type="gramEnd"/>
      <w:r w:rsidRPr="00FE4D3C">
        <w:rPr>
          <w:rFonts w:eastAsia="Times New Roman"/>
          <w:bCs/>
          <w:kern w:val="36"/>
          <w:lang w:val="uk-UA" w:eastAsia="ru-RU"/>
        </w:rPr>
        <w:t xml:space="preserve">. </w:t>
      </w:r>
      <w:r w:rsidRPr="00FE4D3C">
        <w:rPr>
          <w:lang w:val="uk-UA"/>
        </w:rPr>
        <w:t xml:space="preserve">URL: </w:t>
      </w:r>
      <w:hyperlink r:id="rId20" w:history="1"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http</w:t>
        </w:r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://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agro</w:t>
        </w:r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-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business</w:t>
        </w:r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.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com</w:t>
        </w:r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.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ua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/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agro</w:t>
        </w:r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/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u</w:t>
        </w:r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pravovomu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poli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/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item</w:t>
        </w:r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/1872-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zemelni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reformy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-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u</w:t>
        </w:r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zarubizhnykh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-</w:t>
        </w:r>
        <w:proofErr w:type="spellStart"/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krainakh</w:t>
        </w:r>
        <w:proofErr w:type="spellEnd"/>
        <w:r w:rsidRPr="00FE4D3C">
          <w:rPr>
            <w:rStyle w:val="a3"/>
            <w:rFonts w:eastAsia="Times New Roman"/>
            <w:color w:val="auto"/>
            <w:u w:val="none"/>
            <w:lang w:val="uk-UA" w:eastAsia="ru-RU"/>
          </w:rPr>
          <w:t>.</w:t>
        </w:r>
        <w:r w:rsidRPr="00FE4D3C">
          <w:rPr>
            <w:rStyle w:val="a3"/>
            <w:rFonts w:eastAsia="Times New Roman"/>
            <w:color w:val="auto"/>
            <w:u w:val="none"/>
            <w:lang w:eastAsia="ru-RU"/>
          </w:rPr>
          <w:t>html</w:t>
        </w:r>
      </w:hyperlink>
    </w:p>
    <w:p w14:paraId="762B4997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outlineLvl w:val="0"/>
        <w:rPr>
          <w:rFonts w:eastAsia="Times New Roman"/>
          <w:bCs/>
          <w:kern w:val="36"/>
          <w:lang w:val="uk-UA" w:eastAsia="ru-RU"/>
        </w:rPr>
      </w:pPr>
      <w:r w:rsidRPr="00FE4D3C">
        <w:rPr>
          <w:rFonts w:eastAsia="Times New Roman"/>
          <w:bCs/>
          <w:kern w:val="36"/>
          <w:lang w:val="uk-UA" w:eastAsia="ru-RU"/>
        </w:rPr>
        <w:t xml:space="preserve">Коник О. Польський досвід регулювання ринкових земельних відносин [Електронний ресурс] / О. Коник, А. Мартин. </w:t>
      </w:r>
      <w:r w:rsidRPr="00FE4D3C">
        <w:rPr>
          <w:rFonts w:eastAsia="Times New Roman"/>
          <w:lang w:eastAsia="ru-RU"/>
        </w:rPr>
        <w:t>URL</w:t>
      </w:r>
      <w:r w:rsidRPr="00FE4D3C">
        <w:rPr>
          <w:rFonts w:eastAsia="Times New Roman"/>
          <w:bCs/>
          <w:kern w:val="36"/>
          <w:lang w:val="uk-UA" w:eastAsia="ru-RU"/>
        </w:rPr>
        <w:t xml:space="preserve">: http://www.zsu. </w:t>
      </w:r>
    </w:p>
    <w:p w14:paraId="75B32BF9" w14:textId="77777777" w:rsidR="007907F3" w:rsidRPr="00FE4D3C" w:rsidRDefault="007907F3" w:rsidP="007907F3">
      <w:pPr>
        <w:numPr>
          <w:ilvl w:val="0"/>
          <w:numId w:val="28"/>
        </w:numPr>
        <w:shd w:val="clear" w:color="auto" w:fill="FFFFFF"/>
        <w:tabs>
          <w:tab w:val="left" w:pos="0"/>
        </w:tabs>
        <w:ind w:left="0" w:firstLine="284"/>
        <w:jc w:val="both"/>
        <w:outlineLvl w:val="0"/>
        <w:rPr>
          <w:rFonts w:eastAsia="Times New Roman"/>
          <w:bCs/>
          <w:kern w:val="36"/>
          <w:lang w:val="uk-UA" w:eastAsia="ru-RU"/>
        </w:rPr>
      </w:pPr>
      <w:proofErr w:type="spellStart"/>
      <w:r w:rsidRPr="00FE4D3C">
        <w:rPr>
          <w:rFonts w:eastAsia="Times New Roman"/>
          <w:bCs/>
          <w:kern w:val="36"/>
          <w:lang w:val="uk-UA" w:eastAsia="ru-RU"/>
        </w:rPr>
        <w:t>Коритник</w:t>
      </w:r>
      <w:proofErr w:type="spellEnd"/>
      <w:r w:rsidRPr="00FE4D3C">
        <w:rPr>
          <w:rFonts w:eastAsia="Times New Roman"/>
          <w:bCs/>
          <w:kern w:val="36"/>
          <w:lang w:val="uk-UA" w:eastAsia="ru-RU"/>
        </w:rPr>
        <w:t xml:space="preserve"> М. В., Шпичак О.М. Порівняльний аналіз земельних відносин в Україні з країнами з розвинутою ринковою економікою. </w:t>
      </w:r>
      <w:r w:rsidRPr="00FE4D3C">
        <w:rPr>
          <w:rFonts w:eastAsia="Times New Roman"/>
          <w:bCs/>
          <w:i/>
          <w:kern w:val="36"/>
          <w:lang w:val="uk-UA" w:eastAsia="ru-RU"/>
        </w:rPr>
        <w:t xml:space="preserve">Вісник Хмельницького національного університету </w:t>
      </w:r>
      <w:r w:rsidRPr="00FE4D3C">
        <w:rPr>
          <w:rFonts w:eastAsia="Times New Roman"/>
          <w:bCs/>
          <w:kern w:val="36"/>
          <w:lang w:val="uk-UA" w:eastAsia="ru-RU"/>
        </w:rPr>
        <w:t>2009, № 6, T. 1. С. 256–259.</w:t>
      </w:r>
    </w:p>
    <w:p w14:paraId="75AAF50D" w14:textId="77777777" w:rsidR="007907F3" w:rsidRPr="00FE4D3C" w:rsidRDefault="007907F3" w:rsidP="007907F3">
      <w:pPr>
        <w:numPr>
          <w:ilvl w:val="0"/>
          <w:numId w:val="28"/>
        </w:numPr>
        <w:shd w:val="clear" w:color="auto" w:fill="FFFFFF"/>
        <w:tabs>
          <w:tab w:val="left" w:pos="0"/>
        </w:tabs>
        <w:ind w:left="0" w:firstLine="284"/>
        <w:jc w:val="both"/>
        <w:rPr>
          <w:rFonts w:eastAsia="Times New Roman"/>
          <w:bCs/>
          <w:lang w:val="uk-UA" w:eastAsia="ru-RU"/>
        </w:rPr>
      </w:pPr>
      <w:proofErr w:type="spellStart"/>
      <w:r w:rsidRPr="00FE4D3C">
        <w:rPr>
          <w:rFonts w:eastAsia="Times New Roman"/>
          <w:bCs/>
          <w:lang w:val="uk-UA" w:eastAsia="ru-RU"/>
        </w:rPr>
        <w:t>Криницька</w:t>
      </w:r>
      <w:proofErr w:type="spellEnd"/>
      <w:r w:rsidRPr="00FE4D3C">
        <w:rPr>
          <w:rFonts w:eastAsia="Times New Roman"/>
          <w:bCs/>
          <w:lang w:val="uk-UA" w:eastAsia="ru-RU"/>
        </w:rPr>
        <w:t xml:space="preserve"> О. В. Кожемякіна В. Г. Особливості використання зарубіжного досвіду у сфері земельно-ринкових відносин в Україні. </w:t>
      </w:r>
      <w:r w:rsidRPr="00FE4D3C">
        <w:rPr>
          <w:rFonts w:eastAsia="Times New Roman"/>
          <w:bCs/>
          <w:i/>
          <w:lang w:val="uk-UA" w:eastAsia="ru-RU"/>
        </w:rPr>
        <w:t>Вісник ОНУ імені І. І.</w:t>
      </w:r>
      <w:proofErr w:type="spellStart"/>
      <w:r w:rsidRPr="00FE4D3C">
        <w:rPr>
          <w:rFonts w:eastAsia="Times New Roman"/>
          <w:bCs/>
          <w:i/>
          <w:lang w:val="uk-UA" w:eastAsia="ru-RU"/>
        </w:rPr>
        <w:t>Мечнікова</w:t>
      </w:r>
      <w:proofErr w:type="spellEnd"/>
      <w:r w:rsidRPr="00FE4D3C">
        <w:rPr>
          <w:rFonts w:eastAsia="Times New Roman"/>
          <w:bCs/>
          <w:lang w:val="uk-UA" w:eastAsia="ru-RU"/>
        </w:rPr>
        <w:t>. 2017. Т. 22. Вип. 2 (55). С. 61-64.</w:t>
      </w:r>
    </w:p>
    <w:p w14:paraId="3A87EED5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uk-UA"/>
        </w:rPr>
      </w:pPr>
      <w:proofErr w:type="spellStart"/>
      <w:r w:rsidRPr="00FE4D3C">
        <w:rPr>
          <w:lang w:val="uk-UA"/>
        </w:rPr>
        <w:t>Крисак</w:t>
      </w:r>
      <w:proofErr w:type="spellEnd"/>
      <w:r w:rsidRPr="00FE4D3C">
        <w:rPr>
          <w:lang w:val="uk-UA"/>
        </w:rPr>
        <w:t xml:space="preserve"> А. І. Досвід регулювання земельних відносин в країнах зарубіжжя [Електронний ресурс] / А. І. </w:t>
      </w:r>
      <w:proofErr w:type="spellStart"/>
      <w:r w:rsidRPr="00FE4D3C">
        <w:rPr>
          <w:lang w:val="uk-UA"/>
        </w:rPr>
        <w:t>Крисак</w:t>
      </w:r>
      <w:proofErr w:type="spellEnd"/>
      <w:r w:rsidRPr="00FE4D3C">
        <w:rPr>
          <w:lang w:val="uk-UA"/>
        </w:rPr>
        <w:t xml:space="preserve"> // </w:t>
      </w:r>
      <w:r w:rsidRPr="00FE4D3C">
        <w:rPr>
          <w:i/>
          <w:lang w:val="uk-UA"/>
        </w:rPr>
        <w:t>Економічний форум.</w:t>
      </w:r>
      <w:r w:rsidRPr="00FE4D3C">
        <w:rPr>
          <w:lang w:val="uk-UA"/>
        </w:rPr>
        <w:t xml:space="preserve"> 2013. № 2. </w:t>
      </w:r>
      <w:r w:rsidRPr="00FE4D3C">
        <w:t>URL</w:t>
      </w:r>
      <w:r w:rsidRPr="00FE4D3C">
        <w:rPr>
          <w:lang w:val="uk-UA"/>
        </w:rPr>
        <w:t xml:space="preserve">: http://eforum-lntu.com/assets/files/articles/2013/2/19.pdf. </w:t>
      </w:r>
    </w:p>
    <w:p w14:paraId="0BE225A4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ru-RU"/>
        </w:rPr>
      </w:pPr>
      <w:proofErr w:type="spellStart"/>
      <w:r w:rsidRPr="00FE4D3C">
        <w:rPr>
          <w:lang w:val="uk-UA"/>
        </w:rPr>
        <w:t>Левек</w:t>
      </w:r>
      <w:proofErr w:type="spellEnd"/>
      <w:r w:rsidRPr="00FE4D3C">
        <w:rPr>
          <w:lang w:val="uk-UA"/>
        </w:rPr>
        <w:t xml:space="preserve"> Р., </w:t>
      </w:r>
      <w:proofErr w:type="spellStart"/>
      <w:r w:rsidRPr="00FE4D3C">
        <w:rPr>
          <w:lang w:val="uk-UA"/>
        </w:rPr>
        <w:t>Ходаківська</w:t>
      </w:r>
      <w:proofErr w:type="spellEnd"/>
      <w:r w:rsidRPr="00FE4D3C">
        <w:rPr>
          <w:lang w:val="uk-UA"/>
        </w:rPr>
        <w:t xml:space="preserve"> О.В., Юрченко І.В. Моделі регулювання ринкового обігу земель сільськогосподарського призначення в країнах Європейського Союзу.</w:t>
      </w:r>
      <w:r w:rsidRPr="00FE4D3C">
        <w:t> </w:t>
      </w:r>
      <w:r w:rsidRPr="00FE4D3C">
        <w:rPr>
          <w:rStyle w:val="af4"/>
          <w:lang w:val="uk-UA"/>
        </w:rPr>
        <w:t>Економіка АПК.</w:t>
      </w:r>
      <w:r w:rsidRPr="00FE4D3C">
        <w:t> </w:t>
      </w:r>
      <w:r w:rsidRPr="00FE4D3C">
        <w:rPr>
          <w:lang w:val="ru-RU"/>
        </w:rPr>
        <w:t>№ 10. С. 5-12.</w:t>
      </w:r>
    </w:p>
    <w:p w14:paraId="7DCACA42" w14:textId="77777777" w:rsidR="007907F3" w:rsidRPr="00FE4D3C" w:rsidRDefault="007907F3" w:rsidP="007907F3">
      <w:pPr>
        <w:numPr>
          <w:ilvl w:val="0"/>
          <w:numId w:val="28"/>
        </w:numPr>
        <w:shd w:val="clear" w:color="auto" w:fill="FFFFFF"/>
        <w:tabs>
          <w:tab w:val="left" w:pos="0"/>
        </w:tabs>
        <w:ind w:left="0" w:firstLine="284"/>
        <w:jc w:val="both"/>
        <w:rPr>
          <w:rFonts w:eastAsia="Times New Roman"/>
          <w:bCs/>
          <w:lang w:val="uk-UA" w:eastAsia="ru-RU"/>
        </w:rPr>
      </w:pPr>
      <w:proofErr w:type="spellStart"/>
      <w:r w:rsidRPr="00FE4D3C">
        <w:rPr>
          <w:rFonts w:eastAsia="Times New Roman"/>
          <w:bCs/>
          <w:lang w:val="uk-UA" w:eastAsia="ru-RU"/>
        </w:rPr>
        <w:t>Лойко</w:t>
      </w:r>
      <w:proofErr w:type="spellEnd"/>
      <w:r w:rsidRPr="00FE4D3C">
        <w:rPr>
          <w:rFonts w:eastAsia="Times New Roman"/>
          <w:bCs/>
          <w:lang w:val="uk-UA" w:eastAsia="ru-RU"/>
        </w:rPr>
        <w:t xml:space="preserve"> С. В. Світовий досвід ринкового обігу земель. </w:t>
      </w:r>
      <w:r w:rsidRPr="00FE4D3C">
        <w:rPr>
          <w:rFonts w:eastAsia="Times New Roman"/>
          <w:bCs/>
          <w:i/>
          <w:lang w:val="uk-UA" w:eastAsia="ru-RU"/>
        </w:rPr>
        <w:t>Економіка АП</w:t>
      </w:r>
      <w:r w:rsidRPr="00FE4D3C">
        <w:rPr>
          <w:rFonts w:eastAsia="Times New Roman"/>
          <w:bCs/>
          <w:lang w:val="uk-UA" w:eastAsia="ru-RU"/>
        </w:rPr>
        <w:t xml:space="preserve">К. 2017. № 5. С. 91-96. </w:t>
      </w:r>
      <w:r w:rsidRPr="00FE4D3C">
        <w:t>URL</w:t>
      </w:r>
      <w:r w:rsidRPr="00FE4D3C">
        <w:rPr>
          <w:lang w:val="uk-UA"/>
        </w:rPr>
        <w:t xml:space="preserve">: </w:t>
      </w:r>
      <w:r w:rsidRPr="00FE4D3C">
        <w:rPr>
          <w:rFonts w:eastAsia="Times New Roman"/>
          <w:bCs/>
          <w:lang w:val="uk-UA" w:eastAsia="ru-RU"/>
        </w:rPr>
        <w:t>http://eapk.org.ua/contents/2017/05/91</w:t>
      </w:r>
    </w:p>
    <w:p w14:paraId="67BE4354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uk-UA"/>
        </w:rPr>
      </w:pPr>
      <w:proofErr w:type="spellStart"/>
      <w:r w:rsidRPr="00FE4D3C">
        <w:rPr>
          <w:lang w:val="ru-RU"/>
        </w:rPr>
        <w:t>Миценко</w:t>
      </w:r>
      <w:proofErr w:type="spellEnd"/>
      <w:r w:rsidRPr="00FE4D3C">
        <w:rPr>
          <w:lang w:val="uk-UA"/>
        </w:rPr>
        <w:t xml:space="preserve"> </w:t>
      </w:r>
      <w:r w:rsidRPr="00FE4D3C">
        <w:rPr>
          <w:lang w:val="ru-RU"/>
        </w:rPr>
        <w:t>І.М.,</w:t>
      </w:r>
      <w:r w:rsidRPr="00FE4D3C">
        <w:rPr>
          <w:spacing w:val="-3"/>
          <w:lang w:val="ru-RU"/>
        </w:rPr>
        <w:t xml:space="preserve"> </w:t>
      </w:r>
      <w:proofErr w:type="spellStart"/>
      <w:r w:rsidRPr="00FE4D3C">
        <w:rPr>
          <w:lang w:val="ru-RU"/>
        </w:rPr>
        <w:t>Решитько</w:t>
      </w:r>
      <w:proofErr w:type="spellEnd"/>
      <w:r w:rsidRPr="00FE4D3C">
        <w:rPr>
          <w:lang w:val="uk-UA"/>
        </w:rPr>
        <w:t xml:space="preserve"> </w:t>
      </w:r>
      <w:r w:rsidRPr="00FE4D3C">
        <w:rPr>
          <w:lang w:val="ru-RU"/>
        </w:rPr>
        <w:t>Т.</w:t>
      </w:r>
      <w:r w:rsidRPr="00FE4D3C">
        <w:rPr>
          <w:lang w:val="uk-UA"/>
        </w:rPr>
        <w:t xml:space="preserve"> </w:t>
      </w:r>
      <w:r w:rsidRPr="00FE4D3C">
        <w:rPr>
          <w:lang w:val="ru-RU"/>
        </w:rPr>
        <w:t>В.</w:t>
      </w:r>
      <w:r w:rsidRPr="00FE4D3C">
        <w:rPr>
          <w:lang w:val="uk-UA"/>
        </w:rPr>
        <w:t xml:space="preserve"> </w:t>
      </w:r>
      <w:proofErr w:type="spellStart"/>
      <w:r w:rsidRPr="00FE4D3C">
        <w:rPr>
          <w:lang w:val="ru-RU"/>
        </w:rPr>
        <w:t>Реформування</w:t>
      </w:r>
      <w:proofErr w:type="spellEnd"/>
      <w:r w:rsidRPr="00FE4D3C">
        <w:rPr>
          <w:spacing w:val="-13"/>
          <w:lang w:val="ru-RU"/>
        </w:rPr>
        <w:t xml:space="preserve"> </w:t>
      </w:r>
      <w:proofErr w:type="spellStart"/>
      <w:r w:rsidRPr="00FE4D3C">
        <w:rPr>
          <w:lang w:val="ru-RU"/>
        </w:rPr>
        <w:t>земельних</w:t>
      </w:r>
      <w:proofErr w:type="spellEnd"/>
      <w:r w:rsidRPr="00FE4D3C">
        <w:rPr>
          <w:spacing w:val="-12"/>
          <w:lang w:val="ru-RU"/>
        </w:rPr>
        <w:t xml:space="preserve"> </w:t>
      </w:r>
      <w:proofErr w:type="spellStart"/>
      <w:r w:rsidRPr="00FE4D3C">
        <w:rPr>
          <w:lang w:val="ru-RU"/>
        </w:rPr>
        <w:t>відносин</w:t>
      </w:r>
      <w:proofErr w:type="spellEnd"/>
      <w:r w:rsidRPr="00FE4D3C">
        <w:rPr>
          <w:spacing w:val="-11"/>
          <w:lang w:val="ru-RU"/>
        </w:rPr>
        <w:t xml:space="preserve"> </w:t>
      </w:r>
      <w:r w:rsidRPr="00FE4D3C">
        <w:rPr>
          <w:lang w:val="ru-RU"/>
        </w:rPr>
        <w:t>в</w:t>
      </w:r>
      <w:r w:rsidRPr="00FE4D3C">
        <w:rPr>
          <w:spacing w:val="-12"/>
          <w:lang w:val="ru-RU"/>
        </w:rPr>
        <w:t xml:space="preserve"> </w:t>
      </w:r>
      <w:proofErr w:type="spellStart"/>
      <w:r w:rsidRPr="00FE4D3C">
        <w:rPr>
          <w:lang w:val="ru-RU"/>
        </w:rPr>
        <w:t>Україні</w:t>
      </w:r>
      <w:proofErr w:type="spellEnd"/>
      <w:r w:rsidRPr="00FE4D3C">
        <w:rPr>
          <w:lang w:val="ru-RU"/>
        </w:rPr>
        <w:t>:</w:t>
      </w:r>
      <w:r w:rsidRPr="00FE4D3C">
        <w:rPr>
          <w:spacing w:val="-12"/>
          <w:lang w:val="ru-RU"/>
        </w:rPr>
        <w:t xml:space="preserve"> </w:t>
      </w:r>
      <w:proofErr w:type="spellStart"/>
      <w:r w:rsidRPr="00FE4D3C">
        <w:rPr>
          <w:lang w:val="ru-RU"/>
        </w:rPr>
        <w:t>досвід</w:t>
      </w:r>
      <w:proofErr w:type="spellEnd"/>
      <w:r w:rsidRPr="00FE4D3C">
        <w:rPr>
          <w:spacing w:val="-13"/>
          <w:lang w:val="ru-RU"/>
        </w:rPr>
        <w:t xml:space="preserve"> </w:t>
      </w:r>
      <w:proofErr w:type="spellStart"/>
      <w:r w:rsidRPr="00FE4D3C">
        <w:rPr>
          <w:lang w:val="ru-RU"/>
        </w:rPr>
        <w:t>зарубіжних</w:t>
      </w:r>
      <w:proofErr w:type="spellEnd"/>
      <w:r w:rsidRPr="00FE4D3C">
        <w:rPr>
          <w:spacing w:val="-12"/>
          <w:lang w:val="ru-RU"/>
        </w:rPr>
        <w:t xml:space="preserve"> </w:t>
      </w:r>
      <w:proofErr w:type="spellStart"/>
      <w:proofErr w:type="gramStart"/>
      <w:r w:rsidRPr="00FE4D3C">
        <w:rPr>
          <w:spacing w:val="-2"/>
          <w:lang w:val="ru-RU"/>
        </w:rPr>
        <w:t>країн</w:t>
      </w:r>
      <w:proofErr w:type="spellEnd"/>
      <w:proofErr w:type="gramEnd"/>
      <w:r w:rsidRPr="00FE4D3C">
        <w:rPr>
          <w:spacing w:val="-2"/>
          <w:lang w:val="uk-UA"/>
        </w:rPr>
        <w:t xml:space="preserve">. </w:t>
      </w:r>
      <w:proofErr w:type="spellStart"/>
      <w:r w:rsidRPr="00FE4D3C">
        <w:rPr>
          <w:i/>
          <w:spacing w:val="-2"/>
          <w:lang w:val="uk-UA"/>
        </w:rPr>
        <w:t>Центральноукраїнський</w:t>
      </w:r>
      <w:proofErr w:type="spellEnd"/>
      <w:r w:rsidRPr="00FE4D3C">
        <w:rPr>
          <w:i/>
          <w:spacing w:val="-2"/>
          <w:lang w:val="uk-UA"/>
        </w:rPr>
        <w:t xml:space="preserve"> науковий вісник. Економічні науки</w:t>
      </w:r>
      <w:r w:rsidRPr="00FE4D3C">
        <w:rPr>
          <w:spacing w:val="-2"/>
          <w:lang w:val="uk-UA"/>
        </w:rPr>
        <w:t xml:space="preserve">. 2020. Вип. 4 (37). </w:t>
      </w:r>
      <w:r w:rsidRPr="00FE4D3C">
        <w:rPr>
          <w:lang w:val="uk-UA"/>
        </w:rPr>
        <w:t>С. 25-34</w:t>
      </w:r>
    </w:p>
    <w:p w14:paraId="0929E960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rFonts w:eastAsia="Times New Roman"/>
          <w:lang w:val="uk-UA" w:eastAsia="ru-RU"/>
        </w:rPr>
      </w:pPr>
      <w:r w:rsidRPr="00FE4D3C">
        <w:rPr>
          <w:rFonts w:eastAsia="Times New Roman"/>
          <w:bCs/>
          <w:lang w:val="uk-UA" w:eastAsia="ru-RU"/>
        </w:rPr>
        <w:t xml:space="preserve">Петрук О. Реформування земельних відносин у країнах Латинської Америки: досвід для України. </w:t>
      </w:r>
      <w:r w:rsidRPr="00FE4D3C">
        <w:rPr>
          <w:shd w:val="clear" w:color="auto" w:fill="F9F9F9"/>
          <w:lang w:val="uk-UA"/>
        </w:rPr>
        <w:t xml:space="preserve">/ О. В. Петрук // </w:t>
      </w:r>
      <w:hyperlink r:id="rId21" w:tooltip="Періодичне видання" w:history="1">
        <w:r w:rsidRPr="00FE4D3C">
          <w:rPr>
            <w:rStyle w:val="a3"/>
            <w:i/>
            <w:color w:val="auto"/>
            <w:u w:val="none"/>
            <w:lang w:val="uk-UA"/>
          </w:rPr>
          <w:t>Ефективність державного управління</w:t>
        </w:r>
      </w:hyperlink>
      <w:r w:rsidRPr="00FE4D3C">
        <w:rPr>
          <w:i/>
          <w:shd w:val="clear" w:color="auto" w:fill="F9F9F9"/>
          <w:lang w:val="uk-UA"/>
        </w:rPr>
        <w:t xml:space="preserve">. </w:t>
      </w:r>
      <w:r w:rsidRPr="00FE4D3C">
        <w:rPr>
          <w:shd w:val="clear" w:color="auto" w:fill="F9F9F9"/>
          <w:lang w:val="uk-UA"/>
        </w:rPr>
        <w:t xml:space="preserve">2016. Вип. 1-2(1). С. 92-100. </w:t>
      </w:r>
      <w:r w:rsidRPr="00FE4D3C">
        <w:rPr>
          <w:lang w:val="uk-UA"/>
        </w:rPr>
        <w:t>URL:</w:t>
      </w:r>
      <w:r w:rsidRPr="00FE4D3C">
        <w:rPr>
          <w:rFonts w:eastAsia="Times New Roman"/>
          <w:bCs/>
          <w:lang w:val="uk-UA" w:eastAsia="ru-RU"/>
        </w:rPr>
        <w:t xml:space="preserve"> </w:t>
      </w:r>
      <w:hyperlink r:id="rId22" w:history="1">
        <w:r w:rsidRPr="00FE4D3C">
          <w:rPr>
            <w:rStyle w:val="a3"/>
            <w:color w:val="auto"/>
            <w:u w:val="none"/>
          </w:rPr>
          <w:t>http</w:t>
        </w:r>
        <w:r w:rsidRPr="00FE4D3C">
          <w:rPr>
            <w:rStyle w:val="a3"/>
            <w:color w:val="auto"/>
            <w:u w:val="none"/>
            <w:lang w:val="uk-UA"/>
          </w:rPr>
          <w:t>://</w:t>
        </w:r>
        <w:proofErr w:type="spellStart"/>
        <w:r w:rsidRPr="00FE4D3C">
          <w:rPr>
            <w:rStyle w:val="a3"/>
            <w:color w:val="auto"/>
            <w:u w:val="none"/>
          </w:rPr>
          <w:t>nbuv</w:t>
        </w:r>
        <w:proofErr w:type="spellEnd"/>
        <w:r w:rsidRPr="00FE4D3C">
          <w:rPr>
            <w:rStyle w:val="a3"/>
            <w:color w:val="auto"/>
            <w:u w:val="none"/>
            <w:lang w:val="uk-UA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gov</w:t>
        </w:r>
        <w:proofErr w:type="spellEnd"/>
        <w:r w:rsidRPr="00FE4D3C">
          <w:rPr>
            <w:rStyle w:val="a3"/>
            <w:color w:val="auto"/>
            <w:u w:val="none"/>
            <w:lang w:val="uk-UA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ua</w:t>
        </w:r>
        <w:proofErr w:type="spellEnd"/>
        <w:r w:rsidRPr="00FE4D3C">
          <w:rPr>
            <w:rStyle w:val="a3"/>
            <w:color w:val="auto"/>
            <w:u w:val="none"/>
            <w:lang w:val="uk-UA"/>
          </w:rPr>
          <w:t>/</w:t>
        </w:r>
        <w:r w:rsidRPr="00FE4D3C">
          <w:rPr>
            <w:rStyle w:val="a3"/>
            <w:color w:val="auto"/>
            <w:u w:val="none"/>
          </w:rPr>
          <w:t>UJRN</w:t>
        </w:r>
        <w:r w:rsidRPr="00FE4D3C">
          <w:rPr>
            <w:rStyle w:val="a3"/>
            <w:color w:val="auto"/>
            <w:u w:val="none"/>
            <w:lang w:val="uk-UA"/>
          </w:rPr>
          <w:t>/</w:t>
        </w:r>
        <w:proofErr w:type="spellStart"/>
        <w:r w:rsidRPr="00FE4D3C">
          <w:rPr>
            <w:rStyle w:val="a3"/>
            <w:color w:val="auto"/>
            <w:u w:val="none"/>
          </w:rPr>
          <w:t>efdu</w:t>
        </w:r>
        <w:proofErr w:type="spellEnd"/>
        <w:r w:rsidRPr="00FE4D3C">
          <w:rPr>
            <w:rStyle w:val="a3"/>
            <w:color w:val="auto"/>
            <w:u w:val="none"/>
            <w:lang w:val="uk-UA"/>
          </w:rPr>
          <w:t>_2016_1-2%281%29__12</w:t>
        </w:r>
      </w:hyperlink>
    </w:p>
    <w:p w14:paraId="27EAC505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shd w:val="clear" w:color="auto" w:fill="FFFFFF"/>
          <w:lang w:val="uk-UA"/>
        </w:rPr>
      </w:pPr>
      <w:r w:rsidRPr="00FE4D3C">
        <w:rPr>
          <w:shd w:val="clear" w:color="auto" w:fill="FFFFFF"/>
          <w:lang w:val="uk-UA"/>
        </w:rPr>
        <w:t xml:space="preserve">Пугач А. М. Земельна реформа: європейський досвід і можливості застосування в Україні / А. М. Пугач, Л. О. Польська // </w:t>
      </w:r>
      <w:r w:rsidRPr="00FE4D3C">
        <w:rPr>
          <w:i/>
          <w:shd w:val="clear" w:color="auto" w:fill="FFFFFF"/>
          <w:lang w:val="uk-UA"/>
        </w:rPr>
        <w:t>Публічне управління та митне адміністрування</w:t>
      </w:r>
      <w:r w:rsidRPr="00FE4D3C">
        <w:rPr>
          <w:shd w:val="clear" w:color="auto" w:fill="FFFFFF"/>
          <w:lang w:val="uk-UA"/>
        </w:rPr>
        <w:t>. 2020. № 2(25). С. 131 – 138.</w:t>
      </w:r>
    </w:p>
    <w:p w14:paraId="74950CAE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ru-RU"/>
        </w:rPr>
      </w:pPr>
      <w:proofErr w:type="spellStart"/>
      <w:r w:rsidRPr="00FE4D3C">
        <w:rPr>
          <w:lang w:val="ru-RU"/>
        </w:rPr>
        <w:t>Романовська</w:t>
      </w:r>
      <w:proofErr w:type="spellEnd"/>
      <w:r w:rsidRPr="00FE4D3C">
        <w:rPr>
          <w:lang w:val="ru-RU"/>
        </w:rPr>
        <w:t xml:space="preserve"> О. </w:t>
      </w:r>
      <w:proofErr w:type="spellStart"/>
      <w:r w:rsidRPr="00FE4D3C">
        <w:rPr>
          <w:lang w:val="ru-RU"/>
        </w:rPr>
        <w:t>Міжнародний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досвід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земельної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реформи</w:t>
      </w:r>
      <w:proofErr w:type="spellEnd"/>
      <w:r w:rsidRPr="00FE4D3C">
        <w:rPr>
          <w:lang w:val="ru-RU"/>
        </w:rPr>
        <w:t xml:space="preserve">: </w:t>
      </w:r>
      <w:proofErr w:type="spellStart"/>
      <w:r w:rsidRPr="00FE4D3C">
        <w:rPr>
          <w:lang w:val="ru-RU"/>
        </w:rPr>
        <w:t>чому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немає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панацеї</w:t>
      </w:r>
      <w:proofErr w:type="spellEnd"/>
      <w:r w:rsidRPr="00FE4D3C">
        <w:rPr>
          <w:lang w:val="ru-RU"/>
        </w:rPr>
        <w:t>.</w:t>
      </w:r>
      <w:r w:rsidRPr="00FE4D3C">
        <w:rPr>
          <w:lang w:val="uk-UA"/>
        </w:rPr>
        <w:t xml:space="preserve"> </w:t>
      </w:r>
      <w:r w:rsidRPr="00FE4D3C">
        <w:rPr>
          <w:rStyle w:val="af4"/>
          <w:lang w:val="ru-RU"/>
        </w:rPr>
        <w:t xml:space="preserve">Проект «Популярна </w:t>
      </w:r>
      <w:proofErr w:type="spellStart"/>
      <w:r w:rsidRPr="00FE4D3C">
        <w:rPr>
          <w:rStyle w:val="af4"/>
          <w:lang w:val="ru-RU"/>
        </w:rPr>
        <w:t>економіка</w:t>
      </w:r>
      <w:proofErr w:type="spellEnd"/>
      <w:r w:rsidRPr="00FE4D3C">
        <w:rPr>
          <w:rStyle w:val="af4"/>
          <w:lang w:val="ru-RU"/>
        </w:rPr>
        <w:t xml:space="preserve">: </w:t>
      </w:r>
      <w:proofErr w:type="spellStart"/>
      <w:r w:rsidRPr="00FE4D3C">
        <w:rPr>
          <w:rStyle w:val="af4"/>
          <w:lang w:val="ru-RU"/>
        </w:rPr>
        <w:t>моніторинг</w:t>
      </w:r>
      <w:proofErr w:type="spellEnd"/>
      <w:r w:rsidRPr="00FE4D3C">
        <w:rPr>
          <w:rStyle w:val="af4"/>
          <w:lang w:val="ru-RU"/>
        </w:rPr>
        <w:t xml:space="preserve"> реформ»</w:t>
      </w:r>
      <w:r w:rsidRPr="00FE4D3C">
        <w:rPr>
          <w:lang w:val="ru-RU"/>
        </w:rPr>
        <w:t>. 2013. № 11. 26</w:t>
      </w:r>
      <w:r w:rsidRPr="00FE4D3C">
        <w:t> </w:t>
      </w:r>
      <w:r w:rsidRPr="00FE4D3C">
        <w:rPr>
          <w:lang w:val="ru-RU"/>
        </w:rPr>
        <w:t xml:space="preserve">с. </w:t>
      </w:r>
      <w:r w:rsidRPr="00FE4D3C">
        <w:t>URL</w:t>
      </w:r>
      <w:r w:rsidRPr="00FE4D3C">
        <w:rPr>
          <w:lang w:val="ru-RU"/>
        </w:rPr>
        <w:t xml:space="preserve">: </w:t>
      </w:r>
      <w:hyperlink r:id="rId23" w:history="1">
        <w:r w:rsidRPr="00FE4D3C">
          <w:rPr>
            <w:rStyle w:val="a3"/>
            <w:color w:val="auto"/>
            <w:u w:val="none"/>
          </w:rPr>
          <w:t>http</w:t>
        </w:r>
        <w:r w:rsidRPr="00FE4D3C">
          <w:rPr>
            <w:rStyle w:val="a3"/>
            <w:color w:val="auto"/>
            <w:u w:val="none"/>
            <w:lang w:val="ru-RU"/>
          </w:rPr>
          <w:t>://</w:t>
        </w:r>
        <w:r w:rsidRPr="00FE4D3C">
          <w:rPr>
            <w:rStyle w:val="a3"/>
            <w:color w:val="auto"/>
            <w:u w:val="none"/>
          </w:rPr>
          <w:t>cost</w:t>
        </w:r>
        <w:r w:rsidRPr="00FE4D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ua</w:t>
        </w:r>
        <w:proofErr w:type="spellEnd"/>
        <w:r w:rsidRPr="00FE4D3C">
          <w:rPr>
            <w:rStyle w:val="a3"/>
            <w:color w:val="auto"/>
            <w:u w:val="none"/>
            <w:lang w:val="ru-RU"/>
          </w:rPr>
          <w:t>/</w:t>
        </w:r>
        <w:r w:rsidRPr="00FE4D3C">
          <w:rPr>
            <w:rStyle w:val="a3"/>
            <w:color w:val="auto"/>
            <w:u w:val="none"/>
          </w:rPr>
          <w:t>files</w:t>
        </w:r>
        <w:r w:rsidRPr="00FE4D3C">
          <w:rPr>
            <w:rStyle w:val="a3"/>
            <w:color w:val="auto"/>
            <w:u w:val="none"/>
            <w:lang w:val="ru-RU"/>
          </w:rPr>
          <w:t>/</w:t>
        </w:r>
        <w:r w:rsidRPr="00FE4D3C">
          <w:rPr>
            <w:rStyle w:val="a3"/>
            <w:color w:val="auto"/>
            <w:u w:val="none"/>
          </w:rPr>
          <w:t>land</w:t>
        </w:r>
        <w:r w:rsidRPr="00FE4D3C">
          <w:rPr>
            <w:rStyle w:val="a3"/>
            <w:color w:val="auto"/>
            <w:u w:val="none"/>
            <w:lang w:val="ru-RU"/>
          </w:rPr>
          <w:t>-</w:t>
        </w:r>
        <w:r w:rsidRPr="00FE4D3C">
          <w:rPr>
            <w:rStyle w:val="a3"/>
            <w:color w:val="auto"/>
            <w:u w:val="none"/>
          </w:rPr>
          <w:t>reform</w:t>
        </w:r>
        <w:r w:rsidRPr="00FE4D3C">
          <w:rPr>
            <w:rStyle w:val="a3"/>
            <w:color w:val="auto"/>
            <w:u w:val="none"/>
            <w:lang w:val="ru-RU"/>
          </w:rPr>
          <w:t>/</w:t>
        </w:r>
        <w:r w:rsidRPr="00FE4D3C">
          <w:rPr>
            <w:rStyle w:val="a3"/>
            <w:color w:val="auto"/>
            <w:u w:val="none"/>
          </w:rPr>
          <w:t>case</w:t>
        </w:r>
        <w:r w:rsidRPr="00FE4D3C">
          <w:rPr>
            <w:rStyle w:val="a3"/>
            <w:color w:val="auto"/>
            <w:u w:val="none"/>
            <w:lang w:val="ru-RU"/>
          </w:rPr>
          <w:t>-</w:t>
        </w:r>
        <w:proofErr w:type="spellStart"/>
        <w:r w:rsidRPr="00FE4D3C">
          <w:rPr>
            <w:rStyle w:val="a3"/>
            <w:color w:val="auto"/>
            <w:u w:val="none"/>
          </w:rPr>
          <w:t>ukraine</w:t>
        </w:r>
        <w:proofErr w:type="spellEnd"/>
        <w:r w:rsidRPr="00FE4D3C">
          <w:rPr>
            <w:rStyle w:val="a3"/>
            <w:color w:val="auto"/>
            <w:u w:val="none"/>
            <w:lang w:val="ru-RU"/>
          </w:rPr>
          <w:t>_</w:t>
        </w:r>
        <w:r w:rsidRPr="00FE4D3C">
          <w:rPr>
            <w:rStyle w:val="a3"/>
            <w:color w:val="auto"/>
            <w:u w:val="none"/>
          </w:rPr>
          <w:t>land</w:t>
        </w:r>
        <w:r w:rsidRPr="00FE4D3C">
          <w:rPr>
            <w:rStyle w:val="a3"/>
            <w:color w:val="auto"/>
            <w:u w:val="none"/>
            <w:lang w:val="ru-RU"/>
          </w:rPr>
          <w:t>_</w:t>
        </w:r>
        <w:r w:rsidRPr="00FE4D3C">
          <w:rPr>
            <w:rStyle w:val="a3"/>
            <w:color w:val="auto"/>
            <w:u w:val="none"/>
          </w:rPr>
          <w:t>reform</w:t>
        </w:r>
        <w:r w:rsidRPr="00FE4D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pdf</w:t>
        </w:r>
        <w:proofErr w:type="spellEnd"/>
      </w:hyperlink>
    </w:p>
    <w:p w14:paraId="15147470" w14:textId="77777777" w:rsidR="007907F3" w:rsidRPr="00FE4D3C" w:rsidRDefault="007907F3" w:rsidP="007907F3">
      <w:pPr>
        <w:numPr>
          <w:ilvl w:val="0"/>
          <w:numId w:val="28"/>
        </w:numPr>
        <w:shd w:val="clear" w:color="auto" w:fill="FFFFFF"/>
        <w:tabs>
          <w:tab w:val="left" w:pos="0"/>
        </w:tabs>
        <w:ind w:left="0" w:firstLine="284"/>
        <w:jc w:val="both"/>
        <w:outlineLvl w:val="0"/>
        <w:rPr>
          <w:rFonts w:eastAsia="Times New Roman"/>
          <w:bCs/>
          <w:kern w:val="36"/>
          <w:lang w:val="uk-UA" w:eastAsia="ru-RU"/>
        </w:rPr>
      </w:pPr>
      <w:proofErr w:type="spellStart"/>
      <w:r w:rsidRPr="00FE4D3C">
        <w:rPr>
          <w:rFonts w:eastAsia="Times New Roman"/>
          <w:bCs/>
          <w:kern w:val="36"/>
          <w:lang w:val="uk-UA" w:eastAsia="ru-RU"/>
        </w:rPr>
        <w:t>Торчук</w:t>
      </w:r>
      <w:proofErr w:type="spellEnd"/>
      <w:r w:rsidRPr="00FE4D3C">
        <w:rPr>
          <w:rFonts w:eastAsia="Times New Roman"/>
          <w:bCs/>
          <w:kern w:val="36"/>
          <w:lang w:val="uk-UA" w:eastAsia="ru-RU"/>
        </w:rPr>
        <w:t xml:space="preserve"> В.А. Досвід функціонування ринку землі у США // Вісник ДАУ. 2007. № 1. С. 377–383</w:t>
      </w:r>
    </w:p>
    <w:p w14:paraId="4CC39EAA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uk-UA"/>
        </w:rPr>
      </w:pPr>
      <w:proofErr w:type="spellStart"/>
      <w:r w:rsidRPr="00FE4D3C">
        <w:rPr>
          <w:lang w:val="uk-UA"/>
        </w:rPr>
        <w:t>Ходаківська</w:t>
      </w:r>
      <w:proofErr w:type="spellEnd"/>
      <w:r w:rsidRPr="00FE4D3C">
        <w:rPr>
          <w:lang w:val="uk-UA"/>
        </w:rPr>
        <w:t xml:space="preserve"> О.В., Юрченко І.В. Регулювання ринкового обігу земель сільськогосподарського призначення: досвід країн ЄС. </w:t>
      </w:r>
      <w:proofErr w:type="spellStart"/>
      <w:r w:rsidRPr="00FE4D3C">
        <w:rPr>
          <w:rStyle w:val="af4"/>
        </w:rPr>
        <w:t>Економіка</w:t>
      </w:r>
      <w:proofErr w:type="spellEnd"/>
      <w:r w:rsidRPr="00FE4D3C">
        <w:t xml:space="preserve"> </w:t>
      </w:r>
      <w:r w:rsidRPr="00FE4D3C">
        <w:rPr>
          <w:rStyle w:val="af4"/>
        </w:rPr>
        <w:t>АПК</w:t>
      </w:r>
      <w:r w:rsidRPr="00FE4D3C">
        <w:t>. 2017. № 5.С.78-85.</w:t>
      </w:r>
    </w:p>
    <w:p w14:paraId="07AABF85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shd w:val="clear" w:color="auto" w:fill="FFFFFF"/>
          <w:lang w:val="uk-UA"/>
        </w:rPr>
      </w:pPr>
      <w:r w:rsidRPr="00FE4D3C">
        <w:rPr>
          <w:lang w:val="uk-UA"/>
        </w:rPr>
        <w:t xml:space="preserve">Чирва О. Г., </w:t>
      </w:r>
      <w:proofErr w:type="spellStart"/>
      <w:r w:rsidRPr="00FE4D3C">
        <w:rPr>
          <w:lang w:val="uk-UA"/>
        </w:rPr>
        <w:t>Коган</w:t>
      </w:r>
      <w:proofErr w:type="spellEnd"/>
      <w:r w:rsidRPr="00FE4D3C">
        <w:rPr>
          <w:lang w:val="uk-UA"/>
        </w:rPr>
        <w:t xml:space="preserve"> Н. Ю. Особливості державного регулювання земельних  відносин в зарубіжних країнах. </w:t>
      </w:r>
      <w:r w:rsidRPr="00FE4D3C">
        <w:rPr>
          <w:i/>
          <w:lang w:val="uk-UA"/>
        </w:rPr>
        <w:t>Економічні горизонти</w:t>
      </w:r>
      <w:r w:rsidRPr="00FE4D3C">
        <w:rPr>
          <w:lang w:val="uk-UA"/>
        </w:rPr>
        <w:t xml:space="preserve">. 2018. № 4(7). C. 28–36. </w:t>
      </w:r>
      <w:r w:rsidRPr="00FE4D3C">
        <w:t>URL</w:t>
      </w:r>
      <w:r w:rsidRPr="00FE4D3C">
        <w:rPr>
          <w:lang w:val="uk-UA"/>
        </w:rPr>
        <w:t xml:space="preserve">: </w:t>
      </w:r>
      <w:hyperlink r:id="rId24" w:history="1">
        <w:r w:rsidRPr="00FE4D3C">
          <w:rPr>
            <w:rStyle w:val="a3"/>
            <w:color w:val="auto"/>
            <w:u w:val="none"/>
            <w:shd w:val="clear" w:color="auto" w:fill="FFFFFF"/>
          </w:rPr>
          <w:t>http</w:t>
        </w:r>
        <w:r w:rsidRPr="00FE4D3C">
          <w:rPr>
            <w:rStyle w:val="a3"/>
            <w:color w:val="auto"/>
            <w:u w:val="none"/>
            <w:shd w:val="clear" w:color="auto" w:fill="FFFFFF"/>
            <w:lang w:val="ru-RU"/>
          </w:rPr>
          <w:t>://</w:t>
        </w:r>
        <w:r w:rsidRPr="00FE4D3C">
          <w:rPr>
            <w:rStyle w:val="a3"/>
            <w:color w:val="auto"/>
            <w:u w:val="none"/>
            <w:shd w:val="clear" w:color="auto" w:fill="FFFFFF"/>
          </w:rPr>
          <w:t>eh</w:t>
        </w:r>
        <w:r w:rsidRPr="00FE4D3C">
          <w:rPr>
            <w:rStyle w:val="a3"/>
            <w:color w:val="auto"/>
            <w:u w:val="none"/>
            <w:shd w:val="clear" w:color="auto" w:fill="FFFFFF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  <w:shd w:val="clear" w:color="auto" w:fill="FFFFFF"/>
          </w:rPr>
          <w:t>udpu</w:t>
        </w:r>
        <w:proofErr w:type="spellEnd"/>
        <w:r w:rsidRPr="00FE4D3C">
          <w:rPr>
            <w:rStyle w:val="a3"/>
            <w:color w:val="auto"/>
            <w:u w:val="none"/>
            <w:shd w:val="clear" w:color="auto" w:fill="FFFFFF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  <w:shd w:val="clear" w:color="auto" w:fill="FFFFFF"/>
          </w:rPr>
          <w:t>edu</w:t>
        </w:r>
        <w:proofErr w:type="spellEnd"/>
        <w:r w:rsidRPr="00FE4D3C">
          <w:rPr>
            <w:rStyle w:val="a3"/>
            <w:color w:val="auto"/>
            <w:u w:val="none"/>
            <w:shd w:val="clear" w:color="auto" w:fill="FFFFFF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  <w:shd w:val="clear" w:color="auto" w:fill="FFFFFF"/>
          </w:rPr>
          <w:t>ua</w:t>
        </w:r>
        <w:proofErr w:type="spellEnd"/>
        <w:r w:rsidRPr="00FE4D3C">
          <w:rPr>
            <w:rStyle w:val="a3"/>
            <w:color w:val="auto"/>
            <w:u w:val="none"/>
            <w:shd w:val="clear" w:color="auto" w:fill="FFFFFF"/>
            <w:lang w:val="ru-RU"/>
          </w:rPr>
          <w:t>/</w:t>
        </w:r>
        <w:r w:rsidRPr="00FE4D3C">
          <w:rPr>
            <w:rStyle w:val="a3"/>
            <w:color w:val="auto"/>
            <w:u w:val="none"/>
            <w:shd w:val="clear" w:color="auto" w:fill="FFFFFF"/>
          </w:rPr>
          <w:t>article</w:t>
        </w:r>
        <w:r w:rsidRPr="00FE4D3C">
          <w:rPr>
            <w:rStyle w:val="a3"/>
            <w:color w:val="auto"/>
            <w:u w:val="none"/>
            <w:shd w:val="clear" w:color="auto" w:fill="FFFFFF"/>
            <w:lang w:val="ru-RU"/>
          </w:rPr>
          <w:t>/</w:t>
        </w:r>
        <w:r w:rsidRPr="00FE4D3C">
          <w:rPr>
            <w:rStyle w:val="a3"/>
            <w:color w:val="auto"/>
            <w:u w:val="none"/>
            <w:shd w:val="clear" w:color="auto" w:fill="FFFFFF"/>
          </w:rPr>
          <w:t>view</w:t>
        </w:r>
        <w:r w:rsidRPr="00FE4D3C">
          <w:rPr>
            <w:rStyle w:val="a3"/>
            <w:color w:val="auto"/>
            <w:u w:val="none"/>
            <w:shd w:val="clear" w:color="auto" w:fill="FFFFFF"/>
            <w:lang w:val="ru-RU"/>
          </w:rPr>
          <w:t>/161718</w:t>
        </w:r>
      </w:hyperlink>
    </w:p>
    <w:p w14:paraId="3C820A0A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uk-UA"/>
        </w:rPr>
      </w:pPr>
      <w:r w:rsidRPr="00FE4D3C">
        <w:rPr>
          <w:lang w:val="ru-RU"/>
        </w:rPr>
        <w:t>Юрченко</w:t>
      </w:r>
      <w:proofErr w:type="gramStart"/>
      <w:r w:rsidRPr="00FE4D3C">
        <w:rPr>
          <w:lang w:val="ru-RU"/>
        </w:rPr>
        <w:t xml:space="preserve"> І.</w:t>
      </w:r>
      <w:proofErr w:type="gramEnd"/>
      <w:r w:rsidRPr="00FE4D3C">
        <w:rPr>
          <w:lang w:val="ru-RU"/>
        </w:rPr>
        <w:t xml:space="preserve">В. </w:t>
      </w:r>
      <w:proofErr w:type="spellStart"/>
      <w:r w:rsidRPr="00FE4D3C">
        <w:rPr>
          <w:lang w:val="ru-RU"/>
        </w:rPr>
        <w:t>Ринковий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обіг</w:t>
      </w:r>
      <w:proofErr w:type="spellEnd"/>
      <w:r w:rsidRPr="00FE4D3C">
        <w:rPr>
          <w:lang w:val="ru-RU"/>
        </w:rPr>
        <w:t xml:space="preserve"> земель </w:t>
      </w:r>
      <w:proofErr w:type="spellStart"/>
      <w:r w:rsidRPr="00FE4D3C">
        <w:rPr>
          <w:lang w:val="ru-RU"/>
        </w:rPr>
        <w:t>сільськогосподарського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призначення</w:t>
      </w:r>
      <w:proofErr w:type="spellEnd"/>
      <w:r w:rsidRPr="00FE4D3C">
        <w:rPr>
          <w:lang w:val="ru-RU"/>
        </w:rPr>
        <w:t xml:space="preserve"> в США.</w:t>
      </w:r>
      <w:r w:rsidRPr="00FE4D3C">
        <w:rPr>
          <w:lang w:val="uk-UA"/>
        </w:rPr>
        <w:t xml:space="preserve"> </w:t>
      </w:r>
      <w:r w:rsidRPr="00FE4D3C">
        <w:rPr>
          <w:rStyle w:val="af4"/>
          <w:lang w:val="uk-UA"/>
        </w:rPr>
        <w:t xml:space="preserve">Економіка АПК. </w:t>
      </w:r>
      <w:r w:rsidRPr="00FE4D3C">
        <w:rPr>
          <w:lang w:val="uk-UA"/>
        </w:rPr>
        <w:t>№10. С. 96-105.</w:t>
      </w:r>
    </w:p>
    <w:p w14:paraId="63C7E85D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ru-RU"/>
        </w:rPr>
      </w:pPr>
      <w:r w:rsidRPr="00FE4D3C">
        <w:rPr>
          <w:lang w:val="uk-UA"/>
        </w:rPr>
        <w:t>Юрченко І.В. Управління земельними ресурсами в контексті реалізації земельно-кадастрової політики Європейського Союзу.</w:t>
      </w:r>
      <w:r w:rsidRPr="00FE4D3C">
        <w:t> </w:t>
      </w:r>
      <w:r w:rsidRPr="00FE4D3C">
        <w:rPr>
          <w:rStyle w:val="af4"/>
          <w:lang w:val="uk-UA"/>
        </w:rPr>
        <w:t>Економіка АПК</w:t>
      </w:r>
      <w:r w:rsidRPr="00FE4D3C">
        <w:rPr>
          <w:lang w:val="uk-UA"/>
        </w:rPr>
        <w:t xml:space="preserve">. 2017. </w:t>
      </w:r>
      <w:r w:rsidRPr="00FE4D3C">
        <w:rPr>
          <w:lang w:val="ru-RU"/>
        </w:rPr>
        <w:t>№9. С. 63-69.</w:t>
      </w:r>
    </w:p>
    <w:p w14:paraId="072A239C" w14:textId="77777777" w:rsidR="007907F3" w:rsidRPr="00FE4D3C" w:rsidRDefault="007907F3" w:rsidP="007907F3">
      <w:pPr>
        <w:numPr>
          <w:ilvl w:val="0"/>
          <w:numId w:val="28"/>
        </w:numPr>
        <w:tabs>
          <w:tab w:val="left" w:pos="0"/>
        </w:tabs>
        <w:ind w:left="0" w:firstLine="284"/>
        <w:jc w:val="both"/>
        <w:rPr>
          <w:lang w:val="uk-UA"/>
        </w:rPr>
      </w:pPr>
      <w:proofErr w:type="spellStart"/>
      <w:r w:rsidRPr="00FE4D3C">
        <w:rPr>
          <w:lang w:val="ru-RU"/>
        </w:rPr>
        <w:t>Ясінецька</w:t>
      </w:r>
      <w:proofErr w:type="spellEnd"/>
      <w:proofErr w:type="gramStart"/>
      <w:r w:rsidRPr="00FE4D3C">
        <w:rPr>
          <w:lang w:val="ru-RU"/>
        </w:rPr>
        <w:t xml:space="preserve"> І.</w:t>
      </w:r>
      <w:proofErr w:type="gramEnd"/>
      <w:r w:rsidRPr="00FE4D3C">
        <w:rPr>
          <w:lang w:val="ru-RU"/>
        </w:rPr>
        <w:t xml:space="preserve">А. </w:t>
      </w:r>
      <w:r w:rsidRPr="00FE4D3C">
        <w:rPr>
          <w:lang w:val="uk-UA"/>
        </w:rPr>
        <w:t>М</w:t>
      </w:r>
      <w:proofErr w:type="spellStart"/>
      <w:r w:rsidRPr="00FE4D3C">
        <w:rPr>
          <w:lang w:val="ru-RU"/>
        </w:rPr>
        <w:t>ожливості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застосування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міжнародного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досвіду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управління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земельними</w:t>
      </w:r>
      <w:proofErr w:type="spellEnd"/>
      <w:r w:rsidRPr="00FE4D3C">
        <w:rPr>
          <w:lang w:val="ru-RU"/>
        </w:rPr>
        <w:t xml:space="preserve"> ресурсами в </w:t>
      </w:r>
      <w:r w:rsidRPr="00FE4D3C">
        <w:rPr>
          <w:lang w:val="uk-UA"/>
        </w:rPr>
        <w:t>У</w:t>
      </w:r>
      <w:proofErr w:type="spellStart"/>
      <w:r w:rsidRPr="00FE4D3C">
        <w:rPr>
          <w:lang w:val="ru-RU"/>
        </w:rPr>
        <w:t>країні</w:t>
      </w:r>
      <w:proofErr w:type="spellEnd"/>
      <w:r w:rsidRPr="00FE4D3C">
        <w:rPr>
          <w:lang w:val="uk-UA"/>
        </w:rPr>
        <w:t xml:space="preserve">. </w:t>
      </w:r>
      <w:r w:rsidRPr="00FE4D3C">
        <w:rPr>
          <w:i/>
          <w:lang w:val="uk-UA"/>
        </w:rPr>
        <w:t>Глобальні та національні проблеми економіки.</w:t>
      </w:r>
      <w:r w:rsidRPr="00FE4D3C">
        <w:rPr>
          <w:lang w:val="uk-UA"/>
        </w:rPr>
        <w:t xml:space="preserve"> Миколаївський національний університет імені В.О. Сухомлинського. </w:t>
      </w:r>
      <w:r w:rsidRPr="00FE4D3C">
        <w:t>URL</w:t>
      </w:r>
      <w:r w:rsidRPr="004362EF">
        <w:rPr>
          <w:lang w:val="uk-UA"/>
        </w:rPr>
        <w:t xml:space="preserve">: </w:t>
      </w:r>
      <w:hyperlink r:id="rId25" w:history="1">
        <w:r w:rsidRPr="00FE4D3C">
          <w:rPr>
            <w:rStyle w:val="a3"/>
            <w:color w:val="auto"/>
            <w:u w:val="none"/>
            <w:lang w:val="uk-UA"/>
          </w:rPr>
          <w:t>http://global-national.in.ua/archive/12-2016/41.pdf</w:t>
        </w:r>
      </w:hyperlink>
    </w:p>
    <w:p w14:paraId="76A4D9C1" w14:textId="77777777" w:rsidR="007907F3" w:rsidRPr="00FE4D3C" w:rsidRDefault="007907F3" w:rsidP="007907F3">
      <w:pPr>
        <w:pStyle w:val="a4"/>
        <w:tabs>
          <w:tab w:val="left" w:pos="0"/>
        </w:tabs>
        <w:spacing w:before="0" w:beforeAutospacing="0" w:after="0" w:afterAutospacing="0"/>
        <w:ind w:firstLine="284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2D42C942" w14:textId="77777777" w:rsidR="007907F3" w:rsidRPr="00FE4D3C" w:rsidRDefault="007907F3" w:rsidP="007907F3">
      <w:pPr>
        <w:pStyle w:val="a4"/>
        <w:tabs>
          <w:tab w:val="left" w:pos="0"/>
        </w:tabs>
        <w:spacing w:before="0" w:beforeAutospacing="0" w:after="0" w:afterAutospacing="0"/>
        <w:ind w:firstLine="284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proofErr w:type="spellStart"/>
      <w:r w:rsidRPr="00FE4D3C">
        <w:rPr>
          <w:rFonts w:ascii="Times New Roman" w:hAnsi="Times New Roman"/>
          <w:b/>
          <w:sz w:val="24"/>
          <w:szCs w:val="24"/>
          <w:lang w:eastAsia="uk-UA"/>
        </w:rPr>
        <w:t>Інформаційні</w:t>
      </w:r>
      <w:proofErr w:type="spellEnd"/>
      <w:r w:rsidRPr="00FE4D3C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FE4D3C">
        <w:rPr>
          <w:rFonts w:ascii="Times New Roman" w:hAnsi="Times New Roman"/>
          <w:b/>
          <w:sz w:val="24"/>
          <w:szCs w:val="24"/>
          <w:lang w:eastAsia="uk-UA"/>
        </w:rPr>
        <w:t>ресурси</w:t>
      </w:r>
      <w:proofErr w:type="spellEnd"/>
    </w:p>
    <w:p w14:paraId="762FC476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lang w:val="ru-RU"/>
        </w:rPr>
      </w:pPr>
      <w:proofErr w:type="spellStart"/>
      <w:r w:rsidRPr="00FE4D3C">
        <w:rPr>
          <w:lang w:val="ru-RU"/>
        </w:rPr>
        <w:t>Бібліотека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Верховно</w:t>
      </w:r>
      <w:proofErr w:type="gramStart"/>
      <w:r w:rsidRPr="00FE4D3C">
        <w:rPr>
          <w:lang w:val="ru-RU"/>
        </w:rPr>
        <w:t>ї</w:t>
      </w:r>
      <w:proofErr w:type="spellEnd"/>
      <w:r w:rsidRPr="00FE4D3C">
        <w:rPr>
          <w:lang w:val="ru-RU"/>
        </w:rPr>
        <w:t xml:space="preserve"> Р</w:t>
      </w:r>
      <w:proofErr w:type="gramEnd"/>
      <w:r w:rsidRPr="00FE4D3C">
        <w:rPr>
          <w:lang w:val="ru-RU"/>
        </w:rPr>
        <w:t xml:space="preserve">ади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</w:t>
      </w:r>
      <w:hyperlink r:id="rId26" w:history="1">
        <w:r w:rsidRPr="00FE4D3C">
          <w:rPr>
            <w:rStyle w:val="a3"/>
            <w:color w:val="auto"/>
            <w:u w:val="none"/>
          </w:rPr>
          <w:t>http</w:t>
        </w:r>
        <w:r w:rsidRPr="00FE4D3C">
          <w:rPr>
            <w:rStyle w:val="a3"/>
            <w:color w:val="auto"/>
            <w:u w:val="none"/>
            <w:lang w:val="ru-RU"/>
          </w:rPr>
          <w:t>://</w:t>
        </w:r>
        <w:r w:rsidRPr="00FE4D3C">
          <w:rPr>
            <w:rStyle w:val="a3"/>
            <w:color w:val="auto"/>
            <w:u w:val="none"/>
          </w:rPr>
          <w:t>lib</w:t>
        </w:r>
        <w:r w:rsidRPr="00FE4D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rada</w:t>
        </w:r>
        <w:proofErr w:type="spellEnd"/>
        <w:r w:rsidRPr="00FE4D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gov</w:t>
        </w:r>
        <w:proofErr w:type="spellEnd"/>
        <w:r w:rsidRPr="00FE4D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ua</w:t>
        </w:r>
        <w:proofErr w:type="spellEnd"/>
      </w:hyperlink>
    </w:p>
    <w:p w14:paraId="2190DAC1" w14:textId="77777777" w:rsidR="007907F3" w:rsidRPr="00FE4D3C" w:rsidRDefault="007907F3" w:rsidP="007907F3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FE4D3C">
        <w:rPr>
          <w:lang w:val="ru-RU"/>
        </w:rPr>
        <w:t>Державна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науково-технічна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бібліотека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</w:t>
      </w:r>
      <w:r w:rsidRPr="00FE4D3C">
        <w:t xml:space="preserve"> </w:t>
      </w:r>
      <w:hyperlink r:id="rId27" w:history="1">
        <w:r w:rsidRPr="00FE4D3C">
          <w:rPr>
            <w:rStyle w:val="a3"/>
            <w:color w:val="auto"/>
            <w:u w:val="none"/>
          </w:rPr>
          <w:t>http://gntb.gov.ua</w:t>
        </w:r>
      </w:hyperlink>
      <w:r w:rsidRPr="00FE4D3C">
        <w:t xml:space="preserve"> </w:t>
      </w:r>
    </w:p>
    <w:p w14:paraId="4D24E991" w14:textId="77777777" w:rsidR="007907F3" w:rsidRPr="00FE4D3C" w:rsidRDefault="007907F3" w:rsidP="007907F3">
      <w:pPr>
        <w:pStyle w:val="af0"/>
        <w:numPr>
          <w:ilvl w:val="0"/>
          <w:numId w:val="29"/>
        </w:numPr>
        <w:tabs>
          <w:tab w:val="left" w:pos="284"/>
        </w:tabs>
        <w:suppressAutoHyphens w:val="0"/>
        <w:spacing w:after="0"/>
        <w:ind w:left="284" w:hanging="284"/>
        <w:jc w:val="both"/>
      </w:pPr>
      <w:r w:rsidRPr="00FE4D3C">
        <w:rPr>
          <w:lang w:eastAsia="uk-UA"/>
        </w:rPr>
        <w:t xml:space="preserve">Державний комітет статистики України. </w:t>
      </w:r>
      <w:r w:rsidRPr="00FE4D3C">
        <w:rPr>
          <w:lang w:val="en-US"/>
        </w:rPr>
        <w:t>URL</w:t>
      </w:r>
      <w:r w:rsidRPr="00FE4D3C">
        <w:t xml:space="preserve">: </w:t>
      </w:r>
      <w:proofErr w:type="spellStart"/>
      <w:r w:rsidRPr="00FE4D3C">
        <w:rPr>
          <w:lang w:eastAsia="uk-UA"/>
        </w:rPr>
        <w:t>http</w:t>
      </w:r>
      <w:proofErr w:type="spellEnd"/>
      <w:r w:rsidRPr="00FE4D3C">
        <w:rPr>
          <w:lang w:eastAsia="uk-UA"/>
        </w:rPr>
        <w:t>//</w:t>
      </w:r>
      <w:proofErr w:type="spellStart"/>
      <w:r w:rsidRPr="00FE4D3C">
        <w:rPr>
          <w:lang w:eastAsia="uk-UA"/>
        </w:rPr>
        <w:t>www.ukrstat.gov.ua</w:t>
      </w:r>
      <w:proofErr w:type="spellEnd"/>
      <w:r w:rsidRPr="00FE4D3C">
        <w:rPr>
          <w:lang w:eastAsia="uk-UA"/>
        </w:rPr>
        <w:t>/</w:t>
      </w:r>
    </w:p>
    <w:p w14:paraId="1C213625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lang w:val="ru-RU"/>
        </w:rPr>
      </w:pPr>
      <w:proofErr w:type="spellStart"/>
      <w:r w:rsidRPr="00FE4D3C">
        <w:rPr>
          <w:lang w:val="ru-RU"/>
        </w:rPr>
        <w:t>Євростат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 </w:t>
      </w:r>
      <w:hyperlink r:id="rId28" w:history="1">
        <w:r w:rsidRPr="00FE4D3C">
          <w:rPr>
            <w:rStyle w:val="a3"/>
            <w:color w:val="auto"/>
            <w:u w:val="none"/>
          </w:rPr>
          <w:t>http</w:t>
        </w:r>
        <w:r w:rsidRPr="00FE4D3C">
          <w:rPr>
            <w:rStyle w:val="a3"/>
            <w:color w:val="auto"/>
            <w:u w:val="none"/>
            <w:lang w:val="ru-RU"/>
          </w:rPr>
          <w:t>://</w:t>
        </w:r>
        <w:r w:rsidRPr="00FE4D3C">
          <w:rPr>
            <w:rStyle w:val="a3"/>
            <w:color w:val="auto"/>
            <w:u w:val="none"/>
          </w:rPr>
          <w:t>www</w:t>
        </w:r>
        <w:r w:rsidRPr="00FE4D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eurostat</w:t>
        </w:r>
        <w:proofErr w:type="spellEnd"/>
        <w:r w:rsidRPr="00FE4D3C">
          <w:rPr>
            <w:rStyle w:val="a3"/>
            <w:color w:val="auto"/>
            <w:u w:val="none"/>
            <w:lang w:val="ru-RU"/>
          </w:rPr>
          <w:t>.</w:t>
        </w:r>
        <w:r w:rsidRPr="00FE4D3C">
          <w:rPr>
            <w:rStyle w:val="a3"/>
            <w:color w:val="auto"/>
            <w:u w:val="none"/>
          </w:rPr>
          <w:t>com</w:t>
        </w:r>
      </w:hyperlink>
      <w:r w:rsidRPr="00FE4D3C">
        <w:rPr>
          <w:lang w:val="ru-RU"/>
        </w:rPr>
        <w:t xml:space="preserve"> </w:t>
      </w:r>
    </w:p>
    <w:p w14:paraId="4126F472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ind w:left="284" w:hanging="284"/>
        <w:jc w:val="both"/>
      </w:pPr>
      <w:proofErr w:type="spellStart"/>
      <w:r w:rsidRPr="00FE4D3C">
        <w:rPr>
          <w:lang w:val="ru-RU"/>
        </w:rPr>
        <w:t>Законодавчі</w:t>
      </w:r>
      <w:proofErr w:type="spellEnd"/>
      <w:r w:rsidRPr="00FE4D3C">
        <w:rPr>
          <w:lang w:val="ru-RU"/>
        </w:rPr>
        <w:t xml:space="preserve"> і </w:t>
      </w:r>
      <w:proofErr w:type="spellStart"/>
      <w:r w:rsidRPr="00FE4D3C">
        <w:rPr>
          <w:lang w:val="ru-RU"/>
        </w:rPr>
        <w:t>нормативні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акти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</w:t>
      </w:r>
      <w:hyperlink r:id="rId29" w:history="1">
        <w:r w:rsidRPr="00FE4D3C">
          <w:rPr>
            <w:rStyle w:val="a3"/>
            <w:color w:val="auto"/>
            <w:u w:val="none"/>
          </w:rPr>
          <w:t>http://www.uazakon.com</w:t>
        </w:r>
      </w:hyperlink>
      <w:r w:rsidRPr="00FE4D3C">
        <w:t xml:space="preserve"> </w:t>
      </w:r>
    </w:p>
    <w:p w14:paraId="0E7C8C70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FE4D3C">
        <w:rPr>
          <w:lang w:val="ru-RU"/>
        </w:rPr>
        <w:t>Кабінет</w:t>
      </w:r>
      <w:proofErr w:type="spellEnd"/>
      <w:r w:rsidRPr="00FE4D3C">
        <w:t xml:space="preserve"> </w:t>
      </w:r>
      <w:proofErr w:type="spellStart"/>
      <w:r w:rsidRPr="00FE4D3C">
        <w:rPr>
          <w:lang w:val="ru-RU"/>
        </w:rPr>
        <w:t>Міні</w:t>
      </w:r>
      <w:proofErr w:type="gramStart"/>
      <w:r w:rsidRPr="00FE4D3C">
        <w:rPr>
          <w:lang w:val="ru-RU"/>
        </w:rPr>
        <w:t>стр</w:t>
      </w:r>
      <w:proofErr w:type="gramEnd"/>
      <w:r w:rsidRPr="00FE4D3C">
        <w:rPr>
          <w:lang w:val="ru-RU"/>
        </w:rPr>
        <w:t>ів</w:t>
      </w:r>
      <w:proofErr w:type="spellEnd"/>
      <w:r w:rsidRPr="00FE4D3C">
        <w:t xml:space="preserve">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t xml:space="preserve">. – </w:t>
      </w:r>
      <w:hyperlink r:id="rId30" w:history="1">
        <w:r w:rsidRPr="00FE4D3C">
          <w:rPr>
            <w:rStyle w:val="a3"/>
            <w:color w:val="auto"/>
            <w:u w:val="none"/>
          </w:rPr>
          <w:t>http://www.kmu.gov.ua</w:t>
        </w:r>
      </w:hyperlink>
      <w:r w:rsidRPr="00FE4D3C">
        <w:t xml:space="preserve"> </w:t>
      </w:r>
    </w:p>
    <w:p w14:paraId="5B24620D" w14:textId="77777777" w:rsidR="007907F3" w:rsidRPr="00FE4D3C" w:rsidRDefault="007907F3" w:rsidP="007907F3">
      <w:pPr>
        <w:pStyle w:val="af0"/>
        <w:numPr>
          <w:ilvl w:val="0"/>
          <w:numId w:val="29"/>
        </w:numPr>
        <w:tabs>
          <w:tab w:val="left" w:pos="284"/>
        </w:tabs>
        <w:suppressAutoHyphens w:val="0"/>
        <w:spacing w:after="0"/>
        <w:ind w:left="284" w:hanging="284"/>
        <w:jc w:val="both"/>
      </w:pPr>
      <w:r w:rsidRPr="00FE4D3C">
        <w:rPr>
          <w:lang w:eastAsia="uk-UA"/>
        </w:rPr>
        <w:t xml:space="preserve">Національний інститут стратегічних досліджень. </w:t>
      </w:r>
      <w:r w:rsidRPr="00FE4D3C">
        <w:rPr>
          <w:lang w:val="en-US"/>
        </w:rPr>
        <w:t>URL</w:t>
      </w:r>
      <w:r w:rsidRPr="00FE4D3C">
        <w:t xml:space="preserve">: </w:t>
      </w:r>
      <w:proofErr w:type="spellStart"/>
      <w:r w:rsidRPr="00FE4D3C">
        <w:rPr>
          <w:lang w:eastAsia="uk-UA"/>
        </w:rPr>
        <w:t>http</w:t>
      </w:r>
      <w:proofErr w:type="spellEnd"/>
      <w:r w:rsidRPr="00FE4D3C">
        <w:rPr>
          <w:lang w:eastAsia="uk-UA"/>
        </w:rPr>
        <w:t>//</w:t>
      </w:r>
      <w:proofErr w:type="spellStart"/>
      <w:r w:rsidRPr="00FE4D3C">
        <w:rPr>
          <w:lang w:eastAsia="uk-UA"/>
        </w:rPr>
        <w:t>www.niss.gov.ua</w:t>
      </w:r>
      <w:proofErr w:type="spellEnd"/>
      <w:r w:rsidRPr="00FE4D3C">
        <w:rPr>
          <w:lang w:eastAsia="uk-UA"/>
        </w:rPr>
        <w:t>/</w:t>
      </w:r>
    </w:p>
    <w:p w14:paraId="1DD283DC" w14:textId="77777777" w:rsidR="007907F3" w:rsidRPr="00FE4D3C" w:rsidRDefault="007907F3" w:rsidP="007907F3">
      <w:pPr>
        <w:pStyle w:val="af0"/>
        <w:numPr>
          <w:ilvl w:val="0"/>
          <w:numId w:val="29"/>
        </w:numPr>
        <w:tabs>
          <w:tab w:val="left" w:pos="284"/>
        </w:tabs>
        <w:suppressAutoHyphens w:val="0"/>
        <w:spacing w:after="0"/>
        <w:ind w:left="284" w:hanging="284"/>
        <w:jc w:val="both"/>
      </w:pPr>
      <w:r w:rsidRPr="00FE4D3C">
        <w:rPr>
          <w:lang w:eastAsia="uk-UA"/>
        </w:rPr>
        <w:t xml:space="preserve">Національний банк України. </w:t>
      </w:r>
      <w:r w:rsidRPr="00FE4D3C">
        <w:rPr>
          <w:lang w:val="en-US"/>
        </w:rPr>
        <w:t>URL</w:t>
      </w:r>
      <w:r w:rsidRPr="00FE4D3C">
        <w:t xml:space="preserve">: </w:t>
      </w:r>
      <w:proofErr w:type="spellStart"/>
      <w:r w:rsidRPr="00FE4D3C">
        <w:rPr>
          <w:lang w:eastAsia="uk-UA"/>
        </w:rPr>
        <w:t>http</w:t>
      </w:r>
      <w:proofErr w:type="spellEnd"/>
      <w:r w:rsidRPr="00FE4D3C">
        <w:rPr>
          <w:lang w:eastAsia="uk-UA"/>
        </w:rPr>
        <w:t>//</w:t>
      </w:r>
      <w:proofErr w:type="spellStart"/>
      <w:r w:rsidRPr="00FE4D3C">
        <w:rPr>
          <w:lang w:eastAsia="uk-UA"/>
        </w:rPr>
        <w:t>www.bank.gov.ua</w:t>
      </w:r>
      <w:proofErr w:type="spellEnd"/>
      <w:r w:rsidRPr="00FE4D3C">
        <w:rPr>
          <w:lang w:eastAsia="uk-UA"/>
        </w:rPr>
        <w:t>/</w:t>
      </w:r>
    </w:p>
    <w:p w14:paraId="3019616B" w14:textId="77777777" w:rsidR="007907F3" w:rsidRPr="00FE4D3C" w:rsidRDefault="007907F3" w:rsidP="007907F3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FE4D3C">
        <w:rPr>
          <w:lang w:val="ru-RU"/>
        </w:rPr>
        <w:t>Міністерство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економіки</w:t>
      </w:r>
      <w:proofErr w:type="spellEnd"/>
      <w:r w:rsidRPr="00FE4D3C">
        <w:rPr>
          <w:lang w:val="ru-RU"/>
        </w:rPr>
        <w:t xml:space="preserve"> та з </w:t>
      </w:r>
      <w:proofErr w:type="spellStart"/>
      <w:r w:rsidRPr="00FE4D3C">
        <w:rPr>
          <w:lang w:val="ru-RU"/>
        </w:rPr>
        <w:t>питань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Європейської</w:t>
      </w:r>
      <w:proofErr w:type="spellEnd"/>
      <w:r w:rsidRPr="00FE4D3C">
        <w:rPr>
          <w:lang w:val="ru-RU"/>
        </w:rPr>
        <w:t xml:space="preserve"> </w:t>
      </w:r>
      <w:proofErr w:type="spellStart"/>
      <w:r w:rsidRPr="00FE4D3C">
        <w:rPr>
          <w:lang w:val="ru-RU"/>
        </w:rPr>
        <w:t>інтеграції</w:t>
      </w:r>
      <w:proofErr w:type="spellEnd"/>
      <w:r w:rsidRPr="00FE4D3C">
        <w:rPr>
          <w:lang w:val="ru-RU"/>
        </w:rPr>
        <w:t xml:space="preserve">. </w:t>
      </w:r>
      <w:r w:rsidRPr="00FE4D3C">
        <w:t>URL:</w:t>
      </w:r>
      <w:hyperlink r:id="rId31" w:history="1">
        <w:r w:rsidRPr="00FE4D3C">
          <w:rPr>
            <w:rStyle w:val="a3"/>
            <w:color w:val="auto"/>
            <w:u w:val="none"/>
          </w:rPr>
          <w:t xml:space="preserve"> http://www.me.gov.ua</w:t>
        </w:r>
      </w:hyperlink>
      <w:r w:rsidRPr="00FE4D3C">
        <w:t xml:space="preserve"> </w:t>
      </w:r>
    </w:p>
    <w:p w14:paraId="58BB1F2F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ind w:left="284" w:hanging="284"/>
        <w:jc w:val="both"/>
      </w:pPr>
      <w:proofErr w:type="spellStart"/>
      <w:r w:rsidRPr="00FE4D3C">
        <w:rPr>
          <w:lang w:val="ru-RU"/>
        </w:rPr>
        <w:t>Міністерство</w:t>
      </w:r>
      <w:proofErr w:type="spellEnd"/>
      <w:r w:rsidRPr="00FE4D3C">
        <w:t xml:space="preserve"> </w:t>
      </w:r>
      <w:proofErr w:type="spellStart"/>
      <w:r w:rsidRPr="00FE4D3C">
        <w:rPr>
          <w:lang w:val="ru-RU"/>
        </w:rPr>
        <w:t>юстиції</w:t>
      </w:r>
      <w:proofErr w:type="spellEnd"/>
      <w:r w:rsidRPr="00FE4D3C">
        <w:t xml:space="preserve">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t xml:space="preserve">. URL: </w:t>
      </w:r>
      <w:hyperlink r:id="rId32" w:history="1">
        <w:r w:rsidRPr="00FE4D3C">
          <w:rPr>
            <w:rStyle w:val="a3"/>
            <w:color w:val="auto"/>
            <w:u w:val="none"/>
          </w:rPr>
          <w:t>http://www.minjust.gov.ua/</w:t>
        </w:r>
      </w:hyperlink>
      <w:r w:rsidRPr="00FE4D3C">
        <w:t xml:space="preserve"> </w:t>
      </w:r>
    </w:p>
    <w:p w14:paraId="1DA83BB2" w14:textId="77777777" w:rsidR="007907F3" w:rsidRPr="00FE4D3C" w:rsidRDefault="007907F3" w:rsidP="007907F3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lang w:val="ru-RU"/>
        </w:rPr>
      </w:pPr>
      <w:proofErr w:type="spellStart"/>
      <w:r w:rsidRPr="00FE4D3C">
        <w:rPr>
          <w:lang w:val="ru-RU"/>
        </w:rPr>
        <w:t>Національний</w:t>
      </w:r>
      <w:proofErr w:type="spellEnd"/>
      <w:r w:rsidRPr="00FE4D3C">
        <w:rPr>
          <w:lang w:val="ru-RU"/>
        </w:rPr>
        <w:t xml:space="preserve"> банк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</w:t>
      </w:r>
      <w:hyperlink r:id="rId33" w:history="1">
        <w:r w:rsidRPr="00FE4D3C">
          <w:rPr>
            <w:rStyle w:val="a3"/>
            <w:color w:val="auto"/>
            <w:u w:val="none"/>
          </w:rPr>
          <w:t>http</w:t>
        </w:r>
        <w:r w:rsidRPr="00FE4D3C">
          <w:rPr>
            <w:rStyle w:val="a3"/>
            <w:color w:val="auto"/>
            <w:u w:val="none"/>
            <w:lang w:val="ru-RU"/>
          </w:rPr>
          <w:t>://</w:t>
        </w:r>
        <w:r w:rsidRPr="00FE4D3C">
          <w:rPr>
            <w:rStyle w:val="a3"/>
            <w:color w:val="auto"/>
            <w:u w:val="none"/>
          </w:rPr>
          <w:t>www</w:t>
        </w:r>
        <w:r w:rsidRPr="00FE4D3C">
          <w:rPr>
            <w:rStyle w:val="a3"/>
            <w:color w:val="auto"/>
            <w:u w:val="none"/>
            <w:lang w:val="ru-RU"/>
          </w:rPr>
          <w:t>.</w:t>
        </w:r>
        <w:r w:rsidRPr="00FE4D3C">
          <w:rPr>
            <w:rStyle w:val="a3"/>
            <w:color w:val="auto"/>
            <w:u w:val="none"/>
          </w:rPr>
          <w:t>bank</w:t>
        </w:r>
        <w:r w:rsidRPr="00FE4D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gov</w:t>
        </w:r>
        <w:proofErr w:type="spellEnd"/>
        <w:r w:rsidRPr="00FE4D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ua</w:t>
        </w:r>
        <w:proofErr w:type="spellEnd"/>
      </w:hyperlink>
      <w:r w:rsidRPr="00FE4D3C">
        <w:rPr>
          <w:lang w:val="ru-RU"/>
        </w:rPr>
        <w:t xml:space="preserve"> </w:t>
      </w:r>
    </w:p>
    <w:p w14:paraId="5A06EB89" w14:textId="77777777" w:rsidR="007907F3" w:rsidRPr="00FE4D3C" w:rsidRDefault="007907F3" w:rsidP="007907F3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lang w:val="ru-RU"/>
        </w:rPr>
      </w:pPr>
      <w:r w:rsidRPr="00FE4D3C">
        <w:rPr>
          <w:lang w:val="ru-RU"/>
        </w:rPr>
        <w:t xml:space="preserve">Президент </w:t>
      </w:r>
      <w:proofErr w:type="spellStart"/>
      <w:r w:rsidRPr="00FE4D3C">
        <w:rPr>
          <w:lang w:val="ru-RU"/>
        </w:rPr>
        <w:t>України</w:t>
      </w:r>
      <w:proofErr w:type="spellEnd"/>
      <w:r w:rsidRPr="00FE4D3C">
        <w:rPr>
          <w:lang w:val="ru-RU"/>
        </w:rPr>
        <w:t xml:space="preserve">. </w:t>
      </w:r>
      <w:r w:rsidRPr="00FE4D3C">
        <w:t>URL</w:t>
      </w:r>
      <w:r w:rsidRPr="00FE4D3C">
        <w:rPr>
          <w:lang w:val="ru-RU"/>
        </w:rPr>
        <w:t xml:space="preserve">: </w:t>
      </w:r>
      <w:hyperlink r:id="rId34" w:history="1">
        <w:r w:rsidRPr="00FE4D3C">
          <w:rPr>
            <w:rStyle w:val="a3"/>
            <w:color w:val="auto"/>
            <w:u w:val="none"/>
          </w:rPr>
          <w:t>http</w:t>
        </w:r>
        <w:r w:rsidRPr="00FE4D3C">
          <w:rPr>
            <w:rStyle w:val="a3"/>
            <w:color w:val="auto"/>
            <w:u w:val="none"/>
            <w:lang w:val="ru-RU"/>
          </w:rPr>
          <w:t>://</w:t>
        </w:r>
        <w:r w:rsidRPr="00FE4D3C">
          <w:rPr>
            <w:rStyle w:val="a3"/>
            <w:color w:val="auto"/>
            <w:u w:val="none"/>
          </w:rPr>
          <w:t>www</w:t>
        </w:r>
        <w:r w:rsidRPr="00FE4D3C">
          <w:rPr>
            <w:rStyle w:val="a3"/>
            <w:color w:val="auto"/>
            <w:u w:val="none"/>
            <w:lang w:val="ru-RU"/>
          </w:rPr>
          <w:t>.</w:t>
        </w:r>
        <w:r w:rsidRPr="00FE4D3C">
          <w:rPr>
            <w:rStyle w:val="a3"/>
            <w:color w:val="auto"/>
            <w:u w:val="none"/>
          </w:rPr>
          <w:t>president</w:t>
        </w:r>
        <w:r w:rsidRPr="00FE4D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gov</w:t>
        </w:r>
        <w:proofErr w:type="spellEnd"/>
        <w:r w:rsidRPr="00FE4D3C">
          <w:rPr>
            <w:rStyle w:val="a3"/>
            <w:color w:val="auto"/>
            <w:u w:val="none"/>
            <w:lang w:val="ru-RU"/>
          </w:rPr>
          <w:t>.</w:t>
        </w:r>
        <w:proofErr w:type="spellStart"/>
        <w:r w:rsidRPr="00FE4D3C">
          <w:rPr>
            <w:rStyle w:val="a3"/>
            <w:color w:val="auto"/>
            <w:u w:val="none"/>
          </w:rPr>
          <w:t>ua</w:t>
        </w:r>
        <w:proofErr w:type="spellEnd"/>
      </w:hyperlink>
    </w:p>
    <w:p w14:paraId="5686D8BC" w14:textId="77777777" w:rsidR="005A5C9C" w:rsidRPr="00BB2B0C" w:rsidRDefault="005A5C9C" w:rsidP="00505B9A">
      <w:pPr>
        <w:suppressAutoHyphens/>
        <w:jc w:val="both"/>
        <w:rPr>
          <w:lang w:val="ru-RU"/>
        </w:rPr>
      </w:pPr>
    </w:p>
    <w:p w14:paraId="0E3588B4" w14:textId="77777777" w:rsidR="000E38C2" w:rsidRPr="005401AC" w:rsidRDefault="000E38C2" w:rsidP="00505B9A">
      <w:pPr>
        <w:widowControl w:val="0"/>
        <w:suppressAutoHyphens/>
        <w:spacing w:line="276" w:lineRule="auto"/>
        <w:jc w:val="both"/>
        <w:rPr>
          <w:snapToGrid w:val="0"/>
          <w:color w:val="000000"/>
          <w:spacing w:val="-2"/>
          <w:sz w:val="21"/>
          <w:szCs w:val="21"/>
          <w:lang w:val="ru-RU"/>
        </w:rPr>
      </w:pPr>
      <w:r w:rsidRPr="005401AC">
        <w:rPr>
          <w:b/>
          <w:bCs/>
          <w:color w:val="000000"/>
          <w:sz w:val="21"/>
          <w:szCs w:val="21"/>
          <w:lang w:val="uk-UA"/>
        </w:rPr>
        <w:t>РЕГУЛЯЦІЇ І ПОЛІТИКИ КУРСУ</w:t>
      </w:r>
      <w:r w:rsidRPr="005401AC">
        <w:rPr>
          <w:rStyle w:val="ad"/>
          <w:b/>
          <w:bCs/>
          <w:color w:val="000000"/>
          <w:sz w:val="21"/>
          <w:szCs w:val="21"/>
          <w:lang w:val="uk-UA"/>
        </w:rPr>
        <w:footnoteReference w:id="2"/>
      </w:r>
    </w:p>
    <w:p w14:paraId="36CA2427" w14:textId="77777777" w:rsidR="000E38C2" w:rsidRPr="005401AC" w:rsidRDefault="000E38C2" w:rsidP="00505B9A">
      <w:pPr>
        <w:rPr>
          <w:b/>
          <w:bCs/>
          <w:color w:val="000000"/>
          <w:sz w:val="21"/>
          <w:szCs w:val="21"/>
          <w:lang w:val="uk-UA"/>
        </w:rPr>
      </w:pPr>
    </w:p>
    <w:p w14:paraId="03D9BFF1" w14:textId="77777777" w:rsidR="000E38C2" w:rsidRPr="005401AC" w:rsidRDefault="000E38C2" w:rsidP="00505B9A">
      <w:pPr>
        <w:rPr>
          <w:b/>
          <w:bCs/>
          <w:color w:val="000000"/>
          <w:sz w:val="21"/>
          <w:szCs w:val="21"/>
          <w:lang w:val="uk-UA"/>
        </w:rPr>
      </w:pPr>
      <w:r w:rsidRPr="005401AC">
        <w:rPr>
          <w:b/>
          <w:bCs/>
          <w:color w:val="000000"/>
          <w:sz w:val="21"/>
          <w:szCs w:val="21"/>
          <w:lang w:val="uk-UA"/>
        </w:rPr>
        <w:t>Відвідування занять. Регуляція пропусків.</w:t>
      </w:r>
    </w:p>
    <w:p w14:paraId="53A536DF" w14:textId="77777777" w:rsidR="000E38C2" w:rsidRPr="005401AC" w:rsidRDefault="000E38C2" w:rsidP="00505B9A">
      <w:pPr>
        <w:jc w:val="both"/>
        <w:rPr>
          <w:bCs/>
          <w:i/>
          <w:iCs/>
          <w:color w:val="000000"/>
          <w:sz w:val="21"/>
          <w:szCs w:val="21"/>
          <w:lang w:val="uk-UA"/>
        </w:rPr>
      </w:pPr>
      <w:r w:rsidRPr="005401AC">
        <w:rPr>
          <w:bCs/>
          <w:i/>
          <w:iCs/>
          <w:color w:val="000000"/>
          <w:sz w:val="21"/>
          <w:szCs w:val="21"/>
          <w:lang w:val="uk-UA"/>
        </w:rPr>
        <w:t xml:space="preserve">Відвідування усіх занять є обов’язковим. Ліквідація </w:t>
      </w:r>
      <w:r w:rsidR="005E459E" w:rsidRPr="005401AC">
        <w:rPr>
          <w:bCs/>
          <w:i/>
          <w:iCs/>
          <w:color w:val="000000"/>
          <w:sz w:val="21"/>
          <w:szCs w:val="21"/>
          <w:lang w:val="uk-UA"/>
        </w:rPr>
        <w:t xml:space="preserve">студентами </w:t>
      </w:r>
      <w:r w:rsidRPr="005401AC">
        <w:rPr>
          <w:bCs/>
          <w:i/>
          <w:iCs/>
          <w:color w:val="000000"/>
          <w:sz w:val="21"/>
          <w:szCs w:val="21"/>
          <w:lang w:val="uk-UA"/>
        </w:rPr>
        <w:t xml:space="preserve">заборгованості з пропущених занять здійснюється за окремим графіком </w:t>
      </w:r>
      <w:r w:rsidR="005E459E" w:rsidRPr="005401AC">
        <w:rPr>
          <w:bCs/>
          <w:i/>
          <w:iCs/>
          <w:color w:val="000000"/>
          <w:sz w:val="21"/>
          <w:szCs w:val="21"/>
          <w:lang w:val="uk-UA"/>
        </w:rPr>
        <w:t xml:space="preserve">або </w:t>
      </w:r>
      <w:r w:rsidRPr="005401AC">
        <w:rPr>
          <w:bCs/>
          <w:i/>
          <w:iCs/>
          <w:color w:val="000000"/>
          <w:sz w:val="21"/>
          <w:szCs w:val="21"/>
          <w:lang w:val="uk-UA"/>
        </w:rPr>
        <w:t xml:space="preserve">під час консультацій. </w:t>
      </w:r>
    </w:p>
    <w:p w14:paraId="0436FD4E" w14:textId="77777777" w:rsidR="000E38C2" w:rsidRPr="005401AC" w:rsidRDefault="000E38C2" w:rsidP="006E51D3">
      <w:pPr>
        <w:pStyle w:val="35"/>
        <w:shd w:val="clear" w:color="auto" w:fill="auto"/>
        <w:spacing w:before="0" w:after="0" w:line="210" w:lineRule="exact"/>
        <w:jc w:val="both"/>
        <w:rPr>
          <w:lang w:val="uk-UA"/>
        </w:rPr>
      </w:pPr>
      <w:bookmarkStart w:id="3" w:name="bookmark9"/>
      <w:r w:rsidRPr="005401AC">
        <w:rPr>
          <w:lang w:val="uk-UA" w:eastAsia="uk-UA"/>
        </w:rPr>
        <w:t>Політика академічної доброчесності</w:t>
      </w:r>
      <w:bookmarkEnd w:id="3"/>
    </w:p>
    <w:p w14:paraId="4CA04937" w14:textId="77777777" w:rsidR="006E51D3" w:rsidRDefault="000E38C2" w:rsidP="006E51D3">
      <w:pPr>
        <w:pStyle w:val="33"/>
        <w:shd w:val="clear" w:color="auto" w:fill="auto"/>
        <w:spacing w:line="274" w:lineRule="exact"/>
        <w:jc w:val="both"/>
        <w:rPr>
          <w:lang w:val="uk-UA" w:eastAsia="uk-UA"/>
        </w:rPr>
      </w:pPr>
      <w:r w:rsidRPr="005401AC">
        <w:rPr>
          <w:lang w:val="uk-UA" w:eastAsia="uk-UA"/>
        </w:rPr>
        <w:t xml:space="preserve">Студенти, що вдалися до списування, плагіату чи інших проявів </w:t>
      </w:r>
      <w:proofErr w:type="spellStart"/>
      <w:r w:rsidRPr="005401AC">
        <w:rPr>
          <w:lang w:val="uk-UA" w:eastAsia="uk-UA"/>
        </w:rPr>
        <w:t>недоброчесної</w:t>
      </w:r>
      <w:proofErr w:type="spellEnd"/>
      <w:r w:rsidRPr="005401AC">
        <w:rPr>
          <w:lang w:val="uk-UA" w:eastAsia="uk-UA"/>
        </w:rPr>
        <w:t xml:space="preserve"> поведінки за відповідний вид роботи отримують нуль балів. </w:t>
      </w:r>
      <w:proofErr w:type="spellStart"/>
      <w:r w:rsidRPr="005401AC">
        <w:rPr>
          <w:lang w:eastAsia="uk-UA"/>
        </w:rPr>
        <w:t>Наприклад</w:t>
      </w:r>
      <w:proofErr w:type="spellEnd"/>
      <w:r w:rsidRPr="005401AC">
        <w:rPr>
          <w:lang w:eastAsia="uk-UA"/>
        </w:rPr>
        <w:t xml:space="preserve">, </w:t>
      </w:r>
      <w:proofErr w:type="spellStart"/>
      <w:r w:rsidRPr="005401AC">
        <w:rPr>
          <w:lang w:eastAsia="uk-UA"/>
        </w:rPr>
        <w:t>індивідуальна</w:t>
      </w:r>
      <w:proofErr w:type="spellEnd"/>
      <w:r w:rsidRPr="005401AC">
        <w:rPr>
          <w:lang w:eastAsia="uk-UA"/>
        </w:rPr>
        <w:t xml:space="preserve"> </w:t>
      </w:r>
      <w:r w:rsidRPr="005401AC">
        <w:rPr>
          <w:lang w:val="uk-UA" w:eastAsia="uk-UA"/>
        </w:rPr>
        <w:t xml:space="preserve">індивідуальне </w:t>
      </w:r>
      <w:proofErr w:type="spellStart"/>
      <w:r w:rsidRPr="005401AC">
        <w:rPr>
          <w:lang w:val="uk-UA" w:eastAsia="uk-UA"/>
        </w:rPr>
        <w:t>навчально</w:t>
      </w:r>
      <w:proofErr w:type="spellEnd"/>
      <w:r w:rsidRPr="005401AC">
        <w:rPr>
          <w:lang w:val="uk-UA" w:eastAsia="uk-UA"/>
        </w:rPr>
        <w:t xml:space="preserve"> </w:t>
      </w:r>
      <w:proofErr w:type="gramStart"/>
      <w:r w:rsidRPr="005401AC">
        <w:rPr>
          <w:lang w:val="uk-UA" w:eastAsia="uk-UA"/>
        </w:rPr>
        <w:t>досл</w:t>
      </w:r>
      <w:proofErr w:type="gramEnd"/>
      <w:r w:rsidRPr="005401AC">
        <w:rPr>
          <w:lang w:val="uk-UA" w:eastAsia="uk-UA"/>
        </w:rPr>
        <w:t>ідне завдання</w:t>
      </w:r>
      <w:r w:rsidRPr="005401AC">
        <w:rPr>
          <w:lang w:eastAsia="uk-UA"/>
        </w:rPr>
        <w:t xml:space="preserve"> (І</w:t>
      </w:r>
      <w:r w:rsidRPr="005401AC">
        <w:rPr>
          <w:lang w:val="uk-UA" w:eastAsia="uk-UA"/>
        </w:rPr>
        <w:t>НД</w:t>
      </w:r>
      <w:r w:rsidRPr="005401AC">
        <w:rPr>
          <w:lang w:eastAsia="uk-UA"/>
        </w:rPr>
        <w:t xml:space="preserve">Р) </w:t>
      </w:r>
      <w:proofErr w:type="spellStart"/>
      <w:r w:rsidRPr="005401AC">
        <w:rPr>
          <w:lang w:eastAsia="uk-UA"/>
        </w:rPr>
        <w:t>оцінюється</w:t>
      </w:r>
      <w:proofErr w:type="spellEnd"/>
      <w:r w:rsidRPr="005401AC">
        <w:rPr>
          <w:lang w:eastAsia="uk-UA"/>
        </w:rPr>
        <w:t xml:space="preserve"> у 20 </w:t>
      </w:r>
      <w:proofErr w:type="spellStart"/>
      <w:r w:rsidRPr="005401AC">
        <w:rPr>
          <w:lang w:eastAsia="uk-UA"/>
        </w:rPr>
        <w:t>балів</w:t>
      </w:r>
      <w:proofErr w:type="spellEnd"/>
      <w:r w:rsidRPr="005401AC">
        <w:rPr>
          <w:lang w:eastAsia="uk-UA"/>
        </w:rPr>
        <w:t xml:space="preserve">, </w:t>
      </w:r>
      <w:proofErr w:type="spellStart"/>
      <w:r w:rsidRPr="005401AC">
        <w:rPr>
          <w:lang w:eastAsia="uk-UA"/>
        </w:rPr>
        <w:t>якщо</w:t>
      </w:r>
      <w:proofErr w:type="spellEnd"/>
      <w:r w:rsidRPr="005401AC">
        <w:rPr>
          <w:lang w:eastAsia="uk-UA"/>
        </w:rPr>
        <w:t xml:space="preserve"> буде </w:t>
      </w:r>
      <w:proofErr w:type="spellStart"/>
      <w:r w:rsidRPr="005401AC">
        <w:rPr>
          <w:lang w:eastAsia="uk-UA"/>
        </w:rPr>
        <w:t>встановлено</w:t>
      </w:r>
      <w:proofErr w:type="spellEnd"/>
      <w:r w:rsidRPr="005401AC">
        <w:rPr>
          <w:lang w:eastAsia="uk-UA"/>
        </w:rPr>
        <w:t xml:space="preserve"> факт </w:t>
      </w:r>
      <w:proofErr w:type="spellStart"/>
      <w:r w:rsidRPr="005401AC">
        <w:rPr>
          <w:lang w:eastAsia="uk-UA"/>
        </w:rPr>
        <w:t>плагіату</w:t>
      </w:r>
      <w:proofErr w:type="spellEnd"/>
      <w:r w:rsidRPr="005401AC">
        <w:rPr>
          <w:lang w:eastAsia="uk-UA"/>
        </w:rPr>
        <w:t>, то за І</w:t>
      </w:r>
      <w:r w:rsidRPr="005401AC">
        <w:rPr>
          <w:lang w:val="uk-UA" w:eastAsia="uk-UA"/>
        </w:rPr>
        <w:t>НД</w:t>
      </w:r>
      <w:r w:rsidRPr="005401AC">
        <w:rPr>
          <w:lang w:eastAsia="uk-UA"/>
        </w:rPr>
        <w:t xml:space="preserve">Р студент </w:t>
      </w:r>
      <w:proofErr w:type="spellStart"/>
      <w:r w:rsidRPr="005401AC">
        <w:rPr>
          <w:lang w:eastAsia="uk-UA"/>
        </w:rPr>
        <w:t>отримає</w:t>
      </w:r>
      <w:proofErr w:type="spellEnd"/>
      <w:r w:rsidRPr="005401AC">
        <w:rPr>
          <w:lang w:eastAsia="uk-UA"/>
        </w:rPr>
        <w:t xml:space="preserve"> 0 </w:t>
      </w:r>
      <w:proofErr w:type="spellStart"/>
      <w:r w:rsidRPr="005401AC">
        <w:rPr>
          <w:lang w:eastAsia="uk-UA"/>
        </w:rPr>
        <w:t>балів</w:t>
      </w:r>
      <w:proofErr w:type="spellEnd"/>
      <w:r w:rsidRPr="005401AC">
        <w:rPr>
          <w:lang w:eastAsia="uk-UA"/>
        </w:rPr>
        <w:t>.</w:t>
      </w:r>
      <w:bookmarkStart w:id="4" w:name="bookmark10"/>
    </w:p>
    <w:p w14:paraId="3C259F71" w14:textId="77777777" w:rsidR="000E38C2" w:rsidRPr="006E51D3" w:rsidRDefault="000E38C2" w:rsidP="006E51D3">
      <w:pPr>
        <w:pStyle w:val="33"/>
        <w:shd w:val="clear" w:color="auto" w:fill="auto"/>
        <w:spacing w:line="274" w:lineRule="exact"/>
        <w:jc w:val="both"/>
        <w:rPr>
          <w:b/>
          <w:i w:val="0"/>
          <w:lang w:val="uk-UA" w:eastAsia="uk-UA"/>
        </w:rPr>
      </w:pPr>
      <w:proofErr w:type="spellStart"/>
      <w:r w:rsidRPr="006E51D3">
        <w:rPr>
          <w:b/>
          <w:i w:val="0"/>
          <w:lang w:eastAsia="uk-UA"/>
        </w:rPr>
        <w:t>Використання</w:t>
      </w:r>
      <w:proofErr w:type="spellEnd"/>
      <w:r w:rsidRPr="006E51D3">
        <w:rPr>
          <w:b/>
          <w:i w:val="0"/>
          <w:lang w:eastAsia="uk-UA"/>
        </w:rPr>
        <w:t xml:space="preserve"> </w:t>
      </w:r>
      <w:proofErr w:type="spellStart"/>
      <w:r w:rsidRPr="006E51D3">
        <w:rPr>
          <w:b/>
          <w:i w:val="0"/>
          <w:lang w:eastAsia="uk-UA"/>
        </w:rPr>
        <w:t>комп'ютерів</w:t>
      </w:r>
      <w:proofErr w:type="spellEnd"/>
      <w:r w:rsidRPr="006E51D3">
        <w:rPr>
          <w:b/>
          <w:i w:val="0"/>
          <w:lang w:eastAsia="uk-UA"/>
        </w:rPr>
        <w:t>/</w:t>
      </w:r>
      <w:proofErr w:type="spellStart"/>
      <w:r w:rsidRPr="006E51D3">
        <w:rPr>
          <w:b/>
          <w:i w:val="0"/>
          <w:lang w:eastAsia="uk-UA"/>
        </w:rPr>
        <w:t>телефоні</w:t>
      </w:r>
      <w:proofErr w:type="gramStart"/>
      <w:r w:rsidRPr="006E51D3">
        <w:rPr>
          <w:b/>
          <w:i w:val="0"/>
          <w:lang w:eastAsia="uk-UA"/>
        </w:rPr>
        <w:t>в</w:t>
      </w:r>
      <w:proofErr w:type="spellEnd"/>
      <w:proofErr w:type="gramEnd"/>
      <w:r w:rsidRPr="006E51D3">
        <w:rPr>
          <w:b/>
          <w:i w:val="0"/>
          <w:lang w:eastAsia="uk-UA"/>
        </w:rPr>
        <w:t xml:space="preserve"> на </w:t>
      </w:r>
      <w:proofErr w:type="spellStart"/>
      <w:r w:rsidRPr="006E51D3">
        <w:rPr>
          <w:b/>
          <w:i w:val="0"/>
          <w:lang w:eastAsia="uk-UA"/>
        </w:rPr>
        <w:t>занятті</w:t>
      </w:r>
      <w:bookmarkEnd w:id="4"/>
      <w:proofErr w:type="spellEnd"/>
    </w:p>
    <w:p w14:paraId="0A629170" w14:textId="77777777" w:rsidR="000E38C2" w:rsidRPr="006E51D3" w:rsidRDefault="000E38C2" w:rsidP="006E51D3">
      <w:pPr>
        <w:pStyle w:val="33"/>
        <w:shd w:val="clear" w:color="auto" w:fill="auto"/>
        <w:spacing w:line="274" w:lineRule="exact"/>
        <w:rPr>
          <w:lang w:val="uk-UA" w:eastAsia="uk-UA"/>
        </w:rPr>
      </w:pPr>
      <w:proofErr w:type="spellStart"/>
      <w:proofErr w:type="gramStart"/>
      <w:r w:rsidRPr="005401AC">
        <w:rPr>
          <w:lang w:eastAsia="uk-UA"/>
        </w:rPr>
        <w:t>П</w:t>
      </w:r>
      <w:proofErr w:type="gramEnd"/>
      <w:r w:rsidRPr="005401AC">
        <w:rPr>
          <w:lang w:eastAsia="uk-UA"/>
        </w:rPr>
        <w:t>ід</w:t>
      </w:r>
      <w:proofErr w:type="spellEnd"/>
      <w:r w:rsidRPr="005401AC">
        <w:rPr>
          <w:lang w:eastAsia="uk-UA"/>
        </w:rPr>
        <w:t xml:space="preserve"> час занять </w:t>
      </w:r>
      <w:proofErr w:type="spellStart"/>
      <w:r w:rsidRPr="005401AC">
        <w:rPr>
          <w:lang w:eastAsia="uk-UA"/>
        </w:rPr>
        <w:t>користуватися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мобільними</w:t>
      </w:r>
      <w:proofErr w:type="spellEnd"/>
      <w:r w:rsidRPr="005401AC">
        <w:rPr>
          <w:lang w:eastAsia="uk-UA"/>
        </w:rPr>
        <w:t xml:space="preserve"> телефонами, ноутбуками, планшетами та </w:t>
      </w:r>
      <w:proofErr w:type="spellStart"/>
      <w:r w:rsidRPr="005401AC">
        <w:rPr>
          <w:lang w:eastAsia="uk-UA"/>
        </w:rPr>
        <w:t>іншими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персональними</w:t>
      </w:r>
      <w:proofErr w:type="spellEnd"/>
      <w:r w:rsidRPr="005401AC">
        <w:rPr>
          <w:lang w:eastAsia="uk-UA"/>
        </w:rPr>
        <w:t xml:space="preserve"> гаджетами </w:t>
      </w:r>
      <w:proofErr w:type="spellStart"/>
      <w:r w:rsidRPr="005401AC">
        <w:rPr>
          <w:lang w:eastAsia="uk-UA"/>
        </w:rPr>
        <w:t>дозволяється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виключно</w:t>
      </w:r>
      <w:proofErr w:type="spellEnd"/>
      <w:r w:rsidRPr="005401AC">
        <w:rPr>
          <w:lang w:eastAsia="uk-UA"/>
        </w:rPr>
        <w:t xml:space="preserve"> за </w:t>
      </w:r>
      <w:proofErr w:type="spellStart"/>
      <w:r w:rsidRPr="005401AC">
        <w:rPr>
          <w:lang w:eastAsia="uk-UA"/>
        </w:rPr>
        <w:t>умови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застосування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їх</w:t>
      </w:r>
      <w:proofErr w:type="spellEnd"/>
      <w:r w:rsidRPr="005401AC">
        <w:rPr>
          <w:lang w:eastAsia="uk-UA"/>
        </w:rPr>
        <w:t xml:space="preserve"> в </w:t>
      </w:r>
      <w:proofErr w:type="spellStart"/>
      <w:r w:rsidRPr="005401AC">
        <w:rPr>
          <w:lang w:eastAsia="uk-UA"/>
        </w:rPr>
        <w:t>учбових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цілях</w:t>
      </w:r>
      <w:proofErr w:type="spellEnd"/>
      <w:r w:rsidRPr="005401AC">
        <w:rPr>
          <w:lang w:eastAsia="uk-UA"/>
        </w:rPr>
        <w:t xml:space="preserve">. </w:t>
      </w:r>
      <w:proofErr w:type="spellStart"/>
      <w:proofErr w:type="gramStart"/>
      <w:r w:rsidRPr="005401AC">
        <w:rPr>
          <w:lang w:eastAsia="uk-UA"/>
        </w:rPr>
        <w:t>П</w:t>
      </w:r>
      <w:proofErr w:type="gramEnd"/>
      <w:r w:rsidRPr="005401AC">
        <w:rPr>
          <w:lang w:eastAsia="uk-UA"/>
        </w:rPr>
        <w:t>ід</w:t>
      </w:r>
      <w:proofErr w:type="spellEnd"/>
      <w:r w:rsidRPr="005401AC">
        <w:rPr>
          <w:lang w:eastAsia="uk-UA"/>
        </w:rPr>
        <w:t xml:space="preserve"> час </w:t>
      </w:r>
      <w:proofErr w:type="spellStart"/>
      <w:r w:rsidRPr="005401AC">
        <w:rPr>
          <w:lang w:eastAsia="uk-UA"/>
        </w:rPr>
        <w:t>виконання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контрольних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заходів</w:t>
      </w:r>
      <w:proofErr w:type="spellEnd"/>
      <w:r w:rsidRPr="005401AC">
        <w:rPr>
          <w:lang w:eastAsia="uk-UA"/>
        </w:rPr>
        <w:t xml:space="preserve"> (</w:t>
      </w:r>
      <w:proofErr w:type="spellStart"/>
      <w:r w:rsidRPr="005401AC">
        <w:rPr>
          <w:lang w:eastAsia="uk-UA"/>
        </w:rPr>
        <w:t>тестів</w:t>
      </w:r>
      <w:proofErr w:type="spellEnd"/>
      <w:r w:rsidRPr="005401AC">
        <w:rPr>
          <w:lang w:eastAsia="uk-UA"/>
        </w:rPr>
        <w:t xml:space="preserve">, </w:t>
      </w:r>
      <w:proofErr w:type="spellStart"/>
      <w:r w:rsidRPr="005401AC">
        <w:rPr>
          <w:lang w:eastAsia="uk-UA"/>
        </w:rPr>
        <w:t>екзамену</w:t>
      </w:r>
      <w:proofErr w:type="spellEnd"/>
      <w:r w:rsidRPr="005401AC">
        <w:rPr>
          <w:lang w:eastAsia="uk-UA"/>
        </w:rPr>
        <w:t xml:space="preserve">) </w:t>
      </w:r>
      <w:proofErr w:type="spellStart"/>
      <w:r w:rsidRPr="005401AC">
        <w:rPr>
          <w:lang w:eastAsia="uk-UA"/>
        </w:rPr>
        <w:t>використання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гаджетів</w:t>
      </w:r>
      <w:proofErr w:type="spellEnd"/>
      <w:r w:rsidRPr="005401AC">
        <w:rPr>
          <w:lang w:eastAsia="uk-UA"/>
        </w:rPr>
        <w:t xml:space="preserve"> заборонено. У </w:t>
      </w:r>
      <w:proofErr w:type="spellStart"/>
      <w:r w:rsidRPr="005401AC">
        <w:rPr>
          <w:lang w:eastAsia="uk-UA"/>
        </w:rPr>
        <w:t>разі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порушення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цієї</w:t>
      </w:r>
      <w:proofErr w:type="spellEnd"/>
      <w:r w:rsidRPr="005401AC">
        <w:rPr>
          <w:lang w:eastAsia="uk-UA"/>
        </w:rPr>
        <w:t xml:space="preserve"> заборони </w:t>
      </w:r>
      <w:proofErr w:type="spellStart"/>
      <w:r w:rsidRPr="005401AC">
        <w:rPr>
          <w:lang w:eastAsia="uk-UA"/>
        </w:rPr>
        <w:t>відповідний</w:t>
      </w:r>
      <w:proofErr w:type="spellEnd"/>
      <w:r w:rsidRPr="005401AC">
        <w:rPr>
          <w:lang w:eastAsia="uk-UA"/>
        </w:rPr>
        <w:t xml:space="preserve"> вид </w:t>
      </w:r>
      <w:proofErr w:type="gramStart"/>
      <w:r w:rsidRPr="005401AC">
        <w:rPr>
          <w:lang w:eastAsia="uk-UA"/>
        </w:rPr>
        <w:t>контрольного</w:t>
      </w:r>
      <w:proofErr w:type="gramEnd"/>
      <w:r w:rsidRPr="005401AC">
        <w:rPr>
          <w:lang w:eastAsia="uk-UA"/>
        </w:rPr>
        <w:t xml:space="preserve"> заходу </w:t>
      </w:r>
      <w:proofErr w:type="spellStart"/>
      <w:r w:rsidRPr="005401AC">
        <w:rPr>
          <w:lang w:eastAsia="uk-UA"/>
        </w:rPr>
        <w:t>оцінюється</w:t>
      </w:r>
      <w:proofErr w:type="spellEnd"/>
      <w:r w:rsidRPr="005401AC">
        <w:rPr>
          <w:lang w:eastAsia="uk-UA"/>
        </w:rPr>
        <w:t xml:space="preserve"> у 0 </w:t>
      </w:r>
      <w:proofErr w:type="spellStart"/>
      <w:r w:rsidRPr="005401AC">
        <w:rPr>
          <w:lang w:eastAsia="uk-UA"/>
        </w:rPr>
        <w:t>балів</w:t>
      </w:r>
      <w:proofErr w:type="spellEnd"/>
      <w:r w:rsidRPr="005401AC">
        <w:rPr>
          <w:lang w:eastAsia="uk-UA"/>
        </w:rPr>
        <w:t xml:space="preserve">. </w:t>
      </w:r>
    </w:p>
    <w:p w14:paraId="027231EF" w14:textId="77777777" w:rsidR="000E38C2" w:rsidRPr="005401AC" w:rsidRDefault="000E38C2" w:rsidP="00505B9A">
      <w:pPr>
        <w:rPr>
          <w:sz w:val="21"/>
          <w:szCs w:val="21"/>
          <w:lang w:val="uk-UA"/>
        </w:rPr>
      </w:pPr>
      <w:r w:rsidRPr="005401AC">
        <w:rPr>
          <w:b/>
          <w:bCs/>
          <w:color w:val="000000"/>
          <w:sz w:val="21"/>
          <w:szCs w:val="21"/>
          <w:lang w:val="uk-UA"/>
        </w:rPr>
        <w:t>Комунікація</w:t>
      </w:r>
    </w:p>
    <w:p w14:paraId="71F252CC" w14:textId="77777777" w:rsidR="006E51D3" w:rsidRPr="005401AC" w:rsidRDefault="006E51D3" w:rsidP="006E51D3">
      <w:pPr>
        <w:pStyle w:val="33"/>
        <w:shd w:val="clear" w:color="auto" w:fill="auto"/>
        <w:spacing w:line="274" w:lineRule="exact"/>
        <w:jc w:val="both"/>
        <w:rPr>
          <w:lang w:val="uk-UA" w:eastAsia="uk-UA"/>
        </w:rPr>
      </w:pPr>
      <w:r w:rsidRPr="005401AC">
        <w:rPr>
          <w:i w:val="0"/>
          <w:iCs w:val="0"/>
          <w:color w:val="000000"/>
          <w:lang w:val="uk-UA"/>
        </w:rPr>
        <w:t>Комунікація викладача зі студентами здійснюється</w:t>
      </w:r>
      <w:r w:rsidRPr="005401AC">
        <w:rPr>
          <w:lang w:val="uk-UA" w:eastAsia="uk-UA"/>
        </w:rPr>
        <w:t xml:space="preserve"> за допомогою повідомлень у </w:t>
      </w:r>
      <w:r w:rsidRPr="005401AC">
        <w:rPr>
          <w:i w:val="0"/>
          <w:iCs w:val="0"/>
          <w:color w:val="000000"/>
          <w:lang w:val="uk-UA"/>
        </w:rPr>
        <w:t xml:space="preserve">СЕЗН </w:t>
      </w:r>
      <w:proofErr w:type="spellStart"/>
      <w:r w:rsidRPr="005401AC">
        <w:rPr>
          <w:i w:val="0"/>
          <w:iCs w:val="0"/>
          <w:color w:val="000000"/>
        </w:rPr>
        <w:t>Moodle</w:t>
      </w:r>
      <w:proofErr w:type="spellEnd"/>
      <w:r w:rsidRPr="005401AC">
        <w:rPr>
          <w:i w:val="0"/>
          <w:iCs w:val="0"/>
          <w:color w:val="000000"/>
          <w:lang w:val="uk-UA"/>
        </w:rPr>
        <w:t xml:space="preserve">;  через </w:t>
      </w:r>
      <w:r w:rsidRPr="005401AC">
        <w:rPr>
          <w:iCs w:val="0"/>
          <w:color w:val="000000"/>
          <w:lang w:val="uk-UA"/>
        </w:rPr>
        <w:t xml:space="preserve">електронну пошту викладача, соціальні мережі </w:t>
      </w:r>
      <w:proofErr w:type="spellStart"/>
      <w:r w:rsidRPr="005401AC">
        <w:rPr>
          <w:iCs w:val="0"/>
          <w:color w:val="000000"/>
          <w:lang w:val="uk-UA"/>
        </w:rPr>
        <w:t>Telegram</w:t>
      </w:r>
      <w:proofErr w:type="spellEnd"/>
      <w:r w:rsidRPr="005401AC">
        <w:rPr>
          <w:iCs w:val="0"/>
          <w:color w:val="000000"/>
          <w:lang w:val="uk-UA"/>
        </w:rPr>
        <w:t xml:space="preserve">  та </w:t>
      </w:r>
      <w:proofErr w:type="spellStart"/>
      <w:r w:rsidRPr="005401AC">
        <w:rPr>
          <w:iCs w:val="0"/>
          <w:color w:val="000000"/>
          <w:lang w:val="uk-UA"/>
        </w:rPr>
        <w:t>Viber</w:t>
      </w:r>
      <w:proofErr w:type="spellEnd"/>
      <w:r w:rsidRPr="005401AC">
        <w:rPr>
          <w:iCs w:val="0"/>
          <w:color w:val="000000"/>
          <w:lang w:val="uk-UA"/>
        </w:rPr>
        <w:t xml:space="preserve">.  </w:t>
      </w:r>
      <w:r w:rsidRPr="005401AC">
        <w:rPr>
          <w:lang w:val="uk-UA" w:eastAsia="uk-UA"/>
        </w:rPr>
        <w:t xml:space="preserve"> </w:t>
      </w:r>
    </w:p>
    <w:p w14:paraId="785F460F" w14:textId="77777777" w:rsidR="006E51D3" w:rsidRPr="005401AC" w:rsidRDefault="006E51D3" w:rsidP="006E51D3">
      <w:pPr>
        <w:pStyle w:val="33"/>
        <w:shd w:val="clear" w:color="auto" w:fill="auto"/>
        <w:spacing w:line="274" w:lineRule="exact"/>
        <w:jc w:val="both"/>
        <w:rPr>
          <w:iCs w:val="0"/>
          <w:color w:val="000000"/>
        </w:rPr>
      </w:pPr>
      <w:proofErr w:type="spellStart"/>
      <w:r w:rsidRPr="005401AC">
        <w:rPr>
          <w:lang w:eastAsia="uk-UA"/>
        </w:rPr>
        <w:t>Викладач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відповідатиме</w:t>
      </w:r>
      <w:proofErr w:type="spellEnd"/>
      <w:r w:rsidRPr="005401AC">
        <w:rPr>
          <w:lang w:eastAsia="uk-UA"/>
        </w:rPr>
        <w:t xml:space="preserve"> на </w:t>
      </w:r>
      <w:proofErr w:type="spellStart"/>
      <w:r w:rsidRPr="005401AC">
        <w:rPr>
          <w:lang w:eastAsia="uk-UA"/>
        </w:rPr>
        <w:t>запити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студенті</w:t>
      </w:r>
      <w:proofErr w:type="gramStart"/>
      <w:r w:rsidRPr="005401AC">
        <w:rPr>
          <w:lang w:eastAsia="uk-UA"/>
        </w:rPr>
        <w:t>в</w:t>
      </w:r>
      <w:proofErr w:type="spellEnd"/>
      <w:proofErr w:type="gramEnd"/>
      <w:r w:rsidRPr="005401AC">
        <w:rPr>
          <w:lang w:eastAsia="uk-UA"/>
        </w:rPr>
        <w:t xml:space="preserve"> у </w:t>
      </w:r>
      <w:proofErr w:type="spellStart"/>
      <w:r w:rsidRPr="005401AC">
        <w:rPr>
          <w:lang w:eastAsia="uk-UA"/>
        </w:rPr>
        <w:t>термін</w:t>
      </w:r>
      <w:proofErr w:type="spellEnd"/>
      <w:r w:rsidRPr="005401AC">
        <w:rPr>
          <w:lang w:eastAsia="uk-UA"/>
        </w:rPr>
        <w:t xml:space="preserve"> до </w:t>
      </w:r>
      <w:proofErr w:type="spellStart"/>
      <w:r w:rsidRPr="005401AC">
        <w:rPr>
          <w:lang w:eastAsia="uk-UA"/>
        </w:rPr>
        <w:t>трьох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робочих</w:t>
      </w:r>
      <w:proofErr w:type="spellEnd"/>
      <w:r w:rsidRPr="005401AC">
        <w:rPr>
          <w:lang w:eastAsia="uk-UA"/>
        </w:rPr>
        <w:t xml:space="preserve"> </w:t>
      </w:r>
      <w:proofErr w:type="spellStart"/>
      <w:r w:rsidRPr="005401AC">
        <w:rPr>
          <w:lang w:eastAsia="uk-UA"/>
        </w:rPr>
        <w:t>днів</w:t>
      </w:r>
      <w:proofErr w:type="spellEnd"/>
      <w:r w:rsidRPr="005401AC">
        <w:rPr>
          <w:lang w:eastAsia="uk-UA"/>
        </w:rPr>
        <w:t>.</w:t>
      </w:r>
    </w:p>
    <w:p w14:paraId="7A0F9838" w14:textId="77777777" w:rsidR="006E51D3" w:rsidRPr="00CA6FC6" w:rsidRDefault="006E51D3" w:rsidP="006E51D3">
      <w:pPr>
        <w:jc w:val="both"/>
        <w:rPr>
          <w:i/>
          <w:iCs/>
          <w:color w:val="000000"/>
          <w:sz w:val="21"/>
          <w:szCs w:val="21"/>
          <w:lang w:val="uk-UA"/>
        </w:rPr>
      </w:pPr>
      <w:r w:rsidRPr="005401AC">
        <w:rPr>
          <w:i/>
          <w:iCs/>
          <w:color w:val="000000"/>
          <w:sz w:val="21"/>
          <w:szCs w:val="21"/>
          <w:lang w:val="uk-UA"/>
        </w:rPr>
        <w:t>Запити студентів мають стосуватися вивчення курсу «Макроекономіка» і бути чіткими та стислими.</w:t>
      </w:r>
    </w:p>
    <w:p w14:paraId="434F9667" w14:textId="77777777" w:rsidR="000E38C2" w:rsidRPr="00C42A9C" w:rsidRDefault="000E38C2" w:rsidP="00505B9A">
      <w:pPr>
        <w:jc w:val="center"/>
        <w:rPr>
          <w:b/>
          <w:color w:val="000000"/>
          <w:sz w:val="21"/>
          <w:szCs w:val="21"/>
          <w:lang w:val="uk-UA"/>
        </w:rPr>
      </w:pPr>
      <w:r w:rsidRPr="00CA6FC6">
        <w:rPr>
          <w:b/>
          <w:color w:val="000000"/>
          <w:sz w:val="21"/>
          <w:szCs w:val="21"/>
          <w:lang w:val="uk-UA"/>
        </w:rPr>
        <w:br w:type="page"/>
      </w:r>
    </w:p>
    <w:p w14:paraId="5F49C336" w14:textId="0F4BD8D1" w:rsidR="000E38C2" w:rsidRPr="00C42A9C" w:rsidRDefault="000E38C2" w:rsidP="00505B9A">
      <w:pPr>
        <w:jc w:val="center"/>
        <w:rPr>
          <w:b/>
          <w:i/>
          <w:color w:val="000000"/>
          <w:sz w:val="21"/>
          <w:szCs w:val="21"/>
          <w:lang w:val="uk-UA"/>
        </w:rPr>
      </w:pPr>
      <w:r w:rsidRPr="00C42A9C">
        <w:rPr>
          <w:b/>
          <w:i/>
          <w:color w:val="000000"/>
          <w:sz w:val="21"/>
          <w:szCs w:val="21"/>
          <w:lang w:val="uk-UA"/>
        </w:rPr>
        <w:t>ДОДАТОК ДО СИЛАБУСУ ЗНУ – 202</w:t>
      </w:r>
      <w:r w:rsidR="00CC731C">
        <w:rPr>
          <w:b/>
          <w:i/>
          <w:color w:val="000000"/>
          <w:sz w:val="21"/>
          <w:szCs w:val="21"/>
          <w:lang w:val="uk-UA"/>
        </w:rPr>
        <w:t>2</w:t>
      </w:r>
      <w:r w:rsidRPr="00C42A9C">
        <w:rPr>
          <w:b/>
          <w:i/>
          <w:color w:val="000000"/>
          <w:sz w:val="21"/>
          <w:szCs w:val="21"/>
          <w:lang w:val="uk-UA"/>
        </w:rPr>
        <w:t>-202</w:t>
      </w:r>
      <w:r w:rsidR="00CC731C">
        <w:rPr>
          <w:b/>
          <w:i/>
          <w:color w:val="000000"/>
          <w:sz w:val="21"/>
          <w:szCs w:val="21"/>
          <w:lang w:val="uk-UA"/>
        </w:rPr>
        <w:t>3</w:t>
      </w:r>
      <w:r w:rsidRPr="00C42A9C">
        <w:rPr>
          <w:b/>
          <w:i/>
          <w:color w:val="000000"/>
          <w:sz w:val="21"/>
          <w:szCs w:val="21"/>
          <w:lang w:val="uk-UA"/>
        </w:rPr>
        <w:t xml:space="preserve"> рр.</w:t>
      </w:r>
    </w:p>
    <w:p w14:paraId="2BD2C7A2" w14:textId="77777777" w:rsidR="000E38C2" w:rsidRPr="00C42A9C" w:rsidRDefault="000E38C2" w:rsidP="00505B9A">
      <w:pPr>
        <w:jc w:val="center"/>
        <w:rPr>
          <w:b/>
          <w:i/>
          <w:color w:val="000000"/>
          <w:sz w:val="21"/>
          <w:szCs w:val="21"/>
          <w:lang w:val="uk-UA"/>
        </w:rPr>
      </w:pPr>
    </w:p>
    <w:p w14:paraId="50416399" w14:textId="59591AC7" w:rsidR="000E38C2" w:rsidRPr="00034EB2" w:rsidRDefault="000E38C2" w:rsidP="00505B9A">
      <w:pPr>
        <w:rPr>
          <w:b/>
          <w:i/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>ГРАФІК НАВЧАЛЬНОГО ПРОЦЕСУ</w:t>
      </w:r>
      <w:r w:rsidRPr="00034EB2">
        <w:rPr>
          <w:b/>
          <w:i/>
          <w:sz w:val="18"/>
          <w:szCs w:val="18"/>
          <w:lang w:val="ru-RU"/>
        </w:rPr>
        <w:t xml:space="preserve"> 202</w:t>
      </w:r>
      <w:r w:rsidR="00CC731C">
        <w:rPr>
          <w:b/>
          <w:i/>
          <w:sz w:val="18"/>
          <w:szCs w:val="18"/>
          <w:lang w:val="ru-RU"/>
        </w:rPr>
        <w:t>2</w:t>
      </w:r>
      <w:r w:rsidRPr="00034EB2">
        <w:rPr>
          <w:b/>
          <w:i/>
          <w:sz w:val="18"/>
          <w:szCs w:val="18"/>
          <w:lang w:val="ru-RU"/>
        </w:rPr>
        <w:t>-202</w:t>
      </w:r>
      <w:r w:rsidR="00CC731C">
        <w:rPr>
          <w:b/>
          <w:i/>
          <w:sz w:val="18"/>
          <w:szCs w:val="18"/>
          <w:lang w:val="ru-RU"/>
        </w:rPr>
        <w:t>3</w:t>
      </w:r>
      <w:r w:rsidRPr="00034EB2">
        <w:rPr>
          <w:b/>
          <w:i/>
          <w:sz w:val="18"/>
          <w:szCs w:val="18"/>
          <w:lang w:val="ru-RU"/>
        </w:rPr>
        <w:t xml:space="preserve"> </w:t>
      </w:r>
      <w:r w:rsidRPr="00034EB2">
        <w:rPr>
          <w:b/>
          <w:i/>
          <w:sz w:val="18"/>
          <w:szCs w:val="18"/>
          <w:lang w:val="uk-UA"/>
        </w:rPr>
        <w:t xml:space="preserve">н. р. </w:t>
      </w:r>
      <w:r w:rsidRPr="00034EB2">
        <w:rPr>
          <w:i/>
          <w:sz w:val="18"/>
          <w:szCs w:val="18"/>
          <w:lang w:val="uk-UA"/>
        </w:rPr>
        <w:t>(http://sites.znu.edu.ua/navchalnyj_viddil/1635.ukr.html)</w:t>
      </w:r>
    </w:p>
    <w:p w14:paraId="7796C4F0" w14:textId="77777777" w:rsidR="000E38C2" w:rsidRPr="00034EB2" w:rsidRDefault="000E38C2" w:rsidP="00505B9A">
      <w:pPr>
        <w:jc w:val="both"/>
        <w:rPr>
          <w:b/>
          <w:i/>
          <w:sz w:val="18"/>
          <w:szCs w:val="18"/>
          <w:lang w:val="uk-UA"/>
        </w:rPr>
      </w:pPr>
    </w:p>
    <w:p w14:paraId="6E0E1BA7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АКАДЕМІЧНА ДОБРОЧЕСНІСТЬ. </w:t>
      </w:r>
      <w:r w:rsidRPr="00034EB2">
        <w:rPr>
          <w:sz w:val="18"/>
          <w:szCs w:val="18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034EB2">
        <w:rPr>
          <w:b/>
          <w:i/>
          <w:sz w:val="18"/>
          <w:szCs w:val="18"/>
          <w:lang w:val="uk-UA"/>
        </w:rPr>
        <w:t>Кодексом академічної доброчесності ЗНУ</w:t>
      </w:r>
      <w:r w:rsidRPr="00034EB2">
        <w:rPr>
          <w:b/>
          <w:sz w:val="18"/>
          <w:szCs w:val="18"/>
          <w:lang w:val="uk-UA"/>
        </w:rPr>
        <w:t>:</w:t>
      </w:r>
      <w:r w:rsidRPr="00034EB2">
        <w:rPr>
          <w:sz w:val="18"/>
          <w:szCs w:val="18"/>
          <w:lang w:val="uk-UA"/>
        </w:rPr>
        <w:t xml:space="preserve"> </w:t>
      </w:r>
      <w:hyperlink r:id="rId35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https://tinyurl.com/ya6yk4ad</w:t>
        </w:r>
      </w:hyperlink>
      <w:r w:rsidRPr="00034EB2">
        <w:rPr>
          <w:sz w:val="18"/>
          <w:szCs w:val="18"/>
          <w:lang w:val="uk-UA"/>
        </w:rPr>
        <w:t xml:space="preserve">. </w:t>
      </w:r>
      <w:r w:rsidRPr="00034EB2">
        <w:rPr>
          <w:i/>
          <w:sz w:val="18"/>
          <w:szCs w:val="18"/>
          <w:lang w:val="uk-UA"/>
        </w:rPr>
        <w:t>Декларація академічної доброчесності здобувача вищої освіти</w:t>
      </w:r>
      <w:r w:rsidRPr="00034EB2">
        <w:rPr>
          <w:sz w:val="18"/>
          <w:szCs w:val="18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36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https://tinyurl.com/y6wzzlu3</w:t>
        </w:r>
      </w:hyperlink>
      <w:r w:rsidRPr="00034EB2">
        <w:rPr>
          <w:sz w:val="18"/>
          <w:szCs w:val="18"/>
          <w:lang w:val="uk-UA"/>
        </w:rPr>
        <w:t>.</w:t>
      </w:r>
    </w:p>
    <w:p w14:paraId="2E47C83C" w14:textId="77777777" w:rsidR="000E38C2" w:rsidRPr="00034EB2" w:rsidRDefault="000E38C2" w:rsidP="00505B9A">
      <w:pPr>
        <w:rPr>
          <w:sz w:val="18"/>
          <w:szCs w:val="18"/>
          <w:lang w:val="uk-UA"/>
        </w:rPr>
      </w:pPr>
    </w:p>
    <w:p w14:paraId="12D9754D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НАВЧАЛЬНИЙ ПРОЦЕС ТА ЗАБЕЗПЕЧЕННЯ ЯКОСТІ ОСВІТИ. </w:t>
      </w:r>
      <w:r w:rsidRPr="00034EB2">
        <w:rPr>
          <w:sz w:val="18"/>
          <w:szCs w:val="18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034EB2">
        <w:rPr>
          <w:i/>
          <w:sz w:val="18"/>
          <w:szCs w:val="18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034EB2">
        <w:rPr>
          <w:sz w:val="18"/>
          <w:szCs w:val="18"/>
          <w:lang w:val="uk-UA"/>
        </w:rPr>
        <w:t xml:space="preserve">: </w:t>
      </w:r>
      <w:hyperlink r:id="rId37" w:history="1"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</w:rPr>
          <w:t>https</w:t>
        </w:r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  <w:lang w:val="uk-UA"/>
          </w:rPr>
          <w:t>://</w:t>
        </w:r>
        <w:proofErr w:type="spellStart"/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</w:rPr>
          <w:t>tinyurl</w:t>
        </w:r>
        <w:proofErr w:type="spellEnd"/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  <w:lang w:val="uk-UA"/>
          </w:rPr>
          <w:t>.</w:t>
        </w:r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</w:rPr>
          <w:t>com</w:t>
        </w:r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  <w:lang w:val="uk-UA"/>
          </w:rPr>
          <w:t>/</w:t>
        </w:r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</w:rPr>
          <w:t>y</w:t>
        </w:r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  <w:lang w:val="uk-UA"/>
          </w:rPr>
          <w:t>9</w:t>
        </w:r>
        <w:proofErr w:type="spellStart"/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</w:rPr>
          <w:t>tve</w:t>
        </w:r>
        <w:proofErr w:type="spellEnd"/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  <w:lang w:val="uk-UA"/>
          </w:rPr>
          <w:t>4</w:t>
        </w:r>
        <w:proofErr w:type="spellStart"/>
        <w:r w:rsidRPr="00034EB2">
          <w:rPr>
            <w:rStyle w:val="a3"/>
            <w:bCs/>
            <w:color w:val="auto"/>
            <w:sz w:val="18"/>
            <w:szCs w:val="18"/>
            <w:u w:val="none"/>
            <w:shd w:val="clear" w:color="auto" w:fill="FFFFFF"/>
          </w:rPr>
          <w:t>lk</w:t>
        </w:r>
        <w:proofErr w:type="spellEnd"/>
      </w:hyperlink>
      <w:r w:rsidRPr="00034EB2">
        <w:rPr>
          <w:b/>
          <w:bCs/>
          <w:sz w:val="18"/>
          <w:szCs w:val="18"/>
          <w:shd w:val="clear" w:color="auto" w:fill="FFFFFF"/>
          <w:lang w:val="uk-UA"/>
        </w:rPr>
        <w:t>.</w:t>
      </w:r>
    </w:p>
    <w:p w14:paraId="3B75B3BC" w14:textId="77777777" w:rsidR="000E38C2" w:rsidRPr="00034EB2" w:rsidRDefault="000E38C2" w:rsidP="00505B9A">
      <w:pPr>
        <w:jc w:val="both"/>
        <w:rPr>
          <w:i/>
          <w:sz w:val="18"/>
          <w:szCs w:val="18"/>
          <w:lang w:val="uk-UA"/>
        </w:rPr>
      </w:pPr>
    </w:p>
    <w:p w14:paraId="2D7D05F2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ПОВТОРНЕ ВИВЧЕННЯ ДИСЦИПЛІН, ВІДРАХУВАННЯ. </w:t>
      </w:r>
      <w:r w:rsidRPr="00034EB2">
        <w:rPr>
          <w:sz w:val="18"/>
          <w:szCs w:val="18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034EB2">
        <w:rPr>
          <w:i/>
          <w:sz w:val="18"/>
          <w:szCs w:val="18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034EB2">
        <w:rPr>
          <w:sz w:val="18"/>
          <w:szCs w:val="18"/>
          <w:lang w:val="uk-UA"/>
        </w:rPr>
        <w:t xml:space="preserve">: </w:t>
      </w:r>
      <w:hyperlink r:id="rId38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https://tinyurl.com/y9pkmmp5</w:t>
        </w:r>
      </w:hyperlink>
      <w:r w:rsidRPr="00034EB2">
        <w:rPr>
          <w:sz w:val="18"/>
          <w:szCs w:val="18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034EB2">
        <w:rPr>
          <w:i/>
          <w:sz w:val="18"/>
          <w:szCs w:val="18"/>
          <w:lang w:val="uk-UA"/>
        </w:rPr>
        <w:t>Положенням про порядок переведення, відрахування та поновлення студентів у ЗНУ</w:t>
      </w:r>
      <w:r w:rsidRPr="00034EB2">
        <w:rPr>
          <w:sz w:val="18"/>
          <w:szCs w:val="18"/>
          <w:lang w:val="uk-UA"/>
        </w:rPr>
        <w:t xml:space="preserve">: </w:t>
      </w:r>
      <w:hyperlink r:id="rId39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https://tinyurl.com/ycds57la</w:t>
        </w:r>
      </w:hyperlink>
      <w:r w:rsidRPr="00034EB2">
        <w:rPr>
          <w:sz w:val="18"/>
          <w:szCs w:val="18"/>
          <w:lang w:val="uk-UA"/>
        </w:rPr>
        <w:t>.</w:t>
      </w:r>
    </w:p>
    <w:p w14:paraId="3059D5CE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</w:p>
    <w:p w14:paraId="016BFEDB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НЕФОРМАЛЬНА ОСВІТА. </w:t>
      </w:r>
      <w:r w:rsidRPr="00034EB2">
        <w:rPr>
          <w:sz w:val="18"/>
          <w:szCs w:val="18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034EB2">
        <w:rPr>
          <w:i/>
          <w:sz w:val="18"/>
          <w:szCs w:val="18"/>
          <w:lang w:val="uk-UA"/>
        </w:rPr>
        <w:t>Положенням про порядок визнання результатів навчання, отриманих у неформальній освіті</w:t>
      </w:r>
      <w:r w:rsidRPr="00034EB2">
        <w:rPr>
          <w:sz w:val="18"/>
          <w:szCs w:val="18"/>
          <w:lang w:val="uk-UA"/>
        </w:rPr>
        <w:t xml:space="preserve">: </w:t>
      </w:r>
      <w:hyperlink r:id="rId40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https://tinyurl.com/y8gbt4xs</w:t>
        </w:r>
      </w:hyperlink>
      <w:r w:rsidRPr="00034EB2">
        <w:rPr>
          <w:sz w:val="18"/>
          <w:szCs w:val="18"/>
          <w:lang w:val="uk-UA"/>
        </w:rPr>
        <w:t>.</w:t>
      </w:r>
    </w:p>
    <w:p w14:paraId="271CC1D2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</w:p>
    <w:p w14:paraId="154459DA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ВИРІШЕННЯ КОНФЛІКТІВ. </w:t>
      </w:r>
      <w:r w:rsidRPr="00034EB2">
        <w:rPr>
          <w:sz w:val="18"/>
          <w:szCs w:val="18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034EB2">
        <w:rPr>
          <w:i/>
          <w:sz w:val="18"/>
          <w:szCs w:val="18"/>
          <w:lang w:val="uk-UA"/>
        </w:rPr>
        <w:t>Положенням про порядок і процедури вирішення конфліктних ситуацій у ЗНУ</w:t>
      </w:r>
      <w:r w:rsidRPr="00034EB2">
        <w:rPr>
          <w:sz w:val="18"/>
          <w:szCs w:val="18"/>
          <w:lang w:val="uk-UA"/>
        </w:rPr>
        <w:t xml:space="preserve">: </w:t>
      </w:r>
      <w:hyperlink r:id="rId41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https://tinyurl.com/ycyfws9v</w:t>
        </w:r>
      </w:hyperlink>
      <w:r w:rsidRPr="00034EB2">
        <w:rPr>
          <w:sz w:val="18"/>
          <w:szCs w:val="18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034EB2">
        <w:rPr>
          <w:i/>
          <w:sz w:val="18"/>
          <w:szCs w:val="18"/>
          <w:lang w:val="uk-UA"/>
        </w:rPr>
        <w:t>Положення про порядок призначення і виплати академічних стипендій у ЗНУ</w:t>
      </w:r>
      <w:r w:rsidRPr="00034EB2">
        <w:rPr>
          <w:sz w:val="18"/>
          <w:szCs w:val="18"/>
          <w:lang w:val="uk-UA"/>
        </w:rPr>
        <w:t xml:space="preserve">: </w:t>
      </w:r>
      <w:hyperlink r:id="rId42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https://tinyurl.com/yd6bq6p9</w:t>
        </w:r>
      </w:hyperlink>
      <w:r w:rsidRPr="00034EB2">
        <w:rPr>
          <w:sz w:val="18"/>
          <w:szCs w:val="18"/>
          <w:lang w:val="uk-UA"/>
        </w:rPr>
        <w:t xml:space="preserve">; </w:t>
      </w:r>
      <w:r w:rsidRPr="00034EB2">
        <w:rPr>
          <w:i/>
          <w:iCs/>
          <w:sz w:val="18"/>
          <w:szCs w:val="18"/>
          <w:lang w:val="uk-UA"/>
        </w:rPr>
        <w:t>Положення про призначення та виплату соціальних стипендій у ЗНУ</w:t>
      </w:r>
      <w:r w:rsidRPr="00034EB2">
        <w:rPr>
          <w:sz w:val="18"/>
          <w:szCs w:val="18"/>
          <w:lang w:val="uk-UA"/>
        </w:rPr>
        <w:t xml:space="preserve">: </w:t>
      </w:r>
      <w:hyperlink r:id="rId43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https://tinyurl.com/y9r5dpwh</w:t>
        </w:r>
      </w:hyperlink>
      <w:r w:rsidRPr="00034EB2">
        <w:rPr>
          <w:sz w:val="18"/>
          <w:szCs w:val="18"/>
          <w:lang w:val="uk-UA"/>
        </w:rPr>
        <w:t xml:space="preserve">. </w:t>
      </w:r>
    </w:p>
    <w:p w14:paraId="7A37C6E3" w14:textId="77777777" w:rsidR="000E38C2" w:rsidRPr="00034EB2" w:rsidRDefault="000E38C2" w:rsidP="00505B9A">
      <w:pPr>
        <w:jc w:val="both"/>
        <w:rPr>
          <w:b/>
          <w:i/>
          <w:sz w:val="18"/>
          <w:szCs w:val="18"/>
          <w:lang w:val="uk-UA"/>
        </w:rPr>
      </w:pPr>
    </w:p>
    <w:p w14:paraId="48D5EDFC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ПСИХОЛОГІЧНА ДОПОМОГА. </w:t>
      </w:r>
      <w:r w:rsidRPr="00034EB2">
        <w:rPr>
          <w:sz w:val="18"/>
          <w:szCs w:val="18"/>
          <w:lang w:val="uk-UA"/>
        </w:rPr>
        <w:t>Телефон довіри практичного психолога (061)228-15-84 (щоденно з 9 до 21).</w:t>
      </w:r>
    </w:p>
    <w:p w14:paraId="5217B3FD" w14:textId="77777777" w:rsidR="000E38C2" w:rsidRPr="00034EB2" w:rsidRDefault="000E38C2" w:rsidP="00505B9A">
      <w:pPr>
        <w:jc w:val="both"/>
        <w:rPr>
          <w:b/>
          <w:i/>
          <w:sz w:val="18"/>
          <w:szCs w:val="18"/>
          <w:lang w:val="uk-UA"/>
        </w:rPr>
      </w:pPr>
    </w:p>
    <w:p w14:paraId="7260C9C6" w14:textId="77777777" w:rsidR="000E38C2" w:rsidRPr="00034EB2" w:rsidRDefault="000E38C2" w:rsidP="00505B9A">
      <w:pPr>
        <w:jc w:val="both"/>
        <w:rPr>
          <w:sz w:val="18"/>
          <w:szCs w:val="18"/>
          <w:shd w:val="clear" w:color="auto" w:fill="FFFFFF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ЗАПОБІГАННЯ КОРУПЦІЇ. </w:t>
      </w:r>
      <w:r w:rsidRPr="00034EB2">
        <w:rPr>
          <w:sz w:val="18"/>
          <w:szCs w:val="18"/>
          <w:lang w:val="uk-UA"/>
        </w:rPr>
        <w:t xml:space="preserve">Уповноважена особа </w:t>
      </w:r>
      <w:r w:rsidRPr="00034EB2">
        <w:rPr>
          <w:sz w:val="18"/>
          <w:szCs w:val="18"/>
          <w:shd w:val="clear" w:color="auto" w:fill="FFFFFF"/>
          <w:lang w:val="ru-RU"/>
        </w:rPr>
        <w:t xml:space="preserve">з </w:t>
      </w:r>
      <w:proofErr w:type="spellStart"/>
      <w:r w:rsidRPr="00034EB2">
        <w:rPr>
          <w:sz w:val="18"/>
          <w:szCs w:val="18"/>
          <w:shd w:val="clear" w:color="auto" w:fill="FFFFFF"/>
          <w:lang w:val="ru-RU"/>
        </w:rPr>
        <w:t>питань</w:t>
      </w:r>
      <w:proofErr w:type="spellEnd"/>
      <w:r w:rsidRPr="00034EB2">
        <w:rPr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034EB2">
        <w:rPr>
          <w:sz w:val="18"/>
          <w:szCs w:val="18"/>
          <w:shd w:val="clear" w:color="auto" w:fill="FFFFFF"/>
          <w:lang w:val="ru-RU"/>
        </w:rPr>
        <w:t>запобігання</w:t>
      </w:r>
      <w:proofErr w:type="spellEnd"/>
      <w:r w:rsidRPr="00034EB2">
        <w:rPr>
          <w:sz w:val="18"/>
          <w:szCs w:val="18"/>
          <w:shd w:val="clear" w:color="auto" w:fill="FFFFFF"/>
          <w:lang w:val="ru-RU"/>
        </w:rPr>
        <w:t xml:space="preserve"> та </w:t>
      </w:r>
      <w:proofErr w:type="spellStart"/>
      <w:r w:rsidRPr="00034EB2">
        <w:rPr>
          <w:sz w:val="18"/>
          <w:szCs w:val="18"/>
          <w:shd w:val="clear" w:color="auto" w:fill="FFFFFF"/>
          <w:lang w:val="ru-RU"/>
        </w:rPr>
        <w:t>виявлення</w:t>
      </w:r>
      <w:proofErr w:type="spellEnd"/>
      <w:r w:rsidRPr="00034EB2">
        <w:rPr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Pr="00034EB2">
        <w:rPr>
          <w:sz w:val="18"/>
          <w:szCs w:val="18"/>
          <w:shd w:val="clear" w:color="auto" w:fill="FFFFFF"/>
          <w:lang w:val="ru-RU"/>
        </w:rPr>
        <w:t>корупції</w:t>
      </w:r>
      <w:proofErr w:type="spellEnd"/>
      <w:r w:rsidRPr="00034EB2">
        <w:rPr>
          <w:sz w:val="18"/>
          <w:szCs w:val="18"/>
          <w:shd w:val="clear" w:color="auto" w:fill="FFFFFF"/>
          <w:lang w:val="uk-UA"/>
        </w:rPr>
        <w:t xml:space="preserve"> </w:t>
      </w:r>
      <w:r w:rsidRPr="00034EB2">
        <w:rPr>
          <w:sz w:val="18"/>
          <w:szCs w:val="18"/>
          <w:shd w:val="clear" w:color="auto" w:fill="FFFFFF"/>
          <w:lang w:val="ru-RU"/>
        </w:rPr>
        <w:t xml:space="preserve">(Воронков В. </w:t>
      </w:r>
      <w:proofErr w:type="gramStart"/>
      <w:r w:rsidRPr="00034EB2">
        <w:rPr>
          <w:sz w:val="18"/>
          <w:szCs w:val="18"/>
          <w:shd w:val="clear" w:color="auto" w:fill="FFFFFF"/>
          <w:lang w:val="ru-RU"/>
        </w:rPr>
        <w:t xml:space="preserve">В., 1 корп., 29 </w:t>
      </w:r>
      <w:proofErr w:type="spellStart"/>
      <w:r w:rsidRPr="00034EB2">
        <w:rPr>
          <w:sz w:val="18"/>
          <w:szCs w:val="18"/>
          <w:shd w:val="clear" w:color="auto" w:fill="FFFFFF"/>
          <w:lang w:val="ru-RU"/>
        </w:rPr>
        <w:t>каб</w:t>
      </w:r>
      <w:proofErr w:type="spellEnd"/>
      <w:r w:rsidRPr="00034EB2">
        <w:rPr>
          <w:sz w:val="18"/>
          <w:szCs w:val="18"/>
          <w:shd w:val="clear" w:color="auto" w:fill="FFFFFF"/>
          <w:lang w:val="ru-RU"/>
        </w:rPr>
        <w:t>., тел. +38 (061) 289-14-18).</w:t>
      </w:r>
      <w:proofErr w:type="gramEnd"/>
    </w:p>
    <w:p w14:paraId="06299B1B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</w:p>
    <w:p w14:paraId="05301D20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РІВНІ МОЖЛИВОСТІ ТА ІНКЛЮЗИВНЕ ОСВІТНЄ СЕРЕДОВИЩЕ. </w:t>
      </w:r>
      <w:r w:rsidRPr="00034EB2">
        <w:rPr>
          <w:sz w:val="18"/>
          <w:szCs w:val="18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034EB2">
        <w:rPr>
          <w:sz w:val="18"/>
          <w:szCs w:val="18"/>
          <w:lang w:val="uk-UA"/>
        </w:rPr>
        <w:t>маломобільних</w:t>
      </w:r>
      <w:proofErr w:type="spellEnd"/>
      <w:r w:rsidRPr="00034EB2">
        <w:rPr>
          <w:sz w:val="18"/>
          <w:szCs w:val="18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034EB2">
        <w:rPr>
          <w:sz w:val="18"/>
          <w:szCs w:val="18"/>
          <w:lang w:val="uk-UA"/>
        </w:rPr>
        <w:t>маломобільних</w:t>
      </w:r>
      <w:proofErr w:type="spellEnd"/>
      <w:r w:rsidRPr="00034EB2">
        <w:rPr>
          <w:sz w:val="18"/>
          <w:szCs w:val="18"/>
          <w:lang w:val="uk-UA"/>
        </w:rPr>
        <w:t xml:space="preserve"> груп населення у ЗНУ: </w:t>
      </w:r>
      <w:hyperlink r:id="rId44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https://tinyurl.com/ydhcsagx</w:t>
        </w:r>
      </w:hyperlink>
      <w:r w:rsidRPr="00034EB2">
        <w:rPr>
          <w:sz w:val="18"/>
          <w:szCs w:val="18"/>
          <w:lang w:val="uk-UA"/>
        </w:rPr>
        <w:t xml:space="preserve">. </w:t>
      </w:r>
    </w:p>
    <w:p w14:paraId="21D9FE96" w14:textId="77777777" w:rsidR="000E38C2" w:rsidRPr="00034EB2" w:rsidRDefault="000E38C2" w:rsidP="00505B9A">
      <w:pPr>
        <w:jc w:val="both"/>
        <w:rPr>
          <w:b/>
          <w:i/>
          <w:sz w:val="18"/>
          <w:szCs w:val="18"/>
          <w:lang w:val="uk-UA"/>
        </w:rPr>
      </w:pPr>
    </w:p>
    <w:p w14:paraId="43088F8B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>РЕСУРСИ ДЛЯ НАВЧАННЯ. Наукова бібліотека</w:t>
      </w:r>
      <w:r w:rsidRPr="00034EB2">
        <w:rPr>
          <w:sz w:val="18"/>
          <w:szCs w:val="18"/>
          <w:lang w:val="uk-UA"/>
        </w:rPr>
        <w:t xml:space="preserve">: </w:t>
      </w:r>
      <w:hyperlink r:id="rId45" w:history="1">
        <w:r w:rsidRPr="00034EB2">
          <w:rPr>
            <w:rStyle w:val="a3"/>
            <w:color w:val="auto"/>
            <w:sz w:val="18"/>
            <w:szCs w:val="18"/>
            <w:u w:val="none"/>
            <w:lang w:val="uk-UA"/>
          </w:rPr>
          <w:t>http://library.znu.edu.ua</w:t>
        </w:r>
      </w:hyperlink>
      <w:r w:rsidRPr="00034EB2">
        <w:rPr>
          <w:sz w:val="18"/>
          <w:szCs w:val="18"/>
          <w:lang w:val="uk-UA"/>
        </w:rPr>
        <w:t>. Графік роботи абонементів: понеділок – п`ятниця з 08.00 до 17.00; субота з 09.00 до 15.00.</w:t>
      </w:r>
    </w:p>
    <w:p w14:paraId="3A77932D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</w:p>
    <w:p w14:paraId="1855EA5C" w14:textId="77777777" w:rsidR="000E38C2" w:rsidRPr="00034EB2" w:rsidRDefault="000E38C2" w:rsidP="00505B9A">
      <w:pPr>
        <w:jc w:val="both"/>
        <w:rPr>
          <w:b/>
          <w:i/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>ЕЛЕКТРОННЕ ЗАБЕЗПЕЧЕННЯ НАВЧАННЯ (MOODLE): https://moodle.znu.edu.ua</w:t>
      </w:r>
    </w:p>
    <w:p w14:paraId="330C8A10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sz w:val="18"/>
          <w:szCs w:val="18"/>
          <w:lang w:val="uk-UA"/>
        </w:rPr>
        <w:t>Якщо забули пароль/логін, направте листа з темою «Забув пароль/логін» за адресами:</w:t>
      </w:r>
    </w:p>
    <w:p w14:paraId="03195BF6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sz w:val="18"/>
          <w:szCs w:val="18"/>
          <w:lang w:val="uk-UA"/>
        </w:rPr>
        <w:t xml:space="preserve">·   для студентів ЗНУ - </w:t>
      </w:r>
      <w:proofErr w:type="spellStart"/>
      <w:r w:rsidRPr="00034EB2">
        <w:rPr>
          <w:sz w:val="18"/>
          <w:szCs w:val="18"/>
          <w:lang w:val="uk-UA"/>
        </w:rPr>
        <w:t>moodle.znu</w:t>
      </w:r>
      <w:proofErr w:type="spellEnd"/>
      <w:r w:rsidRPr="00034EB2">
        <w:rPr>
          <w:sz w:val="18"/>
          <w:szCs w:val="18"/>
          <w:lang w:val="uk-UA"/>
        </w:rPr>
        <w:t>@gmail.com, Савченко Тетяна Володимирівна</w:t>
      </w:r>
    </w:p>
    <w:p w14:paraId="7EE99F2A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sz w:val="18"/>
          <w:szCs w:val="18"/>
          <w:lang w:val="uk-UA"/>
        </w:rPr>
        <w:t>· для студентів Інженерного інституту ЗНУ - alexvask54@gmail.com, Василенко Олексій Володимирович</w:t>
      </w:r>
    </w:p>
    <w:p w14:paraId="638C144E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sz w:val="18"/>
          <w:szCs w:val="18"/>
          <w:lang w:val="uk-UA"/>
        </w:rPr>
        <w:t>У листі вкажіть: прізвище, ім'я, по-батькові українською мовою; шифр групи; електронну адресу.</w:t>
      </w:r>
    </w:p>
    <w:p w14:paraId="0FF3E375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sz w:val="18"/>
          <w:szCs w:val="18"/>
          <w:lang w:val="uk-UA"/>
        </w:rPr>
        <w:t xml:space="preserve">Якщо ви вказували електронну адресу в профілі системи </w:t>
      </w:r>
      <w:proofErr w:type="spellStart"/>
      <w:r w:rsidRPr="00034EB2">
        <w:rPr>
          <w:sz w:val="18"/>
          <w:szCs w:val="18"/>
          <w:lang w:val="uk-UA"/>
        </w:rPr>
        <w:t>Moodle</w:t>
      </w:r>
      <w:proofErr w:type="spellEnd"/>
      <w:r w:rsidRPr="00034EB2">
        <w:rPr>
          <w:sz w:val="18"/>
          <w:szCs w:val="18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14:paraId="1A69C14B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</w:p>
    <w:p w14:paraId="66292027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>Центр інтенсивного вивчення іноземних мов</w:t>
      </w:r>
      <w:r w:rsidRPr="00034EB2">
        <w:rPr>
          <w:sz w:val="18"/>
          <w:szCs w:val="18"/>
          <w:lang w:val="uk-UA"/>
        </w:rPr>
        <w:t>: http://sites.znu.edu.ua/child-advance/</w:t>
      </w:r>
    </w:p>
    <w:p w14:paraId="52C36410" w14:textId="77777777" w:rsidR="000E38C2" w:rsidRPr="00034EB2" w:rsidRDefault="000E38C2" w:rsidP="00505B9A">
      <w:pPr>
        <w:jc w:val="both"/>
        <w:rPr>
          <w:sz w:val="18"/>
          <w:szCs w:val="18"/>
          <w:lang w:val="uk-UA"/>
        </w:rPr>
      </w:pPr>
      <w:r w:rsidRPr="00034EB2">
        <w:rPr>
          <w:b/>
          <w:i/>
          <w:sz w:val="18"/>
          <w:szCs w:val="18"/>
          <w:lang w:val="uk-UA"/>
        </w:rPr>
        <w:t xml:space="preserve">Центр німецької мови, партнер </w:t>
      </w:r>
      <w:proofErr w:type="spellStart"/>
      <w:r w:rsidRPr="00034EB2">
        <w:rPr>
          <w:b/>
          <w:i/>
          <w:sz w:val="18"/>
          <w:szCs w:val="18"/>
          <w:lang w:val="uk-UA"/>
        </w:rPr>
        <w:t>Гете-інституту</w:t>
      </w:r>
      <w:proofErr w:type="spellEnd"/>
      <w:r w:rsidRPr="00034EB2">
        <w:rPr>
          <w:sz w:val="18"/>
          <w:szCs w:val="18"/>
          <w:lang w:val="uk-UA"/>
        </w:rPr>
        <w:t>: https://www.znu.edu.ua/ukr/edu/ocznu/nim</w:t>
      </w:r>
    </w:p>
    <w:p w14:paraId="2CE2A93B" w14:textId="77777777" w:rsidR="000E38C2" w:rsidRPr="00034EB2" w:rsidRDefault="000E38C2" w:rsidP="00505B9A">
      <w:pPr>
        <w:jc w:val="both"/>
        <w:rPr>
          <w:i/>
          <w:sz w:val="18"/>
          <w:szCs w:val="18"/>
          <w:lang w:val="ru-RU"/>
        </w:rPr>
      </w:pPr>
      <w:r w:rsidRPr="00034EB2">
        <w:rPr>
          <w:b/>
          <w:i/>
          <w:sz w:val="18"/>
          <w:szCs w:val="18"/>
          <w:lang w:val="uk-UA"/>
        </w:rPr>
        <w:t>Школа Конфуція (вивчення китайської мови)</w:t>
      </w:r>
      <w:r w:rsidRPr="00034EB2">
        <w:rPr>
          <w:sz w:val="18"/>
          <w:szCs w:val="18"/>
          <w:lang w:val="uk-UA"/>
        </w:rPr>
        <w:t>: http://sites.znu.edu.ua/confucius</w:t>
      </w:r>
    </w:p>
    <w:p w14:paraId="0E831A19" w14:textId="77777777" w:rsidR="000E38C2" w:rsidRPr="00E17DB9" w:rsidRDefault="000E38C2" w:rsidP="00505B9A">
      <w:pPr>
        <w:jc w:val="both"/>
        <w:rPr>
          <w:i/>
          <w:sz w:val="21"/>
          <w:szCs w:val="21"/>
          <w:lang w:val="ru-RU"/>
        </w:rPr>
      </w:pPr>
    </w:p>
    <w:p w14:paraId="568CE681" w14:textId="77777777" w:rsidR="000363C2" w:rsidRPr="00856B79" w:rsidRDefault="000363C2" w:rsidP="00505B9A">
      <w:pPr>
        <w:rPr>
          <w:rFonts w:ascii="Cambria" w:hAnsi="Cambria"/>
          <w:i/>
          <w:lang w:val="ru-RU"/>
        </w:rPr>
      </w:pPr>
    </w:p>
    <w:sectPr w:rsidR="000363C2" w:rsidRPr="00856B79" w:rsidSect="004E7441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7" w:h="16839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67E73" w14:textId="77777777" w:rsidR="00167866" w:rsidRDefault="00167866" w:rsidP="00CF2559">
      <w:r>
        <w:separator/>
      </w:r>
    </w:p>
  </w:endnote>
  <w:endnote w:type="continuationSeparator" w:id="0">
    <w:p w14:paraId="06AEE8B7" w14:textId="77777777" w:rsidR="00167866" w:rsidRDefault="00167866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ED8F0" w14:textId="77777777" w:rsidR="0087159D" w:rsidRDefault="008715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EE13" w14:textId="77777777" w:rsidR="0087159D" w:rsidRDefault="0087159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5C057" w14:textId="77777777" w:rsidR="0087159D" w:rsidRDefault="008715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525FF" w14:textId="77777777" w:rsidR="00167866" w:rsidRDefault="00167866" w:rsidP="00CF2559">
      <w:r>
        <w:separator/>
      </w:r>
    </w:p>
  </w:footnote>
  <w:footnote w:type="continuationSeparator" w:id="0">
    <w:p w14:paraId="6A1783EC" w14:textId="77777777" w:rsidR="00167866" w:rsidRDefault="00167866" w:rsidP="00CF2559">
      <w:r>
        <w:continuationSeparator/>
      </w:r>
    </w:p>
  </w:footnote>
  <w:footnote w:id="1">
    <w:p w14:paraId="038F67D8" w14:textId="77777777" w:rsidR="0087159D" w:rsidRPr="00112384" w:rsidRDefault="0087159D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</w:p>
  </w:footnote>
  <w:footnote w:id="2">
    <w:p w14:paraId="2F8F7467" w14:textId="77777777" w:rsidR="0087159D" w:rsidRPr="009F6B92" w:rsidRDefault="0087159D" w:rsidP="000E38C2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1D46F" w14:textId="77777777" w:rsidR="0087159D" w:rsidRDefault="008715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5B04" w14:textId="53CB8C6A" w:rsidR="0087159D" w:rsidRPr="006F1B80" w:rsidRDefault="0087159D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57B63155" wp14:editId="7AF2E86D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4D8F7D92" w14:textId="4AA124E5" w:rsidR="0087159D" w:rsidRPr="00E42FA1" w:rsidRDefault="0087159D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ЕКОНОМІЧНИЙ ФАКУЛЬТЕТ</w:t>
    </w:r>
  </w:p>
  <w:p w14:paraId="14D13112" w14:textId="77777777" w:rsidR="0087159D" w:rsidRPr="009E7399" w:rsidRDefault="0087159D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385429A6" w14:textId="77777777" w:rsidR="0087159D" w:rsidRPr="00CF2559" w:rsidRDefault="0087159D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FCFB4" w14:textId="77777777" w:rsidR="0087159D" w:rsidRDefault="008715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D91"/>
    <w:multiLevelType w:val="hybridMultilevel"/>
    <w:tmpl w:val="559C94E6"/>
    <w:lvl w:ilvl="0" w:tplc="373684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5764C"/>
    <w:multiLevelType w:val="hybridMultilevel"/>
    <w:tmpl w:val="29D40A2E"/>
    <w:lvl w:ilvl="0" w:tplc="A0AC86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A644BB"/>
    <w:multiLevelType w:val="hybridMultilevel"/>
    <w:tmpl w:val="E3386290"/>
    <w:lvl w:ilvl="0" w:tplc="38D82D82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358F3"/>
    <w:multiLevelType w:val="hybridMultilevel"/>
    <w:tmpl w:val="5504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C78A4"/>
    <w:multiLevelType w:val="hybridMultilevel"/>
    <w:tmpl w:val="18E434CA"/>
    <w:lvl w:ilvl="0" w:tplc="262A7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A5BDD"/>
    <w:multiLevelType w:val="hybridMultilevel"/>
    <w:tmpl w:val="F5461DE0"/>
    <w:lvl w:ilvl="0" w:tplc="579EB5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D0CE5"/>
    <w:multiLevelType w:val="hybridMultilevel"/>
    <w:tmpl w:val="D098184E"/>
    <w:lvl w:ilvl="0" w:tplc="3AB8F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F114E"/>
    <w:multiLevelType w:val="hybridMultilevel"/>
    <w:tmpl w:val="0B7E2056"/>
    <w:lvl w:ilvl="0" w:tplc="9630329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4BE8"/>
    <w:multiLevelType w:val="hybridMultilevel"/>
    <w:tmpl w:val="77440A02"/>
    <w:lvl w:ilvl="0" w:tplc="579EB5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9C818B4"/>
    <w:multiLevelType w:val="hybridMultilevel"/>
    <w:tmpl w:val="B41E824A"/>
    <w:lvl w:ilvl="0" w:tplc="1416F166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454DE"/>
    <w:multiLevelType w:val="hybridMultilevel"/>
    <w:tmpl w:val="0E16D1F2"/>
    <w:lvl w:ilvl="0" w:tplc="63401C5C">
      <w:start w:val="1"/>
      <w:numFmt w:val="decimal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B1E66"/>
    <w:multiLevelType w:val="hybridMultilevel"/>
    <w:tmpl w:val="BF06C9EA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D42DD"/>
    <w:multiLevelType w:val="hybridMultilevel"/>
    <w:tmpl w:val="D9144DE4"/>
    <w:lvl w:ilvl="0" w:tplc="6B22874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63604C"/>
    <w:multiLevelType w:val="hybridMultilevel"/>
    <w:tmpl w:val="1EBA17A4"/>
    <w:lvl w:ilvl="0" w:tplc="1416F166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E971C3"/>
    <w:multiLevelType w:val="hybridMultilevel"/>
    <w:tmpl w:val="07FC8AD0"/>
    <w:lvl w:ilvl="0" w:tplc="1416F1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13FF1"/>
    <w:multiLevelType w:val="hybridMultilevel"/>
    <w:tmpl w:val="66FA0D42"/>
    <w:lvl w:ilvl="0" w:tplc="163EC6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91958"/>
    <w:multiLevelType w:val="hybridMultilevel"/>
    <w:tmpl w:val="041E625A"/>
    <w:lvl w:ilvl="0" w:tplc="262A73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BD67C9"/>
    <w:multiLevelType w:val="hybridMultilevel"/>
    <w:tmpl w:val="B97C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57644"/>
    <w:multiLevelType w:val="hybridMultilevel"/>
    <w:tmpl w:val="B95EFD6E"/>
    <w:lvl w:ilvl="0" w:tplc="9630329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F79E6"/>
    <w:multiLevelType w:val="hybridMultilevel"/>
    <w:tmpl w:val="933E3C08"/>
    <w:lvl w:ilvl="0" w:tplc="6B2287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120B6"/>
    <w:multiLevelType w:val="hybridMultilevel"/>
    <w:tmpl w:val="18C472C8"/>
    <w:lvl w:ilvl="0" w:tplc="9630329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5D46D8"/>
    <w:multiLevelType w:val="hybridMultilevel"/>
    <w:tmpl w:val="2676FD6C"/>
    <w:lvl w:ilvl="0" w:tplc="163EC6F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1706161"/>
    <w:multiLevelType w:val="hybridMultilevel"/>
    <w:tmpl w:val="397CBCF0"/>
    <w:lvl w:ilvl="0" w:tplc="B1988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E7CFC"/>
    <w:multiLevelType w:val="hybridMultilevel"/>
    <w:tmpl w:val="29E0DD92"/>
    <w:lvl w:ilvl="0" w:tplc="8BE67C9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56F14"/>
    <w:multiLevelType w:val="hybridMultilevel"/>
    <w:tmpl w:val="1ED413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4"/>
  </w:num>
  <w:num w:numId="3">
    <w:abstractNumId w:val="19"/>
  </w:num>
  <w:num w:numId="4">
    <w:abstractNumId w:val="13"/>
  </w:num>
  <w:num w:numId="5">
    <w:abstractNumId w:val="5"/>
  </w:num>
  <w:num w:numId="6">
    <w:abstractNumId w:val="8"/>
  </w:num>
  <w:num w:numId="7">
    <w:abstractNumId w:val="6"/>
  </w:num>
  <w:num w:numId="8">
    <w:abstractNumId w:val="23"/>
  </w:num>
  <w:num w:numId="9">
    <w:abstractNumId w:val="27"/>
  </w:num>
  <w:num w:numId="10">
    <w:abstractNumId w:val="25"/>
  </w:num>
  <w:num w:numId="11">
    <w:abstractNumId w:val="17"/>
  </w:num>
  <w:num w:numId="12">
    <w:abstractNumId w:val="26"/>
  </w:num>
  <w:num w:numId="13">
    <w:abstractNumId w:val="11"/>
  </w:num>
  <w:num w:numId="14">
    <w:abstractNumId w:val="21"/>
  </w:num>
  <w:num w:numId="15">
    <w:abstractNumId w:val="29"/>
  </w:num>
  <w:num w:numId="16">
    <w:abstractNumId w:val="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8"/>
  </w:num>
  <w:num w:numId="21">
    <w:abstractNumId w:val="2"/>
  </w:num>
  <w:num w:numId="22">
    <w:abstractNumId w:val="3"/>
  </w:num>
  <w:num w:numId="23">
    <w:abstractNumId w:val="20"/>
  </w:num>
  <w:num w:numId="24">
    <w:abstractNumId w:val="4"/>
  </w:num>
  <w:num w:numId="25">
    <w:abstractNumId w:val="28"/>
  </w:num>
  <w:num w:numId="26">
    <w:abstractNumId w:val="22"/>
  </w:num>
  <w:num w:numId="27">
    <w:abstractNumId w:val="12"/>
  </w:num>
  <w:num w:numId="28">
    <w:abstractNumId w:val="7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8"/>
    <w:rsid w:val="00000772"/>
    <w:rsid w:val="00003502"/>
    <w:rsid w:val="00003B89"/>
    <w:rsid w:val="000071C4"/>
    <w:rsid w:val="00010F5D"/>
    <w:rsid w:val="0001451E"/>
    <w:rsid w:val="000149CC"/>
    <w:rsid w:val="000150EC"/>
    <w:rsid w:val="00016487"/>
    <w:rsid w:val="000363C2"/>
    <w:rsid w:val="000406BF"/>
    <w:rsid w:val="000411E4"/>
    <w:rsid w:val="000412B7"/>
    <w:rsid w:val="000509F8"/>
    <w:rsid w:val="00054F1E"/>
    <w:rsid w:val="000615FC"/>
    <w:rsid w:val="00061AFB"/>
    <w:rsid w:val="0006237B"/>
    <w:rsid w:val="000650A3"/>
    <w:rsid w:val="0007046F"/>
    <w:rsid w:val="0007112C"/>
    <w:rsid w:val="00072B7C"/>
    <w:rsid w:val="00080904"/>
    <w:rsid w:val="00097C11"/>
    <w:rsid w:val="000A4386"/>
    <w:rsid w:val="000A5148"/>
    <w:rsid w:val="000B648E"/>
    <w:rsid w:val="000C3539"/>
    <w:rsid w:val="000D2AB8"/>
    <w:rsid w:val="000D4B22"/>
    <w:rsid w:val="000E38C2"/>
    <w:rsid w:val="000F0E11"/>
    <w:rsid w:val="000F3D62"/>
    <w:rsid w:val="000F48AB"/>
    <w:rsid w:val="001050A8"/>
    <w:rsid w:val="00110119"/>
    <w:rsid w:val="00112384"/>
    <w:rsid w:val="001149F3"/>
    <w:rsid w:val="001164E1"/>
    <w:rsid w:val="00117A0E"/>
    <w:rsid w:val="00120EAD"/>
    <w:rsid w:val="00122A4E"/>
    <w:rsid w:val="0012742D"/>
    <w:rsid w:val="00142854"/>
    <w:rsid w:val="00142B13"/>
    <w:rsid w:val="00142EE0"/>
    <w:rsid w:val="0014386D"/>
    <w:rsid w:val="00147E22"/>
    <w:rsid w:val="00166661"/>
    <w:rsid w:val="00167866"/>
    <w:rsid w:val="00175A19"/>
    <w:rsid w:val="00175D1C"/>
    <w:rsid w:val="001764A8"/>
    <w:rsid w:val="00177609"/>
    <w:rsid w:val="001852A7"/>
    <w:rsid w:val="0018547D"/>
    <w:rsid w:val="001874DD"/>
    <w:rsid w:val="001927B9"/>
    <w:rsid w:val="00192F27"/>
    <w:rsid w:val="00193902"/>
    <w:rsid w:val="00196DEA"/>
    <w:rsid w:val="001A012D"/>
    <w:rsid w:val="001A03DA"/>
    <w:rsid w:val="001A3AC6"/>
    <w:rsid w:val="001A5C46"/>
    <w:rsid w:val="001A78E1"/>
    <w:rsid w:val="001B0D8B"/>
    <w:rsid w:val="001C13EE"/>
    <w:rsid w:val="001C40A7"/>
    <w:rsid w:val="001C6081"/>
    <w:rsid w:val="001D11C5"/>
    <w:rsid w:val="001D2A88"/>
    <w:rsid w:val="001D486F"/>
    <w:rsid w:val="001D7C79"/>
    <w:rsid w:val="001E2C72"/>
    <w:rsid w:val="001F0F68"/>
    <w:rsid w:val="001F6A09"/>
    <w:rsid w:val="001F6DCB"/>
    <w:rsid w:val="002022B7"/>
    <w:rsid w:val="00204EA4"/>
    <w:rsid w:val="0020704F"/>
    <w:rsid w:val="00212EAB"/>
    <w:rsid w:val="002135A4"/>
    <w:rsid w:val="0021546E"/>
    <w:rsid w:val="00216074"/>
    <w:rsid w:val="00216EE9"/>
    <w:rsid w:val="00225610"/>
    <w:rsid w:val="00225B4B"/>
    <w:rsid w:val="002269DE"/>
    <w:rsid w:val="00227E28"/>
    <w:rsid w:val="002314BB"/>
    <w:rsid w:val="00236E90"/>
    <w:rsid w:val="00237C04"/>
    <w:rsid w:val="00240754"/>
    <w:rsid w:val="0024312A"/>
    <w:rsid w:val="00246191"/>
    <w:rsid w:val="00247810"/>
    <w:rsid w:val="00251D7C"/>
    <w:rsid w:val="00252911"/>
    <w:rsid w:val="00252C51"/>
    <w:rsid w:val="00253A8C"/>
    <w:rsid w:val="00257C31"/>
    <w:rsid w:val="00262893"/>
    <w:rsid w:val="0026354D"/>
    <w:rsid w:val="00265B6D"/>
    <w:rsid w:val="0026660B"/>
    <w:rsid w:val="0026764D"/>
    <w:rsid w:val="0027060E"/>
    <w:rsid w:val="00273F83"/>
    <w:rsid w:val="0027515C"/>
    <w:rsid w:val="00283453"/>
    <w:rsid w:val="002834FF"/>
    <w:rsid w:val="00285002"/>
    <w:rsid w:val="0029310F"/>
    <w:rsid w:val="0029362A"/>
    <w:rsid w:val="002976F3"/>
    <w:rsid w:val="002A0D93"/>
    <w:rsid w:val="002B470D"/>
    <w:rsid w:val="002B70D4"/>
    <w:rsid w:val="002C3016"/>
    <w:rsid w:val="002C708A"/>
    <w:rsid w:val="002D54E5"/>
    <w:rsid w:val="002D676B"/>
    <w:rsid w:val="002D69CF"/>
    <w:rsid w:val="002D6F3A"/>
    <w:rsid w:val="002E0DF1"/>
    <w:rsid w:val="002E1ECC"/>
    <w:rsid w:val="002E2CF7"/>
    <w:rsid w:val="002E55E5"/>
    <w:rsid w:val="002F10EF"/>
    <w:rsid w:val="002F6246"/>
    <w:rsid w:val="003028FA"/>
    <w:rsid w:val="0031048A"/>
    <w:rsid w:val="003258BE"/>
    <w:rsid w:val="0033065A"/>
    <w:rsid w:val="003321C1"/>
    <w:rsid w:val="00333024"/>
    <w:rsid w:val="00335835"/>
    <w:rsid w:val="00336A27"/>
    <w:rsid w:val="00337DF5"/>
    <w:rsid w:val="00342DF8"/>
    <w:rsid w:val="00343405"/>
    <w:rsid w:val="00346633"/>
    <w:rsid w:val="003557B8"/>
    <w:rsid w:val="00360419"/>
    <w:rsid w:val="00361DED"/>
    <w:rsid w:val="003620F0"/>
    <w:rsid w:val="003631D9"/>
    <w:rsid w:val="003649CF"/>
    <w:rsid w:val="00365BB6"/>
    <w:rsid w:val="00371E71"/>
    <w:rsid w:val="00372243"/>
    <w:rsid w:val="00373559"/>
    <w:rsid w:val="00375B18"/>
    <w:rsid w:val="0037616F"/>
    <w:rsid w:val="0037729C"/>
    <w:rsid w:val="00377ED1"/>
    <w:rsid w:val="003820B8"/>
    <w:rsid w:val="00390F40"/>
    <w:rsid w:val="00392DEE"/>
    <w:rsid w:val="003935AE"/>
    <w:rsid w:val="003A049D"/>
    <w:rsid w:val="003A5033"/>
    <w:rsid w:val="003B2507"/>
    <w:rsid w:val="003C0D00"/>
    <w:rsid w:val="003C1184"/>
    <w:rsid w:val="003C1EAD"/>
    <w:rsid w:val="003D1CBB"/>
    <w:rsid w:val="003D2DA0"/>
    <w:rsid w:val="003D324E"/>
    <w:rsid w:val="003D656F"/>
    <w:rsid w:val="003D6F90"/>
    <w:rsid w:val="003E3FC0"/>
    <w:rsid w:val="003E5ABF"/>
    <w:rsid w:val="003F54D0"/>
    <w:rsid w:val="003F6CD7"/>
    <w:rsid w:val="004008EC"/>
    <w:rsid w:val="00400AC9"/>
    <w:rsid w:val="00401E32"/>
    <w:rsid w:val="00404FEA"/>
    <w:rsid w:val="00405484"/>
    <w:rsid w:val="00410F54"/>
    <w:rsid w:val="00413C81"/>
    <w:rsid w:val="004210CA"/>
    <w:rsid w:val="00421B36"/>
    <w:rsid w:val="00425EA8"/>
    <w:rsid w:val="00426A13"/>
    <w:rsid w:val="00426B12"/>
    <w:rsid w:val="004304E0"/>
    <w:rsid w:val="004362EF"/>
    <w:rsid w:val="0043779A"/>
    <w:rsid w:val="00441674"/>
    <w:rsid w:val="0044374E"/>
    <w:rsid w:val="00443883"/>
    <w:rsid w:val="00445416"/>
    <w:rsid w:val="00446FD1"/>
    <w:rsid w:val="00454DD6"/>
    <w:rsid w:val="004550A5"/>
    <w:rsid w:val="004556B9"/>
    <w:rsid w:val="00456ADD"/>
    <w:rsid w:val="00463B51"/>
    <w:rsid w:val="00466E1F"/>
    <w:rsid w:val="0047674D"/>
    <w:rsid w:val="00482603"/>
    <w:rsid w:val="0048354B"/>
    <w:rsid w:val="00484952"/>
    <w:rsid w:val="00485EDC"/>
    <w:rsid w:val="00491271"/>
    <w:rsid w:val="00494816"/>
    <w:rsid w:val="004A15AA"/>
    <w:rsid w:val="004B027D"/>
    <w:rsid w:val="004B0F24"/>
    <w:rsid w:val="004B21F6"/>
    <w:rsid w:val="004B275A"/>
    <w:rsid w:val="004C5D08"/>
    <w:rsid w:val="004D564A"/>
    <w:rsid w:val="004E4C71"/>
    <w:rsid w:val="004E7441"/>
    <w:rsid w:val="004F41DA"/>
    <w:rsid w:val="004F55A9"/>
    <w:rsid w:val="00500169"/>
    <w:rsid w:val="00501872"/>
    <w:rsid w:val="00504E8F"/>
    <w:rsid w:val="00505B9A"/>
    <w:rsid w:val="005062DB"/>
    <w:rsid w:val="00512876"/>
    <w:rsid w:val="00514D38"/>
    <w:rsid w:val="00517281"/>
    <w:rsid w:val="00520E51"/>
    <w:rsid w:val="00521799"/>
    <w:rsid w:val="0052498A"/>
    <w:rsid w:val="00532990"/>
    <w:rsid w:val="00536400"/>
    <w:rsid w:val="005401AC"/>
    <w:rsid w:val="005408AE"/>
    <w:rsid w:val="0054587F"/>
    <w:rsid w:val="00547A5C"/>
    <w:rsid w:val="00555174"/>
    <w:rsid w:val="00564361"/>
    <w:rsid w:val="00566A39"/>
    <w:rsid w:val="00566DCE"/>
    <w:rsid w:val="005729A7"/>
    <w:rsid w:val="0057744E"/>
    <w:rsid w:val="00577A1B"/>
    <w:rsid w:val="00583E5E"/>
    <w:rsid w:val="0058748D"/>
    <w:rsid w:val="00593DBE"/>
    <w:rsid w:val="00595B2B"/>
    <w:rsid w:val="00597124"/>
    <w:rsid w:val="005979F2"/>
    <w:rsid w:val="005A2741"/>
    <w:rsid w:val="005A440F"/>
    <w:rsid w:val="005A5C9C"/>
    <w:rsid w:val="005B17BB"/>
    <w:rsid w:val="005B5B14"/>
    <w:rsid w:val="005C0DE9"/>
    <w:rsid w:val="005C1503"/>
    <w:rsid w:val="005C6D8F"/>
    <w:rsid w:val="005C7A33"/>
    <w:rsid w:val="005D3580"/>
    <w:rsid w:val="005D57CD"/>
    <w:rsid w:val="005D5E77"/>
    <w:rsid w:val="005E1E30"/>
    <w:rsid w:val="005E420B"/>
    <w:rsid w:val="005E459E"/>
    <w:rsid w:val="005E59F8"/>
    <w:rsid w:val="005E694E"/>
    <w:rsid w:val="005F5830"/>
    <w:rsid w:val="005F5CAB"/>
    <w:rsid w:val="005F5DC3"/>
    <w:rsid w:val="00600F37"/>
    <w:rsid w:val="0060176C"/>
    <w:rsid w:val="00601D06"/>
    <w:rsid w:val="00602614"/>
    <w:rsid w:val="00602840"/>
    <w:rsid w:val="00602AA3"/>
    <w:rsid w:val="006030E6"/>
    <w:rsid w:val="00603BF7"/>
    <w:rsid w:val="0060541B"/>
    <w:rsid w:val="0061790F"/>
    <w:rsid w:val="006247CD"/>
    <w:rsid w:val="00627C96"/>
    <w:rsid w:val="00627CB3"/>
    <w:rsid w:val="006304F1"/>
    <w:rsid w:val="00635D61"/>
    <w:rsid w:val="006378D9"/>
    <w:rsid w:val="006401D9"/>
    <w:rsid w:val="00644163"/>
    <w:rsid w:val="006464EA"/>
    <w:rsid w:val="00653F2E"/>
    <w:rsid w:val="00655FE2"/>
    <w:rsid w:val="00656ACB"/>
    <w:rsid w:val="006572B5"/>
    <w:rsid w:val="00660AFA"/>
    <w:rsid w:val="006679A3"/>
    <w:rsid w:val="00674943"/>
    <w:rsid w:val="006826C7"/>
    <w:rsid w:val="006856E6"/>
    <w:rsid w:val="00685F84"/>
    <w:rsid w:val="00687F1E"/>
    <w:rsid w:val="00690062"/>
    <w:rsid w:val="00694B6F"/>
    <w:rsid w:val="00697168"/>
    <w:rsid w:val="006A2900"/>
    <w:rsid w:val="006B0047"/>
    <w:rsid w:val="006C1238"/>
    <w:rsid w:val="006C4032"/>
    <w:rsid w:val="006D502D"/>
    <w:rsid w:val="006E2E17"/>
    <w:rsid w:val="006E3792"/>
    <w:rsid w:val="006E4812"/>
    <w:rsid w:val="006E51D3"/>
    <w:rsid w:val="006E5CB0"/>
    <w:rsid w:val="006E7B82"/>
    <w:rsid w:val="006F003C"/>
    <w:rsid w:val="006F1B80"/>
    <w:rsid w:val="00701926"/>
    <w:rsid w:val="00705982"/>
    <w:rsid w:val="00707E93"/>
    <w:rsid w:val="00713189"/>
    <w:rsid w:val="007171E2"/>
    <w:rsid w:val="007238C8"/>
    <w:rsid w:val="00730A5B"/>
    <w:rsid w:val="00731EA8"/>
    <w:rsid w:val="00737846"/>
    <w:rsid w:val="007473CA"/>
    <w:rsid w:val="00775E0B"/>
    <w:rsid w:val="00777C10"/>
    <w:rsid w:val="00787491"/>
    <w:rsid w:val="00787D47"/>
    <w:rsid w:val="007907F3"/>
    <w:rsid w:val="00791BF4"/>
    <w:rsid w:val="00793C6B"/>
    <w:rsid w:val="007A54D9"/>
    <w:rsid w:val="007B6565"/>
    <w:rsid w:val="007C0C43"/>
    <w:rsid w:val="007C12FB"/>
    <w:rsid w:val="007C6E56"/>
    <w:rsid w:val="007C79D4"/>
    <w:rsid w:val="007D0DCA"/>
    <w:rsid w:val="007D135A"/>
    <w:rsid w:val="007D3C19"/>
    <w:rsid w:val="007D7EE9"/>
    <w:rsid w:val="007F4588"/>
    <w:rsid w:val="007F59DA"/>
    <w:rsid w:val="00807A81"/>
    <w:rsid w:val="0081453F"/>
    <w:rsid w:val="00821EDC"/>
    <w:rsid w:val="00825B40"/>
    <w:rsid w:val="008307FB"/>
    <w:rsid w:val="00830E5B"/>
    <w:rsid w:val="00836A2A"/>
    <w:rsid w:val="00841AFB"/>
    <w:rsid w:val="00844E18"/>
    <w:rsid w:val="00845405"/>
    <w:rsid w:val="00845F41"/>
    <w:rsid w:val="008462B4"/>
    <w:rsid w:val="00846ADE"/>
    <w:rsid w:val="00856B79"/>
    <w:rsid w:val="00857E1E"/>
    <w:rsid w:val="00866EDF"/>
    <w:rsid w:val="0087159D"/>
    <w:rsid w:val="00872E04"/>
    <w:rsid w:val="008757C1"/>
    <w:rsid w:val="00891160"/>
    <w:rsid w:val="00893B6B"/>
    <w:rsid w:val="008A02EF"/>
    <w:rsid w:val="008A26A0"/>
    <w:rsid w:val="008A4865"/>
    <w:rsid w:val="008A4D33"/>
    <w:rsid w:val="008A7AC1"/>
    <w:rsid w:val="008B196C"/>
    <w:rsid w:val="008B2A6A"/>
    <w:rsid w:val="008B620C"/>
    <w:rsid w:val="008C552B"/>
    <w:rsid w:val="008C72C7"/>
    <w:rsid w:val="008D283A"/>
    <w:rsid w:val="008D6588"/>
    <w:rsid w:val="008E1CDC"/>
    <w:rsid w:val="008E4497"/>
    <w:rsid w:val="008E7273"/>
    <w:rsid w:val="008E79B1"/>
    <w:rsid w:val="008E7C14"/>
    <w:rsid w:val="008F0BF4"/>
    <w:rsid w:val="008F20E4"/>
    <w:rsid w:val="008F60F8"/>
    <w:rsid w:val="00900FDE"/>
    <w:rsid w:val="00904D7B"/>
    <w:rsid w:val="00910617"/>
    <w:rsid w:val="009148D4"/>
    <w:rsid w:val="00933144"/>
    <w:rsid w:val="00940BEE"/>
    <w:rsid w:val="009411B6"/>
    <w:rsid w:val="00941DAF"/>
    <w:rsid w:val="00943FF9"/>
    <w:rsid w:val="009446B6"/>
    <w:rsid w:val="00947195"/>
    <w:rsid w:val="009639EE"/>
    <w:rsid w:val="00972F15"/>
    <w:rsid w:val="0099101B"/>
    <w:rsid w:val="009938AD"/>
    <w:rsid w:val="009A4A06"/>
    <w:rsid w:val="009B1BAD"/>
    <w:rsid w:val="009B6F32"/>
    <w:rsid w:val="009C48F6"/>
    <w:rsid w:val="009D0BB2"/>
    <w:rsid w:val="009D0D56"/>
    <w:rsid w:val="009D2288"/>
    <w:rsid w:val="009D30C8"/>
    <w:rsid w:val="009D546F"/>
    <w:rsid w:val="009D77A7"/>
    <w:rsid w:val="009E09CA"/>
    <w:rsid w:val="009E53E6"/>
    <w:rsid w:val="009E7399"/>
    <w:rsid w:val="009E74DA"/>
    <w:rsid w:val="009F4CC0"/>
    <w:rsid w:val="009F6B92"/>
    <w:rsid w:val="00A07140"/>
    <w:rsid w:val="00A109BF"/>
    <w:rsid w:val="00A112C4"/>
    <w:rsid w:val="00A16830"/>
    <w:rsid w:val="00A374ED"/>
    <w:rsid w:val="00A41E31"/>
    <w:rsid w:val="00A42289"/>
    <w:rsid w:val="00A42558"/>
    <w:rsid w:val="00A4286A"/>
    <w:rsid w:val="00A43D52"/>
    <w:rsid w:val="00A532DF"/>
    <w:rsid w:val="00A54860"/>
    <w:rsid w:val="00A560D8"/>
    <w:rsid w:val="00A60D7E"/>
    <w:rsid w:val="00A626AA"/>
    <w:rsid w:val="00A6274A"/>
    <w:rsid w:val="00A6766A"/>
    <w:rsid w:val="00A74E93"/>
    <w:rsid w:val="00A75861"/>
    <w:rsid w:val="00A808DE"/>
    <w:rsid w:val="00A819A8"/>
    <w:rsid w:val="00A82F24"/>
    <w:rsid w:val="00A864DD"/>
    <w:rsid w:val="00A867FE"/>
    <w:rsid w:val="00A90A11"/>
    <w:rsid w:val="00A94885"/>
    <w:rsid w:val="00A956F1"/>
    <w:rsid w:val="00A95CA4"/>
    <w:rsid w:val="00AA01E1"/>
    <w:rsid w:val="00AA104D"/>
    <w:rsid w:val="00AA2A19"/>
    <w:rsid w:val="00AA30F4"/>
    <w:rsid w:val="00AA5120"/>
    <w:rsid w:val="00AA76FF"/>
    <w:rsid w:val="00AB0FF5"/>
    <w:rsid w:val="00AB1B15"/>
    <w:rsid w:val="00AB1CB5"/>
    <w:rsid w:val="00AB3D92"/>
    <w:rsid w:val="00AB3F4F"/>
    <w:rsid w:val="00AC78B1"/>
    <w:rsid w:val="00AD168D"/>
    <w:rsid w:val="00AD2666"/>
    <w:rsid w:val="00AD2B3B"/>
    <w:rsid w:val="00AD356A"/>
    <w:rsid w:val="00AD4605"/>
    <w:rsid w:val="00AD4787"/>
    <w:rsid w:val="00AD4D5B"/>
    <w:rsid w:val="00AD7D31"/>
    <w:rsid w:val="00AE3A01"/>
    <w:rsid w:val="00AE5D68"/>
    <w:rsid w:val="00AE62F6"/>
    <w:rsid w:val="00AF1128"/>
    <w:rsid w:val="00B03A4D"/>
    <w:rsid w:val="00B06B1B"/>
    <w:rsid w:val="00B11447"/>
    <w:rsid w:val="00B2360B"/>
    <w:rsid w:val="00B254ED"/>
    <w:rsid w:val="00B301AA"/>
    <w:rsid w:val="00B30D1E"/>
    <w:rsid w:val="00B30E1A"/>
    <w:rsid w:val="00B32F72"/>
    <w:rsid w:val="00B40AB9"/>
    <w:rsid w:val="00B41FA8"/>
    <w:rsid w:val="00B46F4A"/>
    <w:rsid w:val="00B477D7"/>
    <w:rsid w:val="00B53897"/>
    <w:rsid w:val="00B550E0"/>
    <w:rsid w:val="00B72295"/>
    <w:rsid w:val="00B742E5"/>
    <w:rsid w:val="00B74332"/>
    <w:rsid w:val="00B7740F"/>
    <w:rsid w:val="00B87637"/>
    <w:rsid w:val="00B90143"/>
    <w:rsid w:val="00BA0B78"/>
    <w:rsid w:val="00BA1690"/>
    <w:rsid w:val="00BA282F"/>
    <w:rsid w:val="00BA40D2"/>
    <w:rsid w:val="00BA7B63"/>
    <w:rsid w:val="00BA7D2C"/>
    <w:rsid w:val="00BB2B0C"/>
    <w:rsid w:val="00BC200B"/>
    <w:rsid w:val="00BC34BE"/>
    <w:rsid w:val="00BD084C"/>
    <w:rsid w:val="00BD3449"/>
    <w:rsid w:val="00BD3C37"/>
    <w:rsid w:val="00BD5377"/>
    <w:rsid w:val="00BD552C"/>
    <w:rsid w:val="00BE7EA7"/>
    <w:rsid w:val="00C049FA"/>
    <w:rsid w:val="00C04F49"/>
    <w:rsid w:val="00C05277"/>
    <w:rsid w:val="00C05BA3"/>
    <w:rsid w:val="00C05D21"/>
    <w:rsid w:val="00C10371"/>
    <w:rsid w:val="00C20430"/>
    <w:rsid w:val="00C214BD"/>
    <w:rsid w:val="00C27A15"/>
    <w:rsid w:val="00C27B7C"/>
    <w:rsid w:val="00C302D5"/>
    <w:rsid w:val="00C335D3"/>
    <w:rsid w:val="00C35B4D"/>
    <w:rsid w:val="00C37501"/>
    <w:rsid w:val="00C47403"/>
    <w:rsid w:val="00C47911"/>
    <w:rsid w:val="00C52BA9"/>
    <w:rsid w:val="00C52F9D"/>
    <w:rsid w:val="00C56D55"/>
    <w:rsid w:val="00C6453A"/>
    <w:rsid w:val="00C7575C"/>
    <w:rsid w:val="00C77A61"/>
    <w:rsid w:val="00C81538"/>
    <w:rsid w:val="00C81C92"/>
    <w:rsid w:val="00CA06B0"/>
    <w:rsid w:val="00CA1319"/>
    <w:rsid w:val="00CA4036"/>
    <w:rsid w:val="00CA6FC6"/>
    <w:rsid w:val="00CC2A19"/>
    <w:rsid w:val="00CC2C1B"/>
    <w:rsid w:val="00CC6315"/>
    <w:rsid w:val="00CC731C"/>
    <w:rsid w:val="00CD1978"/>
    <w:rsid w:val="00CD3EA6"/>
    <w:rsid w:val="00CD5755"/>
    <w:rsid w:val="00CD6A2D"/>
    <w:rsid w:val="00CD72AE"/>
    <w:rsid w:val="00CE657F"/>
    <w:rsid w:val="00CE7235"/>
    <w:rsid w:val="00CF003F"/>
    <w:rsid w:val="00CF1850"/>
    <w:rsid w:val="00CF2559"/>
    <w:rsid w:val="00CF4FA7"/>
    <w:rsid w:val="00D03838"/>
    <w:rsid w:val="00D12FD7"/>
    <w:rsid w:val="00D138AE"/>
    <w:rsid w:val="00D16191"/>
    <w:rsid w:val="00D23250"/>
    <w:rsid w:val="00D27777"/>
    <w:rsid w:val="00D278B7"/>
    <w:rsid w:val="00D27B08"/>
    <w:rsid w:val="00D333C8"/>
    <w:rsid w:val="00D35190"/>
    <w:rsid w:val="00D40499"/>
    <w:rsid w:val="00D43F60"/>
    <w:rsid w:val="00D4428F"/>
    <w:rsid w:val="00D458A7"/>
    <w:rsid w:val="00D47CD2"/>
    <w:rsid w:val="00D522E6"/>
    <w:rsid w:val="00D573FB"/>
    <w:rsid w:val="00D61AD9"/>
    <w:rsid w:val="00D63516"/>
    <w:rsid w:val="00D66460"/>
    <w:rsid w:val="00D72B14"/>
    <w:rsid w:val="00D81920"/>
    <w:rsid w:val="00D83989"/>
    <w:rsid w:val="00D85E0D"/>
    <w:rsid w:val="00D85E5C"/>
    <w:rsid w:val="00D87B34"/>
    <w:rsid w:val="00D922D9"/>
    <w:rsid w:val="00DA00CA"/>
    <w:rsid w:val="00DA0A9B"/>
    <w:rsid w:val="00DA0B71"/>
    <w:rsid w:val="00DA2685"/>
    <w:rsid w:val="00DA2DD5"/>
    <w:rsid w:val="00DA5A68"/>
    <w:rsid w:val="00DA658A"/>
    <w:rsid w:val="00DB09B2"/>
    <w:rsid w:val="00DB15EC"/>
    <w:rsid w:val="00DB7AC5"/>
    <w:rsid w:val="00DC0033"/>
    <w:rsid w:val="00DC3AA0"/>
    <w:rsid w:val="00DC7834"/>
    <w:rsid w:val="00DD25AC"/>
    <w:rsid w:val="00DD4809"/>
    <w:rsid w:val="00DD5E12"/>
    <w:rsid w:val="00DE3CF5"/>
    <w:rsid w:val="00DE7D77"/>
    <w:rsid w:val="00DF4EB4"/>
    <w:rsid w:val="00DF5FE9"/>
    <w:rsid w:val="00E12942"/>
    <w:rsid w:val="00E12FF7"/>
    <w:rsid w:val="00E16084"/>
    <w:rsid w:val="00E1712A"/>
    <w:rsid w:val="00E20771"/>
    <w:rsid w:val="00E21458"/>
    <w:rsid w:val="00E26864"/>
    <w:rsid w:val="00E339D7"/>
    <w:rsid w:val="00E42FA1"/>
    <w:rsid w:val="00E45DB4"/>
    <w:rsid w:val="00E4650E"/>
    <w:rsid w:val="00E519A1"/>
    <w:rsid w:val="00E54730"/>
    <w:rsid w:val="00E54D10"/>
    <w:rsid w:val="00E5514D"/>
    <w:rsid w:val="00E56C41"/>
    <w:rsid w:val="00E609E2"/>
    <w:rsid w:val="00E66AAD"/>
    <w:rsid w:val="00E66C95"/>
    <w:rsid w:val="00E7624C"/>
    <w:rsid w:val="00E837D8"/>
    <w:rsid w:val="00E9270C"/>
    <w:rsid w:val="00E94D2A"/>
    <w:rsid w:val="00E96CF7"/>
    <w:rsid w:val="00EA01D3"/>
    <w:rsid w:val="00EA0855"/>
    <w:rsid w:val="00EA611D"/>
    <w:rsid w:val="00EA6181"/>
    <w:rsid w:val="00EB7658"/>
    <w:rsid w:val="00EE0063"/>
    <w:rsid w:val="00EE1AF6"/>
    <w:rsid w:val="00EE370D"/>
    <w:rsid w:val="00EE6B8C"/>
    <w:rsid w:val="00EF5BEC"/>
    <w:rsid w:val="00EF68B8"/>
    <w:rsid w:val="00F006C3"/>
    <w:rsid w:val="00F03006"/>
    <w:rsid w:val="00F07748"/>
    <w:rsid w:val="00F10899"/>
    <w:rsid w:val="00F1130B"/>
    <w:rsid w:val="00F13897"/>
    <w:rsid w:val="00F13A44"/>
    <w:rsid w:val="00F21DF1"/>
    <w:rsid w:val="00F25455"/>
    <w:rsid w:val="00F34D30"/>
    <w:rsid w:val="00F3565A"/>
    <w:rsid w:val="00F36D1D"/>
    <w:rsid w:val="00F37E03"/>
    <w:rsid w:val="00F41832"/>
    <w:rsid w:val="00F41BA6"/>
    <w:rsid w:val="00F46B2D"/>
    <w:rsid w:val="00F51816"/>
    <w:rsid w:val="00F52F60"/>
    <w:rsid w:val="00F643CD"/>
    <w:rsid w:val="00F73190"/>
    <w:rsid w:val="00F74B31"/>
    <w:rsid w:val="00F75F7B"/>
    <w:rsid w:val="00F776FC"/>
    <w:rsid w:val="00F90390"/>
    <w:rsid w:val="00F9391D"/>
    <w:rsid w:val="00F9759D"/>
    <w:rsid w:val="00FA2475"/>
    <w:rsid w:val="00FA3DE1"/>
    <w:rsid w:val="00FA61BC"/>
    <w:rsid w:val="00FB0E30"/>
    <w:rsid w:val="00FB37E1"/>
    <w:rsid w:val="00FC4E64"/>
    <w:rsid w:val="00FC57E5"/>
    <w:rsid w:val="00FD0B7B"/>
    <w:rsid w:val="00FD2809"/>
    <w:rsid w:val="00FD31FB"/>
    <w:rsid w:val="00FD3318"/>
    <w:rsid w:val="00FE4D3C"/>
    <w:rsid w:val="00FE68C4"/>
    <w:rsid w:val="00FE6A0C"/>
    <w:rsid w:val="00FE717A"/>
    <w:rsid w:val="00FF347D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120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99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Web 2" w:semiHidden="0" w:unhideWhenUsed="0"/>
    <w:lsdException w:name="Table Web 3" w:semiHidden="0" w:unhideWhenUsed="0"/>
    <w:lsdException w:name="Balloon Text" w:locked="1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11">
    <w:name w:val="Абзац списка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2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2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Body Text"/>
    <w:basedOn w:val="a"/>
    <w:link w:val="af1"/>
    <w:locked/>
    <w:rsid w:val="003935AE"/>
    <w:pPr>
      <w:suppressAutoHyphens/>
      <w:spacing w:after="120"/>
    </w:pPr>
    <w:rPr>
      <w:rFonts w:eastAsia="Times New Roman"/>
      <w:lang w:val="uk-UA" w:eastAsia="ar-SA"/>
    </w:rPr>
  </w:style>
  <w:style w:type="character" w:customStyle="1" w:styleId="af1">
    <w:name w:val="Основной текст Знак"/>
    <w:link w:val="af0"/>
    <w:rsid w:val="003935AE"/>
    <w:rPr>
      <w:rFonts w:eastAsia="Times New Roman"/>
      <w:sz w:val="24"/>
      <w:szCs w:val="24"/>
      <w:lang w:val="uk-UA" w:eastAsia="ar-SA"/>
    </w:rPr>
  </w:style>
  <w:style w:type="paragraph" w:styleId="af2">
    <w:name w:val="Body Text Indent"/>
    <w:basedOn w:val="a"/>
    <w:link w:val="af3"/>
    <w:locked/>
    <w:rsid w:val="003935A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3935AE"/>
    <w:rPr>
      <w:sz w:val="24"/>
      <w:szCs w:val="24"/>
      <w:lang w:val="en-US" w:eastAsia="en-US"/>
    </w:rPr>
  </w:style>
  <w:style w:type="character" w:styleId="af4">
    <w:name w:val="Emphasis"/>
    <w:uiPriority w:val="20"/>
    <w:qFormat/>
    <w:locked/>
    <w:rsid w:val="008E4497"/>
    <w:rPr>
      <w:i/>
      <w:iCs/>
    </w:rPr>
  </w:style>
  <w:style w:type="character" w:styleId="af5">
    <w:name w:val="Strong"/>
    <w:uiPriority w:val="99"/>
    <w:qFormat/>
    <w:locked/>
    <w:rsid w:val="00BD3449"/>
    <w:rPr>
      <w:b/>
      <w:bCs/>
    </w:rPr>
  </w:style>
  <w:style w:type="character" w:customStyle="1" w:styleId="31">
    <w:name w:val="Основной текст (3) + Курсив"/>
    <w:rsid w:val="0053640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1pt">
    <w:name w:val="Основной текст (3) + 11 pt;Полужирный"/>
    <w:rsid w:val="0053640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32">
    <w:name w:val="Основной текст (3)_"/>
    <w:link w:val="33"/>
    <w:uiPriority w:val="99"/>
    <w:rsid w:val="000E38C2"/>
    <w:rPr>
      <w:i/>
      <w:iCs/>
      <w:spacing w:val="-3"/>
      <w:sz w:val="21"/>
      <w:szCs w:val="21"/>
      <w:shd w:val="clear" w:color="auto" w:fill="FFFFFF"/>
    </w:rPr>
  </w:style>
  <w:style w:type="character" w:customStyle="1" w:styleId="34">
    <w:name w:val="Заголовок №3_"/>
    <w:link w:val="35"/>
    <w:uiPriority w:val="99"/>
    <w:rsid w:val="000E38C2"/>
    <w:rPr>
      <w:b/>
      <w:bCs/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0E38C2"/>
    <w:pPr>
      <w:shd w:val="clear" w:color="auto" w:fill="FFFFFF"/>
      <w:spacing w:line="240" w:lineRule="atLeast"/>
    </w:pPr>
    <w:rPr>
      <w:i/>
      <w:iCs/>
      <w:spacing w:val="-3"/>
      <w:sz w:val="21"/>
      <w:szCs w:val="21"/>
      <w:lang w:val="ru-RU" w:eastAsia="ru-RU"/>
    </w:rPr>
  </w:style>
  <w:style w:type="paragraph" w:customStyle="1" w:styleId="35">
    <w:name w:val="Заголовок №3"/>
    <w:basedOn w:val="a"/>
    <w:link w:val="34"/>
    <w:uiPriority w:val="99"/>
    <w:rsid w:val="000E38C2"/>
    <w:pPr>
      <w:shd w:val="clear" w:color="auto" w:fill="FFFFFF"/>
      <w:spacing w:before="300" w:after="60" w:line="240" w:lineRule="atLeast"/>
      <w:outlineLvl w:val="2"/>
    </w:pPr>
    <w:rPr>
      <w:b/>
      <w:bCs/>
      <w:spacing w:val="3"/>
      <w:sz w:val="21"/>
      <w:szCs w:val="21"/>
      <w:lang w:val="ru-RU" w:eastAsia="ru-RU"/>
    </w:rPr>
  </w:style>
  <w:style w:type="character" w:customStyle="1" w:styleId="markedcontent">
    <w:name w:val="markedcontent"/>
    <w:rsid w:val="004D564A"/>
  </w:style>
  <w:style w:type="paragraph" w:customStyle="1" w:styleId="Default">
    <w:name w:val="Default"/>
    <w:rsid w:val="004E4C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customStyle="1" w:styleId="spelle">
    <w:name w:val="spelle"/>
    <w:rsid w:val="000411E4"/>
  </w:style>
  <w:style w:type="character" w:customStyle="1" w:styleId="310">
    <w:name w:val="Основной текст + Полужирный31"/>
    <w:uiPriority w:val="99"/>
    <w:rsid w:val="00AA5120"/>
    <w:rPr>
      <w:rFonts w:ascii="Times New Roman" w:hAnsi="Times New Roman" w:cs="Times New Roman"/>
      <w:b/>
      <w:bCs/>
      <w:spacing w:val="0"/>
      <w:sz w:val="25"/>
      <w:szCs w:val="25"/>
      <w:u w:val="single"/>
      <w:shd w:val="clear" w:color="auto" w:fill="FFFFFF"/>
    </w:rPr>
  </w:style>
  <w:style w:type="character" w:customStyle="1" w:styleId="af6">
    <w:name w:val="Основной текст + Полужирный"/>
    <w:aliases w:val="Курсив"/>
    <w:uiPriority w:val="99"/>
    <w:rsid w:val="002C708A"/>
    <w:rPr>
      <w:b/>
      <w:bCs/>
      <w:i/>
      <w:iCs/>
      <w:spacing w:val="-2"/>
      <w:sz w:val="25"/>
      <w:szCs w:val="25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1764A8"/>
    <w:pPr>
      <w:widowControl w:val="0"/>
      <w:autoSpaceDE w:val="0"/>
      <w:autoSpaceDN w:val="0"/>
    </w:pPr>
    <w:rPr>
      <w:rFonts w:eastAsia="Times New Roman"/>
      <w:sz w:val="22"/>
      <w:szCs w:val="22"/>
      <w:lang w:eastAsia="zh-CN"/>
    </w:rPr>
  </w:style>
  <w:style w:type="character" w:customStyle="1" w:styleId="330">
    <w:name w:val="Основной текст + Полужирный33"/>
    <w:uiPriority w:val="99"/>
    <w:rsid w:val="00BE7EA7"/>
    <w:rPr>
      <w:b/>
      <w:bCs/>
      <w:noProof/>
      <w:sz w:val="25"/>
      <w:szCs w:val="25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BE7EA7"/>
    <w:rPr>
      <w:b/>
      <w:bCs/>
      <w:sz w:val="25"/>
      <w:szCs w:val="25"/>
      <w:u w:val="single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7907F3"/>
    <w:rPr>
      <w:b/>
      <w:bCs/>
      <w:i/>
      <w:iCs/>
      <w:spacing w:val="8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07F3"/>
    <w:pPr>
      <w:shd w:val="clear" w:color="auto" w:fill="FFFFFF"/>
      <w:spacing w:line="480" w:lineRule="exact"/>
    </w:pPr>
    <w:rPr>
      <w:b/>
      <w:bCs/>
      <w:i/>
      <w:iCs/>
      <w:spacing w:val="8"/>
      <w:sz w:val="19"/>
      <w:szCs w:val="19"/>
      <w:lang w:val="ru-RU" w:eastAsia="ru-RU"/>
    </w:rPr>
  </w:style>
  <w:style w:type="character" w:customStyle="1" w:styleId="bold">
    <w:name w:val="bold"/>
    <w:rsid w:val="007907F3"/>
  </w:style>
  <w:style w:type="character" w:customStyle="1" w:styleId="WW8Num9z3">
    <w:name w:val="WW8Num9z3"/>
    <w:rsid w:val="00793C6B"/>
    <w:rPr>
      <w:rFonts w:ascii="Symbol" w:hAnsi="Symbol" w:cs="Symbol" w:hint="default"/>
    </w:rPr>
  </w:style>
  <w:style w:type="paragraph" w:customStyle="1" w:styleId="docdata">
    <w:name w:val="docdata"/>
    <w:aliases w:val="docy,v5,12554,baiaagaaboqcaaad/ywaaaunlqaaaaaaaaaaaaaaaaaaaaaaaaaaaaaaaaaaaaaaaaaaaaaaaaaaaaaaaaaaaaaaaaaaaaaaaaaaaaaaaaaaaaaaaaaaaaaaaaaaaaaaaaaaaaaaaaaaaaaaaaaaaaaaaaaaaaaaaaaaaaaaaaaaaaaaaaaaaaaaaaaaaaaaaaaaaaaaaaaaaaaaaaaaaaaaaaaaaaaaaaaaaaa"/>
    <w:basedOn w:val="a"/>
    <w:rsid w:val="00421B3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xfmc2">
    <w:name w:val="xfmc2"/>
    <w:basedOn w:val="a"/>
    <w:rsid w:val="00CD3EA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0" w:unhideWhenUsed="0"/>
    <w:lsdException w:name="macro" w:locked="1"/>
    <w:lsdException w:name="toa heading" w:locked="1"/>
    <w:lsdException w:name="List" w:locked="1" w:semiHidden="0" w:unhideWhenUsed="0"/>
    <w:lsdException w:name="List Bullet" w:locked="1" w:semiHidden="0" w:unhideWhenUsed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 w:semiHidden="0" w:unhideWhenUsed="0"/>
    <w:lsdException w:name="List Continue 3" w:locked="1" w:semiHidden="0" w:unhideWhenUsed="0"/>
    <w:lsdException w:name="List Continue 4" w:locked="1" w:semiHidden="0" w:unhideWhenUsed="0"/>
    <w:lsdException w:name="List Continue 5" w:locked="1" w:semiHidden="0" w:unhideWhenUsed="0"/>
    <w:lsdException w:name="Message Header" w:locked="1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99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Web 2" w:semiHidden="0" w:unhideWhenUsed="0"/>
    <w:lsdException w:name="Table Web 3" w:semiHidden="0" w:unhideWhenUsed="0"/>
    <w:lsdException w:name="Balloon Text" w:locked="1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paragraph" w:styleId="a4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val="x-none"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11">
    <w:name w:val="Абзац списка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  <w:lang w:val="x-none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  <w:rPr>
      <w:lang w:val="x-none"/>
    </w:rPr>
  </w:style>
  <w:style w:type="paragraph" w:styleId="ac">
    <w:name w:val="footnote text"/>
    <w:basedOn w:val="a"/>
    <w:link w:val="12"/>
    <w:semiHidden/>
    <w:rsid w:val="00142B13"/>
    <w:rPr>
      <w:sz w:val="20"/>
      <w:szCs w:val="20"/>
      <w:lang w:val="x-none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val="x-none"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12">
    <w:name w:val="Текст сноски Знак1"/>
    <w:link w:val="ac"/>
    <w:semiHidden/>
    <w:locked/>
    <w:rsid w:val="00142B13"/>
    <w:rPr>
      <w:rFonts w:cs="Times New Roman"/>
      <w:lang w:val="x-none"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val="x-none" w:eastAsia="en-US"/>
    </w:rPr>
  </w:style>
  <w:style w:type="paragraph" w:styleId="af0">
    <w:name w:val="Body Text"/>
    <w:basedOn w:val="a"/>
    <w:link w:val="af1"/>
    <w:locked/>
    <w:rsid w:val="003935AE"/>
    <w:pPr>
      <w:suppressAutoHyphens/>
      <w:spacing w:after="120"/>
    </w:pPr>
    <w:rPr>
      <w:rFonts w:eastAsia="Times New Roman"/>
      <w:lang w:val="uk-UA" w:eastAsia="ar-SA"/>
    </w:rPr>
  </w:style>
  <w:style w:type="character" w:customStyle="1" w:styleId="af1">
    <w:name w:val="Основной текст Знак"/>
    <w:link w:val="af0"/>
    <w:rsid w:val="003935AE"/>
    <w:rPr>
      <w:rFonts w:eastAsia="Times New Roman"/>
      <w:sz w:val="24"/>
      <w:szCs w:val="24"/>
      <w:lang w:val="uk-UA" w:eastAsia="ar-SA"/>
    </w:rPr>
  </w:style>
  <w:style w:type="paragraph" w:styleId="af2">
    <w:name w:val="Body Text Indent"/>
    <w:basedOn w:val="a"/>
    <w:link w:val="af3"/>
    <w:locked/>
    <w:rsid w:val="003935A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3935AE"/>
    <w:rPr>
      <w:sz w:val="24"/>
      <w:szCs w:val="24"/>
      <w:lang w:val="en-US" w:eastAsia="en-US"/>
    </w:rPr>
  </w:style>
  <w:style w:type="character" w:styleId="af4">
    <w:name w:val="Emphasis"/>
    <w:uiPriority w:val="20"/>
    <w:qFormat/>
    <w:locked/>
    <w:rsid w:val="008E4497"/>
    <w:rPr>
      <w:i/>
      <w:iCs/>
    </w:rPr>
  </w:style>
  <w:style w:type="character" w:styleId="af5">
    <w:name w:val="Strong"/>
    <w:uiPriority w:val="99"/>
    <w:qFormat/>
    <w:locked/>
    <w:rsid w:val="00BD3449"/>
    <w:rPr>
      <w:b/>
      <w:bCs/>
    </w:rPr>
  </w:style>
  <w:style w:type="character" w:customStyle="1" w:styleId="31">
    <w:name w:val="Основной текст (3) + Курсив"/>
    <w:rsid w:val="0053640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1pt">
    <w:name w:val="Основной текст (3) + 11 pt;Полужирный"/>
    <w:rsid w:val="0053640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32">
    <w:name w:val="Основной текст (3)_"/>
    <w:link w:val="33"/>
    <w:uiPriority w:val="99"/>
    <w:rsid w:val="000E38C2"/>
    <w:rPr>
      <w:i/>
      <w:iCs/>
      <w:spacing w:val="-3"/>
      <w:sz w:val="21"/>
      <w:szCs w:val="21"/>
      <w:shd w:val="clear" w:color="auto" w:fill="FFFFFF"/>
    </w:rPr>
  </w:style>
  <w:style w:type="character" w:customStyle="1" w:styleId="34">
    <w:name w:val="Заголовок №3_"/>
    <w:link w:val="35"/>
    <w:uiPriority w:val="99"/>
    <w:rsid w:val="000E38C2"/>
    <w:rPr>
      <w:b/>
      <w:bCs/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0E38C2"/>
    <w:pPr>
      <w:shd w:val="clear" w:color="auto" w:fill="FFFFFF"/>
      <w:spacing w:line="240" w:lineRule="atLeast"/>
    </w:pPr>
    <w:rPr>
      <w:i/>
      <w:iCs/>
      <w:spacing w:val="-3"/>
      <w:sz w:val="21"/>
      <w:szCs w:val="21"/>
      <w:lang w:val="ru-RU" w:eastAsia="ru-RU"/>
    </w:rPr>
  </w:style>
  <w:style w:type="paragraph" w:customStyle="1" w:styleId="35">
    <w:name w:val="Заголовок №3"/>
    <w:basedOn w:val="a"/>
    <w:link w:val="34"/>
    <w:uiPriority w:val="99"/>
    <w:rsid w:val="000E38C2"/>
    <w:pPr>
      <w:shd w:val="clear" w:color="auto" w:fill="FFFFFF"/>
      <w:spacing w:before="300" w:after="60" w:line="240" w:lineRule="atLeast"/>
      <w:outlineLvl w:val="2"/>
    </w:pPr>
    <w:rPr>
      <w:b/>
      <w:bCs/>
      <w:spacing w:val="3"/>
      <w:sz w:val="21"/>
      <w:szCs w:val="21"/>
      <w:lang w:val="ru-RU" w:eastAsia="ru-RU"/>
    </w:rPr>
  </w:style>
  <w:style w:type="character" w:customStyle="1" w:styleId="markedcontent">
    <w:name w:val="markedcontent"/>
    <w:rsid w:val="004D564A"/>
  </w:style>
  <w:style w:type="paragraph" w:customStyle="1" w:styleId="Default">
    <w:name w:val="Default"/>
    <w:rsid w:val="004E4C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customStyle="1" w:styleId="spelle">
    <w:name w:val="spelle"/>
    <w:rsid w:val="000411E4"/>
  </w:style>
  <w:style w:type="character" w:customStyle="1" w:styleId="310">
    <w:name w:val="Основной текст + Полужирный31"/>
    <w:uiPriority w:val="99"/>
    <w:rsid w:val="00AA5120"/>
    <w:rPr>
      <w:rFonts w:ascii="Times New Roman" w:hAnsi="Times New Roman" w:cs="Times New Roman"/>
      <w:b/>
      <w:bCs/>
      <w:spacing w:val="0"/>
      <w:sz w:val="25"/>
      <w:szCs w:val="25"/>
      <w:u w:val="single"/>
      <w:shd w:val="clear" w:color="auto" w:fill="FFFFFF"/>
    </w:rPr>
  </w:style>
  <w:style w:type="character" w:customStyle="1" w:styleId="af6">
    <w:name w:val="Основной текст + Полужирный"/>
    <w:aliases w:val="Курсив"/>
    <w:uiPriority w:val="99"/>
    <w:rsid w:val="002C708A"/>
    <w:rPr>
      <w:b/>
      <w:bCs/>
      <w:i/>
      <w:iCs/>
      <w:spacing w:val="-2"/>
      <w:sz w:val="25"/>
      <w:szCs w:val="25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1764A8"/>
    <w:pPr>
      <w:widowControl w:val="0"/>
      <w:autoSpaceDE w:val="0"/>
      <w:autoSpaceDN w:val="0"/>
    </w:pPr>
    <w:rPr>
      <w:rFonts w:eastAsia="Times New Roman"/>
      <w:sz w:val="22"/>
      <w:szCs w:val="22"/>
      <w:lang w:eastAsia="zh-CN"/>
    </w:rPr>
  </w:style>
  <w:style w:type="character" w:customStyle="1" w:styleId="330">
    <w:name w:val="Основной текст + Полужирный33"/>
    <w:uiPriority w:val="99"/>
    <w:rsid w:val="00BE7EA7"/>
    <w:rPr>
      <w:b/>
      <w:bCs/>
      <w:noProof/>
      <w:sz w:val="25"/>
      <w:szCs w:val="25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BE7EA7"/>
    <w:rPr>
      <w:b/>
      <w:bCs/>
      <w:sz w:val="25"/>
      <w:szCs w:val="25"/>
      <w:u w:val="single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7907F3"/>
    <w:rPr>
      <w:b/>
      <w:bCs/>
      <w:i/>
      <w:iCs/>
      <w:spacing w:val="8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07F3"/>
    <w:pPr>
      <w:shd w:val="clear" w:color="auto" w:fill="FFFFFF"/>
      <w:spacing w:line="480" w:lineRule="exact"/>
    </w:pPr>
    <w:rPr>
      <w:b/>
      <w:bCs/>
      <w:i/>
      <w:iCs/>
      <w:spacing w:val="8"/>
      <w:sz w:val="19"/>
      <w:szCs w:val="19"/>
      <w:lang w:val="ru-RU" w:eastAsia="ru-RU"/>
    </w:rPr>
  </w:style>
  <w:style w:type="character" w:customStyle="1" w:styleId="bold">
    <w:name w:val="bold"/>
    <w:rsid w:val="007907F3"/>
  </w:style>
  <w:style w:type="character" w:customStyle="1" w:styleId="WW8Num9z3">
    <w:name w:val="WW8Num9z3"/>
    <w:rsid w:val="00793C6B"/>
    <w:rPr>
      <w:rFonts w:ascii="Symbol" w:hAnsi="Symbol" w:cs="Symbol" w:hint="default"/>
    </w:rPr>
  </w:style>
  <w:style w:type="paragraph" w:customStyle="1" w:styleId="docdata">
    <w:name w:val="docdata"/>
    <w:aliases w:val="docy,v5,12554,baiaagaaboqcaaad/ywaaaunlqaaaaaaaaaaaaaaaaaaaaaaaaaaaaaaaaaaaaaaaaaaaaaaaaaaaaaaaaaaaaaaaaaaaaaaaaaaaaaaaaaaaaaaaaaaaaaaaaaaaaaaaaaaaaaaaaaaaaaaaaaaaaaaaaaaaaaaaaaaaaaaaaaaaaaaaaaaaaaaaaaaaaaaaaaaaaaaaaaaaaaaaaaaaaaaaaaaaaaaaaaaaaa"/>
    <w:basedOn w:val="a"/>
    <w:rsid w:val="00421B3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xfmc2">
    <w:name w:val="xfmc2"/>
    <w:basedOn w:val="a"/>
    <w:rsid w:val="00CD3EA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vmgu_jur_2017_25_25" TargetMode="External"/><Relationship Id="rId18" Type="http://schemas.openxmlformats.org/officeDocument/2006/relationships/hyperlink" Target="http://www.agrarnagazeta.com.ua/zemelna_reforma_zarubizhniy_dosvid.html" TargetMode="External"/><Relationship Id="rId26" Type="http://schemas.openxmlformats.org/officeDocument/2006/relationships/hyperlink" Target="http://lib.rada.gov.ua" TargetMode="External"/><Relationship Id="rId39" Type="http://schemas.openxmlformats.org/officeDocument/2006/relationships/hyperlink" Target="https://tinyurl.com/ycds57la" TargetMode="External"/><Relationship Id="rId2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505" TargetMode="External"/><Relationship Id="rId34" Type="http://schemas.openxmlformats.org/officeDocument/2006/relationships/hyperlink" Target="http://www.president.gov.ua" TargetMode="External"/><Relationship Id="rId42" Type="http://schemas.openxmlformats.org/officeDocument/2006/relationships/hyperlink" Target="https://tinyurl.com/yd6bq6p9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apdy_2011_2_55" TargetMode="External"/><Relationship Id="rId29" Type="http://schemas.openxmlformats.org/officeDocument/2006/relationships/hyperlink" Target="http://www.uazakon.com/" TargetMode="External"/><Relationship Id="rId11" Type="http://schemas.openxmlformats.org/officeDocument/2006/relationships/hyperlink" Target="http://zakon5.rada.gov.ua/laws/show/743-2009-%D1%80" TargetMode="External"/><Relationship Id="rId24" Type="http://schemas.openxmlformats.org/officeDocument/2006/relationships/hyperlink" Target="http://eh.udpu.edu.ua/article/view/161718" TargetMode="External"/><Relationship Id="rId32" Type="http://schemas.openxmlformats.org/officeDocument/2006/relationships/hyperlink" Target="http://www.minjust.gov.ua/" TargetMode="External"/><Relationship Id="rId37" Type="http://schemas.openxmlformats.org/officeDocument/2006/relationships/hyperlink" Target="https://tinyurl.com/y9tve4lk" TargetMode="External"/><Relationship Id="rId40" Type="http://schemas.openxmlformats.org/officeDocument/2006/relationships/hyperlink" Target="https://tinyurl.com/y8gbt4xs" TargetMode="External"/><Relationship Id="rId45" Type="http://schemas.openxmlformats.org/officeDocument/2006/relationships/hyperlink" Target="http://library.znu.edu.ua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://zakon2.rada.gov.ua/laws/show/962-15" TargetMode="External"/><Relationship Id="rId19" Type="http://schemas.openxmlformats.org/officeDocument/2006/relationships/hyperlink" Target="http://www.eapk.org.ua/sites/default/files/eapk/2016/12/e_apk_2016_12_14.pdf" TargetMode="External"/><Relationship Id="rId31" Type="http://schemas.openxmlformats.org/officeDocument/2006/relationships/hyperlink" Target="file:///D:\Users\&#1048;&#1042;&#1040;&#1053;\Desktop\22-23_&#1056;&#1055;_&#1057;&#1080;&#1083;&#1072;&#1073;&#1091;&#1089;&#1080;\&#1057;&#1058;&#1043;\%20http:\www.me.gov.ua" TargetMode="External"/><Relationship Id="rId44" Type="http://schemas.openxmlformats.org/officeDocument/2006/relationships/hyperlink" Target="https://tinyurl.com/ydhcsagx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odle.znu.edu.ua/course/view.php?id=14761" TargetMode="External"/><Relationship Id="rId14" Type="http://schemas.openxmlformats.org/officeDocument/2006/relationships/hyperlink" Target="http://www.polukr.net/uk/blog/2016/06/agrarna-polityka-ukraini-i-polszczi-zakonodavcze-regulovanja/" TargetMode="External"/><Relationship Id="rId2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efdu_2016_1-2%281%29__12" TargetMode="External"/><Relationship Id="rId27" Type="http://schemas.openxmlformats.org/officeDocument/2006/relationships/hyperlink" Target="http://gntb.gov.ua" TargetMode="External"/><Relationship Id="rId30" Type="http://schemas.openxmlformats.org/officeDocument/2006/relationships/hyperlink" Target="http://www.kmu.gov.ua" TargetMode="External"/><Relationship Id="rId35" Type="http://schemas.openxmlformats.org/officeDocument/2006/relationships/hyperlink" Target="https://tinyurl.com/ya6yk4ad" TargetMode="External"/><Relationship Id="rId43" Type="http://schemas.openxmlformats.org/officeDocument/2006/relationships/hyperlink" Target="https://tinyurl.com/y9r5dpwh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042:%D0%AE%D1%80." TargetMode="External"/><Relationship Id="rId17" Type="http://schemas.openxmlformats.org/officeDocument/2006/relationships/hyperlink" Target="http://dspace.nbuv.gov.ua/handle/123456789/36757" TargetMode="External"/><Relationship Id="rId25" Type="http://schemas.openxmlformats.org/officeDocument/2006/relationships/hyperlink" Target="http://global-national.in.ua/archive/12-2016/41.pdf" TargetMode="External"/><Relationship Id="rId33" Type="http://schemas.openxmlformats.org/officeDocument/2006/relationships/hyperlink" Target="http://www.bank.gov.ua" TargetMode="External"/><Relationship Id="rId38" Type="http://schemas.openxmlformats.org/officeDocument/2006/relationships/hyperlink" Target="https://tinyurl.com/y9pkmmp5" TargetMode="External"/><Relationship Id="rId46" Type="http://schemas.openxmlformats.org/officeDocument/2006/relationships/header" Target="header1.xml"/><Relationship Id="rId20" Type="http://schemas.openxmlformats.org/officeDocument/2006/relationships/hyperlink" Target="http://agro-business.com.ua/agro/u-pravovomu-poli/item/1872-zemelni-reformy-u-zarubizhnykh-krainakh.html" TargetMode="External"/><Relationship Id="rId41" Type="http://schemas.openxmlformats.org/officeDocument/2006/relationships/hyperlink" Target="https://tinyurl.com/ycyfws9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634:%D0%A5.%D1%84." TargetMode="External"/><Relationship Id="rId23" Type="http://schemas.openxmlformats.org/officeDocument/2006/relationships/hyperlink" Target="http://cost.ua/files/land-reform/case-ukraine_land_reform.pdf" TargetMode="External"/><Relationship Id="rId28" Type="http://schemas.openxmlformats.org/officeDocument/2006/relationships/hyperlink" Target="http://www.ukrstat.gov.ua" TargetMode="External"/><Relationship Id="rId36" Type="http://schemas.openxmlformats.org/officeDocument/2006/relationships/hyperlink" Target="https://tinyurl.com/y6wzzlu3" TargetMode="External"/><Relationship Id="rId4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8981-285B-406E-9038-73C83725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4652</Words>
  <Characters>26521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ПОВНА НАЗВА ДИСЦИПЛІНИ</vt:lpstr>
      <vt:lpstr/>
      <vt:lpstr>ОСНОВНІ НАВЧАЛЬНІ РЕСУРСИ</vt:lpstr>
      <vt:lpstr>Багай Н.О. Аграрна політика України та Польщі: законодавче регулювання. URL: htt</vt:lpstr>
      <vt:lpstr>Бігуненко О.Г. Міжнародний досвід управління земельними ресурсами: можливості за</vt:lpstr>
      <vt:lpstr>Зарубіжний досвід: ринок земель сільськогосподарського при значення в Угорщині і</vt:lpstr>
      <vt:lpstr>Коник О. Польський досвід регулювання ринкових земельних відносин [Електронний р</vt:lpstr>
      <vt:lpstr>Коритник М. В., Шпичак О.М. Порівняльний аналіз земельних відносин в Україні з к</vt:lpstr>
      <vt:lpstr>Торчук В.А. Досвід функціонування ринку землі у США // Вісник ДАУ. 2007. № 1. С.</vt:lpstr>
      <vt:lpstr>        Політика академічної доброчесності</vt:lpstr>
    </vt:vector>
  </TitlesOfParts>
  <Company>SPecialiST RePack</Company>
  <LinksUpToDate>false</LinksUpToDate>
  <CharactersWithSpaces>31111</CharactersWithSpaces>
  <SharedDoc>false</SharedDoc>
  <HLinks>
    <vt:vector size="132" baseType="variant">
      <vt:variant>
        <vt:i4>7864357</vt:i4>
      </vt:variant>
      <vt:variant>
        <vt:i4>63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60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57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54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51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48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45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42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39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4194374</vt:i4>
      </vt:variant>
      <vt:variant>
        <vt:i4>30</vt:i4>
      </vt:variant>
      <vt:variant>
        <vt:i4>0</vt:i4>
      </vt:variant>
      <vt:variant>
        <vt:i4>5</vt:i4>
      </vt:variant>
      <vt:variant>
        <vt:lpwstr>yttp://pev.kpu.zp.ua/vypusk-7-13</vt:lpwstr>
      </vt:variant>
      <vt:variant>
        <vt:lpwstr/>
      </vt:variant>
      <vt:variant>
        <vt:i4>68355127</vt:i4>
      </vt:variant>
      <vt:variant>
        <vt:i4>27</vt:i4>
      </vt:variant>
      <vt:variant>
        <vt:i4>0</vt:i4>
      </vt:variant>
      <vt:variant>
        <vt:i4>5</vt:i4>
      </vt:variant>
      <vt:variant>
        <vt:lpwstr>C:\Users\user\Downloads\КУРСАЧ.docx</vt:lpwstr>
      </vt:variant>
      <vt:variant>
        <vt:lpwstr>_Toc56703231</vt:lpwstr>
      </vt:variant>
      <vt:variant>
        <vt:i4>5832730</vt:i4>
      </vt:variant>
      <vt:variant>
        <vt:i4>24</vt:i4>
      </vt:variant>
      <vt:variant>
        <vt:i4>0</vt:i4>
      </vt:variant>
      <vt:variant>
        <vt:i4>5</vt:i4>
      </vt:variant>
      <vt:variant>
        <vt:lpwstr>https://mfa.gov.ua/mizhnarodni-vidnosini/svitova-organizaciya-torgivli-so</vt:lpwstr>
      </vt:variant>
      <vt:variant>
        <vt:lpwstr/>
      </vt:variant>
      <vt:variant>
        <vt:i4>7012447</vt:i4>
      </vt:variant>
      <vt:variant>
        <vt:i4>21</vt:i4>
      </vt:variant>
      <vt:variant>
        <vt:i4>0</vt:i4>
      </vt:variant>
      <vt:variant>
        <vt:i4>5</vt:i4>
      </vt:variant>
      <vt:variant>
        <vt:lpwstr>https://bankchart.com.ua/spravochniki/indikatory_rynka/foreign_direct_investment</vt:lpwstr>
      </vt:variant>
      <vt:variant>
        <vt:lpwstr/>
      </vt:variant>
      <vt:variant>
        <vt:i4>393227</vt:i4>
      </vt:variant>
      <vt:variant>
        <vt:i4>18</vt:i4>
      </vt:variant>
      <vt:variant>
        <vt:i4>0</vt:i4>
      </vt:variant>
      <vt:variant>
        <vt:i4>5</vt:i4>
      </vt:variant>
      <vt:variant>
        <vt:lpwstr>https://bank.gov.ua/admin_uploads/article/MPG_2022-mt.pdf?v=4</vt:lpwstr>
      </vt:variant>
      <vt:variant>
        <vt:lpwstr/>
      </vt:variant>
      <vt:variant>
        <vt:i4>3407987</vt:i4>
      </vt:variant>
      <vt:variant>
        <vt:i4>15</vt:i4>
      </vt:variant>
      <vt:variant>
        <vt:i4>0</vt:i4>
      </vt:variant>
      <vt:variant>
        <vt:i4>5</vt:i4>
      </vt:variant>
      <vt:variant>
        <vt:lpwstr>https://bank.gov.ua/ua/monetary</vt:lpwstr>
      </vt:variant>
      <vt:variant>
        <vt:lpwstr/>
      </vt:variant>
      <vt:variant>
        <vt:i4>3407987</vt:i4>
      </vt:variant>
      <vt:variant>
        <vt:i4>12</vt:i4>
      </vt:variant>
      <vt:variant>
        <vt:i4>0</vt:i4>
      </vt:variant>
      <vt:variant>
        <vt:i4>5</vt:i4>
      </vt:variant>
      <vt:variant>
        <vt:lpwstr>https://bank.gov.ua/ua/monetary</vt:lpwstr>
      </vt:variant>
      <vt:variant>
        <vt:lpwstr/>
      </vt:variant>
      <vt:variant>
        <vt:i4>6750334</vt:i4>
      </vt:variant>
      <vt:variant>
        <vt:i4>9</vt:i4>
      </vt:variant>
      <vt:variant>
        <vt:i4>0</vt:i4>
      </vt:variant>
      <vt:variant>
        <vt:i4>5</vt:i4>
      </vt:variant>
      <vt:variant>
        <vt:lpwstr>http://ukrstat.gov.ua/</vt:lpwstr>
      </vt:variant>
      <vt:variant>
        <vt:lpwstr/>
      </vt:variant>
      <vt:variant>
        <vt:i4>3473423</vt:i4>
      </vt:variant>
      <vt:variant>
        <vt:i4>6</vt:i4>
      </vt:variant>
      <vt:variant>
        <vt:i4>0</vt:i4>
      </vt:variant>
      <vt:variant>
        <vt:i4>5</vt:i4>
      </vt:variant>
      <vt:variant>
        <vt:lpwstr>http://ukrstat.gov.ua/operativ/menu/menu_u/zed.htm</vt:lpwstr>
      </vt:variant>
      <vt:variant>
        <vt:lpwstr/>
      </vt:variant>
      <vt:variant>
        <vt:i4>393256</vt:i4>
      </vt:variant>
      <vt:variant>
        <vt:i4>3</vt:i4>
      </vt:variant>
      <vt:variant>
        <vt:i4>0</vt:i4>
      </vt:variant>
      <vt:variant>
        <vt:i4>5</vt:i4>
      </vt:variant>
      <vt:variant>
        <vt:lpwstr>http://ukrstat.gov.ua/operativ/menu/menu_u/rp.htm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https://bank.gov.ua/ua/markets/money-market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ИВАН</cp:lastModifiedBy>
  <cp:revision>38</cp:revision>
  <cp:lastPrinted>2020-06-25T11:47:00Z</cp:lastPrinted>
  <dcterms:created xsi:type="dcterms:W3CDTF">2023-01-03T19:04:00Z</dcterms:created>
  <dcterms:modified xsi:type="dcterms:W3CDTF">2023-01-31T12:52:00Z</dcterms:modified>
</cp:coreProperties>
</file>