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43" w:rsidRPr="00772F34" w:rsidRDefault="00772F34" w:rsidP="00772F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F34">
        <w:rPr>
          <w:rFonts w:ascii="Times New Roman" w:hAnsi="Times New Roman" w:cs="Times New Roman"/>
          <w:b/>
          <w:sz w:val="28"/>
          <w:szCs w:val="28"/>
          <w:lang w:val="uk-UA"/>
        </w:rPr>
        <w:t>СИСТЕМА НАКОПИЧЕННЯ БАЛІВ</w:t>
      </w:r>
    </w:p>
    <w:p w:rsidR="00772F34" w:rsidRPr="00BE69A8" w:rsidRDefault="00772F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9A8">
        <w:rPr>
          <w:rFonts w:ascii="Times New Roman" w:hAnsi="Times New Roman" w:cs="Times New Roman"/>
          <w:b/>
          <w:sz w:val="28"/>
          <w:szCs w:val="28"/>
          <w:lang w:val="uk-UA"/>
        </w:rPr>
        <w:t>Заплановано 6 семінарів, кожен оцінюється у 5 балів</w:t>
      </w:r>
    </w:p>
    <w:p w:rsidR="00772F34" w:rsidRPr="00BE69A8" w:rsidRDefault="00772F3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E69A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Критерії оцінювання:</w:t>
      </w:r>
    </w:p>
    <w:p w:rsidR="00772F34" w:rsidRPr="00772F34" w:rsidRDefault="00772F34" w:rsidP="00772F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F34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глибокі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систематичні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772F34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772F34">
        <w:rPr>
          <w:rFonts w:ascii="Times New Roman" w:hAnsi="Times New Roman" w:cs="Times New Roman"/>
          <w:sz w:val="28"/>
          <w:szCs w:val="28"/>
        </w:rPr>
        <w:t>ізняється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точністю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формулювань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логікою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узагальненості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Наявна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авторська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позиція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F34" w:rsidRPr="00772F34" w:rsidRDefault="00772F34" w:rsidP="00772F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F34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глибокі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систематичні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студента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772F34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772F34">
        <w:rPr>
          <w:rFonts w:ascii="Times New Roman" w:hAnsi="Times New Roman" w:cs="Times New Roman"/>
          <w:sz w:val="28"/>
          <w:szCs w:val="28"/>
        </w:rPr>
        <w:t>ізняється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точністю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формулювань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логікою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узагальненості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F34" w:rsidRPr="00772F34" w:rsidRDefault="00772F34" w:rsidP="00772F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F34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– студент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сформулювати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теми та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пов'язати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реальними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змістовно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неповна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логічна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772F34">
        <w:rPr>
          <w:rFonts w:ascii="Times New Roman" w:hAnsi="Times New Roman" w:cs="Times New Roman"/>
          <w:sz w:val="28"/>
          <w:szCs w:val="28"/>
        </w:rPr>
        <w:t>узагальненим</w:t>
      </w:r>
      <w:proofErr w:type="spellEnd"/>
      <w:r w:rsidRPr="00772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F34" w:rsidRPr="00772F34" w:rsidRDefault="00772F34" w:rsidP="00772F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F34">
        <w:rPr>
          <w:rFonts w:ascii="Times New Roman" w:hAnsi="Times New Roman" w:cs="Times New Roman"/>
          <w:sz w:val="28"/>
          <w:szCs w:val="28"/>
          <w:lang w:val="uk-UA"/>
        </w:rPr>
        <w:t xml:space="preserve">2 бали – студент відтворює основні поняття і визначення, але досить поверхово, не виділяючи взаємозв'язок між ними, може сформулювати з допомогою викладача основні положення теми, допускає помилки, які повною мірою самостійно виправити не може </w:t>
      </w:r>
    </w:p>
    <w:p w:rsidR="00772F34" w:rsidRDefault="00772F34" w:rsidP="00772F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2F34">
        <w:rPr>
          <w:rFonts w:ascii="Times New Roman" w:hAnsi="Times New Roman" w:cs="Times New Roman"/>
          <w:sz w:val="28"/>
          <w:szCs w:val="28"/>
          <w:lang w:val="uk-UA"/>
        </w:rPr>
        <w:t>1 бал - відповідь студента фрагментарна, зумовлена нечіткими уявленнями про закони і явища. У відповіді цілком відсутня самостійність</w:t>
      </w:r>
    </w:p>
    <w:p w:rsidR="00BE69A8" w:rsidRPr="00AB663E" w:rsidRDefault="00BE69A8" w:rsidP="00772F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663E">
        <w:rPr>
          <w:rFonts w:ascii="Times New Roman" w:hAnsi="Times New Roman" w:cs="Times New Roman"/>
          <w:b/>
          <w:sz w:val="28"/>
          <w:szCs w:val="28"/>
          <w:lang w:val="uk-UA"/>
        </w:rPr>
        <w:t>Заплановано 2 практичні завдання, кожне оцінюється у 15 балів</w:t>
      </w:r>
    </w:p>
    <w:p w:rsidR="00AB663E" w:rsidRPr="00AB663E" w:rsidRDefault="00AB663E" w:rsidP="00AB663E">
      <w:pPr>
        <w:ind w:right="-82"/>
        <w:rPr>
          <w:rFonts w:ascii="Times New Roman" w:hAnsi="Times New Roman" w:cs="Times New Roman"/>
          <w:sz w:val="28"/>
          <w:szCs w:val="28"/>
          <w:lang w:val="uk-UA"/>
        </w:rPr>
      </w:pPr>
      <w:r w:rsidRPr="00AB663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B66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663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AB663E">
        <w:rPr>
          <w:rFonts w:ascii="Times New Roman" w:hAnsi="Times New Roman" w:cs="Times New Roman"/>
          <w:sz w:val="28"/>
          <w:szCs w:val="28"/>
          <w:lang w:val="uk-UA"/>
        </w:rPr>
        <w:t xml:space="preserve"> – робота повністю розкриває тему, логічно структурована, оперування багатьма теоретичними поняттями, висока аргументованість відповіді, переконливе демонстрування власної авторської позиції, наведення прикладів з політичної практики; </w:t>
      </w:r>
    </w:p>
    <w:p w:rsidR="00AB663E" w:rsidRPr="00AB663E" w:rsidRDefault="00AB663E" w:rsidP="00AB663E">
      <w:pPr>
        <w:jc w:val="both"/>
        <w:rPr>
          <w:rFonts w:ascii="Times New Roman" w:hAnsi="Times New Roman" w:cs="Times New Roman"/>
          <w:sz w:val="28"/>
          <w:szCs w:val="28"/>
        </w:rPr>
      </w:pPr>
      <w:r w:rsidRPr="00AB663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B663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B66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663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B66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663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B66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663E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AB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63E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AB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63E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AB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63E">
        <w:rPr>
          <w:rFonts w:ascii="Times New Roman" w:hAnsi="Times New Roman" w:cs="Times New Roman"/>
          <w:sz w:val="28"/>
          <w:szCs w:val="28"/>
        </w:rPr>
        <w:t>аргументовані</w:t>
      </w:r>
      <w:proofErr w:type="spellEnd"/>
      <w:r w:rsidRPr="00AB663E">
        <w:rPr>
          <w:rFonts w:ascii="Times New Roman" w:hAnsi="Times New Roman" w:cs="Times New Roman"/>
          <w:sz w:val="28"/>
          <w:szCs w:val="28"/>
        </w:rPr>
        <w:t xml:space="preserve">, але робота </w:t>
      </w:r>
      <w:proofErr w:type="spellStart"/>
      <w:r w:rsidRPr="00AB663E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AB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63E">
        <w:rPr>
          <w:rFonts w:ascii="Times New Roman" w:hAnsi="Times New Roman" w:cs="Times New Roman"/>
          <w:sz w:val="28"/>
          <w:szCs w:val="28"/>
        </w:rPr>
        <w:t>логічна</w:t>
      </w:r>
      <w:proofErr w:type="spellEnd"/>
    </w:p>
    <w:p w:rsidR="00AB663E" w:rsidRPr="00AB663E" w:rsidRDefault="00AB663E" w:rsidP="00AB66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63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B66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663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B663E">
        <w:rPr>
          <w:rFonts w:ascii="Times New Roman" w:hAnsi="Times New Roman" w:cs="Times New Roman"/>
          <w:sz w:val="28"/>
          <w:szCs w:val="28"/>
        </w:rPr>
        <w:t xml:space="preserve"> – </w:t>
      </w:r>
      <w:r w:rsidRPr="00AB663E">
        <w:rPr>
          <w:rFonts w:ascii="Times New Roman" w:hAnsi="Times New Roman" w:cs="Times New Roman"/>
          <w:sz w:val="28"/>
          <w:szCs w:val="28"/>
          <w:lang w:val="uk-UA"/>
        </w:rPr>
        <w:t>недостатньо</w:t>
      </w:r>
      <w:r w:rsidRPr="00AB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63E">
        <w:rPr>
          <w:rFonts w:ascii="Times New Roman" w:hAnsi="Times New Roman" w:cs="Times New Roman"/>
          <w:sz w:val="28"/>
          <w:szCs w:val="28"/>
        </w:rPr>
        <w:t>чітка</w:t>
      </w:r>
      <w:proofErr w:type="spellEnd"/>
      <w:r w:rsidRPr="00AB663E">
        <w:rPr>
          <w:rFonts w:ascii="Times New Roman" w:hAnsi="Times New Roman" w:cs="Times New Roman"/>
          <w:sz w:val="28"/>
          <w:szCs w:val="28"/>
        </w:rPr>
        <w:t xml:space="preserve"> структура, </w:t>
      </w:r>
      <w:proofErr w:type="spellStart"/>
      <w:r w:rsidRPr="00AB663E">
        <w:rPr>
          <w:rFonts w:ascii="Times New Roman" w:hAnsi="Times New Roman" w:cs="Times New Roman"/>
          <w:sz w:val="28"/>
          <w:szCs w:val="28"/>
        </w:rPr>
        <w:t>аргументація</w:t>
      </w:r>
      <w:proofErr w:type="spellEnd"/>
      <w:r w:rsidRPr="00AB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63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AB663E">
        <w:rPr>
          <w:rFonts w:ascii="Times New Roman" w:hAnsi="Times New Roman" w:cs="Times New Roman"/>
          <w:sz w:val="28"/>
          <w:szCs w:val="28"/>
          <w:lang w:val="uk-UA"/>
        </w:rPr>
        <w:t xml:space="preserve"> має незавершений характер, розмита конкретика</w:t>
      </w:r>
    </w:p>
    <w:p w:rsidR="00AB663E" w:rsidRPr="00AB663E" w:rsidRDefault="00AB663E" w:rsidP="00AB66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63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B66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663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B663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AB663E">
        <w:rPr>
          <w:rFonts w:ascii="Times New Roman" w:hAnsi="Times New Roman" w:cs="Times New Roman"/>
          <w:sz w:val="28"/>
          <w:szCs w:val="28"/>
        </w:rPr>
        <w:t>відсутня</w:t>
      </w:r>
      <w:proofErr w:type="spellEnd"/>
      <w:r w:rsidRPr="00AB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63E">
        <w:rPr>
          <w:rFonts w:ascii="Times New Roman" w:hAnsi="Times New Roman" w:cs="Times New Roman"/>
          <w:sz w:val="28"/>
          <w:szCs w:val="28"/>
        </w:rPr>
        <w:t>чітка</w:t>
      </w:r>
      <w:proofErr w:type="spellEnd"/>
      <w:r w:rsidRPr="00AB663E">
        <w:rPr>
          <w:rFonts w:ascii="Times New Roman" w:hAnsi="Times New Roman" w:cs="Times New Roman"/>
          <w:sz w:val="28"/>
          <w:szCs w:val="28"/>
        </w:rPr>
        <w:t xml:space="preserve"> структура, </w:t>
      </w:r>
      <w:r w:rsidRPr="00AB663E">
        <w:rPr>
          <w:rFonts w:ascii="Times New Roman" w:hAnsi="Times New Roman" w:cs="Times New Roman"/>
          <w:sz w:val="28"/>
          <w:szCs w:val="28"/>
          <w:lang w:val="uk-UA"/>
        </w:rPr>
        <w:t>описовий характер</w:t>
      </w:r>
    </w:p>
    <w:p w:rsidR="00AB663E" w:rsidRPr="00AB663E" w:rsidRDefault="00AB663E" w:rsidP="00AB66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663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B663E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Pr="00AB663E">
        <w:rPr>
          <w:rFonts w:ascii="Times New Roman" w:hAnsi="Times New Roman" w:cs="Times New Roman"/>
          <w:sz w:val="28"/>
          <w:szCs w:val="28"/>
        </w:rPr>
        <w:t xml:space="preserve"> – робота фрагментарна, </w:t>
      </w:r>
      <w:proofErr w:type="spellStart"/>
      <w:r w:rsidRPr="00AB663E">
        <w:rPr>
          <w:rFonts w:ascii="Times New Roman" w:hAnsi="Times New Roman" w:cs="Times New Roman"/>
          <w:sz w:val="28"/>
          <w:szCs w:val="28"/>
        </w:rPr>
        <w:t>відсутня</w:t>
      </w:r>
      <w:proofErr w:type="spellEnd"/>
      <w:r w:rsidRPr="00AB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63E">
        <w:rPr>
          <w:rFonts w:ascii="Times New Roman" w:hAnsi="Times New Roman" w:cs="Times New Roman"/>
          <w:sz w:val="28"/>
          <w:szCs w:val="28"/>
        </w:rPr>
        <w:t>логіка</w:t>
      </w:r>
      <w:proofErr w:type="spellEnd"/>
      <w:r w:rsidRPr="00AB663E">
        <w:rPr>
          <w:rFonts w:ascii="Times New Roman" w:hAnsi="Times New Roman" w:cs="Times New Roman"/>
          <w:sz w:val="28"/>
          <w:szCs w:val="28"/>
        </w:rPr>
        <w:t xml:space="preserve"> та структура</w:t>
      </w:r>
    </w:p>
    <w:p w:rsidR="00BE69A8" w:rsidRDefault="00BE69A8" w:rsidP="00772F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2F34" w:rsidRPr="00772F34" w:rsidRDefault="00772F3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72F34" w:rsidRPr="0077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34"/>
    <w:rsid w:val="00666CFE"/>
    <w:rsid w:val="007066C2"/>
    <w:rsid w:val="00772F34"/>
    <w:rsid w:val="0080690E"/>
    <w:rsid w:val="00AB663E"/>
    <w:rsid w:val="00B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2023-02-08T15:30:00Z</dcterms:created>
  <dcterms:modified xsi:type="dcterms:W3CDTF">2023-02-08T15:35:00Z</dcterms:modified>
</cp:coreProperties>
</file>