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3.xml" ContentType="application/inkml+xml"/>
  <Override PartName="/word/ink/ink4.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CA83" w14:textId="77777777" w:rsidR="00097C11" w:rsidRPr="00EF5BEC" w:rsidRDefault="00097C11" w:rsidP="00844E18">
      <w:pPr>
        <w:jc w:val="center"/>
        <w:rPr>
          <w:b/>
          <w:bCs/>
          <w:color w:val="000000"/>
          <w:sz w:val="28"/>
          <w:szCs w:val="28"/>
          <w:lang w:val="uk-UA"/>
        </w:rPr>
      </w:pPr>
    </w:p>
    <w:p w14:paraId="334208E1" w14:textId="42E82238" w:rsidR="00BE5E94" w:rsidRDefault="00BE5E94" w:rsidP="00844E18">
      <w:pPr>
        <w:jc w:val="center"/>
        <w:rPr>
          <w:b/>
          <w:bCs/>
          <w:color w:val="000000"/>
          <w:sz w:val="28"/>
          <w:szCs w:val="28"/>
          <w:lang w:val="uk-UA"/>
        </w:rPr>
      </w:pPr>
      <w:r>
        <w:rPr>
          <w:b/>
          <w:bCs/>
          <w:color w:val="000000"/>
          <w:sz w:val="28"/>
          <w:szCs w:val="28"/>
          <w:lang w:val="uk-UA"/>
        </w:rPr>
        <w:t xml:space="preserve">ПРАВА І СВОБОДИ ЛЮДИНИ </w:t>
      </w:r>
      <w:r w:rsidR="00DB33A6">
        <w:rPr>
          <w:b/>
          <w:bCs/>
          <w:color w:val="000000"/>
          <w:sz w:val="28"/>
          <w:szCs w:val="28"/>
          <w:lang w:val="uk-UA"/>
        </w:rPr>
        <w:t>І</w:t>
      </w:r>
      <w:r>
        <w:rPr>
          <w:b/>
          <w:bCs/>
          <w:color w:val="000000"/>
          <w:sz w:val="28"/>
          <w:szCs w:val="28"/>
          <w:lang w:val="uk-UA"/>
        </w:rPr>
        <w:t xml:space="preserve"> ГРОМАДЯНИНА В УКРАЇНІ </w:t>
      </w:r>
    </w:p>
    <w:p w14:paraId="711CB399" w14:textId="77777777" w:rsidR="00BA282F" w:rsidRPr="00EF5BEC" w:rsidRDefault="00BA282F" w:rsidP="00844E18">
      <w:pPr>
        <w:jc w:val="center"/>
        <w:rPr>
          <w:b/>
          <w:bCs/>
          <w:color w:val="000000"/>
          <w:lang w:val="uk-UA"/>
        </w:rPr>
      </w:pPr>
    </w:p>
    <w:p w14:paraId="7522F6BB" w14:textId="77777777" w:rsidR="00A42289" w:rsidRPr="00893CED" w:rsidRDefault="00A42289" w:rsidP="00A42289">
      <w:pPr>
        <w:rPr>
          <w:i/>
          <w:lang w:val="uk-UA"/>
        </w:rPr>
      </w:pPr>
      <w:r w:rsidRPr="005D3580">
        <w:rPr>
          <w:b/>
          <w:bCs/>
          <w:lang w:val="uk-UA"/>
        </w:rPr>
        <w:t>Викладач:</w:t>
      </w:r>
      <w:r w:rsidR="00893CED" w:rsidRPr="00893CED">
        <w:rPr>
          <w:rFonts w:eastAsia="Times New Roman"/>
          <w:lang w:val="uk-UA" w:eastAsia="ru-RU"/>
        </w:rPr>
        <w:t xml:space="preserve"> </w:t>
      </w:r>
      <w:r w:rsidR="00893CED" w:rsidRPr="00893CED">
        <w:rPr>
          <w:rFonts w:eastAsia="Times New Roman"/>
          <w:i/>
          <w:lang w:val="uk-UA" w:eastAsia="ru-RU"/>
        </w:rPr>
        <w:t>доктор юридичних наук, професор,</w:t>
      </w:r>
      <w:r w:rsidR="00893CED" w:rsidRPr="00893CED">
        <w:rPr>
          <w:b/>
          <w:bCs/>
          <w:i/>
          <w:lang w:val="uk-UA"/>
        </w:rPr>
        <w:t xml:space="preserve"> </w:t>
      </w:r>
      <w:r w:rsidR="00893CED" w:rsidRPr="00893CED">
        <w:rPr>
          <w:rFonts w:eastAsia="Times New Roman"/>
          <w:i/>
          <w:lang w:val="uk-UA" w:eastAsia="ru-RU"/>
        </w:rPr>
        <w:t>Удовика Лариса Григорівна</w:t>
      </w:r>
      <w:r w:rsidR="00893CED" w:rsidRPr="00893CED">
        <w:rPr>
          <w:i/>
          <w:iCs/>
          <w:lang w:val="uk-UA"/>
        </w:rPr>
        <w:t xml:space="preserve"> </w:t>
      </w:r>
    </w:p>
    <w:p w14:paraId="59605167" w14:textId="77777777" w:rsidR="00A42289" w:rsidRPr="00893CED" w:rsidRDefault="00A42289" w:rsidP="00A42289">
      <w:pPr>
        <w:rPr>
          <w:lang w:val="ru-RU"/>
        </w:rPr>
      </w:pPr>
      <w:r w:rsidRPr="005D3580">
        <w:rPr>
          <w:b/>
          <w:bCs/>
          <w:lang w:val="uk-UA"/>
        </w:rPr>
        <w:t xml:space="preserve">Кафедра: </w:t>
      </w:r>
      <w:r w:rsidR="00893CED" w:rsidRPr="00893CED">
        <w:rPr>
          <w:rFonts w:eastAsia="Times New Roman"/>
          <w:i/>
          <w:lang w:val="uk-UA" w:eastAsia="ru-RU"/>
        </w:rPr>
        <w:t>історії і теорії держави та права</w:t>
      </w:r>
      <w:r w:rsidR="00CF39BB" w:rsidRPr="00893CED">
        <w:rPr>
          <w:i/>
          <w:iCs/>
          <w:lang w:val="uk-UA"/>
        </w:rPr>
        <w:t xml:space="preserve">, </w:t>
      </w:r>
      <w:r w:rsidR="00893CED" w:rsidRPr="00893CED">
        <w:rPr>
          <w:i/>
          <w:iCs/>
        </w:rPr>
        <w:t>V</w:t>
      </w:r>
      <w:r w:rsidR="00CF39BB" w:rsidRPr="00893CED">
        <w:rPr>
          <w:i/>
          <w:iCs/>
          <w:lang w:val="uk-UA"/>
        </w:rPr>
        <w:t xml:space="preserve"> </w:t>
      </w:r>
      <w:r w:rsidR="00CF39BB">
        <w:rPr>
          <w:i/>
          <w:iCs/>
          <w:lang w:val="uk-UA"/>
        </w:rPr>
        <w:t xml:space="preserve">корпус, ауд. </w:t>
      </w:r>
      <w:r w:rsidR="00893CED" w:rsidRPr="00893CED">
        <w:rPr>
          <w:i/>
          <w:iCs/>
          <w:lang w:val="ru-RU"/>
        </w:rPr>
        <w:t>112</w:t>
      </w:r>
    </w:p>
    <w:p w14:paraId="5F1FC4CB" w14:textId="77777777" w:rsidR="00A42289" w:rsidRPr="00893CED"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893CED" w:rsidRPr="00893CED">
        <w:rPr>
          <w:bCs/>
          <w:i/>
        </w:rPr>
        <w:t>lora.znu@gmail.com</w:t>
      </w:r>
    </w:p>
    <w:p w14:paraId="60CD7A8F" w14:textId="77777777" w:rsidR="00E42FA1" w:rsidRDefault="00C27B7C" w:rsidP="00C27B7C">
      <w:pPr>
        <w:rPr>
          <w:b/>
          <w:bCs/>
          <w:lang w:val="uk-UA"/>
        </w:rPr>
      </w:pPr>
      <w:r w:rsidRPr="005D3580">
        <w:rPr>
          <w:b/>
          <w:bCs/>
          <w:lang w:val="uk-UA"/>
        </w:rPr>
        <w:t>Телефон:</w:t>
      </w:r>
      <w:r w:rsidR="007B5979" w:rsidRPr="007B5979">
        <w:rPr>
          <w:i/>
          <w:iCs/>
          <w:lang w:val="uk-UA"/>
        </w:rPr>
        <w:t>(061) 2</w:t>
      </w:r>
      <w:r w:rsidR="00F367A3">
        <w:rPr>
          <w:i/>
          <w:iCs/>
          <w:lang w:val="uk-UA"/>
        </w:rPr>
        <w:t>28</w:t>
      </w:r>
      <w:r w:rsidR="007B5979" w:rsidRPr="007B5979">
        <w:rPr>
          <w:i/>
          <w:iCs/>
          <w:lang w:val="uk-UA"/>
        </w:rPr>
        <w:t>-</w:t>
      </w:r>
      <w:r w:rsidR="00F367A3">
        <w:rPr>
          <w:i/>
          <w:iCs/>
          <w:lang w:val="uk-UA"/>
        </w:rPr>
        <w:t>76</w:t>
      </w:r>
      <w:r w:rsidR="007B5979" w:rsidRPr="007B5979">
        <w:rPr>
          <w:i/>
          <w:iCs/>
          <w:lang w:val="uk-UA"/>
        </w:rPr>
        <w:t>-</w:t>
      </w:r>
      <w:r w:rsidR="00F367A3">
        <w:rPr>
          <w:i/>
          <w:iCs/>
          <w:lang w:val="uk-UA"/>
        </w:rPr>
        <w:t>40</w:t>
      </w:r>
    </w:p>
    <w:p w14:paraId="45E39F7C"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486A223A"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E70837" w:rsidRPr="009D019F" w14:paraId="05A989E8" w14:textId="77777777" w:rsidTr="00287991">
        <w:trPr>
          <w:trHeight w:val="239"/>
        </w:trPr>
        <w:tc>
          <w:tcPr>
            <w:tcW w:w="2836" w:type="dxa"/>
            <w:gridSpan w:val="2"/>
            <w:tcBorders>
              <w:top w:val="single" w:sz="4" w:space="0" w:color="000000"/>
            </w:tcBorders>
          </w:tcPr>
          <w:p w14:paraId="2AAFDE2B"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12DAF381" w14:textId="7B10C22D" w:rsidR="006E7F8F" w:rsidRDefault="006E7F8F" w:rsidP="009372B2">
            <w:pPr>
              <w:rPr>
                <w:lang w:val="uk-UA"/>
              </w:rPr>
            </w:pPr>
            <w:r>
              <w:rPr>
                <w:lang w:val="uk-UA"/>
              </w:rPr>
              <w:t>241 Готельно-ресторанна справа</w:t>
            </w:r>
          </w:p>
          <w:p w14:paraId="19357564" w14:textId="1FE125BD" w:rsidR="006E7F8F" w:rsidRDefault="006E7F8F" w:rsidP="009372B2">
            <w:pPr>
              <w:rPr>
                <w:lang w:val="uk-UA"/>
              </w:rPr>
            </w:pPr>
            <w:r>
              <w:rPr>
                <w:lang w:val="uk-UA"/>
              </w:rPr>
              <w:t>Готельно-ресторанна справа</w:t>
            </w:r>
          </w:p>
          <w:p w14:paraId="480512A8" w14:textId="3CA7F7D1" w:rsidR="00413924" w:rsidRPr="00C959DD" w:rsidRDefault="009372B2" w:rsidP="009372B2">
            <w:pPr>
              <w:rPr>
                <w:rFonts w:eastAsia="Times New Roman"/>
                <w:lang w:val="ru-RU"/>
              </w:rPr>
            </w:pPr>
            <w:r w:rsidRPr="00C959DD">
              <w:rPr>
                <w:lang w:val="uk-UA"/>
              </w:rPr>
              <w:t>Бакалавр</w:t>
            </w:r>
          </w:p>
        </w:tc>
      </w:tr>
      <w:tr w:rsidR="00E70837" w:rsidRPr="00E70837" w14:paraId="14BF251A" w14:textId="77777777" w:rsidTr="00287991">
        <w:trPr>
          <w:trHeight w:val="239"/>
        </w:trPr>
        <w:tc>
          <w:tcPr>
            <w:tcW w:w="2836" w:type="dxa"/>
            <w:gridSpan w:val="2"/>
          </w:tcPr>
          <w:p w14:paraId="541C38B6" w14:textId="74BC68E3"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59B87721" w14:textId="0758EE40" w:rsidR="00D54399" w:rsidRPr="00C959DD" w:rsidRDefault="00DC28C9" w:rsidP="003D656F">
            <w:pPr>
              <w:spacing w:after="20"/>
              <w:rPr>
                <w:lang w:val="uk-UA"/>
              </w:rPr>
            </w:pPr>
            <w:r w:rsidRPr="00C959DD">
              <w:rPr>
                <w:lang w:val="uk-UA"/>
              </w:rPr>
              <w:t>Ц</w:t>
            </w:r>
            <w:r w:rsidR="000646F8" w:rsidRPr="00C959DD">
              <w:rPr>
                <w:lang w:val="ru-RU"/>
              </w:rPr>
              <w:t xml:space="preserve">икл загальної </w:t>
            </w:r>
            <w:r w:rsidR="00BE1D3A">
              <w:rPr>
                <w:lang w:val="ru-RU"/>
              </w:rPr>
              <w:t xml:space="preserve">підготовки </w:t>
            </w:r>
          </w:p>
        </w:tc>
      </w:tr>
      <w:tr w:rsidR="006E7F8F" w:rsidRPr="006E7F8F" w14:paraId="706D3A41" w14:textId="77777777" w:rsidTr="00352750">
        <w:trPr>
          <w:trHeight w:val="250"/>
        </w:trPr>
        <w:tc>
          <w:tcPr>
            <w:tcW w:w="2098" w:type="dxa"/>
          </w:tcPr>
          <w:p w14:paraId="03FF1072" w14:textId="77777777" w:rsidR="00287991" w:rsidRPr="00287991" w:rsidRDefault="00287991" w:rsidP="00AD356A">
            <w:pPr>
              <w:rPr>
                <w:rFonts w:eastAsia="Times New Roman"/>
                <w:b/>
                <w:bCs/>
                <w:lang w:val="uk-UA"/>
              </w:rPr>
            </w:pPr>
            <w:r w:rsidRPr="00EF5BEC">
              <w:rPr>
                <w:b/>
                <w:bCs/>
                <w:lang w:val="uk-UA"/>
              </w:rPr>
              <w:t>Кредити ECTS</w:t>
            </w:r>
          </w:p>
        </w:tc>
        <w:tc>
          <w:tcPr>
            <w:tcW w:w="738" w:type="dxa"/>
          </w:tcPr>
          <w:p w14:paraId="6B268927" w14:textId="1655070B" w:rsidR="00287991" w:rsidRPr="00EF5BEC" w:rsidRDefault="004B7CD3" w:rsidP="00AD356A">
            <w:pPr>
              <w:rPr>
                <w:rFonts w:eastAsia="Times New Roman"/>
                <w:lang w:val="uk-UA"/>
              </w:rPr>
            </w:pPr>
            <w:r>
              <w:rPr>
                <w:rFonts w:eastAsia="Times New Roman"/>
                <w:lang w:val="uk-UA"/>
              </w:rPr>
              <w:t>3</w:t>
            </w:r>
          </w:p>
        </w:tc>
        <w:tc>
          <w:tcPr>
            <w:tcW w:w="1388" w:type="dxa"/>
          </w:tcPr>
          <w:p w14:paraId="40688FA9" w14:textId="77777777" w:rsidR="00287991" w:rsidRPr="00E70837" w:rsidRDefault="00287991" w:rsidP="00AD356A">
            <w:pPr>
              <w:rPr>
                <w:rFonts w:eastAsia="Times New Roman"/>
                <w:b/>
                <w:bCs/>
              </w:rPr>
            </w:pPr>
            <w:r w:rsidRPr="00E70837">
              <w:rPr>
                <w:b/>
                <w:bCs/>
                <w:lang w:val="uk-UA"/>
              </w:rPr>
              <w:t xml:space="preserve">Навч. </w:t>
            </w:r>
            <w:r w:rsidRPr="00E70837">
              <w:rPr>
                <w:b/>
                <w:bCs/>
              </w:rPr>
              <w:t>р</w:t>
            </w:r>
            <w:r w:rsidRPr="00E70837">
              <w:rPr>
                <w:b/>
                <w:bCs/>
                <w:lang w:val="uk-UA"/>
              </w:rPr>
              <w:t>ік</w:t>
            </w:r>
            <w:r w:rsidRPr="00E70837">
              <w:rPr>
                <w:b/>
                <w:bCs/>
              </w:rPr>
              <w:t>:</w:t>
            </w:r>
          </w:p>
        </w:tc>
        <w:tc>
          <w:tcPr>
            <w:tcW w:w="1389" w:type="dxa"/>
          </w:tcPr>
          <w:p w14:paraId="065C0EDB" w14:textId="70EE3FAB" w:rsidR="00287991" w:rsidRPr="00BA5CD6" w:rsidRDefault="00287991" w:rsidP="00A71A93">
            <w:pPr>
              <w:rPr>
                <w:rFonts w:eastAsia="Times New Roman"/>
                <w:lang w:val="uk-UA"/>
              </w:rPr>
            </w:pPr>
            <w:r w:rsidRPr="00BA5CD6">
              <w:rPr>
                <w:rFonts w:eastAsia="Times New Roman"/>
                <w:lang w:val="uk-UA"/>
              </w:rPr>
              <w:t>20</w:t>
            </w:r>
            <w:r w:rsidR="00893CED" w:rsidRPr="00BA5CD6">
              <w:rPr>
                <w:rFonts w:eastAsia="Times New Roman"/>
                <w:lang w:val="uk-UA"/>
              </w:rPr>
              <w:t>2</w:t>
            </w:r>
            <w:r w:rsidR="00A71A93" w:rsidRPr="00BA5CD6">
              <w:rPr>
                <w:rFonts w:eastAsia="Times New Roman"/>
                <w:lang w:val="uk-UA"/>
              </w:rPr>
              <w:t>2</w:t>
            </w:r>
            <w:r w:rsidRPr="00BA5CD6">
              <w:rPr>
                <w:rFonts w:eastAsia="Times New Roman"/>
                <w:lang w:val="uk-UA"/>
              </w:rPr>
              <w:t>-2</w:t>
            </w:r>
            <w:r w:rsidR="00A71A93" w:rsidRPr="00BA5CD6">
              <w:rPr>
                <w:rFonts w:eastAsia="Times New Roman"/>
                <w:lang w:val="uk-UA"/>
              </w:rPr>
              <w:t>3</w:t>
            </w:r>
          </w:p>
        </w:tc>
        <w:tc>
          <w:tcPr>
            <w:tcW w:w="1417" w:type="dxa"/>
          </w:tcPr>
          <w:p w14:paraId="14B28D7A" w14:textId="77777777" w:rsidR="00287991" w:rsidRPr="00BA5CD6" w:rsidRDefault="00287991" w:rsidP="00AD356A">
            <w:pPr>
              <w:rPr>
                <w:rFonts w:eastAsia="Times New Roman"/>
                <w:b/>
                <w:bCs/>
                <w:lang w:val="uk-UA"/>
              </w:rPr>
            </w:pPr>
            <w:r w:rsidRPr="00BA5CD6">
              <w:rPr>
                <w:b/>
                <w:bCs/>
                <w:lang w:val="uk-UA"/>
              </w:rPr>
              <w:t>Рік навчання</w:t>
            </w:r>
          </w:p>
        </w:tc>
        <w:tc>
          <w:tcPr>
            <w:tcW w:w="1106" w:type="dxa"/>
          </w:tcPr>
          <w:p w14:paraId="20EA315A" w14:textId="786BD33C" w:rsidR="00287991" w:rsidRPr="00BA5CD6" w:rsidRDefault="00A71A93" w:rsidP="00AD356A">
            <w:pPr>
              <w:rPr>
                <w:rFonts w:eastAsia="Times New Roman"/>
                <w:lang w:val="ru-RU"/>
              </w:rPr>
            </w:pPr>
            <w:r w:rsidRPr="00BA5CD6">
              <w:rPr>
                <w:rFonts w:eastAsia="Times New Roman"/>
                <w:lang w:val="ru-RU"/>
              </w:rPr>
              <w:t>4</w:t>
            </w:r>
          </w:p>
        </w:tc>
        <w:tc>
          <w:tcPr>
            <w:tcW w:w="992" w:type="dxa"/>
            <w:tcBorders>
              <w:right w:val="single" w:sz="4" w:space="0" w:color="000000"/>
            </w:tcBorders>
          </w:tcPr>
          <w:p w14:paraId="53740DBB" w14:textId="77777777" w:rsidR="00287991" w:rsidRPr="00BA5CD6" w:rsidRDefault="00287991" w:rsidP="00287991">
            <w:pPr>
              <w:rPr>
                <w:rFonts w:eastAsia="Times New Roman"/>
                <w:lang w:val="ru-RU"/>
              </w:rPr>
            </w:pPr>
            <w:r w:rsidRPr="00BA5CD6">
              <w:rPr>
                <w:b/>
                <w:bCs/>
                <w:lang w:val="uk-UA"/>
              </w:rPr>
              <w:t>Тижні</w:t>
            </w:r>
          </w:p>
        </w:tc>
        <w:tc>
          <w:tcPr>
            <w:tcW w:w="1050" w:type="dxa"/>
            <w:tcBorders>
              <w:left w:val="single" w:sz="4" w:space="0" w:color="000000"/>
            </w:tcBorders>
          </w:tcPr>
          <w:p w14:paraId="263F9614" w14:textId="0AD2D4EC" w:rsidR="00287991" w:rsidRPr="00BA5CD6" w:rsidRDefault="00C54248" w:rsidP="00F367A3">
            <w:pPr>
              <w:rPr>
                <w:rFonts w:eastAsia="Times New Roman"/>
                <w:lang w:val="ru-RU"/>
              </w:rPr>
            </w:pPr>
            <w:r w:rsidRPr="00BA5CD6">
              <w:rPr>
                <w:rFonts w:eastAsia="Times New Roman"/>
                <w:lang w:val="ru-RU"/>
              </w:rPr>
              <w:t>1</w:t>
            </w:r>
            <w:r w:rsidR="00BE1D3A" w:rsidRPr="00BA5CD6">
              <w:rPr>
                <w:rFonts w:eastAsia="Times New Roman"/>
                <w:lang w:val="ru-RU"/>
              </w:rPr>
              <w:t>0</w:t>
            </w:r>
          </w:p>
        </w:tc>
      </w:tr>
      <w:tr w:rsidR="00E70837" w:rsidRPr="00B87E31" w14:paraId="4C2E5E93" w14:textId="77777777" w:rsidTr="00352750">
        <w:trPr>
          <w:trHeight w:val="250"/>
        </w:trPr>
        <w:tc>
          <w:tcPr>
            <w:tcW w:w="2098" w:type="dxa"/>
          </w:tcPr>
          <w:p w14:paraId="2960CA46" w14:textId="77777777" w:rsidR="00287991" w:rsidRPr="00287991" w:rsidRDefault="00287991" w:rsidP="00B43642">
            <w:pPr>
              <w:rPr>
                <w:b/>
                <w:bCs/>
                <w:lang w:val="uk-UA"/>
              </w:rPr>
            </w:pPr>
            <w:r w:rsidRPr="00080904">
              <w:rPr>
                <w:b/>
                <w:bCs/>
                <w:lang w:val="uk-UA"/>
              </w:rPr>
              <w:t>Кількість годин</w:t>
            </w:r>
          </w:p>
        </w:tc>
        <w:tc>
          <w:tcPr>
            <w:tcW w:w="738" w:type="dxa"/>
          </w:tcPr>
          <w:p w14:paraId="013CA03F" w14:textId="5D7F9843" w:rsidR="00287991" w:rsidRPr="00080904" w:rsidRDefault="00246C4A" w:rsidP="00B43642">
            <w:pPr>
              <w:rPr>
                <w:rFonts w:eastAsia="Times New Roman"/>
                <w:lang w:val="uk-UA"/>
              </w:rPr>
            </w:pPr>
            <w:r>
              <w:rPr>
                <w:rFonts w:eastAsia="Times New Roman"/>
                <w:lang w:val="uk-UA"/>
              </w:rPr>
              <w:t>90</w:t>
            </w:r>
          </w:p>
        </w:tc>
        <w:tc>
          <w:tcPr>
            <w:tcW w:w="1388" w:type="dxa"/>
          </w:tcPr>
          <w:p w14:paraId="0DDC48F0" w14:textId="3F6AE518" w:rsidR="00287991" w:rsidRPr="00E70837" w:rsidRDefault="00287991" w:rsidP="00AD356A">
            <w:pPr>
              <w:rPr>
                <w:b/>
                <w:bCs/>
                <w:highlight w:val="yellow"/>
                <w:lang w:val="uk-UA"/>
              </w:rPr>
            </w:pPr>
            <w:r w:rsidRPr="00E70837">
              <w:rPr>
                <w:b/>
                <w:bCs/>
                <w:lang w:val="uk-UA"/>
              </w:rPr>
              <w:t>Кількість змістових модулів</w:t>
            </w:r>
          </w:p>
        </w:tc>
        <w:tc>
          <w:tcPr>
            <w:tcW w:w="1389" w:type="dxa"/>
          </w:tcPr>
          <w:p w14:paraId="56E6CD91" w14:textId="735C44E9" w:rsidR="00287991" w:rsidRPr="00E70837" w:rsidRDefault="00BE1D3A" w:rsidP="00AD356A">
            <w:pPr>
              <w:rPr>
                <w:rFonts w:eastAsia="Times New Roman"/>
              </w:rPr>
            </w:pPr>
            <w:r>
              <w:rPr>
                <w:rFonts w:eastAsia="Times New Roman"/>
                <w:lang w:val="uk-UA"/>
              </w:rPr>
              <w:t>4</w:t>
            </w:r>
          </w:p>
        </w:tc>
        <w:tc>
          <w:tcPr>
            <w:tcW w:w="4565" w:type="dxa"/>
            <w:gridSpan w:val="4"/>
          </w:tcPr>
          <w:p w14:paraId="6F6929B9" w14:textId="6126F181" w:rsidR="00287991" w:rsidRPr="00E70837" w:rsidRDefault="00287991" w:rsidP="00287991">
            <w:pPr>
              <w:rPr>
                <w:i/>
                <w:iCs/>
                <w:lang w:val="ru-RU"/>
              </w:rPr>
            </w:pPr>
            <w:r w:rsidRPr="00E70837">
              <w:rPr>
                <w:b/>
                <w:bCs/>
                <w:lang w:val="uk-UA"/>
              </w:rPr>
              <w:t>Лекційні заняття</w:t>
            </w:r>
            <w:r w:rsidR="00893CED" w:rsidRPr="00E70837">
              <w:rPr>
                <w:b/>
                <w:bCs/>
                <w:lang w:val="uk-UA"/>
              </w:rPr>
              <w:t xml:space="preserve"> </w:t>
            </w:r>
            <w:r w:rsidR="00893CED" w:rsidRPr="00E70837">
              <w:rPr>
                <w:lang w:val="ru-RU"/>
              </w:rPr>
              <w:t xml:space="preserve">– </w:t>
            </w:r>
            <w:r w:rsidR="006E7F8F">
              <w:rPr>
                <w:lang w:val="ru-RU"/>
              </w:rPr>
              <w:t>20</w:t>
            </w:r>
          </w:p>
          <w:p w14:paraId="307291E6" w14:textId="5B25C460" w:rsidR="00287991" w:rsidRPr="00E70837" w:rsidRDefault="00287991" w:rsidP="00287991">
            <w:pPr>
              <w:rPr>
                <w:b/>
                <w:bCs/>
                <w:lang w:val="ru-RU"/>
              </w:rPr>
            </w:pPr>
            <w:r w:rsidRPr="00E70837">
              <w:rPr>
                <w:b/>
                <w:bCs/>
                <w:lang w:val="uk-UA"/>
              </w:rPr>
              <w:t>Практичні заняття</w:t>
            </w:r>
            <w:r w:rsidR="00352750" w:rsidRPr="00E70837">
              <w:rPr>
                <w:b/>
                <w:bCs/>
                <w:lang w:val="uk-UA"/>
              </w:rPr>
              <w:t xml:space="preserve"> </w:t>
            </w:r>
            <w:r w:rsidRPr="00E70837">
              <w:rPr>
                <w:lang w:val="ru-RU"/>
              </w:rPr>
              <w:t xml:space="preserve">– </w:t>
            </w:r>
            <w:r w:rsidR="006E7F8F">
              <w:rPr>
                <w:lang w:val="ru-RU"/>
              </w:rPr>
              <w:t>10</w:t>
            </w:r>
          </w:p>
          <w:p w14:paraId="3653E96A" w14:textId="63F4CA62" w:rsidR="00287991" w:rsidRPr="00E70837" w:rsidRDefault="00287991" w:rsidP="00287991">
            <w:pPr>
              <w:rPr>
                <w:rFonts w:eastAsia="Times New Roman"/>
                <w:lang w:val="uk-UA"/>
              </w:rPr>
            </w:pPr>
            <w:r w:rsidRPr="00E70837">
              <w:rPr>
                <w:b/>
                <w:bCs/>
                <w:lang w:val="uk-UA"/>
              </w:rPr>
              <w:t>Самостійна робота</w:t>
            </w:r>
            <w:r w:rsidR="00352750" w:rsidRPr="00E70837">
              <w:rPr>
                <w:b/>
                <w:bCs/>
                <w:lang w:val="uk-UA"/>
              </w:rPr>
              <w:t xml:space="preserve"> </w:t>
            </w:r>
            <w:r w:rsidRPr="00E70837">
              <w:rPr>
                <w:rFonts w:eastAsia="Times New Roman"/>
                <w:lang w:val="uk-UA"/>
              </w:rPr>
              <w:t xml:space="preserve">– </w:t>
            </w:r>
            <w:r w:rsidR="006E7F8F">
              <w:rPr>
                <w:rFonts w:eastAsia="Times New Roman"/>
                <w:lang w:val="uk-UA"/>
              </w:rPr>
              <w:t>60</w:t>
            </w:r>
          </w:p>
        </w:tc>
      </w:tr>
      <w:tr w:rsidR="00E70837" w:rsidRPr="00E70837" w14:paraId="35BD76B5" w14:textId="77777777" w:rsidTr="00287991">
        <w:trPr>
          <w:trHeight w:val="250"/>
        </w:trPr>
        <w:tc>
          <w:tcPr>
            <w:tcW w:w="2836" w:type="dxa"/>
            <w:gridSpan w:val="2"/>
          </w:tcPr>
          <w:p w14:paraId="29EF09CA"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525762CC" w14:textId="7186619B" w:rsidR="00287991" w:rsidRPr="00E70837" w:rsidRDefault="00893CED" w:rsidP="00893CED">
            <w:pPr>
              <w:rPr>
                <w:rFonts w:eastAsia="Times New Roman"/>
                <w:b/>
                <w:bCs/>
                <w:lang w:val="uk-UA"/>
              </w:rPr>
            </w:pPr>
            <w:r w:rsidRPr="00E70837">
              <w:rPr>
                <w:lang w:val="uk-UA"/>
              </w:rPr>
              <w:t>Залік</w:t>
            </w:r>
          </w:p>
        </w:tc>
        <w:tc>
          <w:tcPr>
            <w:tcW w:w="4565" w:type="dxa"/>
            <w:gridSpan w:val="4"/>
          </w:tcPr>
          <w:p w14:paraId="7D7612D5" w14:textId="77777777" w:rsidR="00287991" w:rsidRPr="00E70837" w:rsidRDefault="00287991" w:rsidP="00080904">
            <w:pPr>
              <w:rPr>
                <w:rFonts w:eastAsia="Times New Roman"/>
                <w:lang w:val="uk-UA"/>
              </w:rPr>
            </w:pPr>
          </w:p>
        </w:tc>
      </w:tr>
      <w:tr w:rsidR="008348C1" w:rsidRPr="00B87E31" w14:paraId="5A917655" w14:textId="77777777" w:rsidTr="00287991">
        <w:trPr>
          <w:trHeight w:val="250"/>
        </w:trPr>
        <w:tc>
          <w:tcPr>
            <w:tcW w:w="4224" w:type="dxa"/>
            <w:gridSpan w:val="3"/>
          </w:tcPr>
          <w:p w14:paraId="407FC503" w14:textId="77777777" w:rsidR="00287991" w:rsidRPr="00E70837" w:rsidRDefault="00287991" w:rsidP="00AD356A">
            <w:pPr>
              <w:rPr>
                <w:rFonts w:eastAsia="Times New Roman"/>
                <w:b/>
                <w:bCs/>
                <w:lang w:val="uk-UA"/>
              </w:rPr>
            </w:pPr>
            <w:bookmarkStart w:id="0" w:name="_Hlk116979308"/>
            <w:r w:rsidRPr="00E70837">
              <w:rPr>
                <w:b/>
                <w:bCs/>
                <w:lang w:val="uk-UA"/>
              </w:rPr>
              <w:t>Посилання на курс в Moodle</w:t>
            </w:r>
          </w:p>
        </w:tc>
        <w:tc>
          <w:tcPr>
            <w:tcW w:w="5954" w:type="dxa"/>
            <w:gridSpan w:val="5"/>
          </w:tcPr>
          <w:p w14:paraId="00B5D3F8" w14:textId="6DF08DC3" w:rsidR="00287991" w:rsidRPr="006E7F8F" w:rsidRDefault="00B75E11" w:rsidP="00B75E11">
            <w:pPr>
              <w:ind w:right="-249"/>
              <w:rPr>
                <w:rFonts w:eastAsia="Times New Roman"/>
                <w:color w:val="FF0000"/>
                <w:lang w:val="uk-UA"/>
              </w:rPr>
            </w:pPr>
            <w:r w:rsidRPr="00F06409">
              <w:t>https</w:t>
            </w:r>
            <w:r w:rsidRPr="00B75E11">
              <w:rPr>
                <w:lang w:val="uk-UA"/>
              </w:rPr>
              <w:t>://</w:t>
            </w:r>
            <w:r w:rsidRPr="00F06409">
              <w:t>moodle</w:t>
            </w:r>
            <w:r w:rsidRPr="00B75E11">
              <w:rPr>
                <w:lang w:val="uk-UA"/>
              </w:rPr>
              <w:t>.</w:t>
            </w:r>
            <w:r w:rsidRPr="00F06409">
              <w:t>znu</w:t>
            </w:r>
            <w:r w:rsidRPr="00B75E11">
              <w:rPr>
                <w:lang w:val="uk-UA"/>
              </w:rPr>
              <w:t>.</w:t>
            </w:r>
            <w:r w:rsidRPr="00F06409">
              <w:t>edu</w:t>
            </w:r>
            <w:r w:rsidRPr="00B75E11">
              <w:rPr>
                <w:lang w:val="uk-UA"/>
              </w:rPr>
              <w:t>.</w:t>
            </w:r>
            <w:r w:rsidRPr="00F06409">
              <w:t>ua</w:t>
            </w:r>
            <w:r w:rsidRPr="00B75E11">
              <w:rPr>
                <w:lang w:val="uk-UA"/>
              </w:rPr>
              <w:t>/</w:t>
            </w:r>
            <w:r w:rsidRPr="00F06409">
              <w:t>course</w:t>
            </w:r>
            <w:r w:rsidRPr="00B75E11">
              <w:rPr>
                <w:lang w:val="uk-UA"/>
              </w:rPr>
              <w:t>/</w:t>
            </w:r>
            <w:r w:rsidRPr="00F06409">
              <w:t>view</w:t>
            </w:r>
            <w:r w:rsidRPr="00B75E11">
              <w:rPr>
                <w:lang w:val="uk-UA"/>
              </w:rPr>
              <w:t>.</w:t>
            </w:r>
            <w:r w:rsidRPr="00F06409">
              <w:t>php</w:t>
            </w:r>
            <w:r w:rsidRPr="00B75E11">
              <w:rPr>
                <w:lang w:val="uk-UA"/>
              </w:rPr>
              <w:t>?</w:t>
            </w:r>
            <w:r w:rsidRPr="00F06409">
              <w:t>id</w:t>
            </w:r>
            <w:r w:rsidRPr="00B75E11">
              <w:rPr>
                <w:lang w:val="uk-UA"/>
              </w:rPr>
              <w:t xml:space="preserve">=11208  </w:t>
            </w:r>
          </w:p>
        </w:tc>
      </w:tr>
      <w:bookmarkEnd w:id="0"/>
      <w:tr w:rsidR="00287991" w:rsidRPr="00B87E31" w14:paraId="76012823" w14:textId="77777777" w:rsidTr="00287991">
        <w:trPr>
          <w:trHeight w:val="250"/>
        </w:trPr>
        <w:tc>
          <w:tcPr>
            <w:tcW w:w="10178" w:type="dxa"/>
            <w:gridSpan w:val="8"/>
            <w:tcBorders>
              <w:bottom w:val="single" w:sz="4" w:space="0" w:color="000000"/>
            </w:tcBorders>
          </w:tcPr>
          <w:p w14:paraId="19757F49" w14:textId="3AE0DD31" w:rsidR="00287991" w:rsidRDefault="00287991" w:rsidP="00676F1A">
            <w:pPr>
              <w:rPr>
                <w:i/>
                <w:iCs/>
                <w:lang w:val="uk-UA"/>
              </w:rPr>
            </w:pPr>
            <w:r w:rsidRPr="00AE5D68">
              <w:rPr>
                <w:b/>
                <w:bCs/>
                <w:lang w:val="uk-UA"/>
              </w:rPr>
              <w:t>Консультації:</w:t>
            </w:r>
            <w:r w:rsidR="00893CED">
              <w:rPr>
                <w:b/>
                <w:bCs/>
                <w:lang w:val="uk-UA"/>
              </w:rPr>
              <w:t xml:space="preserve"> </w:t>
            </w:r>
            <w:r>
              <w:rPr>
                <w:i/>
                <w:iCs/>
                <w:lang w:val="uk-UA"/>
              </w:rPr>
              <w:t>особисті – вівторок, четвер, з 1</w:t>
            </w:r>
            <w:r w:rsidR="00B75E11">
              <w:rPr>
                <w:i/>
                <w:iCs/>
                <w:lang w:val="uk-UA"/>
              </w:rPr>
              <w:t>1</w:t>
            </w:r>
            <w:r>
              <w:rPr>
                <w:i/>
                <w:iCs/>
                <w:lang w:val="uk-UA"/>
              </w:rPr>
              <w:t>:00 до 1</w:t>
            </w:r>
            <w:r w:rsidR="00B75E11">
              <w:rPr>
                <w:i/>
                <w:iCs/>
                <w:lang w:val="uk-UA"/>
              </w:rPr>
              <w:t>2</w:t>
            </w:r>
            <w:r>
              <w:rPr>
                <w:i/>
                <w:iCs/>
                <w:lang w:val="uk-UA"/>
              </w:rPr>
              <w:t>:</w:t>
            </w:r>
            <w:r w:rsidR="00B75E11">
              <w:rPr>
                <w:i/>
                <w:iCs/>
                <w:lang w:val="uk-UA"/>
              </w:rPr>
              <w:t>5</w:t>
            </w:r>
            <w:r w:rsidR="00893CED">
              <w:rPr>
                <w:i/>
                <w:iCs/>
                <w:lang w:val="uk-UA"/>
              </w:rPr>
              <w:t>5</w:t>
            </w:r>
            <w:r>
              <w:rPr>
                <w:i/>
                <w:iCs/>
                <w:lang w:val="uk-UA"/>
              </w:rPr>
              <w:t xml:space="preserve">, </w:t>
            </w:r>
            <w:r w:rsidR="00893CED" w:rsidRPr="00893CED">
              <w:rPr>
                <w:i/>
                <w:iCs/>
              </w:rPr>
              <w:t>V</w:t>
            </w:r>
            <w:r w:rsidR="00893CED" w:rsidRPr="00893CED">
              <w:rPr>
                <w:i/>
                <w:iCs/>
                <w:lang w:val="uk-UA"/>
              </w:rPr>
              <w:t xml:space="preserve"> </w:t>
            </w:r>
            <w:r>
              <w:rPr>
                <w:i/>
                <w:iCs/>
                <w:lang w:val="uk-UA"/>
              </w:rPr>
              <w:t xml:space="preserve">корпус, ауд. </w:t>
            </w:r>
            <w:r w:rsidR="00893CED">
              <w:rPr>
                <w:i/>
                <w:iCs/>
                <w:lang w:val="uk-UA"/>
              </w:rPr>
              <w:t>112</w:t>
            </w:r>
            <w:r>
              <w:rPr>
                <w:i/>
                <w:iCs/>
                <w:lang w:val="uk-UA"/>
              </w:rPr>
              <w:t xml:space="preserve">; дистанційні – </w:t>
            </w:r>
            <w:r>
              <w:rPr>
                <w:i/>
                <w:iCs/>
              </w:rPr>
              <w:t>CISCOWebex</w:t>
            </w:r>
            <w:r w:rsidRPr="00D54399">
              <w:rPr>
                <w:i/>
                <w:iCs/>
                <w:lang w:val="uk-UA"/>
              </w:rPr>
              <w:t xml:space="preserve">, </w:t>
            </w:r>
            <w:r>
              <w:rPr>
                <w:i/>
                <w:iCs/>
                <w:lang w:val="uk-UA"/>
              </w:rPr>
              <w:t xml:space="preserve">за попередньою домовленістю </w:t>
            </w:r>
          </w:p>
          <w:p w14:paraId="4BA0E1BF" w14:textId="77777777" w:rsidR="00287991" w:rsidRPr="00413924" w:rsidRDefault="00287991" w:rsidP="00E70837">
            <w:pPr>
              <w:rPr>
                <w:lang w:val="uk-UA"/>
              </w:rPr>
            </w:pPr>
            <w:r>
              <w:rPr>
                <w:i/>
                <w:iCs/>
                <w:lang w:val="uk-UA"/>
              </w:rPr>
              <w:t>Запис на консультації:</w:t>
            </w:r>
            <w:r w:rsidR="00E70837" w:rsidRPr="00E70837">
              <w:rPr>
                <w:b/>
                <w:bCs/>
                <w:lang w:val="ru-RU"/>
              </w:rPr>
              <w:t xml:space="preserve"> </w:t>
            </w:r>
            <w:hyperlink r:id="rId8" w:history="1">
              <w:r w:rsidR="00E70837">
                <w:rPr>
                  <w:rStyle w:val="a4"/>
                  <w:b/>
                  <w:bCs/>
                </w:rPr>
                <w:t>lora</w:t>
              </w:r>
              <w:r w:rsidR="00E70837" w:rsidRPr="00E70837">
                <w:rPr>
                  <w:rStyle w:val="a4"/>
                  <w:b/>
                  <w:bCs/>
                  <w:lang w:val="ru-RU"/>
                </w:rPr>
                <w:t>.</w:t>
              </w:r>
              <w:r w:rsidR="00E70837">
                <w:rPr>
                  <w:rStyle w:val="a4"/>
                  <w:b/>
                  <w:bCs/>
                </w:rPr>
                <w:t>znu</w:t>
              </w:r>
              <w:r w:rsidR="00E70837" w:rsidRPr="00E70837">
                <w:rPr>
                  <w:rStyle w:val="a4"/>
                  <w:i/>
                  <w:iCs/>
                  <w:lang w:val="ru-RU"/>
                </w:rPr>
                <w:t>@</w:t>
              </w:r>
              <w:r w:rsidR="00E70837">
                <w:rPr>
                  <w:rStyle w:val="a4"/>
                  <w:i/>
                  <w:iCs/>
                </w:rPr>
                <w:t>gmail</w:t>
              </w:r>
              <w:r w:rsidR="00E70837" w:rsidRPr="00E70837">
                <w:rPr>
                  <w:rStyle w:val="a4"/>
                  <w:i/>
                  <w:iCs/>
                  <w:lang w:val="ru-RU"/>
                </w:rPr>
                <w:t>.</w:t>
              </w:r>
              <w:r w:rsidR="00E70837">
                <w:rPr>
                  <w:rStyle w:val="a4"/>
                  <w:i/>
                  <w:iCs/>
                </w:rPr>
                <w:t>com</w:t>
              </w:r>
            </w:hyperlink>
            <w:r w:rsidR="00E70837" w:rsidRPr="00E70837">
              <w:rPr>
                <w:i/>
                <w:iCs/>
                <w:lang w:val="ru-RU"/>
              </w:rPr>
              <w:t xml:space="preserve"> </w:t>
            </w:r>
            <w:r>
              <w:rPr>
                <w:i/>
                <w:iCs/>
                <w:lang w:val="uk-UA"/>
              </w:rPr>
              <w:t xml:space="preserve"> </w:t>
            </w:r>
          </w:p>
        </w:tc>
      </w:tr>
    </w:tbl>
    <w:p w14:paraId="256DB90F" w14:textId="77777777" w:rsidR="006A2900" w:rsidRPr="00EF5BEC" w:rsidRDefault="006A2900" w:rsidP="00933144">
      <w:pPr>
        <w:rPr>
          <w:rStyle w:val="s1"/>
          <w:b/>
          <w:bCs/>
          <w:u w:val="single"/>
          <w:lang w:val="uk-UA"/>
        </w:rPr>
      </w:pPr>
    </w:p>
    <w:p w14:paraId="7D612F1D" w14:textId="77777777" w:rsidR="00E66C95" w:rsidRPr="0006369F" w:rsidRDefault="00EF5BEC" w:rsidP="00E66C95">
      <w:pPr>
        <w:rPr>
          <w:lang w:val="uk-UA"/>
        </w:rPr>
      </w:pPr>
      <w:r w:rsidRPr="0006369F">
        <w:rPr>
          <w:b/>
          <w:bCs/>
          <w:lang w:val="uk-UA"/>
        </w:rPr>
        <w:t xml:space="preserve">ОПИС КУРСУ </w:t>
      </w:r>
    </w:p>
    <w:p w14:paraId="4E27019A" w14:textId="7B1A32F5" w:rsidR="00B27B78" w:rsidRPr="00A71A93" w:rsidRDefault="0006369F" w:rsidP="00B72F5D">
      <w:pPr>
        <w:pStyle w:val="31"/>
        <w:spacing w:after="30"/>
        <w:ind w:left="0" w:right="27" w:firstLine="720"/>
        <w:jc w:val="both"/>
        <w:rPr>
          <w:sz w:val="24"/>
          <w:szCs w:val="24"/>
          <w:lang w:val="uk-UA"/>
        </w:rPr>
      </w:pPr>
      <w:r w:rsidRPr="0006369F">
        <w:rPr>
          <w:sz w:val="24"/>
          <w:szCs w:val="24"/>
        </w:rPr>
        <w:t>Навчальна дисципліна «</w:t>
      </w:r>
      <w:r w:rsidRPr="00964721">
        <w:rPr>
          <w:b/>
          <w:bCs/>
          <w:i/>
          <w:iCs/>
          <w:sz w:val="24"/>
          <w:szCs w:val="24"/>
        </w:rPr>
        <w:t>Права та свободи людини і громадянина в Україні»</w:t>
      </w:r>
      <w:r w:rsidRPr="0006369F">
        <w:rPr>
          <w:sz w:val="24"/>
          <w:szCs w:val="24"/>
        </w:rPr>
        <w:t xml:space="preserve"> належить до циклу загальної </w:t>
      </w:r>
      <w:proofErr w:type="gramStart"/>
      <w:r w:rsidRPr="0006369F">
        <w:rPr>
          <w:sz w:val="24"/>
          <w:szCs w:val="24"/>
        </w:rPr>
        <w:t>п</w:t>
      </w:r>
      <w:proofErr w:type="gramEnd"/>
      <w:r w:rsidRPr="0006369F">
        <w:rPr>
          <w:sz w:val="24"/>
          <w:szCs w:val="24"/>
        </w:rPr>
        <w:t>ідготовки студентів</w:t>
      </w:r>
      <w:r>
        <w:rPr>
          <w:sz w:val="24"/>
          <w:szCs w:val="24"/>
          <w:lang w:val="uk-UA"/>
        </w:rPr>
        <w:t>.</w:t>
      </w:r>
      <w:r w:rsidR="00422AF4">
        <w:rPr>
          <w:sz w:val="24"/>
          <w:szCs w:val="24"/>
          <w:lang w:val="uk-UA"/>
        </w:rPr>
        <w:t xml:space="preserve"> Її в</w:t>
      </w:r>
      <w:r w:rsidRPr="00422AF4">
        <w:rPr>
          <w:sz w:val="24"/>
          <w:szCs w:val="24"/>
          <w:lang w:val="uk-UA"/>
        </w:rPr>
        <w:t xml:space="preserve">ивчення </w:t>
      </w:r>
      <w:r w:rsidR="00422AF4">
        <w:rPr>
          <w:sz w:val="24"/>
          <w:szCs w:val="24"/>
          <w:lang w:val="uk-UA"/>
        </w:rPr>
        <w:t xml:space="preserve">покликане сприяти </w:t>
      </w:r>
      <w:r w:rsidRPr="00422AF4">
        <w:rPr>
          <w:sz w:val="24"/>
          <w:szCs w:val="24"/>
          <w:lang w:val="uk-UA"/>
        </w:rPr>
        <w:t>процес</w:t>
      </w:r>
      <w:r w:rsidR="00F96259">
        <w:rPr>
          <w:sz w:val="24"/>
          <w:szCs w:val="24"/>
          <w:lang w:val="uk-UA"/>
        </w:rPr>
        <w:t xml:space="preserve">ам </w:t>
      </w:r>
      <w:r w:rsidRPr="00422AF4">
        <w:rPr>
          <w:sz w:val="24"/>
          <w:szCs w:val="24"/>
          <w:lang w:val="uk-UA"/>
        </w:rPr>
        <w:t xml:space="preserve">гуманізації вищої освіти в Україні, </w:t>
      </w:r>
      <w:r w:rsidR="006C69B9">
        <w:rPr>
          <w:sz w:val="24"/>
          <w:szCs w:val="24"/>
          <w:lang w:val="uk-UA"/>
        </w:rPr>
        <w:t>правової</w:t>
      </w:r>
      <w:r w:rsidR="00F96259">
        <w:rPr>
          <w:sz w:val="24"/>
          <w:szCs w:val="24"/>
          <w:lang w:val="uk-UA"/>
        </w:rPr>
        <w:t xml:space="preserve"> </w:t>
      </w:r>
      <w:r w:rsidR="00475323">
        <w:rPr>
          <w:sz w:val="24"/>
          <w:szCs w:val="24"/>
          <w:lang w:val="uk-UA"/>
        </w:rPr>
        <w:t xml:space="preserve">освіченості, </w:t>
      </w:r>
      <w:r w:rsidRPr="00422AF4">
        <w:rPr>
          <w:sz w:val="24"/>
          <w:szCs w:val="24"/>
          <w:lang w:val="uk-UA"/>
        </w:rPr>
        <w:t>правового виховання,</w:t>
      </w:r>
      <w:r w:rsidR="00F02B87">
        <w:rPr>
          <w:sz w:val="24"/>
          <w:szCs w:val="24"/>
          <w:lang w:val="uk-UA"/>
        </w:rPr>
        <w:t xml:space="preserve"> у кінцевому підсумку – </w:t>
      </w:r>
      <w:r w:rsidR="00B75E11">
        <w:rPr>
          <w:sz w:val="24"/>
          <w:szCs w:val="24"/>
          <w:lang w:val="uk-UA"/>
        </w:rPr>
        <w:t xml:space="preserve">формування </w:t>
      </w:r>
      <w:r w:rsidR="00907EC5">
        <w:rPr>
          <w:sz w:val="24"/>
          <w:szCs w:val="24"/>
          <w:lang w:val="uk-UA"/>
        </w:rPr>
        <w:t xml:space="preserve">громадсько </w:t>
      </w:r>
      <w:r w:rsidR="00F02B87">
        <w:rPr>
          <w:sz w:val="24"/>
          <w:szCs w:val="24"/>
          <w:lang w:val="uk-UA"/>
        </w:rPr>
        <w:t xml:space="preserve">активних, </w:t>
      </w:r>
      <w:r w:rsidR="00907EC5">
        <w:rPr>
          <w:sz w:val="24"/>
          <w:szCs w:val="24"/>
          <w:lang w:val="uk-UA"/>
        </w:rPr>
        <w:t xml:space="preserve">свідомих, </w:t>
      </w:r>
      <w:r w:rsidR="007E072B">
        <w:rPr>
          <w:sz w:val="24"/>
          <w:szCs w:val="24"/>
          <w:lang w:val="uk-UA"/>
        </w:rPr>
        <w:t>правоосвічених</w:t>
      </w:r>
      <w:r w:rsidR="00907EC5">
        <w:rPr>
          <w:sz w:val="24"/>
          <w:szCs w:val="24"/>
          <w:lang w:val="uk-UA"/>
        </w:rPr>
        <w:t xml:space="preserve"> громадян, </w:t>
      </w:r>
      <w:r w:rsidR="00B27B78">
        <w:rPr>
          <w:sz w:val="24"/>
          <w:szCs w:val="24"/>
          <w:lang w:val="uk-UA"/>
        </w:rPr>
        <w:t xml:space="preserve">як реалізовують і захищають свої права й свободи. </w:t>
      </w:r>
    </w:p>
    <w:p w14:paraId="0F77E060" w14:textId="77777777" w:rsidR="00CB524F" w:rsidRPr="00CB524F" w:rsidRDefault="00CB524F" w:rsidP="00CB524F">
      <w:pPr>
        <w:pStyle w:val="31"/>
        <w:spacing w:after="30"/>
        <w:ind w:left="0" w:right="27" w:firstLine="720"/>
        <w:jc w:val="both"/>
        <w:rPr>
          <w:rFonts w:eastAsia="Times New Roman"/>
          <w:i/>
          <w:sz w:val="24"/>
          <w:szCs w:val="24"/>
          <w:lang w:val="uk-UA"/>
        </w:rPr>
      </w:pPr>
      <w:r w:rsidRPr="00CB524F">
        <w:rPr>
          <w:b/>
          <w:i/>
          <w:sz w:val="24"/>
          <w:szCs w:val="24"/>
          <w:lang w:val="uk-UA"/>
        </w:rPr>
        <w:t xml:space="preserve">Мета </w:t>
      </w:r>
      <w:r w:rsidRPr="00CB524F">
        <w:rPr>
          <w:i/>
          <w:sz w:val="24"/>
          <w:szCs w:val="24"/>
          <w:lang w:val="uk-UA"/>
        </w:rPr>
        <w:t xml:space="preserve">курсу </w:t>
      </w:r>
      <w:r w:rsidRPr="00CB524F">
        <w:rPr>
          <w:b/>
          <w:i/>
          <w:sz w:val="24"/>
          <w:szCs w:val="24"/>
          <w:lang w:val="uk-UA"/>
        </w:rPr>
        <w:t xml:space="preserve">«Права і свободи людини й громадянина в Україні» </w:t>
      </w:r>
      <w:r w:rsidRPr="00CB524F">
        <w:rPr>
          <w:rFonts w:eastAsia="Times New Roman"/>
          <w:i/>
          <w:sz w:val="24"/>
          <w:szCs w:val="24"/>
          <w:lang w:val="uk-UA"/>
        </w:rPr>
        <w:t xml:space="preserve">полягає у формуванні </w:t>
      </w:r>
      <w:r w:rsidRPr="00CB524F">
        <w:rPr>
          <w:i/>
          <w:sz w:val="24"/>
          <w:szCs w:val="24"/>
          <w:lang w:val="uk-UA"/>
        </w:rPr>
        <w:t xml:space="preserve">у студентів компетентностей необхідних для розуміння, усвідомлення, реалізації та захисту своїх прав і обов’язків, </w:t>
      </w:r>
      <w:r w:rsidRPr="00CB524F">
        <w:rPr>
          <w:rFonts w:eastAsia="Times New Roman"/>
          <w:i/>
          <w:sz w:val="24"/>
          <w:szCs w:val="24"/>
          <w:lang w:val="uk-UA"/>
        </w:rPr>
        <w:t xml:space="preserve">формуванні знань про основні права, свободи й </w:t>
      </w:r>
      <w:r w:rsidRPr="00CB524F">
        <w:rPr>
          <w:i/>
          <w:sz w:val="24"/>
          <w:szCs w:val="24"/>
          <w:lang w:val="uk-UA"/>
        </w:rPr>
        <w:t xml:space="preserve">обов’язки інших членів сучасного українського суспільства </w:t>
      </w:r>
      <w:r w:rsidRPr="00CB524F">
        <w:rPr>
          <w:rFonts w:eastAsia="Times New Roman"/>
          <w:i/>
          <w:sz w:val="24"/>
          <w:szCs w:val="24"/>
          <w:lang w:val="uk-UA"/>
        </w:rPr>
        <w:t xml:space="preserve">та формуванні високого рівня правової культури. </w:t>
      </w:r>
    </w:p>
    <w:p w14:paraId="04E771DC" w14:textId="77777777" w:rsidR="00CB524F" w:rsidRPr="00CB524F" w:rsidRDefault="00CB524F" w:rsidP="00CB524F">
      <w:pPr>
        <w:pStyle w:val="31"/>
        <w:spacing w:after="30"/>
        <w:ind w:left="0" w:right="27" w:firstLine="720"/>
        <w:jc w:val="both"/>
        <w:rPr>
          <w:sz w:val="24"/>
          <w:szCs w:val="24"/>
          <w:lang w:val="uk-UA"/>
        </w:rPr>
      </w:pPr>
      <w:r w:rsidRPr="00CB524F">
        <w:rPr>
          <w:sz w:val="24"/>
          <w:szCs w:val="24"/>
          <w:lang w:val="uk-UA"/>
        </w:rPr>
        <w:t xml:space="preserve">У процесі вивчення дисципліни охоплюється широке коло питань, які безпосередньо стосуються поняття прав людини, конституційних прав і обов’язків людини й громадянина в Україні, класифікації основних прав людини, гарантій їх захисту. Крім того, розкриваються деякі аспекти, які безпосередньо пов’язані з національним та міжнародним механізмом їх закріплення і захисту, практикою ЄСПЛ .  </w:t>
      </w:r>
    </w:p>
    <w:p w14:paraId="1C77AA0A" w14:textId="77777777" w:rsidR="00CB524F" w:rsidRDefault="00CB524F" w:rsidP="00CC0A7F">
      <w:pPr>
        <w:autoSpaceDE w:val="0"/>
        <w:autoSpaceDN w:val="0"/>
        <w:adjustRightInd w:val="0"/>
        <w:jc w:val="both"/>
        <w:rPr>
          <w:b/>
          <w:lang w:val="ru-RU"/>
        </w:rPr>
      </w:pPr>
    </w:p>
    <w:p w14:paraId="5AFAD95F" w14:textId="77777777" w:rsidR="00CC0A7F" w:rsidRPr="00BA5CD6" w:rsidRDefault="00CC0A7F" w:rsidP="00CC0A7F">
      <w:pPr>
        <w:autoSpaceDE w:val="0"/>
        <w:autoSpaceDN w:val="0"/>
        <w:adjustRightInd w:val="0"/>
        <w:jc w:val="both"/>
        <w:rPr>
          <w:b/>
          <w:lang w:val="ru-RU"/>
        </w:rPr>
      </w:pPr>
      <w:r w:rsidRPr="00BA5CD6">
        <w:rPr>
          <w:b/>
          <w:lang w:val="ru-RU"/>
        </w:rPr>
        <w:t xml:space="preserve">ОЧІКУВАНІ РЕЗУЛЬТАТИ НАВЧАННЯ </w:t>
      </w:r>
    </w:p>
    <w:p w14:paraId="647204D3" w14:textId="77777777" w:rsidR="00CC0A7F" w:rsidRDefault="00CC0A7F" w:rsidP="00CC0A7F">
      <w:pPr>
        <w:autoSpaceDE w:val="0"/>
        <w:autoSpaceDN w:val="0"/>
        <w:adjustRightInd w:val="0"/>
        <w:jc w:val="both"/>
        <w:rPr>
          <w:b/>
          <w:lang w:val="ru-RU"/>
        </w:rPr>
      </w:pPr>
    </w:p>
    <w:p w14:paraId="05300166" w14:textId="77777777" w:rsidR="00CC0A7F" w:rsidRPr="00BA5CD6" w:rsidRDefault="00CC0A7F" w:rsidP="00CC0A7F">
      <w:pPr>
        <w:autoSpaceDE w:val="0"/>
        <w:autoSpaceDN w:val="0"/>
        <w:adjustRightInd w:val="0"/>
        <w:jc w:val="both"/>
        <w:rPr>
          <w:b/>
          <w:bCs/>
          <w:sz w:val="22"/>
          <w:szCs w:val="22"/>
          <w:lang w:val="ru-RU"/>
        </w:rPr>
      </w:pPr>
      <w:proofErr w:type="gramStart"/>
      <w:r w:rsidRPr="00BA5CD6">
        <w:rPr>
          <w:b/>
          <w:lang w:val="ru-RU"/>
        </w:rPr>
        <w:t>У</w:t>
      </w:r>
      <w:proofErr w:type="gramEnd"/>
      <w:r w:rsidRPr="00BA5CD6">
        <w:rPr>
          <w:b/>
          <w:lang w:val="ru-RU"/>
        </w:rPr>
        <w:t xml:space="preserve"> разі успішного завершення курсу студент зм</w:t>
      </w:r>
      <w:r>
        <w:rPr>
          <w:b/>
          <w:lang w:val="ru-RU"/>
        </w:rPr>
        <w:t>оже</w:t>
      </w:r>
      <w:r w:rsidRPr="00BA5CD6">
        <w:rPr>
          <w:b/>
          <w:lang w:val="ru-RU"/>
        </w:rPr>
        <w:t>:</w:t>
      </w:r>
    </w:p>
    <w:p w14:paraId="2032320F" w14:textId="77777777" w:rsidR="00CC0A7F" w:rsidRDefault="00CC0A7F" w:rsidP="00CC0A7F">
      <w:pPr>
        <w:pStyle w:val="TableParagraph"/>
        <w:ind w:left="64" w:right="43"/>
        <w:jc w:val="both"/>
      </w:pPr>
      <w:r>
        <w:rPr>
          <w:b/>
        </w:rPr>
        <w:t>РН</w:t>
      </w:r>
      <w:r>
        <w:rPr>
          <w:b/>
          <w:spacing w:val="1"/>
        </w:rPr>
        <w:t xml:space="preserve"> </w:t>
      </w:r>
      <w:r>
        <w:rPr>
          <w:b/>
        </w:rPr>
        <w:t>01.</w:t>
      </w:r>
      <w:r>
        <w:rPr>
          <w:b/>
          <w:spacing w:val="1"/>
        </w:rPr>
        <w:t xml:space="preserve"> </w:t>
      </w:r>
      <w:r>
        <w:t>Знати,</w:t>
      </w:r>
      <w:r>
        <w:rPr>
          <w:spacing w:val="1"/>
        </w:rPr>
        <w:t xml:space="preserve"> </w:t>
      </w:r>
      <w:r>
        <w:t>розуміти</w:t>
      </w:r>
      <w:r>
        <w:rPr>
          <w:spacing w:val="1"/>
        </w:rPr>
        <w:t xml:space="preserve"> </w:t>
      </w:r>
      <w:r>
        <w:t>і</w:t>
      </w:r>
      <w:r>
        <w:rPr>
          <w:spacing w:val="1"/>
        </w:rPr>
        <w:t xml:space="preserve"> </w:t>
      </w:r>
      <w:r>
        <w:t>вміти</w:t>
      </w:r>
      <w:r>
        <w:rPr>
          <w:spacing w:val="1"/>
        </w:rPr>
        <w:t xml:space="preserve"> </w:t>
      </w:r>
      <w:r>
        <w:t>використовувати</w:t>
      </w:r>
      <w:r>
        <w:rPr>
          <w:spacing w:val="1"/>
        </w:rPr>
        <w:t xml:space="preserve"> </w:t>
      </w:r>
      <w:r>
        <w:t>на</w:t>
      </w:r>
      <w:r>
        <w:rPr>
          <w:spacing w:val="1"/>
        </w:rPr>
        <w:t xml:space="preserve"> </w:t>
      </w:r>
      <w:r>
        <w:t>практиці</w:t>
      </w:r>
      <w:r>
        <w:rPr>
          <w:spacing w:val="1"/>
        </w:rPr>
        <w:t xml:space="preserve"> </w:t>
      </w:r>
      <w:r>
        <w:t>основні</w:t>
      </w:r>
      <w:r>
        <w:rPr>
          <w:spacing w:val="1"/>
        </w:rPr>
        <w:t xml:space="preserve"> </w:t>
      </w:r>
      <w:r>
        <w:t>положення</w:t>
      </w:r>
      <w:r>
        <w:rPr>
          <w:spacing w:val="1"/>
        </w:rPr>
        <w:t xml:space="preserve"> </w:t>
      </w:r>
      <w:r>
        <w:t>законодавства, національних і міжнародних стандартів, що регламентують діяльність</w:t>
      </w:r>
      <w:r>
        <w:rPr>
          <w:spacing w:val="1"/>
        </w:rPr>
        <w:t xml:space="preserve"> </w:t>
      </w:r>
      <w:r>
        <w:t>суб’єктів</w:t>
      </w:r>
      <w:r>
        <w:rPr>
          <w:spacing w:val="1"/>
        </w:rPr>
        <w:t xml:space="preserve"> </w:t>
      </w:r>
      <w:r>
        <w:t>готельного</w:t>
      </w:r>
      <w:r>
        <w:rPr>
          <w:spacing w:val="-7"/>
        </w:rPr>
        <w:t xml:space="preserve"> </w:t>
      </w:r>
      <w:r>
        <w:t>та</w:t>
      </w:r>
      <w:r>
        <w:rPr>
          <w:spacing w:val="10"/>
        </w:rPr>
        <w:t xml:space="preserve"> </w:t>
      </w:r>
      <w:r>
        <w:t>ресторанного</w:t>
      </w:r>
      <w:r>
        <w:rPr>
          <w:spacing w:val="-7"/>
        </w:rPr>
        <w:t xml:space="preserve"> </w:t>
      </w:r>
      <w:r>
        <w:t>бізнесу.</w:t>
      </w:r>
    </w:p>
    <w:p w14:paraId="40B72C23" w14:textId="77777777" w:rsidR="00CC0A7F" w:rsidRDefault="00CC0A7F" w:rsidP="00CC0A7F">
      <w:pPr>
        <w:pStyle w:val="TableParagraph"/>
        <w:ind w:left="64" w:right="53"/>
        <w:jc w:val="both"/>
      </w:pPr>
      <w:r>
        <w:rPr>
          <w:b/>
        </w:rPr>
        <w:t xml:space="preserve">РН 02. </w:t>
      </w:r>
      <w:r>
        <w:t>Знати, розуміти і вміти використовувати на практиці базові поняття з теорії</w:t>
      </w:r>
      <w:r>
        <w:rPr>
          <w:spacing w:val="1"/>
        </w:rPr>
        <w:t xml:space="preserve"> </w:t>
      </w:r>
      <w:r>
        <w:t>готельної та ресторанної справи, організації обслуговування споживачів та діяльності</w:t>
      </w:r>
      <w:r>
        <w:rPr>
          <w:spacing w:val="1"/>
        </w:rPr>
        <w:t xml:space="preserve"> </w:t>
      </w:r>
      <w:r>
        <w:t>суб’єктів</w:t>
      </w:r>
      <w:r>
        <w:rPr>
          <w:spacing w:val="1"/>
        </w:rPr>
        <w:t xml:space="preserve"> </w:t>
      </w:r>
      <w:r>
        <w:t>ринку</w:t>
      </w:r>
      <w:r>
        <w:rPr>
          <w:spacing w:val="-7"/>
        </w:rPr>
        <w:t xml:space="preserve"> </w:t>
      </w:r>
      <w:r>
        <w:t>готельних</w:t>
      </w:r>
      <w:r>
        <w:rPr>
          <w:spacing w:val="1"/>
        </w:rPr>
        <w:t xml:space="preserve"> </w:t>
      </w:r>
      <w:r>
        <w:t>та ресторанних</w:t>
      </w:r>
      <w:r>
        <w:rPr>
          <w:spacing w:val="-8"/>
        </w:rPr>
        <w:t xml:space="preserve"> </w:t>
      </w:r>
      <w:r>
        <w:t>послуг,</w:t>
      </w:r>
      <w:r>
        <w:rPr>
          <w:spacing w:val="7"/>
        </w:rPr>
        <w:t xml:space="preserve"> </w:t>
      </w:r>
      <w:r>
        <w:t>а</w:t>
      </w:r>
      <w:r>
        <w:rPr>
          <w:spacing w:val="-7"/>
        </w:rPr>
        <w:t xml:space="preserve"> </w:t>
      </w:r>
      <w:r>
        <w:t>також</w:t>
      </w:r>
      <w:r>
        <w:rPr>
          <w:spacing w:val="1"/>
        </w:rPr>
        <w:t xml:space="preserve"> </w:t>
      </w:r>
      <w:r>
        <w:t>суміжних</w:t>
      </w:r>
      <w:r>
        <w:rPr>
          <w:spacing w:val="2"/>
        </w:rPr>
        <w:t xml:space="preserve"> </w:t>
      </w:r>
      <w:r>
        <w:t>наук.</w:t>
      </w:r>
    </w:p>
    <w:p w14:paraId="4E250784" w14:textId="77777777" w:rsidR="00CC0A7F" w:rsidRDefault="00CC0A7F" w:rsidP="00CC0A7F">
      <w:pPr>
        <w:pStyle w:val="TableParagraph"/>
        <w:ind w:left="64" w:right="37"/>
        <w:jc w:val="both"/>
      </w:pPr>
      <w:r>
        <w:rPr>
          <w:b/>
        </w:rPr>
        <w:lastRenderedPageBreak/>
        <w:t xml:space="preserve">РН 04. </w:t>
      </w:r>
      <w:r>
        <w:t>Аналізувати сучасні тенденції розвитку індустрії гостинності та рекреаційного</w:t>
      </w:r>
      <w:r>
        <w:rPr>
          <w:spacing w:val="1"/>
        </w:rPr>
        <w:t xml:space="preserve"> </w:t>
      </w:r>
      <w:r>
        <w:t>господарства.</w:t>
      </w:r>
    </w:p>
    <w:p w14:paraId="7D9E33C2" w14:textId="77777777" w:rsidR="00CC0A7F" w:rsidRDefault="00CC0A7F" w:rsidP="00CC0A7F">
      <w:pPr>
        <w:pStyle w:val="TableParagraph"/>
        <w:ind w:left="64" w:right="41"/>
        <w:jc w:val="both"/>
      </w:pPr>
      <w:r>
        <w:rPr>
          <w:b/>
        </w:rPr>
        <w:t>РН</w:t>
      </w:r>
      <w:r>
        <w:rPr>
          <w:b/>
          <w:spacing w:val="1"/>
        </w:rPr>
        <w:t xml:space="preserve"> </w:t>
      </w:r>
      <w:r>
        <w:rPr>
          <w:b/>
        </w:rPr>
        <w:t>12.</w:t>
      </w:r>
      <w:r>
        <w:rPr>
          <w:b/>
          <w:spacing w:val="1"/>
        </w:rPr>
        <w:t xml:space="preserve"> </w:t>
      </w:r>
      <w:r>
        <w:t>Здійснювати</w:t>
      </w:r>
      <w:r>
        <w:rPr>
          <w:spacing w:val="1"/>
        </w:rPr>
        <w:t xml:space="preserve"> </w:t>
      </w:r>
      <w:r>
        <w:t>ефективний</w:t>
      </w:r>
      <w:r>
        <w:rPr>
          <w:spacing w:val="1"/>
        </w:rPr>
        <w:t xml:space="preserve"> </w:t>
      </w:r>
      <w:r>
        <w:t>контроль</w:t>
      </w:r>
      <w:r>
        <w:rPr>
          <w:spacing w:val="1"/>
        </w:rPr>
        <w:t xml:space="preserve"> </w:t>
      </w:r>
      <w:r>
        <w:t>якості</w:t>
      </w:r>
      <w:r>
        <w:rPr>
          <w:spacing w:val="1"/>
        </w:rPr>
        <w:t xml:space="preserve"> </w:t>
      </w:r>
      <w:r>
        <w:t>продуктів</w:t>
      </w:r>
      <w:r>
        <w:rPr>
          <w:spacing w:val="1"/>
        </w:rPr>
        <w:t xml:space="preserve"> </w:t>
      </w:r>
      <w:r>
        <w:t>та</w:t>
      </w:r>
      <w:r>
        <w:rPr>
          <w:spacing w:val="1"/>
        </w:rPr>
        <w:t xml:space="preserve"> </w:t>
      </w:r>
      <w:r>
        <w:t>послуг</w:t>
      </w:r>
      <w:r>
        <w:rPr>
          <w:spacing w:val="1"/>
        </w:rPr>
        <w:t xml:space="preserve"> </w:t>
      </w:r>
      <w:r>
        <w:t>закладів</w:t>
      </w:r>
      <w:r>
        <w:rPr>
          <w:spacing w:val="-52"/>
        </w:rPr>
        <w:t xml:space="preserve"> </w:t>
      </w:r>
      <w:r>
        <w:t>готельного</w:t>
      </w:r>
      <w:r>
        <w:rPr>
          <w:spacing w:val="-7"/>
        </w:rPr>
        <w:t xml:space="preserve"> </w:t>
      </w:r>
      <w:r>
        <w:t>і</w:t>
      </w:r>
      <w:r>
        <w:rPr>
          <w:spacing w:val="-5"/>
        </w:rPr>
        <w:t xml:space="preserve"> </w:t>
      </w:r>
      <w:r>
        <w:t>ресторанного</w:t>
      </w:r>
      <w:r>
        <w:rPr>
          <w:spacing w:val="-8"/>
        </w:rPr>
        <w:t xml:space="preserve"> </w:t>
      </w:r>
      <w:r>
        <w:t>господарства.</w:t>
      </w:r>
    </w:p>
    <w:p w14:paraId="39348D64" w14:textId="77777777" w:rsidR="00CC0A7F" w:rsidRDefault="00CC0A7F" w:rsidP="00CC0A7F">
      <w:pPr>
        <w:pStyle w:val="TableParagraph"/>
        <w:ind w:left="64"/>
      </w:pPr>
      <w:r>
        <w:rPr>
          <w:b/>
        </w:rPr>
        <w:t>РН</w:t>
      </w:r>
      <w:r>
        <w:rPr>
          <w:b/>
          <w:spacing w:val="12"/>
        </w:rPr>
        <w:t xml:space="preserve"> </w:t>
      </w:r>
      <w:r>
        <w:rPr>
          <w:b/>
        </w:rPr>
        <w:t>14.</w:t>
      </w:r>
      <w:r>
        <w:rPr>
          <w:b/>
          <w:spacing w:val="11"/>
        </w:rPr>
        <w:t xml:space="preserve"> </w:t>
      </w:r>
      <w:r>
        <w:t>Організовувати</w:t>
      </w:r>
      <w:r>
        <w:rPr>
          <w:spacing w:val="11"/>
        </w:rPr>
        <w:t xml:space="preserve"> </w:t>
      </w:r>
      <w:r>
        <w:t>роботу</w:t>
      </w:r>
      <w:r>
        <w:rPr>
          <w:spacing w:val="11"/>
        </w:rPr>
        <w:t xml:space="preserve"> </w:t>
      </w:r>
      <w:r>
        <w:t>в</w:t>
      </w:r>
      <w:r>
        <w:rPr>
          <w:spacing w:val="11"/>
        </w:rPr>
        <w:t xml:space="preserve"> </w:t>
      </w:r>
      <w:r>
        <w:t>закладах</w:t>
      </w:r>
      <w:r>
        <w:rPr>
          <w:spacing w:val="11"/>
        </w:rPr>
        <w:t xml:space="preserve"> </w:t>
      </w:r>
      <w:r>
        <w:t>готельного</w:t>
      </w:r>
      <w:r>
        <w:rPr>
          <w:spacing w:val="9"/>
        </w:rPr>
        <w:t xml:space="preserve"> </w:t>
      </w:r>
      <w:r>
        <w:t>і</w:t>
      </w:r>
      <w:r>
        <w:rPr>
          <w:spacing w:val="12"/>
        </w:rPr>
        <w:t xml:space="preserve"> </w:t>
      </w:r>
      <w:r>
        <w:t>ресторанного</w:t>
      </w:r>
      <w:r>
        <w:rPr>
          <w:spacing w:val="11"/>
        </w:rPr>
        <w:t xml:space="preserve"> </w:t>
      </w:r>
      <w:r>
        <w:t>господарства,</w:t>
      </w:r>
      <w:r>
        <w:rPr>
          <w:spacing w:val="-52"/>
        </w:rPr>
        <w:t xml:space="preserve"> </w:t>
      </w:r>
      <w:r>
        <w:t>відповідно</w:t>
      </w:r>
      <w:r>
        <w:rPr>
          <w:spacing w:val="-10"/>
        </w:rPr>
        <w:t xml:space="preserve"> </w:t>
      </w:r>
      <w:r>
        <w:t>до</w:t>
      </w:r>
      <w:r>
        <w:rPr>
          <w:spacing w:val="-7"/>
        </w:rPr>
        <w:t xml:space="preserve"> </w:t>
      </w:r>
      <w:r>
        <w:t>вимог</w:t>
      </w:r>
      <w:r>
        <w:rPr>
          <w:spacing w:val="2"/>
        </w:rPr>
        <w:t xml:space="preserve"> </w:t>
      </w:r>
      <w:r>
        <w:t>охорони</w:t>
      </w:r>
      <w:r>
        <w:rPr>
          <w:spacing w:val="8"/>
        </w:rPr>
        <w:t xml:space="preserve"> </w:t>
      </w:r>
      <w:r>
        <w:t>праці</w:t>
      </w:r>
      <w:r>
        <w:rPr>
          <w:spacing w:val="-2"/>
        </w:rPr>
        <w:t xml:space="preserve"> </w:t>
      </w:r>
      <w:r>
        <w:t>та</w:t>
      </w:r>
      <w:r>
        <w:rPr>
          <w:spacing w:val="-5"/>
        </w:rPr>
        <w:t xml:space="preserve"> </w:t>
      </w:r>
      <w:r>
        <w:t>протипожежної безпеки.</w:t>
      </w:r>
    </w:p>
    <w:p w14:paraId="30210F2B" w14:textId="77777777" w:rsidR="00CC0A7F" w:rsidRDefault="00CC0A7F" w:rsidP="00CC0A7F">
      <w:pPr>
        <w:pStyle w:val="TableParagraph"/>
        <w:ind w:left="64" w:right="56"/>
        <w:jc w:val="both"/>
      </w:pPr>
      <w:r>
        <w:rPr>
          <w:b/>
        </w:rPr>
        <w:t xml:space="preserve">РН 18. </w:t>
      </w:r>
      <w:r>
        <w:t>Презентувати власні проекти і розробки, аргументувати свої пропозиції щодо</w:t>
      </w:r>
      <w:r>
        <w:rPr>
          <w:spacing w:val="1"/>
        </w:rPr>
        <w:t xml:space="preserve"> </w:t>
      </w:r>
      <w:r>
        <w:t>розвитку</w:t>
      </w:r>
      <w:r>
        <w:rPr>
          <w:spacing w:val="-8"/>
        </w:rPr>
        <w:t xml:space="preserve"> </w:t>
      </w:r>
      <w:r>
        <w:t>бізнесу.</w:t>
      </w:r>
    </w:p>
    <w:p w14:paraId="7F4FB64A" w14:textId="77777777" w:rsidR="00CC0A7F" w:rsidRDefault="00CC0A7F" w:rsidP="00CC0A7F">
      <w:pPr>
        <w:pStyle w:val="TableParagraph"/>
        <w:ind w:left="64" w:right="33"/>
        <w:jc w:val="both"/>
      </w:pPr>
      <w:r>
        <w:rPr>
          <w:b/>
        </w:rPr>
        <w:t>РН</w:t>
      </w:r>
      <w:r>
        <w:rPr>
          <w:b/>
          <w:spacing w:val="1"/>
        </w:rPr>
        <w:t xml:space="preserve"> </w:t>
      </w:r>
      <w:r>
        <w:rPr>
          <w:b/>
        </w:rPr>
        <w:t>21</w:t>
      </w:r>
      <w:r>
        <w:t>.</w:t>
      </w:r>
      <w:r>
        <w:rPr>
          <w:spacing w:val="1"/>
        </w:rPr>
        <w:t xml:space="preserve"> </w:t>
      </w:r>
      <w:r>
        <w:t>Розуміти</w:t>
      </w:r>
      <w:r>
        <w:rPr>
          <w:spacing w:val="1"/>
        </w:rPr>
        <w:t xml:space="preserve"> </w:t>
      </w:r>
      <w:r>
        <w:t>і</w:t>
      </w:r>
      <w:r>
        <w:rPr>
          <w:spacing w:val="1"/>
        </w:rPr>
        <w:t xml:space="preserve"> </w:t>
      </w:r>
      <w:r>
        <w:t>реалізувати</w:t>
      </w:r>
      <w:r>
        <w:rPr>
          <w:spacing w:val="1"/>
        </w:rPr>
        <w:t xml:space="preserve"> </w:t>
      </w:r>
      <w:r>
        <w:t>свої</w:t>
      </w:r>
      <w:r>
        <w:rPr>
          <w:spacing w:val="1"/>
        </w:rPr>
        <w:t xml:space="preserve"> </w:t>
      </w:r>
      <w:r>
        <w:t>права</w:t>
      </w:r>
      <w:r>
        <w:rPr>
          <w:spacing w:val="1"/>
        </w:rPr>
        <w:t xml:space="preserve"> </w:t>
      </w:r>
      <w:r>
        <w:t>і</w:t>
      </w:r>
      <w:r>
        <w:rPr>
          <w:spacing w:val="1"/>
        </w:rPr>
        <w:t xml:space="preserve"> </w:t>
      </w:r>
      <w:r>
        <w:t>обов’язки</w:t>
      </w:r>
      <w:r>
        <w:rPr>
          <w:spacing w:val="1"/>
        </w:rPr>
        <w:t xml:space="preserve"> </w:t>
      </w:r>
      <w:r>
        <w:t>як</w:t>
      </w:r>
      <w:r>
        <w:rPr>
          <w:spacing w:val="1"/>
        </w:rPr>
        <w:t xml:space="preserve"> </w:t>
      </w:r>
      <w:r>
        <w:t>члена</w:t>
      </w:r>
      <w:r>
        <w:rPr>
          <w:spacing w:val="56"/>
        </w:rPr>
        <w:t xml:space="preserve"> </w:t>
      </w:r>
      <w:r>
        <w:t>суспільства,</w:t>
      </w:r>
      <w:r>
        <w:rPr>
          <w:spacing w:val="1"/>
        </w:rPr>
        <w:t xml:space="preserve"> </w:t>
      </w:r>
      <w:r>
        <w:t>усвідомлювати</w:t>
      </w:r>
      <w:r>
        <w:rPr>
          <w:spacing w:val="-8"/>
        </w:rPr>
        <w:t xml:space="preserve"> </w:t>
      </w:r>
      <w:r>
        <w:t>цінності</w:t>
      </w:r>
      <w:r>
        <w:rPr>
          <w:spacing w:val="-9"/>
        </w:rPr>
        <w:t xml:space="preserve"> </w:t>
      </w:r>
      <w:r>
        <w:t>вільного</w:t>
      </w:r>
      <w:r>
        <w:rPr>
          <w:spacing w:val="-7"/>
        </w:rPr>
        <w:t xml:space="preserve"> </w:t>
      </w:r>
      <w:r>
        <w:t>демократичного</w:t>
      </w:r>
      <w:r>
        <w:rPr>
          <w:spacing w:val="-1"/>
        </w:rPr>
        <w:t xml:space="preserve"> </w:t>
      </w:r>
      <w:r>
        <w:t>суспільства,</w:t>
      </w:r>
      <w:r>
        <w:rPr>
          <w:spacing w:val="-2"/>
        </w:rPr>
        <w:t xml:space="preserve"> </w:t>
      </w:r>
      <w:r>
        <w:t>верховенства</w:t>
      </w:r>
      <w:r>
        <w:rPr>
          <w:spacing w:val="2"/>
        </w:rPr>
        <w:t xml:space="preserve"> </w:t>
      </w:r>
      <w:r>
        <w:t>права,</w:t>
      </w:r>
      <w:r>
        <w:rPr>
          <w:spacing w:val="-6"/>
        </w:rPr>
        <w:t xml:space="preserve"> </w:t>
      </w:r>
      <w:r>
        <w:t>праві</w:t>
      </w:r>
      <w:r>
        <w:rPr>
          <w:spacing w:val="-53"/>
        </w:rPr>
        <w:t xml:space="preserve"> </w:t>
      </w:r>
      <w:r>
        <w:t>свобод</w:t>
      </w:r>
      <w:r>
        <w:rPr>
          <w:spacing w:val="-1"/>
        </w:rPr>
        <w:t xml:space="preserve"> </w:t>
      </w:r>
      <w:r>
        <w:t>людини</w:t>
      </w:r>
      <w:r>
        <w:rPr>
          <w:spacing w:val="8"/>
        </w:rPr>
        <w:t xml:space="preserve"> </w:t>
      </w:r>
      <w:r>
        <w:t>і</w:t>
      </w:r>
      <w:r>
        <w:rPr>
          <w:spacing w:val="-6"/>
        </w:rPr>
        <w:t xml:space="preserve"> </w:t>
      </w:r>
      <w:r>
        <w:t>громадянина в</w:t>
      </w:r>
      <w:r>
        <w:rPr>
          <w:spacing w:val="-6"/>
        </w:rPr>
        <w:t xml:space="preserve"> </w:t>
      </w:r>
      <w:r>
        <w:t>Україні.</w:t>
      </w:r>
    </w:p>
    <w:p w14:paraId="301134A3" w14:textId="77777777" w:rsidR="00CC0A7F" w:rsidRDefault="00CC0A7F" w:rsidP="00CC0A7F">
      <w:pPr>
        <w:pStyle w:val="TableParagraph"/>
        <w:ind w:left="64"/>
      </w:pPr>
      <w:r>
        <w:rPr>
          <w:b/>
        </w:rPr>
        <w:t>РН</w:t>
      </w:r>
      <w:r>
        <w:rPr>
          <w:b/>
          <w:spacing w:val="9"/>
        </w:rPr>
        <w:t xml:space="preserve"> </w:t>
      </w:r>
      <w:r>
        <w:rPr>
          <w:b/>
        </w:rPr>
        <w:t>24.</w:t>
      </w:r>
      <w:r>
        <w:rPr>
          <w:b/>
          <w:spacing w:val="8"/>
        </w:rPr>
        <w:t xml:space="preserve"> </w:t>
      </w:r>
      <w:r>
        <w:t>Застосовувати</w:t>
      </w:r>
      <w:r>
        <w:rPr>
          <w:spacing w:val="6"/>
        </w:rPr>
        <w:t xml:space="preserve"> </w:t>
      </w:r>
      <w:r>
        <w:t>міжнародний</w:t>
      </w:r>
      <w:r>
        <w:rPr>
          <w:spacing w:val="8"/>
        </w:rPr>
        <w:t xml:space="preserve"> </w:t>
      </w:r>
      <w:r>
        <w:t>досвід</w:t>
      </w:r>
      <w:r>
        <w:rPr>
          <w:spacing w:val="8"/>
        </w:rPr>
        <w:t xml:space="preserve"> </w:t>
      </w:r>
      <w:r>
        <w:t>нарощення</w:t>
      </w:r>
      <w:r>
        <w:rPr>
          <w:spacing w:val="8"/>
        </w:rPr>
        <w:t xml:space="preserve"> </w:t>
      </w:r>
      <w:r>
        <w:t>туристично-рекреаційного</w:t>
      </w:r>
      <w:r>
        <w:rPr>
          <w:spacing w:val="-52"/>
        </w:rPr>
        <w:t xml:space="preserve"> </w:t>
      </w:r>
      <w:r>
        <w:t>потенціалу</w:t>
      </w:r>
      <w:r>
        <w:rPr>
          <w:spacing w:val="-9"/>
        </w:rPr>
        <w:t xml:space="preserve"> </w:t>
      </w:r>
      <w:r>
        <w:t>регіону.</w:t>
      </w:r>
    </w:p>
    <w:p w14:paraId="34F79427" w14:textId="3D3664AC" w:rsidR="00CB524F" w:rsidRPr="00BA5CD6" w:rsidRDefault="00CB524F" w:rsidP="00CB524F">
      <w:pPr>
        <w:autoSpaceDE w:val="0"/>
        <w:autoSpaceDN w:val="0"/>
        <w:adjustRightInd w:val="0"/>
        <w:jc w:val="both"/>
        <w:rPr>
          <w:b/>
          <w:bCs/>
          <w:sz w:val="22"/>
          <w:szCs w:val="22"/>
          <w:lang w:val="ru-RU"/>
        </w:rPr>
      </w:pPr>
      <w:r w:rsidRPr="00BA5CD6">
        <w:rPr>
          <w:b/>
          <w:lang w:val="ru-RU"/>
        </w:rPr>
        <w:t xml:space="preserve">У разі успішного завершення курсу студент </w:t>
      </w:r>
      <w:r w:rsidR="00FB7F46">
        <w:rPr>
          <w:b/>
          <w:lang w:val="ru-RU"/>
        </w:rPr>
        <w:t>набуде</w:t>
      </w:r>
      <w:proofErr w:type="gramStart"/>
      <w:r w:rsidR="00FB7F46">
        <w:rPr>
          <w:b/>
          <w:lang w:val="ru-RU"/>
        </w:rPr>
        <w:t xml:space="preserve"> </w:t>
      </w:r>
      <w:r w:rsidRPr="00BA5CD6">
        <w:rPr>
          <w:b/>
          <w:lang w:val="ru-RU"/>
        </w:rPr>
        <w:t>:</w:t>
      </w:r>
      <w:proofErr w:type="gramEnd"/>
    </w:p>
    <w:p w14:paraId="4DF7ED66" w14:textId="77777777" w:rsidR="00CB524F" w:rsidRDefault="00CB524F" w:rsidP="00CB524F">
      <w:pPr>
        <w:pStyle w:val="TableParagraph"/>
        <w:ind w:left="61" w:right="99"/>
        <w:jc w:val="both"/>
      </w:pPr>
      <w:bookmarkStart w:id="1" w:name="_Hlk126000081"/>
      <w:r>
        <w:rPr>
          <w:b/>
        </w:rPr>
        <w:t xml:space="preserve">ЗК 1. </w:t>
      </w:r>
      <w:r>
        <w:t>Здатність зберігати та примножувати моральні, культурні, наукові</w:t>
      </w:r>
      <w:r>
        <w:rPr>
          <w:spacing w:val="1"/>
        </w:rPr>
        <w:t xml:space="preserve"> </w:t>
      </w:r>
      <w:r>
        <w:t>цінності</w:t>
      </w:r>
      <w:r>
        <w:rPr>
          <w:spacing w:val="1"/>
        </w:rPr>
        <w:t xml:space="preserve"> </w:t>
      </w:r>
      <w:r>
        <w:t>і</w:t>
      </w:r>
      <w:r>
        <w:rPr>
          <w:spacing w:val="1"/>
        </w:rPr>
        <w:t xml:space="preserve"> </w:t>
      </w:r>
      <w:r>
        <w:t>досягнення</w:t>
      </w:r>
      <w:r>
        <w:rPr>
          <w:spacing w:val="1"/>
        </w:rPr>
        <w:t xml:space="preserve"> </w:t>
      </w:r>
      <w:r>
        <w:t>суспільства</w:t>
      </w:r>
      <w:r>
        <w:rPr>
          <w:spacing w:val="1"/>
        </w:rPr>
        <w:t xml:space="preserve"> </w:t>
      </w:r>
      <w:r>
        <w:t>на</w:t>
      </w:r>
      <w:r>
        <w:rPr>
          <w:spacing w:val="1"/>
        </w:rPr>
        <w:t xml:space="preserve"> </w:t>
      </w:r>
      <w:r>
        <w:t>основі</w:t>
      </w:r>
      <w:r>
        <w:rPr>
          <w:spacing w:val="1"/>
        </w:rPr>
        <w:t xml:space="preserve"> </w:t>
      </w:r>
      <w:r>
        <w:t>розуміння</w:t>
      </w:r>
      <w:r>
        <w:rPr>
          <w:spacing w:val="1"/>
        </w:rPr>
        <w:t xml:space="preserve"> </w:t>
      </w:r>
      <w:r>
        <w:t>історії</w:t>
      </w:r>
      <w:r>
        <w:rPr>
          <w:spacing w:val="1"/>
        </w:rPr>
        <w:t xml:space="preserve"> </w:t>
      </w:r>
      <w:r>
        <w:t>та</w:t>
      </w:r>
      <w:r>
        <w:rPr>
          <w:spacing w:val="1"/>
        </w:rPr>
        <w:t xml:space="preserve"> </w:t>
      </w:r>
      <w:r>
        <w:t>закономірностей</w:t>
      </w:r>
      <w:r>
        <w:rPr>
          <w:spacing w:val="1"/>
        </w:rPr>
        <w:t xml:space="preserve"> </w:t>
      </w:r>
      <w:r>
        <w:t>розвитку</w:t>
      </w:r>
      <w:r>
        <w:rPr>
          <w:spacing w:val="1"/>
        </w:rPr>
        <w:t xml:space="preserve"> </w:t>
      </w:r>
      <w:r>
        <w:t>предметної</w:t>
      </w:r>
      <w:r>
        <w:rPr>
          <w:spacing w:val="1"/>
        </w:rPr>
        <w:t xml:space="preserve"> </w:t>
      </w:r>
      <w:r>
        <w:t>області,</w:t>
      </w:r>
      <w:r>
        <w:rPr>
          <w:spacing w:val="1"/>
        </w:rPr>
        <w:t xml:space="preserve"> </w:t>
      </w:r>
      <w:r>
        <w:t>її</w:t>
      </w:r>
      <w:r>
        <w:rPr>
          <w:spacing w:val="1"/>
        </w:rPr>
        <w:t xml:space="preserve"> </w:t>
      </w:r>
      <w:r>
        <w:t>місця</w:t>
      </w:r>
      <w:r>
        <w:rPr>
          <w:spacing w:val="1"/>
        </w:rPr>
        <w:t xml:space="preserve"> </w:t>
      </w:r>
      <w:r>
        <w:t>у</w:t>
      </w:r>
      <w:r>
        <w:rPr>
          <w:spacing w:val="55"/>
        </w:rPr>
        <w:t xml:space="preserve"> </w:t>
      </w:r>
      <w:r>
        <w:t>загальній</w:t>
      </w:r>
      <w:r>
        <w:rPr>
          <w:spacing w:val="1"/>
        </w:rPr>
        <w:t xml:space="preserve"> </w:t>
      </w:r>
      <w:r>
        <w:t>системі</w:t>
      </w:r>
      <w:r>
        <w:rPr>
          <w:spacing w:val="1"/>
        </w:rPr>
        <w:t xml:space="preserve"> </w:t>
      </w:r>
      <w:r>
        <w:t>знань</w:t>
      </w:r>
      <w:r>
        <w:rPr>
          <w:spacing w:val="1"/>
        </w:rPr>
        <w:t xml:space="preserve"> </w:t>
      </w:r>
      <w:r>
        <w:t>про</w:t>
      </w:r>
      <w:r>
        <w:rPr>
          <w:spacing w:val="1"/>
        </w:rPr>
        <w:t xml:space="preserve"> </w:t>
      </w:r>
      <w:r>
        <w:t>природу</w:t>
      </w:r>
      <w:r>
        <w:rPr>
          <w:spacing w:val="1"/>
        </w:rPr>
        <w:t xml:space="preserve"> </w:t>
      </w:r>
      <w:r>
        <w:t>і</w:t>
      </w:r>
      <w:r>
        <w:rPr>
          <w:spacing w:val="1"/>
        </w:rPr>
        <w:t xml:space="preserve"> </w:t>
      </w:r>
      <w:r>
        <w:t>суспільство</w:t>
      </w:r>
      <w:r>
        <w:rPr>
          <w:spacing w:val="1"/>
        </w:rPr>
        <w:t xml:space="preserve"> </w:t>
      </w:r>
      <w:r>
        <w:t>та</w:t>
      </w:r>
      <w:r>
        <w:rPr>
          <w:spacing w:val="1"/>
        </w:rPr>
        <w:t xml:space="preserve"> </w:t>
      </w:r>
      <w:r>
        <w:t>у</w:t>
      </w:r>
      <w:r>
        <w:rPr>
          <w:spacing w:val="1"/>
        </w:rPr>
        <w:t xml:space="preserve"> </w:t>
      </w:r>
      <w:r>
        <w:t>розвитку</w:t>
      </w:r>
      <w:r>
        <w:rPr>
          <w:spacing w:val="1"/>
        </w:rPr>
        <w:t xml:space="preserve"> </w:t>
      </w:r>
      <w:r>
        <w:t>суспільства,</w:t>
      </w:r>
      <w:r>
        <w:rPr>
          <w:spacing w:val="1"/>
        </w:rPr>
        <w:t xml:space="preserve"> </w:t>
      </w:r>
      <w:r>
        <w:t>техніки</w:t>
      </w:r>
      <w:r>
        <w:rPr>
          <w:spacing w:val="-4"/>
        </w:rPr>
        <w:t xml:space="preserve"> </w:t>
      </w:r>
      <w:r>
        <w:t>і</w:t>
      </w:r>
      <w:r>
        <w:rPr>
          <w:spacing w:val="1"/>
        </w:rPr>
        <w:t xml:space="preserve"> </w:t>
      </w:r>
      <w:r>
        <w:t>технологій, вести здоровий спосіб</w:t>
      </w:r>
      <w:r>
        <w:rPr>
          <w:spacing w:val="-3"/>
        </w:rPr>
        <w:t xml:space="preserve"> </w:t>
      </w:r>
      <w:r>
        <w:t>життя.</w:t>
      </w:r>
    </w:p>
    <w:bookmarkEnd w:id="1"/>
    <w:p w14:paraId="3B5B30E2" w14:textId="77777777" w:rsidR="00CB524F" w:rsidRDefault="00CB524F" w:rsidP="00CB524F">
      <w:pPr>
        <w:pStyle w:val="TableParagraph"/>
        <w:ind w:left="61" w:right="35"/>
        <w:jc w:val="both"/>
      </w:pPr>
      <w:r>
        <w:rPr>
          <w:b/>
        </w:rPr>
        <w:t xml:space="preserve">ЗК 2. </w:t>
      </w:r>
      <w:r>
        <w:t>Здатність діяти соціально відповідально та свідомо, реалізувати свої</w:t>
      </w:r>
      <w:r>
        <w:rPr>
          <w:spacing w:val="-52"/>
        </w:rPr>
        <w:t xml:space="preserve"> </w:t>
      </w:r>
      <w:r>
        <w:t>права</w:t>
      </w:r>
      <w:r>
        <w:rPr>
          <w:spacing w:val="1"/>
        </w:rPr>
        <w:t xml:space="preserve"> </w:t>
      </w:r>
      <w:r>
        <w:t>і</w:t>
      </w:r>
      <w:r>
        <w:rPr>
          <w:spacing w:val="1"/>
        </w:rPr>
        <w:t xml:space="preserve"> </w:t>
      </w:r>
      <w:r>
        <w:t>обов’язки</w:t>
      </w:r>
      <w:r>
        <w:rPr>
          <w:spacing w:val="1"/>
        </w:rPr>
        <w:t xml:space="preserve"> </w:t>
      </w:r>
      <w:r>
        <w:t>як</w:t>
      </w:r>
      <w:r>
        <w:rPr>
          <w:spacing w:val="1"/>
        </w:rPr>
        <w:t xml:space="preserve"> </w:t>
      </w:r>
      <w:r>
        <w:t>члена</w:t>
      </w:r>
      <w:r>
        <w:rPr>
          <w:spacing w:val="1"/>
        </w:rPr>
        <w:t xml:space="preserve"> </w:t>
      </w:r>
      <w:r>
        <w:t>суспільства,</w:t>
      </w:r>
      <w:r>
        <w:rPr>
          <w:spacing w:val="1"/>
        </w:rPr>
        <w:t xml:space="preserve"> </w:t>
      </w:r>
      <w:r>
        <w:t>усвідомлювати</w:t>
      </w:r>
      <w:r>
        <w:rPr>
          <w:spacing w:val="1"/>
        </w:rPr>
        <w:t xml:space="preserve"> </w:t>
      </w:r>
      <w:r>
        <w:t>цінності</w:t>
      </w:r>
      <w:r>
        <w:rPr>
          <w:spacing w:val="1"/>
        </w:rPr>
        <w:t xml:space="preserve"> </w:t>
      </w:r>
      <w:r>
        <w:t>громадянського</w:t>
      </w:r>
      <w:r>
        <w:rPr>
          <w:spacing w:val="1"/>
        </w:rPr>
        <w:t xml:space="preserve"> </w:t>
      </w:r>
      <w:r>
        <w:t>(вільного</w:t>
      </w:r>
      <w:r>
        <w:rPr>
          <w:spacing w:val="1"/>
        </w:rPr>
        <w:t xml:space="preserve"> </w:t>
      </w:r>
      <w:r>
        <w:t>демократичного)</w:t>
      </w:r>
      <w:r>
        <w:rPr>
          <w:spacing w:val="1"/>
        </w:rPr>
        <w:t xml:space="preserve"> </w:t>
      </w:r>
      <w:r>
        <w:t>суспільства,</w:t>
      </w:r>
      <w:r>
        <w:rPr>
          <w:spacing w:val="1"/>
        </w:rPr>
        <w:t xml:space="preserve"> </w:t>
      </w:r>
      <w:r>
        <w:t>верховенства</w:t>
      </w:r>
      <w:r>
        <w:rPr>
          <w:spacing w:val="1"/>
        </w:rPr>
        <w:t xml:space="preserve"> </w:t>
      </w:r>
      <w:r>
        <w:t>права,</w:t>
      </w:r>
      <w:r>
        <w:rPr>
          <w:spacing w:val="-1"/>
        </w:rPr>
        <w:t xml:space="preserve"> </w:t>
      </w:r>
      <w:r>
        <w:t>прав</w:t>
      </w:r>
      <w:r>
        <w:rPr>
          <w:spacing w:val="-1"/>
        </w:rPr>
        <w:t xml:space="preserve"> </w:t>
      </w:r>
      <w:r>
        <w:t>і свобод людини</w:t>
      </w:r>
      <w:r>
        <w:rPr>
          <w:spacing w:val="-1"/>
        </w:rPr>
        <w:t xml:space="preserve"> </w:t>
      </w:r>
      <w:r>
        <w:t>і</w:t>
      </w:r>
      <w:r>
        <w:rPr>
          <w:spacing w:val="-3"/>
        </w:rPr>
        <w:t xml:space="preserve"> </w:t>
      </w:r>
      <w:r>
        <w:t>громадянина в</w:t>
      </w:r>
      <w:r>
        <w:rPr>
          <w:spacing w:val="-1"/>
        </w:rPr>
        <w:t xml:space="preserve"> </w:t>
      </w:r>
      <w:r>
        <w:t>Україні.</w:t>
      </w:r>
    </w:p>
    <w:p w14:paraId="346F1343" w14:textId="77777777" w:rsidR="00CB524F" w:rsidRDefault="00CB524F" w:rsidP="00CB524F">
      <w:pPr>
        <w:pStyle w:val="TableParagraph"/>
        <w:ind w:left="61" w:right="-15"/>
        <w:jc w:val="both"/>
        <w:rPr>
          <w:sz w:val="24"/>
          <w:szCs w:val="24"/>
        </w:rPr>
      </w:pPr>
      <w:r w:rsidRPr="005E69B5">
        <w:rPr>
          <w:b/>
          <w:sz w:val="24"/>
          <w:szCs w:val="24"/>
        </w:rPr>
        <w:t xml:space="preserve">СК 1. </w:t>
      </w:r>
      <w:r w:rsidRPr="005E69B5">
        <w:rPr>
          <w:sz w:val="24"/>
          <w:szCs w:val="24"/>
        </w:rPr>
        <w:t>Розуміння предметної області і специфіки професійної діяльності</w:t>
      </w:r>
    </w:p>
    <w:p w14:paraId="2442BDEB" w14:textId="77777777" w:rsidR="00CB524F" w:rsidRPr="005E69B5" w:rsidRDefault="00CB524F" w:rsidP="00CB524F">
      <w:pPr>
        <w:pStyle w:val="TableParagraph"/>
        <w:ind w:left="61" w:right="-15"/>
        <w:jc w:val="both"/>
        <w:rPr>
          <w:b/>
          <w:i/>
          <w:sz w:val="24"/>
          <w:szCs w:val="24"/>
        </w:rPr>
      </w:pPr>
      <w:r>
        <w:rPr>
          <w:b/>
          <w:sz w:val="24"/>
          <w:szCs w:val="24"/>
        </w:rPr>
        <w:t xml:space="preserve">СК 3. </w:t>
      </w:r>
      <w:r w:rsidRPr="005E69B5">
        <w:rPr>
          <w:sz w:val="24"/>
          <w:szCs w:val="24"/>
        </w:rPr>
        <w:t>Здатність</w:t>
      </w:r>
      <w:r>
        <w:rPr>
          <w:sz w:val="24"/>
          <w:szCs w:val="24"/>
        </w:rPr>
        <w:t xml:space="preserve"> </w:t>
      </w:r>
      <w:r w:rsidRPr="005E69B5">
        <w:rPr>
          <w:sz w:val="24"/>
          <w:szCs w:val="24"/>
        </w:rPr>
        <w:t>використовувати</w:t>
      </w:r>
      <w:r>
        <w:rPr>
          <w:sz w:val="24"/>
          <w:szCs w:val="24"/>
        </w:rPr>
        <w:t xml:space="preserve"> </w:t>
      </w:r>
      <w:r w:rsidRPr="005E69B5">
        <w:rPr>
          <w:sz w:val="24"/>
          <w:szCs w:val="24"/>
        </w:rPr>
        <w:t>на</w:t>
      </w:r>
      <w:r>
        <w:rPr>
          <w:sz w:val="24"/>
          <w:szCs w:val="24"/>
        </w:rPr>
        <w:t xml:space="preserve"> </w:t>
      </w:r>
      <w:r w:rsidRPr="005E69B5">
        <w:rPr>
          <w:sz w:val="24"/>
          <w:szCs w:val="24"/>
        </w:rPr>
        <w:t>практиці</w:t>
      </w:r>
      <w:r>
        <w:rPr>
          <w:sz w:val="24"/>
          <w:szCs w:val="24"/>
        </w:rPr>
        <w:t xml:space="preserve"> </w:t>
      </w:r>
      <w:r w:rsidRPr="005E69B5">
        <w:rPr>
          <w:sz w:val="24"/>
          <w:szCs w:val="24"/>
        </w:rPr>
        <w:t>основи</w:t>
      </w:r>
      <w:r>
        <w:rPr>
          <w:sz w:val="24"/>
          <w:szCs w:val="24"/>
        </w:rPr>
        <w:t xml:space="preserve"> </w:t>
      </w:r>
      <w:r w:rsidRPr="005E69B5">
        <w:rPr>
          <w:sz w:val="24"/>
          <w:szCs w:val="24"/>
        </w:rPr>
        <w:tab/>
      </w:r>
      <w:r w:rsidRPr="005E69B5">
        <w:rPr>
          <w:spacing w:val="-1"/>
          <w:sz w:val="24"/>
          <w:szCs w:val="24"/>
        </w:rPr>
        <w:t>діючого</w:t>
      </w:r>
      <w:r>
        <w:rPr>
          <w:spacing w:val="-1"/>
          <w:sz w:val="24"/>
          <w:szCs w:val="24"/>
        </w:rPr>
        <w:t xml:space="preserve"> </w:t>
      </w:r>
      <w:r w:rsidRPr="005E69B5">
        <w:rPr>
          <w:sz w:val="24"/>
          <w:szCs w:val="24"/>
        </w:rPr>
        <w:t>законодавства</w:t>
      </w:r>
      <w:r>
        <w:rPr>
          <w:sz w:val="24"/>
          <w:szCs w:val="24"/>
        </w:rPr>
        <w:t xml:space="preserve"> </w:t>
      </w:r>
      <w:r w:rsidRPr="005E69B5">
        <w:rPr>
          <w:sz w:val="24"/>
          <w:szCs w:val="24"/>
        </w:rPr>
        <w:t>в</w:t>
      </w:r>
      <w:r>
        <w:rPr>
          <w:sz w:val="24"/>
          <w:szCs w:val="24"/>
        </w:rPr>
        <w:t xml:space="preserve"> </w:t>
      </w:r>
      <w:r w:rsidRPr="005E69B5">
        <w:rPr>
          <w:sz w:val="24"/>
          <w:szCs w:val="24"/>
        </w:rPr>
        <w:t>сфері</w:t>
      </w:r>
      <w:r>
        <w:rPr>
          <w:sz w:val="24"/>
          <w:szCs w:val="24"/>
        </w:rPr>
        <w:t xml:space="preserve"> </w:t>
      </w:r>
      <w:r w:rsidRPr="005E69B5">
        <w:rPr>
          <w:sz w:val="24"/>
          <w:szCs w:val="24"/>
        </w:rPr>
        <w:t>готельного</w:t>
      </w:r>
      <w:r>
        <w:rPr>
          <w:sz w:val="24"/>
          <w:szCs w:val="24"/>
        </w:rPr>
        <w:t xml:space="preserve"> </w:t>
      </w:r>
      <w:r w:rsidRPr="005E69B5">
        <w:rPr>
          <w:sz w:val="24"/>
          <w:szCs w:val="24"/>
        </w:rPr>
        <w:t>та</w:t>
      </w:r>
      <w:r>
        <w:rPr>
          <w:sz w:val="24"/>
          <w:szCs w:val="24"/>
        </w:rPr>
        <w:t xml:space="preserve"> </w:t>
      </w:r>
      <w:r w:rsidRPr="005E69B5">
        <w:rPr>
          <w:sz w:val="24"/>
          <w:szCs w:val="24"/>
        </w:rPr>
        <w:t>ресторанного</w:t>
      </w:r>
      <w:r>
        <w:rPr>
          <w:sz w:val="24"/>
          <w:szCs w:val="24"/>
        </w:rPr>
        <w:t xml:space="preserve"> б</w:t>
      </w:r>
      <w:r w:rsidRPr="005E69B5">
        <w:rPr>
          <w:sz w:val="24"/>
          <w:szCs w:val="24"/>
        </w:rPr>
        <w:t>ізнесу</w:t>
      </w:r>
      <w:r>
        <w:rPr>
          <w:sz w:val="24"/>
          <w:szCs w:val="24"/>
        </w:rPr>
        <w:t xml:space="preserve"> </w:t>
      </w:r>
      <w:r w:rsidRPr="005E69B5">
        <w:rPr>
          <w:spacing w:val="-5"/>
          <w:sz w:val="24"/>
          <w:szCs w:val="24"/>
        </w:rPr>
        <w:t>та</w:t>
      </w:r>
      <w:r>
        <w:rPr>
          <w:spacing w:val="-5"/>
          <w:sz w:val="24"/>
          <w:szCs w:val="24"/>
        </w:rPr>
        <w:t xml:space="preserve"> </w:t>
      </w:r>
      <w:r w:rsidRPr="005E69B5">
        <w:rPr>
          <w:sz w:val="24"/>
          <w:szCs w:val="24"/>
        </w:rPr>
        <w:t>відстежувати</w:t>
      </w:r>
      <w:r>
        <w:rPr>
          <w:sz w:val="24"/>
          <w:szCs w:val="24"/>
        </w:rPr>
        <w:t xml:space="preserve"> </w:t>
      </w:r>
      <w:r w:rsidRPr="005E69B5">
        <w:rPr>
          <w:sz w:val="24"/>
          <w:szCs w:val="24"/>
        </w:rPr>
        <w:t>зміни</w:t>
      </w:r>
    </w:p>
    <w:p w14:paraId="2F7CAC46" w14:textId="77777777" w:rsidR="00CB524F" w:rsidRPr="005E69B5" w:rsidRDefault="00CB524F" w:rsidP="00CB524F">
      <w:pPr>
        <w:pStyle w:val="TableParagraph"/>
        <w:ind w:left="60" w:right="52"/>
        <w:jc w:val="both"/>
        <w:rPr>
          <w:sz w:val="24"/>
          <w:szCs w:val="24"/>
        </w:rPr>
      </w:pPr>
      <w:r>
        <w:rPr>
          <w:b/>
          <w:sz w:val="24"/>
          <w:szCs w:val="24"/>
        </w:rPr>
        <w:t xml:space="preserve">СК 13. </w:t>
      </w:r>
      <w:r w:rsidRPr="005E69B5">
        <w:rPr>
          <w:sz w:val="24"/>
          <w:szCs w:val="24"/>
        </w:rPr>
        <w:t>Здатність</w:t>
      </w:r>
      <w:r w:rsidRPr="005E69B5">
        <w:rPr>
          <w:spacing w:val="1"/>
          <w:sz w:val="24"/>
          <w:szCs w:val="24"/>
        </w:rPr>
        <w:t xml:space="preserve"> </w:t>
      </w:r>
      <w:r w:rsidRPr="005E69B5">
        <w:rPr>
          <w:sz w:val="24"/>
          <w:szCs w:val="24"/>
        </w:rPr>
        <w:t>здійснювати</w:t>
      </w:r>
      <w:r w:rsidRPr="005E69B5">
        <w:rPr>
          <w:spacing w:val="1"/>
          <w:sz w:val="24"/>
          <w:szCs w:val="24"/>
        </w:rPr>
        <w:t xml:space="preserve"> </w:t>
      </w:r>
      <w:r w:rsidRPr="005E69B5">
        <w:rPr>
          <w:sz w:val="24"/>
          <w:szCs w:val="24"/>
        </w:rPr>
        <w:t>планування,</w:t>
      </w:r>
      <w:r w:rsidRPr="005E69B5">
        <w:rPr>
          <w:spacing w:val="1"/>
          <w:sz w:val="24"/>
          <w:szCs w:val="24"/>
        </w:rPr>
        <w:t xml:space="preserve"> </w:t>
      </w:r>
      <w:r w:rsidRPr="005E69B5">
        <w:rPr>
          <w:sz w:val="24"/>
          <w:szCs w:val="24"/>
        </w:rPr>
        <w:t>управління</w:t>
      </w:r>
      <w:r w:rsidRPr="005E69B5">
        <w:rPr>
          <w:spacing w:val="1"/>
          <w:sz w:val="24"/>
          <w:szCs w:val="24"/>
        </w:rPr>
        <w:t xml:space="preserve"> </w:t>
      </w:r>
      <w:r w:rsidRPr="005E69B5">
        <w:rPr>
          <w:sz w:val="24"/>
          <w:szCs w:val="24"/>
        </w:rPr>
        <w:t>і</w:t>
      </w:r>
      <w:r w:rsidRPr="005E69B5">
        <w:rPr>
          <w:spacing w:val="1"/>
          <w:sz w:val="24"/>
          <w:szCs w:val="24"/>
        </w:rPr>
        <w:t xml:space="preserve"> </w:t>
      </w:r>
      <w:r w:rsidRPr="005E69B5">
        <w:rPr>
          <w:sz w:val="24"/>
          <w:szCs w:val="24"/>
        </w:rPr>
        <w:t>контроль</w:t>
      </w:r>
      <w:r w:rsidRPr="005E69B5">
        <w:rPr>
          <w:spacing w:val="1"/>
          <w:sz w:val="24"/>
          <w:szCs w:val="24"/>
        </w:rPr>
        <w:t xml:space="preserve"> </w:t>
      </w:r>
      <w:r w:rsidRPr="005E69B5">
        <w:rPr>
          <w:sz w:val="24"/>
          <w:szCs w:val="24"/>
        </w:rPr>
        <w:t>діяльності суб’єктів</w:t>
      </w:r>
      <w:r w:rsidRPr="005E69B5">
        <w:rPr>
          <w:spacing w:val="2"/>
          <w:sz w:val="24"/>
          <w:szCs w:val="24"/>
        </w:rPr>
        <w:t xml:space="preserve"> </w:t>
      </w:r>
      <w:r w:rsidRPr="005E69B5">
        <w:rPr>
          <w:sz w:val="24"/>
          <w:szCs w:val="24"/>
        </w:rPr>
        <w:t>готельного</w:t>
      </w:r>
      <w:r w:rsidRPr="005E69B5">
        <w:rPr>
          <w:spacing w:val="-8"/>
          <w:sz w:val="24"/>
          <w:szCs w:val="24"/>
        </w:rPr>
        <w:t xml:space="preserve"> </w:t>
      </w:r>
      <w:r w:rsidRPr="005E69B5">
        <w:rPr>
          <w:sz w:val="24"/>
          <w:szCs w:val="24"/>
        </w:rPr>
        <w:t>та</w:t>
      </w:r>
      <w:r w:rsidRPr="005E69B5">
        <w:rPr>
          <w:spacing w:val="10"/>
          <w:sz w:val="24"/>
          <w:szCs w:val="24"/>
        </w:rPr>
        <w:t xml:space="preserve"> </w:t>
      </w:r>
      <w:r w:rsidRPr="005E69B5">
        <w:rPr>
          <w:sz w:val="24"/>
          <w:szCs w:val="24"/>
        </w:rPr>
        <w:t>ресторанного</w:t>
      </w:r>
      <w:r w:rsidRPr="005E69B5">
        <w:rPr>
          <w:spacing w:val="-7"/>
          <w:sz w:val="24"/>
          <w:szCs w:val="24"/>
        </w:rPr>
        <w:t xml:space="preserve"> </w:t>
      </w:r>
      <w:r w:rsidRPr="005E69B5">
        <w:rPr>
          <w:sz w:val="24"/>
          <w:szCs w:val="24"/>
        </w:rPr>
        <w:t>бізнесу.</w:t>
      </w:r>
    </w:p>
    <w:p w14:paraId="5CE9D358" w14:textId="77777777" w:rsidR="00CB524F" w:rsidRPr="00CC0A7F" w:rsidRDefault="00CB524F" w:rsidP="00CB524F">
      <w:pPr>
        <w:pStyle w:val="3"/>
        <w:tabs>
          <w:tab w:val="num" w:pos="0"/>
        </w:tabs>
        <w:jc w:val="center"/>
        <w:rPr>
          <w:rFonts w:ascii="Times New Roman" w:hAnsi="Times New Roman" w:cs="Times New Roman"/>
          <w:b/>
          <w:i/>
          <w:lang w:val="ru-RU"/>
        </w:rPr>
      </w:pPr>
    </w:p>
    <w:p w14:paraId="664D42E2" w14:textId="77777777" w:rsidR="00880EF5" w:rsidRPr="00CB524F" w:rsidRDefault="00880EF5" w:rsidP="00BE1D3A">
      <w:pPr>
        <w:autoSpaceDE w:val="0"/>
        <w:autoSpaceDN w:val="0"/>
        <w:adjustRightInd w:val="0"/>
        <w:jc w:val="both"/>
        <w:rPr>
          <w:sz w:val="22"/>
          <w:szCs w:val="22"/>
          <w:lang w:val="ru-RU"/>
        </w:rPr>
      </w:pPr>
    </w:p>
    <w:p w14:paraId="3792812B" w14:textId="4E21E13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6C4032">
        <w:rPr>
          <w:b/>
          <w:bCs/>
          <w:color w:val="000000"/>
          <w:kern w:val="36"/>
          <w:sz w:val="28"/>
          <w:szCs w:val="28"/>
          <w:lang w:val="uk-UA"/>
        </w:rPr>
        <w:t>РЕСУРСИ</w:t>
      </w:r>
    </w:p>
    <w:p w14:paraId="69ACA717" w14:textId="77777777" w:rsidR="00B75E11" w:rsidRPr="00B75E11" w:rsidRDefault="00966160" w:rsidP="00B75E11">
      <w:pPr>
        <w:ind w:right="-249"/>
        <w:rPr>
          <w:lang w:val="ru-RU"/>
        </w:rPr>
      </w:pPr>
      <w:r>
        <w:rPr>
          <w:i/>
          <w:iCs/>
          <w:color w:val="000000"/>
          <w:lang w:val="uk-UA"/>
        </w:rPr>
        <w:t xml:space="preserve">Презентації лекцій, плани </w:t>
      </w:r>
      <w:r w:rsidR="0073196C">
        <w:rPr>
          <w:i/>
          <w:iCs/>
          <w:color w:val="000000"/>
          <w:lang w:val="uk-UA"/>
        </w:rPr>
        <w:t xml:space="preserve">практичних </w:t>
      </w:r>
      <w:r>
        <w:rPr>
          <w:i/>
          <w:iCs/>
          <w:color w:val="000000"/>
          <w:lang w:val="uk-UA"/>
        </w:rPr>
        <w:t xml:space="preserve">занять, методичні </w:t>
      </w:r>
      <w:r w:rsidR="0073196C">
        <w:rPr>
          <w:i/>
          <w:iCs/>
          <w:color w:val="000000"/>
          <w:lang w:val="uk-UA"/>
        </w:rPr>
        <w:t xml:space="preserve">матеріали </w:t>
      </w:r>
      <w:r>
        <w:rPr>
          <w:i/>
          <w:iCs/>
          <w:color w:val="000000"/>
          <w:lang w:val="uk-UA"/>
        </w:rPr>
        <w:t xml:space="preserve">розміщені на платформі </w:t>
      </w:r>
      <w:r>
        <w:rPr>
          <w:i/>
          <w:iCs/>
          <w:color w:val="000000"/>
        </w:rPr>
        <w:t>Moodle</w:t>
      </w:r>
      <w:r w:rsidRPr="00966160">
        <w:rPr>
          <w:i/>
          <w:iCs/>
          <w:color w:val="000000"/>
          <w:lang w:val="uk-UA"/>
        </w:rPr>
        <w:t>:</w:t>
      </w:r>
      <w:r w:rsidR="00FB7F46" w:rsidRPr="00FB7F46">
        <w:rPr>
          <w:lang w:val="ru-RU"/>
        </w:rPr>
        <w:t xml:space="preserve"> </w:t>
      </w:r>
      <w:r w:rsidR="00B75E11" w:rsidRPr="00F06409">
        <w:t>https</w:t>
      </w:r>
      <w:r w:rsidR="00B75E11" w:rsidRPr="00B75E11">
        <w:rPr>
          <w:lang w:val="ru-RU"/>
        </w:rPr>
        <w:t>://</w:t>
      </w:r>
      <w:r w:rsidR="00B75E11" w:rsidRPr="00F06409">
        <w:t>moodle</w:t>
      </w:r>
      <w:r w:rsidR="00B75E11" w:rsidRPr="00B75E11">
        <w:rPr>
          <w:lang w:val="ru-RU"/>
        </w:rPr>
        <w:t>.</w:t>
      </w:r>
      <w:r w:rsidR="00B75E11" w:rsidRPr="00F06409">
        <w:t>znu</w:t>
      </w:r>
      <w:r w:rsidR="00B75E11" w:rsidRPr="00B75E11">
        <w:rPr>
          <w:lang w:val="ru-RU"/>
        </w:rPr>
        <w:t>.</w:t>
      </w:r>
      <w:r w:rsidR="00B75E11" w:rsidRPr="00F06409">
        <w:t>edu</w:t>
      </w:r>
      <w:r w:rsidR="00B75E11" w:rsidRPr="00B75E11">
        <w:rPr>
          <w:lang w:val="ru-RU"/>
        </w:rPr>
        <w:t>.</w:t>
      </w:r>
      <w:r w:rsidR="00B75E11" w:rsidRPr="00F06409">
        <w:t>ua</w:t>
      </w:r>
      <w:r w:rsidR="00B75E11" w:rsidRPr="00B75E11">
        <w:rPr>
          <w:lang w:val="ru-RU"/>
        </w:rPr>
        <w:t>/</w:t>
      </w:r>
      <w:r w:rsidR="00B75E11" w:rsidRPr="00F06409">
        <w:t>course</w:t>
      </w:r>
      <w:r w:rsidR="00B75E11" w:rsidRPr="00B75E11">
        <w:rPr>
          <w:lang w:val="ru-RU"/>
        </w:rPr>
        <w:t>/</w:t>
      </w:r>
      <w:r w:rsidR="00B75E11" w:rsidRPr="00F06409">
        <w:t>view</w:t>
      </w:r>
      <w:r w:rsidR="00B75E11" w:rsidRPr="00B75E11">
        <w:rPr>
          <w:lang w:val="ru-RU"/>
        </w:rPr>
        <w:t>.</w:t>
      </w:r>
      <w:r w:rsidR="00B75E11" w:rsidRPr="00F06409">
        <w:t>php</w:t>
      </w:r>
      <w:r w:rsidR="00B75E11" w:rsidRPr="00B75E11">
        <w:rPr>
          <w:lang w:val="ru-RU"/>
        </w:rPr>
        <w:t>?</w:t>
      </w:r>
      <w:r w:rsidR="00B75E11" w:rsidRPr="00F06409">
        <w:t>id</w:t>
      </w:r>
      <w:r w:rsidR="00B75E11" w:rsidRPr="00B75E11">
        <w:rPr>
          <w:lang w:val="ru-RU"/>
        </w:rPr>
        <w:t xml:space="preserve">=11208  </w:t>
      </w:r>
    </w:p>
    <w:p w14:paraId="27AA3885" w14:textId="77777777" w:rsidR="00B75E11" w:rsidRDefault="00B75E11" w:rsidP="00FB7F46">
      <w:pPr>
        <w:ind w:right="-249"/>
        <w:rPr>
          <w:lang w:val="ru-RU"/>
        </w:rPr>
      </w:pPr>
    </w:p>
    <w:p w14:paraId="2E8DD603" w14:textId="77777777" w:rsidR="00844E18" w:rsidRPr="00EF5BEC" w:rsidRDefault="00E148C2" w:rsidP="00844E18">
      <w:pPr>
        <w:rPr>
          <w:sz w:val="28"/>
          <w:szCs w:val="28"/>
          <w:lang w:val="uk-UA"/>
        </w:rPr>
      </w:pPr>
      <w:r>
        <w:rPr>
          <w:b/>
          <w:bCs/>
          <w:color w:val="000000"/>
          <w:sz w:val="28"/>
          <w:szCs w:val="28"/>
          <w:lang w:val="uk-UA"/>
        </w:rPr>
        <w:t>КОНТРОЛЬНІ ЗАХОДИ</w:t>
      </w:r>
    </w:p>
    <w:p w14:paraId="1257EE89" w14:textId="77777777"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14:paraId="485A132E" w14:textId="77777777" w:rsidR="0097318C" w:rsidRPr="00DE7A5B" w:rsidRDefault="0097318C" w:rsidP="0097318C">
      <w:pPr>
        <w:jc w:val="both"/>
        <w:rPr>
          <w:b/>
          <w:bCs/>
          <w:i/>
          <w:iCs/>
          <w:lang w:val="uk-UA"/>
        </w:rPr>
      </w:pPr>
      <w:r w:rsidRPr="00DE7A5B">
        <w:rPr>
          <w:b/>
          <w:bCs/>
          <w:i/>
          <w:iCs/>
          <w:lang w:val="uk-UA"/>
        </w:rPr>
        <w:t>Обов</w:t>
      </w:r>
      <w:r w:rsidRPr="00DE7A5B">
        <w:rPr>
          <w:b/>
          <w:bCs/>
          <w:i/>
          <w:iCs/>
          <w:lang w:val="ru-RU"/>
        </w:rPr>
        <w:t>’</w:t>
      </w:r>
      <w:r w:rsidRPr="00DE7A5B">
        <w:rPr>
          <w:b/>
          <w:bCs/>
          <w:i/>
          <w:iCs/>
          <w:lang w:val="uk-UA"/>
        </w:rPr>
        <w:t>язкові види роботи:</w:t>
      </w:r>
    </w:p>
    <w:p w14:paraId="429EA566" w14:textId="318645DB" w:rsidR="0097318C" w:rsidRPr="00DE7A5B" w:rsidRDefault="0097318C" w:rsidP="0097318C">
      <w:pPr>
        <w:jc w:val="both"/>
        <w:rPr>
          <w:i/>
          <w:iCs/>
          <w:lang w:val="uk-UA"/>
        </w:rPr>
      </w:pPr>
      <w:r w:rsidRPr="00DE7A5B">
        <w:rPr>
          <w:b/>
          <w:bCs/>
          <w:i/>
          <w:iCs/>
          <w:lang w:val="uk-UA"/>
        </w:rPr>
        <w:t>Термінологічний диктант</w:t>
      </w:r>
      <w:r w:rsidRPr="00DE7A5B">
        <w:rPr>
          <w:i/>
          <w:iCs/>
          <w:lang w:val="uk-UA"/>
        </w:rPr>
        <w:t xml:space="preserve"> (</w:t>
      </w:r>
      <w:r w:rsidRPr="00DE7A5B">
        <w:rPr>
          <w:i/>
          <w:iCs/>
        </w:rPr>
        <w:t>max</w:t>
      </w:r>
      <w:r w:rsidR="00A60C2C">
        <w:rPr>
          <w:i/>
          <w:iCs/>
          <w:lang w:val="uk-UA"/>
        </w:rPr>
        <w:t xml:space="preserve"> </w:t>
      </w:r>
      <w:r w:rsidRPr="00DE7A5B">
        <w:rPr>
          <w:i/>
          <w:iCs/>
          <w:lang w:val="ru-RU"/>
        </w:rPr>
        <w:t>2</w:t>
      </w:r>
      <w:r w:rsidRPr="00DE7A5B">
        <w:rPr>
          <w:i/>
          <w:iCs/>
          <w:lang w:val="uk-UA"/>
        </w:rPr>
        <w:t xml:space="preserve"> бали) – на початку кожного практичного заняття.</w:t>
      </w:r>
      <w:r w:rsidR="00A06764">
        <w:rPr>
          <w:i/>
          <w:iCs/>
          <w:lang w:val="uk-UA"/>
        </w:rPr>
        <w:t xml:space="preserve"> </w:t>
      </w:r>
      <w:r w:rsidRPr="00DE7A5B">
        <w:rPr>
          <w:i/>
          <w:iCs/>
          <w:lang w:val="uk-UA"/>
        </w:rPr>
        <w:t xml:space="preserve">Терміни для вивчення зазначені у планах семінарських занять. </w:t>
      </w:r>
    </w:p>
    <w:p w14:paraId="5B3C2427" w14:textId="77777777" w:rsidR="0097318C" w:rsidRPr="00DE7A5B" w:rsidRDefault="0097318C" w:rsidP="0097318C">
      <w:pPr>
        <w:jc w:val="both"/>
        <w:rPr>
          <w:i/>
          <w:iCs/>
          <w:lang w:val="uk-UA"/>
        </w:rPr>
      </w:pPr>
      <w:r w:rsidRPr="00DE7A5B">
        <w:rPr>
          <w:b/>
          <w:bCs/>
          <w:i/>
          <w:iCs/>
          <w:lang w:val="uk-UA"/>
        </w:rPr>
        <w:t>Робота у групі</w:t>
      </w:r>
      <w:r>
        <w:rPr>
          <w:b/>
          <w:bCs/>
          <w:i/>
          <w:iCs/>
          <w:lang w:val="uk-UA"/>
        </w:rPr>
        <w:t xml:space="preserve"> </w:t>
      </w:r>
      <w:r w:rsidRPr="00DE7A5B">
        <w:rPr>
          <w:i/>
          <w:iCs/>
          <w:lang w:val="uk-UA"/>
        </w:rPr>
        <w:t>над розв</w:t>
      </w:r>
      <w:r w:rsidRPr="00DE7A5B">
        <w:rPr>
          <w:i/>
          <w:iCs/>
          <w:lang w:val="ru-RU"/>
        </w:rPr>
        <w:t>’</w:t>
      </w:r>
      <w:r w:rsidRPr="00DE7A5B">
        <w:rPr>
          <w:i/>
          <w:iCs/>
          <w:lang w:val="uk-UA"/>
        </w:rPr>
        <w:t>язанням практичного завдання, поставленого викладачем (</w:t>
      </w:r>
      <w:r w:rsidRPr="00DE7A5B">
        <w:rPr>
          <w:i/>
          <w:iCs/>
        </w:rPr>
        <w:t>max</w:t>
      </w:r>
      <w:r>
        <w:rPr>
          <w:i/>
          <w:iCs/>
          <w:lang w:val="uk-UA"/>
        </w:rPr>
        <w:t xml:space="preserve"> </w:t>
      </w:r>
      <w:r w:rsidRPr="00DE7A5B">
        <w:rPr>
          <w:i/>
          <w:iCs/>
          <w:lang w:val="ru-RU"/>
        </w:rPr>
        <w:t>4</w:t>
      </w:r>
      <w:r>
        <w:rPr>
          <w:i/>
          <w:iCs/>
          <w:lang w:val="ru-RU"/>
        </w:rPr>
        <w:t xml:space="preserve"> </w:t>
      </w:r>
      <w:r w:rsidRPr="00DE7A5B">
        <w:rPr>
          <w:i/>
          <w:iCs/>
          <w:lang w:val="uk-UA"/>
        </w:rPr>
        <w:t xml:space="preserve">бали) – на кожному практичному занятті.  </w:t>
      </w:r>
    </w:p>
    <w:p w14:paraId="1D3AFEF3" w14:textId="3F704D01" w:rsidR="00B72F5D" w:rsidRDefault="00B72F5D" w:rsidP="00B72F5D">
      <w:pPr>
        <w:shd w:val="clear" w:color="auto" w:fill="FFFFFF"/>
        <w:rPr>
          <w:rFonts w:eastAsia="Times New Roman"/>
          <w:lang w:val="uk-UA" w:eastAsia="ru-RU"/>
        </w:rPr>
      </w:pPr>
      <w:r w:rsidRPr="00B72F5D">
        <w:rPr>
          <w:rFonts w:eastAsia="Times New Roman"/>
          <w:b/>
          <w:i/>
          <w:lang w:val="uk-UA" w:eastAsia="ru-RU"/>
        </w:rPr>
        <w:t>Виступ з питань певної теми на практичному занятті</w:t>
      </w:r>
      <w:r>
        <w:rPr>
          <w:rFonts w:eastAsia="Times New Roman"/>
          <w:lang w:val="uk-UA" w:eastAsia="ru-RU"/>
        </w:rPr>
        <w:t xml:space="preserve"> −</w:t>
      </w:r>
      <w:r w:rsidRPr="00B72F5D">
        <w:rPr>
          <w:rFonts w:eastAsia="Times New Roman"/>
          <w:lang w:val="uk-UA" w:eastAsia="ru-RU"/>
        </w:rPr>
        <w:t xml:space="preserve"> </w:t>
      </w:r>
      <w:r w:rsidRPr="00070BCA">
        <w:rPr>
          <w:rFonts w:eastAsia="Times New Roman"/>
          <w:lang w:val="uk-UA" w:eastAsia="ru-RU"/>
        </w:rPr>
        <w:t xml:space="preserve">до </w:t>
      </w:r>
      <w:r>
        <w:rPr>
          <w:rFonts w:eastAsia="Times New Roman"/>
          <w:lang w:val="uk-UA" w:eastAsia="ru-RU"/>
        </w:rPr>
        <w:t>4</w:t>
      </w:r>
      <w:r w:rsidRPr="00070BCA">
        <w:rPr>
          <w:rFonts w:eastAsia="Times New Roman"/>
          <w:lang w:val="uk-UA" w:eastAsia="ru-RU"/>
        </w:rPr>
        <w:t xml:space="preserve"> балів</w:t>
      </w:r>
    </w:p>
    <w:p w14:paraId="7B538312" w14:textId="77777777" w:rsidR="00B72F5D" w:rsidRDefault="00B72F5D" w:rsidP="00B72F5D">
      <w:pPr>
        <w:shd w:val="clear" w:color="auto" w:fill="FFFFFF"/>
        <w:rPr>
          <w:rFonts w:eastAsia="Times New Roman"/>
          <w:lang w:val="uk-UA" w:eastAsia="ru-RU"/>
        </w:rPr>
      </w:pPr>
      <w:r w:rsidRPr="00B72F5D">
        <w:rPr>
          <w:rFonts w:eastAsia="Times New Roman"/>
          <w:b/>
          <w:i/>
          <w:lang w:val="uk-UA" w:eastAsia="ru-RU"/>
        </w:rPr>
        <w:t>Доповнення протягом практичного заняття з певної теми</w:t>
      </w:r>
      <w:r w:rsidRPr="00B72F5D">
        <w:rPr>
          <w:rFonts w:eastAsia="Times New Roman"/>
          <w:lang w:val="uk-UA" w:eastAsia="ru-RU"/>
        </w:rPr>
        <w:t xml:space="preserve"> </w:t>
      </w:r>
      <w:r>
        <w:rPr>
          <w:rFonts w:eastAsia="Times New Roman"/>
          <w:lang w:val="uk-UA" w:eastAsia="ru-RU"/>
        </w:rPr>
        <w:t xml:space="preserve">− </w:t>
      </w:r>
      <w:r w:rsidRPr="00070BCA">
        <w:rPr>
          <w:rFonts w:eastAsia="Times New Roman"/>
          <w:lang w:val="uk-UA" w:eastAsia="ru-RU"/>
        </w:rPr>
        <w:t>до 3-х балів</w:t>
      </w:r>
    </w:p>
    <w:p w14:paraId="4DD83EBA" w14:textId="17BC5514" w:rsidR="00B72F5D" w:rsidRDefault="00B72F5D" w:rsidP="00B72F5D">
      <w:pPr>
        <w:shd w:val="clear" w:color="auto" w:fill="FFFFFF"/>
        <w:rPr>
          <w:rFonts w:eastAsia="Times New Roman"/>
          <w:lang w:val="uk-UA" w:eastAsia="ru-RU"/>
        </w:rPr>
      </w:pPr>
      <w:r w:rsidRPr="00B72F5D">
        <w:rPr>
          <w:rFonts w:eastAsia="Times New Roman"/>
          <w:b/>
          <w:i/>
          <w:lang w:val="uk-UA" w:eastAsia="ru-RU"/>
        </w:rPr>
        <w:t>Доповідь з проблемної тематики з презентацією</w:t>
      </w:r>
      <w:r w:rsidRPr="00B72F5D">
        <w:rPr>
          <w:rFonts w:eastAsia="Times New Roman"/>
          <w:lang w:val="uk-UA" w:eastAsia="ru-RU"/>
        </w:rPr>
        <w:t xml:space="preserve"> </w:t>
      </w:r>
      <w:r>
        <w:rPr>
          <w:rFonts w:eastAsia="Times New Roman"/>
          <w:lang w:val="uk-UA" w:eastAsia="ru-RU"/>
        </w:rPr>
        <w:t xml:space="preserve">− </w:t>
      </w:r>
      <w:r w:rsidRPr="00070BCA">
        <w:rPr>
          <w:rFonts w:eastAsia="Times New Roman"/>
          <w:lang w:val="uk-UA" w:eastAsia="ru-RU"/>
        </w:rPr>
        <w:t xml:space="preserve">до </w:t>
      </w:r>
      <w:r w:rsidR="008E10E6">
        <w:rPr>
          <w:rFonts w:eastAsia="Times New Roman"/>
          <w:lang w:val="uk-UA" w:eastAsia="ru-RU"/>
        </w:rPr>
        <w:t>5</w:t>
      </w:r>
      <w:r w:rsidRPr="00070BCA">
        <w:rPr>
          <w:rFonts w:eastAsia="Times New Roman"/>
          <w:lang w:val="uk-UA" w:eastAsia="ru-RU"/>
        </w:rPr>
        <w:t xml:space="preserve"> балів</w:t>
      </w:r>
    </w:p>
    <w:p w14:paraId="5AD6F7C4" w14:textId="43FF61CC" w:rsidR="00A60C2C" w:rsidRPr="00A60C2C" w:rsidRDefault="00B75E11" w:rsidP="00B72F5D">
      <w:pPr>
        <w:shd w:val="clear" w:color="auto" w:fill="FFFFFF"/>
        <w:rPr>
          <w:rFonts w:eastAsia="Times New Roman"/>
          <w:lang w:val="uk-UA" w:eastAsia="ru-RU"/>
        </w:rPr>
      </w:pPr>
      <w:r>
        <w:rPr>
          <w:rFonts w:eastAsia="Times New Roman"/>
          <w:b/>
          <w:i/>
          <w:lang w:val="uk-UA" w:eastAsia="ru-RU"/>
        </w:rPr>
        <w:t xml:space="preserve">Вирішення практичних завдань (кейсів) </w:t>
      </w:r>
      <w:r w:rsidR="00A60C2C">
        <w:rPr>
          <w:rFonts w:eastAsia="Times New Roman"/>
          <w:lang w:val="uk-UA" w:eastAsia="ru-RU"/>
        </w:rPr>
        <w:t xml:space="preserve"> </w:t>
      </w:r>
      <w:r>
        <w:rPr>
          <w:rFonts w:eastAsia="Times New Roman"/>
          <w:lang w:val="uk-UA" w:eastAsia="ru-RU"/>
        </w:rPr>
        <w:t>− до 4</w:t>
      </w:r>
      <w:r w:rsidR="00A60C2C" w:rsidRPr="00A60C2C">
        <w:rPr>
          <w:rFonts w:eastAsia="Times New Roman"/>
          <w:lang w:val="uk-UA" w:eastAsia="ru-RU"/>
        </w:rPr>
        <w:t xml:space="preserve"> балів</w:t>
      </w:r>
    </w:p>
    <w:p w14:paraId="7BEB42B4" w14:textId="5BF73C8F" w:rsidR="00B72F5D" w:rsidRDefault="00B72F5D" w:rsidP="00B72F5D">
      <w:pPr>
        <w:shd w:val="clear" w:color="auto" w:fill="FFFFFF"/>
        <w:rPr>
          <w:rFonts w:eastAsia="Times New Roman"/>
          <w:lang w:val="uk-UA" w:eastAsia="ru-RU"/>
        </w:rPr>
      </w:pPr>
      <w:r w:rsidRPr="00B72F5D">
        <w:rPr>
          <w:rFonts w:eastAsia="Times New Roman"/>
          <w:b/>
          <w:i/>
          <w:lang w:val="uk-UA" w:eastAsia="ru-RU"/>
        </w:rPr>
        <w:t>Участь у дискусіях та інтерактивних формах організації практичного заняття</w:t>
      </w:r>
      <w:r w:rsidRPr="00B72F5D">
        <w:rPr>
          <w:rFonts w:eastAsia="Times New Roman"/>
          <w:lang w:val="uk-UA" w:eastAsia="ru-RU"/>
        </w:rPr>
        <w:t xml:space="preserve"> </w:t>
      </w:r>
      <w:r>
        <w:rPr>
          <w:rFonts w:eastAsia="Times New Roman"/>
          <w:lang w:val="uk-UA" w:eastAsia="ru-RU"/>
        </w:rPr>
        <w:t xml:space="preserve">− </w:t>
      </w:r>
      <w:r w:rsidRPr="00070BCA">
        <w:rPr>
          <w:rFonts w:eastAsia="Times New Roman"/>
          <w:lang w:val="uk-UA" w:eastAsia="ru-RU"/>
        </w:rPr>
        <w:t xml:space="preserve">до </w:t>
      </w:r>
      <w:r w:rsidR="008E10E6">
        <w:rPr>
          <w:rFonts w:eastAsia="Times New Roman"/>
          <w:lang w:val="uk-UA" w:eastAsia="ru-RU"/>
        </w:rPr>
        <w:t>5</w:t>
      </w:r>
      <w:r w:rsidRPr="00070BCA">
        <w:rPr>
          <w:rFonts w:eastAsia="Times New Roman"/>
          <w:lang w:val="uk-UA" w:eastAsia="ru-RU"/>
        </w:rPr>
        <w:t xml:space="preserve"> балів</w:t>
      </w:r>
    </w:p>
    <w:p w14:paraId="56520ED6" w14:textId="44790973" w:rsidR="00A357DB" w:rsidRPr="00A60C2C" w:rsidRDefault="00A60C2C" w:rsidP="008E07D6">
      <w:pPr>
        <w:rPr>
          <w:b/>
          <w:bCs/>
          <w:i/>
          <w:u w:val="single"/>
          <w:lang w:val="ru-RU"/>
        </w:rPr>
      </w:pPr>
      <w:r w:rsidRPr="00A60C2C">
        <w:rPr>
          <w:rFonts w:eastAsia="Times New Roman"/>
          <w:b/>
          <w:i/>
          <w:lang w:val="uk-UA" w:eastAsia="ru-RU"/>
        </w:rPr>
        <w:t>Участь у науково-дослідній роботі (на конференціях, у студентських наукових гуртках і проблемних групах, підготовка публікацій, участь в конкурсах тощо)</w:t>
      </w:r>
      <w:r w:rsidRPr="00A60C2C">
        <w:rPr>
          <w:rFonts w:eastAsia="Times New Roman"/>
          <w:lang w:val="uk-UA" w:eastAsia="ru-RU"/>
        </w:rPr>
        <w:t xml:space="preserve"> </w:t>
      </w:r>
      <w:r>
        <w:rPr>
          <w:rFonts w:eastAsia="Times New Roman"/>
          <w:lang w:val="uk-UA" w:eastAsia="ru-RU"/>
        </w:rPr>
        <w:t xml:space="preserve">− </w:t>
      </w:r>
      <w:r w:rsidRPr="00070BCA">
        <w:rPr>
          <w:rFonts w:eastAsia="Times New Roman"/>
          <w:lang w:val="uk-UA" w:eastAsia="ru-RU"/>
        </w:rPr>
        <w:t xml:space="preserve">до </w:t>
      </w:r>
      <w:r>
        <w:rPr>
          <w:rFonts w:eastAsia="Times New Roman"/>
          <w:lang w:val="uk-UA" w:eastAsia="ru-RU"/>
        </w:rPr>
        <w:t>10</w:t>
      </w:r>
      <w:r w:rsidRPr="00070BCA">
        <w:rPr>
          <w:rFonts w:eastAsia="Times New Roman"/>
          <w:lang w:val="uk-UA" w:eastAsia="ru-RU"/>
        </w:rPr>
        <w:t xml:space="preserve"> балів</w:t>
      </w:r>
    </w:p>
    <w:p w14:paraId="726C4A6E" w14:textId="77777777" w:rsidR="00A60C2C" w:rsidRDefault="00A60C2C" w:rsidP="008E07D6">
      <w:pPr>
        <w:rPr>
          <w:b/>
          <w:bCs/>
          <w:i/>
          <w:u w:val="single"/>
          <w:lang w:val="ru-RU"/>
        </w:rPr>
      </w:pPr>
    </w:p>
    <w:p w14:paraId="36DEC584" w14:textId="77777777" w:rsidR="008E07D6" w:rsidRPr="008E07D6" w:rsidRDefault="008E07D6" w:rsidP="008E07D6">
      <w:pPr>
        <w:rPr>
          <w:b/>
          <w:bCs/>
          <w:i/>
          <w:u w:val="single"/>
          <w:lang w:val="ru-RU"/>
        </w:rPr>
      </w:pPr>
      <w:proofErr w:type="gramStart"/>
      <w:r w:rsidRPr="008E07D6">
        <w:rPr>
          <w:b/>
          <w:bCs/>
          <w:i/>
          <w:u w:val="single"/>
          <w:lang w:val="ru-RU"/>
        </w:rPr>
        <w:t>П</w:t>
      </w:r>
      <w:proofErr w:type="gramEnd"/>
      <w:r w:rsidRPr="008E07D6">
        <w:rPr>
          <w:b/>
          <w:bCs/>
          <w:i/>
          <w:u w:val="single"/>
          <w:lang w:val="ru-RU"/>
        </w:rPr>
        <w:t>ідсумкові контрольні заходи (</w:t>
      </w:r>
      <w:r w:rsidRPr="008E07D6">
        <w:rPr>
          <w:b/>
          <w:bCs/>
          <w:i/>
          <w:u w:val="single"/>
        </w:rPr>
        <w:t>max</w:t>
      </w:r>
      <w:r w:rsidRPr="008E07D6">
        <w:rPr>
          <w:b/>
          <w:bCs/>
          <w:i/>
          <w:u w:val="single"/>
          <w:lang w:val="ru-RU"/>
        </w:rPr>
        <w:t xml:space="preserve"> 40</w:t>
      </w:r>
      <w:r w:rsidRPr="008E07D6">
        <w:rPr>
          <w:b/>
          <w:bCs/>
          <w:i/>
          <w:u w:val="single"/>
          <w:lang w:val="uk-UA"/>
        </w:rPr>
        <w:t xml:space="preserve"> балів</w:t>
      </w:r>
      <w:r w:rsidRPr="008E07D6">
        <w:rPr>
          <w:b/>
          <w:bCs/>
          <w:i/>
          <w:u w:val="single"/>
          <w:lang w:val="ru-RU"/>
        </w:rPr>
        <w:t>):</w:t>
      </w:r>
    </w:p>
    <w:p w14:paraId="3FB2F45A" w14:textId="5D9CAABA" w:rsidR="00FB7F46" w:rsidRPr="00FB7F46" w:rsidRDefault="00066EC6" w:rsidP="00FB7F46">
      <w:pPr>
        <w:ind w:right="-249"/>
        <w:rPr>
          <w:lang w:val="ru-RU"/>
        </w:rPr>
      </w:pPr>
      <w:r>
        <w:rPr>
          <w:b/>
          <w:bCs/>
          <w:i/>
          <w:iCs/>
          <w:color w:val="000000"/>
          <w:lang w:val="uk-UA"/>
        </w:rPr>
        <w:t>Залікове т</w:t>
      </w:r>
      <w:r w:rsidR="00880EF5">
        <w:rPr>
          <w:b/>
          <w:bCs/>
          <w:i/>
          <w:iCs/>
          <w:color w:val="000000"/>
          <w:lang w:val="uk-UA"/>
        </w:rPr>
        <w:t xml:space="preserve">естування – 20 балів. </w:t>
      </w:r>
      <w:r w:rsidR="008E07D6">
        <w:rPr>
          <w:b/>
          <w:bCs/>
          <w:i/>
          <w:iCs/>
          <w:color w:val="000000"/>
          <w:lang w:val="uk-UA"/>
        </w:rPr>
        <w:t>Усна відповідь на заліку</w:t>
      </w:r>
      <w:r w:rsidR="008E07D6">
        <w:rPr>
          <w:i/>
          <w:iCs/>
          <w:color w:val="000000"/>
          <w:lang w:val="uk-UA"/>
        </w:rPr>
        <w:t xml:space="preserve"> (</w:t>
      </w:r>
      <w:r w:rsidR="008E07D6">
        <w:rPr>
          <w:i/>
          <w:iCs/>
          <w:color w:val="000000"/>
        </w:rPr>
        <w:t>max</w:t>
      </w:r>
      <w:r w:rsidR="008E07D6" w:rsidRPr="007B5660">
        <w:rPr>
          <w:i/>
          <w:iCs/>
          <w:color w:val="000000"/>
          <w:lang w:val="uk-UA"/>
        </w:rPr>
        <w:t xml:space="preserve"> 20 </w:t>
      </w:r>
      <w:r w:rsidR="008E07D6">
        <w:rPr>
          <w:i/>
          <w:iCs/>
          <w:color w:val="000000"/>
          <w:lang w:val="uk-UA"/>
        </w:rPr>
        <w:t>балів) передбачає розгорнуте висвітлення двох питань: теоретичного (</w:t>
      </w:r>
      <w:r w:rsidR="008E07D6">
        <w:rPr>
          <w:i/>
          <w:iCs/>
          <w:color w:val="000000"/>
        </w:rPr>
        <w:t>max</w:t>
      </w:r>
      <w:r w:rsidR="008E07D6" w:rsidRPr="005377E0">
        <w:rPr>
          <w:i/>
          <w:iCs/>
          <w:color w:val="000000"/>
          <w:lang w:val="uk-UA"/>
        </w:rPr>
        <w:t xml:space="preserve"> </w:t>
      </w:r>
      <w:r w:rsidR="00FB7F46">
        <w:rPr>
          <w:i/>
          <w:iCs/>
          <w:color w:val="000000"/>
          <w:lang w:val="uk-UA"/>
        </w:rPr>
        <w:t>5</w:t>
      </w:r>
      <w:r w:rsidR="008E07D6" w:rsidRPr="005377E0">
        <w:rPr>
          <w:i/>
          <w:iCs/>
          <w:color w:val="000000"/>
          <w:lang w:val="uk-UA"/>
        </w:rPr>
        <w:t xml:space="preserve"> </w:t>
      </w:r>
      <w:r w:rsidR="008E07D6">
        <w:rPr>
          <w:i/>
          <w:iCs/>
          <w:color w:val="000000"/>
          <w:lang w:val="uk-UA"/>
        </w:rPr>
        <w:t>балів) й практичного (</w:t>
      </w:r>
      <w:r w:rsidR="008E07D6">
        <w:rPr>
          <w:i/>
          <w:iCs/>
          <w:color w:val="000000"/>
        </w:rPr>
        <w:t>max</w:t>
      </w:r>
      <w:r w:rsidR="008E07D6" w:rsidRPr="005377E0">
        <w:rPr>
          <w:i/>
          <w:iCs/>
          <w:color w:val="000000"/>
          <w:lang w:val="uk-UA"/>
        </w:rPr>
        <w:t xml:space="preserve"> 10 </w:t>
      </w:r>
      <w:r w:rsidR="008E07D6">
        <w:rPr>
          <w:i/>
          <w:iCs/>
          <w:color w:val="000000"/>
          <w:lang w:val="uk-UA"/>
        </w:rPr>
        <w:t xml:space="preserve">балів). Перелік питань див. на сторінці курсу у </w:t>
      </w:r>
      <w:r w:rsidR="008E07D6">
        <w:rPr>
          <w:i/>
          <w:iCs/>
          <w:color w:val="000000"/>
        </w:rPr>
        <w:t>Moodle</w:t>
      </w:r>
      <w:r w:rsidR="008E07D6" w:rsidRPr="008C7038">
        <w:rPr>
          <w:i/>
          <w:iCs/>
          <w:color w:val="FF0000"/>
          <w:lang w:val="uk-UA"/>
        </w:rPr>
        <w:t>:</w:t>
      </w:r>
      <w:r w:rsidR="00FB7F46" w:rsidRPr="00FB7F46">
        <w:rPr>
          <w:lang w:val="ru-RU"/>
        </w:rPr>
        <w:t xml:space="preserve"> </w:t>
      </w:r>
      <w:r w:rsidR="00FB7F46" w:rsidRPr="00F06409">
        <w:t>https</w:t>
      </w:r>
      <w:r w:rsidR="00FB7F46" w:rsidRPr="00FB7F46">
        <w:rPr>
          <w:lang w:val="ru-RU"/>
        </w:rPr>
        <w:t>://</w:t>
      </w:r>
      <w:r w:rsidR="00FB7F46" w:rsidRPr="00F06409">
        <w:t>moodle</w:t>
      </w:r>
      <w:r w:rsidR="00FB7F46" w:rsidRPr="00FB7F46">
        <w:rPr>
          <w:lang w:val="ru-RU"/>
        </w:rPr>
        <w:t>.</w:t>
      </w:r>
      <w:r w:rsidR="00FB7F46" w:rsidRPr="00F06409">
        <w:t>znu</w:t>
      </w:r>
      <w:r w:rsidR="00FB7F46" w:rsidRPr="00FB7F46">
        <w:rPr>
          <w:lang w:val="ru-RU"/>
        </w:rPr>
        <w:t>.</w:t>
      </w:r>
      <w:r w:rsidR="00FB7F46" w:rsidRPr="00F06409">
        <w:t>edu</w:t>
      </w:r>
      <w:r w:rsidR="00FB7F46" w:rsidRPr="00FB7F46">
        <w:rPr>
          <w:lang w:val="ru-RU"/>
        </w:rPr>
        <w:t>.</w:t>
      </w:r>
      <w:r w:rsidR="00FB7F46" w:rsidRPr="00F06409">
        <w:t>ua</w:t>
      </w:r>
      <w:r w:rsidR="00FB7F46" w:rsidRPr="00FB7F46">
        <w:rPr>
          <w:lang w:val="ru-RU"/>
        </w:rPr>
        <w:t>/</w:t>
      </w:r>
      <w:r w:rsidR="00FB7F46" w:rsidRPr="00F06409">
        <w:t>course</w:t>
      </w:r>
      <w:r w:rsidR="00FB7F46" w:rsidRPr="00FB7F46">
        <w:rPr>
          <w:lang w:val="ru-RU"/>
        </w:rPr>
        <w:t>/</w:t>
      </w:r>
      <w:r w:rsidR="00FB7F46" w:rsidRPr="00F06409">
        <w:t>view</w:t>
      </w:r>
      <w:r w:rsidR="00FB7F46" w:rsidRPr="00FB7F46">
        <w:rPr>
          <w:lang w:val="ru-RU"/>
        </w:rPr>
        <w:t>.</w:t>
      </w:r>
      <w:r w:rsidR="00FB7F46" w:rsidRPr="00F06409">
        <w:t>php</w:t>
      </w:r>
      <w:r w:rsidR="00FB7F46" w:rsidRPr="00FB7F46">
        <w:rPr>
          <w:lang w:val="ru-RU"/>
        </w:rPr>
        <w:t>?</w:t>
      </w:r>
      <w:r w:rsidR="00FB7F46" w:rsidRPr="00F06409">
        <w:t>id</w:t>
      </w:r>
      <w:r w:rsidR="00FB7F46" w:rsidRPr="00FB7F46">
        <w:rPr>
          <w:lang w:val="ru-RU"/>
        </w:rPr>
        <w:t xml:space="preserve">=11208  </w:t>
      </w:r>
    </w:p>
    <w:p w14:paraId="0FD12804" w14:textId="77777777" w:rsidR="008E07D6" w:rsidRPr="00560F7C" w:rsidRDefault="008E07D6" w:rsidP="008E07D6">
      <w:pPr>
        <w:ind w:firstLine="709"/>
        <w:jc w:val="both"/>
        <w:rPr>
          <w:szCs w:val="28"/>
          <w:lang w:val="uk-UA"/>
        </w:rPr>
      </w:pPr>
      <w:r w:rsidRPr="00560F7C">
        <w:rPr>
          <w:b/>
          <w:bCs/>
          <w:iCs/>
          <w:szCs w:val="28"/>
          <w:lang w:val="uk-UA"/>
        </w:rPr>
        <w:t>20 балів</w:t>
      </w:r>
      <w:r w:rsidRPr="00560F7C">
        <w:rPr>
          <w:szCs w:val="28"/>
          <w:lang w:val="uk-UA"/>
        </w:rPr>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w:t>
      </w:r>
    </w:p>
    <w:p w14:paraId="65F8DB4C" w14:textId="77777777" w:rsidR="008E07D6" w:rsidRPr="00560F7C" w:rsidRDefault="008E07D6" w:rsidP="008E07D6">
      <w:pPr>
        <w:ind w:firstLine="709"/>
        <w:jc w:val="both"/>
        <w:rPr>
          <w:szCs w:val="28"/>
          <w:lang w:val="uk-UA"/>
        </w:rPr>
      </w:pPr>
      <w:r w:rsidRPr="00560F7C">
        <w:rPr>
          <w:b/>
          <w:bCs/>
          <w:iCs/>
          <w:szCs w:val="28"/>
          <w:lang w:val="uk-UA"/>
        </w:rPr>
        <w:lastRenderedPageBreak/>
        <w:t>19 – 15 балів</w:t>
      </w:r>
      <w:r w:rsidRPr="00560F7C">
        <w:rPr>
          <w:i/>
          <w:szCs w:val="28"/>
          <w:lang w:val="uk-UA"/>
        </w:rPr>
        <w:t xml:space="preserve"> </w:t>
      </w:r>
      <w:r w:rsidRPr="00560F7C">
        <w:rPr>
          <w:szCs w:val="28"/>
          <w:lang w:val="uk-UA"/>
        </w:rPr>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14:paraId="1701D525" w14:textId="77777777" w:rsidR="008E07D6" w:rsidRPr="00560F7C" w:rsidRDefault="008E07D6" w:rsidP="008E07D6">
      <w:pPr>
        <w:ind w:firstLine="709"/>
        <w:jc w:val="both"/>
        <w:rPr>
          <w:szCs w:val="28"/>
          <w:lang w:val="uk-UA"/>
        </w:rPr>
      </w:pPr>
      <w:r w:rsidRPr="00560F7C">
        <w:rPr>
          <w:b/>
          <w:bCs/>
          <w:iCs/>
          <w:szCs w:val="28"/>
          <w:lang w:val="uk-UA"/>
        </w:rPr>
        <w:t>14 – 10 балів</w:t>
      </w:r>
      <w:r w:rsidRPr="00560F7C">
        <w:rPr>
          <w:i/>
          <w:szCs w:val="28"/>
          <w:lang w:val="uk-UA"/>
        </w:rPr>
        <w:t xml:space="preserve"> </w:t>
      </w:r>
      <w:r w:rsidRPr="00560F7C">
        <w:rPr>
          <w:szCs w:val="28"/>
          <w:lang w:val="uk-UA"/>
        </w:rPr>
        <w:t>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14:paraId="3C5A9A73" w14:textId="77777777" w:rsidR="008E07D6" w:rsidRPr="00560F7C" w:rsidRDefault="008E07D6" w:rsidP="008E07D6">
      <w:pPr>
        <w:ind w:firstLine="709"/>
        <w:jc w:val="both"/>
        <w:rPr>
          <w:szCs w:val="28"/>
          <w:lang w:val="uk-UA"/>
        </w:rPr>
      </w:pPr>
      <w:r w:rsidRPr="00560F7C">
        <w:rPr>
          <w:b/>
          <w:bCs/>
          <w:iCs/>
          <w:szCs w:val="28"/>
          <w:lang w:val="uk-UA"/>
        </w:rPr>
        <w:t>9 – 5 балів</w:t>
      </w:r>
      <w:r w:rsidRPr="00560F7C">
        <w:rPr>
          <w:i/>
          <w:szCs w:val="28"/>
          <w:lang w:val="uk-UA"/>
        </w:rPr>
        <w:t xml:space="preserve"> </w:t>
      </w:r>
      <w:r w:rsidRPr="00560F7C">
        <w:rPr>
          <w:szCs w:val="28"/>
          <w:lang w:val="uk-UA"/>
        </w:rPr>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14:paraId="7AE3F57B" w14:textId="77777777" w:rsidR="008E07D6" w:rsidRPr="00560F7C" w:rsidRDefault="008E07D6" w:rsidP="008E07D6">
      <w:pPr>
        <w:ind w:firstLine="709"/>
        <w:jc w:val="both"/>
        <w:rPr>
          <w:szCs w:val="28"/>
          <w:lang w:val="uk-UA"/>
        </w:rPr>
      </w:pPr>
      <w:r w:rsidRPr="00560F7C">
        <w:rPr>
          <w:b/>
          <w:bCs/>
          <w:iCs/>
          <w:szCs w:val="28"/>
          <w:lang w:val="uk-UA"/>
        </w:rPr>
        <w:t>4 - 1 балів</w:t>
      </w:r>
      <w:r w:rsidRPr="00560F7C">
        <w:rPr>
          <w:i/>
          <w:szCs w:val="28"/>
          <w:lang w:val="uk-UA"/>
        </w:rPr>
        <w:t xml:space="preserve"> </w:t>
      </w:r>
      <w:r w:rsidRPr="00560F7C">
        <w:rPr>
          <w:szCs w:val="28"/>
          <w:lang w:val="uk-UA"/>
        </w:rPr>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14:paraId="5C84D09B" w14:textId="37B1DEC3" w:rsidR="00D43D24" w:rsidRDefault="008E07D6" w:rsidP="008E07D6">
      <w:pPr>
        <w:ind w:firstLine="709"/>
        <w:jc w:val="both"/>
        <w:rPr>
          <w:szCs w:val="28"/>
          <w:lang w:val="uk-UA"/>
        </w:rPr>
      </w:pPr>
      <w:r w:rsidRPr="00560F7C">
        <w:rPr>
          <w:b/>
          <w:bCs/>
          <w:iCs/>
          <w:szCs w:val="28"/>
          <w:lang w:val="uk-UA"/>
        </w:rPr>
        <w:t>0 балів</w:t>
      </w:r>
      <w:r w:rsidRPr="00560F7C">
        <w:rPr>
          <w:szCs w:val="28"/>
          <w:lang w:val="uk-UA"/>
        </w:rPr>
        <w:t xml:space="preserve"> ставиться, коли студент не розкрив поставлені питання, не засвоїв матеріал в обсязі, достатньому для подальшого навчання.</w:t>
      </w:r>
    </w:p>
    <w:p w14:paraId="4D464035" w14:textId="77777777" w:rsidR="004176A6" w:rsidRPr="00560F7C" w:rsidRDefault="004176A6" w:rsidP="008E07D6">
      <w:pPr>
        <w:ind w:firstLine="709"/>
        <w:jc w:val="both"/>
        <w:rPr>
          <w:szCs w:val="28"/>
          <w:lang w:val="uk-UA"/>
        </w:rPr>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5100"/>
        <w:gridCol w:w="1562"/>
        <w:gridCol w:w="1801"/>
      </w:tblGrid>
      <w:tr w:rsidR="00AA7E9F" w:rsidRPr="006331B8" w14:paraId="075CAF1C" w14:textId="77777777" w:rsidTr="004176A6">
        <w:trPr>
          <w:trHeight w:val="601"/>
          <w:jc w:val="center"/>
        </w:trPr>
        <w:tc>
          <w:tcPr>
            <w:tcW w:w="6399" w:type="dxa"/>
            <w:gridSpan w:val="2"/>
            <w:shd w:val="clear" w:color="auto" w:fill="auto"/>
            <w:vAlign w:val="center"/>
          </w:tcPr>
          <w:p w14:paraId="4F8D6F47" w14:textId="77777777" w:rsidR="00AA7E9F" w:rsidRPr="006331B8" w:rsidRDefault="00AA7E9F" w:rsidP="005D47F0">
            <w:pPr>
              <w:keepNext/>
              <w:jc w:val="center"/>
              <w:rPr>
                <w:b/>
                <w:bCs/>
                <w:lang w:val="uk-UA"/>
              </w:rPr>
            </w:pPr>
            <w:r w:rsidRPr="006331B8">
              <w:rPr>
                <w:b/>
                <w:bCs/>
                <w:lang w:val="uk-UA"/>
              </w:rPr>
              <w:t>Контрольний захід</w:t>
            </w:r>
          </w:p>
        </w:tc>
        <w:tc>
          <w:tcPr>
            <w:tcW w:w="1562" w:type="dxa"/>
            <w:shd w:val="clear" w:color="auto" w:fill="auto"/>
            <w:vAlign w:val="center"/>
          </w:tcPr>
          <w:p w14:paraId="7FF2E1C9" w14:textId="77777777" w:rsidR="00AA7E9F" w:rsidRPr="006331B8" w:rsidRDefault="00AA7E9F" w:rsidP="005D47F0">
            <w:pPr>
              <w:keepNext/>
              <w:jc w:val="center"/>
              <w:rPr>
                <w:b/>
                <w:bCs/>
                <w:lang w:val="uk-UA"/>
              </w:rPr>
            </w:pPr>
            <w:r w:rsidRPr="006331B8">
              <w:rPr>
                <w:b/>
                <w:bCs/>
                <w:lang w:val="uk-UA"/>
              </w:rPr>
              <w:t>Термін виконання</w:t>
            </w:r>
          </w:p>
        </w:tc>
        <w:tc>
          <w:tcPr>
            <w:tcW w:w="1801" w:type="dxa"/>
            <w:shd w:val="clear" w:color="auto" w:fill="auto"/>
            <w:vAlign w:val="center"/>
          </w:tcPr>
          <w:p w14:paraId="23CCEAE9" w14:textId="77777777" w:rsidR="00AA7E9F" w:rsidRPr="006331B8" w:rsidRDefault="00AA7E9F" w:rsidP="005D47F0">
            <w:pPr>
              <w:jc w:val="center"/>
              <w:rPr>
                <w:b/>
              </w:rPr>
            </w:pPr>
            <w:r w:rsidRPr="006331B8">
              <w:rPr>
                <w:b/>
              </w:rPr>
              <w:t>% від загальної оцінки</w:t>
            </w:r>
          </w:p>
        </w:tc>
      </w:tr>
      <w:tr w:rsidR="00AA7E9F" w:rsidRPr="006331B8" w14:paraId="1067C2CF" w14:textId="77777777" w:rsidTr="004176A6">
        <w:trPr>
          <w:jc w:val="center"/>
        </w:trPr>
        <w:tc>
          <w:tcPr>
            <w:tcW w:w="6399" w:type="dxa"/>
            <w:gridSpan w:val="2"/>
            <w:shd w:val="clear" w:color="auto" w:fill="auto"/>
          </w:tcPr>
          <w:p w14:paraId="09B67D12" w14:textId="77777777" w:rsidR="00AA7E9F" w:rsidRPr="006331B8" w:rsidRDefault="00AA7E9F" w:rsidP="005D47F0">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14:paraId="38E8E259" w14:textId="77777777" w:rsidR="00AA7E9F" w:rsidRPr="006331B8" w:rsidRDefault="00AA7E9F" w:rsidP="005D47F0"/>
        </w:tc>
        <w:tc>
          <w:tcPr>
            <w:tcW w:w="1801" w:type="dxa"/>
            <w:shd w:val="clear" w:color="auto" w:fill="auto"/>
          </w:tcPr>
          <w:p w14:paraId="59403CC2" w14:textId="77777777" w:rsidR="00AA7E9F" w:rsidRPr="006331B8" w:rsidRDefault="00AA7E9F" w:rsidP="005D47F0"/>
        </w:tc>
      </w:tr>
      <w:tr w:rsidR="00AA7E9F" w:rsidRPr="006331B8" w14:paraId="16FE14CA" w14:textId="77777777" w:rsidTr="004176A6">
        <w:trPr>
          <w:jc w:val="center"/>
        </w:trPr>
        <w:tc>
          <w:tcPr>
            <w:tcW w:w="1299" w:type="dxa"/>
            <w:vMerge w:val="restart"/>
            <w:shd w:val="clear" w:color="auto" w:fill="auto"/>
          </w:tcPr>
          <w:p w14:paraId="77A93AFD" w14:textId="77777777" w:rsidR="00AA7E9F" w:rsidRPr="006331B8" w:rsidRDefault="00AA7E9F" w:rsidP="005D47F0">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14:paraId="3248FA2A" w14:textId="1151B6CB" w:rsidR="00AA7E9F" w:rsidRPr="005F3305" w:rsidRDefault="00AA7E9F" w:rsidP="005D47F0">
            <w:pPr>
              <w:keepNext/>
              <w:jc w:val="both"/>
              <w:rPr>
                <w:i/>
                <w:iCs/>
                <w:lang w:val="ru-RU"/>
              </w:rPr>
            </w:pPr>
            <w:r w:rsidRPr="006331B8">
              <w:rPr>
                <w:i/>
                <w:iCs/>
                <w:lang w:val="uk-UA"/>
              </w:rPr>
              <w:t>Вид теоретичного завдання: опитування</w:t>
            </w:r>
            <w:r w:rsidR="005F3305">
              <w:rPr>
                <w:i/>
                <w:iCs/>
                <w:lang w:val="uk-UA"/>
              </w:rPr>
              <w:t xml:space="preserve">, тестування, </w:t>
            </w:r>
            <w:r w:rsidR="005F3305" w:rsidRPr="005F3305">
              <w:rPr>
                <w:i/>
                <w:lang w:val="ru-RU"/>
              </w:rPr>
              <w:t>доповідь з проблемної тематики з презентацією</w:t>
            </w:r>
          </w:p>
        </w:tc>
        <w:tc>
          <w:tcPr>
            <w:tcW w:w="1562" w:type="dxa"/>
            <w:shd w:val="clear" w:color="auto" w:fill="auto"/>
          </w:tcPr>
          <w:p w14:paraId="34B1F9A5" w14:textId="44723FA2" w:rsidR="00AA7E9F" w:rsidRPr="006331B8" w:rsidRDefault="00AA7E9F" w:rsidP="005D47F0">
            <w:pPr>
              <w:keepNext/>
              <w:jc w:val="both"/>
              <w:rPr>
                <w:iCs/>
                <w:lang w:val="uk-UA"/>
              </w:rPr>
            </w:pPr>
            <w:r w:rsidRPr="006331B8">
              <w:rPr>
                <w:iCs/>
                <w:lang w:val="uk-UA"/>
              </w:rPr>
              <w:t xml:space="preserve">тиждень </w:t>
            </w:r>
            <w:r w:rsidR="00F15BE5">
              <w:rPr>
                <w:iCs/>
                <w:lang w:val="uk-UA"/>
              </w:rPr>
              <w:t>1</w:t>
            </w:r>
            <w:r w:rsidR="006161C0">
              <w:rPr>
                <w:iCs/>
                <w:lang w:val="uk-UA"/>
              </w:rPr>
              <w:t>,2</w:t>
            </w:r>
            <w:r w:rsidR="00066EC6">
              <w:rPr>
                <w:iCs/>
                <w:lang w:val="uk-UA"/>
              </w:rPr>
              <w:t>,3</w:t>
            </w:r>
          </w:p>
        </w:tc>
        <w:tc>
          <w:tcPr>
            <w:tcW w:w="1801" w:type="dxa"/>
            <w:shd w:val="clear" w:color="auto" w:fill="auto"/>
          </w:tcPr>
          <w:p w14:paraId="2AC3075C" w14:textId="5D105B99" w:rsidR="00AA7E9F" w:rsidRPr="006331B8" w:rsidRDefault="006E2F54" w:rsidP="005D47F0">
            <w:pPr>
              <w:rPr>
                <w:lang w:val="ru-RU"/>
              </w:rPr>
            </w:pPr>
            <w:r>
              <w:rPr>
                <w:lang w:val="uk-UA"/>
              </w:rPr>
              <w:t>12</w:t>
            </w:r>
            <w:r w:rsidR="003C73C6" w:rsidRPr="006331B8">
              <w:rPr>
                <w:lang w:val="uk-UA"/>
              </w:rPr>
              <w:t>%</w:t>
            </w:r>
          </w:p>
        </w:tc>
      </w:tr>
      <w:tr w:rsidR="00AA7E9F" w:rsidRPr="006331B8" w14:paraId="1D5F20D8" w14:textId="77777777" w:rsidTr="004176A6">
        <w:trPr>
          <w:jc w:val="center"/>
        </w:trPr>
        <w:tc>
          <w:tcPr>
            <w:tcW w:w="1299" w:type="dxa"/>
            <w:vMerge/>
            <w:shd w:val="clear" w:color="auto" w:fill="auto"/>
          </w:tcPr>
          <w:p w14:paraId="2C703DFC" w14:textId="77777777" w:rsidR="00AA7E9F" w:rsidRPr="006331B8" w:rsidRDefault="00AA7E9F" w:rsidP="005D47F0">
            <w:pPr>
              <w:keepNext/>
              <w:jc w:val="both"/>
              <w:rPr>
                <w:i/>
                <w:iCs/>
                <w:lang w:val="uk-UA"/>
              </w:rPr>
            </w:pPr>
          </w:p>
        </w:tc>
        <w:tc>
          <w:tcPr>
            <w:tcW w:w="5100" w:type="dxa"/>
            <w:shd w:val="clear" w:color="auto" w:fill="auto"/>
          </w:tcPr>
          <w:p w14:paraId="6906B3A7" w14:textId="65D681D8" w:rsidR="009C5F21" w:rsidRPr="009C5F21" w:rsidRDefault="00AA7E9F" w:rsidP="00820C17">
            <w:pPr>
              <w:keepNext/>
              <w:jc w:val="both"/>
              <w:rPr>
                <w:i/>
                <w:iCs/>
                <w:lang w:val="ru-RU"/>
              </w:rPr>
            </w:pPr>
            <w:r w:rsidRPr="006331B8">
              <w:rPr>
                <w:i/>
                <w:iCs/>
                <w:lang w:val="uk-UA"/>
              </w:rPr>
              <w:t>Вид практичного завдання</w:t>
            </w:r>
            <w:r>
              <w:rPr>
                <w:i/>
                <w:iCs/>
                <w:lang w:val="uk-UA"/>
              </w:rPr>
              <w:t>: кейси</w:t>
            </w:r>
            <w:r w:rsidR="00820C17">
              <w:rPr>
                <w:i/>
                <w:iCs/>
                <w:lang w:val="uk-UA"/>
              </w:rPr>
              <w:t xml:space="preserve">, </w:t>
            </w:r>
            <w:r w:rsidR="009C5F21" w:rsidRPr="009C5F21">
              <w:rPr>
                <w:i/>
                <w:iCs/>
                <w:lang w:val="ru-RU"/>
              </w:rPr>
              <w:t>технології ситуативного моделювання, технології опрацювання дискусійних питань</w:t>
            </w:r>
          </w:p>
        </w:tc>
        <w:tc>
          <w:tcPr>
            <w:tcW w:w="1562" w:type="dxa"/>
            <w:shd w:val="clear" w:color="auto" w:fill="auto"/>
          </w:tcPr>
          <w:p w14:paraId="4126F5F8" w14:textId="10C2D8AD" w:rsidR="00AA7E9F" w:rsidRPr="006331B8" w:rsidRDefault="00AA7E9F" w:rsidP="005D47F0">
            <w:pPr>
              <w:keepNext/>
              <w:jc w:val="both"/>
              <w:rPr>
                <w:lang w:val="uk-UA"/>
              </w:rPr>
            </w:pPr>
            <w:r w:rsidRPr="006331B8">
              <w:rPr>
                <w:lang w:val="uk-UA"/>
              </w:rPr>
              <w:t xml:space="preserve">тиждень </w:t>
            </w:r>
            <w:r w:rsidR="00066EC6">
              <w:rPr>
                <w:lang w:val="uk-UA"/>
              </w:rPr>
              <w:t>2</w:t>
            </w:r>
          </w:p>
        </w:tc>
        <w:tc>
          <w:tcPr>
            <w:tcW w:w="1801" w:type="dxa"/>
            <w:shd w:val="clear" w:color="auto" w:fill="auto"/>
          </w:tcPr>
          <w:p w14:paraId="0EB6FEF1" w14:textId="1E95C48A" w:rsidR="00AA7E9F" w:rsidRPr="006331B8" w:rsidRDefault="006161C0" w:rsidP="005D47F0">
            <w:pPr>
              <w:keepNext/>
              <w:jc w:val="both"/>
              <w:rPr>
                <w:lang w:val="uk-UA"/>
              </w:rPr>
            </w:pPr>
            <w:r>
              <w:rPr>
                <w:lang w:val="uk-UA"/>
              </w:rPr>
              <w:t>4</w:t>
            </w:r>
            <w:r w:rsidR="00AA7E9F" w:rsidRPr="006331B8">
              <w:rPr>
                <w:lang w:val="uk-UA"/>
              </w:rPr>
              <w:t>%</w:t>
            </w:r>
          </w:p>
        </w:tc>
      </w:tr>
      <w:tr w:rsidR="00AA7E9F" w:rsidRPr="006331B8" w14:paraId="5D63A73A" w14:textId="77777777" w:rsidTr="004176A6">
        <w:trPr>
          <w:trHeight w:val="351"/>
          <w:jc w:val="center"/>
        </w:trPr>
        <w:tc>
          <w:tcPr>
            <w:tcW w:w="1299" w:type="dxa"/>
            <w:vMerge w:val="restart"/>
            <w:shd w:val="clear" w:color="auto" w:fill="auto"/>
          </w:tcPr>
          <w:p w14:paraId="657BC845" w14:textId="77777777" w:rsidR="00AA7E9F" w:rsidRPr="006331B8" w:rsidRDefault="00AA7E9F" w:rsidP="005D47F0">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14:paraId="58BEFC0C" w14:textId="77777777" w:rsidR="00AA7E9F" w:rsidRPr="006331B8" w:rsidRDefault="00AA7E9F" w:rsidP="005D47F0">
            <w:pPr>
              <w:keepNext/>
              <w:jc w:val="both"/>
              <w:rPr>
                <w:i/>
                <w:iCs/>
                <w:lang w:val="uk-UA"/>
              </w:rPr>
            </w:pPr>
            <w:r w:rsidRPr="006331B8">
              <w:rPr>
                <w:i/>
                <w:iCs/>
                <w:lang w:val="uk-UA"/>
              </w:rPr>
              <w:t>Вид т</w:t>
            </w:r>
            <w:r>
              <w:rPr>
                <w:i/>
                <w:iCs/>
                <w:lang w:val="uk-UA"/>
              </w:rPr>
              <w:t>еоретичного завдання: опитування, тестування</w:t>
            </w:r>
          </w:p>
        </w:tc>
        <w:tc>
          <w:tcPr>
            <w:tcW w:w="1562" w:type="dxa"/>
            <w:shd w:val="clear" w:color="auto" w:fill="auto"/>
          </w:tcPr>
          <w:p w14:paraId="31D8314D" w14:textId="20541DDE" w:rsidR="00AA7E9F" w:rsidRPr="006331B8" w:rsidRDefault="00AA7E9F" w:rsidP="005D47F0">
            <w:pPr>
              <w:keepNext/>
              <w:jc w:val="both"/>
              <w:rPr>
                <w:iCs/>
                <w:lang w:val="uk-UA"/>
              </w:rPr>
            </w:pPr>
            <w:r w:rsidRPr="006331B8">
              <w:rPr>
                <w:iCs/>
                <w:lang w:val="uk-UA"/>
              </w:rPr>
              <w:t xml:space="preserve">тиждень </w:t>
            </w:r>
            <w:r w:rsidR="006161C0">
              <w:rPr>
                <w:iCs/>
                <w:lang w:val="uk-UA"/>
              </w:rPr>
              <w:t>4,5</w:t>
            </w:r>
          </w:p>
        </w:tc>
        <w:tc>
          <w:tcPr>
            <w:tcW w:w="1801" w:type="dxa"/>
            <w:shd w:val="clear" w:color="auto" w:fill="auto"/>
          </w:tcPr>
          <w:p w14:paraId="4DE821C0" w14:textId="5EFDDB54" w:rsidR="00AA7E9F" w:rsidRPr="006331B8" w:rsidRDefault="006161C0" w:rsidP="005D47F0">
            <w:pPr>
              <w:rPr>
                <w:lang w:val="ru-RU"/>
              </w:rPr>
            </w:pPr>
            <w:r>
              <w:rPr>
                <w:lang w:val="ru-RU"/>
              </w:rPr>
              <w:t>8</w:t>
            </w:r>
            <w:r w:rsidR="00AA7E9F" w:rsidRPr="006331B8">
              <w:rPr>
                <w:lang w:val="ru-RU"/>
              </w:rPr>
              <w:t>%</w:t>
            </w:r>
          </w:p>
        </w:tc>
      </w:tr>
      <w:tr w:rsidR="00AA7E9F" w:rsidRPr="006331B8" w14:paraId="67EDED96" w14:textId="77777777" w:rsidTr="004176A6">
        <w:trPr>
          <w:trHeight w:val="600"/>
          <w:jc w:val="center"/>
        </w:trPr>
        <w:tc>
          <w:tcPr>
            <w:tcW w:w="1299" w:type="dxa"/>
            <w:vMerge/>
            <w:shd w:val="clear" w:color="auto" w:fill="auto"/>
          </w:tcPr>
          <w:p w14:paraId="53134C2A" w14:textId="77777777" w:rsidR="00AA7E9F" w:rsidRPr="006331B8" w:rsidRDefault="00AA7E9F" w:rsidP="005D47F0">
            <w:pPr>
              <w:keepNext/>
              <w:jc w:val="both"/>
              <w:rPr>
                <w:i/>
                <w:iCs/>
                <w:lang w:val="ru-RU"/>
              </w:rPr>
            </w:pPr>
          </w:p>
        </w:tc>
        <w:tc>
          <w:tcPr>
            <w:tcW w:w="5100" w:type="dxa"/>
            <w:shd w:val="clear" w:color="auto" w:fill="auto"/>
          </w:tcPr>
          <w:p w14:paraId="265DB6E9" w14:textId="43BA83FD" w:rsidR="00AA7E9F" w:rsidRPr="006331B8" w:rsidRDefault="00AA7E9F" w:rsidP="005D47F0">
            <w:pPr>
              <w:keepNext/>
              <w:jc w:val="both"/>
              <w:rPr>
                <w:i/>
                <w:iCs/>
                <w:lang w:val="uk-UA"/>
              </w:rPr>
            </w:pPr>
            <w:r w:rsidRPr="006331B8">
              <w:rPr>
                <w:i/>
                <w:iCs/>
                <w:lang w:val="uk-UA"/>
              </w:rPr>
              <w:t xml:space="preserve">Вид практичного завдання: </w:t>
            </w:r>
            <w:r>
              <w:rPr>
                <w:i/>
                <w:iCs/>
                <w:lang w:val="uk-UA"/>
              </w:rPr>
              <w:t>кейси, контрольна робота</w:t>
            </w:r>
            <w:r w:rsidR="00004F59">
              <w:rPr>
                <w:i/>
                <w:iCs/>
                <w:lang w:val="uk-UA"/>
              </w:rPr>
              <w:t>,</w:t>
            </w:r>
            <w:r w:rsidR="00820C17" w:rsidRPr="009C5F21">
              <w:rPr>
                <w:i/>
                <w:iCs/>
                <w:lang w:val="ru-RU"/>
              </w:rPr>
              <w:t xml:space="preserve"> технології ситуативного моделювання, технології опрацювання дискусійних питань</w:t>
            </w:r>
          </w:p>
        </w:tc>
        <w:tc>
          <w:tcPr>
            <w:tcW w:w="1562" w:type="dxa"/>
            <w:shd w:val="clear" w:color="auto" w:fill="auto"/>
          </w:tcPr>
          <w:p w14:paraId="743EBF57" w14:textId="5E99F6B8" w:rsidR="00AA7E9F" w:rsidRPr="006331B8" w:rsidRDefault="00AA7E9F" w:rsidP="006161C0">
            <w:pPr>
              <w:keepNext/>
              <w:jc w:val="both"/>
              <w:rPr>
                <w:lang w:val="uk-UA"/>
              </w:rPr>
            </w:pPr>
            <w:r w:rsidRPr="006331B8">
              <w:rPr>
                <w:lang w:val="uk-UA"/>
              </w:rPr>
              <w:t xml:space="preserve">тиждень </w:t>
            </w:r>
            <w:r w:rsidR="00066EC6">
              <w:rPr>
                <w:lang w:val="uk-UA"/>
              </w:rPr>
              <w:t>4</w:t>
            </w:r>
          </w:p>
        </w:tc>
        <w:tc>
          <w:tcPr>
            <w:tcW w:w="1801" w:type="dxa"/>
            <w:shd w:val="clear" w:color="auto" w:fill="auto"/>
          </w:tcPr>
          <w:p w14:paraId="263F5D60" w14:textId="1F4B73FB" w:rsidR="00AA7E9F" w:rsidRPr="006331B8" w:rsidRDefault="006161C0" w:rsidP="005D47F0">
            <w:pPr>
              <w:keepNext/>
              <w:jc w:val="both"/>
              <w:rPr>
                <w:lang w:val="uk-UA"/>
              </w:rPr>
            </w:pPr>
            <w:r>
              <w:rPr>
                <w:lang w:val="uk-UA"/>
              </w:rPr>
              <w:t>4</w:t>
            </w:r>
            <w:r w:rsidR="00AA7E9F" w:rsidRPr="006331B8">
              <w:rPr>
                <w:lang w:val="uk-UA"/>
              </w:rPr>
              <w:t>%</w:t>
            </w:r>
          </w:p>
        </w:tc>
      </w:tr>
      <w:tr w:rsidR="0075385B" w:rsidRPr="00423674" w14:paraId="7464473C" w14:textId="77777777" w:rsidTr="004176A6">
        <w:trPr>
          <w:trHeight w:val="600"/>
          <w:jc w:val="center"/>
        </w:trPr>
        <w:tc>
          <w:tcPr>
            <w:tcW w:w="1299" w:type="dxa"/>
            <w:vMerge w:val="restart"/>
            <w:shd w:val="clear" w:color="auto" w:fill="auto"/>
          </w:tcPr>
          <w:p w14:paraId="06444468" w14:textId="77777777" w:rsidR="0075385B" w:rsidRPr="006331B8" w:rsidRDefault="0075385B" w:rsidP="00D34DD3">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14:paraId="50C9CA79" w14:textId="77777777" w:rsidR="0075385B" w:rsidRPr="006331B8" w:rsidRDefault="0075385B" w:rsidP="005D47F0">
            <w:pPr>
              <w:keepNext/>
              <w:jc w:val="both"/>
              <w:rPr>
                <w:i/>
                <w:iCs/>
                <w:lang w:val="ru-RU"/>
              </w:rPr>
            </w:pPr>
          </w:p>
        </w:tc>
        <w:tc>
          <w:tcPr>
            <w:tcW w:w="5100" w:type="dxa"/>
            <w:shd w:val="clear" w:color="auto" w:fill="auto"/>
          </w:tcPr>
          <w:p w14:paraId="6869546E" w14:textId="1FFACFA9" w:rsidR="0075385B" w:rsidRPr="006331B8" w:rsidRDefault="0075385B" w:rsidP="005D47F0">
            <w:pPr>
              <w:keepNext/>
              <w:jc w:val="both"/>
              <w:rPr>
                <w:i/>
                <w:iCs/>
                <w:lang w:val="uk-UA"/>
              </w:rPr>
            </w:pPr>
            <w:r w:rsidRPr="006331B8">
              <w:rPr>
                <w:i/>
                <w:iCs/>
                <w:lang w:val="uk-UA"/>
              </w:rPr>
              <w:t>Вид т</w:t>
            </w:r>
            <w:r>
              <w:rPr>
                <w:i/>
                <w:iCs/>
                <w:lang w:val="uk-UA"/>
              </w:rPr>
              <w:t>еоретичного завдання: опитування, тестування</w:t>
            </w:r>
          </w:p>
        </w:tc>
        <w:tc>
          <w:tcPr>
            <w:tcW w:w="1562" w:type="dxa"/>
            <w:shd w:val="clear" w:color="auto" w:fill="auto"/>
          </w:tcPr>
          <w:p w14:paraId="2BD8DCF3" w14:textId="539ADA6B" w:rsidR="0075385B" w:rsidRPr="006331B8" w:rsidRDefault="0075385B" w:rsidP="006161C0">
            <w:pPr>
              <w:keepNext/>
              <w:jc w:val="both"/>
              <w:rPr>
                <w:lang w:val="uk-UA"/>
              </w:rPr>
            </w:pPr>
            <w:r w:rsidRPr="006331B8">
              <w:rPr>
                <w:lang w:val="uk-UA"/>
              </w:rPr>
              <w:t xml:space="preserve">тиждень </w:t>
            </w:r>
            <w:r w:rsidR="00066EC6">
              <w:rPr>
                <w:lang w:val="uk-UA"/>
              </w:rPr>
              <w:t>6,</w:t>
            </w:r>
            <w:r w:rsidR="006161C0">
              <w:rPr>
                <w:lang w:val="uk-UA"/>
              </w:rPr>
              <w:t>7,8</w:t>
            </w:r>
          </w:p>
        </w:tc>
        <w:tc>
          <w:tcPr>
            <w:tcW w:w="1801" w:type="dxa"/>
            <w:vMerge w:val="restart"/>
            <w:shd w:val="clear" w:color="auto" w:fill="auto"/>
          </w:tcPr>
          <w:p w14:paraId="456D570C" w14:textId="651726EE" w:rsidR="0075385B" w:rsidRDefault="00852088" w:rsidP="005D47F0">
            <w:pPr>
              <w:keepNext/>
              <w:jc w:val="both"/>
              <w:rPr>
                <w:lang w:val="ru-RU"/>
              </w:rPr>
            </w:pPr>
            <w:r>
              <w:rPr>
                <w:noProof/>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8480" behindDoc="0" locked="0" layoutInCell="1" allowOverlap="1" wp14:anchorId="76023B25" wp14:editId="44614B39">
                      <wp:simplePos x="0" y="0"/>
                      <wp:positionH relativeFrom="column">
                        <wp:posOffset>401320</wp:posOffset>
                      </wp:positionH>
                      <wp:positionV relativeFrom="paragraph">
                        <wp:posOffset>86995</wp:posOffset>
                      </wp:positionV>
                      <wp:extent cx="360" cy="360"/>
                      <wp:effectExtent l="57150" t="38100" r="38100" b="57150"/>
                      <wp:wrapNone/>
                      <wp:docPr id="13" name="Рукописный ввод 1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76023B25" wp14:editId="44614B39">
                      <wp:simplePos x="0" y="0"/>
                      <wp:positionH relativeFrom="column">
                        <wp:posOffset>401320</wp:posOffset>
                      </wp:positionH>
                      <wp:positionV relativeFrom="paragraph">
                        <wp:posOffset>86995</wp:posOffset>
                      </wp:positionV>
                      <wp:extent cx="360" cy="360"/>
                      <wp:effectExtent l="57150" t="38100" r="38100" b="57150"/>
                      <wp:wrapNone/>
                      <wp:docPr id="13" name="Рукописный ввод 13"/>
                      <wp:cNvGraphicFramePr/>
                      <a:graphic xmlns:a="http://schemas.openxmlformats.org/drawingml/2006/main">
                        <a:graphicData uri="http://schemas.openxmlformats.org/drawingml/2006/picture">
                          <pic:pic xmlns:pic="http://schemas.openxmlformats.org/drawingml/2006/picture">
                            <pic:nvPicPr>
                              <pic:cNvPr id="13" name="Рукописный ввод 13"/>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5408" behindDoc="0" locked="0" layoutInCell="1" allowOverlap="1" wp14:anchorId="2BA2B614" wp14:editId="14C57C2A">
                      <wp:simplePos x="0" y="0"/>
                      <wp:positionH relativeFrom="column">
                        <wp:posOffset>147735</wp:posOffset>
                      </wp:positionH>
                      <wp:positionV relativeFrom="paragraph">
                        <wp:posOffset>620830</wp:posOffset>
                      </wp:positionV>
                      <wp:extent cx="360" cy="360"/>
                      <wp:effectExtent l="57150" t="38100" r="38100" b="57150"/>
                      <wp:wrapNone/>
                      <wp:docPr id="10" name="Рукописный ввод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2BA2B614" wp14:editId="14C57C2A">
                      <wp:simplePos x="0" y="0"/>
                      <wp:positionH relativeFrom="column">
                        <wp:posOffset>147735</wp:posOffset>
                      </wp:positionH>
                      <wp:positionV relativeFrom="paragraph">
                        <wp:posOffset>620830</wp:posOffset>
                      </wp:positionV>
                      <wp:extent cx="360" cy="360"/>
                      <wp:effectExtent l="57150" t="38100" r="38100" b="57150"/>
                      <wp:wrapNone/>
                      <wp:docPr id="10" name="Рукописный ввод 10"/>
                      <wp:cNvGraphicFramePr/>
                      <a:graphic xmlns:a="http://schemas.openxmlformats.org/drawingml/2006/main">
                        <a:graphicData uri="http://schemas.openxmlformats.org/drawingml/2006/picture">
                          <pic:pic xmlns:pic="http://schemas.openxmlformats.org/drawingml/2006/picture">
                            <pic:nvPicPr>
                              <pic:cNvPr id="10" name="Рукописный ввод 10"/>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noProof/>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4384" behindDoc="0" locked="0" layoutInCell="1" allowOverlap="1" wp14:anchorId="25FAD66F" wp14:editId="5FFB8C55">
                      <wp:simplePos x="0" y="0"/>
                      <wp:positionH relativeFrom="column">
                        <wp:posOffset>1270</wp:posOffset>
                      </wp:positionH>
                      <wp:positionV relativeFrom="paragraph">
                        <wp:posOffset>112395</wp:posOffset>
                      </wp:positionV>
                      <wp:extent cx="19410" cy="12700"/>
                      <wp:effectExtent l="57150" t="38100" r="38100" b="63500"/>
                      <wp:wrapNone/>
                      <wp:docPr id="9" name="Рукописный ввод 9"/>
                      <wp:cNvGraphicFramePr/>
                      <a:graphic xmlns:a="http://schemas.openxmlformats.org/drawingml/2006/main">
                        <a:graphicData uri="http://schemas.microsoft.com/office/word/2010/wordprocessingInk">
                          <w14:contentPart bwMode="auto" r:id="rId13">
                            <w14:nvContentPartPr>
                              <w14:cNvContentPartPr/>
                            </w14:nvContentPartPr>
                            <w14:xfrm>
                              <a:off x="0" y="0"/>
                              <a:ext cx="19410" cy="12700"/>
                            </w14:xfrm>
                          </w14:contentPart>
                        </a:graphicData>
                      </a:graphic>
                    </wp:anchor>
                  </w:drawing>
                </mc:Choice>
                <mc:Fallback>
                  <w:drawing>
                    <wp:anchor distT="0" distB="0" distL="114300" distR="114300" simplePos="0" relativeHeight="251664384" behindDoc="0" locked="0" layoutInCell="1" allowOverlap="1" wp14:anchorId="25FAD66F" wp14:editId="5FFB8C55">
                      <wp:simplePos x="0" y="0"/>
                      <wp:positionH relativeFrom="column">
                        <wp:posOffset>1270</wp:posOffset>
                      </wp:positionH>
                      <wp:positionV relativeFrom="paragraph">
                        <wp:posOffset>112395</wp:posOffset>
                      </wp:positionV>
                      <wp:extent cx="19410" cy="12700"/>
                      <wp:effectExtent l="57150" t="38100" r="38100" b="63500"/>
                      <wp:wrapNone/>
                      <wp:docPr id="9" name="Рукописный ввод 9"/>
                      <wp:cNvGraphicFramePr/>
                      <a:graphic xmlns:a="http://schemas.openxmlformats.org/drawingml/2006/main">
                        <a:graphicData uri="http://schemas.openxmlformats.org/drawingml/2006/picture">
                          <pic:pic xmlns:pic="http://schemas.openxmlformats.org/drawingml/2006/picture">
                            <pic:nvPicPr>
                              <pic:cNvPr id="9" name="Рукописный ввод 9"/>
                              <pic:cNvPicPr/>
                            </pic:nvPicPr>
                            <pic:blipFill>
                              <a:blip r:embed="rId14"/>
                              <a:stretch>
                                <a:fillRect/>
                              </a:stretch>
                            </pic:blipFill>
                            <pic:spPr>
                              <a:xfrm>
                                <a:off x="0" y="0"/>
                                <a:ext cx="54995" cy="224014"/>
                              </a:xfrm>
                              <a:prstGeom prst="rect">
                                <a:avLst/>
                              </a:prstGeom>
                            </pic:spPr>
                          </pic:pic>
                        </a:graphicData>
                      </a:graphic>
                    </wp:anchor>
                  </w:drawing>
                </mc:Fallback>
              </mc:AlternateContent>
            </w:r>
            <w:r w:rsidR="006E2F54">
              <w:rPr>
                <w:lang w:val="ru-RU"/>
              </w:rPr>
              <w:t>12</w:t>
            </w:r>
            <w:r w:rsidR="00D85251" w:rsidRPr="006331B8">
              <w:rPr>
                <w:lang w:val="ru-RU"/>
              </w:rPr>
              <w:t>%</w:t>
            </w:r>
          </w:p>
          <w:p w14:paraId="5BF743B7" w14:textId="77777777" w:rsidR="0031570F" w:rsidRDefault="0031570F" w:rsidP="005D47F0">
            <w:pPr>
              <w:keepNext/>
              <w:jc w:val="both"/>
              <w:rPr>
                <w:lang w:val="ru-RU"/>
              </w:rPr>
            </w:pPr>
          </w:p>
          <w:p w14:paraId="336B30EF" w14:textId="77777777" w:rsidR="0031570F" w:rsidRDefault="0031570F" w:rsidP="005D47F0">
            <w:pPr>
              <w:keepNext/>
              <w:jc w:val="both"/>
              <w:rPr>
                <w:lang w:val="ru-RU"/>
              </w:rPr>
            </w:pPr>
          </w:p>
          <w:p w14:paraId="4FBCC55C" w14:textId="6755BB6F" w:rsidR="0031570F" w:rsidRPr="006331B8" w:rsidRDefault="006E2F54" w:rsidP="0031570F">
            <w:pPr>
              <w:rPr>
                <w:lang w:val="ru-RU"/>
              </w:rPr>
            </w:pPr>
            <w:r>
              <w:rPr>
                <w:lang w:val="ru-RU"/>
              </w:rPr>
              <w:t>8</w:t>
            </w:r>
            <w:r w:rsidR="0031570F" w:rsidRPr="006331B8">
              <w:rPr>
                <w:lang w:val="ru-RU"/>
              </w:rPr>
              <w:t>%</w:t>
            </w:r>
          </w:p>
          <w:p w14:paraId="39A119B7" w14:textId="37EDA8A2" w:rsidR="0031570F" w:rsidRDefault="0031570F" w:rsidP="005D47F0">
            <w:pPr>
              <w:keepNext/>
              <w:jc w:val="both"/>
              <w:rPr>
                <w:lang w:val="uk-UA"/>
              </w:rPr>
            </w:pPr>
          </w:p>
        </w:tc>
      </w:tr>
      <w:tr w:rsidR="0075385B" w:rsidRPr="00423674" w14:paraId="709B4D65" w14:textId="77777777" w:rsidTr="004176A6">
        <w:trPr>
          <w:trHeight w:val="600"/>
          <w:jc w:val="center"/>
        </w:trPr>
        <w:tc>
          <w:tcPr>
            <w:tcW w:w="1299" w:type="dxa"/>
            <w:vMerge/>
            <w:shd w:val="clear" w:color="auto" w:fill="auto"/>
          </w:tcPr>
          <w:p w14:paraId="460DCD1F" w14:textId="77777777" w:rsidR="0075385B" w:rsidRPr="006331B8" w:rsidRDefault="0075385B" w:rsidP="005D47F0">
            <w:pPr>
              <w:keepNext/>
              <w:jc w:val="both"/>
              <w:rPr>
                <w:i/>
                <w:iCs/>
                <w:lang w:val="ru-RU"/>
              </w:rPr>
            </w:pPr>
          </w:p>
        </w:tc>
        <w:tc>
          <w:tcPr>
            <w:tcW w:w="5100" w:type="dxa"/>
            <w:shd w:val="clear" w:color="auto" w:fill="auto"/>
          </w:tcPr>
          <w:p w14:paraId="1A82EFB6" w14:textId="558D97EE" w:rsidR="0075385B" w:rsidRPr="006331B8" w:rsidRDefault="0075385B" w:rsidP="005D47F0">
            <w:pPr>
              <w:keepNext/>
              <w:jc w:val="both"/>
              <w:rPr>
                <w:i/>
                <w:iCs/>
                <w:lang w:val="uk-UA"/>
              </w:rPr>
            </w:pPr>
            <w:r w:rsidRPr="006331B8">
              <w:rPr>
                <w:i/>
                <w:iCs/>
                <w:lang w:val="uk-UA"/>
              </w:rPr>
              <w:t xml:space="preserve">Вид практичного завдання: </w:t>
            </w:r>
            <w:r>
              <w:rPr>
                <w:i/>
                <w:iCs/>
                <w:lang w:val="uk-UA"/>
              </w:rPr>
              <w:t>кейси,</w:t>
            </w:r>
            <w:r w:rsidRPr="009C5F21">
              <w:rPr>
                <w:i/>
                <w:iCs/>
                <w:lang w:val="ru-RU"/>
              </w:rPr>
              <w:t xml:space="preserve"> технології ситуативного моделювання, технології опрацювання дискусійних питань</w:t>
            </w:r>
          </w:p>
        </w:tc>
        <w:tc>
          <w:tcPr>
            <w:tcW w:w="1562" w:type="dxa"/>
            <w:shd w:val="clear" w:color="auto" w:fill="auto"/>
          </w:tcPr>
          <w:p w14:paraId="2C32DD9A" w14:textId="5D62B3AC" w:rsidR="0075385B" w:rsidRPr="006331B8" w:rsidRDefault="00D076F9" w:rsidP="00066EC6">
            <w:pPr>
              <w:keepNext/>
              <w:jc w:val="both"/>
              <w:rPr>
                <w:lang w:val="uk-UA"/>
              </w:rPr>
            </w:pPr>
            <w:r w:rsidRPr="006331B8">
              <w:rPr>
                <w:lang w:val="uk-UA"/>
              </w:rPr>
              <w:t xml:space="preserve">тиждень </w:t>
            </w:r>
            <w:r w:rsidR="00066EC6">
              <w:rPr>
                <w:lang w:val="uk-UA"/>
              </w:rPr>
              <w:t>6, 8</w:t>
            </w:r>
          </w:p>
        </w:tc>
        <w:tc>
          <w:tcPr>
            <w:tcW w:w="1801" w:type="dxa"/>
            <w:vMerge/>
            <w:shd w:val="clear" w:color="auto" w:fill="auto"/>
          </w:tcPr>
          <w:p w14:paraId="366C3789" w14:textId="77777777" w:rsidR="0075385B" w:rsidRDefault="0075385B" w:rsidP="005D47F0">
            <w:pPr>
              <w:keepNext/>
              <w:jc w:val="both"/>
              <w:rPr>
                <w:lang w:val="uk-UA"/>
              </w:rPr>
            </w:pPr>
          </w:p>
        </w:tc>
      </w:tr>
      <w:tr w:rsidR="00423674" w:rsidRPr="006331B8" w14:paraId="32B27541" w14:textId="77777777" w:rsidTr="004176A6">
        <w:trPr>
          <w:jc w:val="center"/>
        </w:trPr>
        <w:tc>
          <w:tcPr>
            <w:tcW w:w="1299" w:type="dxa"/>
            <w:vMerge w:val="restart"/>
            <w:shd w:val="clear" w:color="auto" w:fill="auto"/>
          </w:tcPr>
          <w:p w14:paraId="2DC078CC" w14:textId="5CD9B578" w:rsidR="00423674" w:rsidRPr="006331B8" w:rsidRDefault="00423674" w:rsidP="005D47F0">
            <w:pPr>
              <w:keepNext/>
              <w:jc w:val="both"/>
              <w:rPr>
                <w:i/>
                <w:iCs/>
                <w:lang w:val="uk-UA"/>
              </w:rPr>
            </w:pPr>
            <w:r w:rsidRPr="006331B8">
              <w:rPr>
                <w:i/>
                <w:iCs/>
                <w:lang w:val="ru-RU"/>
              </w:rPr>
              <w:t xml:space="preserve">Змістовий модуль </w:t>
            </w:r>
            <w:r>
              <w:rPr>
                <w:i/>
                <w:iCs/>
                <w:lang w:val="ru-RU"/>
              </w:rPr>
              <w:t>4</w:t>
            </w:r>
            <w:r w:rsidRPr="006331B8">
              <w:rPr>
                <w:i/>
                <w:iCs/>
                <w:lang w:val="ru-RU"/>
              </w:rPr>
              <w:t xml:space="preserve"> </w:t>
            </w:r>
          </w:p>
          <w:p w14:paraId="4BE6F3C3" w14:textId="77777777" w:rsidR="00423674" w:rsidRPr="006331B8" w:rsidRDefault="00423674" w:rsidP="005D47F0">
            <w:pPr>
              <w:keepNext/>
              <w:jc w:val="both"/>
              <w:rPr>
                <w:b/>
                <w:bCs/>
                <w:lang w:val="ru-RU"/>
              </w:rPr>
            </w:pPr>
          </w:p>
        </w:tc>
        <w:tc>
          <w:tcPr>
            <w:tcW w:w="5100" w:type="dxa"/>
            <w:shd w:val="clear" w:color="auto" w:fill="auto"/>
          </w:tcPr>
          <w:p w14:paraId="76226EE1" w14:textId="77777777" w:rsidR="00423674" w:rsidRPr="006331B8" w:rsidRDefault="00423674" w:rsidP="005D47F0">
            <w:pPr>
              <w:keepNext/>
              <w:jc w:val="both"/>
              <w:rPr>
                <w:b/>
                <w:bCs/>
                <w:lang w:val="ru-RU"/>
              </w:rPr>
            </w:pPr>
            <w:r w:rsidRPr="006331B8">
              <w:rPr>
                <w:i/>
                <w:iCs/>
                <w:lang w:val="uk-UA"/>
              </w:rPr>
              <w:t xml:space="preserve">Вид теоретичного завдання: опитування </w:t>
            </w:r>
          </w:p>
        </w:tc>
        <w:tc>
          <w:tcPr>
            <w:tcW w:w="1562" w:type="dxa"/>
            <w:shd w:val="clear" w:color="auto" w:fill="auto"/>
          </w:tcPr>
          <w:p w14:paraId="35DD4B30" w14:textId="304F5955" w:rsidR="00423674" w:rsidRPr="006331B8" w:rsidRDefault="00423674" w:rsidP="005D47F0">
            <w:pPr>
              <w:keepNext/>
              <w:jc w:val="both"/>
              <w:rPr>
                <w:iCs/>
                <w:lang w:val="uk-UA"/>
              </w:rPr>
            </w:pPr>
            <w:r>
              <w:rPr>
                <w:iCs/>
                <w:lang w:val="uk-UA"/>
              </w:rPr>
              <w:t xml:space="preserve">тиждень </w:t>
            </w:r>
            <w:r w:rsidR="00066EC6">
              <w:rPr>
                <w:iCs/>
                <w:lang w:val="uk-UA"/>
              </w:rPr>
              <w:t>9</w:t>
            </w:r>
            <w:r w:rsidR="006161C0">
              <w:rPr>
                <w:iCs/>
                <w:lang w:val="uk-UA"/>
              </w:rPr>
              <w:t>,</w:t>
            </w:r>
            <w:r w:rsidR="00066EC6">
              <w:rPr>
                <w:iCs/>
                <w:lang w:val="uk-UA"/>
              </w:rPr>
              <w:t>10</w:t>
            </w:r>
          </w:p>
          <w:p w14:paraId="2204B549" w14:textId="75D59901" w:rsidR="00423674" w:rsidRPr="006331B8" w:rsidRDefault="00423674" w:rsidP="005D47F0">
            <w:pPr>
              <w:keepNext/>
              <w:jc w:val="both"/>
              <w:rPr>
                <w:iCs/>
                <w:lang w:val="uk-UA"/>
              </w:rPr>
            </w:pPr>
          </w:p>
        </w:tc>
        <w:tc>
          <w:tcPr>
            <w:tcW w:w="1801" w:type="dxa"/>
            <w:vMerge w:val="restart"/>
            <w:shd w:val="clear" w:color="auto" w:fill="auto"/>
          </w:tcPr>
          <w:p w14:paraId="6983B93C" w14:textId="480B965E" w:rsidR="00423674" w:rsidRPr="006331B8" w:rsidRDefault="006E2F54" w:rsidP="005D47F0">
            <w:pPr>
              <w:rPr>
                <w:lang w:val="ru-RU"/>
              </w:rPr>
            </w:pPr>
            <w:r>
              <w:rPr>
                <w:lang w:val="ru-RU"/>
              </w:rPr>
              <w:t>8</w:t>
            </w:r>
            <w:r w:rsidR="00423674" w:rsidRPr="006331B8">
              <w:rPr>
                <w:lang w:val="ru-RU"/>
              </w:rPr>
              <w:t>%</w:t>
            </w:r>
          </w:p>
          <w:p w14:paraId="739BBD30" w14:textId="77777777" w:rsidR="00852088" w:rsidRDefault="00852088" w:rsidP="005D47F0">
            <w:pPr>
              <w:keepNext/>
              <w:jc w:val="both"/>
              <w:rPr>
                <w:lang w:val="uk-UA"/>
              </w:rPr>
            </w:pPr>
          </w:p>
          <w:p w14:paraId="25A51785" w14:textId="77777777" w:rsidR="006161C0" w:rsidRDefault="006161C0" w:rsidP="005D47F0">
            <w:pPr>
              <w:keepNext/>
              <w:jc w:val="both"/>
              <w:rPr>
                <w:lang w:val="uk-UA"/>
              </w:rPr>
            </w:pPr>
          </w:p>
          <w:p w14:paraId="29AB7BA0" w14:textId="1D803F0A" w:rsidR="00423674" w:rsidRPr="006331B8" w:rsidRDefault="006E2F54" w:rsidP="005D47F0">
            <w:pPr>
              <w:keepNext/>
              <w:jc w:val="both"/>
              <w:rPr>
                <w:lang w:val="ru-RU"/>
              </w:rPr>
            </w:pPr>
            <w:r>
              <w:rPr>
                <w:lang w:val="uk-UA"/>
              </w:rPr>
              <w:t>4</w:t>
            </w:r>
            <w:r w:rsidR="00423674" w:rsidRPr="006331B8">
              <w:rPr>
                <w:lang w:val="uk-UA"/>
              </w:rPr>
              <w:t>%</w:t>
            </w:r>
          </w:p>
        </w:tc>
      </w:tr>
      <w:tr w:rsidR="00423674" w:rsidRPr="006331B8" w14:paraId="62073C2A" w14:textId="77777777" w:rsidTr="004176A6">
        <w:trPr>
          <w:jc w:val="center"/>
        </w:trPr>
        <w:tc>
          <w:tcPr>
            <w:tcW w:w="1299" w:type="dxa"/>
            <w:vMerge/>
            <w:shd w:val="clear" w:color="auto" w:fill="auto"/>
          </w:tcPr>
          <w:p w14:paraId="03490713" w14:textId="77777777" w:rsidR="00423674" w:rsidRPr="006331B8" w:rsidRDefault="00423674" w:rsidP="005D47F0">
            <w:pPr>
              <w:keepNext/>
              <w:jc w:val="both"/>
              <w:rPr>
                <w:b/>
                <w:bCs/>
                <w:lang w:val="ru-RU"/>
              </w:rPr>
            </w:pPr>
          </w:p>
        </w:tc>
        <w:tc>
          <w:tcPr>
            <w:tcW w:w="5100" w:type="dxa"/>
            <w:shd w:val="clear" w:color="auto" w:fill="auto"/>
          </w:tcPr>
          <w:p w14:paraId="23A109D1" w14:textId="6566562D" w:rsidR="00423674" w:rsidRPr="006331B8" w:rsidRDefault="00423674" w:rsidP="005D47F0">
            <w:pPr>
              <w:keepNext/>
              <w:jc w:val="both"/>
              <w:rPr>
                <w:b/>
                <w:bCs/>
                <w:lang w:val="ru-RU"/>
              </w:rPr>
            </w:pPr>
            <w:r w:rsidRPr="006331B8">
              <w:rPr>
                <w:i/>
                <w:iCs/>
                <w:lang w:val="uk-UA"/>
              </w:rPr>
              <w:t xml:space="preserve">Вид практичного завдання: </w:t>
            </w:r>
            <w:r>
              <w:rPr>
                <w:i/>
                <w:iCs/>
                <w:lang w:val="uk-UA"/>
              </w:rPr>
              <w:t>кейси,</w:t>
            </w:r>
            <w:r w:rsidRPr="009C5F21">
              <w:rPr>
                <w:i/>
                <w:iCs/>
                <w:lang w:val="ru-RU"/>
              </w:rPr>
              <w:t xml:space="preserve"> технології ситуативного моделювання, технології опрацювання дискусійних питань</w:t>
            </w:r>
          </w:p>
        </w:tc>
        <w:tc>
          <w:tcPr>
            <w:tcW w:w="1562" w:type="dxa"/>
            <w:shd w:val="clear" w:color="auto" w:fill="auto"/>
          </w:tcPr>
          <w:p w14:paraId="74026D51" w14:textId="283894D9" w:rsidR="00423674" w:rsidRPr="006331B8" w:rsidRDefault="00D076F9" w:rsidP="00066EC6">
            <w:pPr>
              <w:keepNext/>
              <w:jc w:val="both"/>
              <w:rPr>
                <w:lang w:val="uk-UA"/>
              </w:rPr>
            </w:pPr>
            <w:r w:rsidRPr="006331B8">
              <w:rPr>
                <w:lang w:val="uk-UA"/>
              </w:rPr>
              <w:t>т</w:t>
            </w:r>
            <w:r w:rsidR="006161C0">
              <w:rPr>
                <w:lang w:val="uk-UA"/>
              </w:rPr>
              <w:t>иждень 1</w:t>
            </w:r>
            <w:r w:rsidR="00066EC6">
              <w:rPr>
                <w:lang w:val="uk-UA"/>
              </w:rPr>
              <w:t>0</w:t>
            </w:r>
          </w:p>
        </w:tc>
        <w:tc>
          <w:tcPr>
            <w:tcW w:w="1801" w:type="dxa"/>
            <w:vMerge/>
            <w:shd w:val="clear" w:color="auto" w:fill="auto"/>
          </w:tcPr>
          <w:p w14:paraId="1C28BDD4" w14:textId="1769BEEC" w:rsidR="00423674" w:rsidRPr="006331B8" w:rsidRDefault="00423674" w:rsidP="005D47F0">
            <w:pPr>
              <w:keepNext/>
              <w:jc w:val="both"/>
              <w:rPr>
                <w:lang w:val="uk-UA"/>
              </w:rPr>
            </w:pPr>
          </w:p>
        </w:tc>
      </w:tr>
      <w:tr w:rsidR="00423674" w:rsidRPr="006331B8" w14:paraId="5AC2D6BB" w14:textId="77777777" w:rsidTr="004176A6">
        <w:trPr>
          <w:jc w:val="center"/>
        </w:trPr>
        <w:tc>
          <w:tcPr>
            <w:tcW w:w="6399" w:type="dxa"/>
            <w:gridSpan w:val="2"/>
            <w:shd w:val="clear" w:color="auto" w:fill="auto"/>
          </w:tcPr>
          <w:p w14:paraId="3FE8735B" w14:textId="77777777" w:rsidR="00423674" w:rsidRPr="006331B8" w:rsidRDefault="00423674" w:rsidP="00423674">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14:paraId="539E3343" w14:textId="77777777" w:rsidR="00423674" w:rsidRPr="006331B8" w:rsidRDefault="00423674" w:rsidP="00423674">
            <w:pPr>
              <w:keepNext/>
              <w:jc w:val="both"/>
              <w:rPr>
                <w:lang w:val="uk-UA"/>
              </w:rPr>
            </w:pPr>
          </w:p>
        </w:tc>
        <w:tc>
          <w:tcPr>
            <w:tcW w:w="1801" w:type="dxa"/>
            <w:shd w:val="clear" w:color="auto" w:fill="auto"/>
          </w:tcPr>
          <w:p w14:paraId="77217CEF" w14:textId="77777777" w:rsidR="00423674" w:rsidRPr="006331B8" w:rsidRDefault="00423674" w:rsidP="00423674">
            <w:pPr>
              <w:keepNext/>
              <w:jc w:val="both"/>
              <w:rPr>
                <w:iCs/>
                <w:lang w:val="uk-UA"/>
              </w:rPr>
            </w:pPr>
          </w:p>
        </w:tc>
      </w:tr>
      <w:tr w:rsidR="00423674" w:rsidRPr="006331B8" w14:paraId="4343F75C" w14:textId="77777777" w:rsidTr="004176A6">
        <w:trPr>
          <w:jc w:val="center"/>
        </w:trPr>
        <w:tc>
          <w:tcPr>
            <w:tcW w:w="6399" w:type="dxa"/>
            <w:gridSpan w:val="2"/>
            <w:shd w:val="clear" w:color="auto" w:fill="auto"/>
          </w:tcPr>
          <w:p w14:paraId="7FB4B226" w14:textId="7681B8FA" w:rsidR="00423674" w:rsidRPr="006331B8" w:rsidRDefault="00423674" w:rsidP="00FB4EC8">
            <w:pPr>
              <w:keepNext/>
              <w:jc w:val="both"/>
              <w:rPr>
                <w:i/>
                <w:iCs/>
                <w:lang w:val="uk-UA"/>
              </w:rPr>
            </w:pPr>
            <w:r w:rsidRPr="006331B8">
              <w:rPr>
                <w:i/>
                <w:iCs/>
                <w:lang w:val="uk-UA"/>
              </w:rPr>
              <w:t>Підсумков</w:t>
            </w:r>
            <w:r w:rsidR="00FB4EC8">
              <w:rPr>
                <w:i/>
                <w:iCs/>
                <w:lang w:val="uk-UA"/>
              </w:rPr>
              <w:t xml:space="preserve">і тести - </w:t>
            </w:r>
            <w:r w:rsidRPr="006331B8">
              <w:rPr>
                <w:i/>
                <w:iCs/>
                <w:lang w:val="uk-UA"/>
              </w:rPr>
              <w:t xml:space="preserve"> </w:t>
            </w:r>
            <w:r>
              <w:rPr>
                <w:b/>
                <w:i/>
                <w:iCs/>
                <w:lang w:val="uk-UA"/>
              </w:rPr>
              <w:t>залік</w:t>
            </w:r>
          </w:p>
        </w:tc>
        <w:tc>
          <w:tcPr>
            <w:tcW w:w="1562" w:type="dxa"/>
            <w:shd w:val="clear" w:color="auto" w:fill="auto"/>
          </w:tcPr>
          <w:p w14:paraId="5223636D" w14:textId="2A3F944D" w:rsidR="00423674" w:rsidRPr="006331B8" w:rsidRDefault="006F7DAA" w:rsidP="00FB4EC8">
            <w:pPr>
              <w:keepNext/>
              <w:jc w:val="both"/>
              <w:rPr>
                <w:lang w:val="uk-UA"/>
              </w:rPr>
            </w:pPr>
            <w:r>
              <w:rPr>
                <w:lang w:val="uk-UA"/>
              </w:rPr>
              <w:t>тиждень 1</w:t>
            </w:r>
            <w:r w:rsidR="00FB4EC8">
              <w:rPr>
                <w:lang w:val="uk-UA"/>
              </w:rPr>
              <w:t>0</w:t>
            </w:r>
          </w:p>
        </w:tc>
        <w:tc>
          <w:tcPr>
            <w:tcW w:w="1801" w:type="dxa"/>
            <w:shd w:val="clear" w:color="auto" w:fill="auto"/>
          </w:tcPr>
          <w:p w14:paraId="32AA1DBF" w14:textId="77777777" w:rsidR="00423674" w:rsidRPr="006331B8" w:rsidRDefault="00423674" w:rsidP="00423674">
            <w:pPr>
              <w:keepNext/>
              <w:jc w:val="both"/>
              <w:rPr>
                <w:lang w:val="uk-UA"/>
              </w:rPr>
            </w:pPr>
            <w:r w:rsidRPr="006331B8">
              <w:rPr>
                <w:lang w:val="uk-UA"/>
              </w:rPr>
              <w:t>20%</w:t>
            </w:r>
          </w:p>
        </w:tc>
      </w:tr>
      <w:tr w:rsidR="00423674" w:rsidRPr="006331B8" w14:paraId="7AE5798B" w14:textId="77777777" w:rsidTr="004176A6">
        <w:trPr>
          <w:trHeight w:val="551"/>
          <w:jc w:val="center"/>
        </w:trPr>
        <w:tc>
          <w:tcPr>
            <w:tcW w:w="6399" w:type="dxa"/>
            <w:gridSpan w:val="2"/>
            <w:shd w:val="clear" w:color="auto" w:fill="auto"/>
          </w:tcPr>
          <w:p w14:paraId="21756F7F" w14:textId="4913C5EF" w:rsidR="00423674" w:rsidRPr="006331B8" w:rsidRDefault="00FB4EC8" w:rsidP="00FB4EC8">
            <w:pPr>
              <w:jc w:val="both"/>
              <w:rPr>
                <w:b/>
                <w:lang w:val="uk-UA"/>
              </w:rPr>
            </w:pPr>
            <w:r>
              <w:rPr>
                <w:i/>
                <w:iCs/>
                <w:lang w:val="uk-UA"/>
              </w:rPr>
              <w:t>Підсумкове теоретичне й практичне завдання</w:t>
            </w:r>
          </w:p>
        </w:tc>
        <w:tc>
          <w:tcPr>
            <w:tcW w:w="1562" w:type="dxa"/>
            <w:shd w:val="clear" w:color="auto" w:fill="auto"/>
          </w:tcPr>
          <w:p w14:paraId="31432445" w14:textId="15AA991F" w:rsidR="00423674" w:rsidRPr="006331B8" w:rsidRDefault="00423674" w:rsidP="00FB4EC8">
            <w:pPr>
              <w:keepNext/>
              <w:jc w:val="both"/>
              <w:rPr>
                <w:lang w:val="uk-UA"/>
              </w:rPr>
            </w:pPr>
            <w:r w:rsidRPr="006331B8">
              <w:rPr>
                <w:lang w:val="uk-UA"/>
              </w:rPr>
              <w:t>т</w:t>
            </w:r>
            <w:r w:rsidR="006161C0">
              <w:rPr>
                <w:lang w:val="uk-UA"/>
              </w:rPr>
              <w:t>иждень 1</w:t>
            </w:r>
            <w:r w:rsidR="00FB4EC8">
              <w:rPr>
                <w:lang w:val="uk-UA"/>
              </w:rPr>
              <w:t>0</w:t>
            </w:r>
          </w:p>
        </w:tc>
        <w:tc>
          <w:tcPr>
            <w:tcW w:w="1801" w:type="dxa"/>
            <w:shd w:val="clear" w:color="auto" w:fill="auto"/>
          </w:tcPr>
          <w:p w14:paraId="77D32954" w14:textId="77777777" w:rsidR="00423674" w:rsidRPr="006331B8" w:rsidRDefault="00423674" w:rsidP="00423674">
            <w:pPr>
              <w:jc w:val="both"/>
              <w:rPr>
                <w:b/>
                <w:lang w:val="uk-UA"/>
              </w:rPr>
            </w:pPr>
            <w:r w:rsidRPr="006331B8">
              <w:rPr>
                <w:lang w:val="uk-UA"/>
              </w:rPr>
              <w:t>20%</w:t>
            </w:r>
          </w:p>
        </w:tc>
      </w:tr>
      <w:tr w:rsidR="00423674" w:rsidRPr="006331B8" w14:paraId="121BFC84" w14:textId="77777777" w:rsidTr="004176A6">
        <w:trPr>
          <w:jc w:val="center"/>
        </w:trPr>
        <w:tc>
          <w:tcPr>
            <w:tcW w:w="6399" w:type="dxa"/>
            <w:gridSpan w:val="2"/>
            <w:shd w:val="clear" w:color="auto" w:fill="auto"/>
          </w:tcPr>
          <w:p w14:paraId="5074B76A" w14:textId="77777777" w:rsidR="00423674" w:rsidRPr="006331B8" w:rsidRDefault="00423674" w:rsidP="00423674">
            <w:pPr>
              <w:jc w:val="both"/>
              <w:rPr>
                <w:b/>
                <w:lang w:val="uk-UA"/>
              </w:rPr>
            </w:pPr>
            <w:r w:rsidRPr="006331B8">
              <w:rPr>
                <w:b/>
                <w:lang w:val="uk-UA"/>
              </w:rPr>
              <w:t xml:space="preserve">Разом </w:t>
            </w:r>
          </w:p>
        </w:tc>
        <w:tc>
          <w:tcPr>
            <w:tcW w:w="1562" w:type="dxa"/>
            <w:shd w:val="clear" w:color="auto" w:fill="auto"/>
          </w:tcPr>
          <w:p w14:paraId="28AD4955" w14:textId="77777777" w:rsidR="00423674" w:rsidRPr="006331B8" w:rsidRDefault="00423674" w:rsidP="00423674">
            <w:pPr>
              <w:jc w:val="both"/>
              <w:rPr>
                <w:b/>
                <w:lang w:val="uk-UA"/>
              </w:rPr>
            </w:pPr>
          </w:p>
        </w:tc>
        <w:tc>
          <w:tcPr>
            <w:tcW w:w="1801" w:type="dxa"/>
            <w:shd w:val="clear" w:color="auto" w:fill="auto"/>
          </w:tcPr>
          <w:p w14:paraId="1AE303F8" w14:textId="77777777" w:rsidR="00423674" w:rsidRPr="006331B8" w:rsidRDefault="00423674" w:rsidP="00423674">
            <w:pPr>
              <w:jc w:val="center"/>
              <w:rPr>
                <w:b/>
                <w:lang w:val="uk-UA"/>
              </w:rPr>
            </w:pPr>
            <w:r w:rsidRPr="006331B8">
              <w:rPr>
                <w:b/>
                <w:lang w:val="uk-UA"/>
              </w:rPr>
              <w:t>100%</w:t>
            </w:r>
          </w:p>
        </w:tc>
      </w:tr>
    </w:tbl>
    <w:p w14:paraId="2A985441" w14:textId="77777777" w:rsidR="00A60C2C" w:rsidRDefault="00A60C2C" w:rsidP="00577A1B">
      <w:pPr>
        <w:spacing w:after="120"/>
        <w:jc w:val="center"/>
        <w:rPr>
          <w:b/>
          <w:bCs/>
          <w:lang w:val="uk-UA"/>
        </w:rPr>
      </w:pPr>
    </w:p>
    <w:p w14:paraId="7F880573" w14:textId="2B74BAA5" w:rsidR="00577A1B" w:rsidRPr="00EF5BEC" w:rsidRDefault="00852088" w:rsidP="00577A1B">
      <w:pPr>
        <w:spacing w:after="120"/>
        <w:jc w:val="center"/>
        <w:rPr>
          <w:b/>
          <w:bCs/>
          <w:lang w:val="uk-UA"/>
        </w:rPr>
      </w:pPr>
      <w:r>
        <w:rPr>
          <w:b/>
          <w:bCs/>
          <w:noProof/>
          <w:lang w:val="ru-RU" w:eastAsia="ru-RU"/>
        </w:rPr>
        <w:lastRenderedPageBreak/>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59264" behindDoc="0" locked="0" layoutInCell="1" allowOverlap="1" wp14:anchorId="3829222F" wp14:editId="26F73D45">
                <wp:simplePos x="0" y="0"/>
                <wp:positionH relativeFrom="column">
                  <wp:posOffset>-2955290</wp:posOffset>
                </wp:positionH>
                <wp:positionV relativeFrom="paragraph">
                  <wp:posOffset>-3834430</wp:posOffset>
                </wp:positionV>
                <wp:extent cx="360" cy="360"/>
                <wp:effectExtent l="57150" t="38100" r="38100" b="57150"/>
                <wp:wrapNone/>
                <wp:docPr id="4" name="Рукописный ввод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829222F" wp14:editId="26F73D45">
                <wp:simplePos x="0" y="0"/>
                <wp:positionH relativeFrom="column">
                  <wp:posOffset>-2955290</wp:posOffset>
                </wp:positionH>
                <wp:positionV relativeFrom="paragraph">
                  <wp:posOffset>-3834430</wp:posOffset>
                </wp:positionV>
                <wp:extent cx="360" cy="360"/>
                <wp:effectExtent l="57150" t="38100" r="38100" b="57150"/>
                <wp:wrapNone/>
                <wp:docPr id="4" name="Рукописный ввод 4"/>
                <wp:cNvGraphicFramePr/>
                <a:graphic xmlns:a="http://schemas.openxmlformats.org/drawingml/2006/main">
                  <a:graphicData uri="http://schemas.openxmlformats.org/drawingml/2006/picture">
                    <pic:pic xmlns:pic="http://schemas.openxmlformats.org/drawingml/2006/picture">
                      <pic:nvPicPr>
                        <pic:cNvPr id="4" name="Рукописный ввод 4"/>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577A1B"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515B004B" w14:textId="77777777">
        <w:trPr>
          <w:cantSplit/>
          <w:trHeight w:val="205"/>
          <w:jc w:val="center"/>
        </w:trPr>
        <w:tc>
          <w:tcPr>
            <w:tcW w:w="1500" w:type="dxa"/>
            <w:vMerge w:val="restart"/>
          </w:tcPr>
          <w:p w14:paraId="20461154"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3B13836E"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76A5EA79"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56212A27"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36A02F83" w14:textId="77777777">
        <w:trPr>
          <w:cantSplit/>
          <w:trHeight w:val="58"/>
          <w:jc w:val="center"/>
        </w:trPr>
        <w:tc>
          <w:tcPr>
            <w:tcW w:w="1500" w:type="dxa"/>
            <w:vMerge/>
          </w:tcPr>
          <w:p w14:paraId="2B272D31"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18FD7284"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4E1EF0E4"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140C4AD9"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7CA45628" w14:textId="77777777">
        <w:trPr>
          <w:cantSplit/>
          <w:jc w:val="center"/>
        </w:trPr>
        <w:tc>
          <w:tcPr>
            <w:tcW w:w="1500" w:type="dxa"/>
            <w:vAlign w:val="center"/>
          </w:tcPr>
          <w:p w14:paraId="3A4B95C6"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00BD96F7"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04552088"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50CDA79F"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386814B8" w14:textId="77777777">
        <w:trPr>
          <w:cantSplit/>
          <w:jc w:val="center"/>
        </w:trPr>
        <w:tc>
          <w:tcPr>
            <w:tcW w:w="1500" w:type="dxa"/>
            <w:vAlign w:val="center"/>
          </w:tcPr>
          <w:p w14:paraId="478A43DA"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1E59DDD6"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78A013D6"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3025E251" w14:textId="77777777" w:rsidR="00577A1B" w:rsidRPr="00EF5BEC" w:rsidRDefault="00577A1B" w:rsidP="00AD356A">
            <w:pPr>
              <w:ind w:right="-54"/>
              <w:jc w:val="center"/>
              <w:rPr>
                <w:spacing w:val="-2"/>
                <w:lang w:val="uk-UA"/>
              </w:rPr>
            </w:pPr>
          </w:p>
        </w:tc>
      </w:tr>
      <w:tr w:rsidR="001874DD" w:rsidRPr="00EF5BEC" w14:paraId="7D72A323" w14:textId="77777777">
        <w:trPr>
          <w:cantSplit/>
          <w:jc w:val="center"/>
        </w:trPr>
        <w:tc>
          <w:tcPr>
            <w:tcW w:w="1500" w:type="dxa"/>
            <w:vAlign w:val="center"/>
          </w:tcPr>
          <w:p w14:paraId="0BEFA1C7"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031DF4FC"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2F4C2909" w14:textId="77777777" w:rsidR="00577A1B" w:rsidRPr="00EF5BEC" w:rsidRDefault="00577A1B" w:rsidP="00AD356A">
            <w:pPr>
              <w:ind w:right="-54"/>
              <w:jc w:val="center"/>
              <w:rPr>
                <w:spacing w:val="-2"/>
                <w:lang w:val="uk-UA"/>
              </w:rPr>
            </w:pPr>
          </w:p>
        </w:tc>
        <w:tc>
          <w:tcPr>
            <w:tcW w:w="1873" w:type="dxa"/>
            <w:vMerge/>
          </w:tcPr>
          <w:p w14:paraId="17CF0EAC" w14:textId="77777777" w:rsidR="00577A1B" w:rsidRPr="00EF5BEC" w:rsidRDefault="00577A1B" w:rsidP="00AD356A">
            <w:pPr>
              <w:ind w:right="-54"/>
              <w:jc w:val="center"/>
              <w:rPr>
                <w:spacing w:val="-2"/>
                <w:lang w:val="uk-UA"/>
              </w:rPr>
            </w:pPr>
          </w:p>
        </w:tc>
      </w:tr>
      <w:tr w:rsidR="001874DD" w:rsidRPr="00EF5BEC" w14:paraId="5E336C33" w14:textId="77777777">
        <w:trPr>
          <w:cantSplit/>
          <w:jc w:val="center"/>
        </w:trPr>
        <w:tc>
          <w:tcPr>
            <w:tcW w:w="1500" w:type="dxa"/>
            <w:vAlign w:val="center"/>
          </w:tcPr>
          <w:p w14:paraId="31E980EF"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6604172E"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45FA2F0E"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29EC02C8" w14:textId="77777777" w:rsidR="00577A1B" w:rsidRPr="00EF5BEC" w:rsidRDefault="00577A1B" w:rsidP="00AD356A">
            <w:pPr>
              <w:ind w:right="-54"/>
              <w:jc w:val="center"/>
              <w:rPr>
                <w:spacing w:val="-2"/>
                <w:lang w:val="uk-UA"/>
              </w:rPr>
            </w:pPr>
          </w:p>
        </w:tc>
      </w:tr>
      <w:tr w:rsidR="001874DD" w:rsidRPr="00EF5BEC" w14:paraId="23F68813" w14:textId="77777777">
        <w:trPr>
          <w:cantSplit/>
          <w:jc w:val="center"/>
        </w:trPr>
        <w:tc>
          <w:tcPr>
            <w:tcW w:w="1500" w:type="dxa"/>
            <w:vAlign w:val="center"/>
          </w:tcPr>
          <w:p w14:paraId="75CACD8C"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003C58B8"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26242AD7" w14:textId="77777777" w:rsidR="00577A1B" w:rsidRPr="00EF5BEC" w:rsidRDefault="00577A1B" w:rsidP="00AD356A">
            <w:pPr>
              <w:ind w:right="-54"/>
              <w:jc w:val="center"/>
              <w:rPr>
                <w:spacing w:val="-2"/>
                <w:lang w:val="uk-UA"/>
              </w:rPr>
            </w:pPr>
          </w:p>
        </w:tc>
        <w:tc>
          <w:tcPr>
            <w:tcW w:w="1873" w:type="dxa"/>
            <w:vMerge/>
          </w:tcPr>
          <w:p w14:paraId="548C4316" w14:textId="77777777" w:rsidR="00577A1B" w:rsidRPr="00EF5BEC" w:rsidRDefault="00577A1B" w:rsidP="00AD356A">
            <w:pPr>
              <w:ind w:right="-54"/>
              <w:jc w:val="center"/>
              <w:rPr>
                <w:spacing w:val="-2"/>
                <w:lang w:val="uk-UA"/>
              </w:rPr>
            </w:pPr>
          </w:p>
        </w:tc>
      </w:tr>
      <w:tr w:rsidR="001874DD" w:rsidRPr="00EF5BEC" w14:paraId="66F618BF" w14:textId="77777777">
        <w:trPr>
          <w:cantSplit/>
          <w:jc w:val="center"/>
        </w:trPr>
        <w:tc>
          <w:tcPr>
            <w:tcW w:w="1500" w:type="dxa"/>
            <w:vAlign w:val="center"/>
          </w:tcPr>
          <w:p w14:paraId="43CEF5A7"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75B2DCB5"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9CA122C" w14:textId="77777777" w:rsidR="00577A1B" w:rsidRPr="00EF5BEC" w:rsidRDefault="00577A1B" w:rsidP="00AD356A">
            <w:pPr>
              <w:ind w:right="-54"/>
              <w:jc w:val="center"/>
              <w:rPr>
                <w:spacing w:val="-2"/>
                <w:lang w:val="uk-UA"/>
              </w:rPr>
            </w:pPr>
            <w:r w:rsidRPr="00EF5BEC">
              <w:rPr>
                <w:spacing w:val="-2"/>
                <w:lang w:val="uk-UA"/>
              </w:rPr>
              <w:t>2 (незадовільно)</w:t>
            </w:r>
          </w:p>
          <w:p w14:paraId="08281D18" w14:textId="77777777" w:rsidR="00577A1B" w:rsidRPr="00EF5BEC" w:rsidRDefault="00577A1B" w:rsidP="00AD356A">
            <w:pPr>
              <w:ind w:right="-54"/>
              <w:jc w:val="center"/>
              <w:rPr>
                <w:spacing w:val="-2"/>
                <w:lang w:val="uk-UA"/>
              </w:rPr>
            </w:pPr>
          </w:p>
          <w:p w14:paraId="05F0E5E8" w14:textId="77777777" w:rsidR="00577A1B" w:rsidRPr="00EF5BEC" w:rsidRDefault="00577A1B" w:rsidP="00AD356A">
            <w:pPr>
              <w:ind w:right="-54"/>
              <w:jc w:val="center"/>
              <w:rPr>
                <w:spacing w:val="-2"/>
                <w:lang w:val="uk-UA"/>
              </w:rPr>
            </w:pPr>
          </w:p>
        </w:tc>
        <w:tc>
          <w:tcPr>
            <w:tcW w:w="1873" w:type="dxa"/>
            <w:vMerge w:val="restart"/>
            <w:vAlign w:val="center"/>
          </w:tcPr>
          <w:p w14:paraId="05B0B400"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B87E31" w14:paraId="2623BA5D" w14:textId="77777777">
        <w:trPr>
          <w:cantSplit/>
          <w:jc w:val="center"/>
        </w:trPr>
        <w:tc>
          <w:tcPr>
            <w:tcW w:w="1500" w:type="dxa"/>
            <w:vAlign w:val="center"/>
          </w:tcPr>
          <w:p w14:paraId="0A2052CC"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151515CF"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64F2546E" w14:textId="77777777" w:rsidR="00577A1B" w:rsidRPr="00EF5BEC" w:rsidRDefault="00577A1B" w:rsidP="00AD356A">
            <w:pPr>
              <w:ind w:right="-54"/>
              <w:jc w:val="center"/>
              <w:rPr>
                <w:spacing w:val="-2"/>
                <w:lang w:val="uk-UA"/>
              </w:rPr>
            </w:pPr>
          </w:p>
        </w:tc>
        <w:tc>
          <w:tcPr>
            <w:tcW w:w="1873" w:type="dxa"/>
            <w:vMerge/>
          </w:tcPr>
          <w:p w14:paraId="3F9DDC93" w14:textId="77777777" w:rsidR="00577A1B" w:rsidRPr="00EF5BEC" w:rsidRDefault="00577A1B" w:rsidP="00AD356A">
            <w:pPr>
              <w:ind w:right="-54"/>
              <w:jc w:val="center"/>
              <w:rPr>
                <w:spacing w:val="-2"/>
                <w:lang w:val="uk-UA"/>
              </w:rPr>
            </w:pPr>
          </w:p>
        </w:tc>
      </w:tr>
    </w:tbl>
    <w:p w14:paraId="43440041" w14:textId="77777777" w:rsidR="00481910" w:rsidRDefault="00481910" w:rsidP="00D87B34">
      <w:pPr>
        <w:jc w:val="center"/>
        <w:rPr>
          <w:b/>
          <w:bCs/>
          <w:color w:val="000000"/>
          <w:sz w:val="28"/>
          <w:szCs w:val="28"/>
          <w:lang w:val="uk-UA"/>
        </w:rPr>
      </w:pPr>
    </w:p>
    <w:p w14:paraId="22CAA64A"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535A3535" w14:textId="77777777" w:rsidR="00481910" w:rsidRDefault="00481910"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5390"/>
        <w:gridCol w:w="1431"/>
        <w:gridCol w:w="1968"/>
      </w:tblGrid>
      <w:tr w:rsidR="002165F5" w:rsidRPr="000E3AEE" w14:paraId="156B24B3" w14:textId="77777777" w:rsidTr="00833F21">
        <w:tc>
          <w:tcPr>
            <w:tcW w:w="1407" w:type="dxa"/>
            <w:shd w:val="clear" w:color="auto" w:fill="auto"/>
          </w:tcPr>
          <w:p w14:paraId="46B8014E" w14:textId="77777777" w:rsidR="00287991" w:rsidRPr="000E3AEE" w:rsidRDefault="00287991" w:rsidP="000E3AEE">
            <w:pPr>
              <w:jc w:val="center"/>
              <w:rPr>
                <w:b/>
                <w:bCs/>
                <w:color w:val="000000"/>
                <w:lang w:val="uk-UA"/>
              </w:rPr>
            </w:pPr>
            <w:r w:rsidRPr="000E3AEE">
              <w:rPr>
                <w:b/>
                <w:bCs/>
                <w:color w:val="000000"/>
                <w:lang w:val="uk-UA"/>
              </w:rPr>
              <w:t>Тиждень</w:t>
            </w:r>
          </w:p>
          <w:p w14:paraId="1C16D904"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5390" w:type="dxa"/>
            <w:shd w:val="clear" w:color="auto" w:fill="auto"/>
          </w:tcPr>
          <w:p w14:paraId="3E701291" w14:textId="77777777" w:rsidR="00287991" w:rsidRDefault="00287991" w:rsidP="000E3AEE">
            <w:pPr>
              <w:jc w:val="center"/>
              <w:rPr>
                <w:b/>
                <w:bCs/>
                <w:color w:val="000000"/>
                <w:lang w:val="uk-UA"/>
              </w:rPr>
            </w:pPr>
            <w:r w:rsidRPr="000E3AEE">
              <w:rPr>
                <w:b/>
                <w:bCs/>
                <w:color w:val="000000"/>
                <w:lang w:val="uk-UA"/>
              </w:rPr>
              <w:t xml:space="preserve">Тема </w:t>
            </w:r>
          </w:p>
          <w:p w14:paraId="33903377" w14:textId="37AEABDB" w:rsidR="00A87275" w:rsidRPr="000E3AEE" w:rsidRDefault="00A87275" w:rsidP="000E3AEE">
            <w:pPr>
              <w:jc w:val="center"/>
              <w:rPr>
                <w:b/>
                <w:bCs/>
                <w:color w:val="000000"/>
                <w:lang w:val="uk-UA"/>
              </w:rPr>
            </w:pPr>
            <w:r>
              <w:rPr>
                <w:b/>
                <w:bCs/>
                <w:color w:val="000000"/>
                <w:lang w:val="uk-UA"/>
              </w:rPr>
              <w:t>(короткий зміст)</w:t>
            </w:r>
          </w:p>
        </w:tc>
        <w:tc>
          <w:tcPr>
            <w:tcW w:w="1431" w:type="dxa"/>
            <w:shd w:val="clear" w:color="auto" w:fill="auto"/>
          </w:tcPr>
          <w:p w14:paraId="3E131ADF" w14:textId="2D7865BB" w:rsidR="00287991" w:rsidRPr="000E3AEE" w:rsidRDefault="00A87275" w:rsidP="000E3AEE">
            <w:pPr>
              <w:jc w:val="center"/>
              <w:rPr>
                <w:b/>
                <w:bCs/>
                <w:color w:val="000000"/>
                <w:lang w:val="uk-UA"/>
              </w:rPr>
            </w:pPr>
            <w:r>
              <w:rPr>
                <w:b/>
                <w:bCs/>
                <w:color w:val="000000"/>
                <w:lang w:val="uk-UA"/>
              </w:rPr>
              <w:t xml:space="preserve">Форма </w:t>
            </w:r>
            <w:r w:rsidR="00287991" w:rsidRPr="000E3AEE">
              <w:rPr>
                <w:b/>
                <w:bCs/>
                <w:color w:val="000000"/>
                <w:lang w:val="uk-UA"/>
              </w:rPr>
              <w:t>за</w:t>
            </w:r>
            <w:r>
              <w:rPr>
                <w:b/>
                <w:bCs/>
                <w:color w:val="000000"/>
                <w:lang w:val="uk-UA"/>
              </w:rPr>
              <w:t xml:space="preserve">няття </w:t>
            </w:r>
          </w:p>
        </w:tc>
        <w:tc>
          <w:tcPr>
            <w:tcW w:w="1968" w:type="dxa"/>
            <w:shd w:val="clear" w:color="auto" w:fill="auto"/>
          </w:tcPr>
          <w:p w14:paraId="7DFAB127" w14:textId="09FB8A97" w:rsidR="00287991" w:rsidRPr="000E3AEE" w:rsidRDefault="00A87275" w:rsidP="000E3AEE">
            <w:pPr>
              <w:jc w:val="center"/>
              <w:rPr>
                <w:b/>
                <w:bCs/>
                <w:color w:val="000000"/>
                <w:lang w:val="uk-UA"/>
              </w:rPr>
            </w:pPr>
            <w:r>
              <w:rPr>
                <w:b/>
                <w:bCs/>
                <w:color w:val="000000"/>
                <w:lang w:val="uk-UA"/>
              </w:rPr>
              <w:t>Матеріали, завдання</w:t>
            </w:r>
          </w:p>
        </w:tc>
      </w:tr>
      <w:tr w:rsidR="00287991" w:rsidRPr="000E3AEE" w14:paraId="1DF90E31" w14:textId="77777777" w:rsidTr="00EA6067">
        <w:tc>
          <w:tcPr>
            <w:tcW w:w="10196" w:type="dxa"/>
            <w:gridSpan w:val="4"/>
            <w:shd w:val="clear" w:color="auto" w:fill="auto"/>
          </w:tcPr>
          <w:p w14:paraId="4A6BA07F" w14:textId="51CCD252" w:rsidR="00287991" w:rsidRPr="000E3AEE" w:rsidRDefault="00287991" w:rsidP="000E3AEE">
            <w:pPr>
              <w:jc w:val="center"/>
              <w:rPr>
                <w:color w:val="000000"/>
                <w:lang w:val="uk-UA"/>
              </w:rPr>
            </w:pPr>
          </w:p>
        </w:tc>
      </w:tr>
      <w:tr w:rsidR="002165F5" w:rsidRPr="004176A6" w14:paraId="07D7B2D7" w14:textId="77777777" w:rsidTr="00833F21">
        <w:tc>
          <w:tcPr>
            <w:tcW w:w="1407" w:type="dxa"/>
            <w:shd w:val="clear" w:color="auto" w:fill="auto"/>
          </w:tcPr>
          <w:p w14:paraId="76A23069" w14:textId="04D2E43B" w:rsidR="00287991" w:rsidRPr="000E3AEE" w:rsidRDefault="00287991" w:rsidP="000E3AEE">
            <w:pPr>
              <w:jc w:val="center"/>
              <w:rPr>
                <w:color w:val="000000"/>
                <w:lang w:val="uk-UA"/>
              </w:rPr>
            </w:pPr>
            <w:r w:rsidRPr="000E3AEE">
              <w:rPr>
                <w:color w:val="000000"/>
                <w:lang w:val="uk-UA"/>
              </w:rPr>
              <w:t>Тиждень 1</w:t>
            </w:r>
            <w:r w:rsidR="005D47F0">
              <w:rPr>
                <w:color w:val="000000"/>
                <w:lang w:val="uk-UA"/>
              </w:rPr>
              <w:t>,2</w:t>
            </w:r>
          </w:p>
          <w:p w14:paraId="47281857" w14:textId="57CC1E81" w:rsidR="00287991" w:rsidRPr="000E3AEE" w:rsidRDefault="00287991" w:rsidP="000E3AEE">
            <w:pPr>
              <w:jc w:val="center"/>
              <w:rPr>
                <w:color w:val="000000"/>
                <w:lang w:val="uk-UA"/>
              </w:rPr>
            </w:pPr>
            <w:r w:rsidRPr="000E3AEE">
              <w:rPr>
                <w:color w:val="000000"/>
                <w:lang w:val="uk-UA"/>
              </w:rPr>
              <w:t>Лекція 1</w:t>
            </w:r>
            <w:r w:rsidR="005F3305">
              <w:rPr>
                <w:color w:val="000000"/>
                <w:lang w:val="uk-UA"/>
              </w:rPr>
              <w:t>,2</w:t>
            </w:r>
          </w:p>
        </w:tc>
        <w:tc>
          <w:tcPr>
            <w:tcW w:w="5390" w:type="dxa"/>
            <w:shd w:val="clear" w:color="auto" w:fill="auto"/>
          </w:tcPr>
          <w:p w14:paraId="0ADF569F" w14:textId="77777777" w:rsidR="00287991" w:rsidRDefault="00804C25" w:rsidP="00C32B4C">
            <w:pPr>
              <w:jc w:val="both"/>
              <w:rPr>
                <w:b/>
                <w:bCs/>
                <w:lang w:val="uk-UA"/>
              </w:rPr>
            </w:pPr>
            <w:r w:rsidRPr="00804C25">
              <w:rPr>
                <w:b/>
                <w:bCs/>
                <w:lang w:val="uk-UA"/>
              </w:rPr>
              <w:t xml:space="preserve">Тема 1. </w:t>
            </w:r>
            <w:r w:rsidR="00A87275" w:rsidRPr="00804C25">
              <w:rPr>
                <w:b/>
                <w:bCs/>
                <w:lang w:val="uk-UA"/>
              </w:rPr>
              <w:t>Права людини, народу, нації та людства як  загальносоціальні явища</w:t>
            </w:r>
          </w:p>
          <w:p w14:paraId="79A57D08" w14:textId="1CCF50F0" w:rsidR="005863FC" w:rsidRPr="004176A6" w:rsidRDefault="004176A6" w:rsidP="004176A6">
            <w:pPr>
              <w:jc w:val="both"/>
              <w:rPr>
                <w:color w:val="000000"/>
                <w:lang w:val="uk-UA"/>
              </w:rPr>
            </w:pPr>
            <w:r>
              <w:rPr>
                <w:color w:val="000000"/>
                <w:lang w:val="uk-UA"/>
              </w:rPr>
              <w:t>1. </w:t>
            </w:r>
            <w:r w:rsidR="005863FC" w:rsidRPr="004176A6">
              <w:rPr>
                <w:color w:val="000000"/>
                <w:lang w:val="uk-UA"/>
              </w:rPr>
              <w:t xml:space="preserve">Генезис прав людини. Покоління прав </w:t>
            </w:r>
            <w:r w:rsidR="002072B7" w:rsidRPr="004176A6">
              <w:rPr>
                <w:color w:val="000000"/>
                <w:lang w:val="uk-UA"/>
              </w:rPr>
              <w:t>людини.</w:t>
            </w:r>
          </w:p>
          <w:p w14:paraId="21076C27" w14:textId="385147ED" w:rsidR="00942E25" w:rsidRPr="004176A6" w:rsidRDefault="004176A6" w:rsidP="004176A6">
            <w:pPr>
              <w:jc w:val="both"/>
              <w:rPr>
                <w:color w:val="000000"/>
                <w:lang w:val="uk-UA"/>
              </w:rPr>
            </w:pPr>
            <w:r>
              <w:rPr>
                <w:color w:val="000000"/>
                <w:lang w:val="uk-UA"/>
              </w:rPr>
              <w:t>2. </w:t>
            </w:r>
            <w:r w:rsidR="00C3387C" w:rsidRPr="004176A6">
              <w:rPr>
                <w:color w:val="000000"/>
                <w:lang w:val="uk-UA"/>
              </w:rPr>
              <w:t xml:space="preserve">Поняття та види прав людини. </w:t>
            </w:r>
            <w:r w:rsidR="00942E25" w:rsidRPr="004176A6">
              <w:rPr>
                <w:color w:val="000000"/>
                <w:lang w:val="uk-UA"/>
              </w:rPr>
              <w:t xml:space="preserve">Система основних прав, свобод, обов’язків людини і громадянина. </w:t>
            </w:r>
          </w:p>
          <w:p w14:paraId="2CBC731A" w14:textId="59DFCCA9" w:rsidR="00724AEA" w:rsidRPr="004176A6" w:rsidRDefault="004176A6" w:rsidP="004176A6">
            <w:pPr>
              <w:jc w:val="both"/>
              <w:rPr>
                <w:color w:val="000000"/>
                <w:lang w:val="uk-UA"/>
              </w:rPr>
            </w:pPr>
            <w:r>
              <w:rPr>
                <w:color w:val="000000"/>
                <w:lang w:val="uk-UA"/>
              </w:rPr>
              <w:t>3. </w:t>
            </w:r>
            <w:r w:rsidR="00592DDC" w:rsidRPr="004176A6">
              <w:rPr>
                <w:color w:val="000000"/>
                <w:lang w:val="uk-UA"/>
              </w:rPr>
              <w:t>Права людини, народу і нації</w:t>
            </w:r>
            <w:r w:rsidR="00724AEA" w:rsidRPr="004176A6">
              <w:rPr>
                <w:color w:val="000000"/>
                <w:lang w:val="uk-UA"/>
              </w:rPr>
              <w:t>: зміст і співвідношення.</w:t>
            </w:r>
          </w:p>
          <w:p w14:paraId="683AA688" w14:textId="2052FA5C" w:rsidR="00490F32" w:rsidRPr="004176A6" w:rsidRDefault="004176A6" w:rsidP="004176A6">
            <w:pPr>
              <w:jc w:val="both"/>
              <w:rPr>
                <w:color w:val="000000"/>
                <w:lang w:val="uk-UA"/>
              </w:rPr>
            </w:pPr>
            <w:r>
              <w:rPr>
                <w:color w:val="000000"/>
                <w:lang w:val="uk-UA"/>
              </w:rPr>
              <w:t>4. </w:t>
            </w:r>
            <w:r w:rsidR="00C46BE4" w:rsidRPr="004176A6">
              <w:rPr>
                <w:color w:val="000000"/>
                <w:lang w:val="uk-UA"/>
              </w:rPr>
              <w:t>Міжнародні органи й стандарти в галузі прав людини.</w:t>
            </w:r>
          </w:p>
        </w:tc>
        <w:tc>
          <w:tcPr>
            <w:tcW w:w="1431" w:type="dxa"/>
            <w:shd w:val="clear" w:color="auto" w:fill="auto"/>
          </w:tcPr>
          <w:p w14:paraId="2D13A2F2" w14:textId="34170BB5" w:rsidR="00287991" w:rsidRPr="00BA1F02" w:rsidRDefault="00BA1F02" w:rsidP="000E3AEE">
            <w:pPr>
              <w:jc w:val="center"/>
              <w:rPr>
                <w:b/>
                <w:bCs/>
                <w:color w:val="000000"/>
                <w:lang w:val="uk-UA"/>
              </w:rPr>
            </w:pPr>
            <w:r w:rsidRPr="00BA1F02">
              <w:rPr>
                <w:b/>
                <w:bCs/>
                <w:color w:val="000000"/>
                <w:lang w:val="uk-UA"/>
              </w:rPr>
              <w:t>Лекція</w:t>
            </w:r>
          </w:p>
        </w:tc>
        <w:tc>
          <w:tcPr>
            <w:tcW w:w="1968" w:type="dxa"/>
            <w:shd w:val="clear" w:color="auto" w:fill="auto"/>
          </w:tcPr>
          <w:p w14:paraId="655EFB33" w14:textId="4DDDABC6" w:rsidR="00287991" w:rsidRPr="002165F5" w:rsidRDefault="002165F5" w:rsidP="000E3AEE">
            <w:pPr>
              <w:jc w:val="center"/>
              <w:rPr>
                <w:b/>
                <w:bCs/>
                <w:color w:val="000000"/>
                <w:lang w:val="uk-UA"/>
              </w:rPr>
            </w:pPr>
            <w:r w:rsidRPr="002165F5">
              <w:rPr>
                <w:b/>
                <w:bCs/>
                <w:color w:val="000000"/>
                <w:lang w:val="uk-UA"/>
              </w:rPr>
              <w:t>Презентація</w:t>
            </w:r>
          </w:p>
        </w:tc>
      </w:tr>
      <w:tr w:rsidR="002165F5" w:rsidRPr="00B87E31" w14:paraId="01EE299A" w14:textId="77777777" w:rsidTr="00833F21">
        <w:tc>
          <w:tcPr>
            <w:tcW w:w="1407" w:type="dxa"/>
            <w:shd w:val="clear" w:color="auto" w:fill="auto"/>
          </w:tcPr>
          <w:p w14:paraId="78F49760" w14:textId="505C4287" w:rsidR="00833618" w:rsidRDefault="00287991" w:rsidP="000E3AEE">
            <w:pPr>
              <w:jc w:val="center"/>
              <w:rPr>
                <w:color w:val="000000"/>
                <w:lang w:val="uk-UA"/>
              </w:rPr>
            </w:pPr>
            <w:r w:rsidRPr="000E3AEE">
              <w:rPr>
                <w:color w:val="000000"/>
                <w:lang w:val="uk-UA"/>
              </w:rPr>
              <w:t xml:space="preserve">Тиждень </w:t>
            </w:r>
            <w:r w:rsidR="006E2F54">
              <w:rPr>
                <w:color w:val="000000"/>
                <w:lang w:val="uk-UA"/>
              </w:rPr>
              <w:t>2</w:t>
            </w:r>
            <w:r w:rsidRPr="000E3AEE">
              <w:rPr>
                <w:color w:val="000000"/>
                <w:lang w:val="uk-UA"/>
              </w:rPr>
              <w:t xml:space="preserve"> </w:t>
            </w:r>
          </w:p>
          <w:p w14:paraId="3A11ED63" w14:textId="789925ED" w:rsidR="00287991" w:rsidRPr="000E3AEE" w:rsidRDefault="00CB29E5" w:rsidP="000E3AEE">
            <w:pPr>
              <w:jc w:val="center"/>
              <w:rPr>
                <w:color w:val="000000"/>
                <w:lang w:val="uk-UA"/>
              </w:rPr>
            </w:pPr>
            <w:r>
              <w:rPr>
                <w:color w:val="000000"/>
                <w:lang w:val="uk-UA"/>
              </w:rPr>
              <w:t xml:space="preserve">Практичне заняття </w:t>
            </w:r>
            <w:r w:rsidR="00287991" w:rsidRPr="000E3AEE">
              <w:rPr>
                <w:color w:val="000000"/>
                <w:lang w:val="uk-UA"/>
              </w:rPr>
              <w:t>1</w:t>
            </w:r>
          </w:p>
        </w:tc>
        <w:tc>
          <w:tcPr>
            <w:tcW w:w="5390" w:type="dxa"/>
            <w:shd w:val="clear" w:color="auto" w:fill="auto"/>
          </w:tcPr>
          <w:p w14:paraId="37FA4ABC" w14:textId="77777777" w:rsidR="00287991" w:rsidRDefault="00EA6067" w:rsidP="00C32B4C">
            <w:pPr>
              <w:jc w:val="both"/>
              <w:rPr>
                <w:b/>
                <w:bCs/>
                <w:lang w:val="uk-UA"/>
              </w:rPr>
            </w:pPr>
            <w:r w:rsidRPr="00C302B2">
              <w:rPr>
                <w:b/>
                <w:lang w:val="uk-UA"/>
              </w:rPr>
              <w:t xml:space="preserve">Тема </w:t>
            </w:r>
            <w:r>
              <w:rPr>
                <w:b/>
                <w:lang w:val="uk-UA"/>
              </w:rPr>
              <w:t xml:space="preserve">1. </w:t>
            </w:r>
            <w:r w:rsidR="00BA1F02" w:rsidRPr="00EA6067">
              <w:rPr>
                <w:b/>
                <w:bCs/>
                <w:lang w:val="uk-UA"/>
              </w:rPr>
              <w:t>Права людини, народу, нації та людства як  загальносоціальні явища</w:t>
            </w:r>
          </w:p>
          <w:p w14:paraId="5DB50A61" w14:textId="3B291581" w:rsidR="00942E25" w:rsidRPr="004176A6" w:rsidRDefault="004176A6" w:rsidP="004176A6">
            <w:pPr>
              <w:jc w:val="both"/>
              <w:rPr>
                <w:color w:val="000000"/>
                <w:lang w:val="uk-UA"/>
              </w:rPr>
            </w:pPr>
            <w:r>
              <w:rPr>
                <w:color w:val="000000"/>
                <w:lang w:val="uk-UA"/>
              </w:rPr>
              <w:t>1. </w:t>
            </w:r>
            <w:r w:rsidR="00942E25" w:rsidRPr="004176A6">
              <w:rPr>
                <w:color w:val="000000"/>
                <w:lang w:val="uk-UA"/>
              </w:rPr>
              <w:t>Сучасні концепції прав людини.</w:t>
            </w:r>
          </w:p>
          <w:p w14:paraId="69E8E175" w14:textId="2F06D159" w:rsidR="00C11A19" w:rsidRPr="004176A6" w:rsidRDefault="004176A6" w:rsidP="004176A6">
            <w:pPr>
              <w:jc w:val="both"/>
              <w:rPr>
                <w:color w:val="000000"/>
                <w:lang w:val="uk-UA"/>
              </w:rPr>
            </w:pPr>
            <w:r>
              <w:rPr>
                <w:color w:val="000000"/>
                <w:lang w:val="uk-UA"/>
              </w:rPr>
              <w:t>2. </w:t>
            </w:r>
            <w:r w:rsidR="00371EC0" w:rsidRPr="004176A6">
              <w:rPr>
                <w:color w:val="000000"/>
                <w:lang w:val="uk-UA"/>
              </w:rPr>
              <w:t>Поняття</w:t>
            </w:r>
            <w:r w:rsidR="009D652C" w:rsidRPr="004176A6">
              <w:rPr>
                <w:color w:val="000000"/>
                <w:lang w:val="uk-UA"/>
              </w:rPr>
              <w:t>, структура</w:t>
            </w:r>
            <w:r w:rsidR="00371EC0" w:rsidRPr="004176A6">
              <w:rPr>
                <w:color w:val="000000"/>
                <w:lang w:val="uk-UA"/>
              </w:rPr>
              <w:t xml:space="preserve"> та види прав</w:t>
            </w:r>
            <w:r w:rsidR="009D652C" w:rsidRPr="004176A6">
              <w:rPr>
                <w:color w:val="000000"/>
                <w:lang w:val="uk-UA"/>
              </w:rPr>
              <w:t xml:space="preserve">ового статусу особи. </w:t>
            </w:r>
          </w:p>
          <w:p w14:paraId="2106F44A" w14:textId="2EC43B1D" w:rsidR="00371EC0" w:rsidRPr="004176A6" w:rsidRDefault="004176A6" w:rsidP="004176A6">
            <w:pPr>
              <w:jc w:val="both"/>
              <w:rPr>
                <w:color w:val="000000"/>
                <w:lang w:val="uk-UA"/>
              </w:rPr>
            </w:pPr>
            <w:r>
              <w:rPr>
                <w:color w:val="000000"/>
                <w:lang w:val="uk-UA"/>
              </w:rPr>
              <w:t>3. </w:t>
            </w:r>
            <w:r w:rsidR="00E025C7" w:rsidRPr="004176A6">
              <w:rPr>
                <w:color w:val="000000"/>
                <w:lang w:val="uk-UA"/>
              </w:rPr>
              <w:t xml:space="preserve">Основні </w:t>
            </w:r>
            <w:r w:rsidR="00EE0144" w:rsidRPr="004176A6">
              <w:rPr>
                <w:color w:val="000000"/>
                <w:lang w:val="uk-UA"/>
              </w:rPr>
              <w:t>обов’язки</w:t>
            </w:r>
            <w:r w:rsidR="00E025C7" w:rsidRPr="004176A6">
              <w:rPr>
                <w:color w:val="000000"/>
                <w:lang w:val="uk-UA"/>
              </w:rPr>
              <w:t xml:space="preserve"> людини та громадянина.</w:t>
            </w:r>
          </w:p>
          <w:p w14:paraId="14A68FAC" w14:textId="203A54E8" w:rsidR="00E025C7" w:rsidRPr="004176A6" w:rsidRDefault="004176A6" w:rsidP="004176A6">
            <w:pPr>
              <w:jc w:val="both"/>
              <w:rPr>
                <w:color w:val="000000"/>
                <w:lang w:val="uk-UA"/>
              </w:rPr>
            </w:pPr>
            <w:r>
              <w:rPr>
                <w:color w:val="000000"/>
                <w:lang w:val="uk-UA"/>
              </w:rPr>
              <w:t>4. </w:t>
            </w:r>
            <w:r w:rsidR="009C3941" w:rsidRPr="004176A6">
              <w:rPr>
                <w:color w:val="000000"/>
                <w:lang w:val="uk-UA"/>
              </w:rPr>
              <w:t>Принципи, гарантії та обмеження прав людини і громадянина</w:t>
            </w:r>
            <w:r w:rsidR="00EE0144" w:rsidRPr="004176A6">
              <w:rPr>
                <w:color w:val="000000"/>
                <w:lang w:val="uk-UA"/>
              </w:rPr>
              <w:t>.</w:t>
            </w:r>
          </w:p>
          <w:p w14:paraId="5CCCD41E" w14:textId="35DDF8DD" w:rsidR="00EE0144" w:rsidRPr="004176A6" w:rsidRDefault="004176A6" w:rsidP="004176A6">
            <w:pPr>
              <w:jc w:val="both"/>
              <w:rPr>
                <w:color w:val="000000"/>
                <w:lang w:val="uk-UA"/>
              </w:rPr>
            </w:pPr>
            <w:r>
              <w:rPr>
                <w:color w:val="000000"/>
                <w:lang w:val="uk-UA"/>
              </w:rPr>
              <w:t>5. </w:t>
            </w:r>
            <w:r w:rsidR="00EE0144" w:rsidRPr="004176A6">
              <w:rPr>
                <w:color w:val="000000"/>
                <w:lang w:val="uk-UA"/>
              </w:rPr>
              <w:t xml:space="preserve">Правовий </w:t>
            </w:r>
            <w:r w:rsidR="002E7F69" w:rsidRPr="004176A6">
              <w:rPr>
                <w:color w:val="000000"/>
                <w:lang w:val="uk-UA"/>
              </w:rPr>
              <w:t>статус людини і громадянина в умовах особливих правових режимів.</w:t>
            </w:r>
          </w:p>
        </w:tc>
        <w:tc>
          <w:tcPr>
            <w:tcW w:w="1431" w:type="dxa"/>
            <w:shd w:val="clear" w:color="auto" w:fill="auto"/>
          </w:tcPr>
          <w:p w14:paraId="1CE05E29" w14:textId="29A444B1" w:rsidR="00BA1F02" w:rsidRDefault="00BA1F02" w:rsidP="000E3AEE">
            <w:pPr>
              <w:jc w:val="center"/>
              <w:rPr>
                <w:color w:val="000000"/>
                <w:lang w:val="uk-UA"/>
              </w:rPr>
            </w:pPr>
            <w:r>
              <w:rPr>
                <w:b/>
                <w:lang w:val="uk-UA"/>
              </w:rPr>
              <w:t>Практичне заняття</w:t>
            </w:r>
          </w:p>
          <w:p w14:paraId="4618C21B" w14:textId="45976BC5" w:rsidR="00BA1F02" w:rsidRPr="000E3AEE" w:rsidRDefault="00BA1F02" w:rsidP="000E3AEE">
            <w:pPr>
              <w:jc w:val="center"/>
              <w:rPr>
                <w:color w:val="000000"/>
                <w:lang w:val="uk-UA"/>
              </w:rPr>
            </w:pPr>
          </w:p>
        </w:tc>
        <w:tc>
          <w:tcPr>
            <w:tcW w:w="1968" w:type="dxa"/>
            <w:shd w:val="clear" w:color="auto" w:fill="auto"/>
          </w:tcPr>
          <w:p w14:paraId="7073F33F" w14:textId="77777777" w:rsidR="00287991" w:rsidRDefault="002165F5" w:rsidP="000E3AEE">
            <w:pPr>
              <w:jc w:val="center"/>
              <w:rPr>
                <w:b/>
                <w:lang w:val="uk-UA"/>
              </w:rPr>
            </w:pPr>
            <w:r w:rsidRPr="00C302B2">
              <w:rPr>
                <w:b/>
                <w:lang w:val="uk-UA"/>
              </w:rPr>
              <w:t>Кейси, питання, тести</w:t>
            </w:r>
          </w:p>
          <w:p w14:paraId="2B479AB8" w14:textId="77777777" w:rsidR="00C14550" w:rsidRPr="000E3AEE" w:rsidRDefault="00C14550" w:rsidP="00C14550">
            <w:pPr>
              <w:jc w:val="center"/>
              <w:rPr>
                <w:color w:val="000000"/>
                <w:lang w:val="uk-UA"/>
              </w:rPr>
            </w:pPr>
            <w:r w:rsidRPr="000E3AEE">
              <w:rPr>
                <w:color w:val="000000"/>
                <w:lang w:val="uk-UA"/>
              </w:rPr>
              <w:t>Термінологічний диктант</w:t>
            </w:r>
          </w:p>
          <w:p w14:paraId="75074ECC" w14:textId="77777777" w:rsidR="00C14550" w:rsidRDefault="00C14550" w:rsidP="00C14550">
            <w:pPr>
              <w:jc w:val="center"/>
              <w:rPr>
                <w:color w:val="000000"/>
                <w:lang w:val="uk-UA"/>
              </w:rPr>
            </w:pPr>
            <w:r>
              <w:rPr>
                <w:color w:val="000000"/>
                <w:lang w:val="uk-UA"/>
              </w:rPr>
              <w:t>Технології опрацювання проблемних питань</w:t>
            </w:r>
          </w:p>
          <w:p w14:paraId="27A3C143" w14:textId="77777777" w:rsidR="000A0D82" w:rsidRDefault="000A0D82" w:rsidP="00C14550">
            <w:pPr>
              <w:jc w:val="center"/>
              <w:rPr>
                <w:color w:val="000000"/>
                <w:lang w:val="uk-UA"/>
              </w:rPr>
            </w:pPr>
          </w:p>
          <w:p w14:paraId="3EDB663E" w14:textId="7732BC6F" w:rsidR="00C14550" w:rsidRPr="00C14550" w:rsidRDefault="00C14550" w:rsidP="000E3AEE">
            <w:pPr>
              <w:jc w:val="center"/>
              <w:rPr>
                <w:color w:val="000000"/>
                <w:lang w:val="uk-UA"/>
              </w:rPr>
            </w:pPr>
          </w:p>
        </w:tc>
      </w:tr>
      <w:tr w:rsidR="002165F5" w:rsidRPr="004176A6" w14:paraId="5F5ADF81" w14:textId="77777777" w:rsidTr="00833F21">
        <w:tc>
          <w:tcPr>
            <w:tcW w:w="1407" w:type="dxa"/>
            <w:shd w:val="clear" w:color="auto" w:fill="auto"/>
          </w:tcPr>
          <w:p w14:paraId="28BE9A97" w14:textId="524F0608" w:rsidR="00287991" w:rsidRPr="000E3AEE" w:rsidRDefault="00287991" w:rsidP="000E3AEE">
            <w:pPr>
              <w:jc w:val="center"/>
              <w:rPr>
                <w:color w:val="000000"/>
                <w:lang w:val="uk-UA"/>
              </w:rPr>
            </w:pPr>
            <w:r w:rsidRPr="000E3AEE">
              <w:rPr>
                <w:color w:val="000000"/>
                <w:lang w:val="uk-UA"/>
              </w:rPr>
              <w:t xml:space="preserve">Тиждень </w:t>
            </w:r>
            <w:r w:rsidR="006E2F54">
              <w:rPr>
                <w:color w:val="000000"/>
                <w:lang w:val="uk-UA"/>
              </w:rPr>
              <w:t>3</w:t>
            </w:r>
            <w:r w:rsidRPr="000E3AEE">
              <w:rPr>
                <w:color w:val="000000"/>
                <w:lang w:val="uk-UA"/>
              </w:rPr>
              <w:t xml:space="preserve"> </w:t>
            </w:r>
          </w:p>
          <w:p w14:paraId="333D5BB0" w14:textId="19F601D1" w:rsidR="00287991" w:rsidRPr="000E3AEE" w:rsidRDefault="00287991" w:rsidP="005F3305">
            <w:pPr>
              <w:jc w:val="center"/>
              <w:rPr>
                <w:color w:val="000000"/>
                <w:lang w:val="uk-UA"/>
              </w:rPr>
            </w:pPr>
            <w:r w:rsidRPr="000E3AEE">
              <w:rPr>
                <w:color w:val="000000"/>
                <w:lang w:val="uk-UA"/>
              </w:rPr>
              <w:t xml:space="preserve">Лекція </w:t>
            </w:r>
            <w:r w:rsidR="005F3305">
              <w:rPr>
                <w:color w:val="000000"/>
                <w:lang w:val="uk-UA"/>
              </w:rPr>
              <w:t>3</w:t>
            </w:r>
          </w:p>
        </w:tc>
        <w:tc>
          <w:tcPr>
            <w:tcW w:w="5390" w:type="dxa"/>
            <w:shd w:val="clear" w:color="auto" w:fill="auto"/>
          </w:tcPr>
          <w:p w14:paraId="32FCBF8D" w14:textId="6876F3DE" w:rsidR="00BA1F02" w:rsidRPr="00C302B2" w:rsidRDefault="00BA1F02" w:rsidP="00103848">
            <w:pPr>
              <w:tabs>
                <w:tab w:val="left" w:pos="284"/>
                <w:tab w:val="left" w:pos="567"/>
              </w:tabs>
              <w:jc w:val="both"/>
              <w:rPr>
                <w:b/>
                <w:lang w:val="uk-UA"/>
              </w:rPr>
            </w:pPr>
            <w:r w:rsidRPr="00C302B2">
              <w:rPr>
                <w:b/>
                <w:lang w:val="uk-UA"/>
              </w:rPr>
              <w:t xml:space="preserve">Тема 2. </w:t>
            </w:r>
            <w:r w:rsidR="00D53479">
              <w:rPr>
                <w:b/>
                <w:lang w:val="uk-UA"/>
              </w:rPr>
              <w:t xml:space="preserve">Правовий статус особи. </w:t>
            </w:r>
          </w:p>
          <w:p w14:paraId="0EFFCBD4" w14:textId="77777777" w:rsidR="005675B0" w:rsidRDefault="00103848" w:rsidP="00103848">
            <w:pPr>
              <w:numPr>
                <w:ilvl w:val="0"/>
                <w:numId w:val="19"/>
              </w:numPr>
              <w:tabs>
                <w:tab w:val="left" w:pos="5325"/>
              </w:tabs>
              <w:ind w:left="0"/>
              <w:jc w:val="both"/>
              <w:rPr>
                <w:rFonts w:eastAsia="Calibri"/>
                <w:lang w:val="uk-UA"/>
              </w:rPr>
            </w:pPr>
            <w:r>
              <w:rPr>
                <w:rFonts w:eastAsia="Calibri"/>
                <w:lang w:val="uk-UA"/>
              </w:rPr>
              <w:t>1. </w:t>
            </w:r>
            <w:r w:rsidR="00C674E9">
              <w:rPr>
                <w:rFonts w:eastAsia="Calibri"/>
                <w:lang w:val="uk-UA"/>
              </w:rPr>
              <w:t xml:space="preserve">Поняття та види </w:t>
            </w:r>
            <w:r w:rsidR="005675B0">
              <w:rPr>
                <w:rFonts w:eastAsia="Calibri"/>
                <w:lang w:val="uk-UA"/>
              </w:rPr>
              <w:t>правового статусу особи.</w:t>
            </w:r>
          </w:p>
          <w:p w14:paraId="30923886" w14:textId="32994381" w:rsidR="00684231" w:rsidRDefault="004176A6" w:rsidP="00103848">
            <w:pPr>
              <w:numPr>
                <w:ilvl w:val="0"/>
                <w:numId w:val="19"/>
              </w:numPr>
              <w:tabs>
                <w:tab w:val="left" w:pos="5325"/>
              </w:tabs>
              <w:ind w:left="0"/>
              <w:jc w:val="both"/>
              <w:rPr>
                <w:rFonts w:eastAsia="Calibri"/>
                <w:lang w:val="uk-UA"/>
              </w:rPr>
            </w:pPr>
            <w:r>
              <w:rPr>
                <w:rFonts w:eastAsia="Calibri"/>
                <w:lang w:val="uk-UA"/>
              </w:rPr>
              <w:t>2. </w:t>
            </w:r>
            <w:r w:rsidR="005B0450">
              <w:rPr>
                <w:rFonts w:eastAsia="Calibri"/>
                <w:lang w:val="uk-UA"/>
              </w:rPr>
              <w:t xml:space="preserve">Правовий статус людини й громадянина в умовах </w:t>
            </w:r>
            <w:r w:rsidR="00684231">
              <w:rPr>
                <w:rFonts w:eastAsia="Calibri"/>
                <w:lang w:val="uk-UA"/>
              </w:rPr>
              <w:t xml:space="preserve">особливих правових режимів. </w:t>
            </w:r>
          </w:p>
          <w:p w14:paraId="53F34EB2" w14:textId="7CC71D67" w:rsidR="00287991" w:rsidRPr="000E3AEE" w:rsidRDefault="00684231" w:rsidP="004176A6">
            <w:pPr>
              <w:numPr>
                <w:ilvl w:val="0"/>
                <w:numId w:val="19"/>
              </w:numPr>
              <w:tabs>
                <w:tab w:val="left" w:pos="5325"/>
              </w:tabs>
              <w:ind w:left="0"/>
              <w:jc w:val="both"/>
              <w:rPr>
                <w:color w:val="000000"/>
                <w:lang w:val="uk-UA"/>
              </w:rPr>
            </w:pPr>
            <w:r>
              <w:rPr>
                <w:rFonts w:eastAsia="Calibri"/>
                <w:lang w:val="uk-UA"/>
              </w:rPr>
              <w:t>3.</w:t>
            </w:r>
            <w:r w:rsidR="004176A6">
              <w:rPr>
                <w:rFonts w:eastAsia="Calibri"/>
                <w:lang w:val="uk-UA"/>
              </w:rPr>
              <w:t> </w:t>
            </w:r>
            <w:r w:rsidR="005232E3">
              <w:rPr>
                <w:rFonts w:eastAsia="Calibri"/>
                <w:lang w:val="uk-UA"/>
              </w:rPr>
              <w:t>Система конституційних прав та свобод людини</w:t>
            </w:r>
            <w:r w:rsidR="00A45436">
              <w:rPr>
                <w:rFonts w:eastAsia="Calibri"/>
                <w:lang w:val="uk-UA"/>
              </w:rPr>
              <w:t xml:space="preserve"> й громадянина</w:t>
            </w:r>
            <w:r w:rsidR="005232E3" w:rsidRPr="00C302B2">
              <w:rPr>
                <w:rFonts w:eastAsia="Calibri"/>
                <w:lang w:val="uk-UA"/>
              </w:rPr>
              <w:t>.</w:t>
            </w:r>
          </w:p>
        </w:tc>
        <w:tc>
          <w:tcPr>
            <w:tcW w:w="1431" w:type="dxa"/>
            <w:shd w:val="clear" w:color="auto" w:fill="auto"/>
          </w:tcPr>
          <w:p w14:paraId="381EE1C0" w14:textId="7328E03D" w:rsidR="00287991" w:rsidRPr="00BA1F02" w:rsidRDefault="00BA1F02" w:rsidP="000E3AEE">
            <w:pPr>
              <w:jc w:val="center"/>
              <w:rPr>
                <w:b/>
                <w:bCs/>
                <w:color w:val="000000"/>
                <w:lang w:val="uk-UA"/>
              </w:rPr>
            </w:pPr>
            <w:r w:rsidRPr="00BA1F02">
              <w:rPr>
                <w:b/>
                <w:bCs/>
                <w:color w:val="000000"/>
                <w:lang w:val="uk-UA"/>
              </w:rPr>
              <w:t>Лекція</w:t>
            </w:r>
          </w:p>
        </w:tc>
        <w:tc>
          <w:tcPr>
            <w:tcW w:w="1968" w:type="dxa"/>
            <w:shd w:val="clear" w:color="auto" w:fill="auto"/>
          </w:tcPr>
          <w:p w14:paraId="13C7497C" w14:textId="6A532B36" w:rsidR="00287991" w:rsidRPr="000E3AEE" w:rsidRDefault="00C14550" w:rsidP="000E3AEE">
            <w:pPr>
              <w:jc w:val="center"/>
              <w:rPr>
                <w:color w:val="000000"/>
                <w:lang w:val="uk-UA"/>
              </w:rPr>
            </w:pPr>
            <w:r w:rsidRPr="002165F5">
              <w:rPr>
                <w:b/>
                <w:bCs/>
                <w:color w:val="000000"/>
                <w:lang w:val="uk-UA"/>
              </w:rPr>
              <w:t>Презентація</w:t>
            </w:r>
          </w:p>
        </w:tc>
      </w:tr>
      <w:tr w:rsidR="002165F5" w:rsidRPr="007A33C0" w14:paraId="489A0D95" w14:textId="77777777" w:rsidTr="00833F21">
        <w:tc>
          <w:tcPr>
            <w:tcW w:w="1407" w:type="dxa"/>
            <w:shd w:val="clear" w:color="auto" w:fill="auto"/>
          </w:tcPr>
          <w:p w14:paraId="14CDF135" w14:textId="61C42E7E" w:rsidR="00287991" w:rsidRPr="000E3AEE" w:rsidRDefault="00287991" w:rsidP="000E3AEE">
            <w:pPr>
              <w:jc w:val="center"/>
              <w:rPr>
                <w:color w:val="000000"/>
                <w:lang w:val="uk-UA"/>
              </w:rPr>
            </w:pPr>
            <w:r w:rsidRPr="000E3AEE">
              <w:rPr>
                <w:color w:val="000000"/>
                <w:lang w:val="uk-UA"/>
              </w:rPr>
              <w:t xml:space="preserve">Тиждень </w:t>
            </w:r>
            <w:r w:rsidR="006E2F54">
              <w:rPr>
                <w:color w:val="000000"/>
                <w:lang w:val="uk-UA"/>
              </w:rPr>
              <w:t>4,5</w:t>
            </w:r>
          </w:p>
          <w:p w14:paraId="3BAB3A46" w14:textId="3F94CBE3" w:rsidR="00287991" w:rsidRPr="000E3AEE" w:rsidRDefault="00287991" w:rsidP="007C772A">
            <w:pPr>
              <w:jc w:val="center"/>
              <w:rPr>
                <w:color w:val="000000"/>
                <w:lang w:val="uk-UA"/>
              </w:rPr>
            </w:pPr>
            <w:r w:rsidRPr="000E3AEE">
              <w:rPr>
                <w:color w:val="000000"/>
                <w:lang w:val="uk-UA"/>
              </w:rPr>
              <w:t xml:space="preserve">Лекція </w:t>
            </w:r>
            <w:r w:rsidR="005F3305">
              <w:rPr>
                <w:color w:val="000000"/>
                <w:lang w:val="uk-UA"/>
              </w:rPr>
              <w:t>4,5</w:t>
            </w:r>
          </w:p>
        </w:tc>
        <w:tc>
          <w:tcPr>
            <w:tcW w:w="5390" w:type="dxa"/>
            <w:shd w:val="clear" w:color="auto" w:fill="auto"/>
          </w:tcPr>
          <w:p w14:paraId="1C8639D2" w14:textId="126E477C" w:rsidR="00905DA7" w:rsidRPr="00066AEA" w:rsidRDefault="00905DA7" w:rsidP="00905DA7">
            <w:pPr>
              <w:rPr>
                <w:b/>
                <w:bCs/>
                <w:lang w:val="ru-RU"/>
              </w:rPr>
            </w:pPr>
            <w:r w:rsidRPr="00C302B2">
              <w:rPr>
                <w:b/>
                <w:lang w:val="uk-UA"/>
              </w:rPr>
              <w:t xml:space="preserve">Тема </w:t>
            </w:r>
            <w:r w:rsidR="00804C25">
              <w:rPr>
                <w:b/>
                <w:lang w:val="uk-UA"/>
              </w:rPr>
              <w:t>3</w:t>
            </w:r>
            <w:r w:rsidRPr="00C302B2">
              <w:rPr>
                <w:b/>
                <w:lang w:val="uk-UA"/>
              </w:rPr>
              <w:t xml:space="preserve">. </w:t>
            </w:r>
            <w:r w:rsidRPr="00066AEA">
              <w:rPr>
                <w:b/>
                <w:bCs/>
                <w:lang w:val="ru-RU"/>
              </w:rPr>
              <w:t xml:space="preserve">Особисті (громадянські) права та свободи людини і громадянина </w:t>
            </w:r>
          </w:p>
          <w:p w14:paraId="7219E2CF" w14:textId="77777777" w:rsidR="00905DA7" w:rsidRDefault="00905DA7" w:rsidP="00905DA7">
            <w:pPr>
              <w:rPr>
                <w:lang w:val="ru-RU"/>
              </w:rPr>
            </w:pPr>
            <w:r w:rsidRPr="00905DA7">
              <w:rPr>
                <w:lang w:val="ru-RU"/>
              </w:rPr>
              <w:t xml:space="preserve">1. Поняття, особливості та конституційно-правова </w:t>
            </w:r>
            <w:r w:rsidRPr="00905DA7">
              <w:rPr>
                <w:lang w:val="ru-RU"/>
              </w:rPr>
              <w:lastRenderedPageBreak/>
              <w:t xml:space="preserve">регламентація особистих (громадянський) прав та свобод людини і громадянина. </w:t>
            </w:r>
          </w:p>
          <w:p w14:paraId="4EA3769A" w14:textId="77777777" w:rsidR="00905DA7" w:rsidRDefault="00905DA7" w:rsidP="00905DA7">
            <w:pPr>
              <w:rPr>
                <w:lang w:val="ru-RU"/>
              </w:rPr>
            </w:pPr>
            <w:r w:rsidRPr="00905DA7">
              <w:rPr>
                <w:lang w:val="ru-RU"/>
              </w:rPr>
              <w:t xml:space="preserve">2. Конституційно-правовий зміст права на життя. Співвідношення права на життя та права на евтаназію. </w:t>
            </w:r>
          </w:p>
          <w:p w14:paraId="14B7EDF4" w14:textId="77777777" w:rsidR="00BE18F4" w:rsidRDefault="00905DA7" w:rsidP="00905DA7">
            <w:pPr>
              <w:rPr>
                <w:lang w:val="ru-RU"/>
              </w:rPr>
            </w:pPr>
            <w:r w:rsidRPr="00905DA7">
              <w:rPr>
                <w:lang w:val="ru-RU"/>
              </w:rPr>
              <w:t>3. Право на повагу до гідності, на свободу та особисту недоторканість</w:t>
            </w:r>
            <w:r w:rsidR="00BE18F4">
              <w:rPr>
                <w:lang w:val="ru-RU"/>
              </w:rPr>
              <w:t xml:space="preserve">. </w:t>
            </w:r>
            <w:r w:rsidRPr="00905DA7">
              <w:rPr>
                <w:lang w:val="ru-RU"/>
              </w:rPr>
              <w:t xml:space="preserve">Право людини на захист своєї гідності і доброго імені. </w:t>
            </w:r>
          </w:p>
          <w:p w14:paraId="433A8B6C" w14:textId="26653BE8" w:rsidR="00905DA7" w:rsidRDefault="00905DA7" w:rsidP="00905DA7">
            <w:pPr>
              <w:rPr>
                <w:lang w:val="ru-RU"/>
              </w:rPr>
            </w:pPr>
            <w:r w:rsidRPr="00905DA7">
              <w:rPr>
                <w:lang w:val="ru-RU"/>
              </w:rPr>
              <w:t xml:space="preserve">4. Право на недоторканність житла. </w:t>
            </w:r>
          </w:p>
          <w:p w14:paraId="32E755DD" w14:textId="7009CE41" w:rsidR="00287991" w:rsidRPr="007C772A" w:rsidRDefault="00905DA7" w:rsidP="00905DA7">
            <w:pPr>
              <w:rPr>
                <w:color w:val="000000"/>
                <w:lang w:val="uk-UA"/>
              </w:rPr>
            </w:pPr>
            <w:r w:rsidRPr="00905DA7">
              <w:rPr>
                <w:lang w:val="ru-RU"/>
              </w:rPr>
              <w:t>5. Право на свободу світогляду та віросповідання. Закон України «Про свободу совісті та релігійні організації»</w:t>
            </w:r>
          </w:p>
        </w:tc>
        <w:tc>
          <w:tcPr>
            <w:tcW w:w="1431" w:type="dxa"/>
            <w:shd w:val="clear" w:color="auto" w:fill="auto"/>
          </w:tcPr>
          <w:p w14:paraId="6FD5CF3B" w14:textId="022F7AED" w:rsidR="00287991" w:rsidRPr="00BA1F02" w:rsidRDefault="00BA1F02" w:rsidP="000E3AEE">
            <w:pPr>
              <w:jc w:val="center"/>
              <w:rPr>
                <w:b/>
                <w:bCs/>
                <w:color w:val="000000"/>
                <w:lang w:val="uk-UA"/>
              </w:rPr>
            </w:pPr>
            <w:r w:rsidRPr="00BA1F02">
              <w:rPr>
                <w:b/>
                <w:bCs/>
                <w:color w:val="000000"/>
                <w:lang w:val="uk-UA"/>
              </w:rPr>
              <w:lastRenderedPageBreak/>
              <w:t>Лекція</w:t>
            </w:r>
          </w:p>
        </w:tc>
        <w:tc>
          <w:tcPr>
            <w:tcW w:w="1968" w:type="dxa"/>
            <w:shd w:val="clear" w:color="auto" w:fill="auto"/>
          </w:tcPr>
          <w:p w14:paraId="787C035D" w14:textId="15A8F4E2" w:rsidR="00287991" w:rsidRPr="000E3AEE" w:rsidRDefault="00C14550" w:rsidP="000E3AEE">
            <w:pPr>
              <w:jc w:val="center"/>
              <w:rPr>
                <w:color w:val="000000"/>
                <w:lang w:val="uk-UA"/>
              </w:rPr>
            </w:pPr>
            <w:r w:rsidRPr="002165F5">
              <w:rPr>
                <w:b/>
                <w:bCs/>
                <w:color w:val="000000"/>
                <w:lang w:val="uk-UA"/>
              </w:rPr>
              <w:t>Презентація</w:t>
            </w:r>
          </w:p>
        </w:tc>
      </w:tr>
      <w:tr w:rsidR="002165F5" w:rsidRPr="00B87E31" w14:paraId="48C24CAB" w14:textId="77777777" w:rsidTr="00833F21">
        <w:tc>
          <w:tcPr>
            <w:tcW w:w="1407" w:type="dxa"/>
            <w:shd w:val="clear" w:color="auto" w:fill="auto"/>
          </w:tcPr>
          <w:p w14:paraId="5907DE46" w14:textId="17F533FE" w:rsidR="00287991" w:rsidRPr="000E3AEE" w:rsidRDefault="00287991" w:rsidP="000E3AEE">
            <w:pPr>
              <w:jc w:val="center"/>
              <w:rPr>
                <w:color w:val="000000"/>
                <w:lang w:val="uk-UA"/>
              </w:rPr>
            </w:pPr>
            <w:r w:rsidRPr="000E3AEE">
              <w:rPr>
                <w:color w:val="000000"/>
                <w:lang w:val="uk-UA"/>
              </w:rPr>
              <w:lastRenderedPageBreak/>
              <w:t xml:space="preserve">Тиждень </w:t>
            </w:r>
            <w:r w:rsidR="006E2F54">
              <w:rPr>
                <w:color w:val="000000"/>
                <w:lang w:val="uk-UA"/>
              </w:rPr>
              <w:t>4</w:t>
            </w:r>
          </w:p>
          <w:p w14:paraId="45AE0247" w14:textId="50427377" w:rsidR="00287991" w:rsidRPr="000E3AEE" w:rsidRDefault="00436F1C" w:rsidP="006E2F54">
            <w:pPr>
              <w:jc w:val="center"/>
              <w:rPr>
                <w:color w:val="000000"/>
                <w:lang w:val="uk-UA"/>
              </w:rPr>
            </w:pPr>
            <w:r>
              <w:rPr>
                <w:color w:val="000000"/>
                <w:lang w:val="uk-UA"/>
              </w:rPr>
              <w:t xml:space="preserve">Практичне заняття </w:t>
            </w:r>
            <w:r w:rsidR="006E2F54">
              <w:rPr>
                <w:color w:val="000000"/>
                <w:lang w:val="uk-UA"/>
              </w:rPr>
              <w:t>2</w:t>
            </w:r>
          </w:p>
        </w:tc>
        <w:tc>
          <w:tcPr>
            <w:tcW w:w="5390" w:type="dxa"/>
            <w:shd w:val="clear" w:color="auto" w:fill="auto"/>
          </w:tcPr>
          <w:p w14:paraId="013D3722" w14:textId="78C6CF79" w:rsidR="00066AEA" w:rsidRPr="00066AEA" w:rsidRDefault="00066AEA" w:rsidP="00066AEA">
            <w:pPr>
              <w:rPr>
                <w:b/>
                <w:bCs/>
                <w:lang w:val="ru-RU"/>
              </w:rPr>
            </w:pPr>
            <w:r w:rsidRPr="00C302B2">
              <w:rPr>
                <w:b/>
                <w:lang w:val="uk-UA"/>
              </w:rPr>
              <w:t xml:space="preserve">Тема </w:t>
            </w:r>
            <w:r w:rsidR="00804C25">
              <w:rPr>
                <w:b/>
                <w:lang w:val="uk-UA"/>
              </w:rPr>
              <w:t>3</w:t>
            </w:r>
            <w:r w:rsidRPr="00C302B2">
              <w:rPr>
                <w:b/>
                <w:lang w:val="uk-UA"/>
              </w:rPr>
              <w:t xml:space="preserve">. </w:t>
            </w:r>
            <w:r w:rsidRPr="00066AEA">
              <w:rPr>
                <w:b/>
                <w:bCs/>
                <w:lang w:val="ru-RU"/>
              </w:rPr>
              <w:t xml:space="preserve">Особисті (громадянські) права та свободи людини і громадянина </w:t>
            </w:r>
          </w:p>
          <w:p w14:paraId="2478B419" w14:textId="714F9120" w:rsidR="008C2E39" w:rsidRDefault="00066AEA" w:rsidP="008C2E39">
            <w:pPr>
              <w:rPr>
                <w:lang w:val="ru-RU"/>
              </w:rPr>
            </w:pPr>
            <w:r w:rsidRPr="00905DA7">
              <w:rPr>
                <w:lang w:val="ru-RU"/>
              </w:rPr>
              <w:t>1</w:t>
            </w:r>
            <w:r w:rsidR="008C2E39">
              <w:rPr>
                <w:lang w:val="ru-RU"/>
              </w:rPr>
              <w:t>.Право на</w:t>
            </w:r>
            <w:r w:rsidR="009346EC">
              <w:rPr>
                <w:lang w:val="ru-RU"/>
              </w:rPr>
              <w:t xml:space="preserve"> свободу персування, вільний вибір місця проживання.</w:t>
            </w:r>
          </w:p>
          <w:p w14:paraId="6C502F49" w14:textId="77777777" w:rsidR="00287991" w:rsidRDefault="009346EC" w:rsidP="00066AEA">
            <w:pPr>
              <w:tabs>
                <w:tab w:val="left" w:pos="760"/>
              </w:tabs>
              <w:rPr>
                <w:color w:val="000000"/>
                <w:lang w:val="ru-RU"/>
              </w:rPr>
            </w:pPr>
            <w:r>
              <w:rPr>
                <w:color w:val="000000"/>
                <w:lang w:val="ru-RU"/>
              </w:rPr>
              <w:t>2.</w:t>
            </w:r>
            <w:r w:rsidR="00566B6D">
              <w:rPr>
                <w:color w:val="000000"/>
                <w:lang w:val="ru-RU"/>
              </w:rPr>
              <w:t>Право на приватність.</w:t>
            </w:r>
          </w:p>
          <w:p w14:paraId="649C3F67" w14:textId="77777777" w:rsidR="00566B6D" w:rsidRDefault="00566B6D" w:rsidP="00066AEA">
            <w:pPr>
              <w:tabs>
                <w:tab w:val="left" w:pos="760"/>
              </w:tabs>
              <w:rPr>
                <w:color w:val="000000"/>
                <w:lang w:val="ru-RU"/>
              </w:rPr>
            </w:pPr>
            <w:r>
              <w:rPr>
                <w:color w:val="000000"/>
                <w:lang w:val="ru-RU"/>
              </w:rPr>
              <w:t>3. Право на таємницю кореспонденції.</w:t>
            </w:r>
          </w:p>
          <w:p w14:paraId="3F9A26EC" w14:textId="03633540" w:rsidR="00566B6D" w:rsidRPr="000735B4" w:rsidRDefault="00482D82" w:rsidP="00066AEA">
            <w:pPr>
              <w:tabs>
                <w:tab w:val="left" w:pos="760"/>
              </w:tabs>
              <w:rPr>
                <w:color w:val="000000"/>
                <w:lang w:val="ru-RU"/>
              </w:rPr>
            </w:pPr>
            <w:r>
              <w:rPr>
                <w:color w:val="000000"/>
                <w:lang w:val="ru-RU"/>
              </w:rPr>
              <w:t xml:space="preserve">4. Право на свободу думки і слова, вільне вираження своїх поглядів і переконань. </w:t>
            </w:r>
          </w:p>
        </w:tc>
        <w:tc>
          <w:tcPr>
            <w:tcW w:w="1431" w:type="dxa"/>
            <w:shd w:val="clear" w:color="auto" w:fill="auto"/>
          </w:tcPr>
          <w:p w14:paraId="3D849774" w14:textId="4BEDD887" w:rsidR="00BA1F02" w:rsidRPr="000E3AEE" w:rsidRDefault="00BA1F02" w:rsidP="000E3AEE">
            <w:pPr>
              <w:jc w:val="center"/>
              <w:rPr>
                <w:color w:val="000000"/>
                <w:lang w:val="uk-UA"/>
              </w:rPr>
            </w:pPr>
            <w:r>
              <w:rPr>
                <w:b/>
                <w:lang w:val="uk-UA"/>
              </w:rPr>
              <w:t>Практичне заняття</w:t>
            </w:r>
          </w:p>
        </w:tc>
        <w:tc>
          <w:tcPr>
            <w:tcW w:w="1968" w:type="dxa"/>
            <w:shd w:val="clear" w:color="auto" w:fill="auto"/>
          </w:tcPr>
          <w:p w14:paraId="7E0D7B16" w14:textId="77777777" w:rsidR="00287991" w:rsidRDefault="002165F5" w:rsidP="000E3AEE">
            <w:pPr>
              <w:jc w:val="center"/>
              <w:rPr>
                <w:b/>
                <w:lang w:val="uk-UA"/>
              </w:rPr>
            </w:pPr>
            <w:r w:rsidRPr="00C302B2">
              <w:rPr>
                <w:b/>
                <w:lang w:val="uk-UA"/>
              </w:rPr>
              <w:t>Кейси, питання, тести</w:t>
            </w:r>
          </w:p>
          <w:p w14:paraId="56C62486" w14:textId="77777777" w:rsidR="00C14550" w:rsidRPr="000E3AEE" w:rsidRDefault="00C14550" w:rsidP="00C14550">
            <w:pPr>
              <w:jc w:val="center"/>
              <w:rPr>
                <w:color w:val="000000"/>
                <w:lang w:val="uk-UA"/>
              </w:rPr>
            </w:pPr>
            <w:r w:rsidRPr="000E3AEE">
              <w:rPr>
                <w:color w:val="000000"/>
                <w:lang w:val="uk-UA"/>
              </w:rPr>
              <w:t>Термінологічний диктант</w:t>
            </w:r>
          </w:p>
          <w:p w14:paraId="22B3048D" w14:textId="67341470" w:rsidR="00C14550" w:rsidRPr="00C14550" w:rsidRDefault="00C14550" w:rsidP="00DA5EC3">
            <w:pPr>
              <w:jc w:val="center"/>
              <w:rPr>
                <w:color w:val="000000"/>
                <w:lang w:val="uk-UA"/>
              </w:rPr>
            </w:pPr>
            <w:r>
              <w:rPr>
                <w:color w:val="000000"/>
                <w:lang w:val="uk-UA"/>
              </w:rPr>
              <w:t>Технології опрацювання проблемних питань</w:t>
            </w:r>
          </w:p>
        </w:tc>
      </w:tr>
      <w:tr w:rsidR="002165F5" w:rsidRPr="000E3AEE" w14:paraId="22A8EFCE" w14:textId="77777777" w:rsidTr="00833F21">
        <w:tc>
          <w:tcPr>
            <w:tcW w:w="1407" w:type="dxa"/>
            <w:shd w:val="clear" w:color="auto" w:fill="auto"/>
          </w:tcPr>
          <w:p w14:paraId="610425D8" w14:textId="3F7C3D89" w:rsidR="007C772A" w:rsidRPr="000E3AEE" w:rsidRDefault="007C772A" w:rsidP="007C772A">
            <w:pPr>
              <w:jc w:val="center"/>
              <w:rPr>
                <w:color w:val="000000"/>
                <w:lang w:val="uk-UA"/>
              </w:rPr>
            </w:pPr>
            <w:r w:rsidRPr="000E3AEE">
              <w:rPr>
                <w:color w:val="000000"/>
                <w:lang w:val="uk-UA"/>
              </w:rPr>
              <w:t xml:space="preserve">Тиждень </w:t>
            </w:r>
            <w:r w:rsidR="006E2F54">
              <w:rPr>
                <w:color w:val="000000"/>
                <w:lang w:val="uk-UA"/>
              </w:rPr>
              <w:t>5</w:t>
            </w:r>
          </w:p>
          <w:p w14:paraId="772CB49E" w14:textId="64FA7AF4" w:rsidR="007C772A" w:rsidRDefault="007C772A" w:rsidP="007C772A">
            <w:pPr>
              <w:jc w:val="center"/>
              <w:rPr>
                <w:color w:val="000000"/>
                <w:lang w:val="uk-UA"/>
              </w:rPr>
            </w:pPr>
            <w:r w:rsidRPr="000E3AEE">
              <w:rPr>
                <w:color w:val="000000"/>
                <w:lang w:val="uk-UA"/>
              </w:rPr>
              <w:t xml:space="preserve">Лекція </w:t>
            </w:r>
            <w:r w:rsidR="009D7050">
              <w:rPr>
                <w:color w:val="000000"/>
                <w:lang w:val="uk-UA"/>
              </w:rPr>
              <w:t>6</w:t>
            </w:r>
          </w:p>
          <w:p w14:paraId="091A19D9" w14:textId="7E09AEAD" w:rsidR="007C772A" w:rsidRPr="000E3AEE" w:rsidRDefault="007C772A" w:rsidP="007C772A">
            <w:pPr>
              <w:jc w:val="center"/>
              <w:rPr>
                <w:color w:val="000000"/>
                <w:lang w:val="uk-UA"/>
              </w:rPr>
            </w:pPr>
          </w:p>
        </w:tc>
        <w:tc>
          <w:tcPr>
            <w:tcW w:w="5390" w:type="dxa"/>
            <w:shd w:val="clear" w:color="auto" w:fill="auto"/>
          </w:tcPr>
          <w:p w14:paraId="0F2875DA" w14:textId="77777777" w:rsidR="007C772A" w:rsidRDefault="00CB5F97" w:rsidP="004E3675">
            <w:pPr>
              <w:rPr>
                <w:b/>
                <w:bCs/>
                <w:color w:val="000000"/>
                <w:lang w:val="uk-UA"/>
              </w:rPr>
            </w:pPr>
            <w:r w:rsidRPr="004E3675">
              <w:rPr>
                <w:b/>
                <w:bCs/>
                <w:color w:val="000000"/>
                <w:lang w:val="uk-UA"/>
              </w:rPr>
              <w:t xml:space="preserve">Тема </w:t>
            </w:r>
            <w:r w:rsidR="00804C25">
              <w:rPr>
                <w:b/>
                <w:bCs/>
                <w:color w:val="000000"/>
                <w:lang w:val="uk-UA"/>
              </w:rPr>
              <w:t>4</w:t>
            </w:r>
            <w:r w:rsidR="004E3675" w:rsidRPr="004E3675">
              <w:rPr>
                <w:b/>
                <w:bCs/>
                <w:color w:val="000000"/>
                <w:lang w:val="uk-UA"/>
              </w:rPr>
              <w:t>. Політичні права і свободи людини і громадянина</w:t>
            </w:r>
          </w:p>
          <w:p w14:paraId="149AE9B9" w14:textId="3622E92E" w:rsidR="002A54FE" w:rsidRPr="005E0797" w:rsidRDefault="00041D3E" w:rsidP="00041D3E">
            <w:pPr>
              <w:rPr>
                <w:color w:val="000000"/>
                <w:lang w:val="uk-UA"/>
              </w:rPr>
            </w:pPr>
            <w:r w:rsidRPr="005E0797">
              <w:rPr>
                <w:color w:val="000000"/>
                <w:lang w:val="uk-UA"/>
              </w:rPr>
              <w:t>1. </w:t>
            </w:r>
            <w:r w:rsidR="002A54FE" w:rsidRPr="005E0797">
              <w:rPr>
                <w:color w:val="000000"/>
                <w:lang w:val="uk-UA"/>
              </w:rPr>
              <w:t>Право на свободу асоціацій</w:t>
            </w:r>
            <w:r w:rsidR="005E0797">
              <w:rPr>
                <w:color w:val="000000"/>
                <w:lang w:val="uk-UA"/>
              </w:rPr>
              <w:t>.</w:t>
            </w:r>
          </w:p>
          <w:p w14:paraId="4ECEA30E" w14:textId="7458571C" w:rsidR="00041D3E" w:rsidRPr="005E0797" w:rsidRDefault="00041D3E" w:rsidP="00041D3E">
            <w:pPr>
              <w:rPr>
                <w:color w:val="000000"/>
                <w:lang w:val="uk-UA"/>
              </w:rPr>
            </w:pPr>
            <w:r w:rsidRPr="005E0797">
              <w:rPr>
                <w:color w:val="000000"/>
                <w:lang w:val="uk-UA"/>
              </w:rPr>
              <w:t>2. Право на громадянство</w:t>
            </w:r>
            <w:r w:rsidR="002A132D" w:rsidRPr="005E0797">
              <w:rPr>
                <w:color w:val="000000"/>
                <w:lang w:val="uk-UA"/>
              </w:rPr>
              <w:t>. Проблематика запровадження подвій</w:t>
            </w:r>
            <w:r w:rsidR="005118F4" w:rsidRPr="005E0797">
              <w:rPr>
                <w:color w:val="000000"/>
                <w:lang w:val="uk-UA"/>
              </w:rPr>
              <w:t>н</w:t>
            </w:r>
            <w:r w:rsidR="002A132D" w:rsidRPr="005E0797">
              <w:rPr>
                <w:color w:val="000000"/>
                <w:lang w:val="uk-UA"/>
              </w:rPr>
              <w:t>ого громадянства</w:t>
            </w:r>
            <w:r w:rsidR="005E0797">
              <w:rPr>
                <w:color w:val="000000"/>
                <w:lang w:val="uk-UA"/>
              </w:rPr>
              <w:t>.</w:t>
            </w:r>
          </w:p>
          <w:p w14:paraId="3495E434" w14:textId="6F7A4F98" w:rsidR="002A132D" w:rsidRPr="005E0797" w:rsidRDefault="002A132D" w:rsidP="00041D3E">
            <w:pPr>
              <w:rPr>
                <w:color w:val="000000"/>
                <w:lang w:val="uk-UA"/>
              </w:rPr>
            </w:pPr>
            <w:r w:rsidRPr="005E0797">
              <w:rPr>
                <w:color w:val="000000"/>
                <w:lang w:val="uk-UA"/>
              </w:rPr>
              <w:t>3.</w:t>
            </w:r>
            <w:r w:rsidR="005118F4" w:rsidRPr="005E0797">
              <w:rPr>
                <w:color w:val="000000"/>
                <w:lang w:val="uk-UA"/>
              </w:rPr>
              <w:t>Право на участь в управлінні державними справами</w:t>
            </w:r>
            <w:r w:rsidR="008822D1" w:rsidRPr="005E0797">
              <w:rPr>
                <w:color w:val="000000"/>
                <w:lang w:val="uk-UA"/>
              </w:rPr>
              <w:t>.</w:t>
            </w:r>
          </w:p>
          <w:p w14:paraId="0A2F7C80" w14:textId="18E3DAF6" w:rsidR="008822D1" w:rsidRPr="005E0797" w:rsidRDefault="005E0797" w:rsidP="00041D3E">
            <w:pPr>
              <w:rPr>
                <w:color w:val="000000"/>
                <w:lang w:val="uk-UA"/>
              </w:rPr>
            </w:pPr>
            <w:r w:rsidRPr="005E0797">
              <w:rPr>
                <w:color w:val="000000"/>
                <w:lang w:val="uk-UA"/>
              </w:rPr>
              <w:t>4.</w:t>
            </w:r>
            <w:r w:rsidR="008822D1" w:rsidRPr="005E0797">
              <w:rPr>
                <w:color w:val="000000"/>
                <w:lang w:val="uk-UA"/>
              </w:rPr>
              <w:t>Право на мирні збори, мітинги, походи та демонстрації.</w:t>
            </w:r>
          </w:p>
          <w:p w14:paraId="407570A2" w14:textId="0C6BC350" w:rsidR="002A132D" w:rsidRPr="00041D3E" w:rsidRDefault="005E0797" w:rsidP="00DA5EC3">
            <w:pPr>
              <w:rPr>
                <w:b/>
                <w:bCs/>
                <w:color w:val="000000"/>
                <w:lang w:val="uk-UA"/>
              </w:rPr>
            </w:pPr>
            <w:r w:rsidRPr="005E0797">
              <w:rPr>
                <w:color w:val="000000"/>
                <w:lang w:val="uk-UA"/>
              </w:rPr>
              <w:t>5. Право на звернення громадян.</w:t>
            </w:r>
          </w:p>
        </w:tc>
        <w:tc>
          <w:tcPr>
            <w:tcW w:w="1431" w:type="dxa"/>
            <w:shd w:val="clear" w:color="auto" w:fill="auto"/>
          </w:tcPr>
          <w:p w14:paraId="746EC3CD" w14:textId="3D187193" w:rsidR="00BA1F02" w:rsidRPr="00BA1F02" w:rsidRDefault="00BA1F02" w:rsidP="000E3AEE">
            <w:pPr>
              <w:jc w:val="center"/>
              <w:rPr>
                <w:b/>
                <w:bCs/>
                <w:color w:val="000000"/>
                <w:lang w:val="uk-UA"/>
              </w:rPr>
            </w:pPr>
            <w:r w:rsidRPr="00BA1F02">
              <w:rPr>
                <w:b/>
                <w:bCs/>
                <w:color w:val="000000"/>
                <w:lang w:val="uk-UA"/>
              </w:rPr>
              <w:t>Лекція</w:t>
            </w:r>
          </w:p>
        </w:tc>
        <w:tc>
          <w:tcPr>
            <w:tcW w:w="1968" w:type="dxa"/>
            <w:shd w:val="clear" w:color="auto" w:fill="auto"/>
          </w:tcPr>
          <w:p w14:paraId="585A7E37" w14:textId="53495107" w:rsidR="007C772A" w:rsidRPr="000E3AEE" w:rsidRDefault="00C14550" w:rsidP="000E3AEE">
            <w:pPr>
              <w:jc w:val="center"/>
              <w:rPr>
                <w:color w:val="000000"/>
              </w:rPr>
            </w:pPr>
            <w:r w:rsidRPr="002165F5">
              <w:rPr>
                <w:b/>
                <w:bCs/>
                <w:color w:val="000000"/>
                <w:lang w:val="uk-UA"/>
              </w:rPr>
              <w:t>Презентація</w:t>
            </w:r>
          </w:p>
        </w:tc>
      </w:tr>
      <w:tr w:rsidR="002165F5" w:rsidRPr="00B87E31" w14:paraId="1883C4D9" w14:textId="77777777" w:rsidTr="00833F21">
        <w:tc>
          <w:tcPr>
            <w:tcW w:w="1407" w:type="dxa"/>
            <w:shd w:val="clear" w:color="auto" w:fill="auto"/>
          </w:tcPr>
          <w:p w14:paraId="3466D15E" w14:textId="7E847CBF" w:rsidR="00287991" w:rsidRPr="000E3AEE" w:rsidRDefault="00287991" w:rsidP="000E3AEE">
            <w:pPr>
              <w:jc w:val="center"/>
              <w:rPr>
                <w:color w:val="000000"/>
                <w:lang w:val="uk-UA"/>
              </w:rPr>
            </w:pPr>
            <w:r w:rsidRPr="000E3AEE">
              <w:rPr>
                <w:color w:val="000000"/>
                <w:lang w:val="uk-UA"/>
              </w:rPr>
              <w:t xml:space="preserve">Тиждень </w:t>
            </w:r>
            <w:r w:rsidR="006E2F54">
              <w:rPr>
                <w:color w:val="000000"/>
                <w:lang w:val="uk-UA"/>
              </w:rPr>
              <w:t>6</w:t>
            </w:r>
          </w:p>
          <w:p w14:paraId="677ACDB3" w14:textId="1F210891" w:rsidR="00287991" w:rsidRPr="000E3AEE" w:rsidRDefault="00B57469" w:rsidP="006E7F8F">
            <w:pPr>
              <w:jc w:val="center"/>
              <w:rPr>
                <w:color w:val="000000"/>
                <w:lang w:val="uk-UA"/>
              </w:rPr>
            </w:pPr>
            <w:r>
              <w:rPr>
                <w:color w:val="000000"/>
                <w:lang w:val="uk-UA"/>
              </w:rPr>
              <w:t xml:space="preserve">Практичне заняття </w:t>
            </w:r>
            <w:r w:rsidR="006E7F8F">
              <w:rPr>
                <w:color w:val="000000"/>
                <w:lang w:val="uk-UA"/>
              </w:rPr>
              <w:t>3</w:t>
            </w:r>
          </w:p>
        </w:tc>
        <w:tc>
          <w:tcPr>
            <w:tcW w:w="5390" w:type="dxa"/>
            <w:shd w:val="clear" w:color="auto" w:fill="auto"/>
          </w:tcPr>
          <w:p w14:paraId="0FEF0763" w14:textId="77777777" w:rsidR="00287991" w:rsidRDefault="004E3675" w:rsidP="004E3675">
            <w:pPr>
              <w:rPr>
                <w:b/>
                <w:bCs/>
                <w:color w:val="000000"/>
                <w:lang w:val="uk-UA"/>
              </w:rPr>
            </w:pPr>
            <w:r w:rsidRPr="004E3675">
              <w:rPr>
                <w:b/>
                <w:bCs/>
                <w:color w:val="000000"/>
                <w:lang w:val="uk-UA"/>
              </w:rPr>
              <w:t xml:space="preserve">Тема </w:t>
            </w:r>
            <w:r w:rsidR="00804C25">
              <w:rPr>
                <w:b/>
                <w:bCs/>
                <w:color w:val="000000"/>
                <w:lang w:val="uk-UA"/>
              </w:rPr>
              <w:t>4</w:t>
            </w:r>
            <w:r w:rsidRPr="004E3675">
              <w:rPr>
                <w:b/>
                <w:bCs/>
                <w:color w:val="000000"/>
                <w:lang w:val="uk-UA"/>
              </w:rPr>
              <w:t>. Політичні права і свободи людини і громадянина</w:t>
            </w:r>
          </w:p>
          <w:p w14:paraId="6C46A1DE" w14:textId="77777777" w:rsidR="005E0797" w:rsidRPr="005E0797" w:rsidRDefault="005E0797" w:rsidP="005E0797">
            <w:pPr>
              <w:rPr>
                <w:color w:val="000000"/>
                <w:lang w:val="uk-UA"/>
              </w:rPr>
            </w:pPr>
            <w:r w:rsidRPr="005E0797">
              <w:rPr>
                <w:color w:val="000000"/>
                <w:lang w:val="uk-UA"/>
              </w:rPr>
              <w:t>1. Право на свободу асоціацій</w:t>
            </w:r>
          </w:p>
          <w:p w14:paraId="6CBCBB1B" w14:textId="77777777" w:rsidR="005E0797" w:rsidRPr="005E0797" w:rsidRDefault="005E0797" w:rsidP="005E0797">
            <w:pPr>
              <w:rPr>
                <w:color w:val="000000"/>
                <w:lang w:val="uk-UA"/>
              </w:rPr>
            </w:pPr>
            <w:r w:rsidRPr="005E0797">
              <w:rPr>
                <w:color w:val="000000"/>
                <w:lang w:val="uk-UA"/>
              </w:rPr>
              <w:t>2. Право на громадянство. Проблематика запровадження подвійного громадянства</w:t>
            </w:r>
          </w:p>
          <w:p w14:paraId="1F62E595" w14:textId="77777777" w:rsidR="005E0797" w:rsidRPr="005E0797" w:rsidRDefault="005E0797" w:rsidP="005E0797">
            <w:pPr>
              <w:rPr>
                <w:color w:val="000000"/>
                <w:lang w:val="uk-UA"/>
              </w:rPr>
            </w:pPr>
            <w:r w:rsidRPr="005E0797">
              <w:rPr>
                <w:color w:val="000000"/>
                <w:lang w:val="uk-UA"/>
              </w:rPr>
              <w:t>3.Право на участь в управлінні державними справами.</w:t>
            </w:r>
          </w:p>
          <w:p w14:paraId="300E58D3" w14:textId="77777777" w:rsidR="005E0797" w:rsidRPr="005E0797" w:rsidRDefault="005E0797" w:rsidP="005E0797">
            <w:pPr>
              <w:rPr>
                <w:color w:val="000000"/>
                <w:lang w:val="uk-UA"/>
              </w:rPr>
            </w:pPr>
            <w:r w:rsidRPr="005E0797">
              <w:rPr>
                <w:color w:val="000000"/>
                <w:lang w:val="uk-UA"/>
              </w:rPr>
              <w:t>4.Право на мирні збори, мітинги, походи та демонстрації.</w:t>
            </w:r>
          </w:p>
          <w:p w14:paraId="6D3241F6" w14:textId="58E1B33C" w:rsidR="005E0797" w:rsidRPr="007C772A" w:rsidRDefault="005E0797" w:rsidP="00DA5EC3">
            <w:pPr>
              <w:rPr>
                <w:color w:val="000000"/>
                <w:lang w:val="uk-UA"/>
              </w:rPr>
            </w:pPr>
            <w:r w:rsidRPr="005E0797">
              <w:rPr>
                <w:color w:val="000000"/>
                <w:lang w:val="uk-UA"/>
              </w:rPr>
              <w:t>5. Право на звернення громадян.</w:t>
            </w:r>
          </w:p>
        </w:tc>
        <w:tc>
          <w:tcPr>
            <w:tcW w:w="1431" w:type="dxa"/>
            <w:shd w:val="clear" w:color="auto" w:fill="auto"/>
          </w:tcPr>
          <w:p w14:paraId="3C1976D3" w14:textId="52003A9F" w:rsidR="00287991" w:rsidRPr="000E3AEE" w:rsidRDefault="00BA1F02" w:rsidP="000E3AEE">
            <w:pPr>
              <w:jc w:val="center"/>
              <w:rPr>
                <w:color w:val="000000"/>
                <w:lang w:val="uk-UA"/>
              </w:rPr>
            </w:pPr>
            <w:r>
              <w:rPr>
                <w:b/>
                <w:lang w:val="uk-UA"/>
              </w:rPr>
              <w:t>Практичне заняття</w:t>
            </w:r>
          </w:p>
        </w:tc>
        <w:tc>
          <w:tcPr>
            <w:tcW w:w="1968" w:type="dxa"/>
            <w:shd w:val="clear" w:color="auto" w:fill="auto"/>
          </w:tcPr>
          <w:p w14:paraId="2BEF4BD4" w14:textId="77777777" w:rsidR="00287991" w:rsidRDefault="002165F5" w:rsidP="000E3AEE">
            <w:pPr>
              <w:jc w:val="center"/>
              <w:rPr>
                <w:b/>
                <w:lang w:val="uk-UA"/>
              </w:rPr>
            </w:pPr>
            <w:r w:rsidRPr="00C302B2">
              <w:rPr>
                <w:b/>
                <w:lang w:val="uk-UA"/>
              </w:rPr>
              <w:t>Кейси, питання, тести</w:t>
            </w:r>
          </w:p>
          <w:p w14:paraId="163CCAAD" w14:textId="77777777" w:rsidR="00C14550" w:rsidRPr="000E3AEE" w:rsidRDefault="00C14550" w:rsidP="00C14550">
            <w:pPr>
              <w:jc w:val="center"/>
              <w:rPr>
                <w:color w:val="000000"/>
                <w:lang w:val="uk-UA"/>
              </w:rPr>
            </w:pPr>
            <w:r w:rsidRPr="000E3AEE">
              <w:rPr>
                <w:color w:val="000000"/>
                <w:lang w:val="uk-UA"/>
              </w:rPr>
              <w:t>Термінологічний диктант</w:t>
            </w:r>
          </w:p>
          <w:p w14:paraId="35380D57" w14:textId="77777777" w:rsidR="00C14550" w:rsidRDefault="00C14550" w:rsidP="00C14550">
            <w:pPr>
              <w:jc w:val="center"/>
              <w:rPr>
                <w:color w:val="000000"/>
                <w:lang w:val="uk-UA"/>
              </w:rPr>
            </w:pPr>
            <w:r>
              <w:rPr>
                <w:color w:val="000000"/>
                <w:lang w:val="uk-UA"/>
              </w:rPr>
              <w:t>Технології опрацювання проблемних питань</w:t>
            </w:r>
          </w:p>
          <w:p w14:paraId="37F04B41" w14:textId="2A6626E8" w:rsidR="00C14550" w:rsidRPr="000E3AEE" w:rsidRDefault="00C14550" w:rsidP="000E3AEE">
            <w:pPr>
              <w:jc w:val="center"/>
              <w:rPr>
                <w:color w:val="000000"/>
                <w:lang w:val="uk-UA"/>
              </w:rPr>
            </w:pPr>
          </w:p>
        </w:tc>
      </w:tr>
      <w:tr w:rsidR="002165F5" w:rsidRPr="00BE5E94" w14:paraId="605330E8" w14:textId="77777777" w:rsidTr="00833F21">
        <w:tc>
          <w:tcPr>
            <w:tcW w:w="1407" w:type="dxa"/>
            <w:shd w:val="clear" w:color="auto" w:fill="auto"/>
          </w:tcPr>
          <w:p w14:paraId="12237035" w14:textId="31E59B83" w:rsidR="00287991" w:rsidRPr="000E3AEE" w:rsidRDefault="00287991" w:rsidP="000E3AEE">
            <w:pPr>
              <w:jc w:val="center"/>
              <w:rPr>
                <w:color w:val="000000"/>
                <w:lang w:val="uk-UA"/>
              </w:rPr>
            </w:pPr>
            <w:r w:rsidRPr="000E3AEE">
              <w:rPr>
                <w:color w:val="000000"/>
                <w:lang w:val="uk-UA"/>
              </w:rPr>
              <w:t xml:space="preserve">Тиждень </w:t>
            </w:r>
            <w:r w:rsidR="006E2F54">
              <w:rPr>
                <w:color w:val="000000"/>
                <w:lang w:val="uk-UA"/>
              </w:rPr>
              <w:t>7,8</w:t>
            </w:r>
          </w:p>
          <w:p w14:paraId="7AD96C36" w14:textId="2A21AC56" w:rsidR="00287991" w:rsidRPr="000E3AEE" w:rsidRDefault="00833618" w:rsidP="007C43FA">
            <w:pPr>
              <w:jc w:val="center"/>
              <w:rPr>
                <w:color w:val="000000"/>
                <w:lang w:val="uk-UA"/>
              </w:rPr>
            </w:pPr>
            <w:r w:rsidRPr="000E3AEE">
              <w:rPr>
                <w:color w:val="000000"/>
                <w:lang w:val="uk-UA"/>
              </w:rPr>
              <w:t xml:space="preserve">Лекція </w:t>
            </w:r>
            <w:r w:rsidR="009D7050">
              <w:rPr>
                <w:color w:val="000000"/>
                <w:lang w:val="uk-UA"/>
              </w:rPr>
              <w:t>7,8</w:t>
            </w:r>
          </w:p>
        </w:tc>
        <w:tc>
          <w:tcPr>
            <w:tcW w:w="5390" w:type="dxa"/>
            <w:shd w:val="clear" w:color="auto" w:fill="auto"/>
          </w:tcPr>
          <w:p w14:paraId="764425BA" w14:textId="2016982C" w:rsidR="00287991" w:rsidRDefault="00935AE9" w:rsidP="002F59E2">
            <w:pPr>
              <w:jc w:val="both"/>
              <w:rPr>
                <w:b/>
                <w:bCs/>
                <w:color w:val="000000"/>
                <w:lang w:val="uk-UA"/>
              </w:rPr>
            </w:pPr>
            <w:r w:rsidRPr="002F59E2">
              <w:rPr>
                <w:b/>
                <w:bCs/>
                <w:color w:val="000000"/>
                <w:lang w:val="uk-UA"/>
              </w:rPr>
              <w:t xml:space="preserve">Тема </w:t>
            </w:r>
            <w:r w:rsidR="00804C25">
              <w:rPr>
                <w:b/>
                <w:bCs/>
                <w:color w:val="000000"/>
                <w:lang w:val="uk-UA"/>
              </w:rPr>
              <w:t>5</w:t>
            </w:r>
            <w:r w:rsidRPr="002F59E2">
              <w:rPr>
                <w:b/>
                <w:bCs/>
                <w:color w:val="000000"/>
                <w:lang w:val="uk-UA"/>
              </w:rPr>
              <w:t>. Економічні права і свободи людини і громадянина.</w:t>
            </w:r>
            <w:r w:rsidR="009D70E9" w:rsidRPr="004A2842">
              <w:rPr>
                <w:b/>
                <w:bCs/>
                <w:color w:val="000000"/>
                <w:lang w:val="uk-UA"/>
              </w:rPr>
              <w:t xml:space="preserve"> Екологічні права-обов’язки людини і громадянина</w:t>
            </w:r>
            <w:r w:rsidR="009D70E9">
              <w:rPr>
                <w:color w:val="000000"/>
                <w:lang w:val="uk-UA"/>
              </w:rPr>
              <w:t>.</w:t>
            </w:r>
          </w:p>
          <w:p w14:paraId="5A823110" w14:textId="77777777" w:rsidR="005E0797" w:rsidRDefault="00C707E8" w:rsidP="00C707E8">
            <w:pPr>
              <w:jc w:val="both"/>
              <w:rPr>
                <w:color w:val="000000"/>
                <w:lang w:val="uk-UA"/>
              </w:rPr>
            </w:pPr>
            <w:r w:rsidRPr="00C707E8">
              <w:rPr>
                <w:color w:val="000000"/>
                <w:lang w:val="uk-UA"/>
              </w:rPr>
              <w:t>1. Право на власність. Право на приватну власність.</w:t>
            </w:r>
          </w:p>
          <w:p w14:paraId="63019CF3" w14:textId="77777777" w:rsidR="00C707E8" w:rsidRDefault="00F80D1C" w:rsidP="00C707E8">
            <w:pPr>
              <w:jc w:val="both"/>
              <w:rPr>
                <w:color w:val="000000"/>
                <w:lang w:val="uk-UA"/>
              </w:rPr>
            </w:pPr>
            <w:r>
              <w:rPr>
                <w:color w:val="000000"/>
                <w:lang w:val="uk-UA"/>
              </w:rPr>
              <w:t>2. Право власності українського народу.</w:t>
            </w:r>
          </w:p>
          <w:p w14:paraId="6D646AA1" w14:textId="5E728337" w:rsidR="00F80D1C" w:rsidRDefault="00F80D1C" w:rsidP="00C707E8">
            <w:pPr>
              <w:jc w:val="both"/>
              <w:rPr>
                <w:color w:val="000000"/>
                <w:lang w:val="uk-UA"/>
              </w:rPr>
            </w:pPr>
            <w:r>
              <w:rPr>
                <w:color w:val="000000"/>
                <w:lang w:val="uk-UA"/>
              </w:rPr>
              <w:t xml:space="preserve">3. Право на користування </w:t>
            </w:r>
            <w:r w:rsidR="009D70E9">
              <w:rPr>
                <w:color w:val="000000"/>
                <w:lang w:val="uk-UA"/>
              </w:rPr>
              <w:t>об’єктами</w:t>
            </w:r>
            <w:r w:rsidR="002063A3">
              <w:rPr>
                <w:color w:val="000000"/>
                <w:lang w:val="uk-UA"/>
              </w:rPr>
              <w:t xml:space="preserve"> державної та комунальної власності.</w:t>
            </w:r>
          </w:p>
          <w:p w14:paraId="25611936" w14:textId="77777777" w:rsidR="002063A3" w:rsidRDefault="002063A3" w:rsidP="00C707E8">
            <w:pPr>
              <w:jc w:val="both"/>
              <w:rPr>
                <w:color w:val="000000"/>
                <w:lang w:val="uk-UA"/>
              </w:rPr>
            </w:pPr>
            <w:r>
              <w:rPr>
                <w:color w:val="000000"/>
                <w:lang w:val="uk-UA"/>
              </w:rPr>
              <w:t>4. Право на підприємницьку діяльність.</w:t>
            </w:r>
          </w:p>
          <w:p w14:paraId="02195BC4" w14:textId="139EB09A" w:rsidR="00EC64A5" w:rsidRPr="00C707E8" w:rsidRDefault="00EC64A5" w:rsidP="00C707E8">
            <w:pPr>
              <w:jc w:val="both"/>
              <w:rPr>
                <w:color w:val="000000"/>
                <w:lang w:val="uk-UA"/>
              </w:rPr>
            </w:pPr>
            <w:r>
              <w:rPr>
                <w:color w:val="000000"/>
                <w:lang w:val="uk-UA"/>
              </w:rPr>
              <w:t xml:space="preserve">5. Право на безпечне для життя і здоров’я </w:t>
            </w:r>
            <w:r>
              <w:rPr>
                <w:color w:val="000000"/>
                <w:lang w:val="uk-UA"/>
              </w:rPr>
              <w:lastRenderedPageBreak/>
              <w:t>довкілля.</w:t>
            </w:r>
          </w:p>
        </w:tc>
        <w:tc>
          <w:tcPr>
            <w:tcW w:w="1431" w:type="dxa"/>
            <w:shd w:val="clear" w:color="auto" w:fill="auto"/>
          </w:tcPr>
          <w:p w14:paraId="7B721F09" w14:textId="74F9DDE2" w:rsidR="00BA1F02" w:rsidRPr="00BA1F02" w:rsidRDefault="00BA1F02" w:rsidP="000E3AEE">
            <w:pPr>
              <w:jc w:val="center"/>
              <w:rPr>
                <w:b/>
                <w:bCs/>
                <w:color w:val="000000"/>
                <w:lang w:val="uk-UA"/>
              </w:rPr>
            </w:pPr>
            <w:r w:rsidRPr="00BA1F02">
              <w:rPr>
                <w:b/>
                <w:bCs/>
                <w:color w:val="000000"/>
                <w:lang w:val="uk-UA"/>
              </w:rPr>
              <w:lastRenderedPageBreak/>
              <w:t>Лекція</w:t>
            </w:r>
          </w:p>
        </w:tc>
        <w:tc>
          <w:tcPr>
            <w:tcW w:w="1968" w:type="dxa"/>
            <w:shd w:val="clear" w:color="auto" w:fill="auto"/>
          </w:tcPr>
          <w:p w14:paraId="641DA516" w14:textId="54CC2B52" w:rsidR="00287991" w:rsidRPr="007C772A" w:rsidRDefault="00C14550" w:rsidP="000E3AEE">
            <w:pPr>
              <w:jc w:val="center"/>
              <w:rPr>
                <w:color w:val="000000"/>
                <w:lang w:val="ru-RU"/>
              </w:rPr>
            </w:pPr>
            <w:r w:rsidRPr="002165F5">
              <w:rPr>
                <w:b/>
                <w:bCs/>
                <w:color w:val="000000"/>
                <w:lang w:val="uk-UA"/>
              </w:rPr>
              <w:t>Презентація</w:t>
            </w:r>
          </w:p>
        </w:tc>
      </w:tr>
      <w:tr w:rsidR="002165F5" w:rsidRPr="00B87E31" w14:paraId="02A7D914" w14:textId="77777777" w:rsidTr="00833F21">
        <w:tc>
          <w:tcPr>
            <w:tcW w:w="1407" w:type="dxa"/>
            <w:shd w:val="clear" w:color="auto" w:fill="auto"/>
          </w:tcPr>
          <w:p w14:paraId="72880E0B" w14:textId="0374F668" w:rsidR="00287991" w:rsidRPr="000E3AEE" w:rsidRDefault="00287991" w:rsidP="000E3AEE">
            <w:pPr>
              <w:jc w:val="center"/>
              <w:rPr>
                <w:color w:val="000000"/>
                <w:lang w:val="uk-UA"/>
              </w:rPr>
            </w:pPr>
            <w:r w:rsidRPr="000E3AEE">
              <w:rPr>
                <w:color w:val="000000"/>
                <w:lang w:val="uk-UA"/>
              </w:rPr>
              <w:lastRenderedPageBreak/>
              <w:t xml:space="preserve">Тиждень </w:t>
            </w:r>
            <w:r w:rsidR="006E2F54">
              <w:rPr>
                <w:color w:val="000000"/>
                <w:lang w:val="uk-UA"/>
              </w:rPr>
              <w:t>8</w:t>
            </w:r>
          </w:p>
          <w:p w14:paraId="688FAD10" w14:textId="61DF03E3" w:rsidR="00287991" w:rsidRPr="000E3AEE" w:rsidRDefault="007C43FA" w:rsidP="006E7F8F">
            <w:pPr>
              <w:jc w:val="center"/>
              <w:rPr>
                <w:color w:val="000000"/>
                <w:lang w:val="uk-UA"/>
              </w:rPr>
            </w:pPr>
            <w:r>
              <w:rPr>
                <w:color w:val="000000"/>
                <w:lang w:val="uk-UA"/>
              </w:rPr>
              <w:t xml:space="preserve">Практичне заняття </w:t>
            </w:r>
            <w:r w:rsidR="006E7F8F">
              <w:rPr>
                <w:color w:val="000000"/>
                <w:lang w:val="uk-UA"/>
              </w:rPr>
              <w:t>4</w:t>
            </w:r>
          </w:p>
        </w:tc>
        <w:tc>
          <w:tcPr>
            <w:tcW w:w="5390" w:type="dxa"/>
            <w:shd w:val="clear" w:color="auto" w:fill="auto"/>
          </w:tcPr>
          <w:p w14:paraId="66F04AA4" w14:textId="1ACA02E8" w:rsidR="00287991" w:rsidRDefault="002F59E2" w:rsidP="002F59E2">
            <w:pPr>
              <w:rPr>
                <w:b/>
                <w:bCs/>
                <w:color w:val="000000"/>
                <w:lang w:val="uk-UA"/>
              </w:rPr>
            </w:pPr>
            <w:r w:rsidRPr="002F59E2">
              <w:rPr>
                <w:b/>
                <w:bCs/>
                <w:color w:val="000000"/>
                <w:lang w:val="uk-UA"/>
              </w:rPr>
              <w:t xml:space="preserve">Тема </w:t>
            </w:r>
            <w:r w:rsidR="00804C25">
              <w:rPr>
                <w:b/>
                <w:bCs/>
                <w:color w:val="000000"/>
                <w:lang w:val="uk-UA"/>
              </w:rPr>
              <w:t>5</w:t>
            </w:r>
            <w:r w:rsidRPr="002F59E2">
              <w:rPr>
                <w:b/>
                <w:bCs/>
                <w:color w:val="000000"/>
                <w:lang w:val="uk-UA"/>
              </w:rPr>
              <w:t>. Економічні права і свободи людини і громадянина.</w:t>
            </w:r>
            <w:r w:rsidR="009D70E9" w:rsidRPr="004A2842">
              <w:rPr>
                <w:b/>
                <w:bCs/>
                <w:color w:val="000000"/>
                <w:lang w:val="uk-UA"/>
              </w:rPr>
              <w:t xml:space="preserve"> Екологічні права-обов’язки людини і громадянина</w:t>
            </w:r>
            <w:r w:rsidR="009D70E9">
              <w:rPr>
                <w:color w:val="000000"/>
                <w:lang w:val="uk-UA"/>
              </w:rPr>
              <w:t>.</w:t>
            </w:r>
          </w:p>
          <w:p w14:paraId="66BA5674" w14:textId="77777777" w:rsidR="009D70E9" w:rsidRDefault="009D70E9" w:rsidP="009D70E9">
            <w:pPr>
              <w:jc w:val="both"/>
              <w:rPr>
                <w:color w:val="000000"/>
                <w:lang w:val="uk-UA"/>
              </w:rPr>
            </w:pPr>
            <w:r w:rsidRPr="00C707E8">
              <w:rPr>
                <w:color w:val="000000"/>
                <w:lang w:val="uk-UA"/>
              </w:rPr>
              <w:t>1. Право на власність. Право на приватну власність.</w:t>
            </w:r>
          </w:p>
          <w:p w14:paraId="15939961" w14:textId="77777777" w:rsidR="009D70E9" w:rsidRDefault="009D70E9" w:rsidP="009D70E9">
            <w:pPr>
              <w:jc w:val="both"/>
              <w:rPr>
                <w:color w:val="000000"/>
                <w:lang w:val="uk-UA"/>
              </w:rPr>
            </w:pPr>
            <w:r>
              <w:rPr>
                <w:color w:val="000000"/>
                <w:lang w:val="uk-UA"/>
              </w:rPr>
              <w:t>2. Право власності українського народу.</w:t>
            </w:r>
          </w:p>
          <w:p w14:paraId="5A6FCDAB" w14:textId="14304BCB" w:rsidR="009D70E9" w:rsidRDefault="009D70E9" w:rsidP="009D70E9">
            <w:pPr>
              <w:jc w:val="both"/>
              <w:rPr>
                <w:color w:val="000000"/>
                <w:lang w:val="uk-UA"/>
              </w:rPr>
            </w:pPr>
            <w:r>
              <w:rPr>
                <w:color w:val="000000"/>
                <w:lang w:val="uk-UA"/>
              </w:rPr>
              <w:t>3. Право на користування об’єктами державної та комунальної власності.</w:t>
            </w:r>
          </w:p>
          <w:p w14:paraId="55E8C1C9" w14:textId="77777777" w:rsidR="009D70E9" w:rsidRDefault="009D70E9" w:rsidP="009D70E9">
            <w:pPr>
              <w:rPr>
                <w:color w:val="000000"/>
                <w:lang w:val="uk-UA"/>
              </w:rPr>
            </w:pPr>
            <w:r>
              <w:rPr>
                <w:color w:val="000000"/>
                <w:lang w:val="uk-UA"/>
              </w:rPr>
              <w:t>4. Право на підприємницьку діяльність.</w:t>
            </w:r>
          </w:p>
          <w:p w14:paraId="6AEF1C65" w14:textId="5496F0D0" w:rsidR="009D70E9" w:rsidRPr="007C772A" w:rsidRDefault="009D70E9" w:rsidP="009D70E9">
            <w:pPr>
              <w:rPr>
                <w:color w:val="000000"/>
                <w:lang w:val="uk-UA"/>
              </w:rPr>
            </w:pPr>
            <w:r>
              <w:rPr>
                <w:color w:val="000000"/>
                <w:lang w:val="uk-UA"/>
              </w:rPr>
              <w:t xml:space="preserve">5. </w:t>
            </w:r>
            <w:r w:rsidR="00A65AAB">
              <w:rPr>
                <w:color w:val="000000"/>
                <w:lang w:val="uk-UA"/>
              </w:rPr>
              <w:t>Право вільного доступу до інформації про стан довкілля, про якість харчових продуктів</w:t>
            </w:r>
            <w:r w:rsidR="002A5008">
              <w:rPr>
                <w:color w:val="000000"/>
                <w:lang w:val="uk-UA"/>
              </w:rPr>
              <w:t xml:space="preserve"> і предметів побуту.</w:t>
            </w:r>
          </w:p>
        </w:tc>
        <w:tc>
          <w:tcPr>
            <w:tcW w:w="1431" w:type="dxa"/>
            <w:shd w:val="clear" w:color="auto" w:fill="auto"/>
          </w:tcPr>
          <w:p w14:paraId="722149DF" w14:textId="4C3A8E9C" w:rsidR="00287991" w:rsidRPr="000E3AEE" w:rsidRDefault="00BA1F02" w:rsidP="000E3AEE">
            <w:pPr>
              <w:jc w:val="center"/>
              <w:rPr>
                <w:color w:val="000000"/>
                <w:lang w:val="uk-UA"/>
              </w:rPr>
            </w:pPr>
            <w:r>
              <w:rPr>
                <w:b/>
                <w:lang w:val="uk-UA"/>
              </w:rPr>
              <w:t>Практичне заняття</w:t>
            </w:r>
          </w:p>
        </w:tc>
        <w:tc>
          <w:tcPr>
            <w:tcW w:w="1968" w:type="dxa"/>
            <w:shd w:val="clear" w:color="auto" w:fill="auto"/>
          </w:tcPr>
          <w:p w14:paraId="7A925941" w14:textId="77777777" w:rsidR="00287991" w:rsidRDefault="002165F5" w:rsidP="000E3AEE">
            <w:pPr>
              <w:jc w:val="center"/>
              <w:rPr>
                <w:b/>
                <w:lang w:val="uk-UA"/>
              </w:rPr>
            </w:pPr>
            <w:r w:rsidRPr="00C302B2">
              <w:rPr>
                <w:b/>
                <w:lang w:val="uk-UA"/>
              </w:rPr>
              <w:t>Кейси, питання, тести</w:t>
            </w:r>
          </w:p>
          <w:p w14:paraId="5B770554" w14:textId="77777777" w:rsidR="00C14550" w:rsidRPr="000E3AEE" w:rsidRDefault="00C14550" w:rsidP="00C14550">
            <w:pPr>
              <w:jc w:val="center"/>
              <w:rPr>
                <w:color w:val="000000"/>
                <w:lang w:val="uk-UA"/>
              </w:rPr>
            </w:pPr>
            <w:r w:rsidRPr="000E3AEE">
              <w:rPr>
                <w:color w:val="000000"/>
                <w:lang w:val="uk-UA"/>
              </w:rPr>
              <w:t>Термінологічний диктант</w:t>
            </w:r>
          </w:p>
          <w:p w14:paraId="001444F5" w14:textId="77777777" w:rsidR="00C14550" w:rsidRDefault="00C14550" w:rsidP="00C14550">
            <w:pPr>
              <w:jc w:val="center"/>
              <w:rPr>
                <w:color w:val="000000"/>
                <w:lang w:val="uk-UA"/>
              </w:rPr>
            </w:pPr>
            <w:r>
              <w:rPr>
                <w:color w:val="000000"/>
                <w:lang w:val="uk-UA"/>
              </w:rPr>
              <w:t>Технології опрацювання проблемних питань</w:t>
            </w:r>
          </w:p>
          <w:p w14:paraId="021BE188" w14:textId="172B7E20" w:rsidR="00C14550" w:rsidRPr="000E3AEE" w:rsidRDefault="00C14550" w:rsidP="000E3AEE">
            <w:pPr>
              <w:jc w:val="center"/>
              <w:rPr>
                <w:color w:val="000000"/>
                <w:lang w:val="uk-UA"/>
              </w:rPr>
            </w:pPr>
          </w:p>
        </w:tc>
      </w:tr>
      <w:tr w:rsidR="002165F5" w:rsidRPr="00BE5E94" w14:paraId="307F1CD4" w14:textId="77777777" w:rsidTr="00833F21">
        <w:tc>
          <w:tcPr>
            <w:tcW w:w="1407" w:type="dxa"/>
            <w:shd w:val="clear" w:color="auto" w:fill="auto"/>
          </w:tcPr>
          <w:p w14:paraId="7C3F905B" w14:textId="47384B0B" w:rsidR="00287991" w:rsidRPr="000E3AEE" w:rsidRDefault="00287991" w:rsidP="000E3AEE">
            <w:pPr>
              <w:jc w:val="center"/>
              <w:rPr>
                <w:color w:val="000000"/>
                <w:lang w:val="uk-UA"/>
              </w:rPr>
            </w:pPr>
            <w:r w:rsidRPr="000E3AEE">
              <w:rPr>
                <w:color w:val="000000"/>
                <w:lang w:val="uk-UA"/>
              </w:rPr>
              <w:t xml:space="preserve">Тиждень </w:t>
            </w:r>
            <w:r w:rsidR="006E2F54">
              <w:rPr>
                <w:color w:val="000000"/>
                <w:lang w:val="uk-UA"/>
              </w:rPr>
              <w:t>9</w:t>
            </w:r>
          </w:p>
          <w:p w14:paraId="54C342EB" w14:textId="0A3FA82A" w:rsidR="00287991" w:rsidRPr="000E3AEE" w:rsidRDefault="007C667D" w:rsidP="009D7050">
            <w:pPr>
              <w:jc w:val="center"/>
              <w:rPr>
                <w:color w:val="000000"/>
                <w:lang w:val="uk-UA"/>
              </w:rPr>
            </w:pPr>
            <w:r>
              <w:rPr>
                <w:color w:val="000000"/>
                <w:lang w:val="uk-UA"/>
              </w:rPr>
              <w:t xml:space="preserve">Лекція </w:t>
            </w:r>
            <w:r w:rsidR="009D7050">
              <w:rPr>
                <w:color w:val="000000"/>
                <w:lang w:val="uk-UA"/>
              </w:rPr>
              <w:t>9</w:t>
            </w:r>
          </w:p>
        </w:tc>
        <w:tc>
          <w:tcPr>
            <w:tcW w:w="5390" w:type="dxa"/>
            <w:shd w:val="clear" w:color="auto" w:fill="auto"/>
          </w:tcPr>
          <w:p w14:paraId="6F536204" w14:textId="77777777" w:rsidR="00287991" w:rsidRDefault="00120C55" w:rsidP="004A2842">
            <w:pPr>
              <w:rPr>
                <w:color w:val="000000"/>
                <w:lang w:val="uk-UA"/>
              </w:rPr>
            </w:pPr>
            <w:r w:rsidRPr="004A2842">
              <w:rPr>
                <w:b/>
                <w:bCs/>
                <w:color w:val="000000"/>
                <w:lang w:val="uk-UA"/>
              </w:rPr>
              <w:t xml:space="preserve">Тема </w:t>
            </w:r>
            <w:r w:rsidR="00804C25">
              <w:rPr>
                <w:b/>
                <w:bCs/>
                <w:color w:val="000000"/>
                <w:lang w:val="uk-UA"/>
              </w:rPr>
              <w:t>6</w:t>
            </w:r>
            <w:r w:rsidRPr="004A2842">
              <w:rPr>
                <w:b/>
                <w:bCs/>
                <w:color w:val="000000"/>
                <w:lang w:val="uk-UA"/>
              </w:rPr>
              <w:t>. Соціальні і культурні</w:t>
            </w:r>
            <w:r w:rsidR="00331C01" w:rsidRPr="004A2842">
              <w:rPr>
                <w:b/>
                <w:bCs/>
                <w:color w:val="000000"/>
                <w:lang w:val="uk-UA"/>
              </w:rPr>
              <w:t xml:space="preserve"> права людини і</w:t>
            </w:r>
            <w:r w:rsidR="004A2842" w:rsidRPr="004A2842">
              <w:rPr>
                <w:b/>
                <w:bCs/>
                <w:color w:val="000000"/>
                <w:lang w:val="uk-UA"/>
              </w:rPr>
              <w:t xml:space="preserve"> </w:t>
            </w:r>
            <w:r w:rsidR="00331C01" w:rsidRPr="004A2842">
              <w:rPr>
                <w:b/>
                <w:bCs/>
                <w:color w:val="000000"/>
                <w:lang w:val="uk-UA"/>
              </w:rPr>
              <w:t>громадянина. Екологічні права-</w:t>
            </w:r>
            <w:r w:rsidR="004A2842" w:rsidRPr="004A2842">
              <w:rPr>
                <w:b/>
                <w:bCs/>
                <w:color w:val="000000"/>
                <w:lang w:val="uk-UA"/>
              </w:rPr>
              <w:t>обов’язки людини і громадянина</w:t>
            </w:r>
            <w:r w:rsidR="004A2842">
              <w:rPr>
                <w:color w:val="000000"/>
                <w:lang w:val="uk-UA"/>
              </w:rPr>
              <w:t>.</w:t>
            </w:r>
          </w:p>
          <w:p w14:paraId="09A072D5" w14:textId="77777777" w:rsidR="002A5008" w:rsidRDefault="002A5008" w:rsidP="004A2842">
            <w:pPr>
              <w:rPr>
                <w:color w:val="000000"/>
                <w:lang w:val="uk-UA"/>
              </w:rPr>
            </w:pPr>
            <w:r>
              <w:rPr>
                <w:color w:val="000000"/>
                <w:lang w:val="uk-UA"/>
              </w:rPr>
              <w:t>1. Право на працю.</w:t>
            </w:r>
          </w:p>
          <w:p w14:paraId="5302E36F" w14:textId="77777777" w:rsidR="002A5008" w:rsidRDefault="002A5008" w:rsidP="004A2842">
            <w:pPr>
              <w:rPr>
                <w:color w:val="000000"/>
                <w:lang w:val="uk-UA"/>
              </w:rPr>
            </w:pPr>
            <w:r>
              <w:rPr>
                <w:color w:val="000000"/>
                <w:lang w:val="uk-UA"/>
              </w:rPr>
              <w:t>2. Право на страйк.</w:t>
            </w:r>
          </w:p>
          <w:p w14:paraId="09C54A82" w14:textId="77777777" w:rsidR="002A5008" w:rsidRDefault="002A5008" w:rsidP="004A2842">
            <w:pPr>
              <w:rPr>
                <w:color w:val="000000"/>
                <w:lang w:val="uk-UA"/>
              </w:rPr>
            </w:pPr>
            <w:r>
              <w:rPr>
                <w:color w:val="000000"/>
                <w:lang w:val="uk-UA"/>
              </w:rPr>
              <w:t>3. Право на відпочинок.</w:t>
            </w:r>
          </w:p>
          <w:p w14:paraId="131DE34E" w14:textId="77777777" w:rsidR="002A5008" w:rsidRDefault="002A5008" w:rsidP="004A2842">
            <w:pPr>
              <w:rPr>
                <w:color w:val="000000"/>
                <w:lang w:val="uk-UA"/>
              </w:rPr>
            </w:pPr>
            <w:r>
              <w:rPr>
                <w:color w:val="000000"/>
                <w:lang w:val="uk-UA"/>
              </w:rPr>
              <w:t>4. Право на житло.</w:t>
            </w:r>
          </w:p>
          <w:p w14:paraId="1104A06B" w14:textId="77777777" w:rsidR="002A5008" w:rsidRDefault="002A5008" w:rsidP="004A2842">
            <w:pPr>
              <w:rPr>
                <w:color w:val="000000"/>
                <w:lang w:val="uk-UA"/>
              </w:rPr>
            </w:pPr>
            <w:r>
              <w:rPr>
                <w:color w:val="000000"/>
                <w:lang w:val="uk-UA"/>
              </w:rPr>
              <w:t>5. Право на достатній життєвий рівень.</w:t>
            </w:r>
          </w:p>
          <w:p w14:paraId="61EB2535" w14:textId="643CF6FB" w:rsidR="003F1E26" w:rsidRPr="007C772A" w:rsidRDefault="002A5008" w:rsidP="00EC17D0">
            <w:pPr>
              <w:rPr>
                <w:color w:val="000000"/>
                <w:lang w:val="uk-UA"/>
              </w:rPr>
            </w:pPr>
            <w:r>
              <w:rPr>
                <w:color w:val="000000"/>
                <w:lang w:val="uk-UA"/>
              </w:rPr>
              <w:t>6. </w:t>
            </w:r>
            <w:r w:rsidR="00EC17D0">
              <w:rPr>
                <w:color w:val="000000"/>
                <w:lang w:val="uk-UA"/>
              </w:rPr>
              <w:t>Право на участь у культурному житті.</w:t>
            </w:r>
          </w:p>
        </w:tc>
        <w:tc>
          <w:tcPr>
            <w:tcW w:w="1431" w:type="dxa"/>
            <w:shd w:val="clear" w:color="auto" w:fill="auto"/>
          </w:tcPr>
          <w:p w14:paraId="6022E783" w14:textId="77777777" w:rsidR="00287991" w:rsidRDefault="00287991" w:rsidP="000E3AEE">
            <w:pPr>
              <w:jc w:val="center"/>
              <w:rPr>
                <w:color w:val="000000"/>
                <w:lang w:val="uk-UA"/>
              </w:rPr>
            </w:pPr>
          </w:p>
          <w:p w14:paraId="2362C056" w14:textId="30C21074" w:rsidR="00C14550" w:rsidRPr="00BA1F02" w:rsidRDefault="00BA1F02" w:rsidP="000E3AEE">
            <w:pPr>
              <w:jc w:val="center"/>
              <w:rPr>
                <w:b/>
                <w:bCs/>
                <w:color w:val="000000"/>
                <w:lang w:val="uk-UA"/>
              </w:rPr>
            </w:pPr>
            <w:r w:rsidRPr="00BA1F02">
              <w:rPr>
                <w:b/>
                <w:bCs/>
                <w:color w:val="000000"/>
                <w:lang w:val="uk-UA"/>
              </w:rPr>
              <w:t>Лекція</w:t>
            </w:r>
          </w:p>
        </w:tc>
        <w:tc>
          <w:tcPr>
            <w:tcW w:w="1968" w:type="dxa"/>
            <w:shd w:val="clear" w:color="auto" w:fill="auto"/>
          </w:tcPr>
          <w:p w14:paraId="1E795A04" w14:textId="40394686" w:rsidR="00287991" w:rsidRPr="007C772A" w:rsidRDefault="00C14550" w:rsidP="000E3AEE">
            <w:pPr>
              <w:jc w:val="center"/>
              <w:rPr>
                <w:color w:val="000000"/>
                <w:lang w:val="ru-RU"/>
              </w:rPr>
            </w:pPr>
            <w:r w:rsidRPr="002165F5">
              <w:rPr>
                <w:b/>
                <w:bCs/>
                <w:color w:val="000000"/>
                <w:lang w:val="uk-UA"/>
              </w:rPr>
              <w:t>Презентація</w:t>
            </w:r>
          </w:p>
        </w:tc>
      </w:tr>
      <w:tr w:rsidR="002165F5" w:rsidRPr="00BA5CD6" w14:paraId="0658CB1F" w14:textId="77777777" w:rsidTr="00833F21">
        <w:tc>
          <w:tcPr>
            <w:tcW w:w="1407" w:type="dxa"/>
            <w:shd w:val="clear" w:color="auto" w:fill="auto"/>
          </w:tcPr>
          <w:p w14:paraId="04B4E8E4" w14:textId="77777777" w:rsidR="006E2F54" w:rsidRPr="000E3AEE" w:rsidRDefault="006E2F54" w:rsidP="006E2F54">
            <w:pPr>
              <w:jc w:val="center"/>
              <w:rPr>
                <w:color w:val="000000"/>
                <w:lang w:val="uk-UA"/>
              </w:rPr>
            </w:pPr>
            <w:r w:rsidRPr="000E3AEE">
              <w:rPr>
                <w:color w:val="000000"/>
                <w:lang w:val="uk-UA"/>
              </w:rPr>
              <w:t>Тиждень 1</w:t>
            </w:r>
            <w:r>
              <w:rPr>
                <w:color w:val="000000"/>
                <w:lang w:val="uk-UA"/>
              </w:rPr>
              <w:t>0</w:t>
            </w:r>
          </w:p>
          <w:p w14:paraId="2B571A77" w14:textId="77777777" w:rsidR="006E2F54" w:rsidRDefault="006E2F54" w:rsidP="006E2F54">
            <w:pPr>
              <w:jc w:val="center"/>
              <w:rPr>
                <w:color w:val="000000"/>
                <w:lang w:val="ru-RU"/>
              </w:rPr>
            </w:pPr>
            <w:r>
              <w:rPr>
                <w:color w:val="000000"/>
                <w:lang w:val="ru-RU"/>
              </w:rPr>
              <w:t>Лекція 10</w:t>
            </w:r>
          </w:p>
          <w:p w14:paraId="6511761D" w14:textId="2537FE57" w:rsidR="00287991" w:rsidRPr="000E3AEE" w:rsidRDefault="00287991" w:rsidP="006E7F8F">
            <w:pPr>
              <w:jc w:val="center"/>
              <w:rPr>
                <w:color w:val="000000"/>
                <w:lang w:val="uk-UA"/>
              </w:rPr>
            </w:pPr>
          </w:p>
        </w:tc>
        <w:tc>
          <w:tcPr>
            <w:tcW w:w="5390" w:type="dxa"/>
            <w:shd w:val="clear" w:color="auto" w:fill="auto"/>
          </w:tcPr>
          <w:p w14:paraId="20D8724C" w14:textId="77777777" w:rsidR="006E2F54" w:rsidRPr="00AA562C" w:rsidRDefault="006E2F54" w:rsidP="006E2F54">
            <w:pPr>
              <w:jc w:val="both"/>
              <w:rPr>
                <w:color w:val="000000"/>
                <w:lang w:val="uk-UA"/>
              </w:rPr>
            </w:pPr>
            <w:r w:rsidRPr="0084098F">
              <w:rPr>
                <w:b/>
                <w:bCs/>
                <w:color w:val="000000"/>
                <w:lang w:val="uk-UA"/>
              </w:rPr>
              <w:t>Тема 7. Забезпечення та захист прав і свобод людини і громадянина в Україні. Міжнародний механізм захисту та забезпечення прав і свобод людини та громадяни</w:t>
            </w:r>
            <w:r w:rsidRPr="00AA562C">
              <w:rPr>
                <w:color w:val="000000"/>
                <w:lang w:val="uk-UA"/>
              </w:rPr>
              <w:t>на</w:t>
            </w:r>
          </w:p>
          <w:p w14:paraId="4E297D7B" w14:textId="77777777" w:rsidR="004176A6" w:rsidRDefault="004176A6" w:rsidP="004176A6">
            <w:pPr>
              <w:jc w:val="both"/>
              <w:rPr>
                <w:color w:val="000000"/>
                <w:lang w:val="uk-UA"/>
              </w:rPr>
            </w:pPr>
            <w:r>
              <w:rPr>
                <w:color w:val="000000"/>
                <w:lang w:val="uk-UA"/>
              </w:rPr>
              <w:t>1. </w:t>
            </w:r>
            <w:r w:rsidR="006E2F54" w:rsidRPr="004176A6">
              <w:rPr>
                <w:color w:val="000000"/>
                <w:lang w:val="uk-UA"/>
              </w:rPr>
              <w:t>Юридичні гарантії прав і свобод людини і громадянина у національному праві.</w:t>
            </w:r>
          </w:p>
          <w:p w14:paraId="2FA261A6" w14:textId="10C80401" w:rsidR="006E2F54" w:rsidRPr="004176A6" w:rsidRDefault="004176A6" w:rsidP="004176A6">
            <w:pPr>
              <w:jc w:val="both"/>
              <w:rPr>
                <w:color w:val="000000"/>
                <w:lang w:val="uk-UA"/>
              </w:rPr>
            </w:pPr>
            <w:r>
              <w:rPr>
                <w:color w:val="000000"/>
                <w:lang w:val="uk-UA"/>
              </w:rPr>
              <w:t>2. </w:t>
            </w:r>
            <w:r w:rsidR="006E2F54" w:rsidRPr="004176A6">
              <w:rPr>
                <w:color w:val="000000"/>
                <w:lang w:val="uk-UA"/>
              </w:rPr>
              <w:t>Гарантування прав і свобод людини і громадянина Конституційним Судом України. Інститут конституційної скарги в Україні.</w:t>
            </w:r>
          </w:p>
          <w:p w14:paraId="0388F04B" w14:textId="2068D11A" w:rsidR="006E2F54" w:rsidRPr="004176A6" w:rsidRDefault="004176A6" w:rsidP="004176A6">
            <w:pPr>
              <w:jc w:val="both"/>
              <w:rPr>
                <w:color w:val="000000"/>
                <w:lang w:val="uk-UA"/>
              </w:rPr>
            </w:pPr>
            <w:r>
              <w:rPr>
                <w:color w:val="000000"/>
                <w:lang w:val="uk-UA"/>
              </w:rPr>
              <w:t>3. </w:t>
            </w:r>
            <w:r w:rsidR="006E2F54" w:rsidRPr="004176A6">
              <w:rPr>
                <w:color w:val="000000"/>
                <w:lang w:val="uk-UA"/>
              </w:rPr>
              <w:t>Забезпечення та захист прав людини і громадянина органами правосуддя.</w:t>
            </w:r>
          </w:p>
          <w:p w14:paraId="69ED2726" w14:textId="24E1C9A5" w:rsidR="008F38A0" w:rsidRPr="004176A6" w:rsidRDefault="004176A6" w:rsidP="004176A6">
            <w:pPr>
              <w:jc w:val="both"/>
              <w:rPr>
                <w:color w:val="000000"/>
                <w:lang w:val="uk-UA"/>
              </w:rPr>
            </w:pPr>
            <w:r>
              <w:rPr>
                <w:color w:val="000000"/>
                <w:lang w:val="uk-UA"/>
              </w:rPr>
              <w:t>4. </w:t>
            </w:r>
            <w:r w:rsidR="006E2F54" w:rsidRPr="004176A6">
              <w:rPr>
                <w:color w:val="000000"/>
                <w:lang w:val="uk-UA"/>
              </w:rPr>
              <w:t>Юридичні гарантії прав і свобод людини і громадянина в європейському праві.</w:t>
            </w:r>
          </w:p>
        </w:tc>
        <w:tc>
          <w:tcPr>
            <w:tcW w:w="1431" w:type="dxa"/>
            <w:shd w:val="clear" w:color="auto" w:fill="auto"/>
          </w:tcPr>
          <w:p w14:paraId="35FE5631" w14:textId="77777777" w:rsidR="006E2F54" w:rsidRDefault="006E2F54" w:rsidP="006E2F54">
            <w:pPr>
              <w:jc w:val="center"/>
              <w:rPr>
                <w:b/>
                <w:bCs/>
                <w:color w:val="000000"/>
                <w:lang w:val="uk-UA"/>
              </w:rPr>
            </w:pPr>
            <w:r w:rsidRPr="00BA1F02">
              <w:rPr>
                <w:b/>
                <w:bCs/>
                <w:color w:val="000000"/>
                <w:lang w:val="uk-UA"/>
              </w:rPr>
              <w:t>Лекція</w:t>
            </w:r>
          </w:p>
          <w:p w14:paraId="4A03DD3B" w14:textId="2F378CDC" w:rsidR="00287991" w:rsidRPr="000E3AEE" w:rsidRDefault="00287991" w:rsidP="000E3AEE">
            <w:pPr>
              <w:jc w:val="center"/>
              <w:rPr>
                <w:color w:val="000000"/>
                <w:lang w:val="uk-UA"/>
              </w:rPr>
            </w:pPr>
          </w:p>
        </w:tc>
        <w:tc>
          <w:tcPr>
            <w:tcW w:w="1968" w:type="dxa"/>
            <w:shd w:val="clear" w:color="auto" w:fill="auto"/>
          </w:tcPr>
          <w:p w14:paraId="1B120D63" w14:textId="53DA87F8" w:rsidR="006E2F54" w:rsidRDefault="006E2F54" w:rsidP="000E3AEE">
            <w:pPr>
              <w:jc w:val="center"/>
              <w:rPr>
                <w:b/>
                <w:lang w:val="uk-UA"/>
              </w:rPr>
            </w:pPr>
            <w:r w:rsidRPr="002165F5">
              <w:rPr>
                <w:b/>
                <w:bCs/>
                <w:color w:val="000000"/>
                <w:lang w:val="uk-UA"/>
              </w:rPr>
              <w:t>Презентація</w:t>
            </w:r>
          </w:p>
          <w:p w14:paraId="1E984D4F" w14:textId="77777777" w:rsidR="006E2F54" w:rsidRDefault="006E2F54" w:rsidP="000E3AEE">
            <w:pPr>
              <w:jc w:val="center"/>
              <w:rPr>
                <w:b/>
                <w:lang w:val="uk-UA"/>
              </w:rPr>
            </w:pPr>
          </w:p>
          <w:p w14:paraId="114B0703" w14:textId="4C0D38B7" w:rsidR="00C14550" w:rsidRPr="000E3AEE" w:rsidRDefault="00C14550" w:rsidP="006E2F54">
            <w:pPr>
              <w:jc w:val="center"/>
              <w:rPr>
                <w:color w:val="000000"/>
                <w:lang w:val="uk-UA"/>
              </w:rPr>
            </w:pPr>
          </w:p>
        </w:tc>
      </w:tr>
      <w:tr w:rsidR="002165F5" w:rsidRPr="00B87E31" w14:paraId="41BE360C" w14:textId="77777777" w:rsidTr="00833F21">
        <w:tc>
          <w:tcPr>
            <w:tcW w:w="1407" w:type="dxa"/>
            <w:shd w:val="clear" w:color="auto" w:fill="auto"/>
          </w:tcPr>
          <w:p w14:paraId="1648A461" w14:textId="77777777" w:rsidR="006E2F54" w:rsidRPr="000E3AEE" w:rsidRDefault="006E2F54" w:rsidP="006E2F54">
            <w:pPr>
              <w:jc w:val="center"/>
              <w:rPr>
                <w:color w:val="000000"/>
                <w:lang w:val="uk-UA"/>
              </w:rPr>
            </w:pPr>
            <w:r w:rsidRPr="000E3AEE">
              <w:rPr>
                <w:color w:val="000000"/>
                <w:lang w:val="uk-UA"/>
              </w:rPr>
              <w:t>Тиждень 1</w:t>
            </w:r>
            <w:r>
              <w:rPr>
                <w:color w:val="000000"/>
                <w:lang w:val="uk-UA"/>
              </w:rPr>
              <w:t>0</w:t>
            </w:r>
          </w:p>
          <w:p w14:paraId="4BCBD093" w14:textId="7BD6E192" w:rsidR="00287991" w:rsidRPr="000E3AEE" w:rsidRDefault="006E2F54" w:rsidP="006E2F54">
            <w:pPr>
              <w:jc w:val="center"/>
              <w:rPr>
                <w:color w:val="000000"/>
                <w:lang w:val="ru-RU"/>
              </w:rPr>
            </w:pPr>
            <w:r>
              <w:rPr>
                <w:color w:val="000000"/>
                <w:lang w:val="uk-UA"/>
              </w:rPr>
              <w:t>Практичне заняття 5</w:t>
            </w:r>
            <w:r w:rsidR="007C667D">
              <w:rPr>
                <w:color w:val="000000"/>
                <w:lang w:val="ru-RU"/>
              </w:rPr>
              <w:t xml:space="preserve"> </w:t>
            </w:r>
          </w:p>
        </w:tc>
        <w:tc>
          <w:tcPr>
            <w:tcW w:w="5390" w:type="dxa"/>
            <w:shd w:val="clear" w:color="auto" w:fill="auto"/>
          </w:tcPr>
          <w:p w14:paraId="73C35ED6" w14:textId="77777777" w:rsidR="006E2F54" w:rsidRDefault="006E2F54" w:rsidP="006E2F54">
            <w:pPr>
              <w:rPr>
                <w:color w:val="000000"/>
                <w:lang w:val="uk-UA"/>
              </w:rPr>
            </w:pPr>
            <w:r w:rsidRPr="004A2842">
              <w:rPr>
                <w:b/>
                <w:bCs/>
                <w:color w:val="000000"/>
                <w:lang w:val="uk-UA"/>
              </w:rPr>
              <w:t xml:space="preserve">Тема </w:t>
            </w:r>
            <w:r>
              <w:rPr>
                <w:b/>
                <w:bCs/>
                <w:color w:val="000000"/>
                <w:lang w:val="uk-UA"/>
              </w:rPr>
              <w:t>6</w:t>
            </w:r>
            <w:r w:rsidRPr="004A2842">
              <w:rPr>
                <w:b/>
                <w:bCs/>
                <w:color w:val="000000"/>
                <w:lang w:val="uk-UA"/>
              </w:rPr>
              <w:t xml:space="preserve">. Соціальні і культурні права людини і громадянина. </w:t>
            </w:r>
          </w:p>
          <w:p w14:paraId="291A3686" w14:textId="77777777" w:rsidR="006E2F54" w:rsidRDefault="006E2F54" w:rsidP="006E2F54">
            <w:pPr>
              <w:rPr>
                <w:color w:val="000000"/>
                <w:lang w:val="uk-UA"/>
              </w:rPr>
            </w:pPr>
            <w:r>
              <w:rPr>
                <w:color w:val="000000"/>
                <w:lang w:val="uk-UA"/>
              </w:rPr>
              <w:t>1. Право на соціальний захист та соціальне забезпечення.</w:t>
            </w:r>
          </w:p>
          <w:p w14:paraId="6DAA730A" w14:textId="77777777" w:rsidR="006E2F54" w:rsidRDefault="006E2F54" w:rsidP="006E2F54">
            <w:pPr>
              <w:rPr>
                <w:color w:val="000000"/>
                <w:lang w:val="uk-UA"/>
              </w:rPr>
            </w:pPr>
            <w:r>
              <w:rPr>
                <w:color w:val="000000"/>
                <w:lang w:val="uk-UA"/>
              </w:rPr>
              <w:t>2.Право на державну підтримку та захист сім’ї.</w:t>
            </w:r>
          </w:p>
          <w:p w14:paraId="3F0C47F6" w14:textId="77777777" w:rsidR="006E2F54" w:rsidRDefault="006E2F54" w:rsidP="006E2F54">
            <w:pPr>
              <w:rPr>
                <w:color w:val="000000"/>
                <w:lang w:val="uk-UA"/>
              </w:rPr>
            </w:pPr>
            <w:r>
              <w:rPr>
                <w:color w:val="000000"/>
                <w:lang w:val="uk-UA"/>
              </w:rPr>
              <w:t>3. Право на охорону здоров’я, медичну допомогу та медичне страхування.</w:t>
            </w:r>
          </w:p>
          <w:p w14:paraId="55316F9F" w14:textId="77777777" w:rsidR="006E2F54" w:rsidRDefault="006E2F54" w:rsidP="006E2F54">
            <w:pPr>
              <w:rPr>
                <w:color w:val="000000"/>
                <w:lang w:val="uk-UA"/>
              </w:rPr>
            </w:pPr>
            <w:r>
              <w:rPr>
                <w:color w:val="000000"/>
                <w:lang w:val="uk-UA"/>
              </w:rPr>
              <w:t>4. Право на освіту.</w:t>
            </w:r>
          </w:p>
          <w:p w14:paraId="64941CFF" w14:textId="77777777" w:rsidR="006E2F54" w:rsidRDefault="006E2F54" w:rsidP="006E2F54">
            <w:pPr>
              <w:rPr>
                <w:color w:val="000000"/>
                <w:lang w:val="uk-UA"/>
              </w:rPr>
            </w:pPr>
            <w:r>
              <w:rPr>
                <w:color w:val="000000"/>
                <w:lang w:val="uk-UA"/>
              </w:rPr>
              <w:t>5. Право на свободу літературної, наукової і технічної творчості.</w:t>
            </w:r>
          </w:p>
          <w:p w14:paraId="650D7DE7" w14:textId="2129549B" w:rsidR="006E2F54" w:rsidRPr="004176A6" w:rsidRDefault="006E2F54" w:rsidP="004176A6">
            <w:pPr>
              <w:jc w:val="both"/>
              <w:rPr>
                <w:b/>
                <w:bCs/>
                <w:color w:val="000000"/>
                <w:lang w:val="uk-UA"/>
              </w:rPr>
            </w:pPr>
            <w:r w:rsidRPr="004176A6">
              <w:rPr>
                <w:color w:val="000000"/>
                <w:lang w:val="uk-UA"/>
              </w:rPr>
              <w:t>6. Право на результати інтелектуальної власності.</w:t>
            </w:r>
          </w:p>
        </w:tc>
        <w:tc>
          <w:tcPr>
            <w:tcW w:w="1431" w:type="dxa"/>
            <w:shd w:val="clear" w:color="auto" w:fill="auto"/>
          </w:tcPr>
          <w:p w14:paraId="23791D5A" w14:textId="4C363868" w:rsidR="006E2F54" w:rsidRPr="00BA1F02" w:rsidRDefault="006E2F54" w:rsidP="000E3AEE">
            <w:pPr>
              <w:jc w:val="center"/>
              <w:rPr>
                <w:b/>
                <w:bCs/>
                <w:color w:val="000000"/>
                <w:lang w:val="uk-UA"/>
              </w:rPr>
            </w:pPr>
            <w:r>
              <w:rPr>
                <w:b/>
                <w:lang w:val="uk-UA"/>
              </w:rPr>
              <w:t>Практичне заняття</w:t>
            </w:r>
          </w:p>
        </w:tc>
        <w:tc>
          <w:tcPr>
            <w:tcW w:w="1968" w:type="dxa"/>
            <w:shd w:val="clear" w:color="auto" w:fill="auto"/>
          </w:tcPr>
          <w:p w14:paraId="27DAF7E4" w14:textId="77777777" w:rsidR="006E2F54" w:rsidRDefault="006E2F54" w:rsidP="006E2F54">
            <w:pPr>
              <w:jc w:val="center"/>
              <w:rPr>
                <w:b/>
                <w:lang w:val="uk-UA"/>
              </w:rPr>
            </w:pPr>
            <w:r w:rsidRPr="00C302B2">
              <w:rPr>
                <w:b/>
                <w:lang w:val="uk-UA"/>
              </w:rPr>
              <w:t>Кейси, питання, тести</w:t>
            </w:r>
          </w:p>
          <w:p w14:paraId="1664BACD" w14:textId="77777777" w:rsidR="006E2F54" w:rsidRPr="000E3AEE" w:rsidRDefault="006E2F54" w:rsidP="006E2F54">
            <w:pPr>
              <w:jc w:val="center"/>
              <w:rPr>
                <w:color w:val="000000"/>
                <w:lang w:val="uk-UA"/>
              </w:rPr>
            </w:pPr>
            <w:r w:rsidRPr="000E3AEE">
              <w:rPr>
                <w:color w:val="000000"/>
                <w:lang w:val="uk-UA"/>
              </w:rPr>
              <w:t>Термінологічний диктант</w:t>
            </w:r>
          </w:p>
          <w:p w14:paraId="315EFD33" w14:textId="77777777" w:rsidR="006E2F54" w:rsidRDefault="006E2F54" w:rsidP="006E2F54">
            <w:pPr>
              <w:jc w:val="center"/>
              <w:rPr>
                <w:color w:val="000000"/>
                <w:lang w:val="uk-UA"/>
              </w:rPr>
            </w:pPr>
            <w:r>
              <w:rPr>
                <w:color w:val="000000"/>
                <w:lang w:val="uk-UA"/>
              </w:rPr>
              <w:t>Технології опрацювання проблемних питань</w:t>
            </w:r>
          </w:p>
          <w:p w14:paraId="7867D0B2" w14:textId="44416024" w:rsidR="00287991" w:rsidRPr="006E2F54" w:rsidRDefault="00287991" w:rsidP="000E3AEE">
            <w:pPr>
              <w:jc w:val="center"/>
              <w:rPr>
                <w:color w:val="000000"/>
                <w:lang w:val="uk-UA"/>
              </w:rPr>
            </w:pPr>
          </w:p>
        </w:tc>
      </w:tr>
      <w:tr w:rsidR="002165F5" w:rsidRPr="00B87E31" w14:paraId="5E1775C2" w14:textId="77777777" w:rsidTr="00833F21">
        <w:tc>
          <w:tcPr>
            <w:tcW w:w="1407" w:type="dxa"/>
            <w:shd w:val="clear" w:color="auto" w:fill="auto"/>
          </w:tcPr>
          <w:p w14:paraId="73BC9920" w14:textId="11062254" w:rsidR="007C772A" w:rsidRPr="000E3AEE" w:rsidRDefault="007C772A" w:rsidP="007C772A">
            <w:pPr>
              <w:jc w:val="center"/>
              <w:rPr>
                <w:color w:val="000000"/>
                <w:lang w:val="uk-UA"/>
              </w:rPr>
            </w:pPr>
          </w:p>
        </w:tc>
        <w:tc>
          <w:tcPr>
            <w:tcW w:w="5390" w:type="dxa"/>
            <w:shd w:val="clear" w:color="auto" w:fill="auto"/>
          </w:tcPr>
          <w:p w14:paraId="254B597C" w14:textId="6F46F998" w:rsidR="00246304" w:rsidRPr="007C772A" w:rsidRDefault="00246304" w:rsidP="00246304">
            <w:pPr>
              <w:rPr>
                <w:color w:val="000000"/>
                <w:lang w:val="uk-UA"/>
              </w:rPr>
            </w:pPr>
          </w:p>
        </w:tc>
        <w:tc>
          <w:tcPr>
            <w:tcW w:w="1431" w:type="dxa"/>
            <w:shd w:val="clear" w:color="auto" w:fill="auto"/>
          </w:tcPr>
          <w:p w14:paraId="56B4C36F" w14:textId="1B7193FC" w:rsidR="007C772A" w:rsidRPr="000E3AEE" w:rsidRDefault="007C772A" w:rsidP="000E3AEE">
            <w:pPr>
              <w:jc w:val="center"/>
              <w:rPr>
                <w:color w:val="000000"/>
                <w:lang w:val="uk-UA"/>
              </w:rPr>
            </w:pPr>
          </w:p>
        </w:tc>
        <w:tc>
          <w:tcPr>
            <w:tcW w:w="1968" w:type="dxa"/>
            <w:shd w:val="clear" w:color="auto" w:fill="auto"/>
          </w:tcPr>
          <w:p w14:paraId="6FBA6DE9" w14:textId="783CD12A" w:rsidR="00C14550" w:rsidRPr="00C14550" w:rsidRDefault="00C14550" w:rsidP="000E3AEE">
            <w:pPr>
              <w:jc w:val="center"/>
              <w:rPr>
                <w:color w:val="000000"/>
                <w:lang w:val="uk-UA"/>
              </w:rPr>
            </w:pPr>
          </w:p>
        </w:tc>
      </w:tr>
    </w:tbl>
    <w:p w14:paraId="450D85E4" w14:textId="77777777" w:rsidR="00BD552C" w:rsidRPr="00EF5BEC" w:rsidRDefault="00BD552C" w:rsidP="00CD6A2D">
      <w:pPr>
        <w:ind w:left="2160" w:firstLine="720"/>
        <w:rPr>
          <w:b/>
          <w:bCs/>
          <w:color w:val="000000"/>
          <w:lang w:val="uk-UA"/>
        </w:rPr>
      </w:pPr>
    </w:p>
    <w:p w14:paraId="3C1500E0" w14:textId="77777777" w:rsidR="004176A6" w:rsidRDefault="004176A6" w:rsidP="002A2709">
      <w:pPr>
        <w:ind w:firstLine="720"/>
        <w:rPr>
          <w:b/>
          <w:bCs/>
          <w:color w:val="000000"/>
          <w:sz w:val="28"/>
          <w:szCs w:val="28"/>
          <w:lang w:val="uk-UA"/>
        </w:rPr>
      </w:pPr>
    </w:p>
    <w:p w14:paraId="2E5E9550" w14:textId="77777777" w:rsidR="002A2709" w:rsidRPr="00B87E31" w:rsidRDefault="002A2709" w:rsidP="00B87E31">
      <w:pPr>
        <w:ind w:left="567" w:firstLine="720"/>
        <w:rPr>
          <w:b/>
          <w:bCs/>
          <w:color w:val="000000"/>
          <w:sz w:val="28"/>
          <w:szCs w:val="28"/>
          <w:lang w:val="uk-UA"/>
        </w:rPr>
      </w:pPr>
      <w:r w:rsidRPr="00B87E31">
        <w:rPr>
          <w:b/>
          <w:bCs/>
          <w:color w:val="000000"/>
          <w:sz w:val="28"/>
          <w:szCs w:val="28"/>
          <w:lang w:val="uk-UA"/>
        </w:rPr>
        <w:lastRenderedPageBreak/>
        <w:t xml:space="preserve">ОСНОВНІ ДЖЕРЕЛА </w:t>
      </w:r>
    </w:p>
    <w:p w14:paraId="18ECA709" w14:textId="77777777" w:rsidR="002A2709" w:rsidRPr="00B87E31" w:rsidRDefault="002A2709" w:rsidP="00B87E31">
      <w:pPr>
        <w:ind w:left="567" w:firstLine="720"/>
        <w:rPr>
          <w:b/>
          <w:bCs/>
          <w:lang w:val="ru-RU"/>
        </w:rPr>
      </w:pPr>
    </w:p>
    <w:p w14:paraId="575B4193" w14:textId="77777777" w:rsidR="00B87E31" w:rsidRPr="00B87E31" w:rsidRDefault="00B87E31" w:rsidP="00B87E31">
      <w:pPr>
        <w:ind w:left="567" w:firstLine="720"/>
        <w:rPr>
          <w:b/>
          <w:bCs/>
          <w:lang w:val="ru-RU"/>
        </w:rPr>
      </w:pPr>
      <w:r w:rsidRPr="00B87E31">
        <w:rPr>
          <w:b/>
          <w:bCs/>
          <w:lang w:val="ru-RU"/>
        </w:rPr>
        <w:t>Нормативно-правові акти:</w:t>
      </w:r>
    </w:p>
    <w:p w14:paraId="62EF82BC"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Загальна декларація прав людини: Міжнародний документ від 10.12.1948.</w:t>
      </w:r>
      <w:r w:rsidRPr="00B87E31">
        <w:rPr>
          <w:bCs/>
          <w:color w:val="02182C"/>
          <w:lang w:val="ru-RU" w:eastAsia="ru-RU"/>
        </w:rPr>
        <w:t xml:space="preserve"> </w:t>
      </w:r>
      <w:r w:rsidRPr="00B87E31">
        <w:rPr>
          <w:bCs/>
          <w:color w:val="02182C"/>
          <w:lang w:eastAsia="ru-RU"/>
        </w:rPr>
        <w:t>URL:</w:t>
      </w:r>
      <w:r w:rsidRPr="00B87E31">
        <w:rPr>
          <w:lang w:eastAsia="uk-UA"/>
        </w:rPr>
        <w:t xml:space="preserve"> </w:t>
      </w:r>
      <w:hyperlink r:id="rId16"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p>
    <w:p w14:paraId="19775A70"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Конвенція про захист прав людини і основоположних свобод: Міжнародний документ від 04.11.1950. </w:t>
      </w:r>
      <w:r w:rsidRPr="00B87E31">
        <w:rPr>
          <w:bCs/>
          <w:color w:val="02182C"/>
          <w:lang w:eastAsia="ru-RU"/>
        </w:rPr>
        <w:t>URL:</w:t>
      </w:r>
      <w:r w:rsidRPr="00B87E31">
        <w:rPr>
          <w:lang w:eastAsia="uk-UA"/>
        </w:rPr>
        <w:t xml:space="preserve"> </w:t>
      </w:r>
      <w:hyperlink r:id="rId17"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12D542FF"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Міжнародний пакт про громадянські та політичні права: Міжнароджний документ від 16 грудня 1966р. </w:t>
      </w:r>
      <w:r w:rsidRPr="00B87E31">
        <w:rPr>
          <w:bCs/>
          <w:color w:val="02182C"/>
          <w:lang w:eastAsia="ru-RU"/>
        </w:rPr>
        <w:t>URL:</w:t>
      </w:r>
      <w:r w:rsidRPr="00B87E31">
        <w:rPr>
          <w:lang w:eastAsia="uk-UA"/>
        </w:rPr>
        <w:t xml:space="preserve"> </w:t>
      </w:r>
      <w:hyperlink r:id="rId18"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p>
    <w:p w14:paraId="1A77EEFB"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Міжнародний пакт про економічні, </w:t>
      </w:r>
      <w:proofErr w:type="gramStart"/>
      <w:r w:rsidRPr="00B87E31">
        <w:rPr>
          <w:lang w:val="ru-RU"/>
        </w:rPr>
        <w:t>соц</w:t>
      </w:r>
      <w:proofErr w:type="gramEnd"/>
      <w:r w:rsidRPr="00B87E31">
        <w:rPr>
          <w:lang w:val="ru-RU"/>
        </w:rPr>
        <w:t xml:space="preserve">іальні та культурні права: Міжнароджний документ від 16 грудня 1966р. </w:t>
      </w:r>
      <w:r w:rsidRPr="00B87E31">
        <w:rPr>
          <w:bCs/>
          <w:color w:val="02182C"/>
          <w:lang w:eastAsia="ru-RU"/>
        </w:rPr>
        <w:t>URL:</w:t>
      </w:r>
      <w:r w:rsidRPr="00B87E31">
        <w:rPr>
          <w:lang w:eastAsia="uk-UA"/>
        </w:rPr>
        <w:t xml:space="preserve"> </w:t>
      </w:r>
      <w:hyperlink r:id="rId19"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0617CB75"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Конвенція про боротьбу з дискримінацією в галузі освіти: Міжнародний документ, Рекомендації від 14.12.1960. </w:t>
      </w:r>
      <w:r w:rsidRPr="00B87E31">
        <w:rPr>
          <w:bCs/>
          <w:color w:val="02182C"/>
          <w:lang w:eastAsia="ru-RU"/>
        </w:rPr>
        <w:t>URL:</w:t>
      </w:r>
      <w:r w:rsidRPr="00B87E31">
        <w:rPr>
          <w:lang w:eastAsia="uk-UA"/>
        </w:rPr>
        <w:t xml:space="preserve"> </w:t>
      </w:r>
      <w:r w:rsidRPr="00B87E31">
        <w:t>http</w:t>
      </w:r>
      <w:r w:rsidRPr="00B87E31">
        <w:rPr>
          <w:lang w:val="ru-RU"/>
        </w:rPr>
        <w:t>://</w:t>
      </w:r>
      <w:r w:rsidRPr="00B87E31">
        <w:t>zakon</w:t>
      </w:r>
      <w:r w:rsidRPr="00B87E31">
        <w:rPr>
          <w:lang w:val="ru-RU"/>
        </w:rPr>
        <w:t>4.</w:t>
      </w:r>
      <w:r w:rsidRPr="00B87E31">
        <w:t>rada</w:t>
      </w:r>
      <w:r w:rsidRPr="00B87E31">
        <w:rPr>
          <w:lang w:val="ru-RU"/>
        </w:rPr>
        <w:t>.</w:t>
      </w:r>
      <w:r w:rsidRPr="00B87E31">
        <w:t>gov</w:t>
      </w:r>
      <w:r w:rsidRPr="00B87E31">
        <w:rPr>
          <w:lang w:val="ru-RU"/>
        </w:rPr>
        <w:t>.</w:t>
      </w:r>
      <w:r w:rsidRPr="00B87E31">
        <w:t>ua</w:t>
      </w:r>
      <w:r w:rsidRPr="00B87E31">
        <w:rPr>
          <w:lang w:val="ru-RU"/>
        </w:rPr>
        <w:t xml:space="preserve"> 61 </w:t>
      </w:r>
    </w:p>
    <w:p w14:paraId="59E50ACA"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Конвенція про </w:t>
      </w:r>
      <w:proofErr w:type="gramStart"/>
      <w:r w:rsidRPr="00B87E31">
        <w:rPr>
          <w:lang w:val="ru-RU"/>
        </w:rPr>
        <w:t>р</w:t>
      </w:r>
      <w:proofErr w:type="gramEnd"/>
      <w:r w:rsidRPr="00B87E31">
        <w:rPr>
          <w:lang w:val="ru-RU"/>
        </w:rPr>
        <w:t>івне винагородження чоловіків і жінок за працю рівної цінності: Міжнародний документ від 29.06.1951.</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rPr>
          <w:lang w:val="ru-RU"/>
        </w:rPr>
        <w:t xml:space="preserve"> </w:t>
      </w:r>
      <w:hyperlink r:id="rId20"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42DBC591"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Конвенція про скасування примусової праці № 105: Міжнародний документ від 25.06.1957. </w:t>
      </w:r>
      <w:r w:rsidRPr="00B87E31">
        <w:rPr>
          <w:bCs/>
          <w:color w:val="02182C"/>
          <w:lang w:eastAsia="ru-RU"/>
        </w:rPr>
        <w:t>URL:</w:t>
      </w:r>
      <w:r w:rsidRPr="00B87E31">
        <w:rPr>
          <w:lang w:eastAsia="uk-UA"/>
        </w:rPr>
        <w:t xml:space="preserve"> </w:t>
      </w:r>
      <w:hyperlink r:id="rId21"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043731E2"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Конвенція про захист заробітної плати №95: Міжнародний документ від 01.07.1949.</w:t>
      </w:r>
      <w:r w:rsidRPr="00B87E31">
        <w:rPr>
          <w:bCs/>
          <w:color w:val="02182C"/>
          <w:lang w:val="ru-RU" w:eastAsia="ru-RU"/>
        </w:rPr>
        <w:t xml:space="preserve"> </w:t>
      </w:r>
      <w:r w:rsidRPr="00B87E31">
        <w:rPr>
          <w:bCs/>
          <w:color w:val="02182C"/>
          <w:lang w:eastAsia="ru-RU"/>
        </w:rPr>
        <w:t>URL:</w:t>
      </w:r>
      <w:r w:rsidRPr="00B87E31">
        <w:rPr>
          <w:lang w:eastAsia="uk-UA"/>
        </w:rPr>
        <w:t xml:space="preserve"> </w:t>
      </w:r>
      <w:hyperlink r:id="rId22"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54815549"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Конвенція про доступ до інформації, участь громадськості в процесі прийняття </w:t>
      </w:r>
      <w:proofErr w:type="gramStart"/>
      <w:r w:rsidRPr="00B87E31">
        <w:rPr>
          <w:lang w:val="ru-RU"/>
        </w:rPr>
        <w:t>р</w:t>
      </w:r>
      <w:proofErr w:type="gramEnd"/>
      <w:r w:rsidRPr="00B87E31">
        <w:rPr>
          <w:lang w:val="ru-RU"/>
        </w:rPr>
        <w:t xml:space="preserve">ішень та доступ до правосуддя з питань, що стосуються довкілля: Міжнародний документ від 25.06.1998  </w:t>
      </w:r>
      <w:r w:rsidRPr="00B87E31">
        <w:rPr>
          <w:bCs/>
          <w:color w:val="02182C"/>
          <w:lang w:eastAsia="ru-RU"/>
        </w:rPr>
        <w:t>URL</w:t>
      </w:r>
      <w:r w:rsidRPr="00B87E31">
        <w:rPr>
          <w:bCs/>
          <w:color w:val="02182C"/>
          <w:lang w:val="ru-RU" w:eastAsia="ru-RU"/>
        </w:rPr>
        <w:t>:</w:t>
      </w:r>
      <w:r w:rsidRPr="00B87E31">
        <w:rPr>
          <w:lang w:val="ru-RU" w:eastAsia="uk-UA"/>
        </w:rPr>
        <w:t xml:space="preserve"> </w:t>
      </w:r>
      <w:hyperlink r:id="rId23"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00B1B57A"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Бернська конвенція про охорону літературних і художніх творів: Міжнародний документ від 24.07.1971 1998</w:t>
      </w:r>
      <w:r w:rsidRPr="00B87E31">
        <w:rPr>
          <w:bCs/>
          <w:color w:val="02182C"/>
          <w:lang w:val="ru-RU" w:eastAsia="ru-RU"/>
        </w:rPr>
        <w:t xml:space="preserve"> </w:t>
      </w:r>
      <w:r w:rsidRPr="00B87E31">
        <w:rPr>
          <w:bCs/>
          <w:color w:val="02182C"/>
          <w:lang w:eastAsia="ru-RU"/>
        </w:rPr>
        <w:t>URL</w:t>
      </w:r>
      <w:r w:rsidRPr="00B87E31">
        <w:rPr>
          <w:bCs/>
          <w:color w:val="02182C"/>
          <w:lang w:val="ru-RU" w:eastAsia="ru-RU"/>
        </w:rPr>
        <w:t>:</w:t>
      </w:r>
      <w:r w:rsidRPr="00B87E31">
        <w:rPr>
          <w:lang w:val="ru-RU" w:eastAsia="uk-UA"/>
        </w:rPr>
        <w:t xml:space="preserve"> </w:t>
      </w:r>
      <w:r w:rsidRPr="00B87E31">
        <w:rPr>
          <w:lang w:val="ru-RU"/>
        </w:rPr>
        <w:t xml:space="preserve"> </w:t>
      </w:r>
      <w:hyperlink r:id="rId24"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C8BC8A3"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Всесвітня конвенція про авторське право 1952 року: Міжнародний документ, Декларація від 06.09.1952.</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rPr>
          <w:lang w:val="ru-RU"/>
        </w:rPr>
        <w:t xml:space="preserve"> </w:t>
      </w:r>
      <w:hyperlink r:id="rId25"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599CDB59" w14:textId="77777777" w:rsidR="00B87E31" w:rsidRPr="00B87E31" w:rsidRDefault="00B87E31" w:rsidP="00B87E31">
      <w:pPr>
        <w:pStyle w:val="a5"/>
        <w:numPr>
          <w:ilvl w:val="0"/>
          <w:numId w:val="36"/>
        </w:numPr>
        <w:suppressAutoHyphens/>
        <w:ind w:left="567" w:hanging="425"/>
        <w:contextualSpacing/>
        <w:rPr>
          <w:lang w:val="uk-UA"/>
        </w:rPr>
      </w:pPr>
      <w:r w:rsidRPr="00B87E31">
        <w:rPr>
          <w:lang w:val="ru-RU"/>
        </w:rPr>
        <w:t xml:space="preserve">Конституція України від 28.06.1996 № 254к/96-ВР. </w:t>
      </w:r>
      <w:r w:rsidRPr="00B87E31">
        <w:rPr>
          <w:bCs/>
          <w:color w:val="02182C"/>
          <w:lang w:eastAsia="ru-RU"/>
        </w:rPr>
        <w:t>URL:</w:t>
      </w:r>
      <w:r w:rsidRPr="00B87E31">
        <w:rPr>
          <w:lang w:eastAsia="uk-UA"/>
        </w:rPr>
        <w:t xml:space="preserve"> </w:t>
      </w:r>
      <w:hyperlink r:id="rId26" w:history="1">
        <w:r w:rsidRPr="00B87E31">
          <w:rPr>
            <w:rStyle w:val="a4"/>
          </w:rPr>
          <w:t>http://zakon2.rada.gov.ua</w:t>
        </w:r>
      </w:hyperlink>
      <w:r w:rsidRPr="00B87E31">
        <w:t xml:space="preserve"> </w:t>
      </w:r>
    </w:p>
    <w:p w14:paraId="7197CB3B"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Декларація про державний суверенітет України: Декларація від 16 липня 1990 р. № 55-</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27" w:history="1">
        <w:r w:rsidRPr="00B87E31">
          <w:rPr>
            <w:rStyle w:val="a4"/>
          </w:rPr>
          <w:t>http</w:t>
        </w:r>
        <w:r w:rsidRPr="00B87E31">
          <w:rPr>
            <w:rStyle w:val="a4"/>
            <w:lang w:val="ru-RU"/>
          </w:rPr>
          <w:t>://</w:t>
        </w:r>
        <w:r w:rsidRPr="00B87E31">
          <w:rPr>
            <w:rStyle w:val="a4"/>
          </w:rPr>
          <w:t>zakon</w:t>
        </w:r>
        <w:r w:rsidRPr="00B87E31">
          <w:rPr>
            <w:rStyle w:val="a4"/>
            <w:lang w:val="ru-RU"/>
          </w:rPr>
          <w:t>2.</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675C97D5"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проголошення незалежності України: Акт від 24 серпня 1991 р. № 1427-</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28" w:history="1">
        <w:r w:rsidRPr="00B87E31">
          <w:rPr>
            <w:rStyle w:val="a4"/>
          </w:rPr>
          <w:t>http</w:t>
        </w:r>
        <w:r w:rsidRPr="00B87E31">
          <w:rPr>
            <w:rStyle w:val="a4"/>
            <w:lang w:val="ru-RU"/>
          </w:rPr>
          <w:t>://</w:t>
        </w:r>
        <w:r w:rsidRPr="00B87E31">
          <w:rPr>
            <w:rStyle w:val="a4"/>
          </w:rPr>
          <w:t>zakon</w:t>
        </w:r>
        <w:r w:rsidRPr="00B87E31">
          <w:rPr>
            <w:rStyle w:val="a4"/>
            <w:lang w:val="ru-RU"/>
          </w:rPr>
          <w:t>2.</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6639BAE4" w14:textId="77777777" w:rsidR="00B87E31" w:rsidRPr="00B87E31" w:rsidRDefault="00B87E31" w:rsidP="00B87E31">
      <w:pPr>
        <w:pStyle w:val="a5"/>
        <w:numPr>
          <w:ilvl w:val="0"/>
          <w:numId w:val="36"/>
        </w:numPr>
        <w:suppressAutoHyphens/>
        <w:ind w:left="567" w:hanging="425"/>
        <w:contextualSpacing/>
        <w:rPr>
          <w:lang w:val="uk-UA"/>
        </w:rPr>
      </w:pPr>
      <w:r w:rsidRPr="00B87E31">
        <w:rPr>
          <w:lang w:val="ru-RU"/>
        </w:rPr>
        <w:t xml:space="preserve">Цивільний кодекс України від 16 січня 2003р. </w:t>
      </w:r>
      <w:r w:rsidRPr="00B87E31">
        <w:t xml:space="preserve">№ 435-IV. </w:t>
      </w:r>
      <w:r w:rsidRPr="00B87E31">
        <w:rPr>
          <w:bCs/>
          <w:color w:val="02182C"/>
          <w:lang w:eastAsia="ru-RU"/>
        </w:rPr>
        <w:t>URL:</w:t>
      </w:r>
      <w:r w:rsidRPr="00B87E31">
        <w:rPr>
          <w:lang w:eastAsia="uk-UA"/>
        </w:rPr>
        <w:t xml:space="preserve"> </w:t>
      </w:r>
      <w:r w:rsidRPr="00B87E31">
        <w:t xml:space="preserve">http://zakon4.rada.gov.ua </w:t>
      </w:r>
    </w:p>
    <w:p w14:paraId="4FC3A7FA" w14:textId="77777777" w:rsidR="00B87E31" w:rsidRPr="00B87E31" w:rsidRDefault="00B87E31" w:rsidP="00B87E31">
      <w:pPr>
        <w:pStyle w:val="a5"/>
        <w:numPr>
          <w:ilvl w:val="0"/>
          <w:numId w:val="36"/>
        </w:numPr>
        <w:suppressAutoHyphens/>
        <w:ind w:left="567" w:hanging="425"/>
        <w:contextualSpacing/>
      </w:pPr>
      <w:r w:rsidRPr="00B87E31">
        <w:rPr>
          <w:lang w:val="ru-RU"/>
        </w:rPr>
        <w:t>Податковий Кодекс України від 02.12.2010 № 2755-</w:t>
      </w:r>
      <w:r w:rsidRPr="00B87E31">
        <w:t>VI</w:t>
      </w:r>
      <w:r w:rsidRPr="00B87E31">
        <w:rPr>
          <w:lang w:val="ru-RU"/>
        </w:rPr>
        <w:t>.</w:t>
      </w:r>
      <w:r w:rsidRPr="00B87E31">
        <w:rPr>
          <w:bCs/>
          <w:color w:val="02182C"/>
          <w:lang w:val="ru-RU" w:eastAsia="ru-RU"/>
        </w:rPr>
        <w:t xml:space="preserve"> </w:t>
      </w:r>
      <w:r w:rsidRPr="00B87E31">
        <w:rPr>
          <w:bCs/>
          <w:color w:val="02182C"/>
          <w:lang w:eastAsia="ru-RU"/>
        </w:rPr>
        <w:t>URL:</w:t>
      </w:r>
      <w:r w:rsidRPr="00B87E31">
        <w:t xml:space="preserve"> </w:t>
      </w:r>
      <w:hyperlink r:id="rId29" w:history="1">
        <w:r w:rsidRPr="00B87E31">
          <w:rPr>
            <w:rStyle w:val="a4"/>
          </w:rPr>
          <w:t>http://zakon4.rada.gov.ua</w:t>
        </w:r>
      </w:hyperlink>
      <w:r w:rsidRPr="00B87E31">
        <w:t xml:space="preserve"> </w:t>
      </w:r>
    </w:p>
    <w:p w14:paraId="200FF1EC"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Кодекс законі</w:t>
      </w:r>
      <w:proofErr w:type="gramStart"/>
      <w:r w:rsidRPr="00B87E31">
        <w:rPr>
          <w:lang w:val="ru-RU"/>
        </w:rPr>
        <w:t>в</w:t>
      </w:r>
      <w:proofErr w:type="gramEnd"/>
      <w:r w:rsidRPr="00B87E31">
        <w:rPr>
          <w:lang w:val="ru-RU"/>
        </w:rPr>
        <w:t xml:space="preserve"> про працю України від 10.12.1971 № 322-</w:t>
      </w:r>
      <w:r w:rsidRPr="00B87E31">
        <w:t>VIII</w:t>
      </w:r>
      <w:r w:rsidRPr="00B87E31">
        <w:rPr>
          <w:lang w:val="ru-RU"/>
        </w:rPr>
        <w:t>.</w:t>
      </w:r>
      <w:r w:rsidRPr="00B87E31">
        <w:rPr>
          <w:bCs/>
          <w:color w:val="02182C"/>
          <w:lang w:val="ru-RU" w:eastAsia="ru-RU"/>
        </w:rPr>
        <w:t xml:space="preserve"> </w:t>
      </w:r>
      <w:r w:rsidRPr="00B87E31">
        <w:rPr>
          <w:bCs/>
          <w:color w:val="02182C"/>
          <w:lang w:eastAsia="ru-RU"/>
        </w:rPr>
        <w:t>URL</w:t>
      </w:r>
      <w:r w:rsidRPr="00B87E31">
        <w:rPr>
          <w:bCs/>
          <w:color w:val="02182C"/>
          <w:lang w:val="ru-RU" w:eastAsia="ru-RU"/>
        </w:rPr>
        <w:t>:</w:t>
      </w:r>
      <w:r w:rsidRPr="00B87E31">
        <w:rPr>
          <w:bCs/>
          <w:color w:val="02182C"/>
          <w:lang w:eastAsia="ru-RU"/>
        </w:rPr>
        <w:t> </w:t>
      </w:r>
      <w:hyperlink r:id="rId30"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1EC0A4E2"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Кримінальний Кодекс України: Закон України від 04 липня 2001 р. </w:t>
      </w:r>
      <w:r w:rsidRPr="00B87E31">
        <w:rPr>
          <w:bCs/>
          <w:color w:val="02182C"/>
          <w:lang w:eastAsia="ru-RU"/>
        </w:rPr>
        <w:t>URL</w:t>
      </w:r>
      <w:r w:rsidRPr="00B87E31">
        <w:rPr>
          <w:bCs/>
          <w:color w:val="02182C"/>
          <w:lang w:val="ru-RU" w:eastAsia="ru-RU"/>
        </w:rPr>
        <w:t>:</w:t>
      </w:r>
      <w:r w:rsidRPr="00B87E31">
        <w:rPr>
          <w:lang w:val="ru-RU" w:eastAsia="uk-UA"/>
        </w:rPr>
        <w:t xml:space="preserve"> </w:t>
      </w:r>
      <w:hyperlink r:id="rId31" w:history="1">
        <w:r w:rsidRPr="00B87E31">
          <w:rPr>
            <w:rStyle w:val="a4"/>
          </w:rPr>
          <w:t>www</w:t>
        </w:r>
        <w:r w:rsidRPr="00B87E31">
          <w:rPr>
            <w:rStyle w:val="a4"/>
            <w:lang w:val="ru-RU"/>
          </w:rPr>
          <w:t>.</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5F8223C7"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громадянство України: Закон України від 18 січня 2001 р. № 2235-</w:t>
      </w:r>
      <w:r w:rsidRPr="00B87E31">
        <w:t>II</w:t>
      </w:r>
      <w:r w:rsidRPr="00B87E31">
        <w:rPr>
          <w:lang w:val="ru-RU"/>
        </w:rPr>
        <w:t xml:space="preserve">. </w:t>
      </w:r>
      <w:r w:rsidRPr="00B87E31">
        <w:rPr>
          <w:bCs/>
          <w:color w:val="02182C"/>
          <w:lang w:eastAsia="ru-RU"/>
        </w:rPr>
        <w:t>URL:</w:t>
      </w:r>
      <w:r w:rsidRPr="00B87E31">
        <w:rPr>
          <w:lang w:eastAsia="uk-UA"/>
        </w:rPr>
        <w:t xml:space="preserve"> </w:t>
      </w:r>
      <w:hyperlink r:id="rId32" w:history="1">
        <w:r w:rsidRPr="00B87E31">
          <w:rPr>
            <w:rStyle w:val="a4"/>
          </w:rPr>
          <w:t>www</w:t>
        </w:r>
        <w:r w:rsidRPr="00B87E31">
          <w:rPr>
            <w:rStyle w:val="a4"/>
            <w:lang w:val="ru-RU"/>
          </w:rPr>
          <w:t>.</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w:t>
      </w:r>
    </w:p>
    <w:p w14:paraId="1EA3738B"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правовий статус іноземці</w:t>
      </w:r>
      <w:proofErr w:type="gramStart"/>
      <w:r w:rsidRPr="00B87E31">
        <w:rPr>
          <w:lang w:val="ru-RU"/>
        </w:rPr>
        <w:t>в</w:t>
      </w:r>
      <w:proofErr w:type="gramEnd"/>
      <w:r w:rsidRPr="00B87E31">
        <w:rPr>
          <w:lang w:val="ru-RU"/>
        </w:rPr>
        <w:t xml:space="preserve"> </w:t>
      </w:r>
      <w:proofErr w:type="gramStart"/>
      <w:r w:rsidRPr="00B87E31">
        <w:rPr>
          <w:lang w:val="ru-RU"/>
        </w:rPr>
        <w:t>та</w:t>
      </w:r>
      <w:proofErr w:type="gramEnd"/>
      <w:r w:rsidRPr="00B87E31">
        <w:rPr>
          <w:lang w:val="ru-RU"/>
        </w:rPr>
        <w:t xml:space="preserve"> осіб без громадянства: Закон України від від 22.09.2011 № 3773-</w:t>
      </w:r>
      <w:r w:rsidRPr="00B87E31">
        <w:t>VI</w:t>
      </w:r>
      <w:r w:rsidRPr="00B87E31">
        <w:rPr>
          <w:lang w:val="ru-RU"/>
        </w:rPr>
        <w:t xml:space="preserve">. </w:t>
      </w:r>
      <w:r w:rsidRPr="00B87E31">
        <w:rPr>
          <w:bCs/>
          <w:color w:val="02182C"/>
          <w:lang w:eastAsia="ru-RU"/>
        </w:rPr>
        <w:t>URL:</w:t>
      </w:r>
      <w:r w:rsidRPr="00B87E31">
        <w:rPr>
          <w:lang w:eastAsia="uk-UA"/>
        </w:rPr>
        <w:t xml:space="preserve"> </w:t>
      </w:r>
      <w:r w:rsidRPr="00B87E31">
        <w:t>http</w:t>
      </w:r>
      <w:r w:rsidRPr="00B87E31">
        <w:rPr>
          <w:lang w:val="ru-RU"/>
        </w:rPr>
        <w:t>://</w:t>
      </w:r>
      <w:r w:rsidRPr="00B87E31">
        <w:t>zakon</w:t>
      </w:r>
      <w:r w:rsidRPr="00B87E31">
        <w:rPr>
          <w:lang w:val="ru-RU"/>
        </w:rPr>
        <w:t>4.</w:t>
      </w:r>
      <w:r w:rsidRPr="00B87E31">
        <w:t>rada</w:t>
      </w:r>
      <w:r w:rsidRPr="00B87E31">
        <w:rPr>
          <w:lang w:val="ru-RU"/>
        </w:rPr>
        <w:t>.</w:t>
      </w:r>
      <w:r w:rsidRPr="00B87E31">
        <w:t>gov</w:t>
      </w:r>
      <w:r w:rsidRPr="00B87E31">
        <w:rPr>
          <w:lang w:val="ru-RU"/>
        </w:rPr>
        <w:t>.</w:t>
      </w:r>
      <w:r w:rsidRPr="00B87E31">
        <w:t>ua</w:t>
      </w:r>
      <w:r w:rsidRPr="00B87E31">
        <w:rPr>
          <w:lang w:val="ru-RU"/>
        </w:rPr>
        <w:t xml:space="preserve"> 62 </w:t>
      </w:r>
    </w:p>
    <w:p w14:paraId="7F9464B3"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Основи законодавства України про охорону здоров’я: Закон України від 19.11.1992 № 2801-</w:t>
      </w:r>
      <w:r w:rsidRPr="00B87E31">
        <w:t>XII</w:t>
      </w:r>
      <w:r w:rsidRPr="00B87E31">
        <w:rPr>
          <w:lang w:val="ru-RU"/>
        </w:rPr>
        <w:t>.</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rPr>
          <w:lang w:val="ru-RU"/>
        </w:rPr>
        <w:t xml:space="preserve"> </w:t>
      </w:r>
      <w:hyperlink r:id="rId33"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7AE8129F"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свободу сові</w:t>
      </w:r>
      <w:proofErr w:type="gramStart"/>
      <w:r w:rsidRPr="00B87E31">
        <w:rPr>
          <w:lang w:val="ru-RU"/>
        </w:rPr>
        <w:t>ст</w:t>
      </w:r>
      <w:proofErr w:type="gramEnd"/>
      <w:r w:rsidRPr="00B87E31">
        <w:rPr>
          <w:lang w:val="ru-RU"/>
        </w:rPr>
        <w:t>і та релігійні організації: Закон України від 23 квітня 1991 р. № 987-</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34"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p>
    <w:p w14:paraId="341F57AC"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громадські об’єднання: Закон України від 22.03.2012 № 4572-</w:t>
      </w:r>
      <w:r w:rsidRPr="00B87E31">
        <w:t>VI</w:t>
      </w:r>
      <w:r w:rsidRPr="00B87E31">
        <w:rPr>
          <w:lang w:val="ru-RU"/>
        </w:rPr>
        <w:t>.</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rPr>
          <w:lang w:val="ru-RU"/>
        </w:rPr>
        <w:t xml:space="preserve"> </w:t>
      </w:r>
      <w:hyperlink r:id="rId35"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1732958"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політичні партії в Україні: Закон України від 5 квітня 2001 р. № 2365-</w:t>
      </w:r>
      <w:r w:rsidRPr="00B87E31">
        <w:t>III</w:t>
      </w:r>
      <w:r w:rsidRPr="00B87E31">
        <w:rPr>
          <w:lang w:val="ru-RU"/>
        </w:rPr>
        <w:t xml:space="preserve">. </w:t>
      </w:r>
      <w:r w:rsidRPr="00B87E31">
        <w:rPr>
          <w:bCs/>
          <w:color w:val="02182C"/>
          <w:lang w:eastAsia="ru-RU"/>
        </w:rPr>
        <w:t>URL:</w:t>
      </w:r>
      <w:r w:rsidRPr="00B87E31">
        <w:rPr>
          <w:lang w:eastAsia="uk-UA"/>
        </w:rPr>
        <w:t xml:space="preserve"> </w:t>
      </w:r>
      <w:hyperlink r:id="rId36"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2A05CFDD"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Про звернення громадян: Закон України від 2 жовтня 1996 р. № 393/96-ВР  </w:t>
      </w:r>
      <w:r w:rsidRPr="00B87E31">
        <w:rPr>
          <w:bCs/>
          <w:color w:val="02182C"/>
          <w:lang w:eastAsia="ru-RU"/>
        </w:rPr>
        <w:t>URL</w:t>
      </w:r>
      <w:r w:rsidRPr="00B87E31">
        <w:rPr>
          <w:bCs/>
          <w:color w:val="02182C"/>
          <w:lang w:val="ru-RU" w:eastAsia="ru-RU"/>
        </w:rPr>
        <w:t>:</w:t>
      </w:r>
      <w:r w:rsidRPr="00B87E31">
        <w:rPr>
          <w:lang w:val="ru-RU" w:eastAsia="uk-UA"/>
        </w:rPr>
        <w:t xml:space="preserve"> </w:t>
      </w:r>
      <w:hyperlink r:id="rId37"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C042249"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lastRenderedPageBreak/>
        <w:t>Про свободу пересування та вільний вибі</w:t>
      </w:r>
      <w:proofErr w:type="gramStart"/>
      <w:r w:rsidRPr="00B87E31">
        <w:rPr>
          <w:lang w:val="ru-RU"/>
        </w:rPr>
        <w:t>р</w:t>
      </w:r>
      <w:proofErr w:type="gramEnd"/>
      <w:r w:rsidRPr="00B87E31">
        <w:rPr>
          <w:lang w:val="ru-RU"/>
        </w:rPr>
        <w:t xml:space="preserve"> місця проживання в Україні: Закон України від 11 грудня 2003 р. № 1382-</w:t>
      </w:r>
      <w:r w:rsidRPr="00B87E31">
        <w:t>IV</w:t>
      </w:r>
      <w:r w:rsidRPr="00B87E31">
        <w:rPr>
          <w:lang w:val="ru-RU"/>
        </w:rPr>
        <w:t xml:space="preserve">. </w:t>
      </w:r>
      <w:r w:rsidRPr="00B87E31">
        <w:rPr>
          <w:bCs/>
          <w:color w:val="02182C"/>
          <w:lang w:eastAsia="ru-RU"/>
        </w:rPr>
        <w:t>URL:</w:t>
      </w:r>
      <w:r w:rsidRPr="00B87E31">
        <w:rPr>
          <w:lang w:eastAsia="uk-UA"/>
        </w:rPr>
        <w:t xml:space="preserve"> </w:t>
      </w:r>
      <w:hyperlink r:id="rId38"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05A40B90"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захист прав споживачів: Закон України від 12.05.1991 № 1023-</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39"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015C39E8" w14:textId="77777777" w:rsidR="00B87E31" w:rsidRPr="00B87E31" w:rsidRDefault="00B87E31" w:rsidP="00B87E31">
      <w:pPr>
        <w:pStyle w:val="a5"/>
        <w:numPr>
          <w:ilvl w:val="0"/>
          <w:numId w:val="36"/>
        </w:numPr>
        <w:suppressAutoHyphens/>
        <w:ind w:left="567" w:hanging="425"/>
        <w:contextualSpacing/>
        <w:rPr>
          <w:lang w:val="uk-UA"/>
        </w:rPr>
      </w:pPr>
      <w:r w:rsidRPr="00B87E31">
        <w:rPr>
          <w:lang w:val="ru-RU"/>
        </w:rPr>
        <w:t>Про інформацію: Закон України від 02.10.1992 № 2657-</w:t>
      </w:r>
      <w:r w:rsidRPr="00B87E31">
        <w:t>XII</w:t>
      </w:r>
      <w:r w:rsidRPr="00B87E31">
        <w:rPr>
          <w:lang w:val="ru-RU"/>
        </w:rPr>
        <w:t>.</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t xml:space="preserve"> </w:t>
      </w:r>
      <w:hyperlink r:id="rId40" w:history="1">
        <w:r w:rsidRPr="00B87E31">
          <w:rPr>
            <w:rStyle w:val="a4"/>
          </w:rPr>
          <w:t>http://zakon4.rada.gov.ua</w:t>
        </w:r>
      </w:hyperlink>
      <w:r w:rsidRPr="00B87E31">
        <w:t xml:space="preserve"> </w:t>
      </w:r>
    </w:p>
    <w:p w14:paraId="4A261B4C"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друковані засоби масової інформації (пресу) в Україні: Закон України від 16.11.1992 № 2782-</w:t>
      </w:r>
      <w:r w:rsidRPr="00B87E31">
        <w:t>XII</w:t>
      </w:r>
      <w:r w:rsidRPr="00B87E31">
        <w:rPr>
          <w:lang w:val="ru-RU"/>
        </w:rPr>
        <w:t xml:space="preserve">. </w:t>
      </w:r>
      <w:hyperlink r:id="rId41"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2F21E49" w14:textId="77777777" w:rsidR="00B87E31" w:rsidRPr="00B87E31" w:rsidRDefault="00B87E31" w:rsidP="00B87E31">
      <w:pPr>
        <w:pStyle w:val="a5"/>
        <w:numPr>
          <w:ilvl w:val="0"/>
          <w:numId w:val="36"/>
        </w:numPr>
        <w:suppressAutoHyphens/>
        <w:ind w:left="567" w:hanging="425"/>
        <w:contextualSpacing/>
        <w:rPr>
          <w:lang w:val="uk-UA"/>
        </w:rPr>
      </w:pPr>
      <w:r w:rsidRPr="00B87E31">
        <w:rPr>
          <w:lang w:val="ru-RU"/>
        </w:rPr>
        <w:t>Про загальний військовий обов’язок і військову службу в Україні: Закон України від 04.04.2006 № 3597-</w:t>
      </w:r>
      <w:r w:rsidRPr="00B87E31">
        <w:t>IV</w:t>
      </w:r>
      <w:r w:rsidRPr="00B87E31">
        <w:rPr>
          <w:lang w:val="ru-RU"/>
        </w:rPr>
        <w:t xml:space="preserve">. </w:t>
      </w:r>
      <w:r w:rsidRPr="00B87E31">
        <w:rPr>
          <w:bCs/>
          <w:color w:val="02182C"/>
          <w:lang w:eastAsia="ru-RU"/>
        </w:rPr>
        <w:t>URL:</w:t>
      </w:r>
      <w:r w:rsidRPr="00B87E31">
        <w:rPr>
          <w:lang w:eastAsia="uk-UA"/>
        </w:rPr>
        <w:t xml:space="preserve"> </w:t>
      </w:r>
      <w:r w:rsidRPr="00B87E31">
        <w:t xml:space="preserve">zakon4.rada.gov.ua </w:t>
      </w:r>
    </w:p>
    <w:p w14:paraId="0D809623"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авторське право та суміжні права: Закон України від 23.12.1993 № 3792-</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42"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190C785C" w14:textId="77777777" w:rsidR="00B87E31" w:rsidRPr="00B87E31" w:rsidRDefault="00B87E31" w:rsidP="00B87E31">
      <w:pPr>
        <w:pStyle w:val="a5"/>
        <w:numPr>
          <w:ilvl w:val="0"/>
          <w:numId w:val="36"/>
        </w:numPr>
        <w:suppressAutoHyphens/>
        <w:ind w:left="567" w:hanging="425"/>
        <w:contextualSpacing/>
        <w:rPr>
          <w:lang w:val="uk-UA"/>
        </w:rPr>
      </w:pPr>
      <w:r w:rsidRPr="00B87E31">
        <w:rPr>
          <w:lang w:val="ru-RU"/>
        </w:rPr>
        <w:t>Про культуру: Закон України від 14.12.2010 № 2778-</w:t>
      </w:r>
      <w:r w:rsidRPr="00B87E31">
        <w:t>VI</w:t>
      </w:r>
      <w:r w:rsidRPr="00B87E31">
        <w:rPr>
          <w:lang w:val="ru-RU"/>
        </w:rPr>
        <w:t xml:space="preserve">. </w:t>
      </w:r>
      <w:r w:rsidRPr="00B87E31">
        <w:rPr>
          <w:bCs/>
          <w:color w:val="02182C"/>
          <w:lang w:eastAsia="ru-RU"/>
        </w:rPr>
        <w:t>URL:</w:t>
      </w:r>
      <w:r w:rsidRPr="00B87E31">
        <w:rPr>
          <w:lang w:eastAsia="uk-UA"/>
        </w:rPr>
        <w:t xml:space="preserve"> </w:t>
      </w:r>
      <w:r w:rsidRPr="00B87E31">
        <w:t xml:space="preserve">http://zakon4.rada.gov.ua </w:t>
      </w:r>
    </w:p>
    <w:p w14:paraId="0E722B61"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 xml:space="preserve">Про охорону культурної спадщини: Закон України від 08.06.2000 № 1805- </w:t>
      </w:r>
      <w:r w:rsidRPr="00B87E31">
        <w:t>III</w:t>
      </w:r>
      <w:r w:rsidRPr="00B87E31">
        <w:rPr>
          <w:lang w:val="ru-RU"/>
        </w:rPr>
        <w:t>.</w:t>
      </w:r>
      <w:r w:rsidRPr="00B87E31">
        <w:rPr>
          <w:bCs/>
          <w:color w:val="02182C"/>
          <w:lang w:val="ru-RU" w:eastAsia="ru-RU"/>
        </w:rPr>
        <w:t xml:space="preserve"> </w:t>
      </w:r>
      <w:r w:rsidRPr="00B87E31">
        <w:rPr>
          <w:bCs/>
          <w:color w:val="02182C"/>
          <w:lang w:eastAsia="ru-RU"/>
        </w:rPr>
        <w:t>URL:</w:t>
      </w:r>
      <w:r w:rsidRPr="00B87E31">
        <w:rPr>
          <w:lang w:eastAsia="uk-UA"/>
        </w:rPr>
        <w:t xml:space="preserve"> </w:t>
      </w:r>
      <w:r w:rsidRPr="00B87E31">
        <w:rPr>
          <w:lang w:val="ru-RU"/>
        </w:rPr>
        <w:t xml:space="preserve"> </w:t>
      </w:r>
      <w:hyperlink r:id="rId43"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4CF6E66E"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охрону навколишнього природнього середовища: Закон України від 25.06.1991 № 1264-</w:t>
      </w:r>
      <w:r w:rsidRPr="00B87E31">
        <w:t>XII</w:t>
      </w:r>
      <w:r w:rsidRPr="00B87E31">
        <w:rPr>
          <w:lang w:val="ru-RU"/>
        </w:rPr>
        <w:t xml:space="preserve">. </w:t>
      </w:r>
      <w:r w:rsidRPr="00B87E31">
        <w:rPr>
          <w:bCs/>
          <w:color w:val="02182C"/>
          <w:lang w:eastAsia="ru-RU"/>
        </w:rPr>
        <w:t>URL:</w:t>
      </w:r>
      <w:r w:rsidRPr="00B87E31">
        <w:rPr>
          <w:lang w:eastAsia="uk-UA"/>
        </w:rPr>
        <w:t xml:space="preserve"> </w:t>
      </w:r>
      <w:hyperlink r:id="rId44"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6F2DAA9"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Про Уповноваженого Верховно</w:t>
      </w:r>
      <w:proofErr w:type="gramStart"/>
      <w:r w:rsidRPr="00B87E31">
        <w:rPr>
          <w:lang w:val="ru-RU"/>
        </w:rPr>
        <w:t>ї Р</w:t>
      </w:r>
      <w:proofErr w:type="gramEnd"/>
      <w:r w:rsidRPr="00B87E31">
        <w:rPr>
          <w:lang w:val="ru-RU"/>
        </w:rPr>
        <w:t xml:space="preserve">ади України з прав людини: Закон України від 23 грудня 1997 р. № 776/97-ВР. </w:t>
      </w:r>
      <w:r w:rsidRPr="00B87E31">
        <w:rPr>
          <w:bCs/>
          <w:color w:val="02182C"/>
          <w:lang w:eastAsia="ru-RU"/>
        </w:rPr>
        <w:t>URL:</w:t>
      </w:r>
      <w:r w:rsidRPr="00B87E31">
        <w:rPr>
          <w:lang w:eastAsia="uk-UA"/>
        </w:rPr>
        <w:t xml:space="preserve"> </w:t>
      </w:r>
      <w:hyperlink r:id="rId45" w:history="1">
        <w:r w:rsidRPr="00B87E31">
          <w:rPr>
            <w:rStyle w:val="a4"/>
          </w:rPr>
          <w:t>http</w:t>
        </w:r>
        <w:r w:rsidRPr="00B87E31">
          <w:rPr>
            <w:rStyle w:val="a4"/>
            <w:lang w:val="ru-RU"/>
          </w:rPr>
          <w:t>://</w:t>
        </w:r>
        <w:r w:rsidRPr="00B87E31">
          <w:rPr>
            <w:rStyle w:val="a4"/>
          </w:rPr>
          <w:t>zakon</w:t>
        </w:r>
        <w:r w:rsidRPr="00B87E31">
          <w:rPr>
            <w:rStyle w:val="a4"/>
            <w:lang w:val="ru-RU"/>
          </w:rPr>
          <w:t>4.</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1DBB50ED" w14:textId="77777777" w:rsidR="00B87E31" w:rsidRPr="00B87E31" w:rsidRDefault="00B87E31" w:rsidP="00B87E31">
      <w:pPr>
        <w:pStyle w:val="a5"/>
        <w:numPr>
          <w:ilvl w:val="0"/>
          <w:numId w:val="36"/>
        </w:numPr>
        <w:suppressAutoHyphens/>
        <w:ind w:left="567" w:hanging="425"/>
        <w:contextualSpacing/>
        <w:rPr>
          <w:lang w:val="ru-RU"/>
        </w:rPr>
      </w:pPr>
      <w:r w:rsidRPr="00B87E31">
        <w:rPr>
          <w:lang w:val="ru-RU"/>
        </w:rPr>
        <w:t>Питання проведення антидискримінаційної експертизи та громадської антидискримінаційної експертизи проектів нормативно-правових актів: Постанова Кабінету Міні</w:t>
      </w:r>
      <w:proofErr w:type="gramStart"/>
      <w:r w:rsidRPr="00B87E31">
        <w:rPr>
          <w:lang w:val="ru-RU"/>
        </w:rPr>
        <w:t>стр</w:t>
      </w:r>
      <w:proofErr w:type="gramEnd"/>
      <w:r w:rsidRPr="00B87E31">
        <w:rPr>
          <w:lang w:val="ru-RU"/>
        </w:rPr>
        <w:t xml:space="preserve">ів України від 30 січня 2013р. № 61. </w:t>
      </w:r>
      <w:r w:rsidRPr="00B87E31">
        <w:rPr>
          <w:bCs/>
          <w:color w:val="02182C"/>
          <w:lang w:eastAsia="ru-RU"/>
        </w:rPr>
        <w:t>URL:</w:t>
      </w:r>
      <w:r w:rsidRPr="00B87E31">
        <w:rPr>
          <w:lang w:eastAsia="uk-UA"/>
        </w:rPr>
        <w:t xml:space="preserve"> </w:t>
      </w:r>
      <w:hyperlink r:id="rId46" w:history="1">
        <w:r w:rsidRPr="00B87E31">
          <w:rPr>
            <w:rStyle w:val="a4"/>
          </w:rPr>
          <w:t>http</w:t>
        </w:r>
        <w:r w:rsidRPr="00B87E31">
          <w:rPr>
            <w:rStyle w:val="a4"/>
            <w:lang w:val="ru-RU"/>
          </w:rPr>
          <w:t>://</w:t>
        </w:r>
        <w:r w:rsidRPr="00B87E31">
          <w:rPr>
            <w:rStyle w:val="a4"/>
          </w:rPr>
          <w:t>zakon</w:t>
        </w:r>
        <w:r w:rsidRPr="00B87E31">
          <w:rPr>
            <w:rStyle w:val="a4"/>
            <w:lang w:val="ru-RU"/>
          </w:rPr>
          <w:t>1.</w:t>
        </w:r>
        <w:r w:rsidRPr="00B87E31">
          <w:rPr>
            <w:rStyle w:val="a4"/>
          </w:rPr>
          <w:t>rada</w:t>
        </w:r>
        <w:r w:rsidRPr="00B87E31">
          <w:rPr>
            <w:rStyle w:val="a4"/>
            <w:lang w:val="ru-RU"/>
          </w:rPr>
          <w:t>.</w:t>
        </w:r>
        <w:r w:rsidRPr="00B87E31">
          <w:rPr>
            <w:rStyle w:val="a4"/>
          </w:rPr>
          <w:t>gov</w:t>
        </w:r>
        <w:r w:rsidRPr="00B87E31">
          <w:rPr>
            <w:rStyle w:val="a4"/>
            <w:lang w:val="ru-RU"/>
          </w:rPr>
          <w:t>.</w:t>
        </w:r>
        <w:r w:rsidRPr="00B87E31">
          <w:rPr>
            <w:rStyle w:val="a4"/>
          </w:rPr>
          <w:t>ua</w:t>
        </w:r>
      </w:hyperlink>
      <w:r w:rsidRPr="00B87E31">
        <w:rPr>
          <w:lang w:val="ru-RU"/>
        </w:rPr>
        <w:t xml:space="preserve"> </w:t>
      </w:r>
    </w:p>
    <w:p w14:paraId="361C4B2C" w14:textId="77777777" w:rsidR="00B87E31" w:rsidRPr="00B87E31" w:rsidRDefault="00B87E31" w:rsidP="00B87E31">
      <w:pPr>
        <w:ind w:left="567"/>
        <w:rPr>
          <w:b/>
          <w:bCs/>
          <w:color w:val="000000"/>
          <w:sz w:val="28"/>
          <w:szCs w:val="28"/>
          <w:lang w:val="uk-UA"/>
        </w:rPr>
      </w:pPr>
    </w:p>
    <w:p w14:paraId="767C9DDD" w14:textId="77777777" w:rsidR="00B87E31" w:rsidRDefault="00B87E31" w:rsidP="00B87E31">
      <w:pPr>
        <w:ind w:left="567"/>
        <w:rPr>
          <w:b/>
          <w:bCs/>
          <w:color w:val="000000"/>
          <w:lang w:val="ru-RU"/>
        </w:rPr>
      </w:pPr>
      <w:r w:rsidRPr="00B87E31">
        <w:rPr>
          <w:b/>
          <w:bCs/>
          <w:color w:val="000000"/>
        </w:rPr>
        <w:t>Основна література:</w:t>
      </w:r>
    </w:p>
    <w:p w14:paraId="4E5E13F8" w14:textId="77777777" w:rsidR="00B87E31" w:rsidRPr="00B87E31" w:rsidRDefault="00B87E31" w:rsidP="00B87E31">
      <w:pPr>
        <w:ind w:left="567"/>
        <w:rPr>
          <w:b/>
          <w:bCs/>
          <w:color w:val="000000"/>
          <w:lang w:val="ru-RU"/>
        </w:rPr>
      </w:pPr>
    </w:p>
    <w:p w14:paraId="25C1210C"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eastAsia="ru-RU"/>
        </w:rPr>
        <w:t xml:space="preserve">Права людини в національному та європейському контекстах : </w:t>
      </w:r>
      <w:proofErr w:type="gramStart"/>
      <w:r w:rsidRPr="00B87E31">
        <w:rPr>
          <w:sz w:val="22"/>
          <w:szCs w:val="22"/>
          <w:lang w:val="ru-RU" w:eastAsia="ru-RU"/>
        </w:rPr>
        <w:t>п</w:t>
      </w:r>
      <w:proofErr w:type="gramEnd"/>
      <w:r w:rsidRPr="00B87E31">
        <w:rPr>
          <w:sz w:val="22"/>
          <w:szCs w:val="22"/>
          <w:lang w:val="ru-RU" w:eastAsia="ru-RU"/>
        </w:rPr>
        <w:t>ідручник / Н.І. Петрецька, Ю.М. Бисага, Д.М. Бєлов та ін.; за заг. ред. Н.І. Петрецької, Ю.М. Бисаги. Херсон, Видавничий ді</w:t>
      </w:r>
      <w:proofErr w:type="gramStart"/>
      <w:r w:rsidRPr="00B87E31">
        <w:rPr>
          <w:sz w:val="22"/>
          <w:szCs w:val="22"/>
          <w:lang w:val="ru-RU" w:eastAsia="ru-RU"/>
        </w:rPr>
        <w:t>м</w:t>
      </w:r>
      <w:proofErr w:type="gramEnd"/>
      <w:r w:rsidRPr="00B87E31">
        <w:rPr>
          <w:sz w:val="22"/>
          <w:szCs w:val="22"/>
          <w:lang w:val="ru-RU" w:eastAsia="ru-RU"/>
        </w:rPr>
        <w:t xml:space="preserve"> «Гельветика», 2018. 482 с.</w:t>
      </w:r>
    </w:p>
    <w:p w14:paraId="7D1D8347"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eastAsia="ru-RU"/>
        </w:rPr>
        <w:t xml:space="preserve">Тертишник В.М. Права і свободи людини : </w:t>
      </w:r>
      <w:proofErr w:type="gramStart"/>
      <w:r w:rsidRPr="00B87E31">
        <w:rPr>
          <w:sz w:val="22"/>
          <w:szCs w:val="22"/>
          <w:lang w:val="ru-RU" w:eastAsia="ru-RU"/>
        </w:rPr>
        <w:t>п</w:t>
      </w:r>
      <w:proofErr w:type="gramEnd"/>
      <w:r w:rsidRPr="00B87E31">
        <w:rPr>
          <w:sz w:val="22"/>
          <w:szCs w:val="22"/>
          <w:lang w:val="ru-RU" w:eastAsia="ru-RU"/>
        </w:rPr>
        <w:t xml:space="preserve">ідручник. </w:t>
      </w:r>
      <w:r w:rsidRPr="00B87E31">
        <w:rPr>
          <w:sz w:val="22"/>
          <w:szCs w:val="22"/>
          <w:lang w:eastAsia="ru-RU"/>
        </w:rPr>
        <w:t>Київ</w:t>
      </w:r>
      <w:proofErr w:type="gramStart"/>
      <w:r w:rsidRPr="00B87E31">
        <w:rPr>
          <w:sz w:val="22"/>
          <w:szCs w:val="22"/>
          <w:lang w:eastAsia="ru-RU"/>
        </w:rPr>
        <w:t>:Алерта</w:t>
      </w:r>
      <w:proofErr w:type="gramEnd"/>
      <w:r w:rsidRPr="00B87E31">
        <w:rPr>
          <w:sz w:val="22"/>
          <w:szCs w:val="22"/>
          <w:lang w:eastAsia="ru-RU"/>
        </w:rPr>
        <w:t>, 2022. 432 с.</w:t>
      </w:r>
    </w:p>
    <w:p w14:paraId="7042244A"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eastAsia="ru-RU"/>
        </w:rPr>
        <w:t xml:space="preserve">Права людини та їх захист у сучасних реаліях : навчальний </w:t>
      </w:r>
      <w:proofErr w:type="gramStart"/>
      <w:r w:rsidRPr="00B87E31">
        <w:rPr>
          <w:sz w:val="22"/>
          <w:szCs w:val="22"/>
          <w:lang w:val="ru-RU" w:eastAsia="ru-RU"/>
        </w:rPr>
        <w:t>пос</w:t>
      </w:r>
      <w:proofErr w:type="gramEnd"/>
      <w:r w:rsidRPr="00B87E31">
        <w:rPr>
          <w:sz w:val="22"/>
          <w:szCs w:val="22"/>
          <w:lang w:val="ru-RU" w:eastAsia="ru-RU"/>
        </w:rPr>
        <w:t xml:space="preserve">ібник для студентів вищих навчальних закладів / авторський колектив ; керівник Ю.В. Ломжець. </w:t>
      </w:r>
      <w:r w:rsidRPr="00B87E31">
        <w:rPr>
          <w:sz w:val="22"/>
          <w:szCs w:val="22"/>
          <w:lang w:eastAsia="ru-RU"/>
        </w:rPr>
        <w:t xml:space="preserve">Миколаїв: НУК, 2020.208с. </w:t>
      </w:r>
    </w:p>
    <w:p w14:paraId="3477217F"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rPr>
        <w:t>Шуміло</w:t>
      </w:r>
      <w:proofErr w:type="gramStart"/>
      <w:r w:rsidRPr="00B87E31">
        <w:rPr>
          <w:sz w:val="22"/>
          <w:szCs w:val="22"/>
          <w:lang w:val="ru-RU"/>
        </w:rPr>
        <w:t xml:space="preserve"> І.</w:t>
      </w:r>
      <w:proofErr w:type="gramEnd"/>
      <w:r w:rsidRPr="00B87E31">
        <w:rPr>
          <w:sz w:val="22"/>
          <w:szCs w:val="22"/>
          <w:lang w:val="ru-RU"/>
        </w:rPr>
        <w:t xml:space="preserve">А. Міжнародна система захисту прав людини. Навчальний </w:t>
      </w:r>
      <w:proofErr w:type="gramStart"/>
      <w:r w:rsidRPr="00B87E31">
        <w:rPr>
          <w:sz w:val="22"/>
          <w:szCs w:val="22"/>
          <w:lang w:val="ru-RU"/>
        </w:rPr>
        <w:t>пос</w:t>
      </w:r>
      <w:proofErr w:type="gramEnd"/>
      <w:r w:rsidRPr="00B87E31">
        <w:rPr>
          <w:sz w:val="22"/>
          <w:szCs w:val="22"/>
          <w:lang w:val="ru-RU"/>
        </w:rPr>
        <w:t>ібник. Київ: Видавництво «ФОП Голембовська О.О», 2018. 168с.</w:t>
      </w:r>
    </w:p>
    <w:p w14:paraId="594CCD4B" w14:textId="77777777" w:rsidR="00B87E31" w:rsidRPr="00B87E31" w:rsidRDefault="00B87E31" w:rsidP="00B87E31">
      <w:pPr>
        <w:pStyle w:val="a5"/>
        <w:widowControl w:val="0"/>
        <w:numPr>
          <w:ilvl w:val="0"/>
          <w:numId w:val="37"/>
        </w:numPr>
        <w:ind w:left="567" w:hanging="425"/>
        <w:contextualSpacing/>
        <w:jc w:val="both"/>
        <w:rPr>
          <w:sz w:val="22"/>
          <w:szCs w:val="22"/>
        </w:rPr>
      </w:pPr>
      <w:r w:rsidRPr="00B87E31">
        <w:rPr>
          <w:sz w:val="22"/>
          <w:szCs w:val="22"/>
          <w:lang w:val="ru-RU"/>
        </w:rPr>
        <w:t xml:space="preserve">Права людини у міжнародному праві : </w:t>
      </w:r>
      <w:proofErr w:type="gramStart"/>
      <w:r w:rsidRPr="00B87E31">
        <w:rPr>
          <w:sz w:val="22"/>
          <w:szCs w:val="22"/>
          <w:lang w:val="ru-RU"/>
        </w:rPr>
        <w:t>п</w:t>
      </w:r>
      <w:proofErr w:type="gramEnd"/>
      <w:r w:rsidRPr="00B87E31">
        <w:rPr>
          <w:sz w:val="22"/>
          <w:szCs w:val="22"/>
          <w:lang w:val="ru-RU"/>
        </w:rPr>
        <w:t>ідручник / [Бакумов О. С., Варунц Л. Д., Войціховський А. В. та ін.; за заг. ред. А. В. Войціховського]. Харків</w:t>
      </w:r>
      <w:proofErr w:type="gramStart"/>
      <w:r w:rsidRPr="00B87E31">
        <w:rPr>
          <w:sz w:val="22"/>
          <w:szCs w:val="22"/>
          <w:lang w:val="ru-RU"/>
        </w:rPr>
        <w:t xml:space="preserve"> :</w:t>
      </w:r>
      <w:proofErr w:type="gramEnd"/>
      <w:r w:rsidRPr="00B87E31">
        <w:rPr>
          <w:sz w:val="22"/>
          <w:szCs w:val="22"/>
          <w:lang w:val="ru-RU"/>
        </w:rPr>
        <w:t xml:space="preserve"> ООО «Планета-Принт», 2021. 404 с. </w:t>
      </w:r>
      <w:hyperlink r:id="rId47" w:history="1">
        <w:r w:rsidRPr="00B87E31">
          <w:rPr>
            <w:rStyle w:val="a4"/>
            <w:sz w:val="22"/>
            <w:szCs w:val="22"/>
          </w:rPr>
          <w:t>file:///C:/Users/User/OneDrive/%D0%A0%D0%BE%D0%B1%D0%BE%D1%87%D0%B8%D0%B9%20%D1%81%D1%82%D1%96%D0%BB/Prava%20liudyny%20u%20mizhnarodnomu%20pravi_pidruchnyk_2021.pdf</w:t>
        </w:r>
      </w:hyperlink>
    </w:p>
    <w:p w14:paraId="726C8D03" w14:textId="77777777" w:rsidR="00B87E31" w:rsidRPr="00B87E31" w:rsidRDefault="00B87E31" w:rsidP="00B87E31">
      <w:pPr>
        <w:pStyle w:val="a5"/>
        <w:widowControl w:val="0"/>
        <w:ind w:left="567"/>
        <w:jc w:val="both"/>
        <w:rPr>
          <w:b/>
          <w:lang w:val="uk-UA" w:eastAsia="uk-UA"/>
        </w:rPr>
      </w:pPr>
    </w:p>
    <w:p w14:paraId="496A92F7" w14:textId="77777777" w:rsidR="00B87E31" w:rsidRDefault="00B87E31" w:rsidP="00B87E31">
      <w:pPr>
        <w:pStyle w:val="a5"/>
        <w:widowControl w:val="0"/>
        <w:ind w:left="567"/>
        <w:jc w:val="both"/>
        <w:rPr>
          <w:b/>
          <w:lang w:val="ru-RU" w:eastAsia="uk-UA"/>
        </w:rPr>
      </w:pPr>
      <w:r w:rsidRPr="00B87E31">
        <w:rPr>
          <w:b/>
          <w:lang w:eastAsia="uk-UA"/>
        </w:rPr>
        <w:t xml:space="preserve">Додаткова література </w:t>
      </w:r>
    </w:p>
    <w:p w14:paraId="0A30DF3F" w14:textId="77777777" w:rsidR="00B87E31" w:rsidRPr="00B87E31" w:rsidRDefault="00B87E31" w:rsidP="00B87E31">
      <w:pPr>
        <w:pStyle w:val="a5"/>
        <w:widowControl w:val="0"/>
        <w:ind w:left="567"/>
        <w:jc w:val="both"/>
        <w:rPr>
          <w:b/>
          <w:lang w:val="ru-RU" w:eastAsia="uk-UA"/>
        </w:rPr>
      </w:pPr>
    </w:p>
    <w:p w14:paraId="1894F6B5" w14:textId="77777777" w:rsidR="00B87E31" w:rsidRPr="00B87E31" w:rsidRDefault="00B87E31" w:rsidP="00B87E31">
      <w:pPr>
        <w:pStyle w:val="a5"/>
        <w:widowControl w:val="0"/>
        <w:numPr>
          <w:ilvl w:val="0"/>
          <w:numId w:val="37"/>
        </w:numPr>
        <w:ind w:left="567" w:hanging="425"/>
        <w:contextualSpacing/>
        <w:jc w:val="both"/>
        <w:rPr>
          <w:sz w:val="22"/>
          <w:szCs w:val="22"/>
          <w:lang w:eastAsia="ar-SA"/>
        </w:rPr>
      </w:pPr>
      <w:r w:rsidRPr="00B87E31">
        <w:rPr>
          <w:sz w:val="22"/>
          <w:szCs w:val="22"/>
          <w:lang w:val="ru-RU"/>
        </w:rPr>
        <w:t xml:space="preserve">Городовенко В.В., </w:t>
      </w:r>
      <w:r w:rsidRPr="00B87E31">
        <w:rPr>
          <w:b/>
          <w:sz w:val="22"/>
          <w:szCs w:val="22"/>
          <w:lang w:val="ru-RU"/>
        </w:rPr>
        <w:t>Удовика Л.Г.,</w:t>
      </w:r>
      <w:r w:rsidRPr="00B87E31">
        <w:rPr>
          <w:sz w:val="22"/>
          <w:szCs w:val="22"/>
          <w:lang w:val="ru-RU"/>
        </w:rPr>
        <w:t xml:space="preserve"> Дічко Г.О. Забезпечення дотримання прав і</w:t>
      </w:r>
      <w:r w:rsidRPr="00B87E31">
        <w:rPr>
          <w:sz w:val="22"/>
          <w:szCs w:val="22"/>
        </w:rPr>
        <w:t> </w:t>
      </w:r>
      <w:r w:rsidRPr="00B87E31">
        <w:rPr>
          <w:sz w:val="22"/>
          <w:szCs w:val="22"/>
          <w:lang w:val="ru-RU"/>
        </w:rPr>
        <w:t>свобод людини при введенні державами заходів боротьби з</w:t>
      </w:r>
      <w:r w:rsidRPr="00B87E31">
        <w:rPr>
          <w:sz w:val="22"/>
          <w:szCs w:val="22"/>
        </w:rPr>
        <w:t> </w:t>
      </w:r>
      <w:r w:rsidRPr="00B87E31">
        <w:rPr>
          <w:sz w:val="22"/>
          <w:szCs w:val="22"/>
          <w:lang w:val="ru-RU"/>
        </w:rPr>
        <w:t xml:space="preserve">пандемією </w:t>
      </w:r>
      <w:r w:rsidRPr="00B87E31">
        <w:rPr>
          <w:sz w:val="22"/>
          <w:szCs w:val="22"/>
        </w:rPr>
        <w:t>COVID</w:t>
      </w:r>
      <w:r w:rsidRPr="00B87E31">
        <w:rPr>
          <w:sz w:val="22"/>
          <w:szCs w:val="22"/>
          <w:lang w:val="ru-RU"/>
        </w:rPr>
        <w:t xml:space="preserve">-19: європейський досвід. </w:t>
      </w:r>
      <w:r w:rsidRPr="00B87E31">
        <w:rPr>
          <w:i/>
          <w:sz w:val="22"/>
          <w:szCs w:val="22"/>
          <w:lang w:val="ru-RU"/>
        </w:rPr>
        <w:t>Конституційні засади захисту прав пацієнтів у період пандемії</w:t>
      </w:r>
      <w:proofErr w:type="gramStart"/>
      <w:r w:rsidRPr="00B87E31">
        <w:rPr>
          <w:i/>
          <w:sz w:val="22"/>
          <w:szCs w:val="22"/>
          <w:lang w:val="ru-RU"/>
        </w:rPr>
        <w:t xml:space="preserve"> :</w:t>
      </w:r>
      <w:proofErr w:type="gramEnd"/>
      <w:r w:rsidRPr="00B87E31">
        <w:rPr>
          <w:i/>
          <w:sz w:val="22"/>
          <w:szCs w:val="22"/>
          <w:lang w:val="ru-RU"/>
        </w:rPr>
        <w:t xml:space="preserve"> матеріали </w:t>
      </w:r>
      <w:r w:rsidRPr="00B87E31">
        <w:rPr>
          <w:i/>
          <w:sz w:val="22"/>
          <w:szCs w:val="22"/>
        </w:rPr>
        <w:t>IV</w:t>
      </w:r>
      <w:r w:rsidRPr="00B87E31">
        <w:rPr>
          <w:i/>
          <w:sz w:val="22"/>
          <w:szCs w:val="22"/>
          <w:lang w:val="ru-RU"/>
        </w:rPr>
        <w:t xml:space="preserve"> Медико-правового форуму</w:t>
      </w:r>
      <w:r w:rsidRPr="00B87E31">
        <w:rPr>
          <w:sz w:val="22"/>
          <w:szCs w:val="22"/>
          <w:lang w:val="ru-RU"/>
        </w:rPr>
        <w:t xml:space="preserve"> (м.</w:t>
      </w:r>
      <w:r w:rsidRPr="00B87E31">
        <w:rPr>
          <w:sz w:val="22"/>
          <w:szCs w:val="22"/>
        </w:rPr>
        <w:t> </w:t>
      </w:r>
      <w:r w:rsidRPr="00B87E31">
        <w:rPr>
          <w:sz w:val="22"/>
          <w:szCs w:val="22"/>
          <w:lang w:val="ru-RU"/>
        </w:rPr>
        <w:t xml:space="preserve">Харків, 11 груд. </w:t>
      </w:r>
      <w:r w:rsidRPr="00B87E31">
        <w:rPr>
          <w:sz w:val="22"/>
          <w:szCs w:val="22"/>
        </w:rPr>
        <w:t xml:space="preserve">2020 р.). </w:t>
      </w:r>
      <w:proofErr w:type="gramStart"/>
      <w:r w:rsidRPr="00B87E31">
        <w:rPr>
          <w:sz w:val="22"/>
          <w:szCs w:val="22"/>
        </w:rPr>
        <w:t>Харків :</w:t>
      </w:r>
      <w:proofErr w:type="gramEnd"/>
      <w:r w:rsidRPr="00B87E31">
        <w:rPr>
          <w:sz w:val="22"/>
          <w:szCs w:val="22"/>
        </w:rPr>
        <w:t xml:space="preserve"> Право, 2020. </w:t>
      </w:r>
      <w:proofErr w:type="gramStart"/>
      <w:r w:rsidRPr="00B87E31">
        <w:rPr>
          <w:sz w:val="22"/>
          <w:szCs w:val="22"/>
        </w:rPr>
        <w:t>С. 32</w:t>
      </w:r>
      <w:proofErr w:type="gramEnd"/>
      <w:r w:rsidRPr="00B87E31">
        <w:rPr>
          <w:sz w:val="22"/>
          <w:szCs w:val="22"/>
        </w:rPr>
        <w:t xml:space="preserve">-33. </w:t>
      </w:r>
    </w:p>
    <w:p w14:paraId="25C94397"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b/>
          <w:sz w:val="22"/>
          <w:szCs w:val="22"/>
          <w:lang w:val="ru-RU"/>
        </w:rPr>
        <w:t>Удовика Л.Г.,</w:t>
      </w:r>
      <w:r w:rsidRPr="00B87E31">
        <w:rPr>
          <w:sz w:val="22"/>
          <w:szCs w:val="22"/>
          <w:lang w:val="ru-RU"/>
        </w:rPr>
        <w:t xml:space="preserve"> Шеховцова Т.О. До питання про права людини в умовах збройних конфліктів. </w:t>
      </w:r>
      <w:r w:rsidRPr="00B87E31">
        <w:rPr>
          <w:i/>
          <w:sz w:val="22"/>
          <w:szCs w:val="22"/>
          <w:lang w:val="ru-RU"/>
        </w:rPr>
        <w:t xml:space="preserve">Актуальні проблеми юридичної науки : збірник тез Міжнародної науковопрактичної конференції Двадцяті осінні юридичні читання «Права людини в сучасному </w:t>
      </w:r>
      <w:proofErr w:type="gramStart"/>
      <w:r w:rsidRPr="00B87E31">
        <w:rPr>
          <w:i/>
          <w:sz w:val="22"/>
          <w:szCs w:val="22"/>
          <w:lang w:val="ru-RU"/>
        </w:rPr>
        <w:t>св</w:t>
      </w:r>
      <w:proofErr w:type="gramEnd"/>
      <w:r w:rsidRPr="00B87E31">
        <w:rPr>
          <w:i/>
          <w:sz w:val="22"/>
          <w:szCs w:val="22"/>
          <w:lang w:val="ru-RU"/>
        </w:rPr>
        <w:t>іті проблеми теорії та практики» (м. Хмельницький, 1-2 жовтня 2021 року).</w:t>
      </w:r>
      <w:r w:rsidRPr="00B87E31">
        <w:rPr>
          <w:sz w:val="22"/>
          <w:szCs w:val="22"/>
          <w:lang w:val="ru-RU"/>
        </w:rPr>
        <w:t xml:space="preserve"> Хмельницький</w:t>
      </w:r>
      <w:proofErr w:type="gramStart"/>
      <w:r w:rsidRPr="00B87E31">
        <w:rPr>
          <w:sz w:val="22"/>
          <w:szCs w:val="22"/>
          <w:lang w:val="ru-RU"/>
        </w:rPr>
        <w:t xml:space="preserve"> :</w:t>
      </w:r>
      <w:proofErr w:type="gramEnd"/>
      <w:r w:rsidRPr="00B87E31">
        <w:rPr>
          <w:sz w:val="22"/>
          <w:szCs w:val="22"/>
          <w:lang w:val="ru-RU"/>
        </w:rPr>
        <w:t xml:space="preserve"> Хмельницький університет управліннята права імені Леоніда Юзькова, 2021. 300 с. </w:t>
      </w:r>
      <w:r w:rsidRPr="00B87E31">
        <w:rPr>
          <w:sz w:val="22"/>
          <w:szCs w:val="22"/>
        </w:rPr>
        <w:t>C</w:t>
      </w:r>
      <w:r w:rsidRPr="00B87E31">
        <w:rPr>
          <w:sz w:val="22"/>
          <w:szCs w:val="22"/>
          <w:lang w:val="ru-RU"/>
        </w:rPr>
        <w:t>. 267-269.</w:t>
      </w:r>
      <w:r w:rsidRPr="00B87E31">
        <w:rPr>
          <w:rFonts w:eastAsia="Calibri"/>
          <w:sz w:val="22"/>
          <w:szCs w:val="22"/>
        </w:rPr>
        <w:t>URL</w:t>
      </w:r>
      <w:r w:rsidRPr="00B87E31">
        <w:rPr>
          <w:rFonts w:eastAsia="Calibri"/>
          <w:sz w:val="22"/>
          <w:szCs w:val="22"/>
          <w:lang w:val="ru-RU"/>
        </w:rPr>
        <w:t>:</w:t>
      </w:r>
      <w:r w:rsidRPr="00B87E31">
        <w:rPr>
          <w:rFonts w:eastAsia="Calibri"/>
          <w:sz w:val="22"/>
          <w:szCs w:val="22"/>
        </w:rPr>
        <w:t> </w:t>
      </w:r>
      <w:hyperlink r:id="rId48" w:history="1">
        <w:r w:rsidRPr="00B87E31">
          <w:rPr>
            <w:rStyle w:val="a4"/>
            <w:sz w:val="22"/>
            <w:szCs w:val="22"/>
          </w:rPr>
          <w:t>file</w:t>
        </w:r>
        <w:r w:rsidRPr="00B87E31">
          <w:rPr>
            <w:rStyle w:val="a4"/>
            <w:sz w:val="22"/>
            <w:szCs w:val="22"/>
            <w:lang w:val="ru-RU"/>
          </w:rPr>
          <w:t>:///</w:t>
        </w:r>
        <w:r w:rsidRPr="00B87E31">
          <w:rPr>
            <w:rStyle w:val="a4"/>
            <w:sz w:val="22"/>
            <w:szCs w:val="22"/>
          </w:rPr>
          <w:t>C</w:t>
        </w:r>
        <w:r w:rsidRPr="00B87E31">
          <w:rPr>
            <w:rStyle w:val="a4"/>
            <w:sz w:val="22"/>
            <w:szCs w:val="22"/>
            <w:lang w:val="ru-RU"/>
          </w:rPr>
          <w:t>:/</w:t>
        </w:r>
        <w:r w:rsidRPr="00B87E31">
          <w:rPr>
            <w:rStyle w:val="a4"/>
            <w:sz w:val="22"/>
            <w:szCs w:val="22"/>
          </w:rPr>
          <w:t>Users</w:t>
        </w:r>
        <w:r w:rsidRPr="00B87E31">
          <w:rPr>
            <w:rStyle w:val="a4"/>
            <w:sz w:val="22"/>
            <w:szCs w:val="22"/>
            <w:lang w:val="ru-RU"/>
          </w:rPr>
          <w:t>/%</w:t>
        </w:r>
        <w:r w:rsidRPr="00B87E31">
          <w:rPr>
            <w:rStyle w:val="a4"/>
            <w:sz w:val="22"/>
            <w:szCs w:val="22"/>
          </w:rPr>
          <w:t>D</w:t>
        </w:r>
        <w:r w:rsidRPr="00B87E31">
          <w:rPr>
            <w:rStyle w:val="a4"/>
            <w:sz w:val="22"/>
            <w:szCs w:val="22"/>
            <w:lang w:val="ru-RU"/>
          </w:rPr>
          <w:t>0%90%</w:t>
        </w:r>
        <w:r w:rsidRPr="00B87E31">
          <w:rPr>
            <w:rStyle w:val="a4"/>
            <w:sz w:val="22"/>
            <w:szCs w:val="22"/>
          </w:rPr>
          <w:t>D</w:t>
        </w:r>
        <w:r w:rsidRPr="00B87E31">
          <w:rPr>
            <w:rStyle w:val="a4"/>
            <w:sz w:val="22"/>
            <w:szCs w:val="22"/>
            <w:lang w:val="ru-RU"/>
          </w:rPr>
          <w:t>0%</w:t>
        </w:r>
        <w:r w:rsidRPr="00B87E31">
          <w:rPr>
            <w:rStyle w:val="a4"/>
            <w:sz w:val="22"/>
            <w:szCs w:val="22"/>
          </w:rPr>
          <w:t>B</w:t>
        </w:r>
        <w:r w:rsidRPr="00B87E31">
          <w:rPr>
            <w:rStyle w:val="a4"/>
            <w:sz w:val="22"/>
            <w:szCs w:val="22"/>
            <w:lang w:val="ru-RU"/>
          </w:rPr>
          <w:t>4%</w:t>
        </w:r>
        <w:r w:rsidRPr="00B87E31">
          <w:rPr>
            <w:rStyle w:val="a4"/>
            <w:sz w:val="22"/>
            <w:szCs w:val="22"/>
          </w:rPr>
          <w:t>D</w:t>
        </w:r>
        <w:r w:rsidRPr="00B87E31">
          <w:rPr>
            <w:rStyle w:val="a4"/>
            <w:sz w:val="22"/>
            <w:szCs w:val="22"/>
            <w:lang w:val="ru-RU"/>
          </w:rPr>
          <w:t>0%</w:t>
        </w:r>
        <w:r w:rsidRPr="00B87E31">
          <w:rPr>
            <w:rStyle w:val="a4"/>
            <w:sz w:val="22"/>
            <w:szCs w:val="22"/>
          </w:rPr>
          <w:t>BC</w:t>
        </w:r>
        <w:r w:rsidRPr="00B87E31">
          <w:rPr>
            <w:rStyle w:val="a4"/>
            <w:sz w:val="22"/>
            <w:szCs w:val="22"/>
            <w:lang w:val="ru-RU"/>
          </w:rPr>
          <w:t>%</w:t>
        </w:r>
        <w:r w:rsidRPr="00B87E31">
          <w:rPr>
            <w:rStyle w:val="a4"/>
            <w:sz w:val="22"/>
            <w:szCs w:val="22"/>
          </w:rPr>
          <w:t>D</w:t>
        </w:r>
        <w:r w:rsidRPr="00B87E31">
          <w:rPr>
            <w:rStyle w:val="a4"/>
            <w:sz w:val="22"/>
            <w:szCs w:val="22"/>
            <w:lang w:val="ru-RU"/>
          </w:rPr>
          <w:t>0%</w:t>
        </w:r>
        <w:r w:rsidRPr="00B87E31">
          <w:rPr>
            <w:rStyle w:val="a4"/>
            <w:sz w:val="22"/>
            <w:szCs w:val="22"/>
          </w:rPr>
          <w:t>B</w:t>
        </w:r>
        <w:r w:rsidRPr="00B87E31">
          <w:rPr>
            <w:rStyle w:val="a4"/>
            <w:sz w:val="22"/>
            <w:szCs w:val="22"/>
            <w:lang w:val="ru-RU"/>
          </w:rPr>
          <w:t>8%</w:t>
        </w:r>
        <w:r w:rsidRPr="00B87E31">
          <w:rPr>
            <w:rStyle w:val="a4"/>
            <w:sz w:val="22"/>
            <w:szCs w:val="22"/>
          </w:rPr>
          <w:t>D</w:t>
        </w:r>
        <w:r w:rsidRPr="00B87E31">
          <w:rPr>
            <w:rStyle w:val="a4"/>
            <w:sz w:val="22"/>
            <w:szCs w:val="22"/>
            <w:lang w:val="ru-RU"/>
          </w:rPr>
          <w:t>0%</w:t>
        </w:r>
        <w:r w:rsidRPr="00B87E31">
          <w:rPr>
            <w:rStyle w:val="a4"/>
            <w:sz w:val="22"/>
            <w:szCs w:val="22"/>
          </w:rPr>
          <w:t>BD</w:t>
        </w:r>
        <w:r w:rsidRPr="00B87E31">
          <w:rPr>
            <w:rStyle w:val="a4"/>
            <w:sz w:val="22"/>
            <w:szCs w:val="22"/>
            <w:lang w:val="ru-RU"/>
          </w:rPr>
          <w:t>%</w:t>
        </w:r>
        <w:r w:rsidRPr="00B87E31">
          <w:rPr>
            <w:rStyle w:val="a4"/>
            <w:sz w:val="22"/>
            <w:szCs w:val="22"/>
          </w:rPr>
          <w:t>D</w:t>
        </w:r>
        <w:r w:rsidRPr="00B87E31">
          <w:rPr>
            <w:rStyle w:val="a4"/>
            <w:sz w:val="22"/>
            <w:szCs w:val="22"/>
            <w:lang w:val="ru-RU"/>
          </w:rPr>
          <w:t>0%</w:t>
        </w:r>
        <w:r w:rsidRPr="00B87E31">
          <w:rPr>
            <w:rStyle w:val="a4"/>
            <w:sz w:val="22"/>
            <w:szCs w:val="22"/>
          </w:rPr>
          <w:t>B</w:t>
        </w:r>
        <w:r w:rsidRPr="00B87E31">
          <w:rPr>
            <w:rStyle w:val="a4"/>
            <w:sz w:val="22"/>
            <w:szCs w:val="22"/>
            <w:lang w:val="ru-RU"/>
          </w:rPr>
          <w:t>8%</w:t>
        </w:r>
        <w:r w:rsidRPr="00B87E31">
          <w:rPr>
            <w:rStyle w:val="a4"/>
            <w:sz w:val="22"/>
            <w:szCs w:val="22"/>
          </w:rPr>
          <w:t>D</w:t>
        </w:r>
        <w:r w:rsidRPr="00B87E31">
          <w:rPr>
            <w:rStyle w:val="a4"/>
            <w:sz w:val="22"/>
            <w:szCs w:val="22"/>
            <w:lang w:val="ru-RU"/>
          </w:rPr>
          <w:t>1%81%</w:t>
        </w:r>
        <w:r w:rsidRPr="00B87E31">
          <w:rPr>
            <w:rStyle w:val="a4"/>
            <w:sz w:val="22"/>
            <w:szCs w:val="22"/>
          </w:rPr>
          <w:t>D</w:t>
        </w:r>
        <w:r w:rsidRPr="00B87E31">
          <w:rPr>
            <w:rStyle w:val="a4"/>
            <w:sz w:val="22"/>
            <w:szCs w:val="22"/>
            <w:lang w:val="ru-RU"/>
          </w:rPr>
          <w:t>1%82%</w:t>
        </w:r>
        <w:r w:rsidRPr="00B87E31">
          <w:rPr>
            <w:rStyle w:val="a4"/>
            <w:sz w:val="22"/>
            <w:szCs w:val="22"/>
          </w:rPr>
          <w:t>D</w:t>
        </w:r>
        <w:r w:rsidRPr="00B87E31">
          <w:rPr>
            <w:rStyle w:val="a4"/>
            <w:sz w:val="22"/>
            <w:szCs w:val="22"/>
            <w:lang w:val="ru-RU"/>
          </w:rPr>
          <w:t>1%80%</w:t>
        </w:r>
        <w:r w:rsidRPr="00B87E31">
          <w:rPr>
            <w:rStyle w:val="a4"/>
            <w:sz w:val="22"/>
            <w:szCs w:val="22"/>
          </w:rPr>
          <w:t>D</w:t>
        </w:r>
        <w:r w:rsidRPr="00B87E31">
          <w:rPr>
            <w:rStyle w:val="a4"/>
            <w:sz w:val="22"/>
            <w:szCs w:val="22"/>
            <w:lang w:val="ru-RU"/>
          </w:rPr>
          <w:t>0%</w:t>
        </w:r>
        <w:r w:rsidRPr="00B87E31">
          <w:rPr>
            <w:rStyle w:val="a4"/>
            <w:sz w:val="22"/>
            <w:szCs w:val="22"/>
          </w:rPr>
          <w:t>B</w:t>
        </w:r>
        <w:r w:rsidRPr="00B87E31">
          <w:rPr>
            <w:rStyle w:val="a4"/>
            <w:sz w:val="22"/>
            <w:szCs w:val="22"/>
            <w:lang w:val="ru-RU"/>
          </w:rPr>
          <w:t>0%</w:t>
        </w:r>
        <w:r w:rsidRPr="00B87E31">
          <w:rPr>
            <w:rStyle w:val="a4"/>
            <w:sz w:val="22"/>
            <w:szCs w:val="22"/>
          </w:rPr>
          <w:t>D</w:t>
        </w:r>
        <w:r w:rsidRPr="00B87E31">
          <w:rPr>
            <w:rStyle w:val="a4"/>
            <w:sz w:val="22"/>
            <w:szCs w:val="22"/>
            <w:lang w:val="ru-RU"/>
          </w:rPr>
          <w:t>1%82%</w:t>
        </w:r>
        <w:r w:rsidRPr="00B87E31">
          <w:rPr>
            <w:rStyle w:val="a4"/>
            <w:sz w:val="22"/>
            <w:szCs w:val="22"/>
          </w:rPr>
          <w:t>D</w:t>
        </w:r>
        <w:r w:rsidRPr="00B87E31">
          <w:rPr>
            <w:rStyle w:val="a4"/>
            <w:sz w:val="22"/>
            <w:szCs w:val="22"/>
            <w:lang w:val="ru-RU"/>
          </w:rPr>
          <w:t>0%</w:t>
        </w:r>
        <w:r w:rsidRPr="00B87E31">
          <w:rPr>
            <w:rStyle w:val="a4"/>
            <w:sz w:val="22"/>
            <w:szCs w:val="22"/>
          </w:rPr>
          <w:t>BE</w:t>
        </w:r>
        <w:r w:rsidRPr="00B87E31">
          <w:rPr>
            <w:rStyle w:val="a4"/>
            <w:sz w:val="22"/>
            <w:szCs w:val="22"/>
            <w:lang w:val="ru-RU"/>
          </w:rPr>
          <w:t>%</w:t>
        </w:r>
        <w:r w:rsidRPr="00B87E31">
          <w:rPr>
            <w:rStyle w:val="a4"/>
            <w:sz w:val="22"/>
            <w:szCs w:val="22"/>
          </w:rPr>
          <w:t>D</w:t>
        </w:r>
        <w:r w:rsidRPr="00B87E31">
          <w:rPr>
            <w:rStyle w:val="a4"/>
            <w:sz w:val="22"/>
            <w:szCs w:val="22"/>
            <w:lang w:val="ru-RU"/>
          </w:rPr>
          <w:t>1%80/</w:t>
        </w:r>
        <w:r w:rsidRPr="00B87E31">
          <w:rPr>
            <w:rStyle w:val="a4"/>
            <w:sz w:val="22"/>
            <w:szCs w:val="22"/>
          </w:rPr>
          <w:t>Downloads</w:t>
        </w:r>
        <w:r w:rsidRPr="00B87E31">
          <w:rPr>
            <w:rStyle w:val="a4"/>
            <w:sz w:val="22"/>
            <w:szCs w:val="22"/>
            <w:lang w:val="ru-RU"/>
          </w:rPr>
          <w:t>/%</w:t>
        </w:r>
        <w:r w:rsidRPr="00B87E31">
          <w:rPr>
            <w:rStyle w:val="a4"/>
            <w:sz w:val="22"/>
            <w:szCs w:val="22"/>
          </w:rPr>
          <w:t>D</w:t>
        </w:r>
        <w:r w:rsidRPr="00B87E31">
          <w:rPr>
            <w:rStyle w:val="a4"/>
            <w:sz w:val="22"/>
            <w:szCs w:val="22"/>
            <w:lang w:val="ru-RU"/>
          </w:rPr>
          <w:t>0%97%</w:t>
        </w:r>
        <w:r w:rsidRPr="00B87E31">
          <w:rPr>
            <w:rStyle w:val="a4"/>
            <w:sz w:val="22"/>
            <w:szCs w:val="22"/>
          </w:rPr>
          <w:t>D</w:t>
        </w:r>
        <w:r w:rsidRPr="00B87E31">
          <w:rPr>
            <w:rStyle w:val="a4"/>
            <w:sz w:val="22"/>
            <w:szCs w:val="22"/>
            <w:lang w:val="ru-RU"/>
          </w:rPr>
          <w:t>0%91%</w:t>
        </w:r>
        <w:r w:rsidRPr="00B87E31">
          <w:rPr>
            <w:rStyle w:val="a4"/>
            <w:sz w:val="22"/>
            <w:szCs w:val="22"/>
          </w:rPr>
          <w:t>D</w:t>
        </w:r>
        <w:r w:rsidRPr="00B87E31">
          <w:rPr>
            <w:rStyle w:val="a4"/>
            <w:sz w:val="22"/>
            <w:szCs w:val="22"/>
            <w:lang w:val="ru-RU"/>
          </w:rPr>
          <w:t>0%86%</w:t>
        </w:r>
        <w:r w:rsidRPr="00B87E31">
          <w:rPr>
            <w:rStyle w:val="a4"/>
            <w:sz w:val="22"/>
            <w:szCs w:val="22"/>
          </w:rPr>
          <w:t>D</w:t>
        </w:r>
        <w:r w:rsidRPr="00B87E31">
          <w:rPr>
            <w:rStyle w:val="a4"/>
            <w:sz w:val="22"/>
            <w:szCs w:val="22"/>
            <w:lang w:val="ru-RU"/>
          </w:rPr>
          <w:t>0%</w:t>
        </w:r>
        <w:r w:rsidRPr="00B87E31">
          <w:rPr>
            <w:rStyle w:val="a4"/>
            <w:sz w:val="22"/>
            <w:szCs w:val="22"/>
          </w:rPr>
          <w:t>A</w:t>
        </w:r>
        <w:r w:rsidRPr="00B87E31">
          <w:rPr>
            <w:rStyle w:val="a4"/>
            <w:sz w:val="22"/>
            <w:szCs w:val="22"/>
            <w:lang w:val="ru-RU"/>
          </w:rPr>
          <w:t>0%</w:t>
        </w:r>
        <w:r w:rsidRPr="00B87E31">
          <w:rPr>
            <w:rStyle w:val="a4"/>
            <w:sz w:val="22"/>
            <w:szCs w:val="22"/>
          </w:rPr>
          <w:t>D</w:t>
        </w:r>
        <w:r w:rsidRPr="00B87E31">
          <w:rPr>
            <w:rStyle w:val="a4"/>
            <w:sz w:val="22"/>
            <w:szCs w:val="22"/>
            <w:lang w:val="ru-RU"/>
          </w:rPr>
          <w:t>0%9</w:t>
        </w:r>
        <w:r w:rsidRPr="00B87E31">
          <w:rPr>
            <w:rStyle w:val="a4"/>
            <w:sz w:val="22"/>
            <w:szCs w:val="22"/>
          </w:rPr>
          <w:t>D</w:t>
        </w:r>
        <w:r w:rsidRPr="00B87E31">
          <w:rPr>
            <w:rStyle w:val="a4"/>
            <w:sz w:val="22"/>
            <w:szCs w:val="22"/>
            <w:lang w:val="ru-RU"/>
          </w:rPr>
          <w:t>%</w:t>
        </w:r>
        <w:r w:rsidRPr="00B87E31">
          <w:rPr>
            <w:rStyle w:val="a4"/>
            <w:sz w:val="22"/>
            <w:szCs w:val="22"/>
          </w:rPr>
          <w:t>D</w:t>
        </w:r>
        <w:r w:rsidRPr="00B87E31">
          <w:rPr>
            <w:rStyle w:val="a4"/>
            <w:sz w:val="22"/>
            <w:szCs w:val="22"/>
            <w:lang w:val="ru-RU"/>
          </w:rPr>
          <w:t>0%98%</w:t>
        </w:r>
        <w:r w:rsidRPr="00B87E31">
          <w:rPr>
            <w:rStyle w:val="a4"/>
            <w:sz w:val="22"/>
            <w:szCs w:val="22"/>
          </w:rPr>
          <w:t>D</w:t>
        </w:r>
        <w:r w:rsidRPr="00B87E31">
          <w:rPr>
            <w:rStyle w:val="a4"/>
            <w:sz w:val="22"/>
            <w:szCs w:val="22"/>
            <w:lang w:val="ru-RU"/>
          </w:rPr>
          <w:t>0%9</w:t>
        </w:r>
        <w:r w:rsidRPr="00B87E31">
          <w:rPr>
            <w:rStyle w:val="a4"/>
            <w:sz w:val="22"/>
            <w:szCs w:val="22"/>
          </w:rPr>
          <w:t>A</w:t>
        </w:r>
        <w:r w:rsidRPr="00B87E31">
          <w:rPr>
            <w:rStyle w:val="a4"/>
            <w:sz w:val="22"/>
            <w:szCs w:val="22"/>
            <w:lang w:val="ru-RU"/>
          </w:rPr>
          <w:t>%20%</w:t>
        </w:r>
        <w:r w:rsidRPr="00B87E31">
          <w:rPr>
            <w:rStyle w:val="a4"/>
            <w:sz w:val="22"/>
            <w:szCs w:val="22"/>
          </w:rPr>
          <w:t>D</w:t>
        </w:r>
        <w:r w:rsidRPr="00B87E31">
          <w:rPr>
            <w:rStyle w:val="a4"/>
            <w:sz w:val="22"/>
            <w:szCs w:val="22"/>
            <w:lang w:val="ru-RU"/>
          </w:rPr>
          <w:t>0%9</w:t>
        </w:r>
        <w:r w:rsidRPr="00B87E31">
          <w:rPr>
            <w:rStyle w:val="a4"/>
            <w:sz w:val="22"/>
            <w:szCs w:val="22"/>
          </w:rPr>
          <w:t>E</w:t>
        </w:r>
        <w:r w:rsidRPr="00B87E31">
          <w:rPr>
            <w:rStyle w:val="a4"/>
            <w:sz w:val="22"/>
            <w:szCs w:val="22"/>
            <w:lang w:val="ru-RU"/>
          </w:rPr>
          <w:t>%</w:t>
        </w:r>
        <w:r w:rsidRPr="00B87E31">
          <w:rPr>
            <w:rStyle w:val="a4"/>
            <w:sz w:val="22"/>
            <w:szCs w:val="22"/>
          </w:rPr>
          <w:t>D</w:t>
        </w:r>
        <w:r w:rsidRPr="00B87E31">
          <w:rPr>
            <w:rStyle w:val="a4"/>
            <w:sz w:val="22"/>
            <w:szCs w:val="22"/>
            <w:lang w:val="ru-RU"/>
          </w:rPr>
          <w:t>0%</w:t>
        </w:r>
        <w:r w:rsidRPr="00B87E31">
          <w:rPr>
            <w:rStyle w:val="a4"/>
            <w:sz w:val="22"/>
            <w:szCs w:val="22"/>
          </w:rPr>
          <w:t>AE</w:t>
        </w:r>
        <w:r w:rsidRPr="00B87E31">
          <w:rPr>
            <w:rStyle w:val="a4"/>
            <w:sz w:val="22"/>
            <w:szCs w:val="22"/>
            <w:lang w:val="ru-RU"/>
          </w:rPr>
          <w:t>%</w:t>
        </w:r>
        <w:r w:rsidRPr="00B87E31">
          <w:rPr>
            <w:rStyle w:val="a4"/>
            <w:sz w:val="22"/>
            <w:szCs w:val="22"/>
          </w:rPr>
          <w:t>D</w:t>
        </w:r>
        <w:r w:rsidRPr="00B87E31">
          <w:rPr>
            <w:rStyle w:val="a4"/>
            <w:sz w:val="22"/>
            <w:szCs w:val="22"/>
            <w:lang w:val="ru-RU"/>
          </w:rPr>
          <w:t>0%</w:t>
        </w:r>
        <w:r w:rsidRPr="00B87E31">
          <w:rPr>
            <w:rStyle w:val="a4"/>
            <w:sz w:val="22"/>
            <w:szCs w:val="22"/>
          </w:rPr>
          <w:t>A</w:t>
        </w:r>
        <w:r w:rsidRPr="00B87E31">
          <w:rPr>
            <w:rStyle w:val="a4"/>
            <w:sz w:val="22"/>
            <w:szCs w:val="22"/>
            <w:lang w:val="ru-RU"/>
          </w:rPr>
          <w:t>7_2021%20(1).</w:t>
        </w:r>
        <w:r w:rsidRPr="00B87E31">
          <w:rPr>
            <w:rStyle w:val="a4"/>
            <w:sz w:val="22"/>
            <w:szCs w:val="22"/>
          </w:rPr>
          <w:t>pdf</w:t>
        </w:r>
      </w:hyperlink>
      <w:r w:rsidRPr="00B87E31">
        <w:rPr>
          <w:sz w:val="22"/>
          <w:szCs w:val="22"/>
          <w:lang w:val="ru-RU"/>
        </w:rPr>
        <w:t>.</w:t>
      </w:r>
    </w:p>
    <w:p w14:paraId="3532B66C" w14:textId="77777777" w:rsidR="00B87E31" w:rsidRPr="00B87E31" w:rsidRDefault="00B87E31" w:rsidP="00B87E31">
      <w:pPr>
        <w:pStyle w:val="a5"/>
        <w:widowControl w:val="0"/>
        <w:numPr>
          <w:ilvl w:val="0"/>
          <w:numId w:val="37"/>
        </w:numPr>
        <w:ind w:left="567" w:hanging="425"/>
        <w:contextualSpacing/>
        <w:jc w:val="both"/>
        <w:rPr>
          <w:sz w:val="22"/>
          <w:szCs w:val="22"/>
        </w:rPr>
      </w:pPr>
      <w:r w:rsidRPr="00B87E31">
        <w:rPr>
          <w:sz w:val="22"/>
          <w:szCs w:val="22"/>
          <w:lang w:val="ru-RU"/>
        </w:rPr>
        <w:lastRenderedPageBreak/>
        <w:t>Городовенко В.В.,</w:t>
      </w:r>
      <w:r w:rsidRPr="00B87E31">
        <w:rPr>
          <w:sz w:val="22"/>
          <w:szCs w:val="22"/>
        </w:rPr>
        <w:t> </w:t>
      </w:r>
      <w:r w:rsidRPr="00B87E31">
        <w:rPr>
          <w:b/>
          <w:sz w:val="22"/>
          <w:szCs w:val="22"/>
          <w:lang w:val="ru-RU"/>
        </w:rPr>
        <w:t xml:space="preserve">Удовика </w:t>
      </w:r>
      <w:r w:rsidRPr="00B87E31">
        <w:rPr>
          <w:sz w:val="22"/>
          <w:szCs w:val="22"/>
          <w:lang w:val="ru-RU"/>
        </w:rPr>
        <w:t xml:space="preserve">Л.Г., Шеховцова Т.О. Вакцинація </w:t>
      </w:r>
      <w:proofErr w:type="gramStart"/>
      <w:r w:rsidRPr="00B87E31">
        <w:rPr>
          <w:sz w:val="22"/>
          <w:szCs w:val="22"/>
          <w:lang w:val="ru-RU"/>
        </w:rPr>
        <w:t>в</w:t>
      </w:r>
      <w:proofErr w:type="gramEnd"/>
      <w:r w:rsidRPr="00B87E31">
        <w:rPr>
          <w:sz w:val="22"/>
          <w:szCs w:val="22"/>
          <w:lang w:val="ru-RU"/>
        </w:rPr>
        <w:t xml:space="preserve"> системі прав і обов’язків людини: вплив пандемії </w:t>
      </w:r>
      <w:r w:rsidRPr="00B87E31">
        <w:rPr>
          <w:sz w:val="22"/>
          <w:szCs w:val="22"/>
        </w:rPr>
        <w:t>COVID</w:t>
      </w:r>
      <w:r w:rsidRPr="00B87E31">
        <w:rPr>
          <w:sz w:val="22"/>
          <w:szCs w:val="22"/>
          <w:lang w:val="ru-RU"/>
        </w:rPr>
        <w:t xml:space="preserve">-19. </w:t>
      </w:r>
      <w:r w:rsidRPr="00B87E31">
        <w:rPr>
          <w:i/>
          <w:sz w:val="22"/>
          <w:szCs w:val="22"/>
          <w:lang w:val="ru-RU"/>
        </w:rPr>
        <w:t xml:space="preserve">Правове регулювання діяльності у сфері охорони здоров’я: корупційні виклики </w:t>
      </w:r>
      <w:proofErr w:type="gramStart"/>
      <w:r w:rsidRPr="00B87E31">
        <w:rPr>
          <w:i/>
          <w:sz w:val="22"/>
          <w:szCs w:val="22"/>
          <w:lang w:val="ru-RU"/>
        </w:rPr>
        <w:t>п</w:t>
      </w:r>
      <w:proofErr w:type="gramEnd"/>
      <w:r w:rsidRPr="00B87E31">
        <w:rPr>
          <w:i/>
          <w:sz w:val="22"/>
          <w:szCs w:val="22"/>
          <w:lang w:val="ru-RU"/>
        </w:rPr>
        <w:t xml:space="preserve">ід час пандемії : матеріали </w:t>
      </w:r>
      <w:r w:rsidRPr="00B87E31">
        <w:rPr>
          <w:i/>
          <w:sz w:val="22"/>
          <w:szCs w:val="22"/>
        </w:rPr>
        <w:t>V</w:t>
      </w:r>
      <w:r w:rsidRPr="00B87E31">
        <w:rPr>
          <w:i/>
          <w:sz w:val="22"/>
          <w:szCs w:val="22"/>
          <w:lang w:val="ru-RU"/>
        </w:rPr>
        <w:t xml:space="preserve"> Мед.-прав. форуму,</w:t>
      </w:r>
      <w:r w:rsidRPr="00B87E31">
        <w:rPr>
          <w:sz w:val="22"/>
          <w:szCs w:val="22"/>
          <w:lang w:val="ru-RU"/>
        </w:rPr>
        <w:t xml:space="preserve"> (м. Харків, 9–10 груд. 2021 р.): електрон. наук. вид. / [уклад.: Ю. Ю. Забуга, С. С. Шрамко] ; НДІ вивч. проблем злочинності ім. акад. В. В. Сташиса ; Нац. акад. прав. наук України ; Нац. юрид. ун-т ім. Ярослава Мудрого; Координатор ОБСЄ в Україні [та і</w:t>
      </w:r>
      <w:proofErr w:type="gramStart"/>
      <w:r w:rsidRPr="00B87E31">
        <w:rPr>
          <w:sz w:val="22"/>
          <w:szCs w:val="22"/>
          <w:lang w:val="ru-RU"/>
        </w:rPr>
        <w:t>н</w:t>
      </w:r>
      <w:proofErr w:type="gramEnd"/>
      <w:r w:rsidRPr="00B87E31">
        <w:rPr>
          <w:sz w:val="22"/>
          <w:szCs w:val="22"/>
          <w:lang w:val="ru-RU"/>
        </w:rPr>
        <w:t>.]. Харків</w:t>
      </w:r>
      <w:proofErr w:type="gramStart"/>
      <w:r w:rsidRPr="00B87E31">
        <w:rPr>
          <w:sz w:val="22"/>
          <w:szCs w:val="22"/>
          <w:lang w:val="ru-RU"/>
        </w:rPr>
        <w:t xml:space="preserve"> :</w:t>
      </w:r>
      <w:proofErr w:type="gramEnd"/>
      <w:r w:rsidRPr="00B87E31">
        <w:rPr>
          <w:sz w:val="22"/>
          <w:szCs w:val="22"/>
          <w:lang w:val="ru-RU"/>
        </w:rPr>
        <w:t xml:space="preserve"> Право, 2021. </w:t>
      </w:r>
      <w:r w:rsidRPr="00B87E31">
        <w:rPr>
          <w:sz w:val="22"/>
          <w:szCs w:val="22"/>
        </w:rPr>
        <w:t>74 с. С. 39.</w:t>
      </w:r>
      <w:r w:rsidRPr="00B87E31">
        <w:rPr>
          <w:rFonts w:eastAsia="Calibri"/>
          <w:sz w:val="22"/>
          <w:szCs w:val="22"/>
        </w:rPr>
        <w:t xml:space="preserve"> URL:</w:t>
      </w:r>
      <w:r w:rsidRPr="00B87E31">
        <w:rPr>
          <w:sz w:val="22"/>
          <w:szCs w:val="22"/>
        </w:rPr>
        <w:t xml:space="preserve"> </w:t>
      </w:r>
      <w:hyperlink r:id="rId49" w:history="1">
        <w:r w:rsidRPr="00B87E31">
          <w:rPr>
            <w:rStyle w:val="a4"/>
            <w:sz w:val="22"/>
            <w:szCs w:val="22"/>
          </w:rPr>
          <w:t>https://ivpz.kh.ua/wp-content/uploads/2021/12/%D0%9C%D0%B0%D1%82%D0%B5%D1%80%D1%96%D0%B0%D0%BB%D0%B8-V-%D0%9C%D1%96%D0%B6%D0%BD%D0%B0%D1%80.-%D0%BC%D0%B5%D0%B4%D0%B8%D0%BA%D0%BE-%D0%BF%D1%80%D0%B0%D0%B2%D0%BE%D0%B2%D0%BE%D0%B3%D0%BE-%D1%84%D0%BE%D1%80%D1%83%D0%BC%D1%83.pdf</w:t>
        </w:r>
      </w:hyperlink>
      <w:r w:rsidRPr="00B87E31">
        <w:rPr>
          <w:sz w:val="22"/>
          <w:szCs w:val="22"/>
        </w:rPr>
        <w:t>.</w:t>
      </w:r>
    </w:p>
    <w:p w14:paraId="758D1A68" w14:textId="77777777" w:rsidR="00B87E31" w:rsidRPr="00B87E31" w:rsidRDefault="00B87E31" w:rsidP="00B87E31">
      <w:pPr>
        <w:pStyle w:val="a5"/>
        <w:widowControl w:val="0"/>
        <w:numPr>
          <w:ilvl w:val="0"/>
          <w:numId w:val="37"/>
        </w:numPr>
        <w:ind w:left="567" w:hanging="425"/>
        <w:contextualSpacing/>
        <w:jc w:val="both"/>
        <w:rPr>
          <w:rStyle w:val="a4"/>
        </w:rPr>
      </w:pPr>
      <w:r w:rsidRPr="00B87E31">
        <w:rPr>
          <w:b/>
          <w:sz w:val="22"/>
          <w:szCs w:val="22"/>
          <w:lang w:val="ru-RU"/>
        </w:rPr>
        <w:t>Удовика Л.Г.</w:t>
      </w:r>
      <w:r w:rsidRPr="00B87E31">
        <w:rPr>
          <w:sz w:val="22"/>
          <w:szCs w:val="22"/>
          <w:lang w:val="ru-RU"/>
        </w:rPr>
        <w:t xml:space="preserve"> </w:t>
      </w:r>
      <w:r w:rsidRPr="00B87E31">
        <w:rPr>
          <w:rFonts w:eastAsia="NSimSun"/>
          <w:bCs/>
          <w:kern w:val="2"/>
          <w:sz w:val="22"/>
          <w:szCs w:val="22"/>
          <w:lang w:val="ru-RU" w:eastAsia="zh-CN" w:bidi="hi-IN"/>
        </w:rPr>
        <w:t xml:space="preserve">Вакцинація </w:t>
      </w:r>
      <w:proofErr w:type="gramStart"/>
      <w:r w:rsidRPr="00B87E31">
        <w:rPr>
          <w:rFonts w:eastAsia="NSimSun"/>
          <w:bCs/>
          <w:kern w:val="2"/>
          <w:sz w:val="22"/>
          <w:szCs w:val="22"/>
          <w:lang w:val="ru-RU" w:eastAsia="zh-CN" w:bidi="hi-IN"/>
        </w:rPr>
        <w:t>в</w:t>
      </w:r>
      <w:proofErr w:type="gramEnd"/>
      <w:r w:rsidRPr="00B87E31">
        <w:rPr>
          <w:rFonts w:eastAsia="NSimSun"/>
          <w:bCs/>
          <w:kern w:val="2"/>
          <w:sz w:val="22"/>
          <w:szCs w:val="22"/>
          <w:lang w:val="ru-RU" w:eastAsia="zh-CN" w:bidi="hi-IN"/>
        </w:rPr>
        <w:t xml:space="preserve"> системі прав дитини. </w:t>
      </w:r>
      <w:r w:rsidRPr="00B87E31">
        <w:rPr>
          <w:i/>
          <w:sz w:val="22"/>
          <w:szCs w:val="22"/>
          <w:lang w:val="ru-RU"/>
        </w:rPr>
        <w:t xml:space="preserve">Актуальні питання запобігання порушення прав дитини: вітчизняний та зарубіжний досвід: матеріали </w:t>
      </w:r>
      <w:proofErr w:type="gramStart"/>
      <w:r w:rsidRPr="00B87E31">
        <w:rPr>
          <w:i/>
          <w:sz w:val="22"/>
          <w:szCs w:val="22"/>
          <w:lang w:val="ru-RU"/>
        </w:rPr>
        <w:t>м</w:t>
      </w:r>
      <w:proofErr w:type="gramEnd"/>
      <w:r w:rsidRPr="00B87E31">
        <w:rPr>
          <w:i/>
          <w:sz w:val="22"/>
          <w:szCs w:val="22"/>
          <w:lang w:val="ru-RU"/>
        </w:rPr>
        <w:t>іжнародної науково-практичної конференції , 15 грудня 2021 р. Запоріжжя</w:t>
      </w:r>
      <w:r w:rsidRPr="00B87E31">
        <w:rPr>
          <w:sz w:val="22"/>
          <w:szCs w:val="22"/>
          <w:lang w:val="ru-RU"/>
        </w:rPr>
        <w:t xml:space="preserve">: КПУ, 2021. </w:t>
      </w:r>
      <w:proofErr w:type="gramStart"/>
      <w:r w:rsidRPr="00B87E31">
        <w:rPr>
          <w:sz w:val="22"/>
          <w:szCs w:val="22"/>
        </w:rPr>
        <w:t>С. 70</w:t>
      </w:r>
      <w:proofErr w:type="gramEnd"/>
      <w:r w:rsidRPr="00B87E31">
        <w:rPr>
          <w:sz w:val="22"/>
          <w:szCs w:val="22"/>
        </w:rPr>
        <w:t>-74.</w:t>
      </w:r>
      <w:r w:rsidRPr="00B87E31">
        <w:rPr>
          <w:rFonts w:eastAsia="Calibri"/>
          <w:sz w:val="22"/>
          <w:szCs w:val="22"/>
        </w:rPr>
        <w:t xml:space="preserve"> URL:</w:t>
      </w:r>
      <w:r w:rsidRPr="00B87E31">
        <w:rPr>
          <w:sz w:val="22"/>
          <w:szCs w:val="22"/>
        </w:rPr>
        <w:t xml:space="preserve">  </w:t>
      </w:r>
      <w:hyperlink r:id="rId50" w:history="1">
        <w:r w:rsidRPr="00B87E31">
          <w:rPr>
            <w:rStyle w:val="a4"/>
            <w:sz w:val="22"/>
            <w:szCs w:val="22"/>
          </w:rPr>
          <w:t>file:///C:/Users/%D0%90%D0%B4%D0%BC%D0%B8%D0%BD%D0%B8%D1%81%D1%82%D1%80%D0%B0%D1%82%D0%BE%D1%80/Downloads/%D0%9A%D0%BE%D0%BD%D1%84%D0%B5%D1%80%D0%B5%D0%BD%D1%86%D1%96%D1%8F%2015.12.2021..pdf</w:t>
        </w:r>
      </w:hyperlink>
    </w:p>
    <w:p w14:paraId="413B0B6E" w14:textId="77777777" w:rsidR="00B87E31" w:rsidRPr="00B87E31" w:rsidRDefault="00B87E31" w:rsidP="00B87E31">
      <w:pPr>
        <w:pStyle w:val="a5"/>
        <w:widowControl w:val="0"/>
        <w:numPr>
          <w:ilvl w:val="0"/>
          <w:numId w:val="37"/>
        </w:numPr>
        <w:ind w:left="567" w:hanging="425"/>
        <w:contextualSpacing/>
        <w:jc w:val="both"/>
      </w:pPr>
      <w:r w:rsidRPr="00B87E31">
        <w:rPr>
          <w:b/>
          <w:sz w:val="22"/>
          <w:szCs w:val="22"/>
          <w:lang w:val="ru-RU"/>
        </w:rPr>
        <w:t>Удовика Л.Г.</w:t>
      </w:r>
      <w:r w:rsidRPr="00B87E31">
        <w:rPr>
          <w:sz w:val="22"/>
          <w:szCs w:val="22"/>
          <w:lang w:val="ru-RU"/>
        </w:rPr>
        <w:t xml:space="preserve"> Правова система України </w:t>
      </w:r>
      <w:proofErr w:type="gramStart"/>
      <w:r w:rsidRPr="00B87E31">
        <w:rPr>
          <w:sz w:val="22"/>
          <w:szCs w:val="22"/>
          <w:lang w:val="ru-RU"/>
        </w:rPr>
        <w:t>кр</w:t>
      </w:r>
      <w:proofErr w:type="gramEnd"/>
      <w:r w:rsidRPr="00B87E31">
        <w:rPr>
          <w:sz w:val="22"/>
          <w:szCs w:val="22"/>
          <w:lang w:val="ru-RU"/>
        </w:rPr>
        <w:t xml:space="preserve">ізь призму європейських правових цінностей. </w:t>
      </w:r>
      <w:r w:rsidRPr="00B87E31">
        <w:rPr>
          <w:i/>
          <w:sz w:val="22"/>
          <w:szCs w:val="22"/>
          <w:lang w:val="ru-RU"/>
        </w:rPr>
        <w:t>Актуальні проблеми юридичної науки</w:t>
      </w:r>
      <w:proofErr w:type="gramStart"/>
      <w:r w:rsidRPr="00B87E31">
        <w:rPr>
          <w:i/>
          <w:sz w:val="22"/>
          <w:szCs w:val="22"/>
          <w:lang w:val="ru-RU"/>
        </w:rPr>
        <w:t xml:space="preserve"> :</w:t>
      </w:r>
      <w:proofErr w:type="gramEnd"/>
      <w:r w:rsidRPr="00B87E31">
        <w:rPr>
          <w:i/>
          <w:sz w:val="22"/>
          <w:szCs w:val="22"/>
          <w:lang w:val="ru-RU"/>
        </w:rPr>
        <w:t xml:space="preserve"> збірник тез Міжнародної науково-практичної конференції «Двадцять перші осінні юридичні читання»</w:t>
      </w:r>
      <w:r w:rsidRPr="00B87E31">
        <w:rPr>
          <w:sz w:val="22"/>
          <w:szCs w:val="22"/>
          <w:lang w:val="ru-RU"/>
        </w:rPr>
        <w:t xml:space="preserve"> (м. Хмельницький, 6 жовтня 2022 року). Хмельницький</w:t>
      </w:r>
      <w:proofErr w:type="gramStart"/>
      <w:r w:rsidRPr="00B87E31">
        <w:rPr>
          <w:sz w:val="22"/>
          <w:szCs w:val="22"/>
          <w:lang w:val="ru-RU"/>
        </w:rPr>
        <w:t xml:space="preserve"> :</w:t>
      </w:r>
      <w:proofErr w:type="gramEnd"/>
      <w:r w:rsidRPr="00B87E31">
        <w:rPr>
          <w:sz w:val="22"/>
          <w:szCs w:val="22"/>
          <w:lang w:val="ru-RU"/>
        </w:rPr>
        <w:t xml:space="preserve"> Хмельницький університет управління та права імені Леоніда Юзькова, 2022.</w:t>
      </w:r>
      <w:r w:rsidRPr="00B87E31">
        <w:rPr>
          <w:sz w:val="22"/>
          <w:szCs w:val="22"/>
          <w:lang w:val="ru-RU" w:eastAsia="ru-RU"/>
        </w:rPr>
        <w:t xml:space="preserve"> С.380-382. </w:t>
      </w:r>
      <w:r w:rsidRPr="00B87E31">
        <w:rPr>
          <w:rFonts w:eastAsia="Calibri"/>
          <w:sz w:val="22"/>
          <w:szCs w:val="22"/>
        </w:rPr>
        <w:t>URL:</w:t>
      </w:r>
      <w:r w:rsidRPr="00B87E31">
        <w:rPr>
          <w:sz w:val="22"/>
          <w:szCs w:val="22"/>
        </w:rPr>
        <w:t xml:space="preserve"> </w:t>
      </w:r>
      <w:hyperlink r:id="rId51" w:anchor="inbox?projector=1" w:history="1">
        <w:r w:rsidRPr="00B87E31">
          <w:rPr>
            <w:rStyle w:val="a4"/>
            <w:sz w:val="22"/>
            <w:szCs w:val="22"/>
          </w:rPr>
          <w:t>https://mail.google.com/mail/u/0/#inbox?projector=1</w:t>
        </w:r>
      </w:hyperlink>
      <w:r w:rsidRPr="00B87E31">
        <w:rPr>
          <w:sz w:val="22"/>
          <w:szCs w:val="22"/>
        </w:rPr>
        <w:t>.</w:t>
      </w:r>
    </w:p>
    <w:p w14:paraId="11325A59" w14:textId="77777777" w:rsidR="00B87E31" w:rsidRPr="00B87E31" w:rsidRDefault="00B87E31" w:rsidP="00B87E31">
      <w:pPr>
        <w:pStyle w:val="a5"/>
        <w:widowControl w:val="0"/>
        <w:numPr>
          <w:ilvl w:val="0"/>
          <w:numId w:val="37"/>
        </w:numPr>
        <w:ind w:left="567" w:hanging="425"/>
        <w:contextualSpacing/>
        <w:jc w:val="both"/>
        <w:rPr>
          <w:sz w:val="22"/>
          <w:szCs w:val="22"/>
        </w:rPr>
      </w:pPr>
      <w:r w:rsidRPr="00B87E31">
        <w:rPr>
          <w:sz w:val="22"/>
          <w:szCs w:val="22"/>
        </w:rPr>
        <w:t xml:space="preserve">Viktor V. Horodovenko, </w:t>
      </w:r>
      <w:r w:rsidRPr="00B87E31">
        <w:rPr>
          <w:b/>
          <w:sz w:val="22"/>
          <w:szCs w:val="22"/>
        </w:rPr>
        <w:t>Larysa G. Udovyka,</w:t>
      </w:r>
      <w:r w:rsidRPr="00B87E31">
        <w:rPr>
          <w:sz w:val="22"/>
          <w:szCs w:val="22"/>
        </w:rPr>
        <w:t xml:space="preserve"> Tatiana О. Shekhovtsova. (2021). Vaccination in the System of Human Rights and Obligations: impact of the COVID-19 Pandemic. </w:t>
      </w:r>
      <w:r w:rsidRPr="00B87E31">
        <w:rPr>
          <w:i/>
          <w:sz w:val="22"/>
          <w:szCs w:val="22"/>
        </w:rPr>
        <w:t>Wiadomości Lekarskie.</w:t>
      </w:r>
      <w:r w:rsidRPr="00B87E31">
        <w:rPr>
          <w:sz w:val="22"/>
          <w:szCs w:val="22"/>
        </w:rPr>
        <w:t xml:space="preserve"> VOLUME LXXIV, ISSUE 11 </w:t>
      </w:r>
      <w:proofErr w:type="gramStart"/>
      <w:r w:rsidRPr="00B87E31">
        <w:rPr>
          <w:sz w:val="22"/>
          <w:szCs w:val="22"/>
        </w:rPr>
        <w:t>PART</w:t>
      </w:r>
      <w:proofErr w:type="gramEnd"/>
      <w:r w:rsidRPr="00B87E31">
        <w:rPr>
          <w:sz w:val="22"/>
          <w:szCs w:val="22"/>
        </w:rPr>
        <w:t xml:space="preserve"> 2, NOVEMBER 2021. P. 2983-2991. </w:t>
      </w:r>
      <w:r w:rsidRPr="00B87E31">
        <w:rPr>
          <w:sz w:val="22"/>
          <w:szCs w:val="22"/>
          <w:u w:val="single"/>
        </w:rPr>
        <w:t>(Scopus).</w:t>
      </w:r>
      <w:r w:rsidRPr="00B87E31">
        <w:rPr>
          <w:sz w:val="22"/>
          <w:szCs w:val="22"/>
        </w:rPr>
        <w:t xml:space="preserve"> URL: </w:t>
      </w:r>
      <w:r w:rsidRPr="00B87E31">
        <w:rPr>
          <w:bCs/>
          <w:noProof/>
          <w:sz w:val="22"/>
          <w:szCs w:val="22"/>
          <w:lang w:eastAsia="ru-RU"/>
        </w:rPr>
        <w:t>https://ccu.gov.ua/library/vaccination-system-human-rights-and-obligations-impact-covid-19-pandemic.</w:t>
      </w:r>
    </w:p>
    <w:p w14:paraId="53C0C493" w14:textId="77777777" w:rsidR="00B87E31" w:rsidRPr="00B87E31" w:rsidRDefault="00B87E31" w:rsidP="00B87E31">
      <w:pPr>
        <w:pStyle w:val="a5"/>
        <w:numPr>
          <w:ilvl w:val="0"/>
          <w:numId w:val="37"/>
        </w:numPr>
        <w:ind w:left="567" w:hanging="425"/>
        <w:contextualSpacing/>
        <w:jc w:val="both"/>
        <w:rPr>
          <w:bCs/>
          <w:noProof/>
          <w:sz w:val="22"/>
          <w:szCs w:val="22"/>
          <w:lang w:eastAsia="ru-RU"/>
        </w:rPr>
      </w:pPr>
      <w:r w:rsidRPr="00B87E31">
        <w:rPr>
          <w:sz w:val="22"/>
          <w:szCs w:val="22"/>
        </w:rPr>
        <w:t xml:space="preserve">Viktor V. Horodovenko, </w:t>
      </w:r>
      <w:r w:rsidRPr="00B87E31">
        <w:rPr>
          <w:b/>
          <w:sz w:val="22"/>
          <w:szCs w:val="22"/>
        </w:rPr>
        <w:t>Larysa G. Udovyka</w:t>
      </w:r>
      <w:r w:rsidRPr="00B87E31">
        <w:rPr>
          <w:sz w:val="22"/>
          <w:szCs w:val="22"/>
        </w:rPr>
        <w:t xml:space="preserve">, Hanna O. Dichko (2020). Ensuring respect for human rights and freedoms in the context of states' measures introduction to combat the COVID-19 pandemic: </w:t>
      </w:r>
      <w:proofErr w:type="gramStart"/>
      <w:r w:rsidRPr="00B87E31">
        <w:rPr>
          <w:sz w:val="22"/>
          <w:szCs w:val="22"/>
        </w:rPr>
        <w:t>european</w:t>
      </w:r>
      <w:proofErr w:type="gramEnd"/>
      <w:r w:rsidRPr="00B87E31">
        <w:rPr>
          <w:sz w:val="22"/>
          <w:szCs w:val="22"/>
        </w:rPr>
        <w:t xml:space="preserve"> experience. </w:t>
      </w:r>
      <w:r w:rsidRPr="00B87E31">
        <w:rPr>
          <w:i/>
          <w:sz w:val="22"/>
          <w:szCs w:val="22"/>
        </w:rPr>
        <w:t>Wiadomości Lekarskie,</w:t>
      </w:r>
      <w:r w:rsidRPr="00B87E31">
        <w:rPr>
          <w:sz w:val="22"/>
          <w:szCs w:val="22"/>
        </w:rPr>
        <w:t xml:space="preserve"> VOLUME LXXIII, ISSUE 12 </w:t>
      </w:r>
      <w:proofErr w:type="gramStart"/>
      <w:r w:rsidRPr="00B87E31">
        <w:rPr>
          <w:sz w:val="22"/>
          <w:szCs w:val="22"/>
        </w:rPr>
        <w:t>PART</w:t>
      </w:r>
      <w:proofErr w:type="gramEnd"/>
      <w:r w:rsidRPr="00B87E31">
        <w:rPr>
          <w:sz w:val="22"/>
          <w:szCs w:val="22"/>
        </w:rPr>
        <w:t xml:space="preserve"> 2, DECEMBER 2020, Р. 2773-2779. URL: </w:t>
      </w:r>
      <w:hyperlink r:id="rId52" w:history="1">
        <w:r w:rsidRPr="00B87E31">
          <w:rPr>
            <w:rStyle w:val="a4"/>
            <w:sz w:val="22"/>
            <w:szCs w:val="22"/>
          </w:rPr>
          <w:t>https://wiadlek.pl/wp-content/uploads/archive/2020/WLek202012212.pdf</w:t>
        </w:r>
      </w:hyperlink>
      <w:r w:rsidRPr="00B87E31">
        <w:rPr>
          <w:sz w:val="22"/>
          <w:szCs w:val="22"/>
        </w:rPr>
        <w:t>. (Scopus).</w:t>
      </w:r>
    </w:p>
    <w:p w14:paraId="254216BE" w14:textId="77777777" w:rsidR="00B87E31" w:rsidRPr="00B87E31" w:rsidRDefault="00B87E31" w:rsidP="00B87E31">
      <w:pPr>
        <w:pStyle w:val="a5"/>
        <w:numPr>
          <w:ilvl w:val="0"/>
          <w:numId w:val="37"/>
        </w:numPr>
        <w:ind w:left="567" w:hanging="425"/>
        <w:contextualSpacing/>
        <w:jc w:val="both"/>
        <w:rPr>
          <w:sz w:val="22"/>
          <w:szCs w:val="22"/>
          <w:lang w:eastAsia="ar-SA"/>
        </w:rPr>
      </w:pPr>
      <w:r w:rsidRPr="00B87E31">
        <w:rPr>
          <w:sz w:val="22"/>
          <w:szCs w:val="22"/>
        </w:rPr>
        <w:t>Viktor V. Horodovenko</w:t>
      </w:r>
      <w:proofErr w:type="gramStart"/>
      <w:r w:rsidRPr="00B87E31">
        <w:rPr>
          <w:sz w:val="22"/>
          <w:szCs w:val="22"/>
        </w:rPr>
        <w:t>,  Vitalii</w:t>
      </w:r>
      <w:proofErr w:type="gramEnd"/>
      <w:r w:rsidRPr="00B87E31">
        <w:rPr>
          <w:sz w:val="22"/>
          <w:szCs w:val="22"/>
        </w:rPr>
        <w:t xml:space="preserve">  M. Pashkov, </w:t>
      </w:r>
      <w:r w:rsidRPr="00B87E31">
        <w:rPr>
          <w:b/>
          <w:sz w:val="22"/>
          <w:szCs w:val="22"/>
        </w:rPr>
        <w:t>Larysa G. Udovyka.</w:t>
      </w:r>
      <w:r w:rsidRPr="00B87E31">
        <w:rPr>
          <w:sz w:val="22"/>
          <w:szCs w:val="22"/>
        </w:rPr>
        <w:t xml:space="preserve"> (2020). І</w:t>
      </w:r>
      <w:r w:rsidRPr="00B87E31">
        <w:rPr>
          <w:sz w:val="22"/>
          <w:szCs w:val="22"/>
          <w:lang w:val="en-GB"/>
        </w:rPr>
        <w:t xml:space="preserve">nternational </w:t>
      </w:r>
      <w:r w:rsidRPr="00B87E31">
        <w:rPr>
          <w:sz w:val="22"/>
          <w:szCs w:val="22"/>
        </w:rPr>
        <w:t>L</w:t>
      </w:r>
      <w:r w:rsidRPr="00B87E31">
        <w:rPr>
          <w:sz w:val="22"/>
          <w:szCs w:val="22"/>
          <w:lang w:val="en-GB"/>
        </w:rPr>
        <w:t>egal instruments in the field of bioethics and their impact on protection of Human Rights</w:t>
      </w:r>
      <w:r w:rsidRPr="00B87E31">
        <w:rPr>
          <w:sz w:val="22"/>
          <w:szCs w:val="22"/>
        </w:rPr>
        <w:t>.</w:t>
      </w:r>
      <w:r w:rsidRPr="00B87E31">
        <w:rPr>
          <w:i/>
          <w:sz w:val="22"/>
          <w:szCs w:val="22"/>
        </w:rPr>
        <w:t xml:space="preserve"> Wiadomości Lekarskie.</w:t>
      </w:r>
      <w:r w:rsidRPr="00B87E31">
        <w:rPr>
          <w:sz w:val="22"/>
          <w:szCs w:val="22"/>
        </w:rPr>
        <w:t xml:space="preserve"> 2020, VOLUME LXXIII, ISSUE 7, JULY 2020</w:t>
      </w:r>
      <w:r w:rsidRPr="00B87E31">
        <w:rPr>
          <w:sz w:val="22"/>
          <w:szCs w:val="22"/>
          <w:u w:val="single"/>
        </w:rPr>
        <w:t xml:space="preserve">, </w:t>
      </w:r>
      <w:r w:rsidRPr="00B87E31">
        <w:rPr>
          <w:sz w:val="22"/>
          <w:szCs w:val="22"/>
        </w:rPr>
        <w:t xml:space="preserve">1554-1560. (Scopus). </w:t>
      </w:r>
      <w:r w:rsidRPr="00B87E31">
        <w:rPr>
          <w:bCs/>
          <w:sz w:val="22"/>
          <w:szCs w:val="22"/>
        </w:rPr>
        <w:t>URL:</w:t>
      </w:r>
      <w:r w:rsidRPr="00B87E31">
        <w:rPr>
          <w:rFonts w:eastAsiaTheme="minorHAnsi"/>
          <w:sz w:val="22"/>
          <w:szCs w:val="22"/>
        </w:rPr>
        <w:t xml:space="preserve"> </w:t>
      </w:r>
      <w:hyperlink r:id="rId53" w:history="1">
        <w:r w:rsidRPr="00B87E31">
          <w:rPr>
            <w:rStyle w:val="a4"/>
            <w:rFonts w:eastAsiaTheme="minorHAnsi"/>
            <w:sz w:val="22"/>
            <w:szCs w:val="22"/>
          </w:rPr>
          <w:t>https://wiadlek.pl/wp-content/uploads/archive/2020/WLek202007144.pdf</w:t>
        </w:r>
      </w:hyperlink>
    </w:p>
    <w:p w14:paraId="736F3A9B" w14:textId="77777777" w:rsidR="00B87E31" w:rsidRPr="00B87E31" w:rsidRDefault="00B87E31" w:rsidP="00B87E31">
      <w:pPr>
        <w:pStyle w:val="a5"/>
        <w:numPr>
          <w:ilvl w:val="0"/>
          <w:numId w:val="37"/>
        </w:numPr>
        <w:ind w:left="567" w:hanging="425"/>
        <w:contextualSpacing/>
        <w:jc w:val="both"/>
        <w:rPr>
          <w:bCs/>
          <w:sz w:val="22"/>
          <w:szCs w:val="22"/>
        </w:rPr>
      </w:pPr>
      <w:r w:rsidRPr="00B87E31">
        <w:rPr>
          <w:sz w:val="22"/>
          <w:szCs w:val="22"/>
        </w:rPr>
        <w:t>Viktor V. Horodovenko</w:t>
      </w:r>
      <w:proofErr w:type="gramStart"/>
      <w:r w:rsidRPr="00B87E31">
        <w:rPr>
          <w:sz w:val="22"/>
          <w:szCs w:val="22"/>
        </w:rPr>
        <w:t>,  Vitalii</w:t>
      </w:r>
      <w:proofErr w:type="gramEnd"/>
      <w:r w:rsidRPr="00B87E31">
        <w:rPr>
          <w:sz w:val="22"/>
          <w:szCs w:val="22"/>
        </w:rPr>
        <w:t xml:space="preserve">  M. Pashkov, </w:t>
      </w:r>
      <w:r w:rsidRPr="00B87E31">
        <w:rPr>
          <w:b/>
          <w:sz w:val="22"/>
          <w:szCs w:val="22"/>
        </w:rPr>
        <w:t>Larysa G. Udovyka</w:t>
      </w:r>
      <w:r w:rsidRPr="00B87E31">
        <w:rPr>
          <w:sz w:val="22"/>
          <w:szCs w:val="22"/>
        </w:rPr>
        <w:t xml:space="preserve">. (2018). Protection of patients’ rights in the European </w:t>
      </w:r>
      <w:proofErr w:type="gramStart"/>
      <w:r w:rsidRPr="00B87E31">
        <w:rPr>
          <w:sz w:val="22"/>
          <w:szCs w:val="22"/>
        </w:rPr>
        <w:t>Court  of</w:t>
      </w:r>
      <w:proofErr w:type="gramEnd"/>
      <w:r w:rsidRPr="00B87E31">
        <w:rPr>
          <w:sz w:val="22"/>
          <w:szCs w:val="22"/>
        </w:rPr>
        <w:t xml:space="preserve"> human rights. </w:t>
      </w:r>
      <w:r w:rsidRPr="00B87E31">
        <w:rPr>
          <w:i/>
          <w:sz w:val="22"/>
          <w:szCs w:val="22"/>
        </w:rPr>
        <w:t>Wiadomości Lekarskie.</w:t>
      </w:r>
      <w:r w:rsidRPr="00B87E31">
        <w:rPr>
          <w:sz w:val="22"/>
          <w:szCs w:val="22"/>
        </w:rPr>
        <w:t xml:space="preserve"> 2018, tom LXXI, nr 6, 1200-1206 </w:t>
      </w:r>
      <w:r w:rsidRPr="00B87E31">
        <w:rPr>
          <w:bCs/>
          <w:sz w:val="22"/>
          <w:szCs w:val="22"/>
        </w:rPr>
        <w:t>URL</w:t>
      </w:r>
      <w:proofErr w:type="gramStart"/>
      <w:r w:rsidRPr="00B87E31">
        <w:rPr>
          <w:bCs/>
          <w:sz w:val="22"/>
          <w:szCs w:val="22"/>
        </w:rPr>
        <w:t>:</w:t>
      </w:r>
      <w:proofErr w:type="gramEnd"/>
      <w:r w:rsidRPr="00B87E31">
        <w:fldChar w:fldCharType="begin"/>
      </w:r>
      <w:r w:rsidRPr="00B87E31">
        <w:instrText xml:space="preserve"> HYPERLINK "http://elibrary.kubg.edu.ua/id/eprint/24518/1/S_Kondratuk_PDDCPA.pdf" </w:instrText>
      </w:r>
      <w:r w:rsidRPr="00B87E31">
        <w:fldChar w:fldCharType="separate"/>
      </w:r>
      <w:r w:rsidRPr="00B87E31">
        <w:rPr>
          <w:rStyle w:val="a4"/>
          <w:sz w:val="22"/>
          <w:szCs w:val="22"/>
        </w:rPr>
        <w:t>http://elibrary.kubg.edu.ua/id/eprint/24518/1/S_Kondratuk_PDDCPA.pdf</w:t>
      </w:r>
      <w:r w:rsidRPr="00B87E31">
        <w:fldChar w:fldCharType="end"/>
      </w:r>
      <w:r w:rsidRPr="00B87E31">
        <w:rPr>
          <w:rStyle w:val="a4"/>
          <w:sz w:val="22"/>
          <w:szCs w:val="22"/>
        </w:rPr>
        <w:t>.</w:t>
      </w:r>
      <w:r w:rsidRPr="00B87E31">
        <w:rPr>
          <w:color w:val="7030A0"/>
          <w:sz w:val="22"/>
          <w:szCs w:val="22"/>
        </w:rPr>
        <w:t xml:space="preserve"> </w:t>
      </w:r>
      <w:r w:rsidRPr="00B87E31">
        <w:rPr>
          <w:sz w:val="22"/>
          <w:szCs w:val="22"/>
        </w:rPr>
        <w:t>(Scopus).</w:t>
      </w:r>
    </w:p>
    <w:p w14:paraId="0D28465F"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Ажнюк Б. Мовні права: колективні й індивідуальні. </w:t>
      </w:r>
      <w:r w:rsidRPr="00B87E31">
        <w:rPr>
          <w:i/>
          <w:lang w:eastAsia="uk-UA"/>
        </w:rPr>
        <w:t>Право України</w:t>
      </w:r>
      <w:r w:rsidRPr="00B87E31">
        <w:rPr>
          <w:lang w:eastAsia="uk-UA"/>
        </w:rPr>
        <w:t xml:space="preserve">. 2016. №3. </w:t>
      </w:r>
      <w:proofErr w:type="gramStart"/>
      <w:r w:rsidRPr="00B87E31">
        <w:rPr>
          <w:lang w:eastAsia="uk-UA"/>
        </w:rPr>
        <w:t>С. 84</w:t>
      </w:r>
      <w:proofErr w:type="gramEnd"/>
      <w:r w:rsidRPr="00B87E31">
        <w:rPr>
          <w:lang w:eastAsia="uk-UA"/>
        </w:rPr>
        <w:t>-93.</w:t>
      </w:r>
    </w:p>
    <w:p w14:paraId="5D2059F1" w14:textId="77777777" w:rsidR="00B87E31" w:rsidRPr="00B87E31" w:rsidRDefault="00B87E31" w:rsidP="00B87E31">
      <w:pPr>
        <w:pStyle w:val="a5"/>
        <w:numPr>
          <w:ilvl w:val="0"/>
          <w:numId w:val="37"/>
        </w:numPr>
        <w:ind w:left="567" w:hanging="425"/>
        <w:contextualSpacing/>
        <w:jc w:val="both"/>
        <w:rPr>
          <w:lang w:eastAsia="ru-RU"/>
        </w:rPr>
      </w:pPr>
      <w:proofErr w:type="gramStart"/>
      <w:r w:rsidRPr="00B87E31">
        <w:rPr>
          <w:lang w:val="ru-RU" w:eastAsia="uk-UA"/>
        </w:rPr>
        <w:t>Б</w:t>
      </w:r>
      <w:proofErr w:type="gramEnd"/>
      <w:r w:rsidRPr="00B87E31">
        <w:rPr>
          <w:lang w:val="ru-RU" w:eastAsia="uk-UA"/>
        </w:rPr>
        <w:t xml:space="preserve">ілак М. Подвійні стандарти застосування Конвенції про захист прав людини і основоположних свобод та практики Європейського суду з прав людини. </w:t>
      </w:r>
      <w:r w:rsidRPr="00B87E31">
        <w:rPr>
          <w:i/>
          <w:lang w:val="ru-RU" w:eastAsia="uk-UA"/>
        </w:rPr>
        <w:t>Право України</w:t>
      </w:r>
      <w:r w:rsidRPr="00B87E31">
        <w:rPr>
          <w:lang w:val="ru-RU" w:eastAsia="uk-UA"/>
        </w:rPr>
        <w:t xml:space="preserve">. </w:t>
      </w:r>
      <w:r w:rsidRPr="00B87E31">
        <w:rPr>
          <w:lang w:eastAsia="uk-UA"/>
        </w:rPr>
        <w:t>2018. №2.С.185-198.</w:t>
      </w:r>
    </w:p>
    <w:p w14:paraId="3D274B91"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Вінсент А. </w:t>
      </w:r>
      <w:proofErr w:type="gramStart"/>
      <w:r w:rsidRPr="00B87E31">
        <w:rPr>
          <w:lang w:val="ru-RU" w:eastAsia="uk-UA"/>
        </w:rPr>
        <w:t>Де</w:t>
      </w:r>
      <w:proofErr w:type="gramEnd"/>
      <w:r w:rsidRPr="00B87E31">
        <w:rPr>
          <w:lang w:val="ru-RU" w:eastAsia="uk-UA"/>
        </w:rPr>
        <w:t xml:space="preserve"> Ґаєтано. До питання про свободу сові</w:t>
      </w:r>
      <w:proofErr w:type="gramStart"/>
      <w:r w:rsidRPr="00B87E31">
        <w:rPr>
          <w:lang w:val="ru-RU" w:eastAsia="uk-UA"/>
        </w:rPr>
        <w:t>ст</w:t>
      </w:r>
      <w:proofErr w:type="gramEnd"/>
      <w:r w:rsidRPr="00B87E31">
        <w:rPr>
          <w:lang w:val="ru-RU" w:eastAsia="uk-UA"/>
        </w:rPr>
        <w:t>і і релігії: стаття 9 Конвенції про захист прав людини і основоположних свобод.</w:t>
      </w:r>
      <w:r w:rsidRPr="00B87E31">
        <w:rPr>
          <w:i/>
          <w:lang w:val="ru-RU" w:eastAsia="uk-UA"/>
        </w:rPr>
        <w:t xml:space="preserve"> </w:t>
      </w:r>
      <w:r w:rsidRPr="00B87E31">
        <w:rPr>
          <w:i/>
          <w:lang w:eastAsia="uk-UA"/>
        </w:rPr>
        <w:t>Право України</w:t>
      </w:r>
      <w:r w:rsidRPr="00B87E31">
        <w:rPr>
          <w:lang w:eastAsia="uk-UA"/>
        </w:rPr>
        <w:t>. 2015. №2. С.81-97.</w:t>
      </w:r>
    </w:p>
    <w:p w14:paraId="278ACB6D"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Головань І., Кампо В. Повага і захист гідності людини в Україні: проблеми впровадження європейської моделі. </w:t>
      </w:r>
      <w:r w:rsidRPr="00B87E31">
        <w:rPr>
          <w:i/>
          <w:lang w:eastAsia="uk-UA"/>
        </w:rPr>
        <w:t>Право України</w:t>
      </w:r>
      <w:r w:rsidRPr="00B87E31">
        <w:rPr>
          <w:lang w:eastAsia="uk-UA"/>
        </w:rPr>
        <w:t>. 2015. №2. С.163-174.</w:t>
      </w:r>
    </w:p>
    <w:p w14:paraId="12AACE98"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Головатий С. Рада Європи і людські права. </w:t>
      </w:r>
      <w:r w:rsidRPr="00B87E31">
        <w:rPr>
          <w:i/>
          <w:lang w:eastAsia="uk-UA"/>
        </w:rPr>
        <w:t>Право України</w:t>
      </w:r>
      <w:r w:rsidRPr="00B87E31">
        <w:rPr>
          <w:lang w:eastAsia="uk-UA"/>
        </w:rPr>
        <w:t>. 2017. №4. С.9-25.</w:t>
      </w:r>
    </w:p>
    <w:p w14:paraId="3DC46753"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Головатий С. </w:t>
      </w:r>
      <w:proofErr w:type="gramStart"/>
      <w:r w:rsidRPr="00B87E31">
        <w:rPr>
          <w:lang w:val="ru-RU" w:eastAsia="uk-UA"/>
        </w:rPr>
        <w:t>Тр</w:t>
      </w:r>
      <w:proofErr w:type="gramEnd"/>
      <w:r w:rsidRPr="00B87E31">
        <w:rPr>
          <w:lang w:val="ru-RU" w:eastAsia="uk-UA"/>
        </w:rPr>
        <w:t>іада європейських цінностей – верховенство права, демократія, права людини – як основа українського конституційного ладу (частина третя: права людини).</w:t>
      </w:r>
      <w:r w:rsidRPr="00B87E31">
        <w:rPr>
          <w:i/>
          <w:lang w:val="ru-RU" w:eastAsia="uk-UA"/>
        </w:rPr>
        <w:t xml:space="preserve"> </w:t>
      </w:r>
      <w:r w:rsidRPr="00B87E31">
        <w:rPr>
          <w:i/>
          <w:lang w:eastAsia="uk-UA"/>
        </w:rPr>
        <w:t>Право України</w:t>
      </w:r>
      <w:r w:rsidRPr="00B87E31">
        <w:rPr>
          <w:lang w:eastAsia="uk-UA"/>
        </w:rPr>
        <w:t>. 2015. №1. С.13-92.</w:t>
      </w:r>
    </w:p>
    <w:p w14:paraId="32BCA748"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Гончаров В. Е</w:t>
      </w:r>
      <w:r w:rsidRPr="00B87E31">
        <w:rPr>
          <w:lang w:eastAsia="uk-UA"/>
        </w:rPr>
        <w:t>x</w:t>
      </w:r>
      <w:r w:rsidRPr="00B87E31">
        <w:rPr>
          <w:lang w:val="ru-RU" w:eastAsia="uk-UA"/>
        </w:rPr>
        <w:t xml:space="preserve"> </w:t>
      </w:r>
      <w:r w:rsidRPr="00B87E31">
        <w:rPr>
          <w:lang w:eastAsia="uk-UA"/>
        </w:rPr>
        <w:t>tunc</w:t>
      </w:r>
      <w:r w:rsidRPr="00B87E31">
        <w:rPr>
          <w:lang w:val="ru-RU" w:eastAsia="uk-UA"/>
        </w:rPr>
        <w:t xml:space="preserve"> </w:t>
      </w:r>
      <w:r w:rsidRPr="00B87E31">
        <w:rPr>
          <w:lang w:eastAsia="uk-UA"/>
        </w:rPr>
        <w:t>v</w:t>
      </w:r>
      <w:r w:rsidRPr="00B87E31">
        <w:rPr>
          <w:lang w:val="ru-RU" w:eastAsia="uk-UA"/>
        </w:rPr>
        <w:t xml:space="preserve">. </w:t>
      </w:r>
      <w:r w:rsidRPr="00B87E31">
        <w:rPr>
          <w:lang w:eastAsia="uk-UA"/>
        </w:rPr>
        <w:t>ex</w:t>
      </w:r>
      <w:r w:rsidRPr="00B87E31">
        <w:rPr>
          <w:lang w:val="ru-RU" w:eastAsia="uk-UA"/>
        </w:rPr>
        <w:t xml:space="preserve"> </w:t>
      </w:r>
      <w:r w:rsidRPr="00B87E31">
        <w:rPr>
          <w:lang w:eastAsia="uk-UA"/>
        </w:rPr>
        <w:t>nunc</w:t>
      </w:r>
      <w:r w:rsidRPr="00B87E31">
        <w:rPr>
          <w:lang w:val="ru-RU" w:eastAsia="uk-UA"/>
        </w:rPr>
        <w:t xml:space="preserve">: проблема дії в часі судових </w:t>
      </w:r>
      <w:proofErr w:type="gramStart"/>
      <w:r w:rsidRPr="00B87E31">
        <w:rPr>
          <w:lang w:val="ru-RU" w:eastAsia="uk-UA"/>
        </w:rPr>
        <w:t>р</w:t>
      </w:r>
      <w:proofErr w:type="gramEnd"/>
      <w:r w:rsidRPr="00B87E31">
        <w:rPr>
          <w:lang w:val="ru-RU" w:eastAsia="uk-UA"/>
        </w:rPr>
        <w:t>ішень прецедентного характеру у практиці Європейського суду з прав людини.</w:t>
      </w:r>
      <w:r w:rsidRPr="00B87E31">
        <w:rPr>
          <w:i/>
          <w:lang w:val="ru-RU" w:eastAsia="uk-UA"/>
        </w:rPr>
        <w:t xml:space="preserve"> Право України</w:t>
      </w:r>
      <w:r w:rsidRPr="00B87E31">
        <w:rPr>
          <w:lang w:val="ru-RU" w:eastAsia="uk-UA"/>
        </w:rPr>
        <w:t xml:space="preserve">. </w:t>
      </w:r>
      <w:r w:rsidRPr="00B87E31">
        <w:rPr>
          <w:lang w:eastAsia="uk-UA"/>
        </w:rPr>
        <w:t>2017. №4. С.76-85.</w:t>
      </w:r>
    </w:p>
    <w:p w14:paraId="0A6A3D9E"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Гудима Д. Антропологічні сюжети у практиці Страсбурзького суду (на прикладі захисту прав «кві</w:t>
      </w:r>
      <w:proofErr w:type="gramStart"/>
      <w:r w:rsidRPr="00B87E31">
        <w:rPr>
          <w:lang w:val="ru-RU" w:eastAsia="uk-UA"/>
        </w:rPr>
        <w:t>р</w:t>
      </w:r>
      <w:proofErr w:type="gramEnd"/>
      <w:r w:rsidRPr="00B87E31">
        <w:rPr>
          <w:lang w:val="ru-RU" w:eastAsia="uk-UA"/>
        </w:rPr>
        <w:t xml:space="preserve">ів»). </w:t>
      </w:r>
      <w:r w:rsidRPr="00B87E31">
        <w:rPr>
          <w:i/>
          <w:lang w:eastAsia="uk-UA"/>
        </w:rPr>
        <w:t>Право України</w:t>
      </w:r>
      <w:r w:rsidRPr="00B87E31">
        <w:rPr>
          <w:lang w:eastAsia="uk-UA"/>
        </w:rPr>
        <w:t>. 2011. №7. С.33-41.</w:t>
      </w:r>
    </w:p>
    <w:p w14:paraId="28CA7C50"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lastRenderedPageBreak/>
        <w:t>Гудима Д. Законність обмеження права на свободу й особисту недоторканність у практиці Страсбурзького суду.</w:t>
      </w:r>
      <w:r w:rsidRPr="00B87E31">
        <w:rPr>
          <w:i/>
          <w:lang w:val="ru-RU" w:eastAsia="uk-UA"/>
        </w:rPr>
        <w:t xml:space="preserve"> </w:t>
      </w:r>
      <w:r w:rsidRPr="00B87E31">
        <w:rPr>
          <w:i/>
          <w:lang w:eastAsia="uk-UA"/>
        </w:rPr>
        <w:t>Право України</w:t>
      </w:r>
      <w:r w:rsidRPr="00B87E31">
        <w:rPr>
          <w:lang w:eastAsia="uk-UA"/>
        </w:rPr>
        <w:t>. 2017. №4. С.55-65.</w:t>
      </w:r>
    </w:p>
    <w:p w14:paraId="7B0FDF74"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Гудима Д. Принцип екстериторіальності у практиці Європейського </w:t>
      </w:r>
      <w:proofErr w:type="gramStart"/>
      <w:r w:rsidRPr="00B87E31">
        <w:rPr>
          <w:lang w:eastAsia="uk-UA"/>
        </w:rPr>
        <w:t>c</w:t>
      </w:r>
      <w:proofErr w:type="gramEnd"/>
      <w:r w:rsidRPr="00B87E31">
        <w:rPr>
          <w:lang w:val="ru-RU" w:eastAsia="uk-UA"/>
        </w:rPr>
        <w:t>уду з прав людини.</w:t>
      </w:r>
      <w:r w:rsidRPr="00B87E31">
        <w:rPr>
          <w:i/>
          <w:lang w:val="ru-RU" w:eastAsia="uk-UA"/>
        </w:rPr>
        <w:t xml:space="preserve"> Право України</w:t>
      </w:r>
      <w:r w:rsidRPr="00B87E31">
        <w:rPr>
          <w:lang w:val="ru-RU" w:eastAsia="uk-UA"/>
        </w:rPr>
        <w:t xml:space="preserve">. </w:t>
      </w:r>
      <w:r w:rsidRPr="00B87E31">
        <w:rPr>
          <w:lang w:eastAsia="uk-UA"/>
        </w:rPr>
        <w:t>2015. №2. С.113-127.</w:t>
      </w:r>
    </w:p>
    <w:p w14:paraId="2AFC4F8A"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Джунь В. До питання про право народу на повстання проти деспотизму. </w:t>
      </w:r>
      <w:r w:rsidRPr="00B87E31">
        <w:rPr>
          <w:i/>
          <w:lang w:eastAsia="uk-UA"/>
        </w:rPr>
        <w:t>Право України.</w:t>
      </w:r>
      <w:r w:rsidRPr="00B87E31">
        <w:rPr>
          <w:lang w:eastAsia="uk-UA"/>
        </w:rPr>
        <w:t xml:space="preserve"> 2014.  №11. С.145-153.</w:t>
      </w:r>
    </w:p>
    <w:p w14:paraId="2C843847" w14:textId="77777777" w:rsidR="00B87E31" w:rsidRPr="00B87E31" w:rsidRDefault="00B87E31" w:rsidP="00B87E31">
      <w:pPr>
        <w:pStyle w:val="a5"/>
        <w:numPr>
          <w:ilvl w:val="0"/>
          <w:numId w:val="37"/>
        </w:numPr>
        <w:ind w:left="567" w:hanging="425"/>
        <w:contextualSpacing/>
        <w:jc w:val="both"/>
        <w:rPr>
          <w:lang w:val="ru-RU" w:eastAsia="ru-RU"/>
        </w:rPr>
      </w:pPr>
      <w:r w:rsidRPr="00B87E31">
        <w:rPr>
          <w:lang w:val="ru-RU" w:eastAsia="uk-UA"/>
        </w:rPr>
        <w:t xml:space="preserve">Дзюбенко О.Л. Обмеження конституційних прав і свобод людини в умовах встановлення </w:t>
      </w:r>
      <w:proofErr w:type="gramStart"/>
      <w:r w:rsidRPr="00B87E31">
        <w:rPr>
          <w:lang w:val="ru-RU" w:eastAsia="uk-UA"/>
        </w:rPr>
        <w:t>правового</w:t>
      </w:r>
      <w:proofErr w:type="gramEnd"/>
      <w:r w:rsidRPr="00B87E31">
        <w:rPr>
          <w:lang w:val="ru-RU" w:eastAsia="uk-UA"/>
        </w:rPr>
        <w:t xml:space="preserve"> режиму карантину. </w:t>
      </w:r>
      <w:r w:rsidRPr="00B87E31">
        <w:rPr>
          <w:i/>
          <w:lang w:val="ru-RU" w:eastAsia="uk-UA"/>
        </w:rPr>
        <w:t>Електорнне наукове видання «Порівняльно-аналітичне право».</w:t>
      </w:r>
      <w:r w:rsidRPr="00B87E31">
        <w:rPr>
          <w:lang w:val="ru-RU" w:eastAsia="uk-UA"/>
        </w:rPr>
        <w:t xml:space="preserve"> 2020. №4. С. 57-65. </w:t>
      </w:r>
      <w:hyperlink r:id="rId54" w:history="1">
        <w:r w:rsidRPr="00B87E31">
          <w:rPr>
            <w:rStyle w:val="a4"/>
            <w:lang w:eastAsia="uk-UA"/>
          </w:rPr>
          <w:t>http</w:t>
        </w:r>
        <w:r w:rsidRPr="00B87E31">
          <w:rPr>
            <w:rStyle w:val="a4"/>
            <w:lang w:val="ru-RU" w:eastAsia="uk-UA"/>
          </w:rPr>
          <w:t>://</w:t>
        </w:r>
        <w:r w:rsidRPr="00B87E31">
          <w:rPr>
            <w:rStyle w:val="a4"/>
            <w:lang w:eastAsia="uk-UA"/>
          </w:rPr>
          <w:t>pap</w:t>
        </w:r>
        <w:r w:rsidRPr="00B87E31">
          <w:rPr>
            <w:rStyle w:val="a4"/>
            <w:lang w:val="ru-RU" w:eastAsia="uk-UA"/>
          </w:rPr>
          <w:t>-</w:t>
        </w:r>
        <w:r w:rsidRPr="00B87E31">
          <w:rPr>
            <w:rStyle w:val="a4"/>
            <w:lang w:eastAsia="uk-UA"/>
          </w:rPr>
          <w:t>journal</w:t>
        </w:r>
        <w:r w:rsidRPr="00B87E31">
          <w:rPr>
            <w:rStyle w:val="a4"/>
            <w:lang w:val="ru-RU" w:eastAsia="uk-UA"/>
          </w:rPr>
          <w:t>.</w:t>
        </w:r>
        <w:r w:rsidRPr="00B87E31">
          <w:rPr>
            <w:rStyle w:val="a4"/>
            <w:lang w:eastAsia="uk-UA"/>
          </w:rPr>
          <w:t>in</w:t>
        </w:r>
        <w:r w:rsidRPr="00B87E31">
          <w:rPr>
            <w:rStyle w:val="a4"/>
            <w:lang w:val="ru-RU" w:eastAsia="uk-UA"/>
          </w:rPr>
          <w:t>.</w:t>
        </w:r>
        <w:r w:rsidRPr="00B87E31">
          <w:rPr>
            <w:rStyle w:val="a4"/>
            <w:lang w:eastAsia="uk-UA"/>
          </w:rPr>
          <w:t>ua</w:t>
        </w:r>
        <w:r w:rsidRPr="00B87E31">
          <w:rPr>
            <w:rStyle w:val="a4"/>
            <w:lang w:val="ru-RU" w:eastAsia="uk-UA"/>
          </w:rPr>
          <w:t>/</w:t>
        </w:r>
        <w:r w:rsidRPr="00B87E31">
          <w:rPr>
            <w:rStyle w:val="a4"/>
            <w:lang w:eastAsia="uk-UA"/>
          </w:rPr>
          <w:t>wp</w:t>
        </w:r>
        <w:r w:rsidRPr="00B87E31">
          <w:rPr>
            <w:rStyle w:val="a4"/>
            <w:lang w:val="ru-RU" w:eastAsia="uk-UA"/>
          </w:rPr>
          <w:t>-</w:t>
        </w:r>
        <w:r w:rsidRPr="00B87E31">
          <w:rPr>
            <w:rStyle w:val="a4"/>
            <w:lang w:eastAsia="uk-UA"/>
          </w:rPr>
          <w:t>content</w:t>
        </w:r>
        <w:r w:rsidRPr="00B87E31">
          <w:rPr>
            <w:rStyle w:val="a4"/>
            <w:lang w:val="ru-RU" w:eastAsia="uk-UA"/>
          </w:rPr>
          <w:t>/</w:t>
        </w:r>
        <w:r w:rsidRPr="00B87E31">
          <w:rPr>
            <w:rStyle w:val="a4"/>
            <w:lang w:eastAsia="uk-UA"/>
          </w:rPr>
          <w:t>uploads</w:t>
        </w:r>
        <w:r w:rsidRPr="00B87E31">
          <w:rPr>
            <w:rStyle w:val="a4"/>
            <w:lang w:val="ru-RU" w:eastAsia="uk-UA"/>
          </w:rPr>
          <w:t>/2022/09/</w:t>
        </w:r>
        <w:r w:rsidRPr="00B87E31">
          <w:rPr>
            <w:rStyle w:val="a4"/>
            <w:lang w:eastAsia="uk-UA"/>
          </w:rPr>
          <w:t>PAP</w:t>
        </w:r>
        <w:r w:rsidRPr="00B87E31">
          <w:rPr>
            <w:rStyle w:val="a4"/>
            <w:lang w:val="ru-RU" w:eastAsia="uk-UA"/>
          </w:rPr>
          <w:t>-4_2020_1.</w:t>
        </w:r>
        <w:r w:rsidRPr="00B87E31">
          <w:rPr>
            <w:rStyle w:val="a4"/>
            <w:lang w:eastAsia="uk-UA"/>
          </w:rPr>
          <w:t>pdf</w:t>
        </w:r>
      </w:hyperlink>
    </w:p>
    <w:p w14:paraId="676FB8C8" w14:textId="77777777" w:rsidR="00B87E31" w:rsidRPr="00B87E31" w:rsidRDefault="00B87E31" w:rsidP="00B87E31">
      <w:pPr>
        <w:pStyle w:val="a5"/>
        <w:widowControl w:val="0"/>
        <w:numPr>
          <w:ilvl w:val="0"/>
          <w:numId w:val="37"/>
        </w:numPr>
        <w:ind w:left="567" w:hanging="425"/>
        <w:contextualSpacing/>
        <w:jc w:val="both"/>
        <w:rPr>
          <w:sz w:val="22"/>
          <w:szCs w:val="22"/>
          <w:lang w:val="ru-RU" w:eastAsia="ar-SA"/>
        </w:rPr>
      </w:pPr>
      <w:r w:rsidRPr="00B87E31">
        <w:rPr>
          <w:sz w:val="22"/>
          <w:szCs w:val="22"/>
          <w:lang w:val="ru-RU" w:eastAsia="ru-RU"/>
        </w:rPr>
        <w:t xml:space="preserve">Бенуа де Ален. По ту сторону прав человека. В защиту свобод. Киев: «Центр учебной литературы, 2021. </w:t>
      </w:r>
      <w:r w:rsidRPr="00B87E31">
        <w:rPr>
          <w:sz w:val="22"/>
          <w:szCs w:val="22"/>
          <w:lang w:eastAsia="ru-RU"/>
        </w:rPr>
        <w:t xml:space="preserve">124 с. </w:t>
      </w:r>
    </w:p>
    <w:p w14:paraId="4410CB50"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rFonts w:eastAsia="Calibri"/>
          <w:sz w:val="22"/>
          <w:szCs w:val="22"/>
          <w:lang w:val="ru-RU"/>
        </w:rPr>
        <w:t>Рішення Європейського суду з прав людини щодо застосування тимчасових заходів у справі у зв’язку з військовою агресією</w:t>
      </w:r>
      <w:proofErr w:type="gramStart"/>
      <w:r w:rsidRPr="00B87E31">
        <w:rPr>
          <w:rFonts w:eastAsia="Calibri"/>
          <w:sz w:val="22"/>
          <w:szCs w:val="22"/>
          <w:lang w:val="ru-RU"/>
        </w:rPr>
        <w:t xml:space="preserve"> Р</w:t>
      </w:r>
      <w:proofErr w:type="gramEnd"/>
      <w:r w:rsidRPr="00B87E31">
        <w:rPr>
          <w:rFonts w:eastAsia="Calibri"/>
          <w:sz w:val="22"/>
          <w:szCs w:val="22"/>
          <w:lang w:val="ru-RU"/>
        </w:rPr>
        <w:t>осії проти України від 1 березня 2022 року (витяг).</w:t>
      </w:r>
      <w:r w:rsidRPr="00B87E31">
        <w:rPr>
          <w:rFonts w:eastAsia="Calibri"/>
          <w:i/>
          <w:sz w:val="22"/>
          <w:szCs w:val="22"/>
          <w:lang w:val="ru-RU"/>
        </w:rPr>
        <w:t xml:space="preserve"> Право України</w:t>
      </w:r>
      <w:r w:rsidRPr="00B87E31">
        <w:rPr>
          <w:rFonts w:eastAsia="Calibri"/>
          <w:sz w:val="22"/>
          <w:szCs w:val="22"/>
          <w:lang w:val="ru-RU"/>
        </w:rPr>
        <w:t>. 2022. №3. С.39.</w:t>
      </w:r>
    </w:p>
    <w:p w14:paraId="5354A32A"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rFonts w:eastAsia="Calibri"/>
          <w:sz w:val="22"/>
          <w:szCs w:val="22"/>
          <w:lang w:val="ru-RU"/>
        </w:rPr>
        <w:t>Рішення Європейського суду з прав людини про застосування тимчасових заходів щодо індивідуальних заяв у зв’язку з військовою агресією</w:t>
      </w:r>
      <w:proofErr w:type="gramStart"/>
      <w:r w:rsidRPr="00B87E31">
        <w:rPr>
          <w:rFonts w:eastAsia="Calibri"/>
          <w:sz w:val="22"/>
          <w:szCs w:val="22"/>
          <w:lang w:val="ru-RU"/>
        </w:rPr>
        <w:t xml:space="preserve"> Р</w:t>
      </w:r>
      <w:proofErr w:type="gramEnd"/>
      <w:r w:rsidRPr="00B87E31">
        <w:rPr>
          <w:rFonts w:eastAsia="Calibri"/>
          <w:sz w:val="22"/>
          <w:szCs w:val="22"/>
          <w:lang w:val="ru-RU"/>
        </w:rPr>
        <w:t>осії проти України від 4 березня 2022 року (витяг).</w:t>
      </w:r>
      <w:r w:rsidRPr="00B87E31">
        <w:rPr>
          <w:rFonts w:eastAsia="Calibri"/>
          <w:i/>
          <w:sz w:val="22"/>
          <w:szCs w:val="22"/>
          <w:lang w:val="ru-RU"/>
        </w:rPr>
        <w:t xml:space="preserve"> Право України</w:t>
      </w:r>
      <w:r w:rsidRPr="00B87E31">
        <w:rPr>
          <w:rFonts w:eastAsia="Calibri"/>
          <w:sz w:val="22"/>
          <w:szCs w:val="22"/>
          <w:lang w:val="ru-RU"/>
        </w:rPr>
        <w:t>. 2022. №3. С.40.</w:t>
      </w:r>
    </w:p>
    <w:p w14:paraId="710459B2"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eastAsia="uk-UA"/>
        </w:rPr>
        <w:t xml:space="preserve">Доповідь щодо ситуації з правами людини в Україні 1 лютого-31 липня 2022. 27 вересня 2022. Об’єднані нації. Права людини. Управління </w:t>
      </w:r>
      <w:proofErr w:type="gramStart"/>
      <w:r w:rsidRPr="00B87E31">
        <w:rPr>
          <w:sz w:val="22"/>
          <w:szCs w:val="22"/>
          <w:lang w:val="ru-RU" w:eastAsia="uk-UA"/>
        </w:rPr>
        <w:t>Верховного</w:t>
      </w:r>
      <w:proofErr w:type="gramEnd"/>
      <w:r w:rsidRPr="00B87E31">
        <w:rPr>
          <w:sz w:val="22"/>
          <w:szCs w:val="22"/>
          <w:lang w:val="ru-RU" w:eastAsia="uk-UA"/>
        </w:rPr>
        <w:t xml:space="preserve"> комісара. Україна.</w:t>
      </w:r>
      <w:r w:rsidRPr="00B87E31">
        <w:rPr>
          <w:bCs/>
          <w:color w:val="02182C"/>
          <w:sz w:val="22"/>
          <w:szCs w:val="22"/>
          <w:lang w:val="ru-RU" w:eastAsia="ru-RU"/>
        </w:rPr>
        <w:t xml:space="preserve"> </w:t>
      </w:r>
      <w:r w:rsidRPr="00B87E31">
        <w:rPr>
          <w:bCs/>
          <w:color w:val="02182C"/>
          <w:sz w:val="22"/>
          <w:szCs w:val="22"/>
          <w:lang w:eastAsia="ru-RU"/>
        </w:rPr>
        <w:t>URL</w:t>
      </w:r>
      <w:r w:rsidRPr="00B87E31">
        <w:rPr>
          <w:bCs/>
          <w:color w:val="02182C"/>
          <w:sz w:val="22"/>
          <w:szCs w:val="22"/>
          <w:lang w:val="ru-RU" w:eastAsia="ru-RU"/>
        </w:rPr>
        <w:t>:</w:t>
      </w:r>
      <w:r w:rsidRPr="00B87E31">
        <w:rPr>
          <w:sz w:val="22"/>
          <w:szCs w:val="22"/>
          <w:lang w:val="ru-RU" w:eastAsia="uk-UA"/>
        </w:rPr>
        <w:t xml:space="preserve"> </w:t>
      </w:r>
      <w:hyperlink r:id="rId55" w:history="1">
        <w:r w:rsidRPr="00B87E31">
          <w:rPr>
            <w:rStyle w:val="a4"/>
            <w:sz w:val="22"/>
            <w:szCs w:val="22"/>
            <w:lang w:eastAsia="uk-UA"/>
          </w:rPr>
          <w:t>https</w:t>
        </w:r>
        <w:r w:rsidRPr="00B87E31">
          <w:rPr>
            <w:rStyle w:val="a4"/>
            <w:sz w:val="22"/>
            <w:szCs w:val="22"/>
            <w:lang w:val="ru-RU" w:eastAsia="uk-UA"/>
          </w:rPr>
          <w:t>://</w:t>
        </w:r>
        <w:r w:rsidRPr="00B87E31">
          <w:rPr>
            <w:rStyle w:val="a4"/>
            <w:sz w:val="22"/>
            <w:szCs w:val="22"/>
            <w:lang w:eastAsia="uk-UA"/>
          </w:rPr>
          <w:t>ukraine</w:t>
        </w:r>
        <w:r w:rsidRPr="00B87E31">
          <w:rPr>
            <w:rStyle w:val="a4"/>
            <w:sz w:val="22"/>
            <w:szCs w:val="22"/>
            <w:lang w:val="ru-RU" w:eastAsia="uk-UA"/>
          </w:rPr>
          <w:t>.</w:t>
        </w:r>
        <w:r w:rsidRPr="00B87E31">
          <w:rPr>
            <w:rStyle w:val="a4"/>
            <w:sz w:val="22"/>
            <w:szCs w:val="22"/>
            <w:lang w:eastAsia="uk-UA"/>
          </w:rPr>
          <w:t>un</w:t>
        </w:r>
        <w:r w:rsidRPr="00B87E31">
          <w:rPr>
            <w:rStyle w:val="a4"/>
            <w:sz w:val="22"/>
            <w:szCs w:val="22"/>
            <w:lang w:val="ru-RU" w:eastAsia="uk-UA"/>
          </w:rPr>
          <w:t>.</w:t>
        </w:r>
        <w:r w:rsidRPr="00B87E31">
          <w:rPr>
            <w:rStyle w:val="a4"/>
            <w:sz w:val="22"/>
            <w:szCs w:val="22"/>
            <w:lang w:eastAsia="uk-UA"/>
          </w:rPr>
          <w:t>org</w:t>
        </w:r>
        <w:r w:rsidRPr="00B87E31">
          <w:rPr>
            <w:rStyle w:val="a4"/>
            <w:sz w:val="22"/>
            <w:szCs w:val="22"/>
            <w:lang w:val="ru-RU" w:eastAsia="uk-UA"/>
          </w:rPr>
          <w:t>/</w:t>
        </w:r>
        <w:r w:rsidRPr="00B87E31">
          <w:rPr>
            <w:rStyle w:val="a4"/>
            <w:sz w:val="22"/>
            <w:szCs w:val="22"/>
            <w:lang w:eastAsia="uk-UA"/>
          </w:rPr>
          <w:t>sites</w:t>
        </w:r>
        <w:r w:rsidRPr="00B87E31">
          <w:rPr>
            <w:rStyle w:val="a4"/>
            <w:sz w:val="22"/>
            <w:szCs w:val="22"/>
            <w:lang w:val="ru-RU" w:eastAsia="uk-UA"/>
          </w:rPr>
          <w:t>/</w:t>
        </w:r>
        <w:r w:rsidRPr="00B87E31">
          <w:rPr>
            <w:rStyle w:val="a4"/>
            <w:sz w:val="22"/>
            <w:szCs w:val="22"/>
            <w:lang w:eastAsia="uk-UA"/>
          </w:rPr>
          <w:t>default</w:t>
        </w:r>
        <w:r w:rsidRPr="00B87E31">
          <w:rPr>
            <w:rStyle w:val="a4"/>
            <w:sz w:val="22"/>
            <w:szCs w:val="22"/>
            <w:lang w:val="ru-RU" w:eastAsia="uk-UA"/>
          </w:rPr>
          <w:t>/</w:t>
        </w:r>
        <w:r w:rsidRPr="00B87E31">
          <w:rPr>
            <w:rStyle w:val="a4"/>
            <w:sz w:val="22"/>
            <w:szCs w:val="22"/>
            <w:lang w:eastAsia="uk-UA"/>
          </w:rPr>
          <w:t>files</w:t>
        </w:r>
        <w:r w:rsidRPr="00B87E31">
          <w:rPr>
            <w:rStyle w:val="a4"/>
            <w:sz w:val="22"/>
            <w:szCs w:val="22"/>
            <w:lang w:val="ru-RU" w:eastAsia="uk-UA"/>
          </w:rPr>
          <w:t>/2022-09/</w:t>
        </w:r>
        <w:r w:rsidRPr="00B87E31">
          <w:rPr>
            <w:rStyle w:val="a4"/>
            <w:sz w:val="22"/>
            <w:szCs w:val="22"/>
            <w:lang w:eastAsia="uk-UA"/>
          </w:rPr>
          <w:t>ReportUkraine</w:t>
        </w:r>
        <w:r w:rsidRPr="00B87E31">
          <w:rPr>
            <w:rStyle w:val="a4"/>
            <w:sz w:val="22"/>
            <w:szCs w:val="22"/>
            <w:lang w:val="ru-RU" w:eastAsia="uk-UA"/>
          </w:rPr>
          <w:t>-1</w:t>
        </w:r>
        <w:r w:rsidRPr="00B87E31">
          <w:rPr>
            <w:rStyle w:val="a4"/>
            <w:sz w:val="22"/>
            <w:szCs w:val="22"/>
            <w:lang w:eastAsia="uk-UA"/>
          </w:rPr>
          <w:t>Feb</w:t>
        </w:r>
        <w:r w:rsidRPr="00B87E31">
          <w:rPr>
            <w:rStyle w:val="a4"/>
            <w:sz w:val="22"/>
            <w:szCs w:val="22"/>
            <w:lang w:val="ru-RU" w:eastAsia="uk-UA"/>
          </w:rPr>
          <w:t>-31</w:t>
        </w:r>
        <w:r w:rsidRPr="00B87E31">
          <w:rPr>
            <w:rStyle w:val="a4"/>
            <w:sz w:val="22"/>
            <w:szCs w:val="22"/>
            <w:lang w:eastAsia="uk-UA"/>
          </w:rPr>
          <w:t>Jul</w:t>
        </w:r>
        <w:r w:rsidRPr="00B87E31">
          <w:rPr>
            <w:rStyle w:val="a4"/>
            <w:sz w:val="22"/>
            <w:szCs w:val="22"/>
            <w:lang w:val="ru-RU" w:eastAsia="uk-UA"/>
          </w:rPr>
          <w:t>2022-</w:t>
        </w:r>
        <w:r w:rsidRPr="00B87E31">
          <w:rPr>
            <w:rStyle w:val="a4"/>
            <w:sz w:val="22"/>
            <w:szCs w:val="22"/>
            <w:lang w:eastAsia="uk-UA"/>
          </w:rPr>
          <w:t>ua</w:t>
        </w:r>
        <w:r w:rsidRPr="00B87E31">
          <w:rPr>
            <w:rStyle w:val="a4"/>
            <w:sz w:val="22"/>
            <w:szCs w:val="22"/>
            <w:lang w:val="ru-RU" w:eastAsia="uk-UA"/>
          </w:rPr>
          <w:t>.</w:t>
        </w:r>
        <w:r w:rsidRPr="00B87E31">
          <w:rPr>
            <w:rStyle w:val="a4"/>
            <w:sz w:val="22"/>
            <w:szCs w:val="22"/>
            <w:lang w:eastAsia="uk-UA"/>
          </w:rPr>
          <w:t>pd</w:t>
        </w:r>
      </w:hyperlink>
      <w:r w:rsidRPr="00B87E31">
        <w:rPr>
          <w:sz w:val="22"/>
          <w:szCs w:val="22"/>
          <w:lang w:val="ru-RU" w:eastAsia="uk-UA"/>
        </w:rPr>
        <w:t>.</w:t>
      </w:r>
    </w:p>
    <w:p w14:paraId="4EF200E4" w14:textId="77777777" w:rsidR="00B87E31" w:rsidRPr="00B87E31" w:rsidRDefault="00B87E31" w:rsidP="00B87E31">
      <w:pPr>
        <w:pStyle w:val="a5"/>
        <w:widowControl w:val="0"/>
        <w:numPr>
          <w:ilvl w:val="0"/>
          <w:numId w:val="37"/>
        </w:numPr>
        <w:ind w:left="567" w:hanging="425"/>
        <w:contextualSpacing/>
        <w:jc w:val="both"/>
        <w:rPr>
          <w:sz w:val="22"/>
          <w:szCs w:val="22"/>
          <w:lang w:val="uk-UA"/>
        </w:rPr>
      </w:pPr>
      <w:proofErr w:type="gramStart"/>
      <w:r w:rsidRPr="00B87E31">
        <w:rPr>
          <w:sz w:val="22"/>
          <w:szCs w:val="22"/>
          <w:lang w:val="ru-RU" w:eastAsia="uk-UA"/>
        </w:rPr>
        <w:t>Пос</w:t>
      </w:r>
      <w:proofErr w:type="gramEnd"/>
      <w:r w:rsidRPr="00B87E31">
        <w:rPr>
          <w:sz w:val="22"/>
          <w:szCs w:val="22"/>
          <w:lang w:val="ru-RU" w:eastAsia="uk-UA"/>
        </w:rPr>
        <w:t xml:space="preserve">ібник </w:t>
      </w:r>
      <w:r w:rsidRPr="00B87E31">
        <w:rPr>
          <w:sz w:val="22"/>
          <w:szCs w:val="22"/>
          <w:lang w:eastAsia="uk-UA"/>
        </w:rPr>
        <w:t>EHRAC</w:t>
      </w:r>
      <w:r w:rsidRPr="00B87E31">
        <w:rPr>
          <w:sz w:val="22"/>
          <w:szCs w:val="22"/>
          <w:lang w:val="ru-RU" w:eastAsia="uk-UA"/>
        </w:rPr>
        <w:t>. Міжнародні механізми для подання скарг про порушення прав людини проти Російської Федерації після її виключенння з</w:t>
      </w:r>
      <w:proofErr w:type="gramStart"/>
      <w:r w:rsidRPr="00B87E31">
        <w:rPr>
          <w:sz w:val="22"/>
          <w:szCs w:val="22"/>
          <w:lang w:val="ru-RU" w:eastAsia="uk-UA"/>
        </w:rPr>
        <w:t xml:space="preserve"> Р</w:t>
      </w:r>
      <w:proofErr w:type="gramEnd"/>
      <w:r w:rsidRPr="00B87E31">
        <w:rPr>
          <w:sz w:val="22"/>
          <w:szCs w:val="22"/>
          <w:lang w:val="ru-RU" w:eastAsia="uk-UA"/>
        </w:rPr>
        <w:t>ади Європи. липень 2022.</w:t>
      </w:r>
      <w:r w:rsidRPr="00B87E31">
        <w:rPr>
          <w:bCs/>
          <w:color w:val="02182C"/>
          <w:sz w:val="22"/>
          <w:szCs w:val="22"/>
          <w:lang w:val="ru-RU" w:eastAsia="ru-RU"/>
        </w:rPr>
        <w:t xml:space="preserve"> </w:t>
      </w:r>
      <w:r w:rsidRPr="00B87E31">
        <w:rPr>
          <w:bCs/>
          <w:color w:val="02182C"/>
          <w:sz w:val="22"/>
          <w:szCs w:val="22"/>
          <w:lang w:eastAsia="ru-RU"/>
        </w:rPr>
        <w:t>URL:</w:t>
      </w:r>
      <w:r w:rsidRPr="00B87E31">
        <w:rPr>
          <w:sz w:val="22"/>
          <w:szCs w:val="22"/>
          <w:lang w:eastAsia="uk-UA"/>
        </w:rPr>
        <w:t xml:space="preserve"> </w:t>
      </w:r>
      <w:hyperlink r:id="rId56" w:history="1">
        <w:r w:rsidRPr="00B87E31">
          <w:rPr>
            <w:rStyle w:val="a4"/>
            <w:sz w:val="22"/>
            <w:szCs w:val="22"/>
            <w:lang w:eastAsia="uk-UA"/>
          </w:rPr>
          <w:t>https://ehrac.org.uk/wp-content/uploads/2022/08/EHRAC-briefing-note_0622_UKR-final.pdf</w:t>
        </w:r>
      </w:hyperlink>
    </w:p>
    <w:p w14:paraId="35191527" w14:textId="77777777" w:rsidR="00B87E31" w:rsidRPr="00B87E31" w:rsidRDefault="00B87E31" w:rsidP="00B87E31">
      <w:pPr>
        <w:pStyle w:val="a5"/>
        <w:widowControl w:val="0"/>
        <w:numPr>
          <w:ilvl w:val="0"/>
          <w:numId w:val="37"/>
        </w:numPr>
        <w:ind w:left="567" w:hanging="425"/>
        <w:contextualSpacing/>
        <w:jc w:val="both"/>
        <w:rPr>
          <w:rStyle w:val="a4"/>
          <w:lang w:val="ru-RU"/>
        </w:rPr>
      </w:pPr>
      <w:proofErr w:type="gramStart"/>
      <w:r w:rsidRPr="00B87E31">
        <w:rPr>
          <w:sz w:val="22"/>
          <w:szCs w:val="22"/>
          <w:lang w:val="ru-RU" w:eastAsia="uk-UA"/>
        </w:rPr>
        <w:t>Звіт про порушення міжнародного гуманітарного права та прав людини, воєнні злочини та злочини проти людяності, вчинені в Україні починаючи з 24 лютого 2022 року.</w:t>
      </w:r>
      <w:proofErr w:type="gramEnd"/>
      <w:r w:rsidRPr="00B87E31">
        <w:rPr>
          <w:sz w:val="22"/>
          <w:szCs w:val="22"/>
          <w:lang w:val="ru-RU" w:eastAsia="uk-UA"/>
        </w:rPr>
        <w:t xml:space="preserve"> Професори Вольфганг Бенедек, Вероніка</w:t>
      </w:r>
      <w:proofErr w:type="gramStart"/>
      <w:r w:rsidRPr="00B87E31">
        <w:rPr>
          <w:sz w:val="22"/>
          <w:szCs w:val="22"/>
          <w:lang w:val="ru-RU" w:eastAsia="uk-UA"/>
        </w:rPr>
        <w:t xml:space="preserve"> Б</w:t>
      </w:r>
      <w:proofErr w:type="gramEnd"/>
      <w:r w:rsidRPr="00B87E31">
        <w:rPr>
          <w:sz w:val="22"/>
          <w:szCs w:val="22"/>
          <w:lang w:val="ru-RU" w:eastAsia="uk-UA"/>
        </w:rPr>
        <w:t xml:space="preserve">ілкова та Марко Сассолі. Організація з безпеки та співробітництва в Європі Бюро з демократичних інститутів і прав людини. </w:t>
      </w:r>
      <w:hyperlink r:id="rId57" w:history="1">
        <w:r w:rsidRPr="00B87E31">
          <w:rPr>
            <w:rStyle w:val="a4"/>
            <w:bCs/>
            <w:sz w:val="22"/>
            <w:szCs w:val="22"/>
            <w:lang w:eastAsia="ru-RU"/>
          </w:rPr>
          <w:t>URL</w:t>
        </w:r>
        <w:r w:rsidRPr="00B87E31">
          <w:rPr>
            <w:rStyle w:val="a4"/>
            <w:bCs/>
            <w:sz w:val="22"/>
            <w:szCs w:val="22"/>
            <w:lang w:val="ru-RU" w:eastAsia="ru-RU"/>
          </w:rPr>
          <w:t>:</w:t>
        </w:r>
        <w:r w:rsidRPr="00B87E31">
          <w:rPr>
            <w:rStyle w:val="a4"/>
            <w:sz w:val="22"/>
            <w:szCs w:val="22"/>
            <w:lang w:eastAsia="uk-UA"/>
          </w:rPr>
          <w:t>https</w:t>
        </w:r>
        <w:r w:rsidRPr="00B87E31">
          <w:rPr>
            <w:rStyle w:val="a4"/>
            <w:sz w:val="22"/>
            <w:szCs w:val="22"/>
            <w:lang w:val="ru-RU" w:eastAsia="uk-UA"/>
          </w:rPr>
          <w:t>://</w:t>
        </w:r>
        <w:r w:rsidRPr="00B87E31">
          <w:rPr>
            <w:rStyle w:val="a4"/>
            <w:sz w:val="22"/>
            <w:szCs w:val="22"/>
            <w:lang w:eastAsia="uk-UA"/>
          </w:rPr>
          <w:t>www</w:t>
        </w:r>
        <w:r w:rsidRPr="00B87E31">
          <w:rPr>
            <w:rStyle w:val="a4"/>
            <w:sz w:val="22"/>
            <w:szCs w:val="22"/>
            <w:lang w:val="ru-RU" w:eastAsia="uk-UA"/>
          </w:rPr>
          <w:t>.</w:t>
        </w:r>
        <w:r w:rsidRPr="00B87E31">
          <w:rPr>
            <w:rStyle w:val="a4"/>
            <w:sz w:val="22"/>
            <w:szCs w:val="22"/>
            <w:lang w:eastAsia="uk-UA"/>
          </w:rPr>
          <w:t>osce</w:t>
        </w:r>
        <w:r w:rsidRPr="00B87E31">
          <w:rPr>
            <w:rStyle w:val="a4"/>
            <w:sz w:val="22"/>
            <w:szCs w:val="22"/>
            <w:lang w:val="ru-RU" w:eastAsia="uk-UA"/>
          </w:rPr>
          <w:t>.</w:t>
        </w:r>
        <w:r w:rsidRPr="00B87E31">
          <w:rPr>
            <w:rStyle w:val="a4"/>
            <w:sz w:val="22"/>
            <w:szCs w:val="22"/>
            <w:lang w:eastAsia="uk-UA"/>
          </w:rPr>
          <w:t>org</w:t>
        </w:r>
        <w:r w:rsidRPr="00B87E31">
          <w:rPr>
            <w:rStyle w:val="a4"/>
            <w:sz w:val="22"/>
            <w:szCs w:val="22"/>
            <w:lang w:val="ru-RU" w:eastAsia="uk-UA"/>
          </w:rPr>
          <w:t>/</w:t>
        </w:r>
        <w:r w:rsidRPr="00B87E31">
          <w:rPr>
            <w:rStyle w:val="a4"/>
            <w:sz w:val="22"/>
            <w:szCs w:val="22"/>
            <w:lang w:eastAsia="uk-UA"/>
          </w:rPr>
          <w:t>files</w:t>
        </w:r>
        <w:r w:rsidRPr="00B87E31">
          <w:rPr>
            <w:rStyle w:val="a4"/>
            <w:sz w:val="22"/>
            <w:szCs w:val="22"/>
            <w:lang w:val="ru-RU" w:eastAsia="uk-UA"/>
          </w:rPr>
          <w:t>/</w:t>
        </w:r>
        <w:r w:rsidRPr="00B87E31">
          <w:rPr>
            <w:rStyle w:val="a4"/>
            <w:sz w:val="22"/>
            <w:szCs w:val="22"/>
            <w:lang w:eastAsia="uk-UA"/>
          </w:rPr>
          <w:t>f</w:t>
        </w:r>
        <w:r w:rsidRPr="00B87E31">
          <w:rPr>
            <w:rStyle w:val="a4"/>
            <w:sz w:val="22"/>
            <w:szCs w:val="22"/>
            <w:lang w:val="ru-RU" w:eastAsia="uk-UA"/>
          </w:rPr>
          <w:t>/</w:t>
        </w:r>
        <w:r w:rsidRPr="00B87E31">
          <w:rPr>
            <w:rStyle w:val="a4"/>
            <w:sz w:val="22"/>
            <w:szCs w:val="22"/>
            <w:lang w:eastAsia="uk-UA"/>
          </w:rPr>
          <w:t>documents</w:t>
        </w:r>
        <w:r w:rsidRPr="00B87E31">
          <w:rPr>
            <w:rStyle w:val="a4"/>
            <w:sz w:val="22"/>
            <w:szCs w:val="22"/>
            <w:lang w:val="ru-RU" w:eastAsia="uk-UA"/>
          </w:rPr>
          <w:t>/5/2/517815.</w:t>
        </w:r>
        <w:r w:rsidRPr="00B87E31">
          <w:rPr>
            <w:rStyle w:val="a4"/>
            <w:sz w:val="22"/>
            <w:szCs w:val="22"/>
            <w:lang w:eastAsia="uk-UA"/>
          </w:rPr>
          <w:t>pdf</w:t>
        </w:r>
      </w:hyperlink>
    </w:p>
    <w:p w14:paraId="1E4D4958" w14:textId="77777777" w:rsidR="00B87E31" w:rsidRPr="00B87E31" w:rsidRDefault="00B87E31" w:rsidP="00B87E31">
      <w:pPr>
        <w:pStyle w:val="a5"/>
        <w:widowControl w:val="0"/>
        <w:numPr>
          <w:ilvl w:val="0"/>
          <w:numId w:val="37"/>
        </w:numPr>
        <w:ind w:left="567" w:hanging="425"/>
        <w:contextualSpacing/>
        <w:jc w:val="both"/>
      </w:pPr>
      <w:r w:rsidRPr="00B87E31">
        <w:rPr>
          <w:sz w:val="22"/>
          <w:szCs w:val="22"/>
          <w:lang w:val="ru-RU"/>
        </w:rPr>
        <w:t xml:space="preserve">Колодій А.М., Олійник А.Ю. Права, свободи та обов’язки людини і громадянина в Україні: </w:t>
      </w:r>
      <w:proofErr w:type="gramStart"/>
      <w:r w:rsidRPr="00B87E31">
        <w:rPr>
          <w:sz w:val="22"/>
          <w:szCs w:val="22"/>
          <w:lang w:val="ru-RU"/>
        </w:rPr>
        <w:t>п</w:t>
      </w:r>
      <w:proofErr w:type="gramEnd"/>
      <w:r w:rsidRPr="00B87E31">
        <w:rPr>
          <w:sz w:val="22"/>
          <w:szCs w:val="22"/>
          <w:lang w:val="ru-RU"/>
        </w:rPr>
        <w:t xml:space="preserve">ідручник. </w:t>
      </w:r>
      <w:proofErr w:type="gramStart"/>
      <w:r w:rsidRPr="00B87E31">
        <w:rPr>
          <w:sz w:val="22"/>
          <w:szCs w:val="22"/>
        </w:rPr>
        <w:t>К.:</w:t>
      </w:r>
      <w:proofErr w:type="gramEnd"/>
      <w:r w:rsidRPr="00B87E31">
        <w:rPr>
          <w:sz w:val="22"/>
          <w:szCs w:val="22"/>
        </w:rPr>
        <w:t xml:space="preserve"> Правова єдність. 2008. 350 с. </w:t>
      </w:r>
    </w:p>
    <w:p w14:paraId="16037616" w14:textId="77777777" w:rsidR="00B87E31" w:rsidRPr="00B87E31" w:rsidRDefault="00B87E31" w:rsidP="00B87E31">
      <w:pPr>
        <w:pStyle w:val="a5"/>
        <w:widowControl w:val="0"/>
        <w:numPr>
          <w:ilvl w:val="0"/>
          <w:numId w:val="37"/>
        </w:numPr>
        <w:ind w:left="567" w:hanging="425"/>
        <w:contextualSpacing/>
        <w:jc w:val="both"/>
        <w:rPr>
          <w:sz w:val="22"/>
          <w:szCs w:val="22"/>
          <w:lang w:val="ru-RU"/>
        </w:rPr>
      </w:pPr>
      <w:r w:rsidRPr="00B87E31">
        <w:rPr>
          <w:sz w:val="22"/>
          <w:szCs w:val="22"/>
          <w:lang w:val="ru-RU"/>
        </w:rPr>
        <w:t xml:space="preserve">Конституційне право України: </w:t>
      </w:r>
      <w:proofErr w:type="gramStart"/>
      <w:r w:rsidRPr="00B87E31">
        <w:rPr>
          <w:sz w:val="22"/>
          <w:szCs w:val="22"/>
          <w:lang w:val="ru-RU"/>
        </w:rPr>
        <w:t>п</w:t>
      </w:r>
      <w:proofErr w:type="gramEnd"/>
      <w:r w:rsidRPr="00B87E31">
        <w:rPr>
          <w:sz w:val="22"/>
          <w:szCs w:val="22"/>
          <w:lang w:val="ru-RU"/>
        </w:rPr>
        <w:t xml:space="preserve">ідручник / [Т.М. Слінько, Л.І. Летнянчин, Ф.В. Веніславський та ін.]; за заг. ред. </w:t>
      </w:r>
      <w:r w:rsidRPr="00B87E31">
        <w:rPr>
          <w:sz w:val="22"/>
          <w:szCs w:val="22"/>
        </w:rPr>
        <w:t xml:space="preserve">Т.М. Слінько.  Xарків: Право, 2020. 592 с. </w:t>
      </w:r>
      <w:r w:rsidRPr="00B87E31">
        <w:rPr>
          <w:sz w:val="22"/>
          <w:szCs w:val="22"/>
          <w:lang w:val="ru-RU"/>
        </w:rPr>
        <w:t xml:space="preserve"> </w:t>
      </w:r>
    </w:p>
    <w:p w14:paraId="1DD5D78D" w14:textId="77777777" w:rsidR="00B87E31" w:rsidRPr="00B87E31" w:rsidRDefault="00B87E31" w:rsidP="00B87E31">
      <w:pPr>
        <w:pStyle w:val="a5"/>
        <w:numPr>
          <w:ilvl w:val="0"/>
          <w:numId w:val="37"/>
        </w:numPr>
        <w:ind w:left="567" w:hanging="425"/>
        <w:contextualSpacing/>
        <w:jc w:val="both"/>
        <w:rPr>
          <w:lang w:val="uk-UA" w:eastAsia="ru-RU"/>
        </w:rPr>
      </w:pPr>
      <w:r w:rsidRPr="00B87E31">
        <w:rPr>
          <w:lang w:val="ru-RU" w:eastAsia="uk-UA"/>
        </w:rPr>
        <w:t xml:space="preserve">Добрянський  С. Роль Хартії основних прав Європейського Союзу  в юридичному гарантуванні прав і свобод людини. </w:t>
      </w:r>
      <w:r w:rsidRPr="00B87E31">
        <w:rPr>
          <w:i/>
          <w:lang w:val="ru-RU" w:eastAsia="uk-UA"/>
        </w:rPr>
        <w:t>Право України</w:t>
      </w:r>
      <w:r w:rsidRPr="00B87E31">
        <w:rPr>
          <w:lang w:val="ru-RU" w:eastAsia="uk-UA"/>
        </w:rPr>
        <w:t xml:space="preserve">. </w:t>
      </w:r>
      <w:r w:rsidRPr="00B87E31">
        <w:rPr>
          <w:lang w:eastAsia="uk-UA"/>
        </w:rPr>
        <w:t>2015. №10. С.67-78.</w:t>
      </w:r>
    </w:p>
    <w:p w14:paraId="2FBB007C"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Добрянський С. Приєднання Європейського Союзу до Конвенції про захист прав людини і основоположних свобод: </w:t>
      </w:r>
      <w:proofErr w:type="gramStart"/>
      <w:r w:rsidRPr="00B87E31">
        <w:rPr>
          <w:lang w:val="ru-RU" w:eastAsia="uk-UA"/>
        </w:rPr>
        <w:t>доц</w:t>
      </w:r>
      <w:proofErr w:type="gramEnd"/>
      <w:r w:rsidRPr="00B87E31">
        <w:rPr>
          <w:lang w:val="ru-RU" w:eastAsia="uk-UA"/>
        </w:rPr>
        <w:t xml:space="preserve">ільність, проблеми та перспективи. </w:t>
      </w:r>
      <w:r w:rsidRPr="00B87E31">
        <w:rPr>
          <w:i/>
          <w:lang w:eastAsia="uk-UA"/>
        </w:rPr>
        <w:t>Право України</w:t>
      </w:r>
      <w:r w:rsidRPr="00B87E31">
        <w:rPr>
          <w:lang w:eastAsia="uk-UA"/>
        </w:rPr>
        <w:t>. 2017. №4. С.117-125.</w:t>
      </w:r>
    </w:p>
    <w:p w14:paraId="340E5ABB"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Добрянський С. Юридичне гарантування дотримання прав людини інституціями Європейського Союзу: перспективи удосконалення. </w:t>
      </w:r>
      <w:r w:rsidRPr="00B87E31">
        <w:rPr>
          <w:i/>
          <w:lang w:eastAsia="uk-UA"/>
        </w:rPr>
        <w:t>Право України</w:t>
      </w:r>
      <w:r w:rsidRPr="00B87E31">
        <w:rPr>
          <w:lang w:eastAsia="uk-UA"/>
        </w:rPr>
        <w:t>. 2015. №2. С.151-162.</w:t>
      </w:r>
    </w:p>
    <w:p w14:paraId="25BB8EED"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Дроздова О. Репродуктивні права: </w:t>
      </w:r>
      <w:proofErr w:type="gramStart"/>
      <w:r w:rsidRPr="00B87E31">
        <w:rPr>
          <w:lang w:val="ru-RU" w:eastAsia="uk-UA"/>
        </w:rPr>
        <w:t>м</w:t>
      </w:r>
      <w:proofErr w:type="gramEnd"/>
      <w:r w:rsidRPr="00B87E31">
        <w:rPr>
          <w:lang w:val="ru-RU" w:eastAsia="uk-UA"/>
        </w:rPr>
        <w:t xml:space="preserve">іжнародно-правовий аспект. </w:t>
      </w:r>
      <w:r w:rsidRPr="00B87E31">
        <w:rPr>
          <w:lang w:eastAsia="uk-UA"/>
        </w:rPr>
        <w:t xml:space="preserve">Право України. 2016. №5. </w:t>
      </w:r>
      <w:proofErr w:type="gramStart"/>
      <w:r w:rsidRPr="00B87E31">
        <w:rPr>
          <w:lang w:eastAsia="uk-UA"/>
        </w:rPr>
        <w:t>С. 183</w:t>
      </w:r>
      <w:proofErr w:type="gramEnd"/>
      <w:r w:rsidRPr="00B87E31">
        <w:rPr>
          <w:lang w:eastAsia="uk-UA"/>
        </w:rPr>
        <w:t>-189.</w:t>
      </w:r>
    </w:p>
    <w:p w14:paraId="2766EF85"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Дудаш Т. Особливості аргументування </w:t>
      </w:r>
      <w:proofErr w:type="gramStart"/>
      <w:r w:rsidRPr="00B87E31">
        <w:rPr>
          <w:lang w:val="ru-RU" w:eastAsia="uk-UA"/>
        </w:rPr>
        <w:t>р</w:t>
      </w:r>
      <w:proofErr w:type="gramEnd"/>
      <w:r w:rsidRPr="00B87E31">
        <w:rPr>
          <w:lang w:val="ru-RU" w:eastAsia="uk-UA"/>
        </w:rPr>
        <w:t xml:space="preserve">ішень Європейського суду з прав людини (до характеристики методологічних підходів). </w:t>
      </w:r>
      <w:r w:rsidRPr="00B87E31">
        <w:rPr>
          <w:i/>
          <w:lang w:eastAsia="uk-UA"/>
        </w:rPr>
        <w:t>Право України</w:t>
      </w:r>
      <w:r w:rsidRPr="00B87E31">
        <w:rPr>
          <w:lang w:eastAsia="uk-UA"/>
        </w:rPr>
        <w:t>. 2017. №4. С.86-96.</w:t>
      </w:r>
    </w:p>
    <w:p w14:paraId="32FF777E"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Карпачова Н.  Омбудсман України та Європейський суд на захисті прав і свобод людини. </w:t>
      </w:r>
      <w:r w:rsidRPr="00B87E31">
        <w:rPr>
          <w:i/>
          <w:lang w:val="ru-RU" w:eastAsia="uk-UA"/>
        </w:rPr>
        <w:t>Право України</w:t>
      </w:r>
      <w:r w:rsidRPr="00B87E31">
        <w:rPr>
          <w:lang w:val="ru-RU" w:eastAsia="uk-UA"/>
        </w:rPr>
        <w:t xml:space="preserve">. </w:t>
      </w:r>
      <w:r w:rsidRPr="00B87E31">
        <w:rPr>
          <w:lang w:eastAsia="uk-UA"/>
        </w:rPr>
        <w:t>2011.  №7. С.16-22.</w:t>
      </w:r>
    </w:p>
    <w:p w14:paraId="0D97DCC4"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Карпачова Н. Європейська конвенція з прав людини — фундамент формування захисту прав людини в Україні.</w:t>
      </w:r>
      <w:r w:rsidRPr="00B87E31">
        <w:rPr>
          <w:i/>
          <w:lang w:val="ru-RU" w:eastAsia="uk-UA"/>
        </w:rPr>
        <w:t xml:space="preserve"> </w:t>
      </w:r>
      <w:r w:rsidRPr="00B87E31">
        <w:rPr>
          <w:i/>
          <w:lang w:eastAsia="uk-UA"/>
        </w:rPr>
        <w:t>Право України</w:t>
      </w:r>
      <w:r w:rsidRPr="00B87E31">
        <w:rPr>
          <w:lang w:eastAsia="uk-UA"/>
        </w:rPr>
        <w:t>. 2017. №4. С.34-54.</w:t>
      </w:r>
    </w:p>
    <w:p w14:paraId="15FD0354"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Ковлер А. Виконання </w:t>
      </w:r>
      <w:proofErr w:type="gramStart"/>
      <w:r w:rsidRPr="00B87E31">
        <w:rPr>
          <w:lang w:val="ru-RU" w:eastAsia="uk-UA"/>
        </w:rPr>
        <w:t>р</w:t>
      </w:r>
      <w:proofErr w:type="gramEnd"/>
      <w:r w:rsidRPr="00B87E31">
        <w:rPr>
          <w:lang w:val="ru-RU" w:eastAsia="uk-UA"/>
        </w:rPr>
        <w:t>ішень Європейського суду з прав людини: субсидіарність та/або «суверенна воля</w:t>
      </w:r>
      <w:r w:rsidRPr="00B87E31">
        <w:rPr>
          <w:i/>
          <w:lang w:val="ru-RU" w:eastAsia="uk-UA"/>
        </w:rPr>
        <w:t xml:space="preserve">»? </w:t>
      </w:r>
      <w:r w:rsidRPr="00B87E31">
        <w:rPr>
          <w:i/>
          <w:lang w:eastAsia="uk-UA"/>
        </w:rPr>
        <w:t>Право України</w:t>
      </w:r>
      <w:r w:rsidRPr="00B87E31">
        <w:rPr>
          <w:lang w:eastAsia="uk-UA"/>
        </w:rPr>
        <w:t>. 2011. №7. С.69-73.</w:t>
      </w:r>
    </w:p>
    <w:p w14:paraId="267562DE"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Кохановська О. Проблеми реалізації інформаційних прав в України (приватноправовий аспект). </w:t>
      </w:r>
      <w:r w:rsidRPr="00B87E31">
        <w:rPr>
          <w:i/>
          <w:lang w:eastAsia="uk-UA"/>
        </w:rPr>
        <w:t>Право України</w:t>
      </w:r>
      <w:r w:rsidRPr="00B87E31">
        <w:rPr>
          <w:lang w:eastAsia="uk-UA"/>
        </w:rPr>
        <w:t>. 2018. №1. С.63-71.</w:t>
      </w:r>
    </w:p>
    <w:p w14:paraId="005E9EB7"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Кузнєцова Н. Громадянське суспільство і захист порушених прав численних груп у порядку масового позову. </w:t>
      </w:r>
      <w:r w:rsidRPr="00B87E31">
        <w:rPr>
          <w:i/>
          <w:lang w:eastAsia="uk-UA"/>
        </w:rPr>
        <w:t>Право України.</w:t>
      </w:r>
      <w:r w:rsidRPr="00B87E31">
        <w:rPr>
          <w:lang w:eastAsia="uk-UA"/>
        </w:rPr>
        <w:t xml:space="preserve"> 2015. №9. С.44-48.</w:t>
      </w:r>
    </w:p>
    <w:p w14:paraId="48FB9192" w14:textId="77777777" w:rsidR="00B87E31" w:rsidRPr="00B87E31" w:rsidRDefault="00B87E31" w:rsidP="00B87E31">
      <w:pPr>
        <w:pStyle w:val="a5"/>
        <w:numPr>
          <w:ilvl w:val="0"/>
          <w:numId w:val="37"/>
        </w:numPr>
        <w:ind w:left="567" w:hanging="425"/>
        <w:contextualSpacing/>
        <w:jc w:val="both"/>
        <w:rPr>
          <w:lang w:eastAsia="ru-RU"/>
        </w:rPr>
      </w:pPr>
      <w:r w:rsidRPr="00B87E31">
        <w:rPr>
          <w:lang w:eastAsia="uk-UA"/>
        </w:rPr>
        <w:lastRenderedPageBreak/>
        <w:t>Лук’янов Д. Ісламське віровчення і цінність прав людини: можливість співіснування.</w:t>
      </w:r>
      <w:r w:rsidRPr="00B87E31">
        <w:rPr>
          <w:i/>
          <w:lang w:eastAsia="uk-UA"/>
        </w:rPr>
        <w:t xml:space="preserve"> Право України</w:t>
      </w:r>
      <w:r w:rsidRPr="00B87E31">
        <w:rPr>
          <w:lang w:eastAsia="uk-UA"/>
        </w:rPr>
        <w:t>. 2015. №2. С.73-80.</w:t>
      </w:r>
    </w:p>
    <w:p w14:paraId="760C65A1"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Маан Б. Колективні позови в Європі. </w:t>
      </w:r>
      <w:r w:rsidRPr="00B87E31">
        <w:rPr>
          <w:i/>
          <w:lang w:eastAsia="uk-UA"/>
        </w:rPr>
        <w:t>Право України</w:t>
      </w:r>
      <w:r w:rsidRPr="00B87E31">
        <w:rPr>
          <w:lang w:eastAsia="uk-UA"/>
        </w:rPr>
        <w:t xml:space="preserve">. 2015. </w:t>
      </w:r>
      <w:r w:rsidRPr="00B87E31">
        <w:rPr>
          <w:lang w:val="ru-RU" w:eastAsia="uk-UA"/>
        </w:rPr>
        <w:t xml:space="preserve">№9. С. 13-17.Майданик Р. Впровадження масового позову </w:t>
      </w:r>
      <w:proofErr w:type="gramStart"/>
      <w:r w:rsidRPr="00B87E31">
        <w:rPr>
          <w:lang w:val="ru-RU" w:eastAsia="uk-UA"/>
        </w:rPr>
        <w:t>в право</w:t>
      </w:r>
      <w:proofErr w:type="gramEnd"/>
      <w:r w:rsidRPr="00B87E31">
        <w:rPr>
          <w:lang w:val="ru-RU" w:eastAsia="uk-UA"/>
        </w:rPr>
        <w:t xml:space="preserve"> України: поняття, модель і правозастосування. </w:t>
      </w:r>
      <w:r w:rsidRPr="00B87E31">
        <w:rPr>
          <w:i/>
          <w:lang w:eastAsia="uk-UA"/>
        </w:rPr>
        <w:t>Право України.</w:t>
      </w:r>
      <w:r w:rsidRPr="00B87E31">
        <w:rPr>
          <w:lang w:eastAsia="uk-UA"/>
        </w:rPr>
        <w:t xml:space="preserve"> 2015. №9. С.49-55.</w:t>
      </w:r>
    </w:p>
    <w:p w14:paraId="54A3C6AD"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Панкевич О. Захист права на приватність: динаміка </w:t>
      </w:r>
      <w:proofErr w:type="gramStart"/>
      <w:r w:rsidRPr="00B87E31">
        <w:rPr>
          <w:lang w:val="ru-RU" w:eastAsia="uk-UA"/>
        </w:rPr>
        <w:t>св</w:t>
      </w:r>
      <w:proofErr w:type="gramEnd"/>
      <w:r w:rsidRPr="00B87E31">
        <w:rPr>
          <w:lang w:val="ru-RU" w:eastAsia="uk-UA"/>
        </w:rPr>
        <w:t>ітоглядно-методологічних основ (за матеріалами практики Європейського суду з прав людини).</w:t>
      </w:r>
      <w:r w:rsidRPr="00B87E31">
        <w:rPr>
          <w:i/>
          <w:lang w:val="ru-RU" w:eastAsia="uk-UA"/>
        </w:rPr>
        <w:t xml:space="preserve"> </w:t>
      </w:r>
      <w:r w:rsidRPr="00B87E31">
        <w:rPr>
          <w:i/>
          <w:lang w:eastAsia="uk-UA"/>
        </w:rPr>
        <w:t>Право України</w:t>
      </w:r>
      <w:r w:rsidRPr="00B87E31">
        <w:rPr>
          <w:lang w:eastAsia="uk-UA"/>
        </w:rPr>
        <w:t>. 2017. №4. С.66-75.</w:t>
      </w:r>
    </w:p>
    <w:p w14:paraId="2A09B7FC"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Панкевич О. Право людини на свободу: православна та католицька інтерпретації </w:t>
      </w:r>
      <w:r w:rsidRPr="00B87E31">
        <w:rPr>
          <w:i/>
          <w:lang w:val="ru-RU" w:eastAsia="uk-UA"/>
        </w:rPr>
        <w:t>Право України</w:t>
      </w:r>
      <w:r w:rsidRPr="00B87E31">
        <w:rPr>
          <w:lang w:val="ru-RU" w:eastAsia="uk-UA"/>
        </w:rPr>
        <w:t xml:space="preserve">. </w:t>
      </w:r>
      <w:r w:rsidRPr="00B87E31">
        <w:rPr>
          <w:lang w:eastAsia="uk-UA"/>
        </w:rPr>
        <w:t>2015. №2. С.73-80.</w:t>
      </w:r>
    </w:p>
    <w:p w14:paraId="51E40FEB" w14:textId="77777777" w:rsidR="00B87E31" w:rsidRPr="00B87E31" w:rsidRDefault="00B87E31" w:rsidP="00B87E31">
      <w:pPr>
        <w:pStyle w:val="a5"/>
        <w:numPr>
          <w:ilvl w:val="0"/>
          <w:numId w:val="37"/>
        </w:numPr>
        <w:ind w:left="567" w:hanging="425"/>
        <w:contextualSpacing/>
        <w:jc w:val="both"/>
        <w:rPr>
          <w:lang w:eastAsia="ru-RU"/>
        </w:rPr>
      </w:pPr>
      <w:r w:rsidRPr="00B87E31">
        <w:rPr>
          <w:rFonts w:eastAsia="Calibri"/>
          <w:lang w:val="ru-RU"/>
        </w:rPr>
        <w:t xml:space="preserve">Пилипенко П., Буряк В. Особливості реалізації права на працю в умовах воєнного стану в Україні. </w:t>
      </w:r>
      <w:r w:rsidRPr="00B87E31">
        <w:rPr>
          <w:rFonts w:eastAsia="Calibri"/>
          <w:i/>
        </w:rPr>
        <w:t>Право України</w:t>
      </w:r>
      <w:r w:rsidRPr="00B87E31">
        <w:rPr>
          <w:rFonts w:eastAsia="Calibri"/>
        </w:rPr>
        <w:t xml:space="preserve">. 2022. №6. </w:t>
      </w:r>
      <w:proofErr w:type="gramStart"/>
      <w:r w:rsidRPr="00B87E31">
        <w:rPr>
          <w:rFonts w:eastAsia="Calibri"/>
        </w:rPr>
        <w:t>С. 14</w:t>
      </w:r>
      <w:proofErr w:type="gramEnd"/>
      <w:r w:rsidRPr="00B87E31">
        <w:rPr>
          <w:rFonts w:eastAsia="Calibri"/>
        </w:rPr>
        <w:t>-25.</w:t>
      </w:r>
    </w:p>
    <w:p w14:paraId="35438E40"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Прилипко С., Ярошенко О. Право на працю </w:t>
      </w:r>
      <w:proofErr w:type="gramStart"/>
      <w:r w:rsidRPr="00B87E31">
        <w:rPr>
          <w:lang w:val="ru-RU" w:eastAsia="uk-UA"/>
        </w:rPr>
        <w:t>в</w:t>
      </w:r>
      <w:proofErr w:type="gramEnd"/>
      <w:r w:rsidRPr="00B87E31">
        <w:rPr>
          <w:lang w:val="ru-RU" w:eastAsia="uk-UA"/>
        </w:rPr>
        <w:t xml:space="preserve"> системі прав людини. </w:t>
      </w:r>
      <w:r w:rsidRPr="00B87E31">
        <w:rPr>
          <w:i/>
          <w:lang w:val="ru-RU" w:eastAsia="uk-UA"/>
        </w:rPr>
        <w:t>Право України</w:t>
      </w:r>
      <w:r w:rsidRPr="00B87E31">
        <w:rPr>
          <w:lang w:val="ru-RU" w:eastAsia="uk-UA"/>
        </w:rPr>
        <w:t xml:space="preserve">. </w:t>
      </w:r>
      <w:r w:rsidRPr="00B87E31">
        <w:rPr>
          <w:lang w:eastAsia="uk-UA"/>
        </w:rPr>
        <w:t>2014. №6. С.102-110.</w:t>
      </w:r>
    </w:p>
    <w:p w14:paraId="7BB50BF5" w14:textId="77777777" w:rsidR="00B87E31" w:rsidRPr="00B87E31" w:rsidRDefault="00B87E31" w:rsidP="00B87E31">
      <w:pPr>
        <w:pStyle w:val="a5"/>
        <w:numPr>
          <w:ilvl w:val="0"/>
          <w:numId w:val="37"/>
        </w:numPr>
        <w:ind w:left="567" w:hanging="425"/>
        <w:contextualSpacing/>
        <w:jc w:val="both"/>
        <w:rPr>
          <w:lang w:eastAsia="ru-RU"/>
        </w:rPr>
      </w:pPr>
      <w:proofErr w:type="gramStart"/>
      <w:r w:rsidRPr="00B87E31">
        <w:rPr>
          <w:lang w:val="ru-RU" w:eastAsia="uk-UA"/>
        </w:rPr>
        <w:t>Рабінович П. Міжнародні стандарти прав людини (загальнотеоретична характеристика.</w:t>
      </w:r>
      <w:proofErr w:type="gramEnd"/>
      <w:r w:rsidRPr="00B87E31">
        <w:rPr>
          <w:lang w:val="ru-RU" w:eastAsia="uk-UA"/>
        </w:rPr>
        <w:t xml:space="preserve"> </w:t>
      </w:r>
      <w:r w:rsidRPr="00B87E31">
        <w:rPr>
          <w:i/>
          <w:lang w:eastAsia="uk-UA"/>
        </w:rPr>
        <w:t>Право України</w:t>
      </w:r>
      <w:r w:rsidRPr="00B87E31">
        <w:rPr>
          <w:lang w:eastAsia="uk-UA"/>
        </w:rPr>
        <w:t>. 2015. №10. С.58-66.</w:t>
      </w:r>
    </w:p>
    <w:p w14:paraId="6B98A69E"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Рабінович П. Основоположні права людини: терміно-поняттєвий інструментарій </w:t>
      </w:r>
      <w:proofErr w:type="gramStart"/>
      <w:r w:rsidRPr="00B87E31">
        <w:rPr>
          <w:lang w:val="ru-RU" w:eastAsia="uk-UA"/>
        </w:rPr>
        <w:t>досл</w:t>
      </w:r>
      <w:proofErr w:type="gramEnd"/>
      <w:r w:rsidRPr="00B87E31">
        <w:rPr>
          <w:lang w:val="ru-RU" w:eastAsia="uk-UA"/>
        </w:rPr>
        <w:t xml:space="preserve">ідження та викладання. </w:t>
      </w:r>
      <w:r w:rsidRPr="00B87E31">
        <w:rPr>
          <w:i/>
          <w:lang w:eastAsia="uk-UA"/>
        </w:rPr>
        <w:t>Право України</w:t>
      </w:r>
      <w:r w:rsidRPr="00B87E31">
        <w:rPr>
          <w:lang w:eastAsia="uk-UA"/>
        </w:rPr>
        <w:t>. 2015. №2. С.9-23.</w:t>
      </w:r>
    </w:p>
    <w:p w14:paraId="5A3CFBE6"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Рабінович П., Гарасимів О. Практика Страсбурзького суду </w:t>
      </w:r>
      <w:proofErr w:type="gramStart"/>
      <w:r w:rsidRPr="00B87E31">
        <w:rPr>
          <w:lang w:val="ru-RU" w:eastAsia="uk-UA"/>
        </w:rPr>
        <w:t>у</w:t>
      </w:r>
      <w:proofErr w:type="gramEnd"/>
      <w:r w:rsidRPr="00B87E31">
        <w:rPr>
          <w:lang w:val="ru-RU" w:eastAsia="uk-UA"/>
        </w:rPr>
        <w:t xml:space="preserve"> </w:t>
      </w:r>
      <w:proofErr w:type="gramStart"/>
      <w:r w:rsidRPr="00B87E31">
        <w:rPr>
          <w:lang w:val="ru-RU" w:eastAsia="uk-UA"/>
        </w:rPr>
        <w:t>справах</w:t>
      </w:r>
      <w:proofErr w:type="gramEnd"/>
      <w:r w:rsidRPr="00B87E31">
        <w:rPr>
          <w:lang w:val="ru-RU" w:eastAsia="uk-UA"/>
        </w:rPr>
        <w:t xml:space="preserve"> проти України як чинник удосконалення її законодавчих гарантій прав людини.</w:t>
      </w:r>
      <w:r w:rsidRPr="00B87E31">
        <w:rPr>
          <w:i/>
          <w:lang w:val="ru-RU" w:eastAsia="uk-UA"/>
        </w:rPr>
        <w:t xml:space="preserve"> Право України</w:t>
      </w:r>
      <w:r w:rsidRPr="00B87E31">
        <w:rPr>
          <w:lang w:val="ru-RU" w:eastAsia="uk-UA"/>
        </w:rPr>
        <w:t xml:space="preserve">. </w:t>
      </w:r>
      <w:r w:rsidRPr="00B87E31">
        <w:rPr>
          <w:lang w:eastAsia="uk-UA"/>
        </w:rPr>
        <w:t>2015. №2. С.128-139.</w:t>
      </w:r>
    </w:p>
    <w:p w14:paraId="7098942C"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Рабінович П., Панкевич О. Тест на недискримінацію в практиці Європейського суду з прав людини: оцінювальні аспекти</w:t>
      </w:r>
      <w:r w:rsidRPr="00B87E31">
        <w:rPr>
          <w:i/>
          <w:lang w:val="ru-RU" w:eastAsia="uk-UA"/>
        </w:rPr>
        <w:t xml:space="preserve"> Право України</w:t>
      </w:r>
      <w:r w:rsidRPr="00B87E31">
        <w:rPr>
          <w:lang w:val="ru-RU" w:eastAsia="uk-UA"/>
        </w:rPr>
        <w:t xml:space="preserve">. </w:t>
      </w:r>
      <w:r w:rsidRPr="00B87E31">
        <w:rPr>
          <w:lang w:eastAsia="uk-UA"/>
        </w:rPr>
        <w:t>2017. №4. С.97-107.</w:t>
      </w:r>
    </w:p>
    <w:p w14:paraId="28795239"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Речицький В. Права людини в Україні: критичний погляд на досягнуте. </w:t>
      </w:r>
      <w:r w:rsidRPr="00B87E31">
        <w:rPr>
          <w:i/>
          <w:lang w:eastAsia="uk-UA"/>
        </w:rPr>
        <w:t>Право України</w:t>
      </w:r>
      <w:r w:rsidRPr="00B87E31">
        <w:rPr>
          <w:lang w:eastAsia="uk-UA"/>
        </w:rPr>
        <w:t xml:space="preserve">. 2015.  №10. </w:t>
      </w:r>
      <w:proofErr w:type="gramStart"/>
      <w:r w:rsidRPr="00B87E31">
        <w:rPr>
          <w:lang w:eastAsia="uk-UA"/>
        </w:rPr>
        <w:t>С. 79</w:t>
      </w:r>
      <w:proofErr w:type="gramEnd"/>
      <w:r w:rsidRPr="00B87E31">
        <w:rPr>
          <w:lang w:eastAsia="uk-UA"/>
        </w:rPr>
        <w:t>-86.</w:t>
      </w:r>
    </w:p>
    <w:p w14:paraId="51542075"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Ромовська З. Право на свободу творчості. </w:t>
      </w:r>
      <w:r w:rsidRPr="00B87E31">
        <w:rPr>
          <w:i/>
          <w:lang w:eastAsia="uk-UA"/>
        </w:rPr>
        <w:t>Право України</w:t>
      </w:r>
      <w:r w:rsidRPr="00B87E31">
        <w:rPr>
          <w:lang w:eastAsia="uk-UA"/>
        </w:rPr>
        <w:t>. 2016. № 11. С.131-143.</w:t>
      </w:r>
    </w:p>
    <w:p w14:paraId="236E1AD9" w14:textId="77777777" w:rsidR="00B87E31" w:rsidRPr="00B87E31" w:rsidRDefault="00B87E31" w:rsidP="00B87E31">
      <w:pPr>
        <w:pStyle w:val="a5"/>
        <w:numPr>
          <w:ilvl w:val="0"/>
          <w:numId w:val="37"/>
        </w:numPr>
        <w:ind w:left="567" w:hanging="425"/>
        <w:contextualSpacing/>
        <w:jc w:val="both"/>
        <w:rPr>
          <w:lang w:eastAsia="ru-RU"/>
        </w:rPr>
      </w:pPr>
      <w:r w:rsidRPr="00B87E31">
        <w:rPr>
          <w:bCs/>
          <w:lang w:val="ru-RU" w:eastAsia="uk-UA"/>
        </w:rPr>
        <w:t xml:space="preserve">Савчин М. Конституційна економіка та основні моделі втручання держави в економічні свободи. </w:t>
      </w:r>
      <w:r w:rsidRPr="00B87E31">
        <w:rPr>
          <w:bCs/>
          <w:i/>
          <w:lang w:eastAsia="uk-UA"/>
        </w:rPr>
        <w:t>Право України</w:t>
      </w:r>
      <w:r w:rsidRPr="00B87E31">
        <w:rPr>
          <w:bCs/>
          <w:lang w:eastAsia="uk-UA"/>
        </w:rPr>
        <w:t xml:space="preserve">. 2018. №5. </w:t>
      </w:r>
      <w:proofErr w:type="gramStart"/>
      <w:r w:rsidRPr="00B87E31">
        <w:rPr>
          <w:bCs/>
          <w:lang w:eastAsia="uk-UA"/>
        </w:rPr>
        <w:t>С. 13</w:t>
      </w:r>
      <w:proofErr w:type="gramEnd"/>
      <w:r w:rsidRPr="00B87E31">
        <w:rPr>
          <w:bCs/>
          <w:lang w:eastAsia="uk-UA"/>
        </w:rPr>
        <w:t>-29.</w:t>
      </w:r>
    </w:p>
    <w:p w14:paraId="5208B15A" w14:textId="77777777" w:rsidR="00B87E31" w:rsidRPr="00B87E31" w:rsidRDefault="00B87E31" w:rsidP="00B87E31">
      <w:pPr>
        <w:pStyle w:val="a5"/>
        <w:numPr>
          <w:ilvl w:val="0"/>
          <w:numId w:val="37"/>
        </w:numPr>
        <w:ind w:left="567" w:hanging="425"/>
        <w:contextualSpacing/>
        <w:jc w:val="both"/>
        <w:rPr>
          <w:lang w:eastAsia="ru-RU"/>
        </w:rPr>
      </w:pPr>
      <w:r w:rsidRPr="00B87E31">
        <w:rPr>
          <w:bCs/>
          <w:lang w:val="ru-RU" w:eastAsia="uk-UA"/>
        </w:rPr>
        <w:t xml:space="preserve">Слободянюк П. Захист прав людини від злочинних посягань. </w:t>
      </w:r>
      <w:r w:rsidRPr="00B87E31">
        <w:rPr>
          <w:bCs/>
          <w:i/>
          <w:lang w:eastAsia="uk-UA"/>
        </w:rPr>
        <w:t>Право України.</w:t>
      </w:r>
      <w:r w:rsidRPr="00B87E31">
        <w:rPr>
          <w:bCs/>
          <w:lang w:eastAsia="uk-UA"/>
        </w:rPr>
        <w:t xml:space="preserve"> 2018. №5. </w:t>
      </w:r>
    </w:p>
    <w:p w14:paraId="32889E37"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Ставнійчук М. Актуальні проблеми гарантування свободи мирних зібрань в Україні через призму впливу правових позицій Конституційного Суду в України. </w:t>
      </w:r>
      <w:r w:rsidRPr="00B87E31">
        <w:rPr>
          <w:i/>
          <w:lang w:eastAsia="uk-UA"/>
        </w:rPr>
        <w:t>Право України</w:t>
      </w:r>
      <w:r w:rsidRPr="00B87E31">
        <w:rPr>
          <w:lang w:eastAsia="uk-UA"/>
        </w:rPr>
        <w:t>. 2016. № 10. С.141-148.</w:t>
      </w:r>
    </w:p>
    <w:p w14:paraId="3E2A79A0"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Шаповал В. Феномен прав і свобод людини та громадянина (теоретико-правовий і конституційний аспекти).</w:t>
      </w:r>
      <w:r w:rsidRPr="00B87E31">
        <w:rPr>
          <w:i/>
          <w:lang w:val="ru-RU" w:eastAsia="uk-UA"/>
        </w:rPr>
        <w:t xml:space="preserve"> </w:t>
      </w:r>
      <w:r w:rsidRPr="00B87E31">
        <w:rPr>
          <w:i/>
          <w:lang w:eastAsia="uk-UA"/>
        </w:rPr>
        <w:t>Право України</w:t>
      </w:r>
      <w:r w:rsidRPr="00B87E31">
        <w:rPr>
          <w:lang w:eastAsia="uk-UA"/>
        </w:rPr>
        <w:t>. 2015. №2. С.24-45.</w:t>
      </w:r>
    </w:p>
    <w:p w14:paraId="7E88BA33" w14:textId="77777777" w:rsidR="00B87E31" w:rsidRPr="00B87E31" w:rsidRDefault="00B87E31" w:rsidP="00B87E31">
      <w:pPr>
        <w:pStyle w:val="a5"/>
        <w:numPr>
          <w:ilvl w:val="0"/>
          <w:numId w:val="37"/>
        </w:numPr>
        <w:ind w:left="567" w:hanging="425"/>
        <w:contextualSpacing/>
        <w:jc w:val="both"/>
        <w:rPr>
          <w:lang w:eastAsia="ru-RU"/>
        </w:rPr>
      </w:pPr>
      <w:r w:rsidRPr="00B87E31">
        <w:rPr>
          <w:rFonts w:eastAsia="Calibri"/>
          <w:lang w:val="ru-RU"/>
        </w:rPr>
        <w:t xml:space="preserve">Шумило М. Гарантії трудових прав осіб, призваних до лав Збройних Сил України </w:t>
      </w:r>
      <w:proofErr w:type="gramStart"/>
      <w:r w:rsidRPr="00B87E31">
        <w:rPr>
          <w:rFonts w:eastAsia="Calibri"/>
          <w:lang w:val="ru-RU"/>
        </w:rPr>
        <w:t>п</w:t>
      </w:r>
      <w:proofErr w:type="gramEnd"/>
      <w:r w:rsidRPr="00B87E31">
        <w:rPr>
          <w:rFonts w:eastAsia="Calibri"/>
          <w:lang w:val="ru-RU"/>
        </w:rPr>
        <w:t>ід час війни.</w:t>
      </w:r>
      <w:r w:rsidRPr="00B87E31">
        <w:rPr>
          <w:rFonts w:eastAsia="Calibri"/>
          <w:i/>
          <w:lang w:val="ru-RU"/>
        </w:rPr>
        <w:t xml:space="preserve"> </w:t>
      </w:r>
      <w:r w:rsidRPr="00B87E31">
        <w:rPr>
          <w:rFonts w:eastAsia="Calibri"/>
          <w:i/>
        </w:rPr>
        <w:t>Право України</w:t>
      </w:r>
      <w:r w:rsidRPr="00B87E31">
        <w:rPr>
          <w:rFonts w:eastAsia="Calibri"/>
        </w:rPr>
        <w:t xml:space="preserve">. 2022. №6. </w:t>
      </w:r>
      <w:proofErr w:type="gramStart"/>
      <w:r w:rsidRPr="00B87E31">
        <w:rPr>
          <w:rFonts w:eastAsia="Calibri"/>
        </w:rPr>
        <w:t>С. 26</w:t>
      </w:r>
      <w:proofErr w:type="gramEnd"/>
      <w:r w:rsidRPr="00B87E31">
        <w:rPr>
          <w:rFonts w:eastAsia="Calibri"/>
        </w:rPr>
        <w:t>-39.</w:t>
      </w:r>
    </w:p>
    <w:p w14:paraId="5E5C36E1" w14:textId="77777777" w:rsidR="00B87E31" w:rsidRPr="00B87E31" w:rsidRDefault="00B87E31" w:rsidP="00B87E31">
      <w:pPr>
        <w:pStyle w:val="a5"/>
        <w:numPr>
          <w:ilvl w:val="0"/>
          <w:numId w:val="37"/>
        </w:numPr>
        <w:ind w:left="567" w:hanging="425"/>
        <w:contextualSpacing/>
        <w:jc w:val="both"/>
        <w:rPr>
          <w:lang w:eastAsia="ru-RU"/>
        </w:rPr>
      </w:pPr>
      <w:r w:rsidRPr="00B87E31">
        <w:rPr>
          <w:lang w:val="ru-RU" w:eastAsia="uk-UA"/>
        </w:rPr>
        <w:t xml:space="preserve">Юдківська Г. Деякі проблеми застосування практики Європейського суду з прав людини в Україні. </w:t>
      </w:r>
      <w:r w:rsidRPr="00B87E31">
        <w:rPr>
          <w:i/>
          <w:lang w:eastAsia="uk-UA"/>
        </w:rPr>
        <w:t>Право України.</w:t>
      </w:r>
      <w:r w:rsidRPr="00B87E31">
        <w:rPr>
          <w:lang w:eastAsia="uk-UA"/>
        </w:rPr>
        <w:t xml:space="preserve"> 2011. №7. С.74-79.</w:t>
      </w:r>
    </w:p>
    <w:p w14:paraId="12B2356D" w14:textId="77777777" w:rsidR="00B87E31" w:rsidRPr="00B87E31" w:rsidRDefault="00B87E31" w:rsidP="00B87E31">
      <w:pPr>
        <w:shd w:val="clear" w:color="auto" w:fill="FFFFFF"/>
        <w:tabs>
          <w:tab w:val="left" w:pos="365"/>
        </w:tabs>
        <w:ind w:left="567" w:hanging="425"/>
        <w:jc w:val="center"/>
        <w:rPr>
          <w:b/>
          <w:lang w:eastAsia="ru-RU"/>
        </w:rPr>
      </w:pPr>
      <w:r w:rsidRPr="00B87E31">
        <w:rPr>
          <w:b/>
          <w:lang w:eastAsia="ru-RU"/>
        </w:rPr>
        <w:t>Інформаційні ресурси</w:t>
      </w:r>
    </w:p>
    <w:p w14:paraId="59B84859" w14:textId="77777777" w:rsidR="00B87E31" w:rsidRPr="00B87E31" w:rsidRDefault="00B87E31" w:rsidP="00B87E31">
      <w:pPr>
        <w:numPr>
          <w:ilvl w:val="0"/>
          <w:numId w:val="38"/>
        </w:numPr>
        <w:ind w:left="567"/>
        <w:rPr>
          <w:lang w:val="ru-RU" w:eastAsia="ru-RU"/>
        </w:rPr>
      </w:pPr>
      <w:r w:rsidRPr="00B87E31">
        <w:rPr>
          <w:lang w:val="ru-RU" w:eastAsia="ru-RU"/>
        </w:rPr>
        <w:t>Офіційний сайт Верховно</w:t>
      </w:r>
      <w:proofErr w:type="gramStart"/>
      <w:r w:rsidRPr="00B87E31">
        <w:rPr>
          <w:lang w:val="ru-RU" w:eastAsia="ru-RU"/>
        </w:rPr>
        <w:t>ї Р</w:t>
      </w:r>
      <w:proofErr w:type="gramEnd"/>
      <w:r w:rsidRPr="00B87E31">
        <w:rPr>
          <w:lang w:val="ru-RU" w:eastAsia="ru-RU"/>
        </w:rPr>
        <w:t xml:space="preserve">ади України - </w:t>
      </w:r>
      <w:hyperlink r:id="rId58" w:history="1">
        <w:r w:rsidRPr="00B87E31">
          <w:rPr>
            <w:rStyle w:val="a4"/>
            <w:lang w:eastAsia="ru-RU"/>
          </w:rPr>
          <w:t>http</w:t>
        </w:r>
        <w:r w:rsidRPr="00B87E31">
          <w:rPr>
            <w:rStyle w:val="a4"/>
            <w:lang w:val="ru-RU" w:eastAsia="ru-RU"/>
          </w:rPr>
          <w:t xml:space="preserve"> - </w:t>
        </w:r>
        <w:r w:rsidRPr="00B87E31">
          <w:rPr>
            <w:rStyle w:val="a4"/>
            <w:lang w:eastAsia="ru-RU"/>
          </w:rPr>
          <w:t>http</w:t>
        </w:r>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rada</w:t>
        </w:r>
        <w:r w:rsidRPr="00B87E31">
          <w:rPr>
            <w:rStyle w:val="a4"/>
            <w:lang w:val="ru-RU" w:eastAsia="ru-RU"/>
          </w:rPr>
          <w:t>.</w:t>
        </w:r>
        <w:r w:rsidRPr="00B87E31">
          <w:rPr>
            <w:rStyle w:val="a4"/>
            <w:lang w:eastAsia="ru-RU"/>
          </w:rPr>
          <w:t>gow</w:t>
        </w:r>
        <w:r w:rsidRPr="00B87E31">
          <w:rPr>
            <w:rStyle w:val="a4"/>
            <w:lang w:val="ru-RU" w:eastAsia="ru-RU"/>
          </w:rPr>
          <w:t>.</w:t>
        </w:r>
        <w:r w:rsidRPr="00B87E31">
          <w:rPr>
            <w:rStyle w:val="a4"/>
            <w:lang w:eastAsia="ru-RU"/>
          </w:rPr>
          <w:t>ua</w:t>
        </w:r>
      </w:hyperlink>
    </w:p>
    <w:p w14:paraId="0DBC6F8D" w14:textId="77777777" w:rsidR="00B87E31" w:rsidRPr="00B87E31" w:rsidRDefault="00B87E31" w:rsidP="00B87E31">
      <w:pPr>
        <w:numPr>
          <w:ilvl w:val="0"/>
          <w:numId w:val="38"/>
        </w:numPr>
        <w:ind w:left="567"/>
        <w:rPr>
          <w:lang w:val="ru-RU" w:eastAsia="ru-RU"/>
        </w:rPr>
      </w:pPr>
      <w:r w:rsidRPr="00B87E31">
        <w:rPr>
          <w:lang w:val="ru-RU" w:eastAsia="ru-RU"/>
        </w:rPr>
        <w:t xml:space="preserve">Національна бібліотека імені В.І.Вернадського -  </w:t>
      </w:r>
      <w:hyperlink r:id="rId59" w:history="1">
        <w:r w:rsidRPr="00B87E31">
          <w:rPr>
            <w:rStyle w:val="a4"/>
            <w:lang w:eastAsia="ru-RU"/>
          </w:rPr>
          <w:t>http</w:t>
        </w:r>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nbu</w:t>
        </w:r>
        <w:r w:rsidRPr="00B87E31">
          <w:rPr>
            <w:rStyle w:val="a4"/>
            <w:lang w:val="ru-RU" w:eastAsia="ru-RU"/>
          </w:rPr>
          <w:t>.</w:t>
        </w:r>
        <w:r w:rsidRPr="00B87E31">
          <w:rPr>
            <w:rStyle w:val="a4"/>
            <w:lang w:eastAsia="ru-RU"/>
          </w:rPr>
          <w:t>gov</w:t>
        </w:r>
        <w:r w:rsidRPr="00B87E31">
          <w:rPr>
            <w:rStyle w:val="a4"/>
            <w:lang w:val="ru-RU" w:eastAsia="ru-RU"/>
          </w:rPr>
          <w:t>.</w:t>
        </w:r>
        <w:r w:rsidRPr="00B87E31">
          <w:rPr>
            <w:rStyle w:val="a4"/>
            <w:lang w:eastAsia="ru-RU"/>
          </w:rPr>
          <w:t>ua</w:t>
        </w:r>
      </w:hyperlink>
      <w:r w:rsidRPr="00B87E31">
        <w:rPr>
          <w:lang w:val="ru-RU"/>
        </w:rPr>
        <w:t xml:space="preserve"> </w:t>
      </w:r>
    </w:p>
    <w:p w14:paraId="1110394F" w14:textId="77777777" w:rsidR="00B87E31" w:rsidRPr="00B87E31" w:rsidRDefault="00B87E31" w:rsidP="00B87E31">
      <w:pPr>
        <w:numPr>
          <w:ilvl w:val="0"/>
          <w:numId w:val="38"/>
        </w:numPr>
        <w:ind w:left="567"/>
        <w:rPr>
          <w:lang w:val="ru-RU" w:eastAsia="ru-RU"/>
        </w:rPr>
      </w:pPr>
      <w:r w:rsidRPr="00B87E31">
        <w:rPr>
          <w:lang w:val="ru-RU" w:eastAsia="ru-RU"/>
        </w:rPr>
        <w:t>Американська бібліотека НаУКМА</w:t>
      </w:r>
      <w:hyperlink r:id="rId60" w:history="1">
        <w:r w:rsidRPr="00B87E31">
          <w:rPr>
            <w:rStyle w:val="a4"/>
            <w:lang w:eastAsia="ru-RU"/>
          </w:rPr>
          <w:t>http</w:t>
        </w:r>
        <w:r w:rsidRPr="00B87E31">
          <w:rPr>
            <w:rStyle w:val="a4"/>
            <w:lang w:val="ru-RU" w:eastAsia="ru-RU"/>
          </w:rPr>
          <w:t xml:space="preserve"> –</w:t>
        </w:r>
        <w:r w:rsidRPr="00B87E31">
          <w:rPr>
            <w:rStyle w:val="a4"/>
            <w:lang w:val="ru-RU"/>
          </w:rPr>
          <w:t xml:space="preserve"> </w:t>
        </w:r>
        <w:r w:rsidRPr="00B87E31">
          <w:rPr>
            <w:rStyle w:val="a4"/>
            <w:lang w:eastAsia="ru-RU"/>
          </w:rPr>
          <w:t>http</w:t>
        </w:r>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library</w:t>
        </w:r>
        <w:r w:rsidRPr="00B87E31">
          <w:rPr>
            <w:rStyle w:val="a4"/>
            <w:lang w:val="ru-RU" w:eastAsia="ru-RU"/>
          </w:rPr>
          <w:t>.</w:t>
        </w:r>
        <w:r w:rsidRPr="00B87E31">
          <w:rPr>
            <w:rStyle w:val="a4"/>
            <w:lang w:eastAsia="ru-RU"/>
          </w:rPr>
          <w:t>ukma</w:t>
        </w:r>
        <w:r w:rsidRPr="00B87E31">
          <w:rPr>
            <w:rStyle w:val="a4"/>
            <w:lang w:val="ru-RU" w:eastAsia="ru-RU"/>
          </w:rPr>
          <w:t>.</w:t>
        </w:r>
        <w:r w:rsidRPr="00B87E31">
          <w:rPr>
            <w:rStyle w:val="a4"/>
            <w:lang w:eastAsia="ru-RU"/>
          </w:rPr>
          <w:t>kiev</w:t>
        </w:r>
        <w:r w:rsidRPr="00B87E31">
          <w:rPr>
            <w:rStyle w:val="a4"/>
            <w:lang w:val="ru-RU" w:eastAsia="ru-RU"/>
          </w:rPr>
          <w:t>.</w:t>
        </w:r>
        <w:r w:rsidRPr="00B87E31">
          <w:rPr>
            <w:rStyle w:val="a4"/>
            <w:lang w:eastAsia="ru-RU"/>
          </w:rPr>
          <w:t>ua</w:t>
        </w:r>
        <w:r w:rsidRPr="00B87E31">
          <w:rPr>
            <w:rStyle w:val="a4"/>
            <w:lang w:val="ru-RU" w:eastAsia="ru-RU"/>
          </w:rPr>
          <w:t>/</w:t>
        </w:r>
        <w:r w:rsidRPr="00B87E31">
          <w:rPr>
            <w:rStyle w:val="a4"/>
            <w:lang w:eastAsia="ru-RU"/>
          </w:rPr>
          <w:t>amer</w:t>
        </w:r>
      </w:hyperlink>
      <w:r w:rsidRPr="00B87E31">
        <w:rPr>
          <w:lang w:val="ru-RU" w:eastAsia="ru-RU"/>
        </w:rPr>
        <w:t xml:space="preserve">  </w:t>
      </w:r>
    </w:p>
    <w:p w14:paraId="3673514F" w14:textId="77777777" w:rsidR="00B87E31" w:rsidRPr="00B87E31" w:rsidRDefault="00B87E31" w:rsidP="00B87E31">
      <w:pPr>
        <w:numPr>
          <w:ilvl w:val="0"/>
          <w:numId w:val="38"/>
        </w:numPr>
        <w:ind w:left="567"/>
        <w:rPr>
          <w:lang w:val="ru-RU" w:eastAsia="ru-RU"/>
        </w:rPr>
      </w:pPr>
      <w:r w:rsidRPr="00B87E31">
        <w:rPr>
          <w:lang w:val="ru-RU" w:eastAsia="ru-RU"/>
        </w:rPr>
        <w:t>Бібліотека Конргесу США</w:t>
      </w:r>
      <w:hyperlink r:id="rId61" w:history="1">
        <w:r w:rsidRPr="00B87E31">
          <w:rPr>
            <w:rStyle w:val="a4"/>
            <w:lang w:eastAsia="ru-RU"/>
          </w:rPr>
          <w:t>http</w:t>
        </w:r>
        <w:r w:rsidRPr="00B87E31">
          <w:rPr>
            <w:rStyle w:val="a4"/>
            <w:lang w:val="ru-RU" w:eastAsia="ru-RU"/>
          </w:rPr>
          <w:t xml:space="preserve"> - </w:t>
        </w:r>
        <w:r w:rsidRPr="00B87E31">
          <w:rPr>
            <w:rStyle w:val="a4"/>
            <w:lang w:eastAsia="ru-RU"/>
          </w:rPr>
          <w:t>http</w:t>
        </w:r>
        <w:proofErr w:type="gramStart"/>
        <w:r w:rsidRPr="00B87E31">
          <w:rPr>
            <w:rStyle w:val="a4"/>
            <w:lang w:val="ru-RU" w:eastAsia="ru-RU"/>
          </w:rPr>
          <w:t xml:space="preserve"> :</w:t>
        </w:r>
        <w:proofErr w:type="gramEnd"/>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loc</w:t>
        </w:r>
        <w:r w:rsidRPr="00B87E31">
          <w:rPr>
            <w:rStyle w:val="a4"/>
            <w:lang w:val="ru-RU" w:eastAsia="ru-RU"/>
          </w:rPr>
          <w:t>.</w:t>
        </w:r>
        <w:r w:rsidRPr="00B87E31">
          <w:rPr>
            <w:rStyle w:val="a4"/>
            <w:lang w:eastAsia="ru-RU"/>
          </w:rPr>
          <w:t>gov</w:t>
        </w:r>
      </w:hyperlink>
      <w:r w:rsidRPr="00B87E31">
        <w:rPr>
          <w:lang w:val="ru-RU"/>
        </w:rPr>
        <w:t xml:space="preserve"> </w:t>
      </w:r>
    </w:p>
    <w:p w14:paraId="010313BA" w14:textId="77777777" w:rsidR="00B87E31" w:rsidRPr="00B87E31" w:rsidRDefault="00B87E31" w:rsidP="00B87E31">
      <w:pPr>
        <w:numPr>
          <w:ilvl w:val="0"/>
          <w:numId w:val="38"/>
        </w:numPr>
        <w:ind w:left="567"/>
        <w:rPr>
          <w:lang w:val="ru-RU" w:eastAsia="ru-RU"/>
        </w:rPr>
      </w:pPr>
      <w:r w:rsidRPr="00B87E31">
        <w:rPr>
          <w:lang w:eastAsia="ru-RU"/>
        </w:rPr>
        <w:t>Британська бібліотека</w:t>
      </w:r>
      <w:hyperlink r:id="rId62" w:history="1">
        <w:r w:rsidRPr="00B87E31">
          <w:rPr>
            <w:rStyle w:val="a4"/>
            <w:lang w:eastAsia="ru-RU"/>
          </w:rPr>
          <w:t xml:space="preserve">http </w:t>
        </w:r>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bl</w:t>
        </w:r>
        <w:r w:rsidRPr="00B87E31">
          <w:rPr>
            <w:rStyle w:val="a4"/>
            <w:lang w:val="ru-RU" w:eastAsia="ru-RU"/>
          </w:rPr>
          <w:t>.</w:t>
        </w:r>
        <w:r w:rsidRPr="00B87E31">
          <w:rPr>
            <w:rStyle w:val="a4"/>
            <w:lang w:eastAsia="ru-RU"/>
          </w:rPr>
          <w:t>uk</w:t>
        </w:r>
      </w:hyperlink>
      <w:r w:rsidRPr="00B87E31">
        <w:rPr>
          <w:lang w:val="ru-RU"/>
        </w:rPr>
        <w:t xml:space="preserve"> </w:t>
      </w:r>
    </w:p>
    <w:p w14:paraId="6E1879BE" w14:textId="77777777" w:rsidR="00B87E31" w:rsidRPr="00B87E31" w:rsidRDefault="00B87E31" w:rsidP="00B87E31">
      <w:pPr>
        <w:numPr>
          <w:ilvl w:val="0"/>
          <w:numId w:val="38"/>
        </w:numPr>
        <w:ind w:left="567"/>
        <w:rPr>
          <w:lang w:val="ru-RU" w:eastAsia="ru-RU"/>
        </w:rPr>
      </w:pPr>
      <w:r w:rsidRPr="00B87E31">
        <w:rPr>
          <w:lang w:val="ru-RU" w:eastAsia="ru-RU"/>
        </w:rPr>
        <w:t xml:space="preserve">Німецька національна бібліотека </w:t>
      </w:r>
      <w:hyperlink r:id="rId63" w:history="1">
        <w:r w:rsidRPr="00B87E31">
          <w:rPr>
            <w:rStyle w:val="a4"/>
            <w:lang w:eastAsia="ru-RU"/>
          </w:rPr>
          <w:t>http</w:t>
        </w:r>
        <w:r w:rsidRPr="00B87E31">
          <w:rPr>
            <w:rStyle w:val="a4"/>
            <w:lang w:val="ru-RU" w:eastAsia="ru-RU"/>
          </w:rPr>
          <w:t xml:space="preserve"> - </w:t>
        </w:r>
        <w:r w:rsidRPr="00B87E31">
          <w:rPr>
            <w:rStyle w:val="a4"/>
            <w:lang w:eastAsia="ru-RU"/>
          </w:rPr>
          <w:t>http</w:t>
        </w:r>
        <w:r w:rsidRPr="00B87E31">
          <w:rPr>
            <w:rStyle w:val="a4"/>
            <w:lang w:val="ru-RU" w:eastAsia="ru-RU"/>
          </w:rPr>
          <w:t>://</w:t>
        </w:r>
        <w:r w:rsidRPr="00B87E31">
          <w:rPr>
            <w:rStyle w:val="a4"/>
            <w:lang w:eastAsia="ru-RU"/>
          </w:rPr>
          <w:t>www</w:t>
        </w:r>
        <w:r w:rsidRPr="00B87E31">
          <w:rPr>
            <w:rStyle w:val="a4"/>
            <w:lang w:val="ru-RU" w:eastAsia="ru-RU"/>
          </w:rPr>
          <w:t>/</w:t>
        </w:r>
        <w:r w:rsidRPr="00B87E31">
          <w:rPr>
            <w:rStyle w:val="a4"/>
            <w:lang w:eastAsia="ru-RU"/>
          </w:rPr>
          <w:t>d</w:t>
        </w:r>
        <w:r w:rsidRPr="00B87E31">
          <w:rPr>
            <w:rStyle w:val="a4"/>
            <w:lang w:val="ru-RU" w:eastAsia="ru-RU"/>
          </w:rPr>
          <w:t>-</w:t>
        </w:r>
        <w:r w:rsidRPr="00B87E31">
          <w:rPr>
            <w:rStyle w:val="a4"/>
            <w:lang w:eastAsia="ru-RU"/>
          </w:rPr>
          <w:t>nd</w:t>
        </w:r>
        <w:r w:rsidRPr="00B87E31">
          <w:rPr>
            <w:rStyle w:val="a4"/>
            <w:lang w:val="ru-RU" w:eastAsia="ru-RU"/>
          </w:rPr>
          <w:t>.</w:t>
        </w:r>
        <w:r w:rsidRPr="00B87E31">
          <w:rPr>
            <w:rStyle w:val="a4"/>
            <w:lang w:eastAsia="ru-RU"/>
          </w:rPr>
          <w:t>de</w:t>
        </w:r>
      </w:hyperlink>
      <w:r w:rsidRPr="00B87E31">
        <w:rPr>
          <w:lang w:val="ru-RU" w:eastAsia="ru-RU"/>
        </w:rPr>
        <w:t xml:space="preserve"> </w:t>
      </w:r>
    </w:p>
    <w:p w14:paraId="3C03708D" w14:textId="77777777" w:rsidR="00B87E31" w:rsidRPr="00B87E31" w:rsidRDefault="00B87E31" w:rsidP="00B87E31">
      <w:pPr>
        <w:numPr>
          <w:ilvl w:val="0"/>
          <w:numId w:val="38"/>
        </w:numPr>
        <w:ind w:left="567"/>
        <w:rPr>
          <w:lang w:val="ru-RU" w:eastAsia="ru-RU"/>
        </w:rPr>
      </w:pPr>
      <w:r w:rsidRPr="00B87E31">
        <w:rPr>
          <w:lang w:val="ru-RU" w:eastAsia="ru-RU"/>
        </w:rPr>
        <w:t>Національна бібліотека Франції</w:t>
      </w:r>
      <w:hyperlink r:id="rId64" w:history="1">
        <w:r w:rsidRPr="00B87E31">
          <w:rPr>
            <w:rStyle w:val="a4"/>
            <w:lang w:eastAsia="ru-RU"/>
          </w:rPr>
          <w:t>http</w:t>
        </w:r>
        <w:r w:rsidRPr="00B87E31">
          <w:rPr>
            <w:rStyle w:val="a4"/>
            <w:lang w:val="ru-RU" w:eastAsia="ru-RU"/>
          </w:rPr>
          <w:t xml:space="preserve"> - </w:t>
        </w:r>
        <w:r w:rsidRPr="00B87E31">
          <w:rPr>
            <w:rStyle w:val="a4"/>
            <w:lang w:val="ru-RU"/>
          </w:rPr>
          <w:t xml:space="preserve"> </w:t>
        </w:r>
        <w:r w:rsidRPr="00B87E31">
          <w:rPr>
            <w:rStyle w:val="a4"/>
            <w:lang w:eastAsia="ru-RU"/>
          </w:rPr>
          <w:t>http</w:t>
        </w:r>
        <w:proofErr w:type="gramStart"/>
        <w:r w:rsidRPr="00B87E31">
          <w:rPr>
            <w:rStyle w:val="a4"/>
            <w:lang w:val="ru-RU" w:eastAsia="ru-RU"/>
          </w:rPr>
          <w:t xml:space="preserve"> :</w:t>
        </w:r>
        <w:proofErr w:type="gramEnd"/>
        <w:r w:rsidRPr="00B87E31">
          <w:rPr>
            <w:rStyle w:val="a4"/>
            <w:lang w:val="ru-RU" w:eastAsia="ru-RU"/>
          </w:rPr>
          <w:t>//</w:t>
        </w:r>
        <w:r w:rsidRPr="00B87E31">
          <w:rPr>
            <w:rStyle w:val="a4"/>
            <w:lang w:eastAsia="ru-RU"/>
          </w:rPr>
          <w:t>wwwbnf</w:t>
        </w:r>
        <w:r w:rsidRPr="00B87E31">
          <w:rPr>
            <w:rStyle w:val="a4"/>
            <w:lang w:val="ru-RU" w:eastAsia="ru-RU"/>
          </w:rPr>
          <w:t>.</w:t>
        </w:r>
        <w:r w:rsidRPr="00B87E31">
          <w:rPr>
            <w:rStyle w:val="a4"/>
            <w:lang w:eastAsia="ru-RU"/>
          </w:rPr>
          <w:t>fr</w:t>
        </w:r>
      </w:hyperlink>
      <w:r w:rsidRPr="00B87E31">
        <w:rPr>
          <w:lang w:val="ru-RU"/>
        </w:rPr>
        <w:t xml:space="preserve"> </w:t>
      </w:r>
    </w:p>
    <w:p w14:paraId="6B01A045" w14:textId="77777777" w:rsidR="00B87E31" w:rsidRPr="00B87E31" w:rsidRDefault="00B87E31" w:rsidP="00B87E31">
      <w:pPr>
        <w:numPr>
          <w:ilvl w:val="0"/>
          <w:numId w:val="38"/>
        </w:numPr>
        <w:ind w:left="567"/>
        <w:rPr>
          <w:lang w:val="ru-RU" w:eastAsia="ru-RU"/>
        </w:rPr>
      </w:pPr>
      <w:r w:rsidRPr="00B87E31">
        <w:rPr>
          <w:lang w:val="ru-RU" w:eastAsia="ru-RU"/>
        </w:rPr>
        <w:t>Європейська цифрова бібліотека (</w:t>
      </w:r>
      <w:proofErr w:type="gramStart"/>
      <w:r w:rsidRPr="00B87E31">
        <w:rPr>
          <w:lang w:val="ru-RU" w:eastAsia="ru-RU"/>
        </w:rPr>
        <w:t>Е</w:t>
      </w:r>
      <w:proofErr w:type="gramEnd"/>
      <w:r w:rsidRPr="00B87E31">
        <w:rPr>
          <w:lang w:eastAsia="ru-RU"/>
        </w:rPr>
        <w:t>uropeana</w:t>
      </w:r>
      <w:r w:rsidRPr="00B87E31">
        <w:rPr>
          <w:lang w:val="ru-RU" w:eastAsia="ru-RU"/>
        </w:rPr>
        <w:t xml:space="preserve">) - </w:t>
      </w:r>
      <w:hyperlink r:id="rId65" w:history="1">
        <w:r w:rsidRPr="00B87E31">
          <w:rPr>
            <w:rStyle w:val="a4"/>
            <w:lang w:eastAsia="ru-RU"/>
          </w:rPr>
          <w:t>http</w:t>
        </w:r>
        <w:r w:rsidRPr="00B87E31">
          <w:rPr>
            <w:rStyle w:val="a4"/>
            <w:lang w:val="ru-RU" w:eastAsia="ru-RU"/>
          </w:rPr>
          <w:t>://</w:t>
        </w:r>
        <w:r w:rsidRPr="00B87E31">
          <w:rPr>
            <w:rStyle w:val="a4"/>
            <w:lang w:eastAsia="ru-RU"/>
          </w:rPr>
          <w:t>dev</w:t>
        </w:r>
        <w:r w:rsidRPr="00B87E31">
          <w:rPr>
            <w:rStyle w:val="a4"/>
            <w:lang w:val="ru-RU" w:eastAsia="ru-RU"/>
          </w:rPr>
          <w:t>.</w:t>
        </w:r>
        <w:r w:rsidRPr="00B87E31">
          <w:rPr>
            <w:rStyle w:val="a4"/>
            <w:lang w:eastAsia="ru-RU"/>
          </w:rPr>
          <w:t>europeana</w:t>
        </w:r>
        <w:r w:rsidRPr="00B87E31">
          <w:rPr>
            <w:rStyle w:val="a4"/>
            <w:lang w:val="ru-RU" w:eastAsia="ru-RU"/>
          </w:rPr>
          <w:t>.</w:t>
        </w:r>
        <w:r w:rsidRPr="00B87E31">
          <w:rPr>
            <w:rStyle w:val="a4"/>
            <w:lang w:eastAsia="ru-RU"/>
          </w:rPr>
          <w:t>eu</w:t>
        </w:r>
      </w:hyperlink>
      <w:r w:rsidRPr="00B87E31">
        <w:rPr>
          <w:lang w:val="ru-RU" w:eastAsia="ru-RU"/>
        </w:rPr>
        <w:t xml:space="preserve">  </w:t>
      </w:r>
    </w:p>
    <w:p w14:paraId="386E691C" w14:textId="77777777" w:rsidR="00B87E31" w:rsidRPr="00B87E31" w:rsidRDefault="00B87E31" w:rsidP="00B87E31">
      <w:pPr>
        <w:ind w:left="567" w:firstLine="720"/>
        <w:rPr>
          <w:b/>
          <w:bCs/>
          <w:lang w:val="ru-RU"/>
        </w:rPr>
      </w:pPr>
    </w:p>
    <w:p w14:paraId="7EC31C54" w14:textId="77777777" w:rsidR="00B87E31" w:rsidRDefault="00B87E31" w:rsidP="00E10053">
      <w:pPr>
        <w:ind w:firstLine="720"/>
        <w:rPr>
          <w:b/>
          <w:bCs/>
          <w:lang w:val="ru-RU"/>
        </w:rPr>
      </w:pPr>
    </w:p>
    <w:p w14:paraId="1E22B575" w14:textId="77777777" w:rsidR="00B87E31" w:rsidRDefault="00B87E31" w:rsidP="00E10053">
      <w:pPr>
        <w:ind w:firstLine="720"/>
        <w:rPr>
          <w:b/>
          <w:bCs/>
          <w:lang w:val="ru-RU"/>
        </w:rPr>
      </w:pPr>
    </w:p>
    <w:p w14:paraId="3963F184" w14:textId="40239769" w:rsidR="00566A39" w:rsidRDefault="00566A39" w:rsidP="00626ADD">
      <w:pPr>
        <w:jc w:val="center"/>
        <w:rPr>
          <w:b/>
          <w:bCs/>
          <w:color w:val="000000"/>
          <w:sz w:val="28"/>
          <w:szCs w:val="28"/>
          <w:lang w:val="uk-UA"/>
        </w:rPr>
      </w:pPr>
      <w:r>
        <w:rPr>
          <w:b/>
          <w:bCs/>
          <w:color w:val="000000"/>
          <w:sz w:val="28"/>
          <w:szCs w:val="28"/>
          <w:lang w:val="uk-UA"/>
        </w:rPr>
        <w:lastRenderedPageBreak/>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14:paraId="4A3527C0"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7442BF92"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3FBC478A"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5114A95"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7366FA9C"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r w:rsidR="004707AA">
        <w:rPr>
          <w:i/>
          <w:iCs/>
          <w:color w:val="000000"/>
        </w:rPr>
        <w:t>Moode</w:t>
      </w:r>
      <w:r w:rsidR="004707AA" w:rsidRPr="004707AA">
        <w:rPr>
          <w:i/>
          <w:iCs/>
          <w:color w:val="000000"/>
          <w:lang w:val="ru-RU"/>
        </w:rPr>
        <w:t xml:space="preserve">: </w:t>
      </w:r>
      <w:hyperlink r:id="rId66" w:history="1">
        <w:r w:rsidR="004707AA" w:rsidRPr="002F1DF1">
          <w:rPr>
            <w:rStyle w:val="a4"/>
            <w:i/>
            <w:iCs/>
          </w:rPr>
          <w:t>https</w:t>
        </w:r>
        <w:r w:rsidR="004707AA" w:rsidRPr="002F1DF1">
          <w:rPr>
            <w:rStyle w:val="a4"/>
            <w:i/>
            <w:iCs/>
            <w:lang w:val="ru-RU"/>
          </w:rPr>
          <w:t>://</w:t>
        </w:r>
        <w:r w:rsidR="004707AA" w:rsidRPr="002F1DF1">
          <w:rPr>
            <w:rStyle w:val="a4"/>
            <w:i/>
            <w:iCs/>
          </w:rPr>
          <w:t>moodle</w:t>
        </w:r>
        <w:r w:rsidR="004707AA" w:rsidRPr="002F1DF1">
          <w:rPr>
            <w:rStyle w:val="a4"/>
            <w:i/>
            <w:iCs/>
            <w:lang w:val="ru-RU"/>
          </w:rPr>
          <w:t>.</w:t>
        </w:r>
        <w:r w:rsidR="004707AA" w:rsidRPr="002F1DF1">
          <w:rPr>
            <w:rStyle w:val="a4"/>
            <w:i/>
            <w:iCs/>
          </w:rPr>
          <w:t>znu</w:t>
        </w:r>
        <w:r w:rsidR="004707AA" w:rsidRPr="002F1DF1">
          <w:rPr>
            <w:rStyle w:val="a4"/>
            <w:i/>
            <w:iCs/>
            <w:lang w:val="ru-RU"/>
          </w:rPr>
          <w:t>.</w:t>
        </w:r>
        <w:r w:rsidR="004707AA" w:rsidRPr="002F1DF1">
          <w:rPr>
            <w:rStyle w:val="a4"/>
            <w:i/>
            <w:iCs/>
          </w:rPr>
          <w:t>edu</w:t>
        </w:r>
        <w:r w:rsidR="004707AA" w:rsidRPr="002F1DF1">
          <w:rPr>
            <w:rStyle w:val="a4"/>
            <w:i/>
            <w:iCs/>
            <w:lang w:val="ru-RU"/>
          </w:rPr>
          <w:t>.</w:t>
        </w:r>
        <w:r w:rsidR="004707AA" w:rsidRPr="002F1DF1">
          <w:rPr>
            <w:rStyle w:val="a4"/>
            <w:i/>
            <w:iCs/>
          </w:rPr>
          <w:t>ua</w:t>
        </w:r>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r w:rsidR="004707AA" w:rsidRPr="002F1DF1">
          <w:rPr>
            <w:rStyle w:val="a4"/>
            <w:i/>
            <w:iCs/>
          </w:rPr>
          <w:t>php</w:t>
        </w:r>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50A9339F"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14:paraId="062E4BD5"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391FE187"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171BC5E5"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hyperlink r:id="rId67" w:history="1">
        <w:r w:rsidRPr="002F1DF1">
          <w:rPr>
            <w:rStyle w:val="a4"/>
          </w:rPr>
          <w:t>http</w:t>
        </w:r>
        <w:r w:rsidRPr="002F1DF1">
          <w:rPr>
            <w:rStyle w:val="a4"/>
            <w:lang w:val="uk-UA"/>
          </w:rPr>
          <w:t>://</w:t>
        </w:r>
        <w:r w:rsidRPr="002F1DF1">
          <w:rPr>
            <w:rStyle w:val="a4"/>
          </w:rPr>
          <w:t>www</w:t>
        </w:r>
        <w:r w:rsidRPr="002F1DF1">
          <w:rPr>
            <w:rStyle w:val="a4"/>
            <w:lang w:val="uk-UA"/>
          </w:rPr>
          <w:t>.</w:t>
        </w:r>
        <w:r w:rsidRPr="002F1DF1">
          <w:rPr>
            <w:rStyle w:val="a4"/>
          </w:rPr>
          <w:t>nbuv</w:t>
        </w:r>
        <w:r w:rsidRPr="002F1DF1">
          <w:rPr>
            <w:rStyle w:val="a4"/>
            <w:lang w:val="uk-UA"/>
          </w:rPr>
          <w:t>.</w:t>
        </w:r>
        <w:r w:rsidRPr="002F1DF1">
          <w:rPr>
            <w:rStyle w:val="a4"/>
          </w:rPr>
          <w:t>gov</w:t>
        </w:r>
        <w:r w:rsidRPr="002F1DF1">
          <w:rPr>
            <w:rStyle w:val="a4"/>
            <w:lang w:val="uk-UA"/>
          </w:rPr>
          <w:t>.</w:t>
        </w:r>
        <w:r w:rsidRPr="002F1DF1">
          <w:rPr>
            <w:rStyle w:val="a4"/>
          </w:rPr>
          <w:t>ua</w:t>
        </w:r>
      </w:hyperlink>
    </w:p>
    <w:p w14:paraId="1F83B178" w14:textId="77777777"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68" w:history="1">
        <w:r>
          <w:rPr>
            <w:rStyle w:val="a4"/>
          </w:rPr>
          <w:t>https</w:t>
        </w:r>
        <w:r w:rsidRPr="00EF5880">
          <w:rPr>
            <w:rStyle w:val="a4"/>
            <w:lang w:val="ru-RU"/>
          </w:rPr>
          <w:t>://</w:t>
        </w:r>
        <w:r>
          <w:rPr>
            <w:rStyle w:val="a4"/>
          </w:rPr>
          <w:t>www</w:t>
        </w:r>
        <w:r w:rsidRPr="00EF5880">
          <w:rPr>
            <w:rStyle w:val="a4"/>
            <w:lang w:val="ru-RU"/>
          </w:rPr>
          <w:t>.</w:t>
        </w:r>
        <w:r>
          <w:rPr>
            <w:rStyle w:val="a4"/>
          </w:rPr>
          <w:t>jstor</w:t>
        </w:r>
        <w:r w:rsidRPr="00EF5880">
          <w:rPr>
            <w:rStyle w:val="a4"/>
            <w:lang w:val="ru-RU"/>
          </w:rPr>
          <w:t>.</w:t>
        </w:r>
        <w:r>
          <w:rPr>
            <w:rStyle w:val="a4"/>
          </w:rPr>
          <w:t>org</w:t>
        </w:r>
        <w:r w:rsidRPr="00EF5880">
          <w:rPr>
            <w:rStyle w:val="a4"/>
            <w:lang w:val="ru-RU"/>
          </w:rPr>
          <w:t>/</w:t>
        </w:r>
      </w:hyperlink>
    </w:p>
    <w:p w14:paraId="0B44C493"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6835FB2A"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79F16A33"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0E310F54" w14:textId="77777777" w:rsidR="0031048A" w:rsidRPr="00E42FA1" w:rsidRDefault="00CE7235" w:rsidP="0031048A">
      <w:pPr>
        <w:rPr>
          <w:lang w:val="uk-UA"/>
        </w:rPr>
      </w:pPr>
      <w:r>
        <w:rPr>
          <w:b/>
          <w:bCs/>
          <w:color w:val="000000"/>
          <w:lang w:val="uk-UA"/>
        </w:rPr>
        <w:t>Комунікація</w:t>
      </w:r>
    </w:p>
    <w:p w14:paraId="0B25B3C7"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406E9DDA"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6EAA95C0" w14:textId="77777777" w:rsidR="00183C4E" w:rsidRDefault="00D60B1B" w:rsidP="00183C4E">
      <w:pPr>
        <w:rPr>
          <w:i/>
          <w:iCs/>
          <w:lang w:val="uk-UA"/>
        </w:rPr>
      </w:pPr>
      <w:r>
        <w:rPr>
          <w:i/>
          <w:iCs/>
          <w:color w:val="000000"/>
          <w:lang w:val="uk-UA"/>
        </w:rPr>
        <w:lastRenderedPageBreak/>
        <w:t>Якщо за технічних</w:t>
      </w:r>
      <w:r w:rsidR="00A06CCF">
        <w:rPr>
          <w:i/>
          <w:iCs/>
          <w:color w:val="000000"/>
          <w:lang w:val="uk-UA"/>
        </w:rPr>
        <w:t xml:space="preserve"> </w:t>
      </w:r>
      <w:r>
        <w:rPr>
          <w:i/>
          <w:iCs/>
          <w:color w:val="000000"/>
          <w:lang w:val="uk-UA"/>
        </w:rPr>
        <w:t xml:space="preserve">причин доступ до </w:t>
      </w:r>
      <w:r>
        <w:rPr>
          <w:i/>
          <w:iCs/>
          <w:color w:val="000000"/>
        </w:rPr>
        <w:t>Moodle</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r w:rsidR="00A06CCF">
        <w:rPr>
          <w:i/>
          <w:iCs/>
          <w:color w:val="000000"/>
        </w:rPr>
        <w:t>lora</w:t>
      </w:r>
      <w:r w:rsidR="00A06CCF" w:rsidRPr="00A06CCF">
        <w:rPr>
          <w:i/>
          <w:iCs/>
          <w:color w:val="000000"/>
          <w:lang w:val="ru-RU"/>
        </w:rPr>
        <w:t>.</w:t>
      </w:r>
      <w:r w:rsidR="00A06CCF">
        <w:rPr>
          <w:i/>
          <w:iCs/>
          <w:color w:val="000000"/>
        </w:rPr>
        <w:t>znu</w:t>
      </w:r>
      <w:r w:rsidR="00A06CCF" w:rsidRPr="00A06CCF">
        <w:rPr>
          <w:i/>
          <w:iCs/>
          <w:color w:val="000000"/>
          <w:lang w:val="ru-RU"/>
        </w:rPr>
        <w:t>@</w:t>
      </w:r>
      <w:r w:rsidR="00A06CCF">
        <w:rPr>
          <w:i/>
          <w:iCs/>
          <w:color w:val="000000"/>
        </w:rPr>
        <w:t>gmail</w:t>
      </w:r>
      <w:r w:rsidR="00A06CCF" w:rsidRPr="00A06CCF">
        <w:rPr>
          <w:i/>
          <w:iCs/>
          <w:color w:val="000000"/>
          <w:lang w:val="ru-RU"/>
        </w:rPr>
        <w:t>.</w:t>
      </w:r>
      <w:r w:rsidR="00A06CCF">
        <w:rPr>
          <w:i/>
          <w:iCs/>
          <w:color w:val="000000"/>
        </w:rPr>
        <w:t>com</w:t>
      </w:r>
      <w:r w:rsidR="00A06CCF" w:rsidRPr="00A06CCF">
        <w:rPr>
          <w:i/>
          <w:iCs/>
          <w:color w:val="000000"/>
          <w:lang w:val="ru-RU"/>
        </w:rPr>
        <w: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0F9B2E89" w14:textId="77777777" w:rsidR="00C47403" w:rsidRPr="00DB4651" w:rsidRDefault="00C47403"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t>ДОДАТОК ДО СИЛАБУСУ</w:t>
      </w:r>
      <w:r w:rsidR="00A90A11" w:rsidRPr="00DB4651">
        <w:rPr>
          <w:rFonts w:ascii="Cambria" w:hAnsi="Cambria" w:cs="Cambria"/>
          <w:b/>
          <w:bCs/>
          <w:color w:val="000000"/>
          <w:sz w:val="28"/>
          <w:szCs w:val="28"/>
          <w:lang w:val="uk-UA"/>
        </w:rPr>
        <w:t xml:space="preserve"> ЗНУ – 2020-2021</w:t>
      </w:r>
    </w:p>
    <w:p w14:paraId="091F4AE8"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14:paraId="10895E68" w14:textId="77777777" w:rsidR="00DB4651" w:rsidRPr="00287991" w:rsidRDefault="00DB4651" w:rsidP="00A90A11">
      <w:pPr>
        <w:jc w:val="both"/>
        <w:rPr>
          <w:rFonts w:ascii="Cambria" w:hAnsi="Cambria" w:cs="Cambria"/>
          <w:b/>
          <w:bCs/>
          <w:i/>
          <w:iCs/>
          <w:sz w:val="14"/>
          <w:szCs w:val="14"/>
          <w:lang w:val="uk-UA"/>
        </w:rPr>
      </w:pPr>
    </w:p>
    <w:p w14:paraId="00F77122"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69" w:history="1">
        <w:r w:rsidR="00A06CCF" w:rsidRPr="002543EB">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70"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2FBBE56B" w14:textId="77777777" w:rsidR="000363C2" w:rsidRPr="00287991" w:rsidRDefault="000363C2" w:rsidP="000363C2">
      <w:pPr>
        <w:rPr>
          <w:rFonts w:ascii="Cambria" w:hAnsi="Cambria" w:cs="Cambria"/>
          <w:sz w:val="14"/>
          <w:szCs w:val="14"/>
          <w:lang w:val="uk-UA"/>
        </w:rPr>
      </w:pPr>
    </w:p>
    <w:p w14:paraId="565CF8F6"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71"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14:paraId="47C7D876" w14:textId="77777777" w:rsidR="000363C2" w:rsidRPr="00287991" w:rsidRDefault="000363C2" w:rsidP="00A90A11">
      <w:pPr>
        <w:jc w:val="both"/>
        <w:rPr>
          <w:rFonts w:ascii="Cambria" w:hAnsi="Cambria" w:cs="Cambria"/>
          <w:i/>
          <w:iCs/>
          <w:sz w:val="14"/>
          <w:szCs w:val="14"/>
          <w:lang w:val="uk-UA"/>
        </w:rPr>
      </w:pPr>
    </w:p>
    <w:p w14:paraId="58C7F5FE"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72"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73"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0A34E3EC" w14:textId="77777777" w:rsidR="008C552B" w:rsidRPr="00287991" w:rsidRDefault="008C552B" w:rsidP="00A90A11">
      <w:pPr>
        <w:jc w:val="both"/>
        <w:rPr>
          <w:rFonts w:ascii="Cambria" w:hAnsi="Cambria" w:cs="Cambria"/>
          <w:sz w:val="14"/>
          <w:szCs w:val="14"/>
          <w:lang w:val="uk-UA"/>
        </w:rPr>
      </w:pPr>
    </w:p>
    <w:p w14:paraId="2A1895A0"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74"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0C30DA25" w14:textId="77777777" w:rsidR="008C552B" w:rsidRPr="00287991" w:rsidRDefault="008C552B" w:rsidP="00A90A11">
      <w:pPr>
        <w:jc w:val="both"/>
        <w:rPr>
          <w:rFonts w:ascii="Cambria" w:hAnsi="Cambria" w:cs="Cambria"/>
          <w:sz w:val="14"/>
          <w:szCs w:val="14"/>
          <w:lang w:val="uk-UA"/>
        </w:rPr>
      </w:pPr>
    </w:p>
    <w:p w14:paraId="492D67B3" w14:textId="77777777" w:rsidR="006F1B80" w:rsidRPr="00A06CCF"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75"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hyperlink r:id="rId76" w:history="1">
        <w:r w:rsidR="006F1B80" w:rsidRPr="00A06CCF">
          <w:rPr>
            <w:rStyle w:val="a4"/>
            <w:rFonts w:ascii="Cambria" w:hAnsi="Cambria" w:cs="Cambria"/>
            <w:color w:val="auto"/>
            <w:sz w:val="20"/>
            <w:szCs w:val="20"/>
            <w:lang w:val="uk-UA"/>
          </w:rPr>
          <w:t>https://tinyurl.com/yd6bq6p9</w:t>
        </w:r>
      </w:hyperlink>
      <w:r w:rsidR="006F1B80" w:rsidRPr="00A06CCF">
        <w:rPr>
          <w:rFonts w:ascii="Cambria" w:hAnsi="Cambria" w:cs="Cambria"/>
          <w:sz w:val="20"/>
          <w:szCs w:val="20"/>
          <w:lang w:val="uk-UA"/>
        </w:rPr>
        <w:t xml:space="preserve">; </w:t>
      </w:r>
      <w:r w:rsidRPr="00A06CCF">
        <w:rPr>
          <w:rFonts w:ascii="Cambria" w:hAnsi="Cambria" w:cs="Cambria"/>
          <w:i/>
          <w:iCs/>
          <w:sz w:val="20"/>
          <w:szCs w:val="20"/>
          <w:lang w:val="uk-UA"/>
        </w:rPr>
        <w:t>Положення про призначення та виплату соціальних стипендій у</w:t>
      </w:r>
      <w:r w:rsidR="006F1B80" w:rsidRPr="00A06CCF">
        <w:rPr>
          <w:rFonts w:ascii="Cambria" w:hAnsi="Cambria" w:cs="Cambria"/>
          <w:i/>
          <w:iCs/>
          <w:sz w:val="20"/>
          <w:szCs w:val="20"/>
          <w:lang w:val="uk-UA"/>
        </w:rPr>
        <w:t xml:space="preserve"> ЗНУ</w:t>
      </w:r>
      <w:r w:rsidRPr="00A06CCF">
        <w:rPr>
          <w:rFonts w:ascii="Cambria" w:hAnsi="Cambria" w:cs="Cambria"/>
          <w:sz w:val="20"/>
          <w:szCs w:val="20"/>
          <w:lang w:val="uk-UA"/>
        </w:rPr>
        <w:t xml:space="preserve">: </w:t>
      </w:r>
      <w:hyperlink r:id="rId77" w:history="1">
        <w:r w:rsidR="006F1B80" w:rsidRPr="00A06CCF">
          <w:rPr>
            <w:rStyle w:val="a4"/>
            <w:rFonts w:ascii="Cambria" w:hAnsi="Cambria" w:cs="Cambria"/>
            <w:color w:val="auto"/>
            <w:sz w:val="20"/>
            <w:szCs w:val="20"/>
            <w:lang w:val="uk-UA"/>
          </w:rPr>
          <w:t>https://tinyurl.com/y9r5dpwh</w:t>
        </w:r>
      </w:hyperlink>
      <w:r w:rsidR="006F1B80" w:rsidRPr="00A06CCF">
        <w:rPr>
          <w:rFonts w:ascii="Cambria" w:hAnsi="Cambria" w:cs="Cambria"/>
          <w:sz w:val="20"/>
          <w:szCs w:val="20"/>
          <w:lang w:val="uk-UA"/>
        </w:rPr>
        <w:t xml:space="preserve">. </w:t>
      </w:r>
    </w:p>
    <w:p w14:paraId="6DF028F3" w14:textId="77777777" w:rsidR="00287991" w:rsidRPr="00A06CCF" w:rsidRDefault="00287991" w:rsidP="00287991">
      <w:pPr>
        <w:jc w:val="both"/>
        <w:rPr>
          <w:rFonts w:ascii="Cambria" w:hAnsi="Cambria" w:cs="Cambria"/>
          <w:b/>
          <w:bCs/>
          <w:i/>
          <w:iCs/>
          <w:sz w:val="14"/>
          <w:szCs w:val="14"/>
          <w:lang w:val="uk-UA"/>
        </w:rPr>
      </w:pPr>
    </w:p>
    <w:p w14:paraId="315FD3D6" w14:textId="77777777" w:rsidR="00287991" w:rsidRPr="00A06CCF" w:rsidRDefault="00287991" w:rsidP="00287991">
      <w:pPr>
        <w:jc w:val="both"/>
        <w:rPr>
          <w:rFonts w:ascii="Cambria" w:hAnsi="Cambria" w:cs="Cambria"/>
          <w:sz w:val="20"/>
          <w:szCs w:val="20"/>
          <w:shd w:val="clear" w:color="auto" w:fill="FFFFFF"/>
          <w:lang w:val="uk-UA"/>
        </w:rPr>
      </w:pPr>
      <w:r w:rsidRPr="00A06CCF">
        <w:rPr>
          <w:rFonts w:ascii="Cambria" w:hAnsi="Cambria" w:cs="Cambria"/>
          <w:b/>
          <w:bCs/>
          <w:i/>
          <w:iCs/>
          <w:sz w:val="20"/>
          <w:szCs w:val="20"/>
          <w:lang w:val="uk-UA"/>
        </w:rPr>
        <w:t xml:space="preserve">ЗАПОБІГАННЯ КОРУПЦІЇ. </w:t>
      </w:r>
      <w:r w:rsidRPr="00A06CCF">
        <w:rPr>
          <w:rFonts w:ascii="Cambria" w:hAnsi="Cambria" w:cs="Cambria"/>
          <w:sz w:val="20"/>
          <w:szCs w:val="20"/>
          <w:lang w:val="uk-UA"/>
        </w:rPr>
        <w:t xml:space="preserve">Уповноважена особа </w:t>
      </w:r>
      <w:r w:rsidRPr="00A06CCF">
        <w:rPr>
          <w:rFonts w:ascii="Cambria" w:hAnsi="Cambria" w:cs="Cambria"/>
          <w:sz w:val="20"/>
          <w:szCs w:val="20"/>
          <w:shd w:val="clear" w:color="auto" w:fill="FFFFFF"/>
          <w:lang w:val="ru-RU"/>
        </w:rPr>
        <w:t>з питань запобігання та виявлення корупції</w:t>
      </w:r>
      <w:r w:rsidR="00A06CCF" w:rsidRPr="00A06CCF">
        <w:rPr>
          <w:rFonts w:ascii="Cambria" w:hAnsi="Cambria" w:cs="Cambria"/>
          <w:sz w:val="20"/>
          <w:szCs w:val="20"/>
          <w:shd w:val="clear" w:color="auto" w:fill="FFFFFF"/>
          <w:lang w:val="ru-RU"/>
        </w:rPr>
        <w:t xml:space="preserve"> </w:t>
      </w:r>
      <w:r w:rsidRPr="00A06CCF">
        <w:rPr>
          <w:rFonts w:ascii="Cambria" w:hAnsi="Cambria" w:cs="Cambria"/>
          <w:sz w:val="20"/>
          <w:szCs w:val="20"/>
          <w:shd w:val="clear" w:color="auto" w:fill="FFFFFF"/>
          <w:lang w:val="ru-RU"/>
        </w:rPr>
        <w:t>(Воронков В. В., 1 корп., 29 каб., тел. +38 (061) 289-14-18).</w:t>
      </w:r>
    </w:p>
    <w:p w14:paraId="444E7F66" w14:textId="77777777" w:rsidR="00287991" w:rsidRPr="00A06CCF" w:rsidRDefault="00287991" w:rsidP="008C552B">
      <w:pPr>
        <w:jc w:val="both"/>
        <w:rPr>
          <w:rFonts w:ascii="Cambria" w:hAnsi="Cambria" w:cs="Cambria"/>
          <w:b/>
          <w:bCs/>
          <w:i/>
          <w:iCs/>
          <w:sz w:val="14"/>
          <w:szCs w:val="14"/>
          <w:lang w:val="uk-UA"/>
        </w:rPr>
      </w:pPr>
    </w:p>
    <w:p w14:paraId="127A50E9" w14:textId="77777777" w:rsidR="008C552B" w:rsidRPr="00A06CCF" w:rsidRDefault="006F1B80" w:rsidP="008C552B">
      <w:pPr>
        <w:jc w:val="both"/>
        <w:rPr>
          <w:rFonts w:ascii="Cambria" w:hAnsi="Cambria" w:cs="Cambria"/>
          <w:sz w:val="20"/>
          <w:szCs w:val="20"/>
          <w:lang w:val="uk-UA"/>
        </w:rPr>
      </w:pPr>
      <w:r w:rsidRPr="00A06CCF">
        <w:rPr>
          <w:rFonts w:ascii="Cambria" w:hAnsi="Cambria" w:cs="Cambria"/>
          <w:b/>
          <w:bCs/>
          <w:i/>
          <w:iCs/>
          <w:sz w:val="20"/>
          <w:szCs w:val="20"/>
          <w:lang w:val="uk-UA"/>
        </w:rPr>
        <w:t xml:space="preserve">ПСИХОЛОГІЧНА ДОПОМОГА. </w:t>
      </w:r>
      <w:r w:rsidR="008C552B" w:rsidRPr="00A06CCF">
        <w:rPr>
          <w:rFonts w:ascii="Cambria" w:hAnsi="Cambria" w:cs="Cambria"/>
          <w:sz w:val="20"/>
          <w:szCs w:val="20"/>
          <w:lang w:val="uk-UA"/>
        </w:rPr>
        <w:t>Телефон до</w:t>
      </w:r>
      <w:r w:rsidRPr="00A06CCF">
        <w:rPr>
          <w:rFonts w:ascii="Cambria" w:hAnsi="Cambria" w:cs="Cambria"/>
          <w:sz w:val="20"/>
          <w:szCs w:val="20"/>
          <w:lang w:val="uk-UA"/>
        </w:rPr>
        <w:t>віри практичного психолога (061)228-15-84 (щоденно з 9 до 21</w:t>
      </w:r>
      <w:r w:rsidR="008C552B" w:rsidRPr="00A06CCF">
        <w:rPr>
          <w:rFonts w:ascii="Cambria" w:hAnsi="Cambria" w:cs="Cambria"/>
          <w:sz w:val="20"/>
          <w:szCs w:val="20"/>
          <w:lang w:val="uk-UA"/>
        </w:rPr>
        <w:t>)</w:t>
      </w:r>
      <w:r w:rsidRPr="00A06CCF">
        <w:rPr>
          <w:rFonts w:ascii="Cambria" w:hAnsi="Cambria" w:cs="Cambria"/>
          <w:sz w:val="20"/>
          <w:szCs w:val="20"/>
          <w:lang w:val="uk-UA"/>
        </w:rPr>
        <w:t>.</w:t>
      </w:r>
    </w:p>
    <w:p w14:paraId="797EC0D9" w14:textId="77777777" w:rsidR="006F1B80" w:rsidRPr="00A06CCF" w:rsidRDefault="006F1B80" w:rsidP="008C552B">
      <w:pPr>
        <w:jc w:val="both"/>
        <w:rPr>
          <w:rFonts w:ascii="Cambria" w:hAnsi="Cambria" w:cs="Cambria"/>
          <w:sz w:val="14"/>
          <w:szCs w:val="14"/>
          <w:lang w:val="uk-UA"/>
        </w:rPr>
      </w:pPr>
    </w:p>
    <w:p w14:paraId="0EB94C9B" w14:textId="77777777" w:rsidR="008C552B" w:rsidRPr="008C552B" w:rsidRDefault="006F1B80" w:rsidP="008C552B">
      <w:pPr>
        <w:jc w:val="both"/>
        <w:rPr>
          <w:rFonts w:ascii="Cambria" w:hAnsi="Cambria" w:cs="Cambria"/>
          <w:sz w:val="20"/>
          <w:szCs w:val="20"/>
          <w:lang w:val="uk-UA"/>
        </w:rPr>
      </w:pPr>
      <w:r w:rsidRPr="00A06CCF">
        <w:rPr>
          <w:rFonts w:ascii="Cambria" w:hAnsi="Cambria" w:cs="Cambria"/>
          <w:b/>
          <w:bCs/>
          <w:i/>
          <w:iCs/>
          <w:sz w:val="20"/>
          <w:szCs w:val="20"/>
          <w:lang w:val="uk-UA"/>
        </w:rPr>
        <w:t xml:space="preserve">РІВНІ МОЖЛИВОСТІ ТА ІНКЛЮЗИВНЕ ОСВІТНЄ СЕРЕДОВИЩЕ. </w:t>
      </w:r>
      <w:r w:rsidR="008C552B" w:rsidRPr="00A06CCF">
        <w:rPr>
          <w:rFonts w:ascii="Cambria" w:hAnsi="Cambria" w:cs="Cambria"/>
          <w:sz w:val="20"/>
          <w:szCs w:val="20"/>
          <w:lang w:val="uk-UA"/>
        </w:rPr>
        <w:t>Центральні входи усіх н</w:t>
      </w:r>
      <w:r w:rsidR="008C552B" w:rsidRPr="008C552B">
        <w:rPr>
          <w:rFonts w:ascii="Cambria" w:hAnsi="Cambria" w:cs="Cambria"/>
          <w:sz w:val="20"/>
          <w:szCs w:val="20"/>
          <w:lang w:val="uk-UA"/>
        </w:rPr>
        <w:t>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78"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75BC8EE0" w14:textId="77777777" w:rsidR="006F1B80" w:rsidRPr="00287991" w:rsidRDefault="006F1B80" w:rsidP="008C552B">
      <w:pPr>
        <w:jc w:val="both"/>
        <w:rPr>
          <w:rFonts w:ascii="Cambria" w:hAnsi="Cambria" w:cs="Cambria"/>
          <w:b/>
          <w:bCs/>
          <w:i/>
          <w:iCs/>
          <w:sz w:val="14"/>
          <w:szCs w:val="14"/>
          <w:lang w:val="uk-UA"/>
        </w:rPr>
      </w:pPr>
    </w:p>
    <w:p w14:paraId="5DC22CE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79"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7D414167" w14:textId="77777777" w:rsidR="008C552B" w:rsidRPr="00287991" w:rsidRDefault="008C552B" w:rsidP="008C552B">
      <w:pPr>
        <w:jc w:val="both"/>
        <w:rPr>
          <w:rFonts w:ascii="Cambria" w:hAnsi="Cambria" w:cs="Cambria"/>
          <w:sz w:val="14"/>
          <w:szCs w:val="14"/>
          <w:lang w:val="uk-UA"/>
        </w:rPr>
      </w:pPr>
    </w:p>
    <w:p w14:paraId="4B77020E"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2F96B3D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437D45DF"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37EE59E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4DFB96E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14:paraId="4DAE23CF" w14:textId="0FF138AD" w:rsidR="006F1B80" w:rsidRPr="00287991" w:rsidRDefault="008C552B" w:rsidP="008C552B">
      <w:pPr>
        <w:jc w:val="both"/>
        <w:rPr>
          <w:rFonts w:ascii="Cambria" w:hAnsi="Cambria" w:cs="Cambria"/>
          <w:sz w:val="14"/>
          <w:szCs w:val="14"/>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bookmarkStart w:id="2" w:name="_GoBack"/>
      <w:bookmarkEnd w:id="2"/>
    </w:p>
    <w:sectPr w:rsidR="006F1B80" w:rsidRPr="00287991" w:rsidSect="00E63705">
      <w:headerReference w:type="default" r:id="rId80"/>
      <w:pgSz w:w="11907" w:h="16839" w:code="9"/>
      <w:pgMar w:top="1134" w:right="567"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AD55C" w14:textId="77777777" w:rsidR="00014965" w:rsidRDefault="00014965" w:rsidP="00CF2559">
      <w:r>
        <w:separator/>
      </w:r>
    </w:p>
  </w:endnote>
  <w:endnote w:type="continuationSeparator" w:id="0">
    <w:p w14:paraId="69E26082" w14:textId="77777777" w:rsidR="00014965" w:rsidRDefault="0001496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0437" w14:textId="77777777" w:rsidR="00014965" w:rsidRDefault="00014965" w:rsidP="00CF2559">
      <w:r>
        <w:separator/>
      </w:r>
    </w:p>
  </w:footnote>
  <w:footnote w:type="continuationSeparator" w:id="0">
    <w:p w14:paraId="5EE500FF" w14:textId="77777777" w:rsidR="00014965" w:rsidRDefault="00014965" w:rsidP="00CF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8E47" w14:textId="77777777" w:rsidR="00CB524F" w:rsidRPr="006F1B80" w:rsidRDefault="00CB524F"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4504F0A4" w14:textId="77777777" w:rsidR="00CB524F" w:rsidRPr="00E42FA1" w:rsidRDefault="00CB524F" w:rsidP="003D656F">
    <w:pPr>
      <w:pStyle w:val="ae"/>
      <w:jc w:val="center"/>
      <w:rPr>
        <w:rFonts w:ascii="Cambria" w:hAnsi="Cambria" w:cs="Cambria"/>
        <w:b/>
        <w:bCs/>
        <w:sz w:val="22"/>
        <w:szCs w:val="22"/>
        <w:lang w:val="uk-UA"/>
      </w:rPr>
    </w:pPr>
    <w:r>
      <w:rPr>
        <w:rFonts w:ascii="Cambria" w:hAnsi="Cambria" w:cs="Cambria"/>
        <w:b/>
        <w:bCs/>
        <w:sz w:val="22"/>
        <w:szCs w:val="22"/>
        <w:lang w:val="uk-UA"/>
      </w:rPr>
      <w:t xml:space="preserve">ЮРИДИЧНИЙ ФАКУЛЬТЕТ </w:t>
    </w:r>
  </w:p>
  <w:p w14:paraId="69909BEB" w14:textId="346493ED" w:rsidR="00CB524F" w:rsidRPr="006F1B80" w:rsidRDefault="00CB524F"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650CEC8B" wp14:editId="076B2484">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6BBA6621" w14:textId="77777777" w:rsidR="00CB524F" w:rsidRPr="00CF2559" w:rsidRDefault="00CB524F"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5862BD"/>
    <w:multiLevelType w:val="hybridMultilevel"/>
    <w:tmpl w:val="7B643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00B63"/>
    <w:multiLevelType w:val="hybridMultilevel"/>
    <w:tmpl w:val="31B8E842"/>
    <w:lvl w:ilvl="0" w:tplc="FF2E0E0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D557C"/>
    <w:multiLevelType w:val="hybridMultilevel"/>
    <w:tmpl w:val="FEAE13E6"/>
    <w:lvl w:ilvl="0" w:tplc="6E7632B0">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A805F2"/>
    <w:multiLevelType w:val="hybridMultilevel"/>
    <w:tmpl w:val="CA5CC5A8"/>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65330F7"/>
    <w:multiLevelType w:val="hybridMultilevel"/>
    <w:tmpl w:val="A2B23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19D1199D"/>
    <w:multiLevelType w:val="hybridMultilevel"/>
    <w:tmpl w:val="AF1A14D6"/>
    <w:lvl w:ilvl="0" w:tplc="7102E3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97E6B"/>
    <w:multiLevelType w:val="hybridMultilevel"/>
    <w:tmpl w:val="8DD24734"/>
    <w:lvl w:ilvl="0" w:tplc="7FA2E432">
      <w:start w:val="1"/>
      <w:numFmt w:val="decimal"/>
      <w:lvlText w:val="%1."/>
      <w:lvlJc w:val="left"/>
      <w:pPr>
        <w:ind w:left="655" w:hanging="360"/>
      </w:p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10">
    <w:nsid w:val="26AB23A9"/>
    <w:multiLevelType w:val="hybridMultilevel"/>
    <w:tmpl w:val="1DBE6F74"/>
    <w:lvl w:ilvl="0" w:tplc="0419000F">
      <w:start w:val="1"/>
      <w:numFmt w:val="decimal"/>
      <w:lvlText w:val="%1."/>
      <w:lvlJc w:val="left"/>
      <w:pPr>
        <w:ind w:left="1069"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5D0408"/>
    <w:multiLevelType w:val="hybridMultilevel"/>
    <w:tmpl w:val="D9D8B184"/>
    <w:lvl w:ilvl="0" w:tplc="C7AED6C6">
      <w:start w:val="1"/>
      <w:numFmt w:val="decimal"/>
      <w:lvlText w:val="%1."/>
      <w:lvlJc w:val="left"/>
      <w:pPr>
        <w:tabs>
          <w:tab w:val="num" w:pos="357"/>
        </w:tabs>
        <w:ind w:left="357" w:hanging="357"/>
      </w:pPr>
      <w:rPr>
        <w:rFonts w:hint="default"/>
      </w:rPr>
    </w:lvl>
    <w:lvl w:ilvl="1" w:tplc="E3D066D6">
      <w:start w:val="1"/>
      <w:numFmt w:val="bullet"/>
      <w:lvlText w:val=""/>
      <w:lvlJc w:val="left"/>
      <w:pPr>
        <w:tabs>
          <w:tab w:val="num" w:pos="357"/>
        </w:tabs>
        <w:ind w:left="357" w:hanging="357"/>
      </w:pPr>
      <w:rPr>
        <w:rFonts w:ascii="Wingdings" w:eastAsia="Times New Roman" w:hAnsi="Wingdings"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77C6011"/>
    <w:multiLevelType w:val="hybridMultilevel"/>
    <w:tmpl w:val="1206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C8C06AE"/>
    <w:multiLevelType w:val="hybridMultilevel"/>
    <w:tmpl w:val="C446386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5E317A"/>
    <w:multiLevelType w:val="hybridMultilevel"/>
    <w:tmpl w:val="B4D02674"/>
    <w:lvl w:ilvl="0" w:tplc="29A04EA6">
      <w:start w:val="1"/>
      <w:numFmt w:val="decimal"/>
      <w:lvlText w:val="%1."/>
      <w:lvlJc w:val="left"/>
      <w:pPr>
        <w:ind w:left="828" w:hanging="468"/>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7051F7"/>
    <w:multiLevelType w:val="hybridMultilevel"/>
    <w:tmpl w:val="7A9E753E"/>
    <w:lvl w:ilvl="0" w:tplc="0419000F">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4C1EC7"/>
    <w:multiLevelType w:val="hybridMultilevel"/>
    <w:tmpl w:val="5052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DB"/>
    <w:multiLevelType w:val="hybridMultilevel"/>
    <w:tmpl w:val="6DF25384"/>
    <w:lvl w:ilvl="0" w:tplc="AFC8427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97AA6"/>
    <w:multiLevelType w:val="hybridMultilevel"/>
    <w:tmpl w:val="2264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E6454"/>
    <w:multiLevelType w:val="hybridMultilevel"/>
    <w:tmpl w:val="D38C3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C076E87"/>
    <w:multiLevelType w:val="hybridMultilevel"/>
    <w:tmpl w:val="FBC07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E0C06"/>
    <w:multiLevelType w:val="hybridMultilevel"/>
    <w:tmpl w:val="30B8537C"/>
    <w:lvl w:ilvl="0" w:tplc="9078F2F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440691D"/>
    <w:multiLevelType w:val="hybridMultilevel"/>
    <w:tmpl w:val="F2507280"/>
    <w:lvl w:ilvl="0" w:tplc="07768F9C">
      <w:start w:val="1"/>
      <w:numFmt w:val="decimal"/>
      <w:lvlText w:val="%1."/>
      <w:lvlJc w:val="left"/>
      <w:pPr>
        <w:ind w:left="3905"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9C45CE1"/>
    <w:multiLevelType w:val="hybridMultilevel"/>
    <w:tmpl w:val="A2B23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08451FA"/>
    <w:multiLevelType w:val="hybridMultilevel"/>
    <w:tmpl w:val="6F56958E"/>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143382"/>
    <w:multiLevelType w:val="hybridMultilevel"/>
    <w:tmpl w:val="7EA4FE4E"/>
    <w:lvl w:ilvl="0" w:tplc="0419000B">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32">
    <w:nsid w:val="7A282602"/>
    <w:multiLevelType w:val="hybridMultilevel"/>
    <w:tmpl w:val="1E0AB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635E61"/>
    <w:multiLevelType w:val="hybridMultilevel"/>
    <w:tmpl w:val="2A28B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E0349"/>
    <w:multiLevelType w:val="hybridMultilevel"/>
    <w:tmpl w:val="6CA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3"/>
  </w:num>
  <w:num w:numId="4">
    <w:abstractNumId w:val="11"/>
  </w:num>
  <w:num w:numId="5">
    <w:abstractNumId w:val="29"/>
  </w:num>
  <w:num w:numId="6">
    <w:abstractNumId w:val="18"/>
  </w:num>
  <w:num w:numId="7">
    <w:abstractNumId w:val="1"/>
  </w:num>
  <w:num w:numId="8">
    <w:abstractNumId w:val="7"/>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16"/>
  </w:num>
  <w:num w:numId="14">
    <w:abstractNumId w:val="0"/>
  </w:num>
  <w:num w:numId="15">
    <w:abstractNumId w:val="34"/>
  </w:num>
  <w:num w:numId="16">
    <w:abstractNumId w:val="17"/>
  </w:num>
  <w:num w:numId="17">
    <w:abstractNumId w:val="24"/>
  </w:num>
  <w:num w:numId="18">
    <w:abstractNumId w:val="31"/>
  </w:num>
  <w:num w:numId="19">
    <w:abstractNumId w:val="12"/>
  </w:num>
  <w:num w:numId="20">
    <w:abstractNumId w:val="33"/>
  </w:num>
  <w:num w:numId="21">
    <w:abstractNumId w:val="19"/>
  </w:num>
  <w:num w:numId="22">
    <w:abstractNumId w:val="32"/>
  </w:num>
  <w:num w:numId="23">
    <w:abstractNumId w:val="6"/>
  </w:num>
  <w:num w:numId="24">
    <w:abstractNumId w:val="2"/>
  </w:num>
  <w:num w:numId="25">
    <w:abstractNumId w:val="22"/>
  </w:num>
  <w:num w:numId="26">
    <w:abstractNumId w:val="13"/>
  </w:num>
  <w:num w:numId="27">
    <w:abstractNumId w:val="15"/>
  </w:num>
  <w:num w:numId="28">
    <w:abstractNumId w:val="8"/>
  </w:num>
  <w:num w:numId="29">
    <w:abstractNumId w:val="5"/>
  </w:num>
  <w:num w:numId="30">
    <w:abstractNumId w:val="10"/>
  </w:num>
  <w:num w:numId="31">
    <w:abstractNumId w:val="4"/>
  </w:num>
  <w:num w:numId="32">
    <w:abstractNumId w:val="3"/>
  </w:num>
  <w:num w:numId="33">
    <w:abstractNumId w:val="20"/>
  </w:num>
  <w:num w:numId="34">
    <w:abstractNumId w:val="25"/>
  </w:num>
  <w:num w:numId="35">
    <w:abstractNumId w:val="2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4F59"/>
    <w:rsid w:val="0000511E"/>
    <w:rsid w:val="000102CB"/>
    <w:rsid w:val="0001451E"/>
    <w:rsid w:val="00014965"/>
    <w:rsid w:val="0001785D"/>
    <w:rsid w:val="00017C1A"/>
    <w:rsid w:val="000363C2"/>
    <w:rsid w:val="00040229"/>
    <w:rsid w:val="00040609"/>
    <w:rsid w:val="000406BF"/>
    <w:rsid w:val="00041D3E"/>
    <w:rsid w:val="00054AD5"/>
    <w:rsid w:val="000615FC"/>
    <w:rsid w:val="00061AFB"/>
    <w:rsid w:val="0006237B"/>
    <w:rsid w:val="0006369F"/>
    <w:rsid w:val="000646F8"/>
    <w:rsid w:val="00066AEA"/>
    <w:rsid w:val="00066EC6"/>
    <w:rsid w:val="0007112C"/>
    <w:rsid w:val="00071886"/>
    <w:rsid w:val="000735B4"/>
    <w:rsid w:val="00080904"/>
    <w:rsid w:val="00081ECD"/>
    <w:rsid w:val="0008217B"/>
    <w:rsid w:val="0008765B"/>
    <w:rsid w:val="00090FDB"/>
    <w:rsid w:val="00091BEA"/>
    <w:rsid w:val="00092307"/>
    <w:rsid w:val="00097C11"/>
    <w:rsid w:val="000A0D82"/>
    <w:rsid w:val="000A1445"/>
    <w:rsid w:val="000A305D"/>
    <w:rsid w:val="000A5148"/>
    <w:rsid w:val="000B0D45"/>
    <w:rsid w:val="000B7460"/>
    <w:rsid w:val="000B7F9D"/>
    <w:rsid w:val="000C0CDD"/>
    <w:rsid w:val="000C3539"/>
    <w:rsid w:val="000D2AB8"/>
    <w:rsid w:val="000D2FAA"/>
    <w:rsid w:val="000E15F2"/>
    <w:rsid w:val="000E2D77"/>
    <w:rsid w:val="000E3AEE"/>
    <w:rsid w:val="000F48AB"/>
    <w:rsid w:val="000F5B53"/>
    <w:rsid w:val="00103848"/>
    <w:rsid w:val="0010550C"/>
    <w:rsid w:val="00120C55"/>
    <w:rsid w:val="00120EAD"/>
    <w:rsid w:val="00136C36"/>
    <w:rsid w:val="00142B13"/>
    <w:rsid w:val="00177BBC"/>
    <w:rsid w:val="00183C4E"/>
    <w:rsid w:val="001852A7"/>
    <w:rsid w:val="001874DD"/>
    <w:rsid w:val="00192F27"/>
    <w:rsid w:val="001A0B7E"/>
    <w:rsid w:val="001A23AF"/>
    <w:rsid w:val="001A2AD5"/>
    <w:rsid w:val="001A3AC6"/>
    <w:rsid w:val="001A3EF2"/>
    <w:rsid w:val="001A78E1"/>
    <w:rsid w:val="001A7E82"/>
    <w:rsid w:val="001B1238"/>
    <w:rsid w:val="001B46BF"/>
    <w:rsid w:val="001B5254"/>
    <w:rsid w:val="001D11C5"/>
    <w:rsid w:val="001D3058"/>
    <w:rsid w:val="001E198C"/>
    <w:rsid w:val="001E336D"/>
    <w:rsid w:val="001E51A3"/>
    <w:rsid w:val="001F0821"/>
    <w:rsid w:val="001F6A09"/>
    <w:rsid w:val="00201297"/>
    <w:rsid w:val="00204EA4"/>
    <w:rsid w:val="002063A3"/>
    <w:rsid w:val="002072B7"/>
    <w:rsid w:val="0021546E"/>
    <w:rsid w:val="002165F5"/>
    <w:rsid w:val="00225610"/>
    <w:rsid w:val="00225B4B"/>
    <w:rsid w:val="00236E90"/>
    <w:rsid w:val="002454D9"/>
    <w:rsid w:val="00246191"/>
    <w:rsid w:val="00246304"/>
    <w:rsid w:val="00246C4A"/>
    <w:rsid w:val="00246D64"/>
    <w:rsid w:val="00253A8C"/>
    <w:rsid w:val="002575F9"/>
    <w:rsid w:val="00262893"/>
    <w:rsid w:val="002637A9"/>
    <w:rsid w:val="0026764D"/>
    <w:rsid w:val="002710F3"/>
    <w:rsid w:val="00285002"/>
    <w:rsid w:val="00287991"/>
    <w:rsid w:val="002976F3"/>
    <w:rsid w:val="002A132D"/>
    <w:rsid w:val="002A2709"/>
    <w:rsid w:val="002A4497"/>
    <w:rsid w:val="002A5008"/>
    <w:rsid w:val="002A54FE"/>
    <w:rsid w:val="002A5D0F"/>
    <w:rsid w:val="002A79F5"/>
    <w:rsid w:val="002B1B4C"/>
    <w:rsid w:val="002B70D4"/>
    <w:rsid w:val="002C0AEE"/>
    <w:rsid w:val="002C13A0"/>
    <w:rsid w:val="002D663F"/>
    <w:rsid w:val="002E111C"/>
    <w:rsid w:val="002E2CF7"/>
    <w:rsid w:val="002E4BE8"/>
    <w:rsid w:val="002E7F69"/>
    <w:rsid w:val="002F0C9E"/>
    <w:rsid w:val="002F1DF1"/>
    <w:rsid w:val="002F59E2"/>
    <w:rsid w:val="002F721F"/>
    <w:rsid w:val="00301290"/>
    <w:rsid w:val="00306609"/>
    <w:rsid w:val="0031048A"/>
    <w:rsid w:val="0031570F"/>
    <w:rsid w:val="00325C70"/>
    <w:rsid w:val="0033065A"/>
    <w:rsid w:val="00331C01"/>
    <w:rsid w:val="003321C1"/>
    <w:rsid w:val="00337DF5"/>
    <w:rsid w:val="00341673"/>
    <w:rsid w:val="00342DF8"/>
    <w:rsid w:val="00352750"/>
    <w:rsid w:val="00353230"/>
    <w:rsid w:val="003557B8"/>
    <w:rsid w:val="0036096B"/>
    <w:rsid w:val="003623E0"/>
    <w:rsid w:val="0037075A"/>
    <w:rsid w:val="00371EC0"/>
    <w:rsid w:val="00372243"/>
    <w:rsid w:val="003731AC"/>
    <w:rsid w:val="00374AE1"/>
    <w:rsid w:val="00375B18"/>
    <w:rsid w:val="0037729C"/>
    <w:rsid w:val="00390F40"/>
    <w:rsid w:val="0039235D"/>
    <w:rsid w:val="003928B2"/>
    <w:rsid w:val="00393894"/>
    <w:rsid w:val="00394415"/>
    <w:rsid w:val="003A6716"/>
    <w:rsid w:val="003B2740"/>
    <w:rsid w:val="003B4300"/>
    <w:rsid w:val="003C1184"/>
    <w:rsid w:val="003C1958"/>
    <w:rsid w:val="003C73C6"/>
    <w:rsid w:val="003D4201"/>
    <w:rsid w:val="003D656F"/>
    <w:rsid w:val="003D7DD2"/>
    <w:rsid w:val="003E2E32"/>
    <w:rsid w:val="003E3FC0"/>
    <w:rsid w:val="003E5ABF"/>
    <w:rsid w:val="003F1E26"/>
    <w:rsid w:val="00400E7E"/>
    <w:rsid w:val="00404FEA"/>
    <w:rsid w:val="00405484"/>
    <w:rsid w:val="00410F54"/>
    <w:rsid w:val="00413924"/>
    <w:rsid w:val="00415692"/>
    <w:rsid w:val="00416E2E"/>
    <w:rsid w:val="00417139"/>
    <w:rsid w:val="004176A6"/>
    <w:rsid w:val="00421BFB"/>
    <w:rsid w:val="00422AF4"/>
    <w:rsid w:val="00423674"/>
    <w:rsid w:val="004248AC"/>
    <w:rsid w:val="00425EA8"/>
    <w:rsid w:val="00436F1C"/>
    <w:rsid w:val="0043779A"/>
    <w:rsid w:val="0044229A"/>
    <w:rsid w:val="00456ADD"/>
    <w:rsid w:val="004707AA"/>
    <w:rsid w:val="00475323"/>
    <w:rsid w:val="004801FE"/>
    <w:rsid w:val="00480BF8"/>
    <w:rsid w:val="00481910"/>
    <w:rsid w:val="00482603"/>
    <w:rsid w:val="00482D82"/>
    <w:rsid w:val="00485D30"/>
    <w:rsid w:val="0048670C"/>
    <w:rsid w:val="00490F32"/>
    <w:rsid w:val="00494816"/>
    <w:rsid w:val="004964FC"/>
    <w:rsid w:val="004A2842"/>
    <w:rsid w:val="004B275A"/>
    <w:rsid w:val="004B7CD3"/>
    <w:rsid w:val="004C6B7C"/>
    <w:rsid w:val="004E3675"/>
    <w:rsid w:val="00506FAC"/>
    <w:rsid w:val="005118F4"/>
    <w:rsid w:val="00512876"/>
    <w:rsid w:val="005232E3"/>
    <w:rsid w:val="0052498A"/>
    <w:rsid w:val="00530CF7"/>
    <w:rsid w:val="00533835"/>
    <w:rsid w:val="00533984"/>
    <w:rsid w:val="005377E0"/>
    <w:rsid w:val="00537C63"/>
    <w:rsid w:val="005401FE"/>
    <w:rsid w:val="005408AE"/>
    <w:rsid w:val="005450DA"/>
    <w:rsid w:val="00554AA4"/>
    <w:rsid w:val="00564361"/>
    <w:rsid w:val="00566A39"/>
    <w:rsid w:val="00566B6D"/>
    <w:rsid w:val="005675B0"/>
    <w:rsid w:val="005724B1"/>
    <w:rsid w:val="00577A1B"/>
    <w:rsid w:val="00580BB3"/>
    <w:rsid w:val="00583A4F"/>
    <w:rsid w:val="00583E5E"/>
    <w:rsid w:val="005863FC"/>
    <w:rsid w:val="0058748D"/>
    <w:rsid w:val="00592DDC"/>
    <w:rsid w:val="005979F2"/>
    <w:rsid w:val="00597D12"/>
    <w:rsid w:val="005A35B1"/>
    <w:rsid w:val="005A3707"/>
    <w:rsid w:val="005A45A0"/>
    <w:rsid w:val="005B0450"/>
    <w:rsid w:val="005C0875"/>
    <w:rsid w:val="005C1503"/>
    <w:rsid w:val="005C7F7A"/>
    <w:rsid w:val="005D3580"/>
    <w:rsid w:val="005D47F0"/>
    <w:rsid w:val="005D5DE0"/>
    <w:rsid w:val="005D7ADF"/>
    <w:rsid w:val="005D7DDE"/>
    <w:rsid w:val="005E0797"/>
    <w:rsid w:val="005E5996"/>
    <w:rsid w:val="005E6803"/>
    <w:rsid w:val="005E7D79"/>
    <w:rsid w:val="005F3305"/>
    <w:rsid w:val="005F5830"/>
    <w:rsid w:val="005F5CAB"/>
    <w:rsid w:val="005F5DC3"/>
    <w:rsid w:val="0060176C"/>
    <w:rsid w:val="006052F0"/>
    <w:rsid w:val="0060541B"/>
    <w:rsid w:val="00606985"/>
    <w:rsid w:val="00612772"/>
    <w:rsid w:val="006150F4"/>
    <w:rsid w:val="006161C0"/>
    <w:rsid w:val="00624D82"/>
    <w:rsid w:val="00626ADD"/>
    <w:rsid w:val="0062763C"/>
    <w:rsid w:val="00627C96"/>
    <w:rsid w:val="006304F1"/>
    <w:rsid w:val="00632135"/>
    <w:rsid w:val="006464EA"/>
    <w:rsid w:val="0064692A"/>
    <w:rsid w:val="0065035B"/>
    <w:rsid w:val="006508DC"/>
    <w:rsid w:val="00655FE2"/>
    <w:rsid w:val="00676F1A"/>
    <w:rsid w:val="00684231"/>
    <w:rsid w:val="00687F1E"/>
    <w:rsid w:val="00693DD6"/>
    <w:rsid w:val="00694B6F"/>
    <w:rsid w:val="006A02A1"/>
    <w:rsid w:val="006A2900"/>
    <w:rsid w:val="006B3D21"/>
    <w:rsid w:val="006C1238"/>
    <w:rsid w:val="006C1BAC"/>
    <w:rsid w:val="006C4032"/>
    <w:rsid w:val="006C46E1"/>
    <w:rsid w:val="006C69B9"/>
    <w:rsid w:val="006D3E84"/>
    <w:rsid w:val="006E2F54"/>
    <w:rsid w:val="006E7F8F"/>
    <w:rsid w:val="006F1B80"/>
    <w:rsid w:val="006F68D3"/>
    <w:rsid w:val="006F7DAA"/>
    <w:rsid w:val="00710EAC"/>
    <w:rsid w:val="007113F3"/>
    <w:rsid w:val="00711A63"/>
    <w:rsid w:val="00713189"/>
    <w:rsid w:val="007171E2"/>
    <w:rsid w:val="00722B3F"/>
    <w:rsid w:val="00724AEA"/>
    <w:rsid w:val="00730A5B"/>
    <w:rsid w:val="00730FFD"/>
    <w:rsid w:val="0073196C"/>
    <w:rsid w:val="007326C2"/>
    <w:rsid w:val="00734B98"/>
    <w:rsid w:val="00743E3C"/>
    <w:rsid w:val="0075385B"/>
    <w:rsid w:val="00764501"/>
    <w:rsid w:val="00775E0B"/>
    <w:rsid w:val="00783B03"/>
    <w:rsid w:val="0078776E"/>
    <w:rsid w:val="007902CB"/>
    <w:rsid w:val="00791E2C"/>
    <w:rsid w:val="007A33C0"/>
    <w:rsid w:val="007B19E5"/>
    <w:rsid w:val="007B28F6"/>
    <w:rsid w:val="007B5660"/>
    <w:rsid w:val="007B5979"/>
    <w:rsid w:val="007C0CB9"/>
    <w:rsid w:val="007C394F"/>
    <w:rsid w:val="007C3DBA"/>
    <w:rsid w:val="007C43FA"/>
    <w:rsid w:val="007C5803"/>
    <w:rsid w:val="007C667D"/>
    <w:rsid w:val="007C772A"/>
    <w:rsid w:val="007C79D4"/>
    <w:rsid w:val="007D2AF1"/>
    <w:rsid w:val="007D79A9"/>
    <w:rsid w:val="007D7EE9"/>
    <w:rsid w:val="007E072B"/>
    <w:rsid w:val="007E1F11"/>
    <w:rsid w:val="007E36F6"/>
    <w:rsid w:val="007E3FD9"/>
    <w:rsid w:val="007E644F"/>
    <w:rsid w:val="007F4588"/>
    <w:rsid w:val="007F59DA"/>
    <w:rsid w:val="00804A5F"/>
    <w:rsid w:val="00804C25"/>
    <w:rsid w:val="00814734"/>
    <w:rsid w:val="008147CA"/>
    <w:rsid w:val="00815933"/>
    <w:rsid w:val="00815E49"/>
    <w:rsid w:val="00820C17"/>
    <w:rsid w:val="00830E5B"/>
    <w:rsid w:val="00833618"/>
    <w:rsid w:val="00833F21"/>
    <w:rsid w:val="008348C1"/>
    <w:rsid w:val="00836A2A"/>
    <w:rsid w:val="0084098F"/>
    <w:rsid w:val="00844E18"/>
    <w:rsid w:val="00845F41"/>
    <w:rsid w:val="00846ADE"/>
    <w:rsid w:val="00852088"/>
    <w:rsid w:val="008520D5"/>
    <w:rsid w:val="00856B79"/>
    <w:rsid w:val="008664A2"/>
    <w:rsid w:val="008757C1"/>
    <w:rsid w:val="00880EF5"/>
    <w:rsid w:val="00881506"/>
    <w:rsid w:val="008822D1"/>
    <w:rsid w:val="00884E68"/>
    <w:rsid w:val="00893BA7"/>
    <w:rsid w:val="00893CED"/>
    <w:rsid w:val="008A0A20"/>
    <w:rsid w:val="008A4865"/>
    <w:rsid w:val="008A7AC1"/>
    <w:rsid w:val="008B71FC"/>
    <w:rsid w:val="008B7CB7"/>
    <w:rsid w:val="008C2E39"/>
    <w:rsid w:val="008C552B"/>
    <w:rsid w:val="008C7038"/>
    <w:rsid w:val="008C72C7"/>
    <w:rsid w:val="008D3DC6"/>
    <w:rsid w:val="008E07D6"/>
    <w:rsid w:val="008E10E6"/>
    <w:rsid w:val="008E7C14"/>
    <w:rsid w:val="008F38A0"/>
    <w:rsid w:val="008F60F8"/>
    <w:rsid w:val="00905DA7"/>
    <w:rsid w:val="00907EC5"/>
    <w:rsid w:val="009118B5"/>
    <w:rsid w:val="00913303"/>
    <w:rsid w:val="00914E6B"/>
    <w:rsid w:val="009169D2"/>
    <w:rsid w:val="00922EF0"/>
    <w:rsid w:val="00923F0F"/>
    <w:rsid w:val="009247B0"/>
    <w:rsid w:val="00925BF6"/>
    <w:rsid w:val="00930A20"/>
    <w:rsid w:val="00933144"/>
    <w:rsid w:val="009346EC"/>
    <w:rsid w:val="00935AE9"/>
    <w:rsid w:val="009372B2"/>
    <w:rsid w:val="009411B6"/>
    <w:rsid w:val="00942E25"/>
    <w:rsid w:val="00943FF9"/>
    <w:rsid w:val="00964721"/>
    <w:rsid w:val="00966160"/>
    <w:rsid w:val="0097318C"/>
    <w:rsid w:val="00984A08"/>
    <w:rsid w:val="009912F6"/>
    <w:rsid w:val="00995809"/>
    <w:rsid w:val="00997704"/>
    <w:rsid w:val="009A4A06"/>
    <w:rsid w:val="009B4044"/>
    <w:rsid w:val="009C3941"/>
    <w:rsid w:val="009C5F21"/>
    <w:rsid w:val="009D019F"/>
    <w:rsid w:val="009D0EA2"/>
    <w:rsid w:val="009D2288"/>
    <w:rsid w:val="009D30C8"/>
    <w:rsid w:val="009D652C"/>
    <w:rsid w:val="009D7050"/>
    <w:rsid w:val="009D70E9"/>
    <w:rsid w:val="009D77A7"/>
    <w:rsid w:val="009E1ED2"/>
    <w:rsid w:val="009F5956"/>
    <w:rsid w:val="009F6B92"/>
    <w:rsid w:val="00A065D9"/>
    <w:rsid w:val="00A06764"/>
    <w:rsid w:val="00A06CCF"/>
    <w:rsid w:val="00A112C4"/>
    <w:rsid w:val="00A1655B"/>
    <w:rsid w:val="00A3027A"/>
    <w:rsid w:val="00A357DB"/>
    <w:rsid w:val="00A374ED"/>
    <w:rsid w:val="00A41E31"/>
    <w:rsid w:val="00A42289"/>
    <w:rsid w:val="00A43C2C"/>
    <w:rsid w:val="00A43D52"/>
    <w:rsid w:val="00A45436"/>
    <w:rsid w:val="00A560D8"/>
    <w:rsid w:val="00A60C2C"/>
    <w:rsid w:val="00A60C9F"/>
    <w:rsid w:val="00A61D54"/>
    <w:rsid w:val="00A626AA"/>
    <w:rsid w:val="00A62A09"/>
    <w:rsid w:val="00A65AAB"/>
    <w:rsid w:val="00A70EDB"/>
    <w:rsid w:val="00A71A93"/>
    <w:rsid w:val="00A75861"/>
    <w:rsid w:val="00A76780"/>
    <w:rsid w:val="00A808DE"/>
    <w:rsid w:val="00A819A8"/>
    <w:rsid w:val="00A82F24"/>
    <w:rsid w:val="00A867FE"/>
    <w:rsid w:val="00A87275"/>
    <w:rsid w:val="00A90A11"/>
    <w:rsid w:val="00A94E7B"/>
    <w:rsid w:val="00A96198"/>
    <w:rsid w:val="00AA0308"/>
    <w:rsid w:val="00AA1D23"/>
    <w:rsid w:val="00AA562C"/>
    <w:rsid w:val="00AA7E9F"/>
    <w:rsid w:val="00AB3F4F"/>
    <w:rsid w:val="00AD24CF"/>
    <w:rsid w:val="00AD356A"/>
    <w:rsid w:val="00AD4787"/>
    <w:rsid w:val="00AD4D5B"/>
    <w:rsid w:val="00AD79E0"/>
    <w:rsid w:val="00AD7D31"/>
    <w:rsid w:val="00AE1C47"/>
    <w:rsid w:val="00AE3794"/>
    <w:rsid w:val="00AE5084"/>
    <w:rsid w:val="00AE5D68"/>
    <w:rsid w:val="00AF1128"/>
    <w:rsid w:val="00AF245F"/>
    <w:rsid w:val="00AF434B"/>
    <w:rsid w:val="00B2300F"/>
    <w:rsid w:val="00B27B78"/>
    <w:rsid w:val="00B30D1E"/>
    <w:rsid w:val="00B40649"/>
    <w:rsid w:val="00B43122"/>
    <w:rsid w:val="00B43642"/>
    <w:rsid w:val="00B52C54"/>
    <w:rsid w:val="00B53897"/>
    <w:rsid w:val="00B562E0"/>
    <w:rsid w:val="00B57469"/>
    <w:rsid w:val="00B72F5D"/>
    <w:rsid w:val="00B74332"/>
    <w:rsid w:val="00B74B17"/>
    <w:rsid w:val="00B75E11"/>
    <w:rsid w:val="00B86420"/>
    <w:rsid w:val="00B87E31"/>
    <w:rsid w:val="00B90143"/>
    <w:rsid w:val="00B962A5"/>
    <w:rsid w:val="00BA1F02"/>
    <w:rsid w:val="00BA282F"/>
    <w:rsid w:val="00BA5CD6"/>
    <w:rsid w:val="00BA7B63"/>
    <w:rsid w:val="00BD0B44"/>
    <w:rsid w:val="00BD3C37"/>
    <w:rsid w:val="00BD5377"/>
    <w:rsid w:val="00BD552C"/>
    <w:rsid w:val="00BD7AC1"/>
    <w:rsid w:val="00BE18F4"/>
    <w:rsid w:val="00BE1D3A"/>
    <w:rsid w:val="00BE5E94"/>
    <w:rsid w:val="00BE6E55"/>
    <w:rsid w:val="00BF4B2D"/>
    <w:rsid w:val="00BF4F10"/>
    <w:rsid w:val="00BF4F9C"/>
    <w:rsid w:val="00C00637"/>
    <w:rsid w:val="00C0464B"/>
    <w:rsid w:val="00C05277"/>
    <w:rsid w:val="00C05D21"/>
    <w:rsid w:val="00C10C6E"/>
    <w:rsid w:val="00C11A19"/>
    <w:rsid w:val="00C14550"/>
    <w:rsid w:val="00C14672"/>
    <w:rsid w:val="00C155D9"/>
    <w:rsid w:val="00C17E15"/>
    <w:rsid w:val="00C27B7C"/>
    <w:rsid w:val="00C32B4C"/>
    <w:rsid w:val="00C3387C"/>
    <w:rsid w:val="00C35B4D"/>
    <w:rsid w:val="00C37501"/>
    <w:rsid w:val="00C407EA"/>
    <w:rsid w:val="00C46BE4"/>
    <w:rsid w:val="00C47403"/>
    <w:rsid w:val="00C47911"/>
    <w:rsid w:val="00C54248"/>
    <w:rsid w:val="00C674E9"/>
    <w:rsid w:val="00C707E8"/>
    <w:rsid w:val="00C7575C"/>
    <w:rsid w:val="00C81538"/>
    <w:rsid w:val="00C84912"/>
    <w:rsid w:val="00C959DD"/>
    <w:rsid w:val="00CA4036"/>
    <w:rsid w:val="00CB29E5"/>
    <w:rsid w:val="00CB524F"/>
    <w:rsid w:val="00CB5F97"/>
    <w:rsid w:val="00CC0A7F"/>
    <w:rsid w:val="00CC0E5F"/>
    <w:rsid w:val="00CD1E28"/>
    <w:rsid w:val="00CD5671"/>
    <w:rsid w:val="00CD6A2D"/>
    <w:rsid w:val="00CD71DC"/>
    <w:rsid w:val="00CE012C"/>
    <w:rsid w:val="00CE7235"/>
    <w:rsid w:val="00CF003F"/>
    <w:rsid w:val="00CF1850"/>
    <w:rsid w:val="00CF2559"/>
    <w:rsid w:val="00CF39BB"/>
    <w:rsid w:val="00CF4FA7"/>
    <w:rsid w:val="00CF50EB"/>
    <w:rsid w:val="00D076F9"/>
    <w:rsid w:val="00D12FF7"/>
    <w:rsid w:val="00D23BE6"/>
    <w:rsid w:val="00D34DD3"/>
    <w:rsid w:val="00D43D24"/>
    <w:rsid w:val="00D43F5A"/>
    <w:rsid w:val="00D43F60"/>
    <w:rsid w:val="00D50315"/>
    <w:rsid w:val="00D53479"/>
    <w:rsid w:val="00D54399"/>
    <w:rsid w:val="00D60B1B"/>
    <w:rsid w:val="00D66460"/>
    <w:rsid w:val="00D702A5"/>
    <w:rsid w:val="00D71BB5"/>
    <w:rsid w:val="00D85251"/>
    <w:rsid w:val="00D85E0D"/>
    <w:rsid w:val="00D87B34"/>
    <w:rsid w:val="00DA0B71"/>
    <w:rsid w:val="00DA2DD5"/>
    <w:rsid w:val="00DA35D1"/>
    <w:rsid w:val="00DA5EC3"/>
    <w:rsid w:val="00DB15EC"/>
    <w:rsid w:val="00DB1DC0"/>
    <w:rsid w:val="00DB219E"/>
    <w:rsid w:val="00DB33A6"/>
    <w:rsid w:val="00DB4651"/>
    <w:rsid w:val="00DC0033"/>
    <w:rsid w:val="00DC28C9"/>
    <w:rsid w:val="00DC3AA0"/>
    <w:rsid w:val="00DD34AD"/>
    <w:rsid w:val="00DD3E0D"/>
    <w:rsid w:val="00DD5E12"/>
    <w:rsid w:val="00DD734E"/>
    <w:rsid w:val="00E025C7"/>
    <w:rsid w:val="00E05D39"/>
    <w:rsid w:val="00E10053"/>
    <w:rsid w:val="00E12358"/>
    <w:rsid w:val="00E148C2"/>
    <w:rsid w:val="00E20F01"/>
    <w:rsid w:val="00E42FA1"/>
    <w:rsid w:val="00E45DB4"/>
    <w:rsid w:val="00E54730"/>
    <w:rsid w:val="00E550A7"/>
    <w:rsid w:val="00E6258C"/>
    <w:rsid w:val="00E63705"/>
    <w:rsid w:val="00E66AAD"/>
    <w:rsid w:val="00E66C95"/>
    <w:rsid w:val="00E67609"/>
    <w:rsid w:val="00E70837"/>
    <w:rsid w:val="00E726B2"/>
    <w:rsid w:val="00E81A0C"/>
    <w:rsid w:val="00E94D2A"/>
    <w:rsid w:val="00E96CF7"/>
    <w:rsid w:val="00EA01D3"/>
    <w:rsid w:val="00EA1ED6"/>
    <w:rsid w:val="00EA6067"/>
    <w:rsid w:val="00EB6489"/>
    <w:rsid w:val="00EC0D3B"/>
    <w:rsid w:val="00EC17D0"/>
    <w:rsid w:val="00EC1D14"/>
    <w:rsid w:val="00EC64A5"/>
    <w:rsid w:val="00EC706B"/>
    <w:rsid w:val="00EE0144"/>
    <w:rsid w:val="00EF396E"/>
    <w:rsid w:val="00EF53B8"/>
    <w:rsid w:val="00EF5880"/>
    <w:rsid w:val="00EF5BEC"/>
    <w:rsid w:val="00F02B87"/>
    <w:rsid w:val="00F1130B"/>
    <w:rsid w:val="00F1282E"/>
    <w:rsid w:val="00F15BE5"/>
    <w:rsid w:val="00F2049E"/>
    <w:rsid w:val="00F367A3"/>
    <w:rsid w:val="00F36981"/>
    <w:rsid w:val="00F40A97"/>
    <w:rsid w:val="00F41832"/>
    <w:rsid w:val="00F41BA6"/>
    <w:rsid w:val="00F46B2D"/>
    <w:rsid w:val="00F47CE1"/>
    <w:rsid w:val="00F50983"/>
    <w:rsid w:val="00F54DAF"/>
    <w:rsid w:val="00F61156"/>
    <w:rsid w:val="00F661B5"/>
    <w:rsid w:val="00F74907"/>
    <w:rsid w:val="00F7526B"/>
    <w:rsid w:val="00F75F7B"/>
    <w:rsid w:val="00F7778D"/>
    <w:rsid w:val="00F80D1C"/>
    <w:rsid w:val="00F84D15"/>
    <w:rsid w:val="00F87A38"/>
    <w:rsid w:val="00F9391D"/>
    <w:rsid w:val="00F96031"/>
    <w:rsid w:val="00F96259"/>
    <w:rsid w:val="00FA61BC"/>
    <w:rsid w:val="00FB4DDD"/>
    <w:rsid w:val="00FB4EC8"/>
    <w:rsid w:val="00FB7F46"/>
    <w:rsid w:val="00FC2C22"/>
    <w:rsid w:val="00FC57E5"/>
    <w:rsid w:val="00FD3EE7"/>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7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5B"/>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c"/>
    <w:rsid w:val="00142B13"/>
    <w:rPr>
      <w:sz w:val="20"/>
      <w:szCs w:val="20"/>
    </w:rPr>
  </w:style>
  <w:style w:type="character" w:customStyle="1" w:styleId="11">
    <w:name w:val="Текст сноски Знак1"/>
    <w:uiPriority w:val="99"/>
    <w:semiHidden/>
    <w:rsid w:val="0008765B"/>
    <w:rPr>
      <w:sz w:val="20"/>
      <w:szCs w:val="20"/>
      <w:lang w:val="en-US" w:eastAsia="en-US"/>
    </w:rPr>
  </w:style>
  <w:style w:type="character" w:customStyle="1" w:styleId="13">
    <w:name w:val="Текст сноски Знак13"/>
    <w:uiPriority w:val="99"/>
    <w:semiHidden/>
    <w:rsid w:val="0008765B"/>
    <w:rPr>
      <w:rFonts w:cs="Times New Roman"/>
      <w:sz w:val="20"/>
      <w:szCs w:val="20"/>
    </w:rPr>
  </w:style>
  <w:style w:type="character" w:customStyle="1" w:styleId="12">
    <w:name w:val="Текст сноски Знак12"/>
    <w:uiPriority w:val="99"/>
    <w:semiHidden/>
    <w:rsid w:val="0008765B"/>
    <w:rPr>
      <w:rFonts w:cs="Times New Roman"/>
      <w:sz w:val="20"/>
      <w:szCs w:val="20"/>
      <w:lang w:val="en-US" w:eastAsia="en-US"/>
    </w:rPr>
  </w:style>
  <w:style w:type="character" w:customStyle="1" w:styleId="110">
    <w:name w:val="Текст сноски Знак11"/>
    <w:uiPriority w:val="99"/>
    <w:semiHidden/>
    <w:rsid w:val="0008765B"/>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31">
    <w:name w:val="Body Text Indent 3"/>
    <w:basedOn w:val="a"/>
    <w:link w:val="32"/>
    <w:locked/>
    <w:rsid w:val="00B72F5D"/>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B72F5D"/>
    <w:rPr>
      <w:rFonts w:eastAsia="Calibri"/>
      <w:sz w:val="16"/>
      <w:szCs w:val="16"/>
      <w:lang w:val="ru-RU" w:eastAsia="ru-RU"/>
    </w:rPr>
  </w:style>
  <w:style w:type="paragraph" w:styleId="21">
    <w:name w:val="Body Text 2"/>
    <w:basedOn w:val="a"/>
    <w:link w:val="22"/>
    <w:locked/>
    <w:rsid w:val="00B72F5D"/>
    <w:pPr>
      <w:spacing w:after="120" w:line="480" w:lineRule="auto"/>
    </w:pPr>
    <w:rPr>
      <w:rFonts w:eastAsia="Times New Roman"/>
      <w:sz w:val="28"/>
      <w:lang w:val="ru-RU" w:eastAsia="ru-RU"/>
    </w:rPr>
  </w:style>
  <w:style w:type="character" w:customStyle="1" w:styleId="22">
    <w:name w:val="Основной текст 2 Знак"/>
    <w:basedOn w:val="a0"/>
    <w:link w:val="21"/>
    <w:rsid w:val="00B72F5D"/>
    <w:rPr>
      <w:rFonts w:eastAsia="Times New Roman"/>
      <w:sz w:val="28"/>
      <w:szCs w:val="24"/>
      <w:lang w:val="ru-RU" w:eastAsia="ru-RU"/>
    </w:rPr>
  </w:style>
  <w:style w:type="paragraph" w:styleId="af2">
    <w:name w:val="Body Text Indent"/>
    <w:basedOn w:val="a"/>
    <w:link w:val="af3"/>
    <w:locked/>
    <w:rsid w:val="00B72F5D"/>
    <w:pPr>
      <w:spacing w:after="120"/>
      <w:ind w:left="283"/>
    </w:pPr>
    <w:rPr>
      <w:rFonts w:eastAsia="Calibri"/>
      <w:sz w:val="28"/>
      <w:lang w:val="ru-RU" w:eastAsia="ru-RU"/>
    </w:rPr>
  </w:style>
  <w:style w:type="character" w:customStyle="1" w:styleId="af3">
    <w:name w:val="Основной текст с отступом Знак"/>
    <w:basedOn w:val="a0"/>
    <w:link w:val="af2"/>
    <w:rsid w:val="00B72F5D"/>
    <w:rPr>
      <w:rFonts w:eastAsia="Calibri"/>
      <w:sz w:val="28"/>
      <w:szCs w:val="24"/>
      <w:lang w:val="ru-RU" w:eastAsia="ru-RU"/>
    </w:rPr>
  </w:style>
  <w:style w:type="paragraph" w:styleId="33">
    <w:name w:val="Body Text 3"/>
    <w:basedOn w:val="a"/>
    <w:link w:val="34"/>
    <w:locked/>
    <w:rsid w:val="00017C1A"/>
    <w:pPr>
      <w:spacing w:after="120"/>
    </w:pPr>
    <w:rPr>
      <w:rFonts w:eastAsia="Times New Roman"/>
      <w:sz w:val="16"/>
      <w:szCs w:val="16"/>
      <w:lang w:val="uk-UA" w:eastAsia="uk-UA"/>
    </w:rPr>
  </w:style>
  <w:style w:type="character" w:customStyle="1" w:styleId="34">
    <w:name w:val="Основной текст 3 Знак"/>
    <w:basedOn w:val="a0"/>
    <w:link w:val="33"/>
    <w:rsid w:val="00017C1A"/>
    <w:rPr>
      <w:rFonts w:eastAsia="Times New Roman"/>
      <w:sz w:val="16"/>
      <w:szCs w:val="16"/>
    </w:rPr>
  </w:style>
  <w:style w:type="character" w:customStyle="1" w:styleId="UnresolvedMention">
    <w:name w:val="Unresolved Mention"/>
    <w:basedOn w:val="a0"/>
    <w:uiPriority w:val="99"/>
    <w:semiHidden/>
    <w:unhideWhenUsed/>
    <w:rsid w:val="00E10053"/>
    <w:rPr>
      <w:color w:val="605E5C"/>
      <w:shd w:val="clear" w:color="auto" w:fill="E1DFDD"/>
    </w:rPr>
  </w:style>
  <w:style w:type="paragraph" w:customStyle="1" w:styleId="TableParagraph">
    <w:name w:val="Table Paragraph"/>
    <w:basedOn w:val="a"/>
    <w:uiPriority w:val="1"/>
    <w:qFormat/>
    <w:rsid w:val="00CC0A7F"/>
    <w:pPr>
      <w:widowControl w:val="0"/>
      <w:autoSpaceDE w:val="0"/>
      <w:autoSpaceDN w:val="0"/>
    </w:pPr>
    <w:rPr>
      <w:rFonts w:eastAsia="Times New Roman"/>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5B"/>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c"/>
    <w:rsid w:val="00142B13"/>
    <w:rPr>
      <w:sz w:val="20"/>
      <w:szCs w:val="20"/>
    </w:rPr>
  </w:style>
  <w:style w:type="character" w:customStyle="1" w:styleId="11">
    <w:name w:val="Текст сноски Знак1"/>
    <w:uiPriority w:val="99"/>
    <w:semiHidden/>
    <w:rsid w:val="0008765B"/>
    <w:rPr>
      <w:sz w:val="20"/>
      <w:szCs w:val="20"/>
      <w:lang w:val="en-US" w:eastAsia="en-US"/>
    </w:rPr>
  </w:style>
  <w:style w:type="character" w:customStyle="1" w:styleId="13">
    <w:name w:val="Текст сноски Знак13"/>
    <w:uiPriority w:val="99"/>
    <w:semiHidden/>
    <w:rsid w:val="0008765B"/>
    <w:rPr>
      <w:rFonts w:cs="Times New Roman"/>
      <w:sz w:val="20"/>
      <w:szCs w:val="20"/>
    </w:rPr>
  </w:style>
  <w:style w:type="character" w:customStyle="1" w:styleId="12">
    <w:name w:val="Текст сноски Знак12"/>
    <w:uiPriority w:val="99"/>
    <w:semiHidden/>
    <w:rsid w:val="0008765B"/>
    <w:rPr>
      <w:rFonts w:cs="Times New Roman"/>
      <w:sz w:val="20"/>
      <w:szCs w:val="20"/>
      <w:lang w:val="en-US" w:eastAsia="en-US"/>
    </w:rPr>
  </w:style>
  <w:style w:type="character" w:customStyle="1" w:styleId="110">
    <w:name w:val="Текст сноски Знак11"/>
    <w:uiPriority w:val="99"/>
    <w:semiHidden/>
    <w:rsid w:val="0008765B"/>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31">
    <w:name w:val="Body Text Indent 3"/>
    <w:basedOn w:val="a"/>
    <w:link w:val="32"/>
    <w:locked/>
    <w:rsid w:val="00B72F5D"/>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B72F5D"/>
    <w:rPr>
      <w:rFonts w:eastAsia="Calibri"/>
      <w:sz w:val="16"/>
      <w:szCs w:val="16"/>
      <w:lang w:val="ru-RU" w:eastAsia="ru-RU"/>
    </w:rPr>
  </w:style>
  <w:style w:type="paragraph" w:styleId="21">
    <w:name w:val="Body Text 2"/>
    <w:basedOn w:val="a"/>
    <w:link w:val="22"/>
    <w:locked/>
    <w:rsid w:val="00B72F5D"/>
    <w:pPr>
      <w:spacing w:after="120" w:line="480" w:lineRule="auto"/>
    </w:pPr>
    <w:rPr>
      <w:rFonts w:eastAsia="Times New Roman"/>
      <w:sz w:val="28"/>
      <w:lang w:val="ru-RU" w:eastAsia="ru-RU"/>
    </w:rPr>
  </w:style>
  <w:style w:type="character" w:customStyle="1" w:styleId="22">
    <w:name w:val="Основной текст 2 Знак"/>
    <w:basedOn w:val="a0"/>
    <w:link w:val="21"/>
    <w:rsid w:val="00B72F5D"/>
    <w:rPr>
      <w:rFonts w:eastAsia="Times New Roman"/>
      <w:sz w:val="28"/>
      <w:szCs w:val="24"/>
      <w:lang w:val="ru-RU" w:eastAsia="ru-RU"/>
    </w:rPr>
  </w:style>
  <w:style w:type="paragraph" w:styleId="af2">
    <w:name w:val="Body Text Indent"/>
    <w:basedOn w:val="a"/>
    <w:link w:val="af3"/>
    <w:locked/>
    <w:rsid w:val="00B72F5D"/>
    <w:pPr>
      <w:spacing w:after="120"/>
      <w:ind w:left="283"/>
    </w:pPr>
    <w:rPr>
      <w:rFonts w:eastAsia="Calibri"/>
      <w:sz w:val="28"/>
      <w:lang w:val="ru-RU" w:eastAsia="ru-RU"/>
    </w:rPr>
  </w:style>
  <w:style w:type="character" w:customStyle="1" w:styleId="af3">
    <w:name w:val="Основной текст с отступом Знак"/>
    <w:basedOn w:val="a0"/>
    <w:link w:val="af2"/>
    <w:rsid w:val="00B72F5D"/>
    <w:rPr>
      <w:rFonts w:eastAsia="Calibri"/>
      <w:sz w:val="28"/>
      <w:szCs w:val="24"/>
      <w:lang w:val="ru-RU" w:eastAsia="ru-RU"/>
    </w:rPr>
  </w:style>
  <w:style w:type="paragraph" w:styleId="33">
    <w:name w:val="Body Text 3"/>
    <w:basedOn w:val="a"/>
    <w:link w:val="34"/>
    <w:locked/>
    <w:rsid w:val="00017C1A"/>
    <w:pPr>
      <w:spacing w:after="120"/>
    </w:pPr>
    <w:rPr>
      <w:rFonts w:eastAsia="Times New Roman"/>
      <w:sz w:val="16"/>
      <w:szCs w:val="16"/>
      <w:lang w:val="uk-UA" w:eastAsia="uk-UA"/>
    </w:rPr>
  </w:style>
  <w:style w:type="character" w:customStyle="1" w:styleId="34">
    <w:name w:val="Основной текст 3 Знак"/>
    <w:basedOn w:val="a0"/>
    <w:link w:val="33"/>
    <w:rsid w:val="00017C1A"/>
    <w:rPr>
      <w:rFonts w:eastAsia="Times New Roman"/>
      <w:sz w:val="16"/>
      <w:szCs w:val="16"/>
    </w:rPr>
  </w:style>
  <w:style w:type="character" w:customStyle="1" w:styleId="UnresolvedMention">
    <w:name w:val="Unresolved Mention"/>
    <w:basedOn w:val="a0"/>
    <w:uiPriority w:val="99"/>
    <w:semiHidden/>
    <w:unhideWhenUsed/>
    <w:rsid w:val="00E10053"/>
    <w:rPr>
      <w:color w:val="605E5C"/>
      <w:shd w:val="clear" w:color="auto" w:fill="E1DFDD"/>
    </w:rPr>
  </w:style>
  <w:style w:type="paragraph" w:customStyle="1" w:styleId="TableParagraph">
    <w:name w:val="Table Paragraph"/>
    <w:basedOn w:val="a"/>
    <w:uiPriority w:val="1"/>
    <w:qFormat/>
    <w:rsid w:val="00CC0A7F"/>
    <w:pPr>
      <w:widowControl w:val="0"/>
      <w:autoSpaceDE w:val="0"/>
      <w:autoSpaceDN w:val="0"/>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0999">
      <w:bodyDiv w:val="1"/>
      <w:marLeft w:val="0"/>
      <w:marRight w:val="0"/>
      <w:marTop w:val="0"/>
      <w:marBottom w:val="0"/>
      <w:divBdr>
        <w:top w:val="none" w:sz="0" w:space="0" w:color="auto"/>
        <w:left w:val="none" w:sz="0" w:space="0" w:color="auto"/>
        <w:bottom w:val="none" w:sz="0" w:space="0" w:color="auto"/>
        <w:right w:val="none" w:sz="0" w:space="0" w:color="auto"/>
      </w:divBdr>
    </w:div>
    <w:div w:id="1889343035">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080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hyperlink" Target="http://zakon4.rada.gov.ua" TargetMode="External"/><Relationship Id="rId26" Type="http://schemas.openxmlformats.org/officeDocument/2006/relationships/hyperlink" Target="http://zakon2.rada.gov.ua" TargetMode="External"/><Relationship Id="rId39" Type="http://schemas.openxmlformats.org/officeDocument/2006/relationships/hyperlink" Target="http://zakon4.rada.gov.ua" TargetMode="External"/><Relationship Id="rId21" Type="http://schemas.openxmlformats.org/officeDocument/2006/relationships/hyperlink" Target="http://zakon4.rada.gov.ua" TargetMode="External"/><Relationship Id="rId34" Type="http://schemas.openxmlformats.org/officeDocument/2006/relationships/hyperlink" Target="http://zakon4.rada.gov.ua" TargetMode="External"/><Relationship Id="rId42" Type="http://schemas.openxmlformats.org/officeDocument/2006/relationships/hyperlink" Target="http://zakon4.rada.gov.ua" TargetMode="External"/><Relationship Id="rId47" Type="http://schemas.openxmlformats.org/officeDocument/2006/relationships/hyperlink" Target="file:///C:\Users\User\OneDrive\%D0%A0%D0%BE%D0%B1%D0%BE%D1%87%D0%B8%D0%B9%20%D1%81%D1%82%D1%96%D0%BB\Prava%20liudyny%20u%20mizhnarodnomu%20pravi_pidruchnyk_2021.pdf" TargetMode="External"/><Relationship Id="rId50" Type="http://schemas.openxmlformats.org/officeDocument/2006/relationships/hyperlink" Target="file:///C:\Users\%D0%90%D0%B4%D0%BC%D0%B8%D0%BD%D0%B8%D1%81%D1%82%D1%80%D0%B0%D1%82%D0%BE%D1%80\Downloads\%D0%9A%D0%BE%D0%BD%D1%84%D0%B5%D1%80%D0%B5%D0%BD%D1%86%D1%96%D1%8F%2015.12.2021..pdf" TargetMode="External"/><Relationship Id="rId55" Type="http://schemas.openxmlformats.org/officeDocument/2006/relationships/hyperlink" Target="https://ukraine.un.org/sites/default/files/2022-09/ReportUkraine-1Feb-31Jul2022-ua.pd" TargetMode="External"/><Relationship Id="rId63" Type="http://schemas.openxmlformats.org/officeDocument/2006/relationships/hyperlink" Target="file:///C:\Users\&#1040;&#1076;&#1084;&#1080;&#1085;&#1080;&#1089;&#1090;&#1088;&#1072;&#1090;&#1086;&#1088;\Desktop\&#1055;&#1057;&#1051;&#1043;&#1059;_&#1060;&#1042;\&#1057;&#1040;&#1049;&#1058;_&#1043;&#1056;&#1057;\http%20-%20http:\www\d-nd.de" TargetMode="External"/><Relationship Id="rId68" Type="http://schemas.openxmlformats.org/officeDocument/2006/relationships/hyperlink" Target="https://www.jstor.org/" TargetMode="External"/><Relationship Id="rId76" Type="http://schemas.openxmlformats.org/officeDocument/2006/relationships/hyperlink" Target="https://tinyurl.com/yd6bq6p9" TargetMode="External"/><Relationship Id="rId7" Type="http://schemas.openxmlformats.org/officeDocument/2006/relationships/endnotes" Target="endnotes.xml"/><Relationship Id="rId71" Type="http://schemas.openxmlformats.org/officeDocument/2006/relationships/hyperlink" Target="https://tinyurl.com/y9tve4lk" TargetMode="External"/><Relationship Id="rId2" Type="http://schemas.openxmlformats.org/officeDocument/2006/relationships/styles" Target="styles.xml"/><Relationship Id="rId16" Type="http://schemas.openxmlformats.org/officeDocument/2006/relationships/hyperlink" Target="http://zakon4.rada.gov.ua" TargetMode="External"/><Relationship Id="rId29" Type="http://schemas.openxmlformats.org/officeDocument/2006/relationships/hyperlink" Target="http://zakon4.rada.gov.ua" TargetMode="External"/><Relationship Id="rId11" Type="http://schemas.openxmlformats.org/officeDocument/2006/relationships/customXml" Target="ink/ink2.xml"/><Relationship Id="rId24" Type="http://schemas.openxmlformats.org/officeDocument/2006/relationships/hyperlink" Target="http://zakon4.rada.gov.ua" TargetMode="External"/><Relationship Id="rId32" Type="http://schemas.openxmlformats.org/officeDocument/2006/relationships/hyperlink" Target="http://www.rada.gov.ua" TargetMode="External"/><Relationship Id="rId37" Type="http://schemas.openxmlformats.org/officeDocument/2006/relationships/hyperlink" Target="http://zakon4.rada.gov.ua" TargetMode="External"/><Relationship Id="rId40" Type="http://schemas.openxmlformats.org/officeDocument/2006/relationships/hyperlink" Target="http://zakon4.rada.gov.ua" TargetMode="External"/><Relationship Id="rId45" Type="http://schemas.openxmlformats.org/officeDocument/2006/relationships/hyperlink" Target="http://zakon4.rada.gov.ua" TargetMode="External"/><Relationship Id="rId53" Type="http://schemas.openxmlformats.org/officeDocument/2006/relationships/hyperlink" Target="https://wiadlek.pl/wp-content/uploads/archive/2020/WLek202007144.pdf" TargetMode="External"/><Relationship Id="rId58" Type="http://schemas.openxmlformats.org/officeDocument/2006/relationships/hyperlink" Target="file:///C:\Users\&#1040;&#1076;&#1084;&#1080;&#1085;&#1080;&#1089;&#1090;&#1088;&#1072;&#1090;&#1086;&#1088;\Desktop\&#1055;&#1057;&#1051;&#1043;&#1059;_&#1060;&#1042;\&#1057;&#1040;&#1049;&#1058;_&#1043;&#1056;&#1057;\http%20-%20http:\www.rada.gow.ua" TargetMode="External"/><Relationship Id="rId66" Type="http://schemas.openxmlformats.org/officeDocument/2006/relationships/hyperlink" Target="https://moodle.znu.edu.ua/mod/resource/view.php?id=103857" TargetMode="External"/><Relationship Id="rId74" Type="http://schemas.openxmlformats.org/officeDocument/2006/relationships/hyperlink" Target="https://tinyurl.com/y8gbt4xs" TargetMode="External"/><Relationship Id="rId79" Type="http://schemas.openxmlformats.org/officeDocument/2006/relationships/hyperlink" Target="http://library.znu.edu.ua" TargetMode="External"/><Relationship Id="rId5" Type="http://schemas.openxmlformats.org/officeDocument/2006/relationships/webSettings" Target="webSettings.xml"/><Relationship Id="rId61" Type="http://schemas.openxmlformats.org/officeDocument/2006/relationships/hyperlink" Target="http://www.loc.gov" TargetMode="External"/><Relationship Id="rId82"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zakon4.rada.gov.ua" TargetMode="External"/><Relationship Id="rId31" Type="http://schemas.openxmlformats.org/officeDocument/2006/relationships/hyperlink" Target="http://www.rada.gov.ua" TargetMode="External"/><Relationship Id="rId44" Type="http://schemas.openxmlformats.org/officeDocument/2006/relationships/hyperlink" Target="http://zakon4.rada.gov.ua" TargetMode="External"/><Relationship Id="rId52" Type="http://schemas.openxmlformats.org/officeDocument/2006/relationships/hyperlink" Target="https://wiadlek.pl/wp-content/uploads/archive/2020/WLek202012212.pdf" TargetMode="External"/><Relationship Id="rId60" Type="http://schemas.openxmlformats.org/officeDocument/2006/relationships/hyperlink" Target="http://www.library.ukma.kiev.ua/amer" TargetMode="External"/><Relationship Id="rId65" Type="http://schemas.openxmlformats.org/officeDocument/2006/relationships/hyperlink" Target="http://dev.europeana.eu" TargetMode="External"/><Relationship Id="rId73" Type="http://schemas.openxmlformats.org/officeDocument/2006/relationships/hyperlink" Target="https://tinyurl.com/ycds57la" TargetMode="External"/><Relationship Id="rId78" Type="http://schemas.openxmlformats.org/officeDocument/2006/relationships/hyperlink" Target="https://tinyurl.com/ydhcsagx"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hyperlink" Target="http://zakon4.rada.gov.ua" TargetMode="External"/><Relationship Id="rId27" Type="http://schemas.openxmlformats.org/officeDocument/2006/relationships/hyperlink" Target="http://zakon2.rada.gov.ua" TargetMode="External"/><Relationship Id="rId30" Type="http://schemas.openxmlformats.org/officeDocument/2006/relationships/hyperlink" Target="http://zakon4.rada.gov.ua" TargetMode="External"/><Relationship Id="rId35" Type="http://schemas.openxmlformats.org/officeDocument/2006/relationships/hyperlink" Target="http://zakon4.rada.gov.ua" TargetMode="External"/><Relationship Id="rId43" Type="http://schemas.openxmlformats.org/officeDocument/2006/relationships/hyperlink" Target="http://zakon4.rada.gov.ua" TargetMode="External"/><Relationship Id="rId48" Type="http://schemas.openxmlformats.org/officeDocument/2006/relationships/hyperlink" Target="file:///C:\Users\%D0%90%D0%B4%D0%BC%D0%B8%D0%BD%D0%B8%D1%81%D1%82%D1%80%D0%B0%D1%82%D0%BE%D1%80\Downloads\%D0%97%D0%91%D0%86%D0%A0%D0%9D%D0%98%D0%9A%20%D0%9E%D0%AE%D0%A7_2021%20(1).pdf" TargetMode="External"/><Relationship Id="rId56" Type="http://schemas.openxmlformats.org/officeDocument/2006/relationships/hyperlink" Target="https://ehrac.org.uk/wp-content/uploads/2022/08/EHRAC-briefing-note_0622_UKR-final.pdf" TargetMode="External"/><Relationship Id="rId64" Type="http://schemas.openxmlformats.org/officeDocument/2006/relationships/hyperlink" Target="http://wwwbnf.fr" TargetMode="External"/><Relationship Id="rId69" Type="http://schemas.openxmlformats.org/officeDocument/2006/relationships/hyperlink" Target="https://tinyurl.com/ya6yk4ad" TargetMode="External"/><Relationship Id="rId77" Type="http://schemas.openxmlformats.org/officeDocument/2006/relationships/hyperlink" Target="https://tinyurl.com/y9r5dpwh" TargetMode="External"/><Relationship Id="rId8" Type="http://schemas.openxmlformats.org/officeDocument/2006/relationships/hyperlink" Target="mailto:lora.znu@gmail.com" TargetMode="External"/><Relationship Id="rId51" Type="http://schemas.openxmlformats.org/officeDocument/2006/relationships/hyperlink" Target="https://mail.google.com/mail/u/0/" TargetMode="External"/><Relationship Id="rId72" Type="http://schemas.openxmlformats.org/officeDocument/2006/relationships/hyperlink" Target="https://tinyurl.com/y9pkmmp5"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zakon4.rada.gov.ua" TargetMode="External"/><Relationship Id="rId25" Type="http://schemas.openxmlformats.org/officeDocument/2006/relationships/hyperlink" Target="http://zakon4.rada.gov.ua" TargetMode="External"/><Relationship Id="rId33" Type="http://schemas.openxmlformats.org/officeDocument/2006/relationships/hyperlink" Target="http://zakon4.rada.gov.ua" TargetMode="External"/><Relationship Id="rId38" Type="http://schemas.openxmlformats.org/officeDocument/2006/relationships/hyperlink" Target="http://zakon4.rada.gov.ua" TargetMode="External"/><Relationship Id="rId46" Type="http://schemas.openxmlformats.org/officeDocument/2006/relationships/hyperlink" Target="http://zakon1.rada.gov.ua" TargetMode="External"/><Relationship Id="rId59" Type="http://schemas.openxmlformats.org/officeDocument/2006/relationships/hyperlink" Target="http://www.nbu.gov.ua" TargetMode="External"/><Relationship Id="rId67" Type="http://schemas.openxmlformats.org/officeDocument/2006/relationships/hyperlink" Target="http://www.nbuv.gov.ua" TargetMode="External"/><Relationship Id="rId20" Type="http://schemas.openxmlformats.org/officeDocument/2006/relationships/hyperlink" Target="http://zakon4.rada.gov.ua" TargetMode="External"/><Relationship Id="rId41" Type="http://schemas.openxmlformats.org/officeDocument/2006/relationships/hyperlink" Target="http://zakon4.rada.gov.ua" TargetMode="External"/><Relationship Id="rId54" Type="http://schemas.openxmlformats.org/officeDocument/2006/relationships/hyperlink" Target="http://pap-journal.in.ua/wp-content/uploads/2022/09/PAP-4_2020_1.pdf" TargetMode="External"/><Relationship Id="rId62" Type="http://schemas.openxmlformats.org/officeDocument/2006/relationships/hyperlink" Target="http://www.bl.uk" TargetMode="External"/><Relationship Id="rId70" Type="http://schemas.openxmlformats.org/officeDocument/2006/relationships/hyperlink" Target="https://tinyurl.com/y6wzzlu3" TargetMode="External"/><Relationship Id="rId75"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hyperlink" Target="http://zakon4.rada.gov.ua" TargetMode="External"/><Relationship Id="rId28" Type="http://schemas.openxmlformats.org/officeDocument/2006/relationships/hyperlink" Target="http://zakon2.rada.gov.ua" TargetMode="External"/><Relationship Id="rId36" Type="http://schemas.openxmlformats.org/officeDocument/2006/relationships/hyperlink" Target="http://zakon4.rada.gov.ua" TargetMode="External"/><Relationship Id="rId49" Type="http://schemas.openxmlformats.org/officeDocument/2006/relationships/hyperlink" Target="https://ivpz.kh.ua/wp-content/uploads/2021/12/%D0%9C%D0%B0%D1%82%D0%B5%D1%80%D1%96%D0%B0%D0%BB%D0%B8-V-%D0%9C%D1%96%D0%B6%D0%BD%D0%B0%D1%80.-%D0%BC%D0%B5%D0%B4%D0%B8%D0%BA%D0%BE-%D0%BF%D1%80%D0%B0%D0%B2%D0%BE%D0%B2%D0%BE%D0%B3%D0%BE-%D1%84%D0%BE%D1%80%D1%83%D0%BC%D1%83.pdf" TargetMode="External"/><Relationship Id="rId57" Type="http://schemas.openxmlformats.org/officeDocument/2006/relationships/hyperlink" Target="URL:https://www.osce.org/files/f/documents/5/2/5178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9T19:25:25.53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trace contextRef="#ctx0" brushRef="#br0" timeOffset="249.99">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9T19:25:24.81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9T19:25:22.641"/>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36,'0'0</inkml:trace>
  <inkml:trace contextRef="#ctx0" brushRef="#br0" timeOffset="828.92">53 1,'0'0</inkml:trace>
  <inkml:trace contextRef="#ctx0" brushRef="#br0" timeOffset="1438.89">53 1,'0'6,"0"2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9T19:25:06.32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usr_Home</cp:lastModifiedBy>
  <cp:revision>4</cp:revision>
  <cp:lastPrinted>2023-02-08T11:22:00Z</cp:lastPrinted>
  <dcterms:created xsi:type="dcterms:W3CDTF">2023-02-08T14:37:00Z</dcterms:created>
  <dcterms:modified xsi:type="dcterms:W3CDTF">2023-02-09T11:14:00Z</dcterms:modified>
</cp:coreProperties>
</file>