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A17" w:rsidRPr="003F4B19" w:rsidRDefault="00DA4A17" w:rsidP="00DA4A17">
      <w:pPr>
        <w:jc w:val="center"/>
        <w:rPr>
          <w:b/>
          <w:color w:val="000000" w:themeColor="text1"/>
          <w:sz w:val="26"/>
          <w:szCs w:val="26"/>
          <w:lang w:val="uk-UA"/>
        </w:rPr>
      </w:pPr>
      <w:r w:rsidRPr="003F4B19">
        <w:rPr>
          <w:b/>
          <w:color w:val="000000" w:themeColor="text1"/>
          <w:sz w:val="26"/>
          <w:szCs w:val="26"/>
          <w:lang w:val="uk-UA"/>
        </w:rPr>
        <w:t>Питання для самоконтролю:</w:t>
      </w:r>
    </w:p>
    <w:p w:rsidR="00DA4A17" w:rsidRPr="003F4B19" w:rsidRDefault="00DA4A17" w:rsidP="00DA4A1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6"/>
          <w:szCs w:val="26"/>
          <w:lang w:val="uk-UA"/>
        </w:rPr>
      </w:pPr>
      <w:r w:rsidRPr="003F4B19">
        <w:rPr>
          <w:color w:val="000000" w:themeColor="text1"/>
          <w:sz w:val="26"/>
          <w:szCs w:val="26"/>
          <w:lang w:val="uk-UA"/>
        </w:rPr>
        <w:t>Дайте визначення понять «ресторанне господарство»,  «заклад ресторанного господарства».</w:t>
      </w:r>
    </w:p>
    <w:p w:rsidR="00DA4A17" w:rsidRPr="003F4B19" w:rsidRDefault="00DA4A17" w:rsidP="00DA4A1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6"/>
          <w:szCs w:val="26"/>
          <w:lang w:val="uk-UA"/>
        </w:rPr>
      </w:pPr>
      <w:r w:rsidRPr="003F4B19">
        <w:rPr>
          <w:color w:val="000000" w:themeColor="text1"/>
          <w:sz w:val="26"/>
          <w:szCs w:val="26"/>
          <w:lang w:val="uk-UA"/>
        </w:rPr>
        <w:t>Основні функції закладів ресторанного господарства.</w:t>
      </w:r>
    </w:p>
    <w:p w:rsidR="00DA4A17" w:rsidRPr="003F4B19" w:rsidRDefault="00DA4A17" w:rsidP="00DA4A1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6"/>
          <w:szCs w:val="26"/>
          <w:lang w:val="uk-UA"/>
        </w:rPr>
      </w:pPr>
      <w:r w:rsidRPr="003F4B19">
        <w:rPr>
          <w:color w:val="000000" w:themeColor="text1"/>
          <w:sz w:val="26"/>
          <w:szCs w:val="26"/>
          <w:lang w:val="uk-UA"/>
        </w:rPr>
        <w:t>Класифікація закладів ресторанного господарства за видами економічної діяльності.</w:t>
      </w:r>
    </w:p>
    <w:p w:rsidR="00DA4A17" w:rsidRPr="003F4B19" w:rsidRDefault="00DA4A17" w:rsidP="00DA4A1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6"/>
          <w:szCs w:val="26"/>
          <w:lang w:val="uk-UA"/>
        </w:rPr>
      </w:pPr>
      <w:r w:rsidRPr="003F4B19">
        <w:rPr>
          <w:color w:val="000000" w:themeColor="text1"/>
          <w:sz w:val="26"/>
          <w:szCs w:val="26"/>
          <w:lang w:val="uk-UA"/>
        </w:rPr>
        <w:t xml:space="preserve"> Поділ закладів ресторанного господарства за торговельною та виробничою ознаками.</w:t>
      </w:r>
    </w:p>
    <w:p w:rsidR="00DA4A17" w:rsidRPr="003F4B19" w:rsidRDefault="00DA4A17" w:rsidP="00DA4A1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6"/>
          <w:szCs w:val="26"/>
          <w:lang w:val="uk-UA"/>
        </w:rPr>
      </w:pPr>
      <w:r w:rsidRPr="003F4B19">
        <w:rPr>
          <w:color w:val="000000" w:themeColor="text1"/>
          <w:sz w:val="26"/>
          <w:szCs w:val="26"/>
          <w:lang w:val="uk-UA"/>
        </w:rPr>
        <w:t>Класифікація закладів ресторанного господарства за сезонністю та комплексністю надання послуг з організації харчування.</w:t>
      </w:r>
    </w:p>
    <w:p w:rsidR="00DA4A17" w:rsidRPr="003F4B19" w:rsidRDefault="00DA4A17" w:rsidP="00DA4A1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6"/>
          <w:szCs w:val="26"/>
          <w:lang w:val="uk-UA"/>
        </w:rPr>
      </w:pPr>
      <w:r w:rsidRPr="003F4B19">
        <w:rPr>
          <w:color w:val="000000" w:themeColor="text1"/>
          <w:sz w:val="26"/>
          <w:szCs w:val="26"/>
          <w:lang w:val="uk-UA"/>
        </w:rPr>
        <w:t xml:space="preserve"> Класифікація закладів ресторанного господарства за контингентом споживачів.</w:t>
      </w:r>
    </w:p>
    <w:p w:rsidR="00DA4A17" w:rsidRPr="003F4B19" w:rsidRDefault="00DA4A17" w:rsidP="00DA4A1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6"/>
          <w:szCs w:val="26"/>
          <w:lang w:val="uk-UA"/>
        </w:rPr>
      </w:pPr>
      <w:r w:rsidRPr="003F4B19">
        <w:rPr>
          <w:color w:val="000000" w:themeColor="text1"/>
          <w:sz w:val="26"/>
          <w:szCs w:val="26"/>
          <w:lang w:val="uk-UA"/>
        </w:rPr>
        <w:t xml:space="preserve"> Вимоги до послуг закладів ресторанного господарства.</w:t>
      </w:r>
    </w:p>
    <w:p w:rsidR="00DA4A17" w:rsidRPr="003F4B19" w:rsidRDefault="00DA4A17" w:rsidP="00DA4A1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6"/>
          <w:szCs w:val="26"/>
          <w:lang w:val="uk-UA"/>
        </w:rPr>
      </w:pPr>
      <w:r w:rsidRPr="003F4B19">
        <w:rPr>
          <w:color w:val="000000" w:themeColor="text1"/>
          <w:sz w:val="26"/>
          <w:szCs w:val="26"/>
          <w:lang w:val="uk-UA"/>
        </w:rPr>
        <w:t>Визначення поняття "ресторан", їх різновиди.</w:t>
      </w:r>
    </w:p>
    <w:p w:rsidR="00DA4A17" w:rsidRPr="003F4B19" w:rsidRDefault="00DA4A17" w:rsidP="00DA4A1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6"/>
          <w:szCs w:val="26"/>
          <w:lang w:val="uk-UA"/>
        </w:rPr>
      </w:pPr>
      <w:r w:rsidRPr="003F4B19">
        <w:rPr>
          <w:color w:val="000000" w:themeColor="text1"/>
          <w:sz w:val="26"/>
          <w:szCs w:val="26"/>
          <w:lang w:val="uk-UA"/>
        </w:rPr>
        <w:t xml:space="preserve"> Визначення поняття "бар", їх різновиди.</w:t>
      </w:r>
    </w:p>
    <w:p w:rsidR="00DA4A17" w:rsidRPr="003F4B19" w:rsidRDefault="00DA4A17" w:rsidP="00DA4A1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6"/>
          <w:szCs w:val="26"/>
          <w:lang w:val="uk-UA"/>
        </w:rPr>
      </w:pPr>
      <w:r w:rsidRPr="003F4B19">
        <w:rPr>
          <w:color w:val="000000" w:themeColor="text1"/>
          <w:sz w:val="26"/>
          <w:szCs w:val="26"/>
          <w:lang w:val="uk-UA"/>
        </w:rPr>
        <w:t>Порівняльна характеристика кафе і закусочної, їх спеціалізація.</w:t>
      </w:r>
    </w:p>
    <w:p w:rsidR="00DA4A17" w:rsidRPr="003F4B19" w:rsidRDefault="00DA4A17" w:rsidP="00DA4A1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6"/>
          <w:szCs w:val="26"/>
          <w:lang w:val="uk-UA"/>
        </w:rPr>
      </w:pPr>
      <w:r w:rsidRPr="003F4B19">
        <w:rPr>
          <w:color w:val="000000" w:themeColor="text1"/>
          <w:sz w:val="26"/>
          <w:szCs w:val="26"/>
          <w:lang w:val="uk-UA"/>
        </w:rPr>
        <w:t>Характеристика їдальні, контингент споживачів, які користуються послугами їдальні.</w:t>
      </w:r>
    </w:p>
    <w:p w:rsidR="00DA4A17" w:rsidRPr="003F4B19" w:rsidRDefault="00DA4A17" w:rsidP="00DA4A1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6"/>
          <w:szCs w:val="26"/>
          <w:lang w:val="uk-UA"/>
        </w:rPr>
      </w:pPr>
      <w:r w:rsidRPr="003F4B19">
        <w:rPr>
          <w:color w:val="000000" w:themeColor="text1"/>
          <w:sz w:val="26"/>
          <w:szCs w:val="26"/>
          <w:lang w:val="uk-UA"/>
        </w:rPr>
        <w:t>Порівняльна характеристика кафетерію і буфету.</w:t>
      </w:r>
    </w:p>
    <w:p w:rsidR="00DA4A17" w:rsidRPr="003F4B19" w:rsidRDefault="00DA4A17" w:rsidP="00DA4A1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6"/>
          <w:szCs w:val="26"/>
          <w:lang w:val="uk-UA"/>
        </w:rPr>
      </w:pPr>
      <w:r w:rsidRPr="003F4B19">
        <w:rPr>
          <w:color w:val="000000" w:themeColor="text1"/>
          <w:sz w:val="26"/>
          <w:szCs w:val="26"/>
          <w:lang w:val="uk-UA"/>
        </w:rPr>
        <w:t xml:space="preserve"> Визначення мережі загальнодоступних закладів ресторанного господарства.</w:t>
      </w:r>
    </w:p>
    <w:p w:rsidR="00DA4A17" w:rsidRPr="003F4B19" w:rsidRDefault="00DA4A17" w:rsidP="00DA4A1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6"/>
          <w:szCs w:val="26"/>
          <w:lang w:val="uk-UA"/>
        </w:rPr>
      </w:pPr>
      <w:r w:rsidRPr="003F4B19">
        <w:rPr>
          <w:color w:val="000000" w:themeColor="text1"/>
          <w:sz w:val="26"/>
          <w:szCs w:val="26"/>
          <w:lang w:val="uk-UA"/>
        </w:rPr>
        <w:t xml:space="preserve"> Принципи розміщення загальнодоступних закладів ресторанного господарства.</w:t>
      </w:r>
    </w:p>
    <w:p w:rsidR="00DA4A17" w:rsidRDefault="00DA4A17" w:rsidP="00DA4A1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6"/>
          <w:szCs w:val="26"/>
          <w:lang w:val="uk-UA"/>
        </w:rPr>
      </w:pPr>
      <w:r w:rsidRPr="003F4B19">
        <w:rPr>
          <w:color w:val="000000" w:themeColor="text1"/>
          <w:sz w:val="26"/>
          <w:szCs w:val="26"/>
          <w:lang w:val="uk-UA"/>
        </w:rPr>
        <w:t>Назвіть види реклами в ЗРГ.</w:t>
      </w:r>
    </w:p>
    <w:p w:rsidR="00DA4A17" w:rsidRPr="00DA4A17" w:rsidRDefault="00DA4A17" w:rsidP="00DA4A17">
      <w:pPr>
        <w:pStyle w:val="a3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uk-UA"/>
        </w:rPr>
      </w:pPr>
      <w:r w:rsidRPr="00DA4A17">
        <w:rPr>
          <w:color w:val="000000" w:themeColor="text1"/>
          <w:sz w:val="26"/>
          <w:szCs w:val="26"/>
          <w:lang w:val="uk-UA"/>
        </w:rPr>
        <w:t>Питання для самоконтролю:</w:t>
      </w:r>
    </w:p>
    <w:p w:rsidR="00DA4A17" w:rsidRPr="00DA4A17" w:rsidRDefault="00DA4A17" w:rsidP="00DA4A17">
      <w:pPr>
        <w:pStyle w:val="a3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uk-UA"/>
        </w:rPr>
      </w:pPr>
      <w:r w:rsidRPr="00DA4A17">
        <w:rPr>
          <w:color w:val="000000" w:themeColor="text1"/>
          <w:sz w:val="26"/>
          <w:szCs w:val="26"/>
          <w:lang w:val="uk-UA"/>
        </w:rPr>
        <w:t>Дайте визначення понять «ресторанне господарство»,  «заклад ресторанного господарства».</w:t>
      </w:r>
    </w:p>
    <w:p w:rsidR="00DA4A17" w:rsidRPr="00DA4A17" w:rsidRDefault="00DA4A17" w:rsidP="00DA4A17">
      <w:pPr>
        <w:pStyle w:val="a3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uk-UA"/>
        </w:rPr>
      </w:pPr>
      <w:r w:rsidRPr="00DA4A17">
        <w:rPr>
          <w:color w:val="000000" w:themeColor="text1"/>
          <w:sz w:val="26"/>
          <w:szCs w:val="26"/>
          <w:lang w:val="uk-UA"/>
        </w:rPr>
        <w:t>Основні функції закладів ресторанного господарства.</w:t>
      </w:r>
    </w:p>
    <w:p w:rsidR="00DA4A17" w:rsidRPr="00DA4A17" w:rsidRDefault="00DA4A17" w:rsidP="00DA4A17">
      <w:pPr>
        <w:pStyle w:val="a3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uk-UA"/>
        </w:rPr>
      </w:pPr>
      <w:r w:rsidRPr="00DA4A17">
        <w:rPr>
          <w:color w:val="000000" w:themeColor="text1"/>
          <w:sz w:val="26"/>
          <w:szCs w:val="26"/>
          <w:lang w:val="uk-UA"/>
        </w:rPr>
        <w:t>Класифікація закладів ресторанного господарства за видами економічної діяльності.</w:t>
      </w:r>
    </w:p>
    <w:p w:rsidR="00DA4A17" w:rsidRPr="00DA4A17" w:rsidRDefault="00DA4A17" w:rsidP="00DA4A17">
      <w:pPr>
        <w:pStyle w:val="a3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uk-UA"/>
        </w:rPr>
      </w:pPr>
      <w:r w:rsidRPr="00DA4A17">
        <w:rPr>
          <w:color w:val="000000" w:themeColor="text1"/>
          <w:sz w:val="26"/>
          <w:szCs w:val="26"/>
          <w:lang w:val="uk-UA"/>
        </w:rPr>
        <w:t xml:space="preserve"> Поділ закладів ресторанного господарства за торговельною та виробничою ознаками.</w:t>
      </w:r>
    </w:p>
    <w:p w:rsidR="00DA4A17" w:rsidRPr="00DA4A17" w:rsidRDefault="00DA4A17" w:rsidP="00DA4A17">
      <w:pPr>
        <w:pStyle w:val="a3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uk-UA"/>
        </w:rPr>
      </w:pPr>
      <w:r w:rsidRPr="00DA4A17">
        <w:rPr>
          <w:color w:val="000000" w:themeColor="text1"/>
          <w:sz w:val="26"/>
          <w:szCs w:val="26"/>
          <w:lang w:val="uk-UA"/>
        </w:rPr>
        <w:t>Класифікація закладів ресторанного господарства за сезонністю та комплексністю надання послуг з організації харчування.</w:t>
      </w:r>
    </w:p>
    <w:p w:rsidR="00DA4A17" w:rsidRPr="00DA4A17" w:rsidRDefault="00DA4A17" w:rsidP="00DA4A17">
      <w:pPr>
        <w:pStyle w:val="a3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uk-UA"/>
        </w:rPr>
      </w:pPr>
      <w:r w:rsidRPr="00DA4A17">
        <w:rPr>
          <w:color w:val="000000" w:themeColor="text1"/>
          <w:sz w:val="26"/>
          <w:szCs w:val="26"/>
          <w:lang w:val="uk-UA"/>
        </w:rPr>
        <w:t xml:space="preserve"> Класифікація закладів</w:t>
      </w:r>
      <w:bookmarkStart w:id="0" w:name="_GoBack"/>
      <w:bookmarkEnd w:id="0"/>
      <w:r w:rsidRPr="00DA4A17">
        <w:rPr>
          <w:color w:val="000000" w:themeColor="text1"/>
          <w:sz w:val="26"/>
          <w:szCs w:val="26"/>
          <w:lang w:val="uk-UA"/>
        </w:rPr>
        <w:t xml:space="preserve"> ресторанного господарства за контингентом споживачів.</w:t>
      </w:r>
    </w:p>
    <w:p w:rsidR="00DA4A17" w:rsidRPr="00DA4A17" w:rsidRDefault="00DA4A17" w:rsidP="00DA4A17">
      <w:pPr>
        <w:pStyle w:val="a3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uk-UA"/>
        </w:rPr>
      </w:pPr>
      <w:r w:rsidRPr="00DA4A17">
        <w:rPr>
          <w:color w:val="000000" w:themeColor="text1"/>
          <w:sz w:val="26"/>
          <w:szCs w:val="26"/>
          <w:lang w:val="uk-UA"/>
        </w:rPr>
        <w:t xml:space="preserve"> Вимоги до послуг закладів ресторанного господарства.</w:t>
      </w:r>
    </w:p>
    <w:p w:rsidR="00DA4A17" w:rsidRPr="00DA4A17" w:rsidRDefault="00DA4A17" w:rsidP="00DA4A17">
      <w:pPr>
        <w:pStyle w:val="a3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uk-UA"/>
        </w:rPr>
      </w:pPr>
      <w:r w:rsidRPr="00DA4A17">
        <w:rPr>
          <w:color w:val="000000" w:themeColor="text1"/>
          <w:sz w:val="26"/>
          <w:szCs w:val="26"/>
          <w:lang w:val="uk-UA"/>
        </w:rPr>
        <w:t>Визначення поняття "ресторан", їх різновиди.</w:t>
      </w:r>
    </w:p>
    <w:p w:rsidR="00DA4A17" w:rsidRPr="00DA4A17" w:rsidRDefault="00DA4A17" w:rsidP="00DA4A17">
      <w:pPr>
        <w:pStyle w:val="a3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uk-UA"/>
        </w:rPr>
      </w:pPr>
      <w:r w:rsidRPr="00DA4A17">
        <w:rPr>
          <w:color w:val="000000" w:themeColor="text1"/>
          <w:sz w:val="26"/>
          <w:szCs w:val="26"/>
          <w:lang w:val="uk-UA"/>
        </w:rPr>
        <w:t xml:space="preserve"> Визначення поняття "бар", їх різновиди.</w:t>
      </w:r>
    </w:p>
    <w:p w:rsidR="00DA4A17" w:rsidRPr="00DA4A17" w:rsidRDefault="00DA4A17" w:rsidP="00DA4A17">
      <w:pPr>
        <w:pStyle w:val="a3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uk-UA"/>
        </w:rPr>
      </w:pPr>
      <w:r w:rsidRPr="00DA4A17">
        <w:rPr>
          <w:color w:val="000000" w:themeColor="text1"/>
          <w:sz w:val="26"/>
          <w:szCs w:val="26"/>
          <w:lang w:val="uk-UA"/>
        </w:rPr>
        <w:t>Порівняльна характеристика кафе і закусочної, їх спеціалізація.</w:t>
      </w:r>
    </w:p>
    <w:p w:rsidR="00DA4A17" w:rsidRPr="00DA4A17" w:rsidRDefault="00DA4A17" w:rsidP="00DA4A17">
      <w:pPr>
        <w:pStyle w:val="a3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uk-UA"/>
        </w:rPr>
      </w:pPr>
      <w:r w:rsidRPr="00DA4A17">
        <w:rPr>
          <w:color w:val="000000" w:themeColor="text1"/>
          <w:sz w:val="26"/>
          <w:szCs w:val="26"/>
          <w:lang w:val="uk-UA"/>
        </w:rPr>
        <w:t>Характеристика їдальні, контингент споживачів, які користуються послугами їдальні.</w:t>
      </w:r>
    </w:p>
    <w:p w:rsidR="00DA4A17" w:rsidRPr="00DA4A17" w:rsidRDefault="00DA4A17" w:rsidP="00DA4A17">
      <w:pPr>
        <w:pStyle w:val="a3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uk-UA"/>
        </w:rPr>
      </w:pPr>
      <w:r w:rsidRPr="00DA4A17">
        <w:rPr>
          <w:color w:val="000000" w:themeColor="text1"/>
          <w:sz w:val="26"/>
          <w:szCs w:val="26"/>
          <w:lang w:val="uk-UA"/>
        </w:rPr>
        <w:t>Порівняльна характеристика кафетерію і буфету.</w:t>
      </w:r>
    </w:p>
    <w:p w:rsidR="00DA4A17" w:rsidRPr="00DA4A17" w:rsidRDefault="00DA4A17" w:rsidP="00DA4A17">
      <w:pPr>
        <w:pStyle w:val="a3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uk-UA"/>
        </w:rPr>
      </w:pPr>
      <w:r w:rsidRPr="00DA4A17">
        <w:rPr>
          <w:color w:val="000000" w:themeColor="text1"/>
          <w:sz w:val="26"/>
          <w:szCs w:val="26"/>
          <w:lang w:val="uk-UA"/>
        </w:rPr>
        <w:t xml:space="preserve"> Визначення мережі загальнодоступних закладів ресторанного господарства.</w:t>
      </w:r>
    </w:p>
    <w:p w:rsidR="00DA4A17" w:rsidRPr="00DA4A17" w:rsidRDefault="00DA4A17" w:rsidP="00DA4A17">
      <w:pPr>
        <w:pStyle w:val="a3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uk-UA"/>
        </w:rPr>
      </w:pPr>
      <w:r w:rsidRPr="00DA4A17">
        <w:rPr>
          <w:color w:val="000000" w:themeColor="text1"/>
          <w:sz w:val="26"/>
          <w:szCs w:val="26"/>
          <w:lang w:val="uk-UA"/>
        </w:rPr>
        <w:t xml:space="preserve"> Принципи розміщення загальнодоступних закладів ресторанного господарства.</w:t>
      </w:r>
    </w:p>
    <w:p w:rsidR="00DA4A17" w:rsidRPr="00DA4A17" w:rsidRDefault="00DA4A17" w:rsidP="00DA4A17">
      <w:pPr>
        <w:pStyle w:val="a3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uk-UA"/>
        </w:rPr>
      </w:pPr>
      <w:r w:rsidRPr="00DA4A17">
        <w:rPr>
          <w:color w:val="000000" w:themeColor="text1"/>
          <w:sz w:val="26"/>
          <w:szCs w:val="26"/>
          <w:lang w:val="uk-UA"/>
        </w:rPr>
        <w:t>Назвіть види реклами в ЗРГ.</w:t>
      </w:r>
    </w:p>
    <w:p w:rsidR="00DA4A17" w:rsidRPr="00DA4A17" w:rsidRDefault="00DA4A17" w:rsidP="00DA4A17">
      <w:pPr>
        <w:pStyle w:val="a3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uk-UA"/>
        </w:rPr>
      </w:pPr>
      <w:r w:rsidRPr="00DA4A17">
        <w:rPr>
          <w:color w:val="000000" w:themeColor="text1"/>
          <w:sz w:val="26"/>
          <w:szCs w:val="26"/>
          <w:lang w:val="uk-UA"/>
        </w:rPr>
        <w:t>Які види посуду використовуються в ресторанах, кафе, барах?</w:t>
      </w:r>
    </w:p>
    <w:p w:rsidR="00DA4A17" w:rsidRPr="00DA4A17" w:rsidRDefault="00DA4A17" w:rsidP="00DA4A17">
      <w:pPr>
        <w:pStyle w:val="a3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uk-UA"/>
        </w:rPr>
      </w:pPr>
      <w:r w:rsidRPr="00DA4A17">
        <w:rPr>
          <w:color w:val="000000" w:themeColor="text1"/>
          <w:sz w:val="26"/>
          <w:szCs w:val="26"/>
          <w:lang w:val="uk-UA"/>
        </w:rPr>
        <w:t>Назвіть асортимент порцелянового посуду.</w:t>
      </w:r>
    </w:p>
    <w:p w:rsidR="00DA4A17" w:rsidRPr="00DA4A17" w:rsidRDefault="00DA4A17" w:rsidP="00DA4A17">
      <w:pPr>
        <w:pStyle w:val="a3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uk-UA"/>
        </w:rPr>
      </w:pPr>
      <w:r w:rsidRPr="00DA4A17">
        <w:rPr>
          <w:color w:val="000000" w:themeColor="text1"/>
          <w:sz w:val="26"/>
          <w:szCs w:val="26"/>
          <w:lang w:val="uk-UA"/>
        </w:rPr>
        <w:lastRenderedPageBreak/>
        <w:t>Назвіть асортимент скляного посуду.</w:t>
      </w:r>
    </w:p>
    <w:p w:rsidR="00DA4A17" w:rsidRPr="00DA4A17" w:rsidRDefault="00DA4A17" w:rsidP="00DA4A17">
      <w:pPr>
        <w:pStyle w:val="a3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uk-UA"/>
        </w:rPr>
      </w:pPr>
      <w:r w:rsidRPr="00DA4A17">
        <w:rPr>
          <w:color w:val="000000" w:themeColor="text1"/>
          <w:sz w:val="26"/>
          <w:szCs w:val="26"/>
          <w:lang w:val="uk-UA"/>
        </w:rPr>
        <w:t>Назвіть основні і допоміжні набори.</w:t>
      </w:r>
    </w:p>
    <w:p w:rsidR="00DA4A17" w:rsidRPr="00DA4A17" w:rsidRDefault="00DA4A17" w:rsidP="00DA4A17">
      <w:pPr>
        <w:pStyle w:val="a3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uk-UA"/>
        </w:rPr>
      </w:pPr>
      <w:r w:rsidRPr="00DA4A17">
        <w:rPr>
          <w:color w:val="000000" w:themeColor="text1"/>
          <w:sz w:val="26"/>
          <w:szCs w:val="26"/>
          <w:lang w:val="uk-UA"/>
        </w:rPr>
        <w:t>Що таке меню?</w:t>
      </w:r>
    </w:p>
    <w:p w:rsidR="00DA4A17" w:rsidRPr="00DA4A17" w:rsidRDefault="00DA4A17" w:rsidP="00DA4A17">
      <w:pPr>
        <w:pStyle w:val="a3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uk-UA"/>
        </w:rPr>
      </w:pPr>
      <w:r w:rsidRPr="00DA4A17">
        <w:rPr>
          <w:color w:val="000000" w:themeColor="text1"/>
          <w:sz w:val="26"/>
          <w:szCs w:val="26"/>
          <w:lang w:val="uk-UA"/>
        </w:rPr>
        <w:t>Що відображається в меню ресторану, кафе, бару?</w:t>
      </w:r>
    </w:p>
    <w:p w:rsidR="00DA4A17" w:rsidRPr="00DA4A17" w:rsidRDefault="00DA4A17" w:rsidP="00DA4A17">
      <w:pPr>
        <w:pStyle w:val="a3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uk-UA"/>
        </w:rPr>
      </w:pPr>
      <w:r w:rsidRPr="00DA4A17">
        <w:rPr>
          <w:color w:val="000000" w:themeColor="text1"/>
          <w:sz w:val="26"/>
          <w:szCs w:val="26"/>
          <w:lang w:val="uk-UA"/>
        </w:rPr>
        <w:t>Що враховується при складанні меню?</w:t>
      </w:r>
    </w:p>
    <w:p w:rsidR="00DA4A17" w:rsidRPr="00DA4A17" w:rsidRDefault="00DA4A17" w:rsidP="00DA4A17">
      <w:pPr>
        <w:pStyle w:val="a3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uk-UA"/>
        </w:rPr>
      </w:pPr>
      <w:r w:rsidRPr="00DA4A17">
        <w:rPr>
          <w:color w:val="000000" w:themeColor="text1"/>
          <w:sz w:val="26"/>
          <w:szCs w:val="26"/>
          <w:lang w:val="uk-UA"/>
        </w:rPr>
        <w:t>Які види меню використовують в ресторані?</w:t>
      </w:r>
    </w:p>
    <w:p w:rsidR="00DA4A17" w:rsidRPr="00DA4A17" w:rsidRDefault="00DA4A17" w:rsidP="00DA4A17">
      <w:pPr>
        <w:pStyle w:val="a3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uk-UA"/>
        </w:rPr>
      </w:pPr>
      <w:r w:rsidRPr="00DA4A17">
        <w:rPr>
          <w:color w:val="000000" w:themeColor="text1"/>
          <w:sz w:val="26"/>
          <w:szCs w:val="26"/>
          <w:lang w:val="uk-UA"/>
        </w:rPr>
        <w:t>Назвіть кваліфікаційні обов’язки офіціантів, метрдотеля.</w:t>
      </w:r>
    </w:p>
    <w:p w:rsidR="00DA4A17" w:rsidRPr="003F4B19" w:rsidRDefault="00DA4A17" w:rsidP="00DA4A17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6"/>
          <w:szCs w:val="26"/>
          <w:lang w:val="uk-UA"/>
        </w:rPr>
      </w:pPr>
    </w:p>
    <w:p w:rsidR="00097D6E" w:rsidRPr="00DA4A17" w:rsidRDefault="00097D6E">
      <w:pPr>
        <w:rPr>
          <w:lang w:val="uk-UA"/>
        </w:rPr>
      </w:pPr>
    </w:p>
    <w:sectPr w:rsidR="00097D6E" w:rsidRPr="00DA4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A6B86"/>
    <w:multiLevelType w:val="hybridMultilevel"/>
    <w:tmpl w:val="7728BF20"/>
    <w:lvl w:ilvl="0" w:tplc="679A20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17"/>
    <w:rsid w:val="00097D6E"/>
    <w:rsid w:val="00DA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B0140"/>
  <w15:chartTrackingRefBased/>
  <w15:docId w15:val="{235C3F2B-6EA0-4067-B7A0-4C7E6F33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4A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2021-02-02T20:36:00Z</dcterms:created>
  <dcterms:modified xsi:type="dcterms:W3CDTF">2021-02-02T20:39:00Z</dcterms:modified>
</cp:coreProperties>
</file>