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96" w:rsidRPr="004A61A6" w:rsidRDefault="003A09FA" w:rsidP="004A61A6">
      <w:pPr>
        <w:jc w:val="center"/>
        <w:rPr>
          <w:b/>
          <w:sz w:val="36"/>
          <w:szCs w:val="44"/>
        </w:rPr>
      </w:pPr>
      <w:r w:rsidRPr="004A61A6">
        <w:rPr>
          <w:b/>
          <w:sz w:val="36"/>
          <w:szCs w:val="44"/>
        </w:rPr>
        <w:t>Набір балів:</w:t>
      </w:r>
    </w:p>
    <w:p w:rsidR="003A09FA" w:rsidRPr="004A61A6" w:rsidRDefault="003A09FA">
      <w:pPr>
        <w:rPr>
          <w:sz w:val="36"/>
          <w:szCs w:val="44"/>
        </w:rPr>
      </w:pPr>
      <w:r w:rsidRPr="004A61A6">
        <w:rPr>
          <w:b/>
          <w:sz w:val="36"/>
          <w:szCs w:val="44"/>
        </w:rPr>
        <w:t>Аудиторна робота</w:t>
      </w:r>
      <w:r w:rsidRPr="004A61A6">
        <w:rPr>
          <w:sz w:val="36"/>
          <w:szCs w:val="44"/>
        </w:rPr>
        <w:t xml:space="preserve"> – 5 балів за </w:t>
      </w:r>
      <w:r w:rsidR="004A61A6" w:rsidRPr="004A61A6">
        <w:rPr>
          <w:sz w:val="36"/>
          <w:szCs w:val="44"/>
        </w:rPr>
        <w:t xml:space="preserve">роботу на </w:t>
      </w:r>
      <w:r w:rsidR="004A61A6">
        <w:rPr>
          <w:sz w:val="36"/>
          <w:szCs w:val="44"/>
        </w:rPr>
        <w:t xml:space="preserve">кожному </w:t>
      </w:r>
      <w:r w:rsidR="004A61A6" w:rsidRPr="004A61A6">
        <w:rPr>
          <w:sz w:val="36"/>
          <w:szCs w:val="44"/>
        </w:rPr>
        <w:t>практичному занятті (індивідуальні та групові види робіт)</w:t>
      </w:r>
      <w:r w:rsidR="004A61A6">
        <w:rPr>
          <w:sz w:val="36"/>
          <w:szCs w:val="44"/>
        </w:rPr>
        <w:t xml:space="preserve">, переводиться у </w:t>
      </w:r>
      <w:r w:rsidR="00594A3D">
        <w:rPr>
          <w:sz w:val="36"/>
          <w:szCs w:val="44"/>
          <w:lang w:val="en-US"/>
        </w:rPr>
        <w:t>4</w:t>
      </w:r>
      <w:bookmarkStart w:id="0" w:name="_GoBack"/>
      <w:bookmarkEnd w:id="0"/>
      <w:r w:rsidR="004A61A6">
        <w:rPr>
          <w:sz w:val="36"/>
          <w:szCs w:val="44"/>
        </w:rPr>
        <w:t>0 балів</w:t>
      </w:r>
    </w:p>
    <w:p w:rsidR="003A09FA" w:rsidRPr="004A61A6" w:rsidRDefault="003A09FA">
      <w:pPr>
        <w:rPr>
          <w:sz w:val="36"/>
          <w:szCs w:val="44"/>
        </w:rPr>
      </w:pPr>
      <w:r w:rsidRPr="004A61A6">
        <w:rPr>
          <w:b/>
          <w:sz w:val="36"/>
          <w:szCs w:val="44"/>
        </w:rPr>
        <w:t>Атестаційні роботи</w:t>
      </w:r>
      <w:r w:rsidRPr="004A61A6">
        <w:rPr>
          <w:sz w:val="36"/>
          <w:szCs w:val="44"/>
        </w:rPr>
        <w:t xml:space="preserve"> – 10 б</w:t>
      </w:r>
      <w:r w:rsidR="004A61A6" w:rsidRPr="004A61A6">
        <w:rPr>
          <w:sz w:val="36"/>
          <w:szCs w:val="44"/>
        </w:rPr>
        <w:t>алів кожна (за тематичними блоками)</w:t>
      </w:r>
    </w:p>
    <w:p w:rsidR="003A09FA" w:rsidRPr="004A61A6" w:rsidRDefault="004A61A6">
      <w:pPr>
        <w:rPr>
          <w:sz w:val="36"/>
          <w:szCs w:val="44"/>
        </w:rPr>
      </w:pPr>
      <w:r w:rsidRPr="004A61A6">
        <w:rPr>
          <w:b/>
          <w:sz w:val="36"/>
          <w:szCs w:val="44"/>
        </w:rPr>
        <w:t>Індивідуальна роботи</w:t>
      </w:r>
      <w:r w:rsidRPr="004A61A6">
        <w:rPr>
          <w:sz w:val="36"/>
          <w:szCs w:val="44"/>
        </w:rPr>
        <w:t xml:space="preserve"> - 20 балів (груповий </w:t>
      </w:r>
      <w:proofErr w:type="spellStart"/>
      <w:r w:rsidRPr="004A61A6">
        <w:rPr>
          <w:sz w:val="36"/>
          <w:szCs w:val="44"/>
        </w:rPr>
        <w:t>проєкт</w:t>
      </w:r>
      <w:proofErr w:type="spellEnd"/>
      <w:r w:rsidRPr="004A61A6">
        <w:rPr>
          <w:sz w:val="36"/>
          <w:szCs w:val="44"/>
        </w:rPr>
        <w:t>)</w:t>
      </w:r>
    </w:p>
    <w:p w:rsidR="004A61A6" w:rsidRPr="004A61A6" w:rsidRDefault="004A61A6">
      <w:pPr>
        <w:rPr>
          <w:sz w:val="36"/>
          <w:szCs w:val="44"/>
        </w:rPr>
      </w:pPr>
      <w:r w:rsidRPr="004A61A6">
        <w:rPr>
          <w:b/>
          <w:sz w:val="36"/>
          <w:szCs w:val="44"/>
        </w:rPr>
        <w:t>Екзамен</w:t>
      </w:r>
      <w:r w:rsidRPr="004A61A6">
        <w:rPr>
          <w:sz w:val="36"/>
          <w:szCs w:val="44"/>
        </w:rPr>
        <w:t xml:space="preserve"> – 20 балів</w:t>
      </w:r>
    </w:p>
    <w:sectPr w:rsidR="004A61A6" w:rsidRPr="004A61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FA"/>
    <w:rsid w:val="00120C9D"/>
    <w:rsid w:val="003A09FA"/>
    <w:rsid w:val="004A61A6"/>
    <w:rsid w:val="00594A3D"/>
    <w:rsid w:val="007416C7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760A"/>
  <w15:chartTrackingRefBased/>
  <w15:docId w15:val="{925E2E0E-A178-40BA-8929-1A3C13F9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7416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2022-09-14T17:22:00Z</dcterms:created>
  <dcterms:modified xsi:type="dcterms:W3CDTF">2023-03-12T18:43:00Z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9e2d6b220570c83a58a8910306f82055b7a94f27532b5801f78235f80cb66818</vt:lpwstr>
  </property>
</Properties>
</file>