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93C" w:rsidRPr="00D43191" w:rsidRDefault="00B8693C" w:rsidP="00B8693C">
      <w:pPr>
        <w:widowControl w:val="0"/>
        <w:autoSpaceDE w:val="0"/>
        <w:autoSpaceDN w:val="0"/>
        <w:adjustRightInd w:val="0"/>
        <w:spacing w:line="360" w:lineRule="auto"/>
        <w:ind w:firstLine="720"/>
        <w:jc w:val="center"/>
        <w:rPr>
          <w:b/>
          <w:sz w:val="28"/>
          <w:szCs w:val="28"/>
          <w:lang w:val="uk-UA"/>
        </w:rPr>
      </w:pPr>
      <w:bookmarkStart w:id="0" w:name="_GoBack"/>
      <w:r w:rsidRPr="00D43191">
        <w:rPr>
          <w:b/>
          <w:sz w:val="28"/>
          <w:szCs w:val="28"/>
          <w:lang w:val="uk-UA"/>
        </w:rPr>
        <w:t>Тема 7. ВИСТУП ПЕРЕД АУДИТОРІЄЮ</w:t>
      </w:r>
      <w:bookmarkEnd w:id="0"/>
    </w:p>
    <w:p w:rsidR="00B8693C" w:rsidRPr="00D43191" w:rsidRDefault="00B8693C" w:rsidP="00B8693C">
      <w:pPr>
        <w:widowControl w:val="0"/>
        <w:autoSpaceDE w:val="0"/>
        <w:autoSpaceDN w:val="0"/>
        <w:adjustRightInd w:val="0"/>
        <w:spacing w:line="360" w:lineRule="auto"/>
        <w:jc w:val="center"/>
        <w:rPr>
          <w:b/>
          <w:i/>
          <w:sz w:val="28"/>
          <w:szCs w:val="28"/>
          <w:lang w:val="uk-UA"/>
        </w:rPr>
      </w:pPr>
      <w:r w:rsidRPr="00D43191">
        <w:rPr>
          <w:b/>
          <w:i/>
          <w:sz w:val="28"/>
          <w:szCs w:val="28"/>
          <w:lang w:val="uk-UA"/>
        </w:rPr>
        <w:t>План</w:t>
      </w:r>
    </w:p>
    <w:p w:rsidR="00B8693C" w:rsidRPr="00D130DD" w:rsidRDefault="00B8693C" w:rsidP="00B8693C">
      <w:pPr>
        <w:widowControl w:val="0"/>
        <w:numPr>
          <w:ilvl w:val="0"/>
          <w:numId w:val="2"/>
        </w:numPr>
        <w:autoSpaceDE w:val="0"/>
        <w:autoSpaceDN w:val="0"/>
        <w:adjustRightInd w:val="0"/>
        <w:spacing w:line="360" w:lineRule="auto"/>
        <w:jc w:val="both"/>
        <w:rPr>
          <w:sz w:val="28"/>
          <w:szCs w:val="28"/>
          <w:lang w:val="uk-UA"/>
        </w:rPr>
      </w:pPr>
      <w:r w:rsidRPr="00D130DD">
        <w:rPr>
          <w:sz w:val="28"/>
          <w:szCs w:val="28"/>
          <w:lang w:val="uk-UA"/>
        </w:rPr>
        <w:t>Підготовка до виступу перед аудиторією.</w:t>
      </w:r>
    </w:p>
    <w:p w:rsidR="00B8693C" w:rsidRPr="00D130DD" w:rsidRDefault="00B8693C" w:rsidP="00B8693C">
      <w:pPr>
        <w:widowControl w:val="0"/>
        <w:numPr>
          <w:ilvl w:val="0"/>
          <w:numId w:val="2"/>
        </w:numPr>
        <w:autoSpaceDE w:val="0"/>
        <w:autoSpaceDN w:val="0"/>
        <w:adjustRightInd w:val="0"/>
        <w:spacing w:line="360" w:lineRule="auto"/>
        <w:jc w:val="both"/>
        <w:rPr>
          <w:sz w:val="28"/>
          <w:szCs w:val="28"/>
          <w:lang w:val="uk-UA"/>
        </w:rPr>
      </w:pPr>
      <w:r w:rsidRPr="00D130DD">
        <w:rPr>
          <w:sz w:val="28"/>
          <w:szCs w:val="28"/>
          <w:lang w:val="uk-UA"/>
        </w:rPr>
        <w:t>Виступ перед аудиторією.</w:t>
      </w:r>
    </w:p>
    <w:p w:rsidR="00B8693C" w:rsidRPr="00D130DD" w:rsidRDefault="00B8693C" w:rsidP="00B8693C">
      <w:pPr>
        <w:widowControl w:val="0"/>
        <w:autoSpaceDE w:val="0"/>
        <w:autoSpaceDN w:val="0"/>
        <w:adjustRightInd w:val="0"/>
        <w:spacing w:line="360" w:lineRule="auto"/>
        <w:ind w:left="720"/>
        <w:jc w:val="both"/>
        <w:rPr>
          <w:sz w:val="28"/>
          <w:szCs w:val="28"/>
          <w:lang w:val="uk-UA"/>
        </w:rPr>
      </w:pPr>
    </w:p>
    <w:p w:rsidR="00B8693C" w:rsidRPr="00D43191" w:rsidRDefault="00B8693C" w:rsidP="00B8693C">
      <w:pPr>
        <w:widowControl w:val="0"/>
        <w:autoSpaceDE w:val="0"/>
        <w:autoSpaceDN w:val="0"/>
        <w:adjustRightInd w:val="0"/>
        <w:spacing w:line="360" w:lineRule="auto"/>
        <w:ind w:left="720"/>
        <w:jc w:val="both"/>
        <w:rPr>
          <w:b/>
          <w:i/>
          <w:sz w:val="28"/>
          <w:szCs w:val="28"/>
          <w:lang w:val="uk-UA"/>
        </w:rPr>
      </w:pPr>
      <w:r w:rsidRPr="00D43191">
        <w:rPr>
          <w:b/>
          <w:i/>
          <w:sz w:val="28"/>
          <w:szCs w:val="28"/>
          <w:lang w:val="uk-UA"/>
        </w:rPr>
        <w:t>Теми рефератів:</w:t>
      </w:r>
    </w:p>
    <w:p w:rsidR="00B8693C" w:rsidRPr="00D130DD" w:rsidRDefault="00B8693C" w:rsidP="00B8693C">
      <w:pPr>
        <w:widowControl w:val="0"/>
        <w:numPr>
          <w:ilvl w:val="0"/>
          <w:numId w:val="3"/>
        </w:numPr>
        <w:autoSpaceDE w:val="0"/>
        <w:autoSpaceDN w:val="0"/>
        <w:adjustRightInd w:val="0"/>
        <w:spacing w:line="360" w:lineRule="auto"/>
        <w:jc w:val="both"/>
        <w:rPr>
          <w:sz w:val="28"/>
          <w:szCs w:val="28"/>
          <w:lang w:val="uk-UA"/>
        </w:rPr>
      </w:pPr>
      <w:r w:rsidRPr="00D130DD">
        <w:rPr>
          <w:sz w:val="28"/>
          <w:szCs w:val="28"/>
          <w:lang w:val="uk-UA"/>
        </w:rPr>
        <w:t>Психологічні і логічні способи дії на слухачів.</w:t>
      </w:r>
    </w:p>
    <w:p w:rsidR="00B8693C" w:rsidRPr="00D130DD" w:rsidRDefault="00B8693C" w:rsidP="00B8693C">
      <w:pPr>
        <w:widowControl w:val="0"/>
        <w:numPr>
          <w:ilvl w:val="0"/>
          <w:numId w:val="3"/>
        </w:numPr>
        <w:autoSpaceDE w:val="0"/>
        <w:autoSpaceDN w:val="0"/>
        <w:adjustRightInd w:val="0"/>
        <w:spacing w:line="360" w:lineRule="auto"/>
        <w:jc w:val="both"/>
        <w:rPr>
          <w:sz w:val="28"/>
          <w:szCs w:val="28"/>
          <w:lang w:val="uk-UA"/>
        </w:rPr>
      </w:pPr>
      <w:r w:rsidRPr="00D130DD">
        <w:rPr>
          <w:sz w:val="28"/>
          <w:szCs w:val="28"/>
          <w:lang w:val="uk-UA"/>
        </w:rPr>
        <w:t>Доданки ораторського мистецтва.</w:t>
      </w:r>
    </w:p>
    <w:p w:rsidR="00B8693C" w:rsidRPr="00D130DD" w:rsidRDefault="00B8693C" w:rsidP="00B8693C">
      <w:pPr>
        <w:widowControl w:val="0"/>
        <w:numPr>
          <w:ilvl w:val="0"/>
          <w:numId w:val="3"/>
        </w:numPr>
        <w:tabs>
          <w:tab w:val="left" w:pos="1080"/>
        </w:tabs>
        <w:autoSpaceDE w:val="0"/>
        <w:autoSpaceDN w:val="0"/>
        <w:adjustRightInd w:val="0"/>
        <w:spacing w:line="360" w:lineRule="auto"/>
        <w:jc w:val="both"/>
        <w:rPr>
          <w:sz w:val="28"/>
          <w:szCs w:val="28"/>
          <w:lang w:val="uk-UA"/>
        </w:rPr>
      </w:pPr>
      <w:r w:rsidRPr="00D130DD">
        <w:rPr>
          <w:sz w:val="28"/>
          <w:szCs w:val="28"/>
          <w:lang w:val="uk-UA"/>
        </w:rPr>
        <w:t>Види діалогів.</w:t>
      </w:r>
    </w:p>
    <w:p w:rsidR="00B8693C" w:rsidRPr="00D130DD" w:rsidRDefault="00B8693C" w:rsidP="00B8693C">
      <w:pPr>
        <w:widowControl w:val="0"/>
        <w:numPr>
          <w:ilvl w:val="0"/>
          <w:numId w:val="3"/>
        </w:numPr>
        <w:tabs>
          <w:tab w:val="left" w:pos="1080"/>
        </w:tabs>
        <w:autoSpaceDE w:val="0"/>
        <w:autoSpaceDN w:val="0"/>
        <w:adjustRightInd w:val="0"/>
        <w:spacing w:line="360" w:lineRule="auto"/>
        <w:jc w:val="both"/>
        <w:rPr>
          <w:sz w:val="28"/>
          <w:szCs w:val="28"/>
          <w:lang w:val="uk-UA"/>
        </w:rPr>
      </w:pPr>
      <w:r w:rsidRPr="00D130DD">
        <w:rPr>
          <w:sz w:val="28"/>
          <w:szCs w:val="28"/>
          <w:lang w:val="uk-UA"/>
        </w:rPr>
        <w:t>Лекційна майстерність.</w:t>
      </w:r>
    </w:p>
    <w:p w:rsidR="00B8693C" w:rsidRPr="00D130DD" w:rsidRDefault="00B8693C" w:rsidP="00B8693C">
      <w:pPr>
        <w:widowControl w:val="0"/>
        <w:autoSpaceDE w:val="0"/>
        <w:autoSpaceDN w:val="0"/>
        <w:adjustRightInd w:val="0"/>
        <w:spacing w:line="360" w:lineRule="auto"/>
        <w:jc w:val="both"/>
        <w:rPr>
          <w:sz w:val="28"/>
          <w:szCs w:val="28"/>
          <w:lang w:val="uk-UA"/>
        </w:rPr>
      </w:pPr>
    </w:p>
    <w:p w:rsidR="00B8693C" w:rsidRPr="00D43191" w:rsidRDefault="00B8693C" w:rsidP="00B8693C">
      <w:pPr>
        <w:widowControl w:val="0"/>
        <w:autoSpaceDE w:val="0"/>
        <w:autoSpaceDN w:val="0"/>
        <w:adjustRightInd w:val="0"/>
        <w:spacing w:line="360" w:lineRule="auto"/>
        <w:ind w:left="720"/>
        <w:jc w:val="both"/>
        <w:rPr>
          <w:b/>
          <w:i/>
          <w:sz w:val="28"/>
          <w:szCs w:val="28"/>
          <w:lang w:val="uk-UA"/>
        </w:rPr>
      </w:pPr>
      <w:r w:rsidRPr="00D43191">
        <w:rPr>
          <w:b/>
          <w:i/>
          <w:sz w:val="28"/>
          <w:szCs w:val="28"/>
          <w:lang w:val="uk-UA"/>
        </w:rPr>
        <w:t>Питання для самоперевірки:</w:t>
      </w:r>
    </w:p>
    <w:p w:rsidR="00B8693C" w:rsidRPr="00D130DD" w:rsidRDefault="00B8693C" w:rsidP="00B8693C">
      <w:pPr>
        <w:widowControl w:val="0"/>
        <w:numPr>
          <w:ilvl w:val="1"/>
          <w:numId w:val="1"/>
        </w:numPr>
        <w:tabs>
          <w:tab w:val="clear" w:pos="1440"/>
          <w:tab w:val="num" w:pos="1080"/>
        </w:tabs>
        <w:autoSpaceDE w:val="0"/>
        <w:autoSpaceDN w:val="0"/>
        <w:adjustRightInd w:val="0"/>
        <w:spacing w:line="360" w:lineRule="auto"/>
        <w:ind w:left="1080"/>
        <w:jc w:val="both"/>
        <w:rPr>
          <w:sz w:val="28"/>
          <w:szCs w:val="28"/>
          <w:lang w:val="uk-UA"/>
        </w:rPr>
      </w:pPr>
      <w:r w:rsidRPr="00D130DD">
        <w:rPr>
          <w:sz w:val="28"/>
          <w:szCs w:val="28"/>
          <w:lang w:val="uk-UA"/>
        </w:rPr>
        <w:t>Які питання розкриваються у вступі і висновку виступу?</w:t>
      </w:r>
    </w:p>
    <w:p w:rsidR="00B8693C" w:rsidRPr="00D130DD" w:rsidRDefault="00B8693C" w:rsidP="00B8693C">
      <w:pPr>
        <w:widowControl w:val="0"/>
        <w:numPr>
          <w:ilvl w:val="1"/>
          <w:numId w:val="1"/>
        </w:numPr>
        <w:tabs>
          <w:tab w:val="clear" w:pos="1440"/>
          <w:tab w:val="num" w:pos="1080"/>
        </w:tabs>
        <w:autoSpaceDE w:val="0"/>
        <w:autoSpaceDN w:val="0"/>
        <w:adjustRightInd w:val="0"/>
        <w:spacing w:line="360" w:lineRule="auto"/>
        <w:ind w:left="1080"/>
        <w:jc w:val="both"/>
        <w:rPr>
          <w:sz w:val="28"/>
          <w:szCs w:val="28"/>
          <w:lang w:val="uk-UA"/>
        </w:rPr>
      </w:pPr>
      <w:r w:rsidRPr="00D130DD">
        <w:rPr>
          <w:sz w:val="28"/>
          <w:szCs w:val="28"/>
          <w:lang w:val="uk-UA"/>
        </w:rPr>
        <w:t xml:space="preserve"> Як визначається ціль виступу?</w:t>
      </w:r>
    </w:p>
    <w:p w:rsidR="00B8693C" w:rsidRPr="00D130DD" w:rsidRDefault="00B8693C" w:rsidP="00B8693C">
      <w:pPr>
        <w:widowControl w:val="0"/>
        <w:numPr>
          <w:ilvl w:val="1"/>
          <w:numId w:val="1"/>
        </w:numPr>
        <w:tabs>
          <w:tab w:val="clear" w:pos="1440"/>
          <w:tab w:val="num" w:pos="1080"/>
        </w:tabs>
        <w:autoSpaceDE w:val="0"/>
        <w:autoSpaceDN w:val="0"/>
        <w:adjustRightInd w:val="0"/>
        <w:spacing w:line="360" w:lineRule="auto"/>
        <w:ind w:left="1080"/>
        <w:jc w:val="both"/>
        <w:rPr>
          <w:sz w:val="28"/>
          <w:szCs w:val="28"/>
          <w:lang w:val="uk-UA"/>
        </w:rPr>
      </w:pPr>
      <w:r w:rsidRPr="00D130DD">
        <w:rPr>
          <w:sz w:val="28"/>
          <w:szCs w:val="28"/>
          <w:lang w:val="uk-UA"/>
        </w:rPr>
        <w:t>Назвіть види візуальної інформації.</w:t>
      </w:r>
    </w:p>
    <w:p w:rsidR="00B8693C" w:rsidRPr="00D130DD" w:rsidRDefault="00B8693C" w:rsidP="00B8693C">
      <w:pPr>
        <w:widowControl w:val="0"/>
        <w:autoSpaceDE w:val="0"/>
        <w:autoSpaceDN w:val="0"/>
        <w:adjustRightInd w:val="0"/>
        <w:spacing w:line="360" w:lineRule="auto"/>
        <w:ind w:left="1080"/>
        <w:jc w:val="both"/>
        <w:rPr>
          <w:sz w:val="28"/>
          <w:szCs w:val="28"/>
          <w:lang w:val="uk-UA"/>
        </w:rPr>
      </w:pPr>
    </w:p>
    <w:p w:rsidR="00B8693C" w:rsidRPr="00D130DD" w:rsidRDefault="00B8693C" w:rsidP="00B8693C">
      <w:pPr>
        <w:widowControl w:val="0"/>
        <w:autoSpaceDE w:val="0"/>
        <w:autoSpaceDN w:val="0"/>
        <w:adjustRightInd w:val="0"/>
        <w:spacing w:line="360" w:lineRule="auto"/>
        <w:ind w:left="1080"/>
        <w:jc w:val="both"/>
        <w:rPr>
          <w:sz w:val="28"/>
          <w:szCs w:val="28"/>
          <w:lang w:val="uk-UA"/>
        </w:rPr>
      </w:pPr>
    </w:p>
    <w:p w:rsidR="00B8693C" w:rsidRPr="00D130DD" w:rsidRDefault="00B8693C" w:rsidP="00B8693C">
      <w:pPr>
        <w:widowControl w:val="0"/>
        <w:autoSpaceDE w:val="0"/>
        <w:autoSpaceDN w:val="0"/>
        <w:adjustRightInd w:val="0"/>
        <w:spacing w:line="360" w:lineRule="auto"/>
        <w:ind w:firstLine="720"/>
        <w:jc w:val="both"/>
        <w:rPr>
          <w:sz w:val="28"/>
          <w:szCs w:val="28"/>
          <w:lang w:val="uk-UA"/>
        </w:rPr>
      </w:pPr>
      <w:r w:rsidRPr="00D130DD">
        <w:rPr>
          <w:sz w:val="28"/>
          <w:szCs w:val="28"/>
          <w:lang w:val="uk-UA"/>
        </w:rPr>
        <w:t xml:space="preserve">Вміння виступати, виголошувати промови і т.п. </w:t>
      </w:r>
      <w:r>
        <w:rPr>
          <w:sz w:val="28"/>
          <w:szCs w:val="28"/>
          <w:lang w:val="uk-UA"/>
        </w:rPr>
        <w:t>–</w:t>
      </w:r>
      <w:r w:rsidRPr="00D130DD">
        <w:rPr>
          <w:sz w:val="28"/>
          <w:szCs w:val="28"/>
          <w:lang w:val="uk-UA"/>
        </w:rPr>
        <w:t xml:space="preserve"> одна з основних вимог, що пред'являються до ділових якостей керівника. Звичайно, не всі керівники розуміють, наскільки цінне уміння виголошувати ефектну промову. </w:t>
      </w:r>
    </w:p>
    <w:p w:rsidR="00B8693C" w:rsidRPr="00D130DD" w:rsidRDefault="00B8693C" w:rsidP="00B8693C">
      <w:pPr>
        <w:widowControl w:val="0"/>
        <w:autoSpaceDE w:val="0"/>
        <w:autoSpaceDN w:val="0"/>
        <w:adjustRightInd w:val="0"/>
        <w:spacing w:line="360" w:lineRule="auto"/>
        <w:ind w:firstLine="720"/>
        <w:jc w:val="both"/>
        <w:rPr>
          <w:sz w:val="28"/>
          <w:szCs w:val="28"/>
          <w:lang w:val="uk-UA"/>
        </w:rPr>
      </w:pPr>
      <w:r w:rsidRPr="00D130DD">
        <w:rPr>
          <w:sz w:val="28"/>
          <w:szCs w:val="28"/>
          <w:lang w:val="uk-UA"/>
        </w:rPr>
        <w:t>Пі</w:t>
      </w:r>
      <w:r>
        <w:rPr>
          <w:sz w:val="28"/>
          <w:szCs w:val="28"/>
          <w:lang w:val="uk-UA"/>
        </w:rPr>
        <w:t>дготовка –</w:t>
      </w:r>
      <w:r w:rsidRPr="00D130DD">
        <w:rPr>
          <w:sz w:val="28"/>
          <w:szCs w:val="28"/>
          <w:lang w:val="uk-UA"/>
        </w:rPr>
        <w:t xml:space="preserve"> ця головна умова хорошого виступу. Під час підготовки до виступу:</w:t>
      </w:r>
    </w:p>
    <w:p w:rsidR="00B8693C" w:rsidRPr="00D130DD" w:rsidRDefault="00B8693C" w:rsidP="00B8693C">
      <w:pPr>
        <w:widowControl w:val="0"/>
        <w:autoSpaceDE w:val="0"/>
        <w:autoSpaceDN w:val="0"/>
        <w:adjustRightInd w:val="0"/>
        <w:spacing w:line="360" w:lineRule="auto"/>
        <w:ind w:firstLine="720"/>
        <w:jc w:val="both"/>
        <w:rPr>
          <w:sz w:val="28"/>
          <w:szCs w:val="28"/>
          <w:lang w:val="uk-UA"/>
        </w:rPr>
      </w:pPr>
      <w:r w:rsidRPr="00D130DD">
        <w:rPr>
          <w:sz w:val="28"/>
          <w:szCs w:val="28"/>
          <w:lang w:val="uk-UA"/>
        </w:rPr>
        <w:t>1.</w:t>
      </w:r>
      <w:r>
        <w:rPr>
          <w:sz w:val="28"/>
          <w:szCs w:val="28"/>
          <w:lang w:val="uk-UA"/>
        </w:rPr>
        <w:t xml:space="preserve"> </w:t>
      </w:r>
      <w:r w:rsidRPr="00D130DD">
        <w:rPr>
          <w:sz w:val="28"/>
          <w:szCs w:val="28"/>
          <w:lang w:val="uk-UA"/>
        </w:rPr>
        <w:t>Визначте ціль виступу. Подумайте: що конкретно ви маєте намір досягти. Кожний виступ вимагає різного підходу, і ви повинні вибрати той, який відповідає даному випадку.</w:t>
      </w:r>
    </w:p>
    <w:p w:rsidR="00B8693C" w:rsidRPr="00D130DD" w:rsidRDefault="00B8693C" w:rsidP="00B8693C">
      <w:pPr>
        <w:widowControl w:val="0"/>
        <w:autoSpaceDE w:val="0"/>
        <w:autoSpaceDN w:val="0"/>
        <w:adjustRightInd w:val="0"/>
        <w:spacing w:line="360" w:lineRule="auto"/>
        <w:ind w:firstLine="720"/>
        <w:jc w:val="both"/>
        <w:rPr>
          <w:sz w:val="28"/>
          <w:szCs w:val="28"/>
          <w:lang w:val="uk-UA"/>
        </w:rPr>
      </w:pPr>
      <w:r w:rsidRPr="00D130DD">
        <w:rPr>
          <w:sz w:val="28"/>
          <w:szCs w:val="28"/>
          <w:lang w:val="uk-UA"/>
        </w:rPr>
        <w:t>2. Підготуйте схему виступу наперед. Не намагайтеся досягти дуже багато від виступу, обмежте кількість основних пунктів декількома, найважливішими. Підготуйте будь-які наочні матеріали, які допоможуть підкреслити і пояснити ідеї, висловлювані вами</w:t>
      </w:r>
      <w:r>
        <w:rPr>
          <w:sz w:val="28"/>
          <w:szCs w:val="28"/>
          <w:lang w:val="uk-UA"/>
        </w:rPr>
        <w:t xml:space="preserve"> </w:t>
      </w:r>
      <w:r w:rsidRPr="00D130DD">
        <w:rPr>
          <w:sz w:val="28"/>
          <w:szCs w:val="28"/>
          <w:lang w:val="uk-UA"/>
        </w:rPr>
        <w:t>усно.</w:t>
      </w:r>
    </w:p>
    <w:p w:rsidR="00B8693C" w:rsidRPr="00D130DD" w:rsidRDefault="00B8693C" w:rsidP="00B8693C">
      <w:pPr>
        <w:pStyle w:val="a3"/>
        <w:spacing w:line="360" w:lineRule="auto"/>
        <w:ind w:left="0" w:firstLine="720"/>
        <w:jc w:val="both"/>
        <w:rPr>
          <w:sz w:val="28"/>
          <w:szCs w:val="28"/>
          <w:lang w:val="uk-UA"/>
        </w:rPr>
      </w:pPr>
      <w:r w:rsidRPr="00D130DD">
        <w:rPr>
          <w:sz w:val="28"/>
          <w:szCs w:val="28"/>
          <w:lang w:val="uk-UA"/>
        </w:rPr>
        <w:lastRenderedPageBreak/>
        <w:t>3. Напишіть вступ і закінчення. Текст вступу своїм змістом повинен передбачити наступні моменти: пояснити аудиторії, що вона може взяти з вашого виступу. Підготуйте наперед тези виступу. Вони не тільки допоможуть вам повернутися на правильний шлях, якщо ви зіб'єтеся з нього в ході виступу, але і дозволять переконатися в тому, що ви освітили всі намічені питання. Тези повинні бути короткими і конкретними. Хоча можна написати текст виступу і завчити його, або прочитати, але, існує думка, що підготовка тезисів виступу найбільше допомагає успішно виступити перед аудиторією.</w:t>
      </w:r>
    </w:p>
    <w:p w:rsidR="00B8693C" w:rsidRPr="00D130DD" w:rsidRDefault="00B8693C" w:rsidP="00B8693C">
      <w:pPr>
        <w:pStyle w:val="a3"/>
        <w:spacing w:line="360" w:lineRule="auto"/>
        <w:ind w:left="0" w:firstLine="600"/>
        <w:jc w:val="both"/>
        <w:rPr>
          <w:sz w:val="28"/>
          <w:szCs w:val="28"/>
          <w:lang w:val="uk-UA"/>
        </w:rPr>
      </w:pPr>
      <w:r w:rsidRPr="00D130DD">
        <w:rPr>
          <w:sz w:val="28"/>
          <w:szCs w:val="28"/>
          <w:lang w:val="uk-UA"/>
        </w:rPr>
        <w:t>4.Заключення.</w:t>
      </w:r>
      <w:r>
        <w:rPr>
          <w:sz w:val="28"/>
          <w:szCs w:val="28"/>
          <w:lang w:val="uk-UA"/>
        </w:rPr>
        <w:t xml:space="preserve"> </w:t>
      </w:r>
      <w:r w:rsidRPr="00D130DD">
        <w:rPr>
          <w:sz w:val="28"/>
          <w:szCs w:val="28"/>
          <w:lang w:val="uk-UA"/>
        </w:rPr>
        <w:t>В ньому ви повинні стисло резюмувати основні думки.</w:t>
      </w:r>
    </w:p>
    <w:p w:rsidR="00B8693C" w:rsidRPr="00D130DD" w:rsidRDefault="00B8693C" w:rsidP="00B8693C">
      <w:pPr>
        <w:pStyle w:val="a4"/>
        <w:spacing w:after="0" w:line="360" w:lineRule="auto"/>
        <w:ind w:firstLine="720"/>
        <w:jc w:val="both"/>
        <w:rPr>
          <w:sz w:val="28"/>
          <w:szCs w:val="28"/>
          <w:lang w:val="uk-UA"/>
        </w:rPr>
      </w:pPr>
      <w:r w:rsidRPr="00D130DD">
        <w:rPr>
          <w:sz w:val="28"/>
          <w:szCs w:val="28"/>
          <w:lang w:val="uk-UA"/>
        </w:rPr>
        <w:t xml:space="preserve">Практика </w:t>
      </w:r>
      <w:r>
        <w:rPr>
          <w:sz w:val="28"/>
          <w:szCs w:val="28"/>
          <w:lang w:val="uk-UA"/>
        </w:rPr>
        <w:t>–</w:t>
      </w:r>
      <w:r w:rsidRPr="00D130DD">
        <w:rPr>
          <w:sz w:val="28"/>
          <w:szCs w:val="28"/>
          <w:lang w:val="uk-UA"/>
        </w:rPr>
        <w:t xml:space="preserve"> умова досконалості. Після того, як ви підготуєте виступ, від репетируйте його. Залежно від ситуації ви можете просто нашвидку проглянути ваші тези два-три рази увечері, напередодні виступу.</w:t>
      </w:r>
      <w:r>
        <w:rPr>
          <w:sz w:val="28"/>
          <w:szCs w:val="28"/>
          <w:lang w:val="uk-UA"/>
        </w:rPr>
        <w:t xml:space="preserve"> </w:t>
      </w:r>
      <w:r w:rsidRPr="00D130DD">
        <w:rPr>
          <w:sz w:val="28"/>
          <w:szCs w:val="28"/>
          <w:lang w:val="uk-UA"/>
        </w:rPr>
        <w:t>Не забувайте: чим більше виступів, тим краще вони у вас виходитимуть.</w:t>
      </w:r>
    </w:p>
    <w:p w:rsidR="00B8693C" w:rsidRPr="00D130DD" w:rsidRDefault="00B8693C" w:rsidP="00B8693C">
      <w:pPr>
        <w:pStyle w:val="a4"/>
        <w:spacing w:after="0" w:line="360" w:lineRule="auto"/>
        <w:ind w:firstLine="720"/>
        <w:jc w:val="both"/>
        <w:rPr>
          <w:sz w:val="28"/>
          <w:szCs w:val="28"/>
          <w:lang w:val="uk-UA"/>
        </w:rPr>
      </w:pPr>
      <w:r w:rsidRPr="00D130DD">
        <w:rPr>
          <w:sz w:val="28"/>
          <w:szCs w:val="28"/>
          <w:lang w:val="uk-UA"/>
        </w:rPr>
        <w:t>Дослідження показують, що приблизно 85% всієї</w:t>
      </w:r>
      <w:r>
        <w:rPr>
          <w:sz w:val="28"/>
          <w:szCs w:val="28"/>
          <w:lang w:val="uk-UA"/>
        </w:rPr>
        <w:t xml:space="preserve"> </w:t>
      </w:r>
      <w:r w:rsidRPr="00D130DD">
        <w:rPr>
          <w:sz w:val="28"/>
          <w:szCs w:val="28"/>
          <w:lang w:val="uk-UA"/>
        </w:rPr>
        <w:t>інформації, яку людиною отримує, складає та, яку вона сприймає візуально. Пригадайте про це, коли наступного разу готуватимете черговий виступ. Не дивлячись на те, що усні міркування можуть передавати величезну кількість цінної інформації, аудиторія, ймовірно, краще засвоїть її візуально.</w:t>
      </w:r>
    </w:p>
    <w:p w:rsidR="00B8693C" w:rsidRPr="00D130DD" w:rsidRDefault="00B8693C" w:rsidP="00B8693C">
      <w:pPr>
        <w:pStyle w:val="a4"/>
        <w:spacing w:after="0" w:line="360" w:lineRule="auto"/>
        <w:ind w:firstLine="708"/>
        <w:jc w:val="both"/>
        <w:rPr>
          <w:sz w:val="28"/>
          <w:szCs w:val="28"/>
          <w:lang w:val="uk-UA"/>
        </w:rPr>
      </w:pPr>
      <w:r w:rsidRPr="00D130DD">
        <w:rPr>
          <w:sz w:val="28"/>
          <w:szCs w:val="28"/>
          <w:lang w:val="uk-UA"/>
        </w:rPr>
        <w:t>Завжди думайте про способи, які допоможуть представити вашу інформацію візуально. Перерахуємо деякі з них, більш доступні вам: 1.Фотографії, малюнки, слайди. 2. Графічні зображення: діаграми, гістограми і</w:t>
      </w:r>
      <w:r>
        <w:rPr>
          <w:sz w:val="28"/>
          <w:szCs w:val="28"/>
          <w:lang w:val="uk-UA"/>
        </w:rPr>
        <w:t xml:space="preserve"> </w:t>
      </w:r>
      <w:r w:rsidRPr="00D130DD">
        <w:rPr>
          <w:sz w:val="28"/>
          <w:szCs w:val="28"/>
          <w:lang w:val="uk-UA"/>
        </w:rPr>
        <w:t>т.д. 3.Виставки. 4.Зразки продукції.</w:t>
      </w:r>
      <w:r>
        <w:rPr>
          <w:sz w:val="28"/>
          <w:szCs w:val="28"/>
          <w:lang w:val="uk-UA"/>
        </w:rPr>
        <w:t xml:space="preserve"> </w:t>
      </w:r>
    </w:p>
    <w:p w:rsidR="00B8693C" w:rsidRPr="00D130DD" w:rsidRDefault="00B8693C" w:rsidP="00B8693C">
      <w:pPr>
        <w:pStyle w:val="a4"/>
        <w:spacing w:after="0" w:line="360" w:lineRule="auto"/>
        <w:ind w:firstLine="720"/>
        <w:jc w:val="both"/>
        <w:rPr>
          <w:sz w:val="28"/>
          <w:szCs w:val="28"/>
          <w:lang w:val="uk-UA"/>
        </w:rPr>
      </w:pPr>
      <w:r w:rsidRPr="00D130DD">
        <w:rPr>
          <w:sz w:val="28"/>
          <w:szCs w:val="28"/>
          <w:lang w:val="uk-UA"/>
        </w:rPr>
        <w:t>Використовуючи наочні матеріали, ви повинні не забувати декілька моментів. По-перше, не намагайтеся вміщати дуже багато інформації в кожне з них. Застосовуйте великі знаки, використовуйте мінімальну кількість слів і цифр, підберіть колірну гаму. По-друге, потурбуйтесь про те, щоб все було готове напередодні вашого виступу. І нарешті, не забувайте, що центром уваги повинні бути ви, а не ваші наочні матеріали. Використовуйте їх для підтримки виступу, а не навпаки.</w:t>
      </w:r>
    </w:p>
    <w:p w:rsidR="00B8693C" w:rsidRPr="00D130DD" w:rsidRDefault="00B8693C" w:rsidP="00B8693C">
      <w:pPr>
        <w:widowControl w:val="0"/>
        <w:autoSpaceDE w:val="0"/>
        <w:autoSpaceDN w:val="0"/>
        <w:adjustRightInd w:val="0"/>
        <w:spacing w:line="360" w:lineRule="auto"/>
        <w:ind w:firstLine="720"/>
        <w:jc w:val="both"/>
        <w:rPr>
          <w:sz w:val="28"/>
          <w:szCs w:val="28"/>
          <w:lang w:val="uk-UA"/>
        </w:rPr>
      </w:pPr>
      <w:r w:rsidRPr="00D130DD">
        <w:rPr>
          <w:sz w:val="28"/>
          <w:szCs w:val="28"/>
          <w:lang w:val="uk-UA"/>
        </w:rPr>
        <w:t>Починаючи виступ, слідуйте наступним рекомендаціям:</w:t>
      </w:r>
    </w:p>
    <w:p w:rsidR="00B8693C" w:rsidRPr="00D130DD" w:rsidRDefault="00B8693C" w:rsidP="00B8693C">
      <w:pPr>
        <w:widowControl w:val="0"/>
        <w:numPr>
          <w:ilvl w:val="0"/>
          <w:numId w:val="4"/>
        </w:numPr>
        <w:autoSpaceDE w:val="0"/>
        <w:autoSpaceDN w:val="0"/>
        <w:adjustRightInd w:val="0"/>
        <w:spacing w:line="360" w:lineRule="auto"/>
        <w:jc w:val="both"/>
        <w:rPr>
          <w:sz w:val="28"/>
          <w:szCs w:val="28"/>
          <w:lang w:val="uk-UA"/>
        </w:rPr>
      </w:pPr>
      <w:r w:rsidRPr="00D130DD">
        <w:rPr>
          <w:sz w:val="28"/>
          <w:szCs w:val="28"/>
          <w:lang w:val="uk-UA"/>
        </w:rPr>
        <w:t>заспокойтесь. Ви повністю підготовлені до виступу. Ваші тези у повному порядку, наочні матеріали розміщені по своїх місцях і готові до використовування, а</w:t>
      </w:r>
      <w:r>
        <w:rPr>
          <w:sz w:val="28"/>
          <w:szCs w:val="28"/>
          <w:lang w:val="uk-UA"/>
        </w:rPr>
        <w:t xml:space="preserve"> </w:t>
      </w:r>
      <w:r w:rsidRPr="00D130DD">
        <w:rPr>
          <w:sz w:val="28"/>
          <w:szCs w:val="28"/>
          <w:lang w:val="uk-UA"/>
        </w:rPr>
        <w:t>аудиторія щиро зацікавлена в тому, що ви збираєтеся їй сказати. Якщо ви чекаєте моменту почати виступ, глибоко зітхніть і залишайтеся напоготові.</w:t>
      </w:r>
    </w:p>
    <w:p w:rsidR="00B8693C" w:rsidRPr="00D130DD" w:rsidRDefault="00B8693C" w:rsidP="00B8693C">
      <w:pPr>
        <w:widowControl w:val="0"/>
        <w:numPr>
          <w:ilvl w:val="0"/>
          <w:numId w:val="4"/>
        </w:numPr>
        <w:autoSpaceDE w:val="0"/>
        <w:autoSpaceDN w:val="0"/>
        <w:adjustRightInd w:val="0"/>
        <w:spacing w:line="360" w:lineRule="auto"/>
        <w:jc w:val="both"/>
        <w:rPr>
          <w:sz w:val="28"/>
          <w:szCs w:val="28"/>
          <w:lang w:val="uk-UA"/>
        </w:rPr>
      </w:pPr>
      <w:r w:rsidRPr="00D130DD">
        <w:rPr>
          <w:sz w:val="28"/>
          <w:szCs w:val="28"/>
          <w:lang w:val="uk-UA"/>
        </w:rPr>
        <w:t>привітайте аудиторію, що зібралася. Поки новоприбулі слухачі влаштовуються зручніше, привітайтесь з ними особисто. Це допоможе встановити в аудиторії необхідний рівень взаєморозуміння і додасть вам упевненості.</w:t>
      </w:r>
    </w:p>
    <w:p w:rsidR="00B8693C" w:rsidRPr="00D130DD" w:rsidRDefault="00B8693C" w:rsidP="00B8693C">
      <w:pPr>
        <w:widowControl w:val="0"/>
        <w:numPr>
          <w:ilvl w:val="0"/>
          <w:numId w:val="4"/>
        </w:numPr>
        <w:autoSpaceDE w:val="0"/>
        <w:autoSpaceDN w:val="0"/>
        <w:adjustRightInd w:val="0"/>
        <w:spacing w:line="360" w:lineRule="auto"/>
        <w:jc w:val="both"/>
        <w:rPr>
          <w:sz w:val="28"/>
          <w:szCs w:val="28"/>
          <w:lang w:val="uk-UA"/>
        </w:rPr>
      </w:pPr>
      <w:r w:rsidRPr="00D130DD">
        <w:rPr>
          <w:sz w:val="28"/>
          <w:szCs w:val="28"/>
          <w:lang w:val="uk-UA"/>
        </w:rPr>
        <w:t>уважно вислухайте, як вас представляють.</w:t>
      </w:r>
    </w:p>
    <w:p w:rsidR="00B8693C" w:rsidRPr="00D130DD" w:rsidRDefault="00B8693C" w:rsidP="00B8693C">
      <w:pPr>
        <w:pStyle w:val="a4"/>
        <w:spacing w:after="0" w:line="360" w:lineRule="auto"/>
        <w:ind w:firstLine="720"/>
        <w:jc w:val="both"/>
        <w:rPr>
          <w:sz w:val="28"/>
          <w:szCs w:val="28"/>
          <w:lang w:val="uk-UA"/>
        </w:rPr>
      </w:pPr>
      <w:r w:rsidRPr="00D130DD">
        <w:rPr>
          <w:sz w:val="28"/>
          <w:szCs w:val="28"/>
          <w:lang w:val="uk-UA"/>
        </w:rPr>
        <w:t>Переконайтеся, що всі наведені факти вірні, і прослуховуйте коментарі, які ви можете включити в початкові замітки. Дочекайтеся уваги аудиторії. Як виступаючий, ви повинні привернути увагу всієї аудиторії. Для цього особливо ефективний наступний прийом: встати перед аудиторією і нічого не говорити, поки увагу кожного з присутніх не буде звернута</w:t>
      </w:r>
      <w:r>
        <w:rPr>
          <w:sz w:val="28"/>
          <w:szCs w:val="28"/>
          <w:lang w:val="uk-UA"/>
        </w:rPr>
        <w:t xml:space="preserve"> </w:t>
      </w:r>
      <w:r w:rsidRPr="00D130DD">
        <w:rPr>
          <w:sz w:val="28"/>
          <w:szCs w:val="28"/>
          <w:lang w:val="uk-UA"/>
        </w:rPr>
        <w:t xml:space="preserve">на вас. </w:t>
      </w:r>
    </w:p>
    <w:p w:rsidR="00B8693C" w:rsidRPr="00D130DD" w:rsidRDefault="00B8693C" w:rsidP="00B8693C">
      <w:pPr>
        <w:pStyle w:val="a4"/>
        <w:numPr>
          <w:ilvl w:val="0"/>
          <w:numId w:val="5"/>
        </w:numPr>
        <w:spacing w:after="0" w:line="360" w:lineRule="auto"/>
        <w:jc w:val="both"/>
        <w:rPr>
          <w:sz w:val="28"/>
          <w:szCs w:val="28"/>
          <w:lang w:val="uk-UA"/>
        </w:rPr>
      </w:pPr>
      <w:r w:rsidRPr="00D130DD">
        <w:rPr>
          <w:sz w:val="28"/>
          <w:szCs w:val="28"/>
          <w:lang w:val="uk-UA"/>
        </w:rPr>
        <w:t xml:space="preserve">починайте ваш виступ. </w:t>
      </w:r>
    </w:p>
    <w:p w:rsidR="00B8693C" w:rsidRPr="00D130DD" w:rsidRDefault="00B8693C" w:rsidP="00B8693C">
      <w:pPr>
        <w:pStyle w:val="a4"/>
        <w:spacing w:after="0" w:line="360" w:lineRule="auto"/>
        <w:ind w:firstLine="720"/>
        <w:jc w:val="both"/>
        <w:rPr>
          <w:sz w:val="28"/>
          <w:szCs w:val="28"/>
          <w:lang w:val="uk-UA"/>
        </w:rPr>
      </w:pPr>
      <w:r w:rsidRPr="00D130DD">
        <w:rPr>
          <w:sz w:val="28"/>
          <w:szCs w:val="28"/>
          <w:lang w:val="uk-UA"/>
        </w:rPr>
        <w:t>Слід віддавати перевагу коротким реченням. Готуючись до виступу необхідно придумати тезу, яка б виражала те основне, що виступаючий хоче сказати. Ця теза повинна направляти виступ.</w:t>
      </w:r>
    </w:p>
    <w:p w:rsidR="00B8693C" w:rsidRPr="00D130DD" w:rsidRDefault="00B8693C" w:rsidP="00B8693C">
      <w:pPr>
        <w:pStyle w:val="a4"/>
        <w:spacing w:after="0" w:line="360" w:lineRule="auto"/>
        <w:ind w:firstLine="720"/>
        <w:jc w:val="both"/>
        <w:rPr>
          <w:sz w:val="28"/>
          <w:szCs w:val="28"/>
          <w:lang w:val="uk-UA"/>
        </w:rPr>
      </w:pPr>
      <w:r w:rsidRPr="00D130DD">
        <w:rPr>
          <w:sz w:val="28"/>
          <w:szCs w:val="28"/>
          <w:lang w:val="uk-UA"/>
        </w:rPr>
        <w:t>Часто виступ перед аудиторією не вдається із-за недоліків інтонування . Типові недоліки інтонування мови такі: монотонність, надто високий тон, або занадто низький, недостатня виразність в найбільш значимих словах, повторення інтонаційних зворотів і т.п.</w:t>
      </w:r>
    </w:p>
    <w:p w:rsidR="003E34A7" w:rsidRPr="00B8693C" w:rsidRDefault="00B8693C">
      <w:pPr>
        <w:rPr>
          <w:lang w:val="uk-UA"/>
        </w:rPr>
      </w:pPr>
    </w:p>
    <w:sectPr w:rsidR="003E34A7" w:rsidRPr="00B869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93F87"/>
    <w:multiLevelType w:val="hybridMultilevel"/>
    <w:tmpl w:val="BF689ED2"/>
    <w:lvl w:ilvl="0" w:tplc="0F56BD4A">
      <w:start w:val="1"/>
      <w:numFmt w:val="bullet"/>
      <w:lvlText w:val="-"/>
      <w:lvlJc w:val="left"/>
      <w:pPr>
        <w:tabs>
          <w:tab w:val="num" w:pos="721"/>
        </w:tabs>
        <w:ind w:left="721" w:hanging="360"/>
      </w:pPr>
      <w:rPr>
        <w:rFonts w:ascii="Courier New" w:hAnsi="Courier New" w:hint="default"/>
        <w:sz w:val="28"/>
        <w:szCs w:val="28"/>
      </w:rPr>
    </w:lvl>
    <w:lvl w:ilvl="1" w:tplc="04190003" w:tentative="1">
      <w:start w:val="1"/>
      <w:numFmt w:val="bullet"/>
      <w:lvlText w:val="o"/>
      <w:lvlJc w:val="left"/>
      <w:pPr>
        <w:tabs>
          <w:tab w:val="num" w:pos="1441"/>
        </w:tabs>
        <w:ind w:left="1441" w:hanging="360"/>
      </w:pPr>
      <w:rPr>
        <w:rFonts w:ascii="Courier New" w:hAnsi="Courier New" w:cs="Courier New" w:hint="default"/>
      </w:rPr>
    </w:lvl>
    <w:lvl w:ilvl="2" w:tplc="04190005" w:tentative="1">
      <w:start w:val="1"/>
      <w:numFmt w:val="bullet"/>
      <w:lvlText w:val=""/>
      <w:lvlJc w:val="left"/>
      <w:pPr>
        <w:tabs>
          <w:tab w:val="num" w:pos="2161"/>
        </w:tabs>
        <w:ind w:left="2161" w:hanging="360"/>
      </w:pPr>
      <w:rPr>
        <w:rFonts w:ascii="Wingdings" w:hAnsi="Wingdings" w:hint="default"/>
      </w:rPr>
    </w:lvl>
    <w:lvl w:ilvl="3" w:tplc="04190001" w:tentative="1">
      <w:start w:val="1"/>
      <w:numFmt w:val="bullet"/>
      <w:lvlText w:val=""/>
      <w:lvlJc w:val="left"/>
      <w:pPr>
        <w:tabs>
          <w:tab w:val="num" w:pos="2881"/>
        </w:tabs>
        <w:ind w:left="2881" w:hanging="360"/>
      </w:pPr>
      <w:rPr>
        <w:rFonts w:ascii="Symbol" w:hAnsi="Symbol" w:hint="default"/>
      </w:rPr>
    </w:lvl>
    <w:lvl w:ilvl="4" w:tplc="04190003" w:tentative="1">
      <w:start w:val="1"/>
      <w:numFmt w:val="bullet"/>
      <w:lvlText w:val="o"/>
      <w:lvlJc w:val="left"/>
      <w:pPr>
        <w:tabs>
          <w:tab w:val="num" w:pos="3601"/>
        </w:tabs>
        <w:ind w:left="3601" w:hanging="360"/>
      </w:pPr>
      <w:rPr>
        <w:rFonts w:ascii="Courier New" w:hAnsi="Courier New" w:cs="Courier New" w:hint="default"/>
      </w:rPr>
    </w:lvl>
    <w:lvl w:ilvl="5" w:tplc="04190005" w:tentative="1">
      <w:start w:val="1"/>
      <w:numFmt w:val="bullet"/>
      <w:lvlText w:val=""/>
      <w:lvlJc w:val="left"/>
      <w:pPr>
        <w:tabs>
          <w:tab w:val="num" w:pos="4321"/>
        </w:tabs>
        <w:ind w:left="4321" w:hanging="360"/>
      </w:pPr>
      <w:rPr>
        <w:rFonts w:ascii="Wingdings" w:hAnsi="Wingdings" w:hint="default"/>
      </w:rPr>
    </w:lvl>
    <w:lvl w:ilvl="6" w:tplc="04190001" w:tentative="1">
      <w:start w:val="1"/>
      <w:numFmt w:val="bullet"/>
      <w:lvlText w:val=""/>
      <w:lvlJc w:val="left"/>
      <w:pPr>
        <w:tabs>
          <w:tab w:val="num" w:pos="5041"/>
        </w:tabs>
        <w:ind w:left="5041" w:hanging="360"/>
      </w:pPr>
      <w:rPr>
        <w:rFonts w:ascii="Symbol" w:hAnsi="Symbol" w:hint="default"/>
      </w:rPr>
    </w:lvl>
    <w:lvl w:ilvl="7" w:tplc="04190003" w:tentative="1">
      <w:start w:val="1"/>
      <w:numFmt w:val="bullet"/>
      <w:lvlText w:val="o"/>
      <w:lvlJc w:val="left"/>
      <w:pPr>
        <w:tabs>
          <w:tab w:val="num" w:pos="5761"/>
        </w:tabs>
        <w:ind w:left="5761" w:hanging="360"/>
      </w:pPr>
      <w:rPr>
        <w:rFonts w:ascii="Courier New" w:hAnsi="Courier New" w:cs="Courier New" w:hint="default"/>
      </w:rPr>
    </w:lvl>
    <w:lvl w:ilvl="8" w:tplc="04190005" w:tentative="1">
      <w:start w:val="1"/>
      <w:numFmt w:val="bullet"/>
      <w:lvlText w:val=""/>
      <w:lvlJc w:val="left"/>
      <w:pPr>
        <w:tabs>
          <w:tab w:val="num" w:pos="6481"/>
        </w:tabs>
        <w:ind w:left="6481" w:hanging="360"/>
      </w:pPr>
      <w:rPr>
        <w:rFonts w:ascii="Wingdings" w:hAnsi="Wingdings" w:hint="default"/>
      </w:rPr>
    </w:lvl>
  </w:abstractNum>
  <w:abstractNum w:abstractNumId="1">
    <w:nsid w:val="2D2112BB"/>
    <w:multiLevelType w:val="hybridMultilevel"/>
    <w:tmpl w:val="F33CD81E"/>
    <w:lvl w:ilvl="0" w:tplc="04A2319A">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9C62FD90">
      <w:start w:val="1"/>
      <w:numFmt w:val="decimal"/>
      <w:lvlText w:val="%4."/>
      <w:lvlJc w:val="left"/>
      <w:pPr>
        <w:tabs>
          <w:tab w:val="num" w:pos="3240"/>
        </w:tabs>
        <w:ind w:left="3240" w:hanging="360"/>
      </w:pPr>
      <w:rPr>
        <w:rFonts w:ascii="Times New Roman" w:eastAsia="Times New Roman" w:hAnsi="Times New Roman" w:cs="Times New Roman"/>
      </w:r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
    <w:nsid w:val="35C45797"/>
    <w:multiLevelType w:val="hybridMultilevel"/>
    <w:tmpl w:val="D6AE6DC2"/>
    <w:lvl w:ilvl="0" w:tplc="CEA04A54">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
    <w:nsid w:val="38A84418"/>
    <w:multiLevelType w:val="hybridMultilevel"/>
    <w:tmpl w:val="78B8CBD0"/>
    <w:lvl w:ilvl="0" w:tplc="0F56BD4A">
      <w:start w:val="1"/>
      <w:numFmt w:val="bullet"/>
      <w:lvlText w:val="-"/>
      <w:lvlJc w:val="left"/>
      <w:pPr>
        <w:tabs>
          <w:tab w:val="num" w:pos="720"/>
        </w:tabs>
        <w:ind w:left="720" w:hanging="360"/>
      </w:pPr>
      <w:rPr>
        <w:rFonts w:ascii="Courier New" w:hAnsi="Courier New" w:hint="default"/>
        <w:sz w:val="28"/>
        <w:szCs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6DF81D72"/>
    <w:multiLevelType w:val="hybridMultilevel"/>
    <w:tmpl w:val="A0CC632C"/>
    <w:lvl w:ilvl="0" w:tplc="0419000F">
      <w:start w:val="1"/>
      <w:numFmt w:val="decimal"/>
      <w:lvlText w:val="%1."/>
      <w:lvlJc w:val="left"/>
      <w:pPr>
        <w:tabs>
          <w:tab w:val="num" w:pos="720"/>
        </w:tabs>
        <w:ind w:left="720" w:hanging="360"/>
      </w:pPr>
      <w:rPr>
        <w:rFonts w:hint="default"/>
      </w:rPr>
    </w:lvl>
    <w:lvl w:ilvl="1" w:tplc="E682B5E6">
      <w:start w:val="1"/>
      <w:numFmt w:val="decimal"/>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93C"/>
    <w:rsid w:val="003F1F77"/>
    <w:rsid w:val="0073153C"/>
    <w:rsid w:val="00B869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693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rsid w:val="00B8693C"/>
    <w:pPr>
      <w:ind w:left="283" w:hanging="283"/>
    </w:pPr>
  </w:style>
  <w:style w:type="paragraph" w:styleId="a4">
    <w:name w:val="Body Text"/>
    <w:basedOn w:val="a"/>
    <w:link w:val="a5"/>
    <w:rsid w:val="00B8693C"/>
    <w:pPr>
      <w:spacing w:after="120"/>
    </w:pPr>
  </w:style>
  <w:style w:type="character" w:customStyle="1" w:styleId="a5">
    <w:name w:val="Основной текст Знак"/>
    <w:basedOn w:val="a0"/>
    <w:link w:val="a4"/>
    <w:rsid w:val="00B8693C"/>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693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rsid w:val="00B8693C"/>
    <w:pPr>
      <w:ind w:left="283" w:hanging="283"/>
    </w:pPr>
  </w:style>
  <w:style w:type="paragraph" w:styleId="a4">
    <w:name w:val="Body Text"/>
    <w:basedOn w:val="a"/>
    <w:link w:val="a5"/>
    <w:rsid w:val="00B8693C"/>
    <w:pPr>
      <w:spacing w:after="120"/>
    </w:pPr>
  </w:style>
  <w:style w:type="character" w:customStyle="1" w:styleId="a5">
    <w:name w:val="Основной текст Знак"/>
    <w:basedOn w:val="a0"/>
    <w:link w:val="a4"/>
    <w:rsid w:val="00B8693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669</Words>
  <Characters>3816</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Владелец</cp:lastModifiedBy>
  <cp:revision>1</cp:revision>
  <dcterms:created xsi:type="dcterms:W3CDTF">2023-02-28T21:48:00Z</dcterms:created>
  <dcterms:modified xsi:type="dcterms:W3CDTF">2023-02-28T21:48:00Z</dcterms:modified>
</cp:coreProperties>
</file>