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D03F" w14:textId="77777777" w:rsidR="00BF1707" w:rsidRDefault="00BF1707" w:rsidP="00F12CA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sz w:val="20"/>
          <w:lang w:eastAsia="ru-RU"/>
        </w:rPr>
        <w:drawing>
          <wp:inline distT="0" distB="0" distL="0" distR="0" wp14:anchorId="594AD053" wp14:editId="1CCD43B2">
            <wp:extent cx="2615565" cy="2876550"/>
            <wp:effectExtent l="0" t="0" r="0" b="0"/>
            <wp:docPr id="2" name="image1.jpeg" descr="C:\Users\User\Desktop\y_6f711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306" cy="292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0766" w14:textId="77777777" w:rsidR="00BF1707" w:rsidRDefault="00BF1707" w:rsidP="00A4187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821C18" w14:textId="020C0ACE" w:rsidR="00F12CA9" w:rsidRPr="00B525F4" w:rsidRDefault="00BF1707" w:rsidP="00A4187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25F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Казакова Оксана Миколаївна</w:t>
      </w:r>
    </w:p>
    <w:p w14:paraId="347CBF87" w14:textId="1788E33D" w:rsidR="00F12CA9" w:rsidRPr="00B525F4" w:rsidRDefault="00F12CA9" w:rsidP="00A418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5F4">
        <w:rPr>
          <w:rFonts w:ascii="Times New Roman" w:hAnsi="Times New Roman" w:cs="Times New Roman"/>
          <w:sz w:val="28"/>
          <w:szCs w:val="28"/>
          <w:lang w:val="uk-UA"/>
        </w:rPr>
        <w:t xml:space="preserve">Кандидат історичних наук, доцент, </w:t>
      </w:r>
      <w:r w:rsidR="00BF1707" w:rsidRPr="00B525F4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B525F4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14:paraId="0B6CAF92" w14:textId="77777777" w:rsidR="00826220" w:rsidRPr="00B525F4" w:rsidRDefault="00826220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 w:rsidRPr="00B525F4">
        <w:rPr>
          <w:sz w:val="28"/>
          <w:szCs w:val="28"/>
        </w:rPr>
        <w:t>Контакти</w:t>
      </w:r>
    </w:p>
    <w:p w14:paraId="63983141" w14:textId="4CCA9168" w:rsidR="00826220" w:rsidRPr="00B525F4" w:rsidRDefault="00826220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proofErr w:type="spellStart"/>
      <w:r w:rsidRPr="00B525F4">
        <w:rPr>
          <w:b w:val="0"/>
          <w:bCs w:val="0"/>
          <w:sz w:val="28"/>
          <w:szCs w:val="28"/>
        </w:rPr>
        <w:t>Email</w:t>
      </w:r>
      <w:proofErr w:type="spellEnd"/>
      <w:r w:rsidRPr="00B525F4">
        <w:rPr>
          <w:b w:val="0"/>
          <w:bCs w:val="0"/>
          <w:sz w:val="28"/>
          <w:szCs w:val="28"/>
        </w:rPr>
        <w:t xml:space="preserve">: </w:t>
      </w:r>
      <w:r w:rsidR="00886DBF" w:rsidRPr="00B525F4">
        <w:rPr>
          <w:b w:val="0"/>
          <w:bCs w:val="0"/>
          <w:sz w:val="28"/>
          <w:szCs w:val="28"/>
          <w:lang w:val="en-US"/>
        </w:rPr>
        <w:t>kazox6</w:t>
      </w:r>
      <w:r w:rsidRPr="00B525F4">
        <w:rPr>
          <w:b w:val="0"/>
          <w:bCs w:val="0"/>
          <w:sz w:val="28"/>
          <w:szCs w:val="28"/>
        </w:rPr>
        <w:t>@gmail.com</w:t>
      </w:r>
    </w:p>
    <w:p w14:paraId="60A673D0" w14:textId="77777777" w:rsidR="00826220" w:rsidRPr="00B525F4" w:rsidRDefault="00826220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 w:rsidRPr="00B525F4">
        <w:rPr>
          <w:sz w:val="28"/>
          <w:szCs w:val="28"/>
        </w:rPr>
        <w:t>Розклад консультацій</w:t>
      </w:r>
    </w:p>
    <w:p w14:paraId="6CB5CD4C" w14:textId="09422DBA" w:rsidR="00826220" w:rsidRPr="00B525F4" w:rsidRDefault="00826220" w:rsidP="00A4187A">
      <w:pPr>
        <w:pStyle w:val="1"/>
        <w:spacing w:before="240" w:beforeAutospacing="0" w:after="0" w:afterAutospacing="0"/>
        <w:jc w:val="both"/>
        <w:rPr>
          <w:sz w:val="28"/>
          <w:szCs w:val="28"/>
        </w:rPr>
      </w:pPr>
      <w:r w:rsidRPr="00B525F4">
        <w:rPr>
          <w:b w:val="0"/>
          <w:bCs w:val="0"/>
          <w:sz w:val="28"/>
          <w:szCs w:val="28"/>
        </w:rPr>
        <w:t>  вт 1</w:t>
      </w:r>
      <w:r w:rsidR="00E5007B" w:rsidRPr="00B525F4">
        <w:rPr>
          <w:b w:val="0"/>
          <w:bCs w:val="0"/>
          <w:sz w:val="28"/>
          <w:szCs w:val="28"/>
        </w:rPr>
        <w:t>7</w:t>
      </w:r>
      <w:r w:rsidRPr="00B525F4">
        <w:rPr>
          <w:b w:val="0"/>
          <w:bCs w:val="0"/>
          <w:sz w:val="28"/>
          <w:szCs w:val="28"/>
        </w:rPr>
        <w:t>:</w:t>
      </w:r>
      <w:r w:rsidR="00E5007B" w:rsidRPr="00B525F4">
        <w:rPr>
          <w:b w:val="0"/>
          <w:bCs w:val="0"/>
          <w:sz w:val="28"/>
          <w:szCs w:val="28"/>
        </w:rPr>
        <w:t>40</w:t>
      </w:r>
      <w:r w:rsidRPr="00B525F4">
        <w:rPr>
          <w:b w:val="0"/>
          <w:bCs w:val="0"/>
          <w:sz w:val="28"/>
          <w:szCs w:val="28"/>
        </w:rPr>
        <w:t>-1</w:t>
      </w:r>
      <w:r w:rsidR="00E5007B" w:rsidRPr="00B525F4">
        <w:rPr>
          <w:b w:val="0"/>
          <w:bCs w:val="0"/>
          <w:sz w:val="28"/>
          <w:szCs w:val="28"/>
        </w:rPr>
        <w:t>9</w:t>
      </w:r>
      <w:r w:rsidRPr="00B525F4">
        <w:rPr>
          <w:b w:val="0"/>
          <w:bCs w:val="0"/>
          <w:sz w:val="28"/>
          <w:szCs w:val="28"/>
        </w:rPr>
        <w:t>:</w:t>
      </w:r>
      <w:r w:rsidR="00E5007B" w:rsidRPr="00B525F4">
        <w:rPr>
          <w:b w:val="0"/>
          <w:bCs w:val="0"/>
          <w:sz w:val="28"/>
          <w:szCs w:val="28"/>
        </w:rPr>
        <w:t>00</w:t>
      </w:r>
    </w:p>
    <w:p w14:paraId="1591DB8A" w14:textId="77777777" w:rsidR="00826220" w:rsidRPr="00B525F4" w:rsidRDefault="00826220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 w:rsidRPr="00B525F4">
        <w:rPr>
          <w:sz w:val="28"/>
          <w:szCs w:val="28"/>
        </w:rPr>
        <w:t>Дисципліни</w:t>
      </w:r>
    </w:p>
    <w:p w14:paraId="50479B59" w14:textId="77777777" w:rsidR="00826220" w:rsidRPr="00B525F4" w:rsidRDefault="00826220" w:rsidP="00A4187A">
      <w:pPr>
        <w:pStyle w:val="1"/>
        <w:spacing w:before="240" w:after="240"/>
        <w:jc w:val="both"/>
        <w:rPr>
          <w:b w:val="0"/>
          <w:bCs w:val="0"/>
          <w:sz w:val="28"/>
          <w:szCs w:val="28"/>
        </w:rPr>
      </w:pPr>
      <w:r w:rsidRPr="00B525F4">
        <w:rPr>
          <w:b w:val="0"/>
          <w:bCs w:val="0"/>
          <w:sz w:val="28"/>
          <w:szCs w:val="28"/>
        </w:rPr>
        <w:t>Історія міжнародних відносин і дипломатії</w:t>
      </w:r>
    </w:p>
    <w:p w14:paraId="64248CB6" w14:textId="013BC1DB" w:rsidR="00826220" w:rsidRPr="00B525F4" w:rsidRDefault="00826220" w:rsidP="00A4187A">
      <w:pPr>
        <w:pStyle w:val="1"/>
        <w:spacing w:before="240" w:after="240"/>
        <w:jc w:val="both"/>
        <w:rPr>
          <w:b w:val="0"/>
          <w:bCs w:val="0"/>
          <w:sz w:val="28"/>
          <w:szCs w:val="28"/>
        </w:rPr>
      </w:pPr>
      <w:proofErr w:type="spellStart"/>
      <w:r w:rsidRPr="00B525F4">
        <w:rPr>
          <w:b w:val="0"/>
          <w:bCs w:val="0"/>
          <w:sz w:val="28"/>
          <w:szCs w:val="28"/>
        </w:rPr>
        <w:t>Свiтова</w:t>
      </w:r>
      <w:proofErr w:type="spellEnd"/>
      <w:r w:rsidRPr="00B525F4">
        <w:rPr>
          <w:b w:val="0"/>
          <w:bCs w:val="0"/>
          <w:sz w:val="28"/>
          <w:szCs w:val="28"/>
        </w:rPr>
        <w:t xml:space="preserve"> </w:t>
      </w:r>
      <w:proofErr w:type="spellStart"/>
      <w:r w:rsidRPr="00B525F4">
        <w:rPr>
          <w:b w:val="0"/>
          <w:bCs w:val="0"/>
          <w:sz w:val="28"/>
          <w:szCs w:val="28"/>
        </w:rPr>
        <w:t>економiка</w:t>
      </w:r>
      <w:proofErr w:type="spellEnd"/>
      <w:r w:rsidRPr="00B525F4">
        <w:rPr>
          <w:b w:val="0"/>
          <w:bCs w:val="0"/>
          <w:sz w:val="28"/>
          <w:szCs w:val="28"/>
        </w:rPr>
        <w:t xml:space="preserve"> та </w:t>
      </w:r>
      <w:proofErr w:type="spellStart"/>
      <w:r w:rsidRPr="00B525F4">
        <w:rPr>
          <w:b w:val="0"/>
          <w:bCs w:val="0"/>
          <w:sz w:val="28"/>
          <w:szCs w:val="28"/>
        </w:rPr>
        <w:t>мiжнароднi</w:t>
      </w:r>
      <w:proofErr w:type="spellEnd"/>
      <w:r w:rsidRPr="00B525F4">
        <w:rPr>
          <w:b w:val="0"/>
          <w:bCs w:val="0"/>
          <w:sz w:val="28"/>
          <w:szCs w:val="28"/>
        </w:rPr>
        <w:t xml:space="preserve"> </w:t>
      </w:r>
      <w:proofErr w:type="spellStart"/>
      <w:r w:rsidRPr="00B525F4">
        <w:rPr>
          <w:b w:val="0"/>
          <w:bCs w:val="0"/>
          <w:sz w:val="28"/>
          <w:szCs w:val="28"/>
        </w:rPr>
        <w:t>економiчнi</w:t>
      </w:r>
      <w:proofErr w:type="spellEnd"/>
      <w:r w:rsidRPr="00B525F4">
        <w:rPr>
          <w:b w:val="0"/>
          <w:bCs w:val="0"/>
          <w:sz w:val="28"/>
          <w:szCs w:val="28"/>
        </w:rPr>
        <w:t xml:space="preserve"> </w:t>
      </w:r>
      <w:proofErr w:type="spellStart"/>
      <w:r w:rsidRPr="00B525F4">
        <w:rPr>
          <w:b w:val="0"/>
          <w:bCs w:val="0"/>
          <w:sz w:val="28"/>
          <w:szCs w:val="28"/>
        </w:rPr>
        <w:t>вiдносини</w:t>
      </w:r>
      <w:proofErr w:type="spellEnd"/>
    </w:p>
    <w:p w14:paraId="6C88A029" w14:textId="345F7CF0" w:rsidR="00695095" w:rsidRDefault="00695095" w:rsidP="00A4187A">
      <w:pPr>
        <w:pStyle w:val="1"/>
        <w:spacing w:before="240" w:after="240"/>
        <w:jc w:val="both"/>
        <w:rPr>
          <w:b w:val="0"/>
          <w:bCs w:val="0"/>
          <w:color w:val="212529"/>
          <w:sz w:val="28"/>
          <w:szCs w:val="28"/>
        </w:rPr>
      </w:pPr>
      <w:r w:rsidRPr="00B525F4">
        <w:rPr>
          <w:b w:val="0"/>
          <w:bCs w:val="0"/>
          <w:sz w:val="28"/>
          <w:szCs w:val="28"/>
        </w:rPr>
        <w:t xml:space="preserve">Національні еліти </w:t>
      </w:r>
      <w:r w:rsidRPr="00695095">
        <w:rPr>
          <w:b w:val="0"/>
          <w:bCs w:val="0"/>
          <w:color w:val="212529"/>
          <w:sz w:val="28"/>
          <w:szCs w:val="28"/>
        </w:rPr>
        <w:t>країн Заходу: гендерний вимір</w:t>
      </w:r>
    </w:p>
    <w:p w14:paraId="59B3857A" w14:textId="6C31A9C9" w:rsidR="00695095" w:rsidRDefault="00695095" w:rsidP="00A4187A">
      <w:pPr>
        <w:pStyle w:val="1"/>
        <w:spacing w:before="240" w:after="240"/>
        <w:jc w:val="both"/>
        <w:rPr>
          <w:b w:val="0"/>
          <w:bCs w:val="0"/>
          <w:color w:val="333333"/>
          <w:sz w:val="28"/>
          <w:szCs w:val="28"/>
        </w:rPr>
      </w:pPr>
      <w:r w:rsidRPr="00E5007B">
        <w:rPr>
          <w:b w:val="0"/>
          <w:bCs w:val="0"/>
          <w:color w:val="333333"/>
          <w:sz w:val="28"/>
          <w:szCs w:val="28"/>
        </w:rPr>
        <w:t xml:space="preserve">Новітня історія Західної Європи та Північної Америки </w:t>
      </w:r>
    </w:p>
    <w:p w14:paraId="484B67F9" w14:textId="37984197" w:rsidR="00192D6A" w:rsidRPr="00E5007B" w:rsidRDefault="00192D6A" w:rsidP="00A4187A">
      <w:pPr>
        <w:pStyle w:val="1"/>
        <w:spacing w:before="240" w:after="240"/>
        <w:jc w:val="both"/>
        <w:rPr>
          <w:b w:val="0"/>
          <w:bCs w:val="0"/>
          <w:color w:val="333333"/>
          <w:sz w:val="28"/>
          <w:szCs w:val="28"/>
        </w:rPr>
      </w:pPr>
      <w:r w:rsidRPr="00192D6A">
        <w:rPr>
          <w:b w:val="0"/>
          <w:bCs w:val="0"/>
          <w:color w:val="333333"/>
          <w:sz w:val="28"/>
          <w:szCs w:val="28"/>
        </w:rPr>
        <w:t>Кіномистецтво та екранні медіа: історико-культурологічний та семіотичний аналіз</w:t>
      </w:r>
    </w:p>
    <w:p w14:paraId="5776CF49" w14:textId="77777777" w:rsidR="00826220" w:rsidRPr="00B525F4" w:rsidRDefault="00826220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 w:rsidRPr="00B525F4">
        <w:rPr>
          <w:sz w:val="28"/>
          <w:szCs w:val="28"/>
        </w:rPr>
        <w:t>Біографія</w:t>
      </w:r>
    </w:p>
    <w:p w14:paraId="2D5632A0" w14:textId="0E924C38" w:rsidR="00E5007B" w:rsidRPr="00E5007B" w:rsidRDefault="00E5007B" w:rsidP="00A4187A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50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1992 – 1997 </w:t>
      </w:r>
      <w:r w:rsidR="00593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н</w:t>
      </w:r>
      <w:r w:rsidRPr="00E50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авчання на історичному факультеті Запорізького державного університету.</w:t>
      </w:r>
    </w:p>
    <w:p w14:paraId="06AF4BFF" w14:textId="3978B9A0" w:rsidR="00192D6A" w:rsidRPr="00192D6A" w:rsidRDefault="00E5007B" w:rsidP="00A41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</w:pPr>
      <w:r w:rsidRPr="00192D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1997 – 2001 </w:t>
      </w:r>
      <w:r w:rsidR="00593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н</w:t>
      </w:r>
      <w:r w:rsidRPr="00192D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авчання в аспірантурі, спеціальність 07.00.02 – всесвітня історія.</w:t>
      </w:r>
      <w:r w:rsidR="00192D6A" w:rsidRPr="00192D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t xml:space="preserve"> У 2004 р. захистила кандидатську дисертацію на тему «Впровадження </w:t>
      </w:r>
      <w:r w:rsidR="00192D6A" w:rsidRPr="00192D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lastRenderedPageBreak/>
        <w:t>нацистського «Нового порядку» на окупованих польських землях (1939-1941 рр.)»</w:t>
      </w:r>
    </w:p>
    <w:p w14:paraId="73853790" w14:textId="77777777" w:rsidR="00E5007B" w:rsidRPr="00E5007B" w:rsidRDefault="00E5007B" w:rsidP="00A4187A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500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  <w:t>Досвід роботи</w:t>
      </w:r>
    </w:p>
    <w:p w14:paraId="58B17B22" w14:textId="28360EE1" w:rsidR="00E5007B" w:rsidRPr="00E5007B" w:rsidRDefault="00E5007B" w:rsidP="00A4187A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50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01.09. 2001 – </w:t>
      </w:r>
      <w:r w:rsidRPr="00E500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t>на посаді викладача кафедри, а з 200</w:t>
      </w:r>
      <w:r w:rsidR="00DA3E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t xml:space="preserve">8 </w:t>
      </w:r>
      <w:r w:rsidRPr="00E50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і дотепер доцент кафедри всесвітньої історії та міжнародних відносин, Факультет історії та міжнародних відносин ЗНУ</w:t>
      </w:r>
    </w:p>
    <w:p w14:paraId="1DF3BC27" w14:textId="77777777" w:rsidR="00826220" w:rsidRPr="00963BDC" w:rsidRDefault="00826220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 w:rsidRPr="00963BDC">
        <w:rPr>
          <w:b w:val="0"/>
          <w:bCs w:val="0"/>
          <w:sz w:val="28"/>
          <w:szCs w:val="28"/>
        </w:rPr>
        <w:t>Наукова робота</w:t>
      </w:r>
    </w:p>
    <w:p w14:paraId="06C9F3DB" w14:textId="3D3A34B5" w:rsidR="00963BDC" w:rsidRDefault="00963BDC" w:rsidP="00A4187A">
      <w:pPr>
        <w:pStyle w:val="1"/>
        <w:spacing w:before="240" w:beforeAutospacing="0" w:after="240" w:afterAutospacing="0"/>
        <w:jc w:val="both"/>
        <w:rPr>
          <w:b w:val="0"/>
          <w:bCs w:val="0"/>
          <w:spacing w:val="13"/>
          <w:sz w:val="28"/>
          <w:szCs w:val="28"/>
          <w:shd w:val="clear" w:color="auto" w:fill="F1F1F1"/>
        </w:rPr>
      </w:pPr>
      <w:r w:rsidRPr="00963BDC">
        <w:rPr>
          <w:sz w:val="28"/>
          <w:szCs w:val="28"/>
        </w:rPr>
        <w:t>Сфера наукових інтересів</w:t>
      </w:r>
      <w:r w:rsidRPr="00963BDC">
        <w:rPr>
          <w:b w:val="0"/>
          <w:bCs w:val="0"/>
          <w:sz w:val="28"/>
          <w:szCs w:val="28"/>
        </w:rPr>
        <w:t xml:space="preserve">: </w:t>
      </w:r>
      <w:r w:rsidRPr="00963BDC">
        <w:rPr>
          <w:b w:val="0"/>
          <w:bCs w:val="0"/>
          <w:color w:val="333333"/>
          <w:sz w:val="28"/>
          <w:szCs w:val="28"/>
        </w:rPr>
        <w:t>міжнародні відносини, суспільні комунікації та</w:t>
      </w:r>
      <w:r w:rsidRPr="00963BDC">
        <w:rPr>
          <w:b w:val="0"/>
          <w:bCs w:val="0"/>
          <w:color w:val="333333"/>
          <w:spacing w:val="1"/>
          <w:sz w:val="28"/>
          <w:szCs w:val="28"/>
        </w:rPr>
        <w:t xml:space="preserve"> </w:t>
      </w:r>
      <w:r w:rsidRPr="00963BDC">
        <w:rPr>
          <w:b w:val="0"/>
          <w:bCs w:val="0"/>
          <w:color w:val="333333"/>
          <w:sz w:val="28"/>
          <w:szCs w:val="28"/>
        </w:rPr>
        <w:t xml:space="preserve">регіональні студії, політична історія </w:t>
      </w:r>
      <w:r w:rsidRPr="00963BDC">
        <w:rPr>
          <w:b w:val="0"/>
          <w:bCs w:val="0"/>
          <w:spacing w:val="12"/>
          <w:sz w:val="28"/>
          <w:szCs w:val="28"/>
          <w:shd w:val="clear" w:color="auto" w:fill="F1F1F1"/>
        </w:rPr>
        <w:t xml:space="preserve">Польщі, </w:t>
      </w:r>
      <w:r w:rsidRPr="00963BDC">
        <w:rPr>
          <w:b w:val="0"/>
          <w:bCs w:val="0"/>
          <w:spacing w:val="13"/>
          <w:sz w:val="28"/>
          <w:szCs w:val="28"/>
          <w:shd w:val="clear" w:color="auto" w:fill="F1F1F1"/>
        </w:rPr>
        <w:t xml:space="preserve">Німеччини, Іспанії </w:t>
      </w:r>
      <w:r w:rsidRPr="00963BDC">
        <w:rPr>
          <w:b w:val="0"/>
          <w:bCs w:val="0"/>
          <w:sz w:val="28"/>
          <w:szCs w:val="28"/>
          <w:shd w:val="clear" w:color="auto" w:fill="F1F1F1"/>
        </w:rPr>
        <w:t xml:space="preserve">та </w:t>
      </w:r>
      <w:r w:rsidRPr="00963BDC">
        <w:rPr>
          <w:b w:val="0"/>
          <w:bCs w:val="0"/>
          <w:spacing w:val="12"/>
          <w:sz w:val="28"/>
          <w:szCs w:val="28"/>
          <w:shd w:val="clear" w:color="auto" w:fill="F1F1F1"/>
        </w:rPr>
        <w:t>країн</w:t>
      </w:r>
      <w:r w:rsidRPr="00963BDC">
        <w:rPr>
          <w:b w:val="0"/>
          <w:bCs w:val="0"/>
          <w:spacing w:val="13"/>
          <w:sz w:val="28"/>
          <w:szCs w:val="28"/>
        </w:rPr>
        <w:t xml:space="preserve"> </w:t>
      </w:r>
      <w:r w:rsidRPr="00963BDC">
        <w:rPr>
          <w:b w:val="0"/>
          <w:bCs w:val="0"/>
          <w:spacing w:val="13"/>
          <w:sz w:val="28"/>
          <w:szCs w:val="28"/>
          <w:shd w:val="clear" w:color="auto" w:fill="F1F1F1"/>
        </w:rPr>
        <w:t>Західної</w:t>
      </w:r>
      <w:r w:rsidRPr="00963BDC">
        <w:rPr>
          <w:b w:val="0"/>
          <w:bCs w:val="0"/>
          <w:spacing w:val="38"/>
          <w:sz w:val="28"/>
          <w:szCs w:val="28"/>
          <w:shd w:val="clear" w:color="auto" w:fill="F1F1F1"/>
        </w:rPr>
        <w:t xml:space="preserve"> </w:t>
      </w:r>
      <w:r w:rsidRPr="00963BDC">
        <w:rPr>
          <w:b w:val="0"/>
          <w:bCs w:val="0"/>
          <w:spacing w:val="12"/>
          <w:sz w:val="28"/>
          <w:szCs w:val="28"/>
          <w:shd w:val="clear" w:color="auto" w:fill="F1F1F1"/>
        </w:rPr>
        <w:t>Європи</w:t>
      </w:r>
      <w:r w:rsidRPr="00963BDC">
        <w:rPr>
          <w:b w:val="0"/>
          <w:bCs w:val="0"/>
          <w:spacing w:val="41"/>
          <w:sz w:val="28"/>
          <w:szCs w:val="28"/>
          <w:shd w:val="clear" w:color="auto" w:fill="F1F1F1"/>
        </w:rPr>
        <w:t xml:space="preserve"> </w:t>
      </w:r>
      <w:r w:rsidRPr="00963BDC">
        <w:rPr>
          <w:b w:val="0"/>
          <w:bCs w:val="0"/>
          <w:sz w:val="28"/>
          <w:szCs w:val="28"/>
          <w:shd w:val="clear" w:color="auto" w:fill="F1F1F1"/>
        </w:rPr>
        <w:t>та</w:t>
      </w:r>
      <w:r w:rsidRPr="00963BDC">
        <w:rPr>
          <w:b w:val="0"/>
          <w:bCs w:val="0"/>
          <w:spacing w:val="40"/>
          <w:sz w:val="28"/>
          <w:szCs w:val="28"/>
          <w:shd w:val="clear" w:color="auto" w:fill="F1F1F1"/>
        </w:rPr>
        <w:t xml:space="preserve"> </w:t>
      </w:r>
      <w:r w:rsidRPr="00963BDC">
        <w:rPr>
          <w:b w:val="0"/>
          <w:bCs w:val="0"/>
          <w:spacing w:val="13"/>
          <w:sz w:val="28"/>
          <w:szCs w:val="28"/>
          <w:shd w:val="clear" w:color="auto" w:fill="F1F1F1"/>
        </w:rPr>
        <w:t>Північної</w:t>
      </w:r>
      <w:r w:rsidRPr="00963BDC">
        <w:rPr>
          <w:b w:val="0"/>
          <w:bCs w:val="0"/>
          <w:spacing w:val="41"/>
          <w:sz w:val="28"/>
          <w:szCs w:val="28"/>
          <w:shd w:val="clear" w:color="auto" w:fill="F1F1F1"/>
        </w:rPr>
        <w:t xml:space="preserve"> </w:t>
      </w:r>
      <w:r w:rsidRPr="00963BDC">
        <w:rPr>
          <w:b w:val="0"/>
          <w:bCs w:val="0"/>
          <w:spacing w:val="12"/>
          <w:sz w:val="28"/>
          <w:szCs w:val="28"/>
          <w:shd w:val="clear" w:color="auto" w:fill="F1F1F1"/>
        </w:rPr>
        <w:t>Америки</w:t>
      </w:r>
      <w:r w:rsidRPr="00963BDC">
        <w:rPr>
          <w:b w:val="0"/>
          <w:bCs w:val="0"/>
          <w:spacing w:val="50"/>
          <w:sz w:val="28"/>
          <w:szCs w:val="28"/>
          <w:shd w:val="clear" w:color="auto" w:fill="F1F1F1"/>
        </w:rPr>
        <w:t xml:space="preserve"> </w:t>
      </w:r>
      <w:r w:rsidRPr="00963BDC">
        <w:rPr>
          <w:b w:val="0"/>
          <w:bCs w:val="0"/>
          <w:spacing w:val="13"/>
          <w:sz w:val="28"/>
          <w:szCs w:val="28"/>
          <w:shd w:val="clear" w:color="auto" w:fill="F1F1F1"/>
        </w:rPr>
        <w:t>новітнього</w:t>
      </w:r>
      <w:r w:rsidRPr="00963BDC">
        <w:rPr>
          <w:b w:val="0"/>
          <w:bCs w:val="0"/>
          <w:spacing w:val="39"/>
          <w:sz w:val="28"/>
          <w:szCs w:val="28"/>
          <w:shd w:val="clear" w:color="auto" w:fill="F1F1F1"/>
        </w:rPr>
        <w:t xml:space="preserve"> </w:t>
      </w:r>
      <w:r w:rsidRPr="00963BDC">
        <w:rPr>
          <w:b w:val="0"/>
          <w:bCs w:val="0"/>
          <w:spacing w:val="13"/>
          <w:sz w:val="28"/>
          <w:szCs w:val="28"/>
          <w:shd w:val="clear" w:color="auto" w:fill="F1F1F1"/>
        </w:rPr>
        <w:t>періоду</w:t>
      </w:r>
      <w:r>
        <w:rPr>
          <w:b w:val="0"/>
          <w:bCs w:val="0"/>
          <w:spacing w:val="13"/>
          <w:sz w:val="28"/>
          <w:szCs w:val="28"/>
          <w:shd w:val="clear" w:color="auto" w:fill="F1F1F1"/>
        </w:rPr>
        <w:t>, історія дипломатії.</w:t>
      </w:r>
    </w:p>
    <w:p w14:paraId="62988915" w14:textId="301AA8A7" w:rsidR="00DA3EFD" w:rsidRPr="00886DBF" w:rsidRDefault="00DA3EFD" w:rsidP="00A4187A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 w:rsidRPr="00886DBF">
        <w:rPr>
          <w:color w:val="333333"/>
          <w:sz w:val="28"/>
          <w:szCs w:val="28"/>
        </w:rPr>
        <w:t>Стажування та підвищення кваліфікації:</w:t>
      </w:r>
    </w:p>
    <w:p w14:paraId="1D664747" w14:textId="62DB1D1A" w:rsidR="009D376C" w:rsidRDefault="009D376C" w:rsidP="00A4187A">
      <w:pPr>
        <w:pStyle w:val="ECVSubSectionHeading"/>
        <w:spacing w:line="240" w:lineRule="auto"/>
        <w:ind w:right="426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2025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D37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Стажування в </w:t>
      </w:r>
      <w:proofErr w:type="spellStart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>Комільяськ</w:t>
      </w:r>
      <w:r w:rsidRPr="009D37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</w:t>
      </w:r>
      <w:proofErr w:type="spellEnd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>папськ</w:t>
      </w:r>
      <w:r w:rsidRPr="009D37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</w:t>
      </w:r>
      <w:proofErr w:type="spellEnd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</w:t>
      </w:r>
      <w:proofErr w:type="spellEnd"/>
      <w:r w:rsidRPr="009D37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(м. </w:t>
      </w:r>
      <w:proofErr w:type="spellStart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>Мадрид</w:t>
      </w:r>
      <w:proofErr w:type="spellEnd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>Іспанія</w:t>
      </w:r>
      <w:proofErr w:type="spellEnd"/>
      <w:r w:rsidRPr="009D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proofErr w:type="spellStart"/>
      <w:r w:rsidRPr="00593AAF">
        <w:rPr>
          <w:rFonts w:ascii="Times New Roman" w:hAnsi="Times New Roman" w:cs="Times New Roman"/>
          <w:color w:val="auto"/>
          <w:sz w:val="28"/>
          <w:szCs w:val="28"/>
        </w:rPr>
        <w:t>рамках</w:t>
      </w:r>
      <w:proofErr w:type="spellEnd"/>
      <w:r w:rsidRPr="00593A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реалізації програми ЄС з досліджень та інновацій «Горизонт Європа» грантового </w:t>
      </w:r>
      <w:proofErr w:type="spellStart"/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«Мир та мобільності» відповідно до угоди ЗНУ з міжнародними партнерами № 101182968-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en-US"/>
        </w:rPr>
        <w:t>HORIZON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en-US"/>
        </w:rPr>
        <w:t>TMA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en-US"/>
        </w:rPr>
        <w:t>MSCA</w:t>
      </w:r>
      <w:r w:rsidRPr="00593A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травень-червень</w:t>
      </w:r>
      <w:r w:rsidR="0029422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1B28FDB0" w14:textId="011A2248" w:rsidR="00294221" w:rsidRPr="00294221" w:rsidRDefault="00294221" w:rsidP="00A418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2025 </w:t>
      </w:r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</w:t>
      </w:r>
      <w:proofErr w:type="spellStart"/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ауков</w:t>
      </w:r>
      <w:proofErr w:type="spellEnd"/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е </w:t>
      </w:r>
      <w:proofErr w:type="spellStart"/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стажування</w:t>
      </w:r>
      <w:proofErr w:type="spellEnd"/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музей </w:t>
      </w:r>
      <w:proofErr w:type="spellStart"/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Аушвіц-Біркенау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Голокосту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Ткума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. </w:t>
      </w:r>
      <w:r w:rsidRPr="0029422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9422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Аушвіц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4221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294221">
        <w:rPr>
          <w:rFonts w:ascii="Times New Roman" w:hAnsi="Times New Roman" w:cs="Times New Roman"/>
          <w:sz w:val="28"/>
          <w:szCs w:val="28"/>
        </w:rPr>
        <w:t xml:space="preserve"> -</w:t>
      </w:r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(м. Освенцим,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Польща </w:t>
      </w:r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25</w:t>
      </w:r>
      <w:r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77C92A82" w14:textId="610ABC9D" w:rsidR="009D376C" w:rsidRPr="00174BDA" w:rsidRDefault="009D376C" w:rsidP="00A4187A">
      <w:pPr>
        <w:pStyle w:val="ECVSubSectionHeading"/>
        <w:spacing w:line="240" w:lineRule="auto"/>
        <w:ind w:right="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BDA">
        <w:rPr>
          <w:rFonts w:ascii="Times New Roman" w:hAnsi="Times New Roman" w:cs="Times New Roman"/>
          <w:color w:val="auto"/>
          <w:sz w:val="28"/>
          <w:szCs w:val="28"/>
        </w:rPr>
        <w:t>2025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Стажування в </w:t>
      </w:r>
      <w:r w:rsidR="0029422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294221"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>ніверситет</w:t>
      </w:r>
      <w:r w:rsidR="00294221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294221"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294221"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>Білефельду</w:t>
      </w:r>
      <w:proofErr w:type="spellEnd"/>
      <w:r w:rsidR="00294221"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(м. </w:t>
      </w:r>
      <w:proofErr w:type="spellStart"/>
      <w:r w:rsidR="00294221"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>Білефельд</w:t>
      </w:r>
      <w:proofErr w:type="spellEnd"/>
      <w:r w:rsidR="00294221"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Німеччина) </w:t>
      </w:r>
      <w:r w:rsidR="0029422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рамках реалізації програми ЄС з досліджень та інновацій «Горизонт Європа» грантового </w:t>
      </w:r>
      <w:proofErr w:type="spellStart"/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«Мир та мобільності» відповідно до угоди ЗНУ з міжнародними партнерами № 101182968-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en-US"/>
        </w:rPr>
        <w:t>HORIZON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en-US"/>
        </w:rPr>
        <w:t>TMA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en-US"/>
        </w:rPr>
        <w:t>MSCA</w:t>
      </w:r>
      <w:r w:rsidRPr="00174BDA">
        <w:rPr>
          <w:rFonts w:ascii="Times New Roman" w:hAnsi="Times New Roman" w:cs="Times New Roman"/>
          <w:color w:val="auto"/>
          <w:sz w:val="28"/>
          <w:szCs w:val="28"/>
          <w:lang w:val="uk-UA"/>
        </w:rPr>
        <w:t>, січень-лютий</w:t>
      </w:r>
      <w:r w:rsidR="0029422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2025.</w:t>
      </w:r>
    </w:p>
    <w:p w14:paraId="76D56531" w14:textId="53BB3255" w:rsidR="00F12C76" w:rsidRDefault="009D376C" w:rsidP="00A41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01F6"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A0C">
        <w:rPr>
          <w:rFonts w:ascii="Times New Roman" w:hAnsi="Times New Roman" w:cs="Times New Roman"/>
          <w:sz w:val="28"/>
          <w:szCs w:val="28"/>
          <w:lang w:val="uk-UA"/>
        </w:rPr>
        <w:t>Стажування в у</w:t>
      </w:r>
      <w:r w:rsidR="003D7B48" w:rsidRPr="004401F6">
        <w:rPr>
          <w:rFonts w:ascii="Times New Roman" w:hAnsi="Times New Roman" w:cs="Times New Roman"/>
          <w:sz w:val="28"/>
          <w:szCs w:val="28"/>
          <w:lang w:val="uk-UA"/>
        </w:rPr>
        <w:t>ніверситет</w:t>
      </w:r>
      <w:r w:rsidR="00BF4A0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7B48" w:rsidRPr="0044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7B48" w:rsidRPr="004401F6">
        <w:rPr>
          <w:rFonts w:ascii="Times New Roman" w:hAnsi="Times New Roman" w:cs="Times New Roman"/>
          <w:sz w:val="28"/>
          <w:szCs w:val="28"/>
          <w:lang w:val="uk-UA"/>
        </w:rPr>
        <w:t>Білефельду</w:t>
      </w:r>
      <w:proofErr w:type="spellEnd"/>
      <w:r w:rsidR="003D7B48" w:rsidRPr="004401F6">
        <w:rPr>
          <w:rFonts w:ascii="Times New Roman" w:hAnsi="Times New Roman" w:cs="Times New Roman"/>
          <w:sz w:val="28"/>
          <w:szCs w:val="28"/>
          <w:lang w:val="uk-UA"/>
        </w:rPr>
        <w:t xml:space="preserve"> (м. </w:t>
      </w:r>
      <w:proofErr w:type="spellStart"/>
      <w:r w:rsidR="003D7B48" w:rsidRPr="004401F6">
        <w:rPr>
          <w:rFonts w:ascii="Times New Roman" w:hAnsi="Times New Roman" w:cs="Times New Roman"/>
          <w:sz w:val="28"/>
          <w:szCs w:val="28"/>
          <w:lang w:val="uk-UA"/>
        </w:rPr>
        <w:t>Білефельд</w:t>
      </w:r>
      <w:proofErr w:type="spellEnd"/>
      <w:r w:rsidR="003D7B48" w:rsidRPr="004401F6">
        <w:rPr>
          <w:rFonts w:ascii="Times New Roman" w:hAnsi="Times New Roman" w:cs="Times New Roman"/>
          <w:sz w:val="28"/>
          <w:szCs w:val="28"/>
          <w:lang w:val="uk-UA"/>
        </w:rPr>
        <w:t xml:space="preserve">, Німеччина). </w:t>
      </w:r>
      <w:r w:rsidR="003D7B48" w:rsidRPr="004401F6">
        <w:rPr>
          <w:rFonts w:ascii="Times New Roman" w:hAnsi="Times New Roman" w:cs="Times New Roman"/>
          <w:sz w:val="28"/>
          <w:szCs w:val="28"/>
        </w:rPr>
        <w:t>За</w:t>
      </w:r>
      <w:r w:rsidR="003D7B48" w:rsidRPr="004401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7B48" w:rsidRPr="004401F6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="003D7B48" w:rsidRPr="004401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7B48" w:rsidRPr="004401F6">
        <w:rPr>
          <w:rFonts w:ascii="Times New Roman" w:hAnsi="Times New Roman" w:cs="Times New Roman"/>
          <w:sz w:val="28"/>
          <w:szCs w:val="28"/>
        </w:rPr>
        <w:t>воркшопу</w:t>
      </w:r>
      <w:r w:rsidR="003D7B48" w:rsidRPr="004401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01F6" w:rsidRPr="004401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D7B48" w:rsidRPr="004401F6">
        <w:rPr>
          <w:rFonts w:ascii="Times New Roman" w:hAnsi="Times New Roman" w:cs="Times New Roman"/>
          <w:sz w:val="28"/>
          <w:szCs w:val="28"/>
          <w:lang w:val="en-US"/>
        </w:rPr>
        <w:t>International PhD Workshop in Historical Studies, International Relations and Political Sciences</w:t>
      </w:r>
      <w:r w:rsidR="004401F6" w:rsidRPr="004401F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01F6" w:rsidRPr="004401F6">
        <w:rPr>
          <w:rFonts w:ascii="Times New Roman" w:hAnsi="Times New Roman" w:cs="Times New Roman"/>
          <w:color w:val="333333"/>
          <w:sz w:val="28"/>
          <w:szCs w:val="28"/>
        </w:rPr>
        <w:t>Bielefeld</w:t>
      </w:r>
      <w:proofErr w:type="spellEnd"/>
      <w:r w:rsidR="004401F6" w:rsidRPr="004401F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01F6" w:rsidRPr="004401F6">
        <w:rPr>
          <w:rFonts w:ascii="Times New Roman" w:hAnsi="Times New Roman" w:cs="Times New Roman"/>
          <w:color w:val="333333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3D7B48" w:rsidRPr="004401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10BBFCE" w14:textId="4311D3D5" w:rsidR="00517A46" w:rsidRPr="009D376C" w:rsidRDefault="009D376C" w:rsidP="00A4187A">
      <w:pPr>
        <w:pStyle w:val="1"/>
        <w:spacing w:before="240" w:beforeAutospacing="0" w:after="240" w:afterAutospacing="0"/>
        <w:ind w:firstLine="567"/>
        <w:jc w:val="both"/>
        <w:rPr>
          <w:b w:val="0"/>
          <w:bCs w:val="0"/>
          <w:color w:val="333333"/>
          <w:sz w:val="28"/>
          <w:szCs w:val="28"/>
        </w:rPr>
      </w:pPr>
      <w:r w:rsidRPr="009D376C">
        <w:rPr>
          <w:b w:val="0"/>
          <w:bCs w:val="0"/>
          <w:color w:val="333333"/>
          <w:sz w:val="28"/>
          <w:szCs w:val="28"/>
        </w:rPr>
        <w:t>2023</w:t>
      </w:r>
      <w:r>
        <w:rPr>
          <w:b w:val="0"/>
          <w:bCs w:val="0"/>
          <w:color w:val="333333"/>
          <w:sz w:val="28"/>
          <w:szCs w:val="28"/>
        </w:rPr>
        <w:t xml:space="preserve"> </w:t>
      </w:r>
      <w:r w:rsidR="00517A46" w:rsidRPr="009D376C">
        <w:rPr>
          <w:b w:val="0"/>
          <w:bCs w:val="0"/>
          <w:color w:val="000000"/>
          <w:kern w:val="0"/>
          <w:sz w:val="28"/>
          <w:szCs w:val="28"/>
        </w:rPr>
        <w:t xml:space="preserve">Підвищення кваліфікації (стажування) за темою </w:t>
      </w:r>
      <w:r w:rsidR="00900F93" w:rsidRPr="009D376C">
        <w:rPr>
          <w:b w:val="0"/>
          <w:bCs w:val="0"/>
          <w:color w:val="000000"/>
          <w:kern w:val="0"/>
          <w:sz w:val="28"/>
          <w:szCs w:val="28"/>
        </w:rPr>
        <w:t xml:space="preserve">«Методика викладання </w:t>
      </w:r>
      <w:proofErr w:type="spellStart"/>
      <w:r w:rsidR="00900F93" w:rsidRPr="009D376C">
        <w:rPr>
          <w:b w:val="0"/>
          <w:bCs w:val="0"/>
          <w:color w:val="000000"/>
          <w:kern w:val="0"/>
          <w:sz w:val="28"/>
          <w:szCs w:val="28"/>
        </w:rPr>
        <w:t>професійно</w:t>
      </w:r>
      <w:proofErr w:type="spellEnd"/>
      <w:r w:rsidR="00900F93" w:rsidRPr="009D376C">
        <w:rPr>
          <w:b w:val="0"/>
          <w:bCs w:val="0"/>
          <w:color w:val="000000"/>
          <w:kern w:val="0"/>
          <w:sz w:val="28"/>
          <w:szCs w:val="28"/>
        </w:rPr>
        <w:t xml:space="preserve">-орієнтованих дисциплін та поглиблення навичок щодо застосування інноваційних технологій, форм, методів і засобів навчання у психолого-педагогічній та науково-дослідній діяльності». </w:t>
      </w:r>
      <w:r w:rsidR="00517A46" w:rsidRPr="009D376C">
        <w:rPr>
          <w:b w:val="0"/>
          <w:bCs w:val="0"/>
          <w:i/>
          <w:iCs/>
          <w:color w:val="000000"/>
          <w:kern w:val="0"/>
          <w:sz w:val="28"/>
          <w:szCs w:val="28"/>
        </w:rPr>
        <w:t>Київський університет імені Бориса Грінченка.</w:t>
      </w:r>
      <w:r w:rsidR="00517A46" w:rsidRPr="009D376C">
        <w:rPr>
          <w:b w:val="0"/>
          <w:bCs w:val="0"/>
          <w:color w:val="000000"/>
          <w:kern w:val="0"/>
          <w:sz w:val="28"/>
          <w:szCs w:val="28"/>
        </w:rPr>
        <w:t xml:space="preserve"> 17.04-</w:t>
      </w:r>
      <w:r w:rsidR="00900F93" w:rsidRPr="009D376C">
        <w:rPr>
          <w:b w:val="0"/>
          <w:bCs w:val="0"/>
          <w:color w:val="000000"/>
          <w:kern w:val="0"/>
          <w:sz w:val="28"/>
          <w:szCs w:val="28"/>
        </w:rPr>
        <w:t>27</w:t>
      </w:r>
      <w:r w:rsidR="00517A46" w:rsidRPr="009D376C">
        <w:rPr>
          <w:b w:val="0"/>
          <w:bCs w:val="0"/>
          <w:color w:val="000000"/>
          <w:kern w:val="0"/>
          <w:sz w:val="28"/>
          <w:szCs w:val="28"/>
        </w:rPr>
        <w:t>.0</w:t>
      </w:r>
      <w:r w:rsidR="00900F93" w:rsidRPr="009D376C">
        <w:rPr>
          <w:b w:val="0"/>
          <w:bCs w:val="0"/>
          <w:color w:val="000000"/>
          <w:kern w:val="0"/>
          <w:sz w:val="28"/>
          <w:szCs w:val="28"/>
        </w:rPr>
        <w:t>5</w:t>
      </w:r>
      <w:r w:rsidR="00517A46" w:rsidRPr="009D376C">
        <w:rPr>
          <w:b w:val="0"/>
          <w:bCs w:val="0"/>
          <w:color w:val="000000"/>
          <w:kern w:val="0"/>
          <w:sz w:val="28"/>
          <w:szCs w:val="28"/>
        </w:rPr>
        <w:t>.2023. Сертифікат №</w:t>
      </w:r>
      <w:r w:rsidR="00900F93" w:rsidRPr="009D376C">
        <w:rPr>
          <w:b w:val="0"/>
          <w:bCs w:val="0"/>
          <w:color w:val="000000"/>
          <w:kern w:val="0"/>
          <w:sz w:val="28"/>
          <w:szCs w:val="28"/>
        </w:rPr>
        <w:t xml:space="preserve"> 97-н від 30 травня 2023 р</w:t>
      </w:r>
      <w:r w:rsidR="00517A46" w:rsidRPr="009D376C">
        <w:rPr>
          <w:b w:val="0"/>
          <w:bCs w:val="0"/>
          <w:color w:val="000000"/>
          <w:kern w:val="0"/>
          <w:sz w:val="28"/>
          <w:szCs w:val="28"/>
        </w:rPr>
        <w:t>.</w:t>
      </w:r>
    </w:p>
    <w:p w14:paraId="1492767E" w14:textId="77777777" w:rsidR="009D376C" w:rsidRDefault="009D376C" w:rsidP="00A41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1F6">
        <w:rPr>
          <w:rFonts w:ascii="Times New Roman" w:hAnsi="Times New Roman" w:cs="Times New Roman"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Літня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історична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школа (м.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Білефельд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Німеччина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Білефельду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За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програмою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Білефельд</w:t>
      </w:r>
      <w:proofErr w:type="spellEnd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</w:t>
      </w:r>
      <w:proofErr w:type="spellStart"/>
      <w:r w:rsidRPr="0090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Запоріжжя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7DC18A8F" w14:textId="60F4DE63" w:rsidR="009D376C" w:rsidRPr="006E0D35" w:rsidRDefault="006C0408" w:rsidP="00A4187A">
      <w:pPr>
        <w:spacing w:after="0" w:line="240" w:lineRule="auto"/>
        <w:ind w:right="3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6E0D35">
        <w:rPr>
          <w:rFonts w:ascii="Times New Roman" w:hAnsi="Times New Roman" w:cs="Times New Roman"/>
          <w:color w:val="333333"/>
          <w:sz w:val="28"/>
          <w:szCs w:val="28"/>
        </w:rPr>
        <w:t>2019-</w:t>
      </w:r>
      <w:r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6E0D35">
        <w:rPr>
          <w:rFonts w:ascii="Times New Roman" w:hAnsi="Times New Roman" w:cs="Times New Roman"/>
          <w:color w:val="333333"/>
          <w:sz w:val="28"/>
          <w:szCs w:val="28"/>
        </w:rPr>
        <w:t>2021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Проект «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Вивчай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розрізняй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інфо-медійна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грамотність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IREX за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підтримки</w:t>
      </w:r>
      <w:proofErr w:type="spellEnd"/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посольств США та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Великої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Британії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, у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партнерстві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з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lastRenderedPageBreak/>
        <w:t>Міністерством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освіти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 xml:space="preserve"> і</w:t>
      </w:r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науки</w:t>
      </w:r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України</w:t>
      </w:r>
      <w:proofErr w:type="spellEnd"/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Академією</w:t>
      </w:r>
      <w:proofErr w:type="spellEnd"/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Української</w:t>
      </w:r>
      <w:proofErr w:type="spellEnd"/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Преси</w:t>
      </w:r>
      <w:proofErr w:type="spellEnd"/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(м.</w:t>
      </w:r>
      <w:r w:rsidR="009D376C" w:rsidRPr="006E0D35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spellStart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Київ</w:t>
      </w:r>
      <w:proofErr w:type="spellEnd"/>
      <w:r w:rsidR="009D376C" w:rsidRPr="006E0D35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14:paraId="35E06CFA" w14:textId="4CF6AEDD" w:rsidR="009D376C" w:rsidRPr="00294221" w:rsidRDefault="007F2005" w:rsidP="00A4187A">
      <w:pPr>
        <w:spacing w:after="0" w:line="240" w:lineRule="auto"/>
        <w:ind w:right="3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proofErr w:type="spellStart"/>
      <w:r w:rsidRPr="007F2005">
        <w:rPr>
          <w:rFonts w:ascii="Times New Roman" w:hAnsi="Times New Roman" w:cs="Times New Roman"/>
          <w:color w:val="000000"/>
          <w:kern w:val="0"/>
          <w:sz w:val="28"/>
          <w:szCs w:val="28"/>
        </w:rPr>
        <w:t>Підвищення</w:t>
      </w:r>
      <w:proofErr w:type="spellEnd"/>
      <w:r w:rsidRPr="007F20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7F2005">
        <w:rPr>
          <w:rFonts w:ascii="Times New Roman" w:hAnsi="Times New Roman" w:cs="Times New Roman"/>
          <w:color w:val="000000"/>
          <w:kern w:val="0"/>
          <w:sz w:val="28"/>
          <w:szCs w:val="28"/>
        </w:rPr>
        <w:t>кваліфікації</w:t>
      </w:r>
      <w:proofErr w:type="spellEnd"/>
      <w:r w:rsidRPr="007F20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(</w:t>
      </w:r>
      <w:proofErr w:type="spellStart"/>
      <w:r w:rsidRPr="007F2005">
        <w:rPr>
          <w:rFonts w:ascii="Times New Roman" w:hAnsi="Times New Roman" w:cs="Times New Roman"/>
          <w:color w:val="000000"/>
          <w:kern w:val="0"/>
          <w:sz w:val="28"/>
          <w:szCs w:val="28"/>
        </w:rPr>
        <w:t>стажування</w:t>
      </w:r>
      <w:proofErr w:type="spellEnd"/>
      <w:r w:rsidRPr="007F2005">
        <w:rPr>
          <w:rFonts w:ascii="Times New Roman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. </w:t>
      </w:r>
      <w:proofErr w:type="spellStart"/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Дипломатичн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</w:t>
      </w:r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академі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</w:t>
      </w:r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МЗС </w:t>
      </w:r>
      <w:proofErr w:type="spellStart"/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(м. </w:t>
      </w:r>
      <w:proofErr w:type="spellStart"/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Київ</w:t>
      </w:r>
      <w:proofErr w:type="spellEnd"/>
      <w:r w:rsid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</w:t>
      </w:r>
      <w:r w:rsid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8</w:t>
      </w:r>
      <w:r w:rsidR="00294221" w:rsidRPr="002942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7EFF9A0E" w14:textId="77777777" w:rsidR="00192D6A" w:rsidRPr="00963BDC" w:rsidRDefault="00192D6A" w:rsidP="00A418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</w:pPr>
      <w:r w:rsidRPr="00963BD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  <w:t>Досвід практичної діяльності</w:t>
      </w:r>
    </w:p>
    <w:p w14:paraId="2EC60359" w14:textId="69A50119" w:rsidR="00192D6A" w:rsidRPr="00963BDC" w:rsidRDefault="00192D6A" w:rsidP="00A4187A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BD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t>Член Запорізького обласного товариства дослідників історії та культури Центральної та Східної Європи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Запорізького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обласного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товариства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дослідників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історії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і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культури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Центральної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Східної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Європи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(м. </w:t>
      </w:r>
      <w:proofErr w:type="spellStart"/>
      <w:r w:rsidRPr="00963BDC">
        <w:rPr>
          <w:rFonts w:ascii="Times New Roman" w:hAnsi="Times New Roman" w:cs="Times New Roman"/>
          <w:color w:val="333333"/>
          <w:sz w:val="28"/>
          <w:szCs w:val="28"/>
        </w:rPr>
        <w:t>Запоріжжя</w:t>
      </w:r>
      <w:proofErr w:type="spellEnd"/>
      <w:r w:rsidRPr="00963BDC">
        <w:rPr>
          <w:rFonts w:ascii="Times New Roman" w:hAnsi="Times New Roman" w:cs="Times New Roman"/>
          <w:color w:val="333333"/>
          <w:sz w:val="28"/>
          <w:szCs w:val="28"/>
        </w:rPr>
        <w:t>) </w:t>
      </w:r>
      <w:r w:rsidR="00294221" w:rsidRPr="00963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368E66FC" w14:textId="77777777" w:rsidR="00963BDC" w:rsidRPr="005C1EB0" w:rsidRDefault="00963BDC" w:rsidP="00A41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</w:pPr>
      <w:r w:rsidRPr="005C1E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  <w:t>Науковий ідентифікатор</w:t>
      </w:r>
    </w:p>
    <w:p w14:paraId="09F23B4B" w14:textId="033E0035" w:rsidR="005974EC" w:rsidRPr="00593AAF" w:rsidRDefault="00963BDC" w:rsidP="00A4187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93AA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t>ORCID:</w:t>
      </w:r>
      <w:r w:rsidR="006E0D35" w:rsidRPr="00593AAF">
        <w:rPr>
          <w:rFonts w:ascii="Times New Roman" w:hAnsi="Times New Roman" w:cs="Times New Roman"/>
          <w:sz w:val="28"/>
          <w:szCs w:val="28"/>
          <w:lang w:val="en-GB"/>
        </w:rPr>
        <w:t xml:space="preserve"> ORCID 0000-0003-3880-9684</w:t>
      </w:r>
    </w:p>
    <w:p w14:paraId="063508E6" w14:textId="201430D6" w:rsidR="001A1B53" w:rsidRPr="003D7B48" w:rsidRDefault="001A1B53" w:rsidP="00A4187A">
      <w:p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B53" w:rsidRPr="003D7B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B8653E7"/>
    <w:multiLevelType w:val="multilevel"/>
    <w:tmpl w:val="0066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13941"/>
    <w:multiLevelType w:val="multilevel"/>
    <w:tmpl w:val="6D62B4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44223FC"/>
    <w:multiLevelType w:val="multilevel"/>
    <w:tmpl w:val="5CD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25054"/>
    <w:multiLevelType w:val="hybridMultilevel"/>
    <w:tmpl w:val="6078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4667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9091A"/>
    <w:multiLevelType w:val="hybridMultilevel"/>
    <w:tmpl w:val="91D64B2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54C7"/>
    <w:multiLevelType w:val="multilevel"/>
    <w:tmpl w:val="622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E7D83"/>
    <w:multiLevelType w:val="multilevel"/>
    <w:tmpl w:val="BEC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12F97"/>
    <w:multiLevelType w:val="multilevel"/>
    <w:tmpl w:val="CE9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57E86"/>
    <w:multiLevelType w:val="multilevel"/>
    <w:tmpl w:val="6B7C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202CA"/>
    <w:multiLevelType w:val="hybridMultilevel"/>
    <w:tmpl w:val="3D80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E0B0A"/>
    <w:multiLevelType w:val="multilevel"/>
    <w:tmpl w:val="78E8FD32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56B0943"/>
    <w:multiLevelType w:val="multilevel"/>
    <w:tmpl w:val="FA72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87F17"/>
    <w:multiLevelType w:val="hybridMultilevel"/>
    <w:tmpl w:val="CD54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F6566"/>
    <w:multiLevelType w:val="multilevel"/>
    <w:tmpl w:val="B02E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430D4"/>
    <w:multiLevelType w:val="multilevel"/>
    <w:tmpl w:val="C2C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C6877"/>
    <w:multiLevelType w:val="multilevel"/>
    <w:tmpl w:val="C5FC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523DA"/>
    <w:multiLevelType w:val="multilevel"/>
    <w:tmpl w:val="2D521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3FDF"/>
    <w:multiLevelType w:val="multilevel"/>
    <w:tmpl w:val="078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C0923"/>
    <w:multiLevelType w:val="hybridMultilevel"/>
    <w:tmpl w:val="A1FA9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607C5"/>
    <w:multiLevelType w:val="multilevel"/>
    <w:tmpl w:val="8034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"/>
  </w:num>
  <w:num w:numId="8">
    <w:abstractNumId w:val="16"/>
  </w:num>
  <w:num w:numId="9">
    <w:abstractNumId w:val="18"/>
  </w:num>
  <w:num w:numId="10">
    <w:abstractNumId w:val="12"/>
  </w:num>
  <w:num w:numId="11">
    <w:abstractNumId w:val="3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C9"/>
    <w:rsid w:val="000050B3"/>
    <w:rsid w:val="00006A33"/>
    <w:rsid w:val="00036B52"/>
    <w:rsid w:val="00044FDA"/>
    <w:rsid w:val="000B7F7F"/>
    <w:rsid w:val="00100E01"/>
    <w:rsid w:val="00162AE8"/>
    <w:rsid w:val="00174BDA"/>
    <w:rsid w:val="001913D3"/>
    <w:rsid w:val="00192D6A"/>
    <w:rsid w:val="001A1B53"/>
    <w:rsid w:val="00294221"/>
    <w:rsid w:val="002B22F8"/>
    <w:rsid w:val="00303A64"/>
    <w:rsid w:val="003D7B48"/>
    <w:rsid w:val="004401F6"/>
    <w:rsid w:val="00517A46"/>
    <w:rsid w:val="005364D3"/>
    <w:rsid w:val="00593AAF"/>
    <w:rsid w:val="005974EC"/>
    <w:rsid w:val="005A21E5"/>
    <w:rsid w:val="005C1EB0"/>
    <w:rsid w:val="00610E9C"/>
    <w:rsid w:val="00664698"/>
    <w:rsid w:val="00695095"/>
    <w:rsid w:val="006C0408"/>
    <w:rsid w:val="006C0B77"/>
    <w:rsid w:val="006E0D35"/>
    <w:rsid w:val="007668C5"/>
    <w:rsid w:val="007F2005"/>
    <w:rsid w:val="008242FF"/>
    <w:rsid w:val="00826220"/>
    <w:rsid w:val="00870751"/>
    <w:rsid w:val="00883071"/>
    <w:rsid w:val="00886DBF"/>
    <w:rsid w:val="00900F93"/>
    <w:rsid w:val="00922C48"/>
    <w:rsid w:val="009446DB"/>
    <w:rsid w:val="00963BDC"/>
    <w:rsid w:val="009727C9"/>
    <w:rsid w:val="00982AE4"/>
    <w:rsid w:val="00997124"/>
    <w:rsid w:val="009D376C"/>
    <w:rsid w:val="009E3E3D"/>
    <w:rsid w:val="00A2287C"/>
    <w:rsid w:val="00A359FD"/>
    <w:rsid w:val="00A4187A"/>
    <w:rsid w:val="00A9586C"/>
    <w:rsid w:val="00B525F4"/>
    <w:rsid w:val="00B66454"/>
    <w:rsid w:val="00B80A3D"/>
    <w:rsid w:val="00B915B7"/>
    <w:rsid w:val="00BF1707"/>
    <w:rsid w:val="00BF4A0C"/>
    <w:rsid w:val="00C04D14"/>
    <w:rsid w:val="00C10521"/>
    <w:rsid w:val="00D031C6"/>
    <w:rsid w:val="00D2125C"/>
    <w:rsid w:val="00DA3EFD"/>
    <w:rsid w:val="00E442F0"/>
    <w:rsid w:val="00E5007B"/>
    <w:rsid w:val="00E656E6"/>
    <w:rsid w:val="00EA59DF"/>
    <w:rsid w:val="00EE4070"/>
    <w:rsid w:val="00F00A47"/>
    <w:rsid w:val="00F12C76"/>
    <w:rsid w:val="00F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0694"/>
  <w15:chartTrackingRefBased/>
  <w15:docId w15:val="{7B7E2390-DCA9-430C-81C2-BB1A02A6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9"/>
  </w:style>
  <w:style w:type="paragraph" w:styleId="1">
    <w:name w:val="heading 1"/>
    <w:basedOn w:val="a"/>
    <w:link w:val="10"/>
    <w:uiPriority w:val="9"/>
    <w:qFormat/>
    <w:rsid w:val="00597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74E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customStyle="1" w:styleId="level0">
    <w:name w:val="level0"/>
    <w:basedOn w:val="a0"/>
    <w:rsid w:val="005974EC"/>
  </w:style>
  <w:style w:type="character" w:styleId="a4">
    <w:name w:val="Hyperlink"/>
    <w:basedOn w:val="a0"/>
    <w:uiPriority w:val="99"/>
    <w:unhideWhenUsed/>
    <w:rsid w:val="005974EC"/>
    <w:rPr>
      <w:color w:val="0000FF"/>
      <w:u w:val="single"/>
    </w:rPr>
  </w:style>
  <w:style w:type="character" w:customStyle="1" w:styleId="level1">
    <w:name w:val="level1"/>
    <w:basedOn w:val="a0"/>
    <w:rsid w:val="005974EC"/>
  </w:style>
  <w:style w:type="character" w:customStyle="1" w:styleId="level2">
    <w:name w:val="level2"/>
    <w:basedOn w:val="a0"/>
    <w:rsid w:val="005974EC"/>
  </w:style>
  <w:style w:type="paragraph" w:styleId="a5">
    <w:name w:val="Normal (Web)"/>
    <w:basedOn w:val="a"/>
    <w:uiPriority w:val="99"/>
    <w:unhideWhenUsed/>
    <w:rsid w:val="005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105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C10521"/>
    <w:rPr>
      <w:i/>
      <w:iCs/>
    </w:rPr>
  </w:style>
  <w:style w:type="character" w:styleId="a7">
    <w:name w:val="Strong"/>
    <w:basedOn w:val="a0"/>
    <w:uiPriority w:val="22"/>
    <w:qFormat/>
    <w:rsid w:val="00C10521"/>
    <w:rPr>
      <w:b/>
      <w:bCs/>
    </w:rPr>
  </w:style>
  <w:style w:type="paragraph" w:customStyle="1" w:styleId="ECVRightHeading">
    <w:name w:val="_ECV_RightHeading"/>
    <w:basedOn w:val="a"/>
    <w:rsid w:val="00162AE8"/>
    <w:pPr>
      <w:widowControl w:val="0"/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  <w14:ligatures w14:val="none"/>
    </w:rPr>
  </w:style>
  <w:style w:type="paragraph" w:customStyle="1" w:styleId="ECVSubSectionHeading">
    <w:name w:val="_ECV_SubSectionHeading"/>
    <w:basedOn w:val="a"/>
    <w:rsid w:val="00162AE8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  <w14:ligatures w14:val="none"/>
    </w:rPr>
  </w:style>
  <w:style w:type="paragraph" w:customStyle="1" w:styleId="ECVOrganisationDetails">
    <w:name w:val="_ECV_OrganisationDetails"/>
    <w:basedOn w:val="a"/>
    <w:rsid w:val="00162AE8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  <w14:ligatures w14:val="none"/>
    </w:rPr>
  </w:style>
  <w:style w:type="paragraph" w:customStyle="1" w:styleId="ECVSectionBullet">
    <w:name w:val="_ECV_SectionBullet"/>
    <w:basedOn w:val="a"/>
    <w:rsid w:val="00162AE8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  <w14:ligatures w14:val="none"/>
    </w:rPr>
  </w:style>
  <w:style w:type="paragraph" w:customStyle="1" w:styleId="ECVDate">
    <w:name w:val="_ECV_Date"/>
    <w:basedOn w:val="a"/>
    <w:rsid w:val="00162AE8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  <w14:ligatures w14:val="none"/>
    </w:rPr>
  </w:style>
  <w:style w:type="character" w:customStyle="1" w:styleId="y2iqfc">
    <w:name w:val="y2iqfc"/>
    <w:rsid w:val="00162AE8"/>
  </w:style>
  <w:style w:type="paragraph" w:customStyle="1" w:styleId="Default">
    <w:name w:val="Default"/>
    <w:rsid w:val="00162A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ru-RU"/>
      <w14:ligatures w14:val="none"/>
    </w:rPr>
  </w:style>
  <w:style w:type="paragraph" w:customStyle="1" w:styleId="a8">
    <w:name w:val="Вміст таблиці"/>
    <w:basedOn w:val="a"/>
    <w:qFormat/>
    <w:rsid w:val="00D2125C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hi-IN" w:bidi="hi-IN"/>
      <w14:ligatures w14:val="none"/>
    </w:rPr>
  </w:style>
  <w:style w:type="paragraph" w:styleId="a9">
    <w:name w:val="Body Text"/>
    <w:basedOn w:val="a"/>
    <w:link w:val="aa"/>
    <w:uiPriority w:val="1"/>
    <w:qFormat/>
    <w:rsid w:val="000B7F7F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a">
    <w:name w:val="Основний текст Знак"/>
    <w:basedOn w:val="a0"/>
    <w:link w:val="a9"/>
    <w:uiPriority w:val="1"/>
    <w:rsid w:val="000B7F7F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b">
    <w:name w:val="Unresolved Mention"/>
    <w:basedOn w:val="a0"/>
    <w:uiPriority w:val="99"/>
    <w:semiHidden/>
    <w:unhideWhenUsed/>
    <w:rsid w:val="002B2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41</cp:revision>
  <dcterms:created xsi:type="dcterms:W3CDTF">2025-10-13T05:51:00Z</dcterms:created>
  <dcterms:modified xsi:type="dcterms:W3CDTF">2025-11-11T05:54:00Z</dcterms:modified>
</cp:coreProperties>
</file>