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71" w:rsidRPr="00DA66B0" w:rsidRDefault="00DA66B0" w:rsidP="00552DFB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ТЕХНОЛО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ГІЇ 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СПЕЦ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 xml:space="preserve">ІАЛЬНОЇ </w:t>
      </w:r>
      <w:r w:rsidR="00AE1D5D">
        <w:rPr>
          <w:rFonts w:ascii="Times New Roman" w:hAnsi="Times New Roman"/>
          <w:b/>
          <w:sz w:val="24"/>
          <w:szCs w:val="24"/>
          <w:lang w:val="uk-UA"/>
        </w:rPr>
        <w:t xml:space="preserve">ТА ІНКЛЮЗИВНОЇ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ОСВІТИ</w:t>
      </w:r>
    </w:p>
    <w:p w:rsidR="00695971" w:rsidRPr="00D81F90" w:rsidRDefault="00695971" w:rsidP="00552DFB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Граф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</w:rPr>
        <w:t>к р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>
        <w:rPr>
          <w:rFonts w:ascii="Times New Roman" w:hAnsi="Times New Roman"/>
          <w:b/>
          <w:sz w:val="24"/>
          <w:szCs w:val="24"/>
        </w:rPr>
        <w:t>бот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</w:p>
    <w:p w:rsidR="00695971" w:rsidRDefault="00AE1D5D" w:rsidP="00552DFB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2023/2024</w:t>
      </w:r>
      <w:r w:rsidR="0093135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931354">
        <w:rPr>
          <w:rFonts w:ascii="Times New Roman" w:hAnsi="Times New Roman"/>
          <w:b/>
          <w:sz w:val="24"/>
          <w:szCs w:val="24"/>
          <w:lang w:val="uk-UA"/>
        </w:rPr>
        <w:t>н.р</w:t>
      </w:r>
      <w:proofErr w:type="spellEnd"/>
      <w:r w:rsidR="00931354">
        <w:rPr>
          <w:rFonts w:ascii="Times New Roman" w:hAnsi="Times New Roman"/>
          <w:b/>
          <w:sz w:val="24"/>
          <w:szCs w:val="24"/>
          <w:lang w:val="uk-UA"/>
        </w:rPr>
        <w:t>.</w:t>
      </w:r>
    </w:p>
    <w:tbl>
      <w:tblPr>
        <w:tblpPr w:leftFromText="180" w:rightFromText="180" w:vertAnchor="text" w:tblpX="250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42"/>
        <w:gridCol w:w="1985"/>
        <w:gridCol w:w="6237"/>
      </w:tblGrid>
      <w:tr w:rsidR="00DA66B0" w:rsidRPr="00DA66B0" w:rsidTr="00B34443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Вид</w:t>
            </w:r>
            <w:r w:rsidRPr="00DA66B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заняття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6B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Тема заняття</w:t>
            </w:r>
          </w:p>
        </w:tc>
      </w:tr>
      <w:tr w:rsidR="00DA66B0" w:rsidRPr="00DA66B0" w:rsidTr="00DA66B0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Змістовий модуль 1. </w:t>
            </w:r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Теоретичні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основи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технологій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спец</w:t>
            </w:r>
            <w:proofErr w:type="gram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іальної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</w:p>
        </w:tc>
      </w:tr>
      <w:tr w:rsidR="00DA66B0" w:rsidRPr="00DA66B0" w:rsidTr="00B34443">
        <w:trPr>
          <w:trHeight w:val="5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14.02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93A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  <w:lang w:val="uk-UA"/>
              </w:rPr>
              <w:t>Лекція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AE1D5D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AE1D5D">
              <w:rPr>
                <w:rFonts w:ascii="Times New Roman" w:hAnsi="Times New Roman" w:cs="Times New Roman"/>
                <w:sz w:val="26"/>
                <w:szCs w:val="26"/>
              </w:rPr>
              <w:t>Поняття</w:t>
            </w:r>
            <w:proofErr w:type="spellEnd"/>
            <w:r w:rsidRPr="00AE1D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E1D5D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proofErr w:type="gramEnd"/>
            <w:r w:rsidRPr="00AE1D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1D5D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AE1D5D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AE1D5D">
              <w:rPr>
                <w:rFonts w:ascii="Times New Roman" w:hAnsi="Times New Roman" w:cs="Times New Roman"/>
                <w:sz w:val="26"/>
                <w:szCs w:val="26"/>
              </w:rPr>
              <w:t>освіті</w:t>
            </w:r>
            <w:proofErr w:type="spellEnd"/>
          </w:p>
        </w:tc>
      </w:tr>
      <w:tr w:rsidR="00DA66B0" w:rsidRPr="00DA66B0" w:rsidTr="00AE1D5D">
        <w:trPr>
          <w:trHeight w:val="54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AE1D5D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</w:t>
            </w:r>
            <w:r w:rsid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.02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AE1D5D" w:rsidRDefault="00AE1D5D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  <w:lang w:val="uk-UA"/>
              </w:rPr>
            </w:pPr>
            <w:r w:rsidRPr="0052293A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  <w:lang w:val="uk-UA"/>
              </w:rPr>
              <w:t>Лекція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AE1D5D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Сутність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основні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ознаки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педагогічної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A66B0" w:rsidRPr="00DA66B0" w:rsidTr="00B34443">
        <w:trPr>
          <w:trHeight w:val="49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21.02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52293A" w:rsidRDefault="00AE1D5D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cyan"/>
              </w:rPr>
            </w:pPr>
            <w:r w:rsidRPr="00C2762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Освітні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як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інструмент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удосконалення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розвитку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освітнього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процесу</w:t>
            </w:r>
            <w:proofErr w:type="spellEnd"/>
          </w:p>
        </w:tc>
      </w:tr>
      <w:tr w:rsidR="00DA66B0" w:rsidRPr="00DA66B0" w:rsidTr="00B34443">
        <w:trPr>
          <w:trHeight w:val="37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28.02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52293A" w:rsidRDefault="00DA66B0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52293A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  <w:lang w:val="uk-UA"/>
              </w:rPr>
              <w:t>Лекція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Типологія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освітніх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технологій</w:t>
            </w:r>
            <w:proofErr w:type="spellEnd"/>
          </w:p>
        </w:tc>
      </w:tr>
      <w:tr w:rsidR="00DA66B0" w:rsidRPr="00DA66B0" w:rsidTr="00B34443">
        <w:trPr>
          <w:trHeight w:val="3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AE1D5D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  <w:r w:rsid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.03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62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виховання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2293A" w:rsidRPr="00DA66B0" w:rsidTr="00B34443">
        <w:trPr>
          <w:trHeight w:val="97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3A" w:rsidRPr="00DA66B0" w:rsidRDefault="0052293A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3A" w:rsidRPr="00DA66B0" w:rsidRDefault="0052293A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Контрольне тестування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3A" w:rsidRPr="00DA66B0" w:rsidRDefault="0052293A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Тестування на платформі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Moodle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 сторінці курсу</w:t>
            </w:r>
          </w:p>
        </w:tc>
      </w:tr>
      <w:tr w:rsidR="00DA66B0" w:rsidRPr="00DA66B0" w:rsidTr="00DA66B0">
        <w:trPr>
          <w:trHeight w:val="29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6B0" w:rsidRPr="00DA66B0" w:rsidRDefault="00DA66B0" w:rsidP="0036017E">
            <w:pPr>
              <w:widowControl w:val="0"/>
              <w:tabs>
                <w:tab w:val="left" w:pos="0"/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Змістовий модуль 2. </w:t>
            </w:r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навчання</w:t>
            </w:r>
            <w:proofErr w:type="spellEnd"/>
          </w:p>
        </w:tc>
      </w:tr>
      <w:tr w:rsidR="00B34443" w:rsidRPr="00DA66B0" w:rsidTr="00B34443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43" w:rsidRPr="00DA66B0" w:rsidRDefault="00AE1D5D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</w:t>
            </w:r>
            <w:r w:rsidR="00B344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43" w:rsidRPr="00B34443" w:rsidRDefault="00AE1D5D" w:rsidP="003601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293A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  <w:lang w:val="uk-UA"/>
              </w:rPr>
              <w:t>Лекція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43" w:rsidRPr="00854BB9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Загальнопедагогічні</w:t>
            </w:r>
            <w:proofErr w:type="spellEnd"/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технології</w:t>
            </w:r>
            <w:proofErr w:type="spellEnd"/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proofErr w:type="gramEnd"/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спеціальній</w:t>
            </w:r>
            <w:proofErr w:type="spellEnd"/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освіті</w:t>
            </w:r>
            <w:proofErr w:type="spellEnd"/>
          </w:p>
        </w:tc>
      </w:tr>
      <w:tr w:rsidR="00AE1D5D" w:rsidRPr="00DA66B0" w:rsidTr="00B34443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Default="00AE1D5D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13.03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C2762F" w:rsidRDefault="00AE1D5D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2762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854BB9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Педагогічні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bCs/>
                <w:sz w:val="26"/>
                <w:szCs w:val="26"/>
              </w:rPr>
              <w:t>розвитку</w:t>
            </w:r>
            <w:proofErr w:type="spellEnd"/>
            <w:r w:rsidRPr="00854B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мислення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дітей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E1D5D" w:rsidRPr="00DA66B0" w:rsidTr="00B34443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19.03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C2762F" w:rsidRDefault="00AE1D5D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2762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854BB9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Інтерактивні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навчання</w:t>
            </w:r>
            <w:proofErr w:type="spellEnd"/>
          </w:p>
        </w:tc>
      </w:tr>
      <w:tr w:rsidR="00AE1D5D" w:rsidRPr="00DA66B0" w:rsidTr="00B34443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C2762F" w:rsidRDefault="00AE1D5D" w:rsidP="0036017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C2762F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854BB9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інклюзивної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</w:p>
        </w:tc>
      </w:tr>
      <w:tr w:rsidR="00AE1D5D" w:rsidRPr="00AE1D5D" w:rsidTr="00B34443">
        <w:trPr>
          <w:trHeight w:val="643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27.03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C2762F" w:rsidRDefault="00AE1D5D" w:rsidP="0036017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854BB9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54B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«Допоміжні технології» у спеціальній та інклюзивній освіті</w:t>
            </w:r>
          </w:p>
        </w:tc>
      </w:tr>
      <w:tr w:rsidR="00AE1D5D" w:rsidRPr="00DA66B0" w:rsidTr="00B34443">
        <w:trPr>
          <w:trHeight w:val="1023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Контрольне тестування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854BB9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Тестування на платформі </w:t>
            </w:r>
            <w:proofErr w:type="spellStart"/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Moodle</w:t>
            </w:r>
            <w:proofErr w:type="spellEnd"/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 сторінці курсу</w:t>
            </w:r>
          </w:p>
        </w:tc>
      </w:tr>
      <w:tr w:rsidR="00AE1D5D" w:rsidRPr="00DA66B0" w:rsidTr="00DA66B0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Змістовий модуль 3. </w:t>
            </w:r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Предметні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галузеві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педагогічні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proofErr w:type="gram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спеціальній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освіті</w:t>
            </w:r>
            <w:proofErr w:type="spellEnd"/>
          </w:p>
        </w:tc>
      </w:tr>
      <w:tr w:rsidR="00AE1D5D" w:rsidRPr="00DA66B0" w:rsidTr="00B34443">
        <w:trPr>
          <w:trHeight w:val="56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52293A" w:rsidRDefault="00AE1D5D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</w:pPr>
            <w:r w:rsidRPr="0052293A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  <w:lang w:val="uk-UA"/>
              </w:rPr>
              <w:t>Лекція 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Здоров’язбережувальні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освітні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E1D5D" w:rsidRPr="00DA66B0" w:rsidTr="00B34443">
        <w:trPr>
          <w:trHeight w:val="56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C2762F" w:rsidRDefault="00AE1D5D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Здоров’язбережувальні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освітні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E1D5D" w:rsidRPr="00DA66B0" w:rsidTr="00B34443">
        <w:trPr>
          <w:trHeight w:val="56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C2762F" w:rsidRDefault="00AE1D5D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вільного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розвитку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дитини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(М. 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Монтессорі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, Р. Штайнер.</w:t>
            </w:r>
            <w:proofErr w:type="gram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П. 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Петерсен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proofErr w:type="gramEnd"/>
          </w:p>
        </w:tc>
      </w:tr>
      <w:tr w:rsidR="00AE1D5D" w:rsidRPr="00DA66B0" w:rsidTr="00B34443">
        <w:trPr>
          <w:trHeight w:val="56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52293A" w:rsidRDefault="00AE1D5D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2293A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  <w:lang w:val="uk-UA"/>
              </w:rPr>
              <w:t xml:space="preserve">Лекція </w:t>
            </w: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Авторські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педагогічні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proofErr w:type="gram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спеціальній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освіті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AE1D5D" w:rsidRPr="00DA66B0" w:rsidTr="00B34443">
        <w:trPr>
          <w:trHeight w:val="56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36017E" w:rsidRDefault="00AE1D5D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017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Авторські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педагогічні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proofErr w:type="gram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спеціальній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освіті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AE1D5D" w:rsidRPr="00DA66B0" w:rsidTr="00B34443">
        <w:trPr>
          <w:trHeight w:val="56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36017E" w:rsidRDefault="00AE1D5D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017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24.04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Default="00AE1D5D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 xml:space="preserve">Семінар </w:t>
            </w:r>
            <w:r w:rsidR="00854BB9"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10</w:t>
            </w:r>
          </w:p>
          <w:p w:rsidR="00854BB9" w:rsidRPr="00854BB9" w:rsidRDefault="00854BB9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854BB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uk-UA"/>
              </w:rPr>
              <w:t>(продовження)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Авторські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педагогічні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proofErr w:type="gram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спеціальній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освіті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AE1D5D" w:rsidRPr="00DA66B0" w:rsidTr="00B34443">
        <w:trPr>
          <w:trHeight w:val="56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Контрольне тестування 3</w:t>
            </w:r>
          </w:p>
          <w:p w:rsidR="00C43758" w:rsidRPr="00DA66B0" w:rsidRDefault="00C43758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Тестування на платформі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Moodle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 сторінці курсу</w:t>
            </w:r>
          </w:p>
        </w:tc>
      </w:tr>
      <w:tr w:rsidR="00AE1D5D" w:rsidRPr="00DA66B0" w:rsidTr="00DA66B0">
        <w:trPr>
          <w:trHeight w:val="29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 xml:space="preserve">Змістовий модуль 4. </w:t>
            </w:r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Локальні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педагогічні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proofErr w:type="gram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спеціальній</w:t>
            </w:r>
            <w:proofErr w:type="spellEnd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bCs/>
                <w:sz w:val="26"/>
                <w:szCs w:val="26"/>
              </w:rPr>
              <w:t>освіті</w:t>
            </w:r>
            <w:proofErr w:type="spellEnd"/>
          </w:p>
        </w:tc>
      </w:tr>
      <w:tr w:rsidR="00AE1D5D" w:rsidRPr="00DA66B0" w:rsidTr="00854BB9">
        <w:trPr>
          <w:trHeight w:val="66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854BB9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30.04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C2762F" w:rsidRDefault="00854BB9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раннього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навчання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Домана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 М. Зайцева.</w:t>
            </w:r>
          </w:p>
        </w:tc>
      </w:tr>
      <w:tr w:rsidR="00AE1D5D" w:rsidRPr="00DA66B0" w:rsidTr="00B34443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854BB9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C2762F" w:rsidRDefault="00854BB9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AE1D5D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>навчання</w:t>
            </w:r>
            <w:proofErr w:type="spellEnd"/>
            <w:r w:rsidRPr="00DA6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Ж.-О.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Декролі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 С.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Френе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AE1D5D" w:rsidRPr="00DA66B0" w:rsidTr="00B34443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854BB9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854BB9" w:rsidRDefault="00854BB9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854BB9" w:rsidRDefault="00854BB9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Технологія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«Школа </w:t>
            </w:r>
            <w:proofErr w:type="spellStart"/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діалогу</w:t>
            </w:r>
            <w:proofErr w:type="spellEnd"/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культур» В. </w:t>
            </w:r>
            <w:proofErr w:type="spellStart"/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Біблера</w:t>
            </w:r>
            <w:proofErr w:type="spellEnd"/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технологія</w:t>
            </w:r>
            <w:proofErr w:type="spellEnd"/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М. </w:t>
            </w: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Єфіменка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«Театр </w:t>
            </w: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фізичного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виховання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AE1D5D" w:rsidRPr="00DA66B0" w:rsidTr="00B34443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DA66B0" w:rsidRDefault="00854BB9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854BB9" w:rsidRDefault="00854BB9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  <w:lang w:val="uk-UA"/>
              </w:rPr>
              <w:t>Лекція 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5D" w:rsidRPr="00854BB9" w:rsidRDefault="00854BB9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Іноваційні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спеціальній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освіті</w:t>
            </w:r>
            <w:proofErr w:type="spellEnd"/>
          </w:p>
        </w:tc>
      </w:tr>
      <w:tr w:rsidR="00854BB9" w:rsidRPr="00DA66B0" w:rsidTr="00B34443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B9" w:rsidRDefault="00854BB9" w:rsidP="0036017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B9" w:rsidRPr="00854BB9" w:rsidRDefault="00854BB9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54BB9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/>
              </w:rPr>
              <w:t>Семінар 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B9" w:rsidRPr="00854BB9" w:rsidRDefault="00854BB9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Іноваційні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спеціальній</w:t>
            </w:r>
            <w:proofErr w:type="spellEnd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4BB9">
              <w:rPr>
                <w:rFonts w:ascii="Times New Roman" w:hAnsi="Times New Roman" w:cs="Times New Roman"/>
                <w:sz w:val="26"/>
                <w:szCs w:val="26"/>
              </w:rPr>
              <w:t>освіті</w:t>
            </w:r>
            <w:proofErr w:type="spellEnd"/>
          </w:p>
        </w:tc>
      </w:tr>
      <w:tr w:rsidR="00854BB9" w:rsidRPr="00DA66B0" w:rsidTr="00B34443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B9" w:rsidRPr="00DA66B0" w:rsidRDefault="00854BB9" w:rsidP="003601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B9" w:rsidRPr="00DA66B0" w:rsidRDefault="00854BB9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Контрольне тестування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B9" w:rsidRPr="00DA66B0" w:rsidRDefault="00854BB9" w:rsidP="003601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Тестування на платформі </w:t>
            </w:r>
            <w:proofErr w:type="spellStart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Moodle</w:t>
            </w:r>
            <w:proofErr w:type="spellEnd"/>
            <w:r w:rsidRPr="00DA66B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 сторінці курсу</w:t>
            </w:r>
          </w:p>
        </w:tc>
      </w:tr>
    </w:tbl>
    <w:p w:rsidR="00AE1D5D" w:rsidRPr="0052293A" w:rsidRDefault="00AE1D5D" w:rsidP="00552DFB">
      <w:pPr>
        <w:widowControl w:val="0"/>
        <w:rPr>
          <w:lang w:val="uk-UA"/>
        </w:rPr>
      </w:pPr>
    </w:p>
    <w:sectPr w:rsidR="00AE1D5D" w:rsidRPr="0052293A" w:rsidSect="0052293A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DE"/>
    <w:rsid w:val="001302D8"/>
    <w:rsid w:val="002A77BF"/>
    <w:rsid w:val="0036017E"/>
    <w:rsid w:val="0052293A"/>
    <w:rsid w:val="00552DFB"/>
    <w:rsid w:val="005B46F8"/>
    <w:rsid w:val="00695971"/>
    <w:rsid w:val="00846DDE"/>
    <w:rsid w:val="00854BB9"/>
    <w:rsid w:val="00931354"/>
    <w:rsid w:val="009F56C8"/>
    <w:rsid w:val="00AE1D5D"/>
    <w:rsid w:val="00B34443"/>
    <w:rsid w:val="00C2762F"/>
    <w:rsid w:val="00C43758"/>
    <w:rsid w:val="00DA66B0"/>
    <w:rsid w:val="00D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Юлиана</cp:lastModifiedBy>
  <cp:revision>13</cp:revision>
  <dcterms:created xsi:type="dcterms:W3CDTF">2023-02-13T19:11:00Z</dcterms:created>
  <dcterms:modified xsi:type="dcterms:W3CDTF">2024-02-12T11:59:00Z</dcterms:modified>
</cp:coreProperties>
</file>