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16FC" w14:textId="371DE87C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 xml:space="preserve">Змістовий модуль </w:t>
      </w:r>
    </w:p>
    <w:p w14:paraId="33528D92" w14:textId="77777777" w:rsidR="00804220" w:rsidRPr="00804220" w:rsidRDefault="00804220" w:rsidP="0057010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9314E0" w14:textId="77777777" w:rsidR="00B21059" w:rsidRPr="00B21059" w:rsidRDefault="00B21059" w:rsidP="00B2105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1059">
        <w:rPr>
          <w:rFonts w:ascii="Times New Roman" w:hAnsi="Times New Roman" w:cs="Times New Roman"/>
          <w:sz w:val="28"/>
          <w:szCs w:val="28"/>
          <w:lang w:val="uk-UA"/>
        </w:rPr>
        <w:t>1. Психологічна структура юридичної діяльності</w:t>
      </w:r>
    </w:p>
    <w:p w14:paraId="0D948F00" w14:textId="77777777" w:rsidR="00B21059" w:rsidRPr="00B21059" w:rsidRDefault="00B21059" w:rsidP="00B2105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1059">
        <w:rPr>
          <w:rFonts w:ascii="Times New Roman" w:hAnsi="Times New Roman" w:cs="Times New Roman"/>
          <w:sz w:val="28"/>
          <w:szCs w:val="28"/>
          <w:lang w:val="uk-UA"/>
        </w:rPr>
        <w:t>2. Психологічні особливості юридичної діяльності</w:t>
      </w:r>
    </w:p>
    <w:p w14:paraId="173E9A44" w14:textId="77777777" w:rsidR="00B21059" w:rsidRPr="00B21059" w:rsidRDefault="00B21059" w:rsidP="00B2105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1059">
        <w:rPr>
          <w:rFonts w:ascii="Times New Roman" w:hAnsi="Times New Roman" w:cs="Times New Roman"/>
          <w:sz w:val="28"/>
          <w:szCs w:val="28"/>
          <w:lang w:val="uk-UA"/>
        </w:rPr>
        <w:t>3. Соціально-психологічні аспекти юридичної діяльності</w:t>
      </w:r>
    </w:p>
    <w:p w14:paraId="385A2262" w14:textId="57B0DD12" w:rsidR="00804220" w:rsidRPr="00804220" w:rsidRDefault="00B21059" w:rsidP="00B2105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1059">
        <w:rPr>
          <w:rFonts w:ascii="Times New Roman" w:hAnsi="Times New Roman" w:cs="Times New Roman"/>
          <w:sz w:val="28"/>
          <w:szCs w:val="28"/>
          <w:lang w:val="uk-UA"/>
        </w:rPr>
        <w:t>4. Вивчення і оцінка особистості, яка цікавить юриста</w:t>
      </w:r>
    </w:p>
    <w:sectPr w:rsidR="00804220" w:rsidRPr="00804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20"/>
    <w:rsid w:val="00415EB9"/>
    <w:rsid w:val="00570102"/>
    <w:rsid w:val="00804220"/>
    <w:rsid w:val="00A26D5C"/>
    <w:rsid w:val="00B2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95E4"/>
  <w15:chartTrackingRefBased/>
  <w15:docId w15:val="{36880B7A-CF8B-4658-B1DC-DE9E956B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2023-03-12T22:58:00Z</dcterms:created>
  <dcterms:modified xsi:type="dcterms:W3CDTF">2023-03-12T22:58:00Z</dcterms:modified>
</cp:coreProperties>
</file>