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C41" w:rsidRPr="00414C41" w:rsidRDefault="00414C41" w:rsidP="00414C41">
      <w:pPr>
        <w:pStyle w:val="Pa15"/>
        <w:spacing w:before="280" w:after="1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механізми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4C41" w:rsidRPr="00414C41" w:rsidRDefault="00414C41" w:rsidP="00414C41">
      <w:pPr>
        <w:pStyle w:val="Pa16"/>
        <w:ind w:left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−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зіткнення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протилежних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поглядів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пруження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крайнє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загострення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суперечностей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активних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ускладнень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боротьби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супроводжуються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складними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колізіями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4C41" w:rsidRPr="00414C41" w:rsidRDefault="00414C41" w:rsidP="00414C41">
      <w:pPr>
        <w:pStyle w:val="P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Компонентами (сторонами)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пізнавальний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емоцій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ний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вольовий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4C41" w:rsidRPr="00414C41" w:rsidRDefault="00414C41" w:rsidP="00414C41">
      <w:pPr>
        <w:pStyle w:val="P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Пізнавальний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протиріччі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сприймання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тих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фактів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учасниками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існуючій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викрив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ленні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уявлень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індивідуальні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один одного 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займану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позицію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справжні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причини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напруженості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можливі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варіанти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вирішен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спричинитися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акцентуванням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уваги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не на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цілісному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тлі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події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а на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фрагментах (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частинах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деталях);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загостренням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пам’яті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негативних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обставинах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пов’язаних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контактами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конфліктуючих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минулому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низької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критичності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неспроможності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зрозуміти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позицію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визнати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вильність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відмінної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точки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зору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тенденційності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упередже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оцінок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6D5C" w:rsidRPr="00414C41" w:rsidRDefault="00414C41" w:rsidP="00414C4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Емоційний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виявляється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взаємна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антипа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тія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особлива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відстороненість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взаємна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подразливість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збудливість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агресивність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злобливість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неприйнятність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емоційного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іншої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емоційна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тупість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навпаки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підвищена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вразливість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зневажливість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погорда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презирство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підкреслено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демонструєть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спілкуванні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4C41" w:rsidRPr="00414C41" w:rsidRDefault="00414C41" w:rsidP="00414C41">
      <w:pPr>
        <w:pStyle w:val="Pa3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Вольовий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виражається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взаємну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демон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страцію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звичайно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−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словесну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суперечності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позицій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непоступливість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негативізм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небажання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зрозуміти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один одного й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розібратися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склалася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затяте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нав’язування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точки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зору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4C41" w:rsidRPr="00414C41" w:rsidRDefault="00414C41" w:rsidP="00414C41">
      <w:pPr>
        <w:pStyle w:val="Pa3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складним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за структурою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соціальним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явищем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еле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менти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тісно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взаємодіють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собою.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структурою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розумієть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певного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об’єкта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ними,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забезпечують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цілісність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4C41" w:rsidRPr="00414C41" w:rsidRDefault="00414C41" w:rsidP="00414C41">
      <w:pPr>
        <w:pStyle w:val="Pa3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найважливіших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структурних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компонентів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належать: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сторони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що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конфліктують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соціальному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беруть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участь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щонайменше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конфліктери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них, у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флікті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задіяні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провокатори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співчувають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консультанти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посередники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Соціолог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з’ясувати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соціальні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сторін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належність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певної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верстви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соціальна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роль,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службове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становище,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вік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стать,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освіта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йдеться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індивідів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зона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конфліктної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взаємодії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виникає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суперечки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зумовлює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зону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Часто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важко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розпізнати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конфліктери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іноді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самі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нечітко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уявляють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цим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зона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рухомою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розширюватися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звужуватися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уявлення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ситуацію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Кожен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конфліктерів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влас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обставини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спровокували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супро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воджують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створює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додаткові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підстави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непорозумінь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– причини,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мотиви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необмеженою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Іноді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вони є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відкритими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іноді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прихованими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усвідомленими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навпаки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спонукають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вступу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постаючи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об’єктивних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суб’єктивних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умов,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стимулюють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конфліктну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активність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суб’єктів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Мотиви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конкрети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зуються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цілях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переслідуваних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учасниками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умови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за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яких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відбувається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конфлікт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З’ясування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дає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змогу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розглядати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не як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ізольовану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систему, а як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реальну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соціальну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ситуацію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Як правило, вони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бувають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політичними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економічними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культурними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психологічними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ind w:left="68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створенні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прямих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або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опосередкованих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перешкод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для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реалізації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планів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намірів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однієї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сторін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;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ind w:left="68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невиконанні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іншою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стороною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своїх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обов’язків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зобов’язань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;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ind w:left="68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загарбанні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або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утриманні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того,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на думку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цієї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сторони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нале</w:t>
      </w: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softHyphen/>
        <w:t>жить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саме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їй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;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ind w:left="68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заподіюванні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прямої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чи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побічної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шкоди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майну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чи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репутації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;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ind w:left="68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фізичному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насильстві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;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ind w:left="68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погрозах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інших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діях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змушують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протилежну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сторону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діяти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всупереч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своїй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волі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обов’язкам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;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ind w:left="68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діях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принижують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гідність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людини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соціальної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спільноти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;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ind w:left="68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 xml:space="preserve">–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>наслідки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Можуть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бути як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позитивними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так і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негативними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залежить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не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лише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від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правомірності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вимог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а й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від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перипетій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боротьби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Отже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для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існування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необхідними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є: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конфліктна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ситуація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формується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об’єктивно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;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суб’єкти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;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привід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для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розгортання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Механізм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соціального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(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процес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розвитку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)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охоплює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декілька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стадій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proofErr w:type="spellStart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>Передконфліктна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>ситуація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Нерідко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вона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може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бути благопо</w:t>
      </w: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softHyphen/>
        <w:t xml:space="preserve">лучною, і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тоді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розпочинається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несподівано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під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впливом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зовнішніх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чинників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Але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найчастіше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на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цій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стадії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формуються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передумови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для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proofErr w:type="spellStart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>Інцидент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 xml:space="preserve">. </w:t>
      </w: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Є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першою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сутичкою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конфліктерів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зав’язуванням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</w:t>
      </w: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softHyphen/>
        <w:t>флікту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Інколи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може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закінчитися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на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цій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стадії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(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конфліктери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вирішують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свої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непорозуміння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).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proofErr w:type="spellStart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>Ескалація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Виявляє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себе в тому,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реалізується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в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окре</w:t>
      </w: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softHyphen/>
        <w:t>мих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актах –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діях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протидіях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сторін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конфліктують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Може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бути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безперервною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(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ступінь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напруги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у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відносинах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постійно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зростає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) та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хви</w:t>
      </w: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softHyphen/>
        <w:t>леподібною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(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періоди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напруги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змінюються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тимчасовим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затишшям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).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proofErr w:type="spellStart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>Кульмінація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 xml:space="preserve">. </w:t>
      </w: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Є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крайньою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точкою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ескалації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коли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напруженість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виявляється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у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вибуховому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акті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</w:t>
      </w:r>
    </w:p>
    <w:p w:rsidR="00414C41" w:rsidRPr="00414C41" w:rsidRDefault="00414C41" w:rsidP="00414C41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</w:pPr>
      <w:proofErr w:type="spellStart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>Завершення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Конфліктери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можуть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вийти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з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од</w:t>
      </w: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softHyphen/>
        <w:t xml:space="preserve">ним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зі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способів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–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насильством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примиренням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роз’єднанням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(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розривом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). </w:t>
      </w:r>
    </w:p>
    <w:p w:rsidR="00414C41" w:rsidRPr="00414C41" w:rsidRDefault="00414C41" w:rsidP="00414C41">
      <w:pPr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>Післяконфліктна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UA"/>
        </w:rPr>
        <w:t>ситуація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Йдеться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про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ситуацію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, яка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виникає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після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розв’язання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конфлікту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. Вона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може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бути як конструктив</w:t>
      </w:r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softHyphen/>
        <w:t xml:space="preserve">ною, так і деструктивною, та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найчастіше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містить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елементи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обох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 xml:space="preserve"> характеристик </w:t>
      </w:r>
      <w:proofErr w:type="spellStart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одночасно</w:t>
      </w:r>
      <w:proofErr w:type="spellEnd"/>
      <w:r w:rsidRPr="00414C41">
        <w:rPr>
          <w:rFonts w:ascii="Times New Roman" w:hAnsi="Times New Roman" w:cs="Times New Roman"/>
          <w:color w:val="000000"/>
          <w:kern w:val="0"/>
          <w:sz w:val="28"/>
          <w:szCs w:val="28"/>
          <w:lang w:val="ru-UA"/>
        </w:rPr>
        <w:t>.</w:t>
      </w:r>
    </w:p>
    <w:p w:rsidR="00414C41" w:rsidRPr="00414C41" w:rsidRDefault="00414C41" w:rsidP="00414C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– </w:t>
      </w:r>
      <w:proofErr w:type="spellStart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дії</w:t>
      </w:r>
      <w:proofErr w:type="spellEnd"/>
      <w:r w:rsidRPr="00414C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конфліктної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сторін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заважають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іншій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досягти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мети й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оцінюються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ворожі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4C41" w:rsidRPr="00414C41" w:rsidRDefault="00414C41" w:rsidP="00414C41">
      <w:pPr>
        <w:pStyle w:val="Pa3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деструктивних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тенденцій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зумовлює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позитивні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негатив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4C41" w:rsidRPr="00414C41" w:rsidRDefault="00414C41" w:rsidP="00414C41">
      <w:pPr>
        <w:pStyle w:val="Pa3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позитивних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функцій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відносять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сигналізування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осередки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напруженості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флікт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з’ясувати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нерозв’язані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а й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сприяє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відкритому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виявленню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позицій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інноваційна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сприяє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розвиткові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завдяки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транс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формації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сталих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форм,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руйнуванню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нежиттєздатних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структур;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консолідована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інтегративна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об’єднанні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людей,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захищають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інтереси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виникненні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інтересу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співпраці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активізація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інтенсифікує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дина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мізує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взаємодію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людей,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позитивно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позначається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на темпах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комунікативна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передує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усвідомлення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учасниками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власних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та чужих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реалізується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пошук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комп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ромісу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взаємопристосування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конфліктної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зняття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напруженості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– часто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найефективнішим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засобом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нейтралізації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напру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женості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учасниками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стимулом до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компромісів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4C41" w:rsidRPr="00414C41" w:rsidRDefault="00414C41" w:rsidP="00414C41">
      <w:pPr>
        <w:pStyle w:val="Pa3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Незважаючи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>, будь-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приховує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загрозу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стабільності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нормальному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функціонуванню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сус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пільства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нерідко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і до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деградації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4C41" w:rsidRPr="00414C41" w:rsidRDefault="00414C41" w:rsidP="00414C41">
      <w:pPr>
        <w:pStyle w:val="Pa3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негативних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функцій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відносять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дестабілізаційна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виявляється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порушенні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клі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мату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єдності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стабільності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сфер,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спільнот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колективів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14C41" w:rsidRPr="00414C41" w:rsidRDefault="00414C41" w:rsidP="00414C41">
      <w:pPr>
        <w:pStyle w:val="Pa16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дезінтеграційна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спричиняє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послаблення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суспільстві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роз’єднаність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віддаленість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сфер, а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ускладнення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компромісів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14C41" w:rsidRPr="00414C41" w:rsidRDefault="00414C41" w:rsidP="00414C41">
      <w:pPr>
        <w:rPr>
          <w:rFonts w:ascii="Times New Roman" w:hAnsi="Times New Roman" w:cs="Times New Roman"/>
          <w:sz w:val="28"/>
          <w:szCs w:val="28"/>
        </w:rPr>
      </w:pPr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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аксіологічна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утілюється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загостреному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сприйнятті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оціню</w:t>
      </w:r>
      <w:r w:rsidRPr="00414C41">
        <w:rPr>
          <w:rFonts w:ascii="Times New Roman" w:hAnsi="Times New Roman" w:cs="Times New Roman"/>
          <w:color w:val="000000"/>
          <w:sz w:val="28"/>
          <w:szCs w:val="28"/>
        </w:rPr>
        <w:softHyphen/>
        <w:t>ванні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цінностей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спалахнула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конфліктна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ситуація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намаганні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змінити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систему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пріоритетів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C41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414C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14C41" w:rsidRPr="0041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41"/>
    <w:rsid w:val="00414C41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4DC5"/>
  <w15:chartTrackingRefBased/>
  <w15:docId w15:val="{BF831772-8595-418B-B950-46815579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5">
    <w:name w:val="Pa15"/>
    <w:basedOn w:val="a"/>
    <w:next w:val="a"/>
    <w:uiPriority w:val="99"/>
    <w:rsid w:val="00414C41"/>
    <w:pPr>
      <w:autoSpaceDE w:val="0"/>
      <w:autoSpaceDN w:val="0"/>
      <w:adjustRightInd w:val="0"/>
      <w:spacing w:after="0" w:line="221" w:lineRule="atLeast"/>
    </w:pPr>
    <w:rPr>
      <w:rFonts w:ascii="Literaturnaya" w:hAnsi="Literaturnaya"/>
      <w:kern w:val="0"/>
      <w:sz w:val="24"/>
      <w:szCs w:val="24"/>
      <w:lang w:val="ru-UA"/>
    </w:rPr>
  </w:style>
  <w:style w:type="paragraph" w:customStyle="1" w:styleId="Pa16">
    <w:name w:val="Pa16"/>
    <w:basedOn w:val="a"/>
    <w:next w:val="a"/>
    <w:uiPriority w:val="99"/>
    <w:rsid w:val="00414C41"/>
    <w:pPr>
      <w:autoSpaceDE w:val="0"/>
      <w:autoSpaceDN w:val="0"/>
      <w:adjustRightInd w:val="0"/>
      <w:spacing w:after="0" w:line="211" w:lineRule="atLeast"/>
    </w:pPr>
    <w:rPr>
      <w:rFonts w:ascii="Literaturnaya" w:hAnsi="Literaturnaya"/>
      <w:kern w:val="0"/>
      <w:sz w:val="24"/>
      <w:szCs w:val="24"/>
      <w:lang w:val="ru-UA"/>
    </w:rPr>
  </w:style>
  <w:style w:type="paragraph" w:customStyle="1" w:styleId="Pa3">
    <w:name w:val="Pa3"/>
    <w:basedOn w:val="a"/>
    <w:next w:val="a"/>
    <w:uiPriority w:val="99"/>
    <w:rsid w:val="00414C41"/>
    <w:pPr>
      <w:autoSpaceDE w:val="0"/>
      <w:autoSpaceDN w:val="0"/>
      <w:adjustRightInd w:val="0"/>
      <w:spacing w:after="0" w:line="211" w:lineRule="atLeast"/>
    </w:pPr>
    <w:rPr>
      <w:rFonts w:ascii="Literaturnaya" w:hAnsi="Literaturnaya"/>
      <w:kern w:val="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2023-03-12T23:10:00Z</dcterms:created>
  <dcterms:modified xsi:type="dcterms:W3CDTF">2023-03-12T23:12:00Z</dcterms:modified>
</cp:coreProperties>
</file>