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AE" w:rsidRPr="00AF2F53" w:rsidRDefault="00AF2F53" w:rsidP="00AF2F53">
      <w:pPr>
        <w:spacing w:after="0" w:line="240" w:lineRule="auto"/>
        <w:ind w:firstLine="709"/>
        <w:contextualSpacing/>
        <w:jc w:val="center"/>
        <w:rPr>
          <w:rFonts w:ascii="Times New Roman" w:hAnsi="Times New Roman" w:cs="Times New Roman"/>
          <w:b/>
          <w:caps/>
          <w:sz w:val="28"/>
          <w:szCs w:val="28"/>
        </w:rPr>
      </w:pPr>
      <w:r w:rsidRPr="00AF2F53">
        <w:rPr>
          <w:rFonts w:ascii="Times New Roman" w:hAnsi="Times New Roman" w:cs="Times New Roman"/>
          <w:b/>
          <w:caps/>
          <w:sz w:val="28"/>
          <w:szCs w:val="28"/>
          <w:lang w:val="uk-UA"/>
        </w:rPr>
        <w:t xml:space="preserve">Тема </w:t>
      </w:r>
      <w:r w:rsidR="00096E98">
        <w:rPr>
          <w:rFonts w:ascii="Times New Roman" w:hAnsi="Times New Roman" w:cs="Times New Roman"/>
          <w:b/>
          <w:caps/>
          <w:sz w:val="28"/>
          <w:szCs w:val="28"/>
          <w:lang w:val="uk-UA"/>
        </w:rPr>
        <w:t>5</w:t>
      </w:r>
      <w:r w:rsidRPr="00AF2F53">
        <w:rPr>
          <w:rFonts w:ascii="Times New Roman" w:hAnsi="Times New Roman" w:cs="Times New Roman"/>
          <w:b/>
          <w:caps/>
          <w:sz w:val="28"/>
          <w:szCs w:val="28"/>
          <w:lang w:val="uk-UA"/>
        </w:rPr>
        <w:t xml:space="preserve">. </w:t>
      </w:r>
      <w:r w:rsidRPr="00AF2F53">
        <w:rPr>
          <w:rFonts w:ascii="Times New Roman" w:hAnsi="Times New Roman" w:cs="Times New Roman"/>
          <w:b/>
          <w:caps/>
          <w:sz w:val="28"/>
          <w:szCs w:val="28"/>
        </w:rPr>
        <w:t>Охорона та забезпечення здійснення соціальних та трудових прав різних категорій населення</w:t>
      </w:r>
    </w:p>
    <w:p w:rsidR="00AF2F53" w:rsidRPr="00AF2F53" w:rsidRDefault="00AF2F53" w:rsidP="00AF2F53">
      <w:pPr>
        <w:spacing w:after="0" w:line="240" w:lineRule="auto"/>
        <w:ind w:firstLine="709"/>
        <w:contextualSpacing/>
        <w:jc w:val="center"/>
        <w:rPr>
          <w:rFonts w:ascii="Times New Roman" w:hAnsi="Times New Roman" w:cs="Times New Roman"/>
          <w:b/>
          <w:sz w:val="28"/>
          <w:szCs w:val="28"/>
        </w:rPr>
      </w:pPr>
    </w:p>
    <w:p w:rsidR="00AF2F53" w:rsidRDefault="00AF2F53" w:rsidP="00AF2F53">
      <w:pPr>
        <w:spacing w:after="0" w:line="240" w:lineRule="auto"/>
        <w:ind w:firstLine="709"/>
        <w:contextualSpacing/>
        <w:jc w:val="both"/>
        <w:rPr>
          <w:rFonts w:ascii="Times New Roman" w:hAnsi="Times New Roman" w:cs="Times New Roman"/>
          <w:sz w:val="28"/>
          <w:szCs w:val="28"/>
          <w:lang w:val="uk-UA"/>
        </w:rPr>
      </w:pPr>
      <w:r w:rsidRPr="00AF2F53">
        <w:rPr>
          <w:rFonts w:ascii="Times New Roman" w:hAnsi="Times New Roman" w:cs="Times New Roman"/>
          <w:b/>
          <w:sz w:val="28"/>
          <w:szCs w:val="28"/>
        </w:rPr>
        <w:t>Соціальні допомоги</w:t>
      </w:r>
      <w:r>
        <w:rPr>
          <w:rFonts w:ascii="Times New Roman" w:hAnsi="Times New Roman" w:cs="Times New Roman"/>
          <w:sz w:val="28"/>
          <w:szCs w:val="28"/>
          <w:lang w:val="uk-UA"/>
        </w:rPr>
        <w:t>.</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Соціальні допомоги – грошові одноразові або періодичні соціальні виплати, що виплачуються громадянам у випадках, передбачених законодавством, за рахунок Державного бюджету.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Право на виплати по соціальній допомозі не залежить від попередньої трудової діяльності та майнового стану особи. При характеристиці державних соціальних допомог найчастіше використовують поділ залежно від соціальних ризиків, що лежать в основі виникнення права на них.</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Серед поширених видів виділяють наступні: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Державна допомога сім’ям з дітьми. Громадяни України, в сі</w:t>
      </w:r>
      <w:proofErr w:type="gramStart"/>
      <w:r w:rsidRPr="00AF2F53">
        <w:rPr>
          <w:rFonts w:ascii="Times New Roman" w:hAnsi="Times New Roman" w:cs="Times New Roman"/>
          <w:sz w:val="28"/>
          <w:szCs w:val="28"/>
        </w:rPr>
        <w:t>м</w:t>
      </w:r>
      <w:proofErr w:type="gramEnd"/>
      <w:r w:rsidRPr="00AF2F53">
        <w:rPr>
          <w:rFonts w:ascii="Times New Roman" w:hAnsi="Times New Roman" w:cs="Times New Roman"/>
          <w:sz w:val="28"/>
          <w:szCs w:val="28"/>
        </w:rPr>
        <w:t xml:space="preserve">’ях яких </w:t>
      </w:r>
      <w:proofErr w:type="gramStart"/>
      <w:r w:rsidRPr="00AF2F53">
        <w:rPr>
          <w:rFonts w:ascii="Times New Roman" w:hAnsi="Times New Roman" w:cs="Times New Roman"/>
          <w:sz w:val="28"/>
          <w:szCs w:val="28"/>
        </w:rPr>
        <w:t>виховуються та проживають неповнолітні діти, мають право на державну допомогу у випадках та за умов, передбачених законодавством. Іноземці та особи без громадянства, які постійно прожи</w:t>
      </w:r>
      <w:bookmarkStart w:id="0" w:name="_GoBack"/>
      <w:bookmarkEnd w:id="0"/>
      <w:r w:rsidRPr="00AF2F53">
        <w:rPr>
          <w:rFonts w:ascii="Times New Roman" w:hAnsi="Times New Roman" w:cs="Times New Roman"/>
          <w:sz w:val="28"/>
          <w:szCs w:val="28"/>
        </w:rPr>
        <w:t xml:space="preserve">вають в Україні, а також особи, яких визнано в Україні біженцями або особами, які потребують додаткового захисту, мають право на державну допомогу нарівні з громадянами України. </w:t>
      </w:r>
      <w:proofErr w:type="gramEnd"/>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Документи, що необхідні для призначення державної допомоги сім’ям з дітьми, подаються особою, яка претендує на призначення допомоги, самостійно. За наявності письмової заяви особи, яка претендує на призначення допомоги, але за станом здоров’я або з інших поважних причин не може самостійно зібрати необхідні документи, збір зазначених документів покладається на органи, що призначають допомогу.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Документи розглядаються органом, що призначає та здійснює виплату державної допомоги, протягом 10 днів із дня звернення.</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Про призначення державної допомоги чи про відмову в її наданні із зазначенням причин відмови та порядку оскарження цього рішення орган, що призначає і здійснює виплату державної допомоги сім’ям з дітьми, видає чи надсилає заявникові письмове повідомлення протягом п’яти днів після прийняття відповідного рішення.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3 Закону України </w:t>
      </w:r>
      <w:r>
        <w:rPr>
          <w:rFonts w:ascii="Times New Roman" w:hAnsi="Times New Roman" w:cs="Times New Roman"/>
          <w:sz w:val="28"/>
          <w:szCs w:val="28"/>
          <w:lang w:val="uk-UA"/>
        </w:rPr>
        <w:t>«</w:t>
      </w:r>
      <w:r w:rsidRPr="00AF2F53">
        <w:rPr>
          <w:rFonts w:ascii="Times New Roman" w:hAnsi="Times New Roman" w:cs="Times New Roman"/>
          <w:sz w:val="28"/>
          <w:szCs w:val="28"/>
        </w:rPr>
        <w:t>Про державну допомогу сім’ям з дітьми</w:t>
      </w:r>
      <w:r>
        <w:rPr>
          <w:rFonts w:ascii="Times New Roman" w:hAnsi="Times New Roman" w:cs="Times New Roman"/>
          <w:sz w:val="28"/>
          <w:szCs w:val="28"/>
          <w:lang w:val="uk-UA"/>
        </w:rPr>
        <w:t>»</w:t>
      </w:r>
      <w:r w:rsidRPr="00AF2F53">
        <w:rPr>
          <w:rFonts w:ascii="Times New Roman" w:hAnsi="Times New Roman" w:cs="Times New Roman"/>
          <w:sz w:val="28"/>
          <w:szCs w:val="28"/>
        </w:rPr>
        <w:t xml:space="preserve"> таким сім’ям призначаються допомоги: а) у зв’язку з вагітністю та пологами; б) при народженні дитини; в) при усиновленні дитини; г) по догляду за дитиною до досягнення нею трирічного віку; д) на дітей, над якими установлено опіку чи піклування; е) на дітей одиноким матерям. Право на державну допомогу у зв’язку з вагітністю та пологами мають всі жінки (у тому числі неповнолітні), які не застраховані в системі загальнообов’язкового державного соціального страхування.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Підставою для призначення жінкам допомоги у зв’язку з вагітністю та пологами є видана в установленому порядку довідка лікувального закладу встановленого зразка та довідка з: основного місця роботи (служби, навчання); ліквідаційної комісії для жінок, звільнених з роботи у зв’язку з ліквідацією підприємства, установи, організації; державної служби </w:t>
      </w:r>
      <w:r w:rsidRPr="00AF2F53">
        <w:rPr>
          <w:rFonts w:ascii="Times New Roman" w:hAnsi="Times New Roman" w:cs="Times New Roman"/>
          <w:sz w:val="28"/>
          <w:szCs w:val="28"/>
        </w:rPr>
        <w:lastRenderedPageBreak/>
        <w:t>зайнятості для жінок, зареєстрованих у державній службі зайнятості як безробітні. Допомога у зв’язку з вагітністю та пологами призначається за умови, що звернення за нею надійшло не пізніше шести місяців з дня закінчення відпустки у зв’язку з вагітністю та пологами, і виплачується жінкам за весь період відпустки, тривалість якої становить 70 календарних днів до пологів і 56 – після пологів (при ускладнених пологах або народженні двох чи більше дітей – 70).</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Жінкам, віднесеним до 1-4 категорії осіб, які постраждали внаслідок Чорнобильської катастрофи, допомога виплачується за 180 календарних днів зазначеної відпустки (90 – до пологів і 90 – після).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Зазначена допомога обчислюється сумарно і призначається жінкам у повному обсязі незалежно від кількості днів відпустки, фактично використаних до пологів. Особи, які усиновили або взяли під опіку дитину протягом двох місяців з дня її народження, подають рішення про усиновлення чи встановлення опіки. За період відпустки у зв’язку з вагітністю та пологами, що збігається з відпусткою по догляду за дитиною до досягнення нею трирічного віку, допомога по вагітності та пологах виплачується незалежно від допомоги по догляду за дитиною до досягнення нею трирічного віку.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надається у розмірі 100 % середньомісячного доходу (стипендії, грошового забезпечення, допомоги по безробіттю тощо) жінки, але не менше 25 % від розміру встановленого законом прожиткового мінімуму для працездатної особи із розрахунку на місяць.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Одноразова допомога при народженні дитини надається одному з батьків дитини чи опікуну. Зазначена допомога призначається на підставі свідоцтва про народження дитини, а опікунам на підставі рішення про встановлення опіки. У разі народження двох і більше дітей допомога надається на кожну дитину. Допомога при народженні дитини призначається за умови, що звернення за її призначенням надійшло не пізніше 12 місяців з дня народження дитини. У разі народження мертвої дитини допомога не призначається.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Виплата допомоги припиняється у разі: 1) позбавлення отримувача батьківських прав; 2) відібрання дитини в отримувача допомоги без позбавлення батьківських прав; 3) тимчасового влаштування дитини на повне державне утримання; 4) припинення опіки або звільнення опікуна від його повноважень щодо конкретної дитини; 5) нецільового використання коштів і незабезпечення отримувачем допомоги належних умов для повноцінного утримання та виховання дитини; 6) виникнення інших обставин.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при народженні дитини нараховується виходячи з розміру прожиткового мінімуму для дітей віком до шести років, установленого на день народження дитини. Допомога надається у сумі, кратній 30 розмірам прожиткового мінімуму, – </w:t>
      </w:r>
      <w:proofErr w:type="gramStart"/>
      <w:r w:rsidRPr="00AF2F53">
        <w:rPr>
          <w:rFonts w:ascii="Times New Roman" w:hAnsi="Times New Roman" w:cs="Times New Roman"/>
          <w:sz w:val="28"/>
          <w:szCs w:val="28"/>
        </w:rPr>
        <w:t>на</w:t>
      </w:r>
      <w:proofErr w:type="gramEnd"/>
      <w:r w:rsidRPr="00AF2F53">
        <w:rPr>
          <w:rFonts w:ascii="Times New Roman" w:hAnsi="Times New Roman" w:cs="Times New Roman"/>
          <w:sz w:val="28"/>
          <w:szCs w:val="28"/>
        </w:rPr>
        <w:t xml:space="preserve"> першу дитину; кратній 60 розмірам прожиткового мінімуму, – на другу дитину; кратній 120 розмірам прожиткового мінімуму, – на третю і кожну наступну дитину. Виплата допомоги здійснюється одноразово у десятикратному розмі</w:t>
      </w:r>
      <w:proofErr w:type="gramStart"/>
      <w:r w:rsidRPr="00AF2F53">
        <w:rPr>
          <w:rFonts w:ascii="Times New Roman" w:hAnsi="Times New Roman" w:cs="Times New Roman"/>
          <w:sz w:val="28"/>
          <w:szCs w:val="28"/>
        </w:rPr>
        <w:t>р</w:t>
      </w:r>
      <w:proofErr w:type="gramEnd"/>
      <w:r w:rsidRPr="00AF2F53">
        <w:rPr>
          <w:rFonts w:ascii="Times New Roman" w:hAnsi="Times New Roman" w:cs="Times New Roman"/>
          <w:sz w:val="28"/>
          <w:szCs w:val="28"/>
        </w:rPr>
        <w:t xml:space="preserve">і прожиткового </w:t>
      </w:r>
      <w:r w:rsidRPr="00AF2F53">
        <w:rPr>
          <w:rFonts w:ascii="Times New Roman" w:hAnsi="Times New Roman" w:cs="Times New Roman"/>
          <w:sz w:val="28"/>
          <w:szCs w:val="28"/>
        </w:rPr>
        <w:lastRenderedPageBreak/>
        <w:t xml:space="preserve">мінімуму при народженні дитини, решта суми допомоги на першу дитину виплачується протягом 24 місяців, на другу дитину – 48 місяців, на третю і кожну наступну дитину – 72 місяців рівними частинами у порядку, встановленому Кабінетом Міністрів України.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Право на виплату допомоги по догляду за дитиною до досягнення нею трирічного віку має один з батьків дитини, усиновлювач, опікун, баба чи дід, або інший родич, який фактично здійснює догляд за дитиною. Допомога по догляду за дитиною при досягненні нею трирічного віку виплачується щомісяця з дня призначення допомоги по догляду за дитиною по день досягнення дитиною вказаного віку включно.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Особам, які працюють на умовах трудового договору (контракту) на підприємствах, в установах, організаціях незалежно від форм власності та господарювання або у фізичних осіб, допомога по догляду за дитиною до досягнення нею трирічного віку призначається на підставі витягу з наказу (розпорядження) роботодавця про надання особі, яка фактично здійснює догляд за дитиною, відпустки по догляду за дитиною до досягнення нею трирічного віку.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Особам, які зареєстровані у державній службі зайнятості як безробітні, допомога призначається на підставі довідки державної служби зайнятості. Особи, які були звільнені з роботи у зв’язку з ліквідацією підприємства, установи, організації, до їх працевлаштування допомога по догляду за дитиною до досягнення нею трирічного віку призначається на підставі довідки ліквідаційної комісії.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Для одержання зазначеної допомоги органам праці й соціального захисту населення подаються такі документи: а) заява матері (батька, усиновлювача, опікуна); б) копія або витяг з наказу (розпорядження) роботодавця про надання відпустки; в) копія свідоцтва про народження дитини; г) копія трудової книжки; д) довідка з місця навчання – для осіб, які навчаються; е) довідка про те, що виплата допомоги по безробіттю або матеріальної допомоги по безробіттю не проводиться, – для непрацюючих осіб, які перебувають на </w:t>
      </w:r>
      <w:proofErr w:type="gramStart"/>
      <w:r w:rsidRPr="00AF2F53">
        <w:rPr>
          <w:rFonts w:ascii="Times New Roman" w:hAnsi="Times New Roman" w:cs="Times New Roman"/>
          <w:sz w:val="28"/>
          <w:szCs w:val="28"/>
        </w:rPr>
        <w:t>обл</w:t>
      </w:r>
      <w:proofErr w:type="gramEnd"/>
      <w:r w:rsidRPr="00AF2F53">
        <w:rPr>
          <w:rFonts w:ascii="Times New Roman" w:hAnsi="Times New Roman" w:cs="Times New Roman"/>
          <w:sz w:val="28"/>
          <w:szCs w:val="28"/>
        </w:rPr>
        <w:t xml:space="preserve">іку в центрі зайнятості. У разі працевлаштування або виходу на роботу матері дитини або особи, яка фактично здійснює догляд за дитиною, до закінчення строку догляду у режимі повного робочого часу зазначена допомога виплачується особі, яка продовжує догляд за дитиною до досягнення нею трирічного віку.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Матерям, які мають дітей віком до трьох років і вийшли на роботу та працюють у режимі неповного робочого часу або вдома, що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ідтверджується довідкою з місця роботи, або одночасно продовжують навчання з відривом від виробництва, допомога по догляду за дитиною до досягнення нею трьох років призначається (виплачується) в повному обсязі. Допомога по догляду за дитиною до досягнення нею трирічного віку надається у розмі</w:t>
      </w:r>
      <w:proofErr w:type="gramStart"/>
      <w:r w:rsidRPr="00AF2F53">
        <w:rPr>
          <w:rFonts w:ascii="Times New Roman" w:hAnsi="Times New Roman" w:cs="Times New Roman"/>
          <w:sz w:val="28"/>
          <w:szCs w:val="28"/>
        </w:rPr>
        <w:t>р</w:t>
      </w:r>
      <w:proofErr w:type="gramEnd"/>
      <w:r w:rsidRPr="00AF2F53">
        <w:rPr>
          <w:rFonts w:ascii="Times New Roman" w:hAnsi="Times New Roman" w:cs="Times New Roman"/>
          <w:sz w:val="28"/>
          <w:szCs w:val="28"/>
        </w:rPr>
        <w:t xml:space="preserve">і, що дорівнює різниці між прожитковим мінімумом, встановленим для працездатних осіб, та середньомісячним сукупним доходом сім’ї в розрахунку на одну особу за попередні шість місяців, але не менше 130 грн.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Допомога по догляду за дитиною до досягнення нею трирічного віку надається на кожну дитину незалежно від кількості народжених (усиновлених, взятих під опіку) дітей у сім’ї, по догляду за якими надається допомога. Державна соціальна допомога малозабезпеченим сім’ям – щомісячна допомога, яка надається малозабезпеченим сім’ям у грошовій формі та в розмірі, що залежить від величини середньомісячного сукупного доходу сім’ї.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 малозабезпечених сімей відносяться сім’ї, які з поважних або незалежних від неї причин мають середньомісячний сукупний дохід нижчий від прожиткового мінімуму для сім’ї. Заява про надання державної соціальної допомоги подається уповноваженим представником сім’ї до місцевої державної адміністрації або до виконавчого комітету сільської, селищної ради. Виконавчий комітет сільської, селищної ради передає заяву про надання державної соціальної допомоги до місцевої державної адміністрації.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 заяви додаються: 1) згода сім’ї на збір інформації про неї, про її власність, доходи та майно; 2) документ, що посвідчує особу; 3) довідка про склад сім’ї. До складу сім’ї включаються чоловік, дружина; рідні, усиновлені та підопічні діти цих осіб віком до 18 років, а також діти, які навчаються за денною формою навчання у загальноосвітніх, професійно-технічних, вищих навчальних закладах І-ІV рівнів акредитації до досягнення 23 років і не мають власних сімей; неодружені повнолітні діти, які визнані інвалідами з дитинства І та ІІ груп або інвалідами І групи і проживають разом із батьками; непрацездатні батьки чоловіка та дружини, які проживають разом із ними і перебу- 96 вають на їх утриманні у зв’язку з відсутністю власних доходів; особа, яка проживає з одиноким інвалідом І групи і здійснює догляд за ним; жінка та чоловік, які проживають однією сім’єю, не перебувають у шлюбі, але мають спільних дітей; 4) декларація про доходи та майно осіб, які входять до складу сім’ї; 5) довідка про наявність та розмір земельної ділянки (паю). Державна соціальна допомога призначається з місяця звернення за умови подання всіх необхідних документів.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Рішення про призначення державної соціальної допомоги чи про відмову в її наданні приймається місцевою державною адміністрацією протягом десяти календарних днів і наступного після прийняття дня надсилається уповноваженому представнику малозабезпеченої сім’ї. Розмір державної соціальної допомоги визначається як різниця між прожитковим мінімумом для сім’ї та її середньомісячним сукупним доходом, але не може становити понад 75 % прожиткового мінімуму для сім’ї.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Для кожної дитини (крім дитини-інваліда), яка входить до складу малозабезпеченої сім’ї, рівень забезпечення прожиткового мінімуму збільшується на 10 % , а для кожної дитини-інваліда, яка входить до складу малозабезпеченої сім’ї, для кожної дитини, яка утримується матір’ю (батьком, усиновителем), яка не перебуває у шлюбі, і запис про батька (матір) цієї дитини у Книзі реєстрації народжень проводиться в установленому порядку за вказівкою матері (батька), для кожної дитини, в якої один або двоє батьків є інвалідами І або ІІ групи, – на 20 %.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Для громадян, які одержали статус особи, які проживають і працюють (навчаються) на території населеного пункту, якому надано статус гірського, рівень забезпечення прожиткового мінімуму збільшується на 20 %.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Державна соціальна допомога призначається на шість місяців. Одиноким особам, які за результатами медико-соціальної експертизи визнані непрацездатними і не мають інших джерел існування (не отримують доходів, передбачених Методикою обчислення сукупного доходу сім’ї для всіх видів соціальної допомоги, крім доходів </w:t>
      </w:r>
      <w:proofErr w:type="gramStart"/>
      <w:r w:rsidRPr="00AF2F53">
        <w:rPr>
          <w:rFonts w:ascii="Times New Roman" w:hAnsi="Times New Roman" w:cs="Times New Roman"/>
          <w:sz w:val="28"/>
          <w:szCs w:val="28"/>
        </w:rPr>
        <w:t>в</w:t>
      </w:r>
      <w:proofErr w:type="gramEnd"/>
      <w:r w:rsidRPr="00AF2F53">
        <w:rPr>
          <w:rFonts w:ascii="Times New Roman" w:hAnsi="Times New Roman" w:cs="Times New Roman"/>
          <w:sz w:val="28"/>
          <w:szCs w:val="28"/>
        </w:rPr>
        <w:t xml:space="preserve">ід особистого селянського господарства), така допомога може бути призначена </w:t>
      </w:r>
      <w:proofErr w:type="gramStart"/>
      <w:r w:rsidRPr="00AF2F53">
        <w:rPr>
          <w:rFonts w:ascii="Times New Roman" w:hAnsi="Times New Roman" w:cs="Times New Roman"/>
          <w:sz w:val="28"/>
          <w:szCs w:val="28"/>
        </w:rPr>
        <w:t>на</w:t>
      </w:r>
      <w:proofErr w:type="gramEnd"/>
      <w:r w:rsidRPr="00AF2F53">
        <w:rPr>
          <w:rFonts w:ascii="Times New Roman" w:hAnsi="Times New Roman" w:cs="Times New Roman"/>
          <w:sz w:val="28"/>
          <w:szCs w:val="28"/>
        </w:rPr>
        <w:t xml:space="preserve"> </w:t>
      </w:r>
      <w:proofErr w:type="gramStart"/>
      <w:r w:rsidRPr="00AF2F53">
        <w:rPr>
          <w:rFonts w:ascii="Times New Roman" w:hAnsi="Times New Roman" w:cs="Times New Roman"/>
          <w:sz w:val="28"/>
          <w:szCs w:val="28"/>
        </w:rPr>
        <w:t>строк</w:t>
      </w:r>
      <w:proofErr w:type="gramEnd"/>
      <w:r w:rsidRPr="00AF2F53">
        <w:rPr>
          <w:rFonts w:ascii="Times New Roman" w:hAnsi="Times New Roman" w:cs="Times New Roman"/>
          <w:sz w:val="28"/>
          <w:szCs w:val="28"/>
        </w:rPr>
        <w:t xml:space="preserve"> визнання особи непрацездатною.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Одиноким особам, які досягли 65-річного ві</w:t>
      </w:r>
      <w:proofErr w:type="gramStart"/>
      <w:r w:rsidRPr="00AF2F53">
        <w:rPr>
          <w:rFonts w:ascii="Times New Roman" w:hAnsi="Times New Roman" w:cs="Times New Roman"/>
          <w:sz w:val="28"/>
          <w:szCs w:val="28"/>
        </w:rPr>
        <w:t>ку і не</w:t>
      </w:r>
      <w:proofErr w:type="gramEnd"/>
      <w:r w:rsidRPr="00AF2F53">
        <w:rPr>
          <w:rFonts w:ascii="Times New Roman" w:hAnsi="Times New Roman" w:cs="Times New Roman"/>
          <w:sz w:val="28"/>
          <w:szCs w:val="28"/>
        </w:rPr>
        <w:t xml:space="preserve"> мають інших джерел існування за тих же умов, вона може бути призначена довічно. Державна </w:t>
      </w:r>
      <w:proofErr w:type="gramStart"/>
      <w:r w:rsidRPr="00AF2F53">
        <w:rPr>
          <w:rFonts w:ascii="Times New Roman" w:hAnsi="Times New Roman" w:cs="Times New Roman"/>
          <w:sz w:val="28"/>
          <w:szCs w:val="28"/>
        </w:rPr>
        <w:t>соц</w:t>
      </w:r>
      <w:proofErr w:type="gramEnd"/>
      <w:r w:rsidRPr="00AF2F53">
        <w:rPr>
          <w:rFonts w:ascii="Times New Roman" w:hAnsi="Times New Roman" w:cs="Times New Roman"/>
          <w:sz w:val="28"/>
          <w:szCs w:val="28"/>
        </w:rPr>
        <w:t xml:space="preserve">іальна допомога малозабезпеченим сім’ям виплачується раз на місяць за місцем реєстрації (фактичного проживання) уповноваженого представника сім’ї державними підприємствами й об’єднаннями зв’язку або перераховується на його особистий рахунок у банку за його вибором.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Право на державну соціальну допомогу інвалідам з дитинства та дітям-інвалідам мають інваліди з дитинства і дітиінваліди віком до 18 років.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Причина, група інвалідності, строк, на який встановлюється інвалідність, визначаються органом медико-соціальної експертизи згідно із законодавством України. Заява про призначення державної </w:t>
      </w:r>
      <w:proofErr w:type="gramStart"/>
      <w:r w:rsidRPr="00AF2F53">
        <w:rPr>
          <w:rFonts w:ascii="Times New Roman" w:hAnsi="Times New Roman" w:cs="Times New Roman"/>
          <w:sz w:val="28"/>
          <w:szCs w:val="28"/>
        </w:rPr>
        <w:t>соц</w:t>
      </w:r>
      <w:proofErr w:type="gramEnd"/>
      <w:r w:rsidRPr="00AF2F53">
        <w:rPr>
          <w:rFonts w:ascii="Times New Roman" w:hAnsi="Times New Roman" w:cs="Times New Roman"/>
          <w:sz w:val="28"/>
          <w:szCs w:val="28"/>
        </w:rPr>
        <w:t xml:space="preserve">іальної допомоги подається інвалідом з дитинства до органу праці й соціального захисту населення за місцем постійного проживання.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 заяви повинні бути додані документи про вік і місце проживання інваліда з дитинства або дитини-інваліда, документи про місце проживання батьків, усиновителів, опікуна або піклувальника, який подав заяву, а також довідка медико-соціальної експертизи або медичний висновок, видані у встановленому порядку.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Місцева державна адміністрація, яка прийняла заяву про призначення державної соціальної допомоги, видає заявнику розписку про прийом заяви та поданих до неї документів із зазначенням дати прийому заяви, та розглядає її не пізніше 10 днів після надходження заяви з усіма необхідними документами. Інвалідам з дитинства та дітям-інвалідам, які мають одночасно право на державну соціальну допомогу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допомогу інвалідам з дитинства та дітям-інвалідам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на пенсію й на державну соціальну допомогу згідно із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допомогу особам, які не мають права на пенсію, та 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пенсія чи допомога призначаються за їх вибором.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Якщо інвалід з дитинства або дитина-інвалід має право на пенсію у зв’язку з втратою годувальника й на державну соціальну допомогу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98 допомогу інвалідам з дитинства та дітям-інвалідам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ці виплати призначаються одночасно. Державна соціальна допомога інвалідам з дитинства та дітям-інвалідам призначається у таких розмірах: інвалідам з дитинства І групи – 100 % прожиткового мінімуму для осіб, які втратили працездатність; </w:t>
      </w:r>
      <w:r w:rsidRPr="00AF2F53">
        <w:rPr>
          <w:rFonts w:ascii="Times New Roman" w:hAnsi="Times New Roman" w:cs="Times New Roman"/>
          <w:sz w:val="28"/>
          <w:szCs w:val="28"/>
        </w:rPr>
        <w:lastRenderedPageBreak/>
        <w:t xml:space="preserve">інвалідам з дитинства ІІ групи – 80 % прожиткового мінімуму для осіб, які втратили працездатність; інвалідам з дитинства ІІІ групи – 60 % прожиткового мінімуму для осіб, які втратили працездатність; на дітей-інвалідів віком до 18 років – 70 % прожиткового мінімуму для осіб, які втратили працездатність.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Державна соціальна допомога інвалідам з дитинства призначається на весь час інвалідності, встановленої органами медико-соціальної експертизи. На діте</w:t>
      </w:r>
      <w:proofErr w:type="gramStart"/>
      <w:r w:rsidRPr="00AF2F53">
        <w:rPr>
          <w:rFonts w:ascii="Times New Roman" w:hAnsi="Times New Roman" w:cs="Times New Roman"/>
          <w:sz w:val="28"/>
          <w:szCs w:val="28"/>
        </w:rPr>
        <w:t>й-</w:t>
      </w:r>
      <w:proofErr w:type="gramEnd"/>
      <w:r w:rsidRPr="00AF2F53">
        <w:rPr>
          <w:rFonts w:ascii="Times New Roman" w:hAnsi="Times New Roman" w:cs="Times New Roman"/>
          <w:sz w:val="28"/>
          <w:szCs w:val="28"/>
        </w:rPr>
        <w:t>інвалідів державна соціальна допомога призначається на строк, зазначений у медичному висновку, який видається у порядку, встановленому центральним органом виконавчої влади, що забезпечує формування державної політики у сфері охорони здоров’я, але не більш як по місяць досягнення дитиною-інвалідом 18-річного віку.</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 У випадку зміни групи інвалідності державна соціальна допомога у новому розмірі виплачується інваліду з дитинства з дня зміни групи інвалідності, якщо така зміна приводить до збільшення розміру, але з місяця, наступного за тим, в якому встановлена нова група інвалідності, при зменшенні розміру допомоги.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Якщо дитин</w:t>
      </w:r>
      <w:proofErr w:type="gramStart"/>
      <w:r w:rsidRPr="00AF2F53">
        <w:rPr>
          <w:rFonts w:ascii="Times New Roman" w:hAnsi="Times New Roman" w:cs="Times New Roman"/>
          <w:sz w:val="28"/>
          <w:szCs w:val="28"/>
        </w:rPr>
        <w:t>а-</w:t>
      </w:r>
      <w:proofErr w:type="gramEnd"/>
      <w:r w:rsidRPr="00AF2F53">
        <w:rPr>
          <w:rFonts w:ascii="Times New Roman" w:hAnsi="Times New Roman" w:cs="Times New Roman"/>
          <w:sz w:val="28"/>
          <w:szCs w:val="28"/>
        </w:rPr>
        <w:t xml:space="preserve">інвалід, на яку виплачувалася державна соціальна допомога, по досягненні 18-річного віку визнана інвалідом з дитинства, виплата допомоги продовжується у новому розмірі за її заявою (недієздатним – за заявою опікуна) з дня встановлення групи інвалідності в разі збільшення розміру допомоги, але з місяця, наступного за тим, в якому дитиніінваліду встановлена група інвалідності при зменшенні розміру допомоги.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Виплата державної соціальної допомоги зупиняється у випадку пропуску строку повторного огляду інваліда з дитинства або дитини-інваліда, а в разі визнання знову інвалідом або дитиною-інвалідом виплата державної соціальної допомоги поновлюється з дня зупинення, але не більш як за один місяць. Якщо строк повторного огляду пропущено з поважної причини, виплата державної соціальної допомоги поновлюється з дня зупинення виплати, але не більше як за три роки за умови, що за цей період його визнано інвалідом або дитиною-інвалідом. При цьому, якщо при повторному огляді інваліда з дитинства переведено до іншої групи інвалідності (вищої або нижчої), то державна соціальна допомога за зазначений період виплачується за попередньою групою.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У випадку припинення виплати державної соціальної допомоги внаслідок нез’явлення на повторний огляд без поважних причин, при наступному визнанні інвалідом з дитинства або дитиною-інвалідом виплата цієї допомоги поновлюється з дня встановлення інвалідності або визнання дитиною-інвалідом. У разі смерті інваліда з дитинства або дитини-інваліда члену його сім’ї або особі, яка здійснила поховання, виплачується на вибір допомога на поховання в розмірі двомісячної суми державної соціальної допомоги або допомоги на поховання чи відшкодування витрат на поховання згідно з нормативноправовими актами.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Відповідно до ст. 4 Закону України </w:t>
      </w:r>
      <w:r>
        <w:rPr>
          <w:rFonts w:ascii="Times New Roman" w:hAnsi="Times New Roman" w:cs="Times New Roman"/>
          <w:sz w:val="28"/>
          <w:szCs w:val="28"/>
        </w:rPr>
        <w:t>«</w:t>
      </w:r>
      <w:r w:rsidRPr="00AF2F53">
        <w:rPr>
          <w:rFonts w:ascii="Times New Roman" w:hAnsi="Times New Roman" w:cs="Times New Roman"/>
          <w:sz w:val="28"/>
          <w:szCs w:val="28"/>
        </w:rPr>
        <w:t xml:space="preserve">Про загальнообов’язкове державне соціальне страхування у зв’язку </w:t>
      </w:r>
      <w:r w:rsidRPr="00AF2F53">
        <w:rPr>
          <w:rFonts w:ascii="Times New Roman" w:hAnsi="Times New Roman" w:cs="Times New Roman"/>
          <w:sz w:val="28"/>
          <w:szCs w:val="28"/>
        </w:rPr>
        <w:lastRenderedPageBreak/>
        <w:t>з тимчасовою втратою працездатності та витратами, зумовленими похованням</w:t>
      </w:r>
      <w:r>
        <w:rPr>
          <w:rFonts w:ascii="Times New Roman" w:hAnsi="Times New Roman" w:cs="Times New Roman"/>
          <w:sz w:val="28"/>
          <w:szCs w:val="28"/>
        </w:rPr>
        <w:t>»</w:t>
      </w:r>
      <w:r w:rsidRPr="00AF2F53">
        <w:rPr>
          <w:rFonts w:ascii="Times New Roman" w:hAnsi="Times New Roman" w:cs="Times New Roman"/>
          <w:sz w:val="28"/>
          <w:szCs w:val="28"/>
        </w:rPr>
        <w:t>, право на матеріальне забезпечення за загальнообов’язковим державним соціальним страхуванням у зв’язку з тимчасовою втратою працездатності та витратами, зумовленими похованням, мають застраховані громадяни України, іноземці, особи без громадянства та члени їх сімей, які проживають в Україні, якщо інше не передбачено міжнародним договором України, згода на обов’язковість якого надана Верховною Радою України. Д</w:t>
      </w:r>
    </w:p>
    <w:p w:rsidR="00AF2F53" w:rsidRDefault="00AF2F53" w:rsidP="00AF2F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Д</w:t>
      </w:r>
      <w:r w:rsidRPr="00AF2F53">
        <w:rPr>
          <w:rFonts w:ascii="Times New Roman" w:hAnsi="Times New Roman" w:cs="Times New Roman"/>
          <w:sz w:val="28"/>
          <w:szCs w:val="28"/>
        </w:rPr>
        <w:t xml:space="preserve">опомога по тимчасовій непрацездатності надається застрахованій особі у формі матеріального забезпечення, яке повністю або часткове компенсує втрату заробітної плати (доходу), у разі настання в неї одного з таких страхових випадків: 1) тимчасової непрацездатності внаслідок захворювання або травми, не пов’язаної з нещасним випадком на виробництві; 2) необхідності догляду за хворою дитиною; 3) необхідності догляду за хворим членом сім’ї; 4) догляду за дитиною віком до трьох років або дитиною-інвалідом віком до 18 років у разі хвороби матері або іншої особи, яка доглядає за цією дитиною; 5) карантину, накладеного органами санітарно-епідеміологічної служби; 6) тимчасового переведення застрахованої особи відповідно до медичного висновку на легшу, оплачувану нижче роботу; 7) протезування з поміщенням у стаціонар протезноортопедичного підприємства; 8) санаторно-курортного лікування.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З</w:t>
      </w:r>
      <w:r w:rsidRPr="00AF2F53">
        <w:rPr>
          <w:rFonts w:ascii="Times New Roman" w:hAnsi="Times New Roman" w:cs="Times New Roman"/>
          <w:sz w:val="28"/>
          <w:szCs w:val="28"/>
        </w:rPr>
        <w:t xml:space="preserve">агальнообов’язкове державне соціальне страхування у зв’язку з тимчасовою втратою працездатності здійснюється за принципами: 1) законодавчого визначення умов і порядку здійснення загальнообов’язкового державного соціального страхування у зв’язку з тимчасовою втратою працездатності та витратами, зумовленими похованням; 2) обв’язковості страхування осіб, які працюють на умовах трудового договору (контакту) у фізичних осіб; членів колективних підприємств, сільськогосподарських та інших виробничих кооперативів і добровільності страхування громадян України, які працюють за межами території і не застраховані в системі соціального страхування країни, в якій вони перебувають, та особи, які забезпечують себе роботою самостійно; 3) державних гарантій реалізації застрахованими особами своїх прав; 4) обов’язковості фіксування Фондом соціального страхування з тимчасової втрати працездатності витрат, пов’язаних із наданням матеріального забезпечення та соціальних послуг; 5) формування та використання страхових коштів на засадах солідарності та субсидування; 6) цільового використання коштів загальнообов’язковго державного соціального страхування у зв’язку з тимчасовою втратою працездатності та витратами, зумовленими похованням; 7) паритетності в управлінні Фондом соціального страхування з тимчасової втрати працездатності представників держави, застрахованих осіб та роботодавців; 8) відповідальності роботодавців та Фонду соціального страхування з тимчасової втрати працездатності за реалізацію права застрахованої особи на матеріальне забезпечення та соціальні послуги.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Загальнообов’язковому державному соціальному страхуванню у зв’язку з тимчасовою втратою працездатності підлягають: а) особи, які </w:t>
      </w:r>
      <w:r w:rsidRPr="00AF2F53">
        <w:rPr>
          <w:rFonts w:ascii="Times New Roman" w:hAnsi="Times New Roman" w:cs="Times New Roman"/>
          <w:sz w:val="28"/>
          <w:szCs w:val="28"/>
        </w:rPr>
        <w:lastRenderedPageBreak/>
        <w:t xml:space="preserve">працюють на умовах трудового договору (контракту) на підприємствах, в установах, організаціях незалежно від форм власності та господарювання або у фізичних осіб, у тому числі в іноземних дипломатичних та консульських установах, інших представництвах нерезидентів, а також обрані на виборні посади в органах державної влади, органах місцевого самоврядування та в інших органах; б) члени колективних підприємств, сільськогосподарських та інших виробничих кооперативів.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внаслідок захворювання або травми, не пов’язаної з нещасним випадком на виробництві та професійним захворюванням, виплачується Фондом застрахованим особам починаючи з шостого дня непрацездатності за весь період до відновлення працездатності або до встановлення медико-соціальною експертною комісією інвалідності (встановлення іншої групи, підтвердження раніше встановленої групи інвалідності), незалежно від звільнення застрахованої особи в період втрати працездатності у порядку та розмірах, встановлених законодавством. Оплата перших п’яти днів тимчасової непрацездатності внаслідок захворювання або травми здійснюється за рахунок коштів роботодавця.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Застрахованим особам, які працюють на сезонних і тимчасових роботах, допомога по тимчасовій непрацездатності внаслідок захворювання або травми, не пов’язаної з нещасним випадком на виробництві, надається не більш як за 75 календарних днів протягом календарного року. У разі настання тимчасової непрацездатності внаслідок захворювання або травми, не пов’язаної з нещасним випадком на виробництві,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 xml:space="preserve">ід час перебування у щорічній (основній чи додатковій) відпустці допомога надається у порядку та розмірах, встановлених законом. Допомога по тимчасовій непрацездатності по догляду за хворою дитиною віком до 14 років, якщо вона потребує стаціонарного лікування, виплачується застрахованій особі з першого дня за весь час її перебування в стаціонарі разом з хворою дитиною.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по догляду за хворим членом сімї (крім догляду за хворою дитиною віком до 14 років) надається застрахованій особі з першого дня, але не більше як за три календарні дні, а у виняткових випадках, з урахуванням тяжкості хвороби члена сім’ї та побутових обставин, – не більше як за сім календарних днів. У разі захворювання матері або іншої особи, яка фактично здійснює догляд за дитиною віком до трьох років або дитиною-інвалідом віком до 18 років, надається застрахованій особі, яка здійснює догляд за дитиною, з першого дня за весь період захворювання.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Якщо тимчасова непрацездатність застрахованої особи викликана карантином, накладеним органами санітарноепідеміологічної служби, надається допомога по тимчасовій непрацездатності з першого дня за весь час відсутності на роботі із цієї причини. У випадку тимчасового переведення застрахованої особи відповідно до медичного висновку на легшу нижчеоплачувану роботу цій особі надається допомога по тимчасовій непрацездатності з першого дня за час такої роботи, але не більше як за два місяці. Ця допомога обчислюється за загальними правилами, але надається в </w:t>
      </w:r>
      <w:r w:rsidRPr="00AF2F53">
        <w:rPr>
          <w:rFonts w:ascii="Times New Roman" w:hAnsi="Times New Roman" w:cs="Times New Roman"/>
          <w:sz w:val="28"/>
          <w:szCs w:val="28"/>
        </w:rPr>
        <w:lastRenderedPageBreak/>
        <w:t>розмірі, який разом із заробітком за тимчасово виконувану роботу не може перевищувати суми повного заробітку до часу переведення.</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 разі здійснення санаторно-курортного лікування надається застрахованій особі, якщо тривалість щорічної (основної та додаткової) відпустки недостатня для лікування та проїзду до санаторнокурортного закладу і назад. Застрахованій особі, яка направляється на лікування в реабілітаційне відділення санаторнокурортного закладу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 xml:space="preserve">ісля перенесених захворювань і травм безпосередньо із стаціонару лікувального закладу, допомога по </w:t>
      </w:r>
      <w:r>
        <w:rPr>
          <w:rFonts w:ascii="Times New Roman" w:hAnsi="Times New Roman" w:cs="Times New Roman"/>
          <w:sz w:val="28"/>
          <w:szCs w:val="28"/>
          <w:lang w:val="uk-UA"/>
        </w:rPr>
        <w:t>т</w:t>
      </w:r>
      <w:r w:rsidRPr="00AF2F53">
        <w:rPr>
          <w:rFonts w:ascii="Times New Roman" w:hAnsi="Times New Roman" w:cs="Times New Roman"/>
          <w:sz w:val="28"/>
          <w:szCs w:val="28"/>
        </w:rPr>
        <w:t>имчасовій непрацездатності надається за весь час перебування у санаторно-курортному закладі (з урахуванням часу на проїзд до санаторно-курортного закладу і у зворотному напрямку) у порядку і розмі</w:t>
      </w:r>
      <w:proofErr w:type="gramStart"/>
      <w:r w:rsidRPr="00AF2F53">
        <w:rPr>
          <w:rFonts w:ascii="Times New Roman" w:hAnsi="Times New Roman" w:cs="Times New Roman"/>
          <w:sz w:val="28"/>
          <w:szCs w:val="28"/>
        </w:rPr>
        <w:t>р</w:t>
      </w:r>
      <w:proofErr w:type="gramEnd"/>
      <w:r w:rsidRPr="00AF2F53">
        <w:rPr>
          <w:rFonts w:ascii="Times New Roman" w:hAnsi="Times New Roman" w:cs="Times New Roman"/>
          <w:sz w:val="28"/>
          <w:szCs w:val="28"/>
        </w:rPr>
        <w:t xml:space="preserve">і, встановлених законом.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не надається: 1) у разі одержання застрахованою особою травм або її захворювання при вчиненні нею злочину; 2) у випадку навмисного заподіяння шкоди своєму здоров’ю з метою ухилення від роботи чи інших обов’язків або симуляції хвороби; 3) за час перебування під арештом і за час проведення судово-медичної експертизи; 4) за час примусового лікування, призначеного за постановою суду; 5) у разі тимчасової непрацездатності у зв’язку із захворюванням або травмою, що сталися внаслідок алкогольного, наркотичного чи токсичного сп’яніння або дій, пов’язаних з цим; 6) за період перебування застрахованої особи у відпустці без збереження заробітної плати, творчій відпустці, додатковій відпустці у зв’язку з навчанням.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Допомога по тимчасовій непрацездатності виплачується застрахованим особам залежно від страхового стажу в таких розмірах: 60 % середньої заробітної плати (доходу) – застрахованим особам, які мають страховий стаж до п’яти років; 80 % середньої заробітної плати (доходу) – застрахованим особам, які мають страховий стаж від п’яти до восьми років; 100 % середньої заробітної плати (доходу) – застрахованим особам, які мають страховий стаж понад вісім років; 100 % середньої заробітної плати (доходу) – застрахованим особам, віднесеним до 1-4 категорій осіб, які постраждали внаслідок Чорнобильської катастрофи; одному з батьків або особі, яка їх замінює чи доглядає хвору дитину віком до 14 років, яка потерпіла від Чорнобильської катастрофи; ветеранам війни й особам, на яких поширюється чинність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статус ветеранів війни, гарантії їх 104 соціального захисту</w:t>
      </w:r>
      <w:r>
        <w:rPr>
          <w:rFonts w:ascii="Times New Roman" w:hAnsi="Times New Roman" w:cs="Times New Roman"/>
          <w:sz w:val="28"/>
          <w:szCs w:val="28"/>
        </w:rPr>
        <w:t>»</w:t>
      </w:r>
      <w:r w:rsidRPr="00AF2F53">
        <w:rPr>
          <w:rFonts w:ascii="Times New Roman" w:hAnsi="Times New Roman" w:cs="Times New Roman"/>
          <w:sz w:val="28"/>
          <w:szCs w:val="28"/>
        </w:rPr>
        <w:t xml:space="preserve">; особам, віднесеним до жертв нацистських переслідувань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жертви нацистських переслідувань</w:t>
      </w:r>
      <w:r>
        <w:rPr>
          <w:rFonts w:ascii="Times New Roman" w:hAnsi="Times New Roman" w:cs="Times New Roman"/>
          <w:sz w:val="28"/>
          <w:szCs w:val="28"/>
        </w:rPr>
        <w:t>»</w:t>
      </w:r>
      <w:r w:rsidRPr="00AF2F53">
        <w:rPr>
          <w:rFonts w:ascii="Times New Roman" w:hAnsi="Times New Roman" w:cs="Times New Roman"/>
          <w:sz w:val="28"/>
          <w:szCs w:val="28"/>
        </w:rPr>
        <w:t xml:space="preserve">; донорам, які мають право на пільгу, передбачену ст. 10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донорство крові та її компонентів</w:t>
      </w:r>
      <w:r>
        <w:rPr>
          <w:rFonts w:ascii="Times New Roman" w:hAnsi="Times New Roman" w:cs="Times New Roman"/>
          <w:sz w:val="28"/>
          <w:szCs w:val="28"/>
        </w:rPr>
        <w:t>»</w:t>
      </w:r>
      <w:r w:rsidRPr="00AF2F53">
        <w:rPr>
          <w:rFonts w:ascii="Times New Roman" w:hAnsi="Times New Roman" w:cs="Times New Roman"/>
          <w:sz w:val="28"/>
          <w:szCs w:val="28"/>
        </w:rPr>
        <w:t xml:space="preserve">. Допомога по безробіттю. </w:t>
      </w:r>
    </w:p>
    <w:p w:rsidR="00AF2F53" w:rsidRP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1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 на випадок безробіття</w:t>
      </w:r>
      <w:r>
        <w:rPr>
          <w:rFonts w:ascii="Times New Roman" w:hAnsi="Times New Roman" w:cs="Times New Roman"/>
          <w:sz w:val="28"/>
          <w:szCs w:val="28"/>
        </w:rPr>
        <w:t>»</w:t>
      </w:r>
      <w:r w:rsidRPr="00AF2F53">
        <w:rPr>
          <w:rFonts w:ascii="Times New Roman" w:hAnsi="Times New Roman" w:cs="Times New Roman"/>
          <w:sz w:val="28"/>
          <w:szCs w:val="28"/>
        </w:rPr>
        <w:t xml:space="preserve">, загальнообов’язкове державне соціальне страхування на випадок безробіття визначається як система прав, обов’язків і гарантій, що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Фонду загальнообов’язкового </w:t>
      </w:r>
      <w:r w:rsidRPr="00AF2F53">
        <w:rPr>
          <w:rFonts w:ascii="Times New Roman" w:hAnsi="Times New Roman" w:cs="Times New Roman"/>
          <w:sz w:val="28"/>
          <w:szCs w:val="28"/>
        </w:rPr>
        <w:lastRenderedPageBreak/>
        <w:t xml:space="preserve">державного соціального страхування України на випадок безробіття. Страхуванню на випадок безробіття підлягають особи, які працюють на умовах трудового договору (контракту), цивільно-правового договору, включаючи тих, які проходять альтернативну (невійськову) службу, працюють неповний робочий день або неповний робочий тиждень та на інших підставах, передбачених законодавством про працю, військовослужбовці (крім військовослужбовців строкової служби), а також особи, які забезпечують себе роботою самостійно, та фізичні особи – підприємці. Право на матеріальне забезпечення на випадок безробіття мають: застраховані особи; молодь, яка закінчила або припинила навчання у загальноосвітніх, професійно-технічних і вищих навчальних закладах, звільнилася із строкової військової або альтернативної (невійськової) служби і потребує сприяння у працевлаштуванні на перше робоче місце у разі реєстрації в установленому порядку відповідних осіб як безробітних; члени особистого селянського та фермерського господарства, якщо вони не є найманими працівниками; громадяни України, які працюють за межами України та не застраховані в системі соціального страхування на випадок безробіття країни, в якій вони перебувають, мають право на забезпечення за умови сплати страхових внесків, якщо інше не передбачено міжнародним договором України, згода на обов’язковість якого надана Верховною Радою України; працюючі пенсіонери у разі звернення до державної служби зайнятості за сприянням у працевлаштуванні мають право на соціальні послуги щодо пошуку підходящої роботи, перенавчання та підвищення кваліфікації, а також інформаційні та консультаційні послуги, пов’язані з працевлаштуванням профілактичні заходи. Страхування на випадок безробіття здійснюється за принципами: 1) надання державних гарантій реалізації застрахованими особами своїх прав; 2) обов’язковості страхування на випадок безробіття всіх працюючих на умовах трудового договору (контракту) та на інших підставах, передбачених законодавством про працю, за цивільно-правовим договором, військовослужбовців (крім військовослужбовців строкової служби), осіб, які забезпечують себе роботою самостійно, фізичних осіб – підприємців, а також добровільності такого страхування громадянами України, які працюють за межами України, членами особистого селянського та фермерського господарства, якщо вони не є найманими працівниками; 3) цільового використання коштів страхування на випадок безробіття; 4) солідарності та субсидування; 5) обов’язковості фінансування Фондом загальнообов’язкового державного соціального страхування України на випадок безробіття витрат, пов’язаних з наданням матеріального забезпечення у випадку безробіття, та соціальних послуг; 6) паритетності в управлінні страхуванням на випадок безробіття держави, представників застрахованих осіб та роботодавців; 7) диференціації розмірів виплати допомоги по безробіттю залежно від страхового стажу та тривалості безробіття; 8) законодавчого визначення умов і порядку здійснення 106 страхування на випадок безробіття. Особам, які підлягають страхуванню на випадок безробіття, видається свідоцтво про </w:t>
      </w:r>
      <w:r w:rsidRPr="00AF2F53">
        <w:rPr>
          <w:rFonts w:ascii="Times New Roman" w:hAnsi="Times New Roman" w:cs="Times New Roman"/>
          <w:sz w:val="28"/>
          <w:szCs w:val="28"/>
        </w:rPr>
        <w:lastRenderedPageBreak/>
        <w:t xml:space="preserve">загальнообов’язкове державне соціальне страхування, яке є єдиним для всіх видів соціального страхування. Порядок видачі та зразок свідоцтва затверджується Кабінетом Міністрів України. Видами забезпечення за загальнообов’язковим державним соціальним страхуванням на випадок безробіття є: 1) допомога по безробіттю, у тому числі одноразова її виплата для організації безробітним підприємницької діяльності; 2) допомога на поховання у разі смерті безробітного або особи, яка перебувала на його утриманні. Видами соціальних послуг є: 1) професійна підготовка або перепідготовка, підвищення кваліфікації у професійно-технічних та вищих навчальних закладах, у тому числі в навчальних закладах державної служби зайнятості, на підприємствах, в установах, організаціях; 2) профорієнтація; 3) пошук підходящої роботи та сприяння у працевлаштуванні, у тому числі шляхом організації громадських робіт для безробітних у порядку, встановленому Кабінетом Міністрів України; 4) надання роботодавцям, які працевлаштовують громадян, зазначених у частині 1 ст. 14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зайнятість населення</w:t>
      </w:r>
      <w:r>
        <w:rPr>
          <w:rFonts w:ascii="Times New Roman" w:hAnsi="Times New Roman" w:cs="Times New Roman"/>
          <w:sz w:val="28"/>
          <w:szCs w:val="28"/>
        </w:rPr>
        <w:t>»</w:t>
      </w:r>
      <w:r w:rsidRPr="00AF2F53">
        <w:rPr>
          <w:rFonts w:ascii="Times New Roman" w:hAnsi="Times New Roman" w:cs="Times New Roman"/>
          <w:sz w:val="28"/>
          <w:szCs w:val="28"/>
        </w:rPr>
        <w:t xml:space="preserve">, компенсації, передбаченої ст. 26 зазначеного Закону; 5) надання роботодавцям – суб’єктам малого підприємництва, які працевлаштовують безробітних, компенсації відповідно до ст. 27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зайнятість населення</w:t>
      </w:r>
      <w:r>
        <w:rPr>
          <w:rFonts w:ascii="Times New Roman" w:hAnsi="Times New Roman" w:cs="Times New Roman"/>
          <w:sz w:val="28"/>
          <w:szCs w:val="28"/>
        </w:rPr>
        <w:t>»</w:t>
      </w:r>
      <w:r w:rsidRPr="00AF2F53">
        <w:rPr>
          <w:rFonts w:ascii="Times New Roman" w:hAnsi="Times New Roman" w:cs="Times New Roman"/>
          <w:sz w:val="28"/>
          <w:szCs w:val="28"/>
        </w:rPr>
        <w:t xml:space="preserve">; 6) надання громадянам віком старше 45 років, страховий стаж яких становить не менше 15 років, ваучера для підтримання їх конкурентоспроможності шляхом перепідготовки, спеціалізації, підвищення кваліфікації за професіями чи спеціальностями для пріоритетних видів економічної діяльності. Застраховані особи, визнані у встановленому порядку безробітними, які протягом 12 місяців, що передували реєстрації особи як безробітної, за даними Державного реєстру загаль- 107 нообов’язкового державного соціального страхування, мають страховий стаж не менше шести місяців або звільнені з останнього місця роботи з підстав, передбачених ст. 37, пунктами 3, 4, 7, 8 ст. ст. 41, 45 КЗпП України, мають право на допомогу по безробіттю у мінімальних розмірах. Допомога по безробіттю виплачується з восьмого дня після реєстрації застрахованої особи в установленому порядку в державній службі зайнятості. Загальна тривалість допомоги по безробіттю не може перевищувати 360 календарних днів протягом двох років. Для осіб передпенсійного віку (за два роки до настання права на пенсію) тривалість виплати допомоги по безробіттю не може перевищувати 720 календарних днів. Розмір допомоги по безробіттю визначається у відсотках до їх середньої заробітної плати (доходу) для розрахунку виплат загальнообов’язковим державним соціальним страхуванням, затвердженого Кабінетом Міністрів України, залежно від страхового стажу: до 2 років – 50 %; від 2 до 6 років – 55 %; від 6 до 10 років – 60 %; понад 10 років – 70 %. Допомога по безробіттю виплачується залежно від тривалості безробіття у відсотках до визначеного розміру: перші 90 календарних днів – 100 %; протягом наступних 90 календарних днів – 80 %; у подальшому – 70 %. Виплата допомоги по безробіттю припиняється у разі: 1) працевлаштування безробітного; 2) поновлення безробітного на роботі за рішенням суду; 3) вступу до </w:t>
      </w:r>
      <w:r w:rsidRPr="00AF2F53">
        <w:rPr>
          <w:rFonts w:ascii="Times New Roman" w:hAnsi="Times New Roman" w:cs="Times New Roman"/>
          <w:sz w:val="28"/>
          <w:szCs w:val="28"/>
        </w:rPr>
        <w:lastRenderedPageBreak/>
        <w:t>навчального закладу на навчання з відривом від виробництва; 4) відрахування із навчального закладу; 5) призову на строкову військову або альтернативну (невійськову) службу; 6) набрання законної сили вироком суду про позбавлення волі безробітного або направлення його за рішенням суду на примусове лікування; 7) призначення чи отримання права на призначення пенсії за віком, у тому числі на пільгових умовах, пенсії за вислугу років або досягнення особою встановленого законом пенсійного віку; 108 8) призначення виплати на підставі документів, що містять неправдиві відомості; 9) подання письмової заяви про бажання здійснити догляд за дитиною до досягнення нею трирічного віку; 10) подання письмової заяви про відмову від послуг державної служби зайнятості; 11) зміни місця проживання; закінчення строку їх виплати; 12) зняття з обліку за невідвідування без поважних причин державної служби зайнятості 30 і більше календарних днів; 13) відмови безробітного від двох пропозицій проходження професійної підготовки, перепідготовки, підвищення кваліфікації за направленням державної служби зайнятості, у тому числі осіб, які вперше шукають роботу та не мають професії (спеціальності); 14) відмови від роботи за спеціальністю, професією, набутою після професійної підготовки, перепідготовки або підвищення кваліфікації за направленням державної служби зайнятості; 15) смерті безробітного. Державна соціальна допомога особам, які не мають права на пенсію, та інвалідам – щомісячна державна допомога, що надається у грошовій формі особам, які не мають права на пенсію, та інвалідам. До осіб, які не мають права на пенсію, відносяться особи, які досягли віку 63 роки та не мають права на пенсію відповідно до чинного законодавства. До досягнення зазначеного віку до осіб, які не мають права на пенсію, належать жінки 1958 р. народження і старші. До одиноких осіб, які мають право на державну соціальну допомогу особам, які не мають права на пенсію, та інвалідів і державну соціальну допомогу на догляд, належать громадяни, які не мають працездатних родичів, зобов’язаних за законом їх утримувати. Підтвердженням їх належності до цієї категорії є: 1) інформація про відсутність працездатних родичів (незалежно від місця їх проживання), зобов’язаних за законом їх утримувати (зазначається в поданій заяві про призначення допомоги на догляд; 2) довідка про склад сім’ї, видана уповнова- 109 женим органом за місцем проживання, у тому числі органом місцевого самоврядування.</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Право на державну соціальну допомогу мають: громадяни України, які досягли зазначеного віку, або є інвалідами і не одержують пенсію та постійно проживають на території України у випадках та на умовах, передбачених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державну соціальну допомогу особам, які не мають права на пенсію, та інвалідам</w:t>
      </w:r>
      <w:r>
        <w:rPr>
          <w:rFonts w:ascii="Times New Roman" w:hAnsi="Times New Roman" w:cs="Times New Roman"/>
          <w:sz w:val="28"/>
          <w:szCs w:val="28"/>
        </w:rPr>
        <w:t>»</w:t>
      </w:r>
      <w:r w:rsidRPr="00AF2F53">
        <w:rPr>
          <w:rFonts w:ascii="Times New Roman" w:hAnsi="Times New Roman" w:cs="Times New Roman"/>
          <w:sz w:val="28"/>
          <w:szCs w:val="28"/>
        </w:rPr>
        <w:t xml:space="preserve"> та іншими законами; особи, яких визнано біженцями або особами, які потребують додаткового захисту, нарівні з громадянами України на умовах, передбачених зазначеним Законом, іншими законами або міжнародними договорами України, згода на обов’язковість яких надана Верховною Радою України; іноземці та особи без громадянства на умовах, визначених Кабінетом Міністрів України.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Державна соціальна допомога призначається особі, яка: 1) досягла зазначеного віку та не має права на пенсію відповідно до чинного законодавства або визнана інвалідом в установленому порядку; 2) не одержує пенсію або соціальні виплати, що призначаються для відшкодування шкоди, заподіяної ушкодженням здоров’я на виробництві, передбачені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Pr>
          <w:rFonts w:ascii="Times New Roman" w:hAnsi="Times New Roman" w:cs="Times New Roman"/>
          <w:sz w:val="28"/>
          <w:szCs w:val="28"/>
        </w:rPr>
        <w:t>»</w:t>
      </w:r>
      <w:r w:rsidRPr="00AF2F53">
        <w:rPr>
          <w:rFonts w:ascii="Times New Roman" w:hAnsi="Times New Roman" w:cs="Times New Roman"/>
          <w:sz w:val="28"/>
          <w:szCs w:val="28"/>
        </w:rPr>
        <w:t xml:space="preserve">; 3) є малозабезпеченою (крім інвалідів); 4) є інвалідом І групи, середньомісячний сукупний дохід якого не перевищує 115 % прожиткового мінімуму для осіб, які втратили працездатність. Державна соціальна допомога особам, які не мають права на пенсію, та інвалідам призначається довічно особам, які досягли віку, встановленого у законі, а інвалідам – на весь час інвалідності, встановленої органами медико-соціальної експертизи.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Соціальна допомога для осіб, які втратили працездатність, встановлюється виходячи з розміру прожиткового мінімуму в наступному розмірі: інвалідам І групи, жінкам, яким присвоєно звання </w:t>
      </w:r>
      <w:r>
        <w:rPr>
          <w:rFonts w:ascii="Times New Roman" w:hAnsi="Times New Roman" w:cs="Times New Roman"/>
          <w:sz w:val="28"/>
          <w:szCs w:val="28"/>
        </w:rPr>
        <w:t>«</w:t>
      </w:r>
      <w:r w:rsidRPr="00AF2F53">
        <w:rPr>
          <w:rFonts w:ascii="Times New Roman" w:hAnsi="Times New Roman" w:cs="Times New Roman"/>
          <w:sz w:val="28"/>
          <w:szCs w:val="28"/>
        </w:rPr>
        <w:t>Мати-героїня</w:t>
      </w:r>
      <w:r>
        <w:rPr>
          <w:rFonts w:ascii="Times New Roman" w:hAnsi="Times New Roman" w:cs="Times New Roman"/>
          <w:sz w:val="28"/>
          <w:szCs w:val="28"/>
        </w:rPr>
        <w:t>»</w:t>
      </w:r>
      <w:r w:rsidRPr="00AF2F53">
        <w:rPr>
          <w:rFonts w:ascii="Times New Roman" w:hAnsi="Times New Roman" w:cs="Times New Roman"/>
          <w:sz w:val="28"/>
          <w:szCs w:val="28"/>
        </w:rPr>
        <w:t xml:space="preserve"> – 100 %; інвалідам ІІ групи – 110 80 %; інвалідам ІІІ групи – 60 %; священнослужителям, церковнослужителям та особам, які протягом не менше 10-ти років до введення в дію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свободу совісті та релігійні організації</w:t>
      </w:r>
      <w:r>
        <w:rPr>
          <w:rFonts w:ascii="Times New Roman" w:hAnsi="Times New Roman" w:cs="Times New Roman"/>
          <w:sz w:val="28"/>
          <w:szCs w:val="28"/>
        </w:rPr>
        <w:t>»</w:t>
      </w:r>
      <w:r w:rsidRPr="00AF2F53">
        <w:rPr>
          <w:rFonts w:ascii="Times New Roman" w:hAnsi="Times New Roman" w:cs="Times New Roman"/>
          <w:sz w:val="28"/>
          <w:szCs w:val="28"/>
        </w:rPr>
        <w:t xml:space="preserve"> займали виборні або за призначенням посади в релігійних організаціях, офіційно визнаних в Україні й легалізованих згідно із законодавством України, за наявності архівних документів відповідних державних органів і релігійних організацій або показань свідків, які підтверджують факт такої роботи, – 50 % чоловікам, які досягли віку 63 роки, жінкам 58 років.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Державна соціальна допомога призначається: 1) інвалідам війни з числа військовослужбовців та інших осіб, яким призначено пенсію по інвалідності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пенсійне забезпечення осіб, звільнених з військової служби, та деяких інших осіб</w:t>
      </w:r>
      <w:r>
        <w:rPr>
          <w:rFonts w:ascii="Times New Roman" w:hAnsi="Times New Roman" w:cs="Times New Roman"/>
          <w:sz w:val="28"/>
          <w:szCs w:val="28"/>
        </w:rPr>
        <w:t>»</w:t>
      </w:r>
      <w:r w:rsidRPr="00AF2F53">
        <w:rPr>
          <w:rFonts w:ascii="Times New Roman" w:hAnsi="Times New Roman" w:cs="Times New Roman"/>
          <w:sz w:val="28"/>
          <w:szCs w:val="28"/>
        </w:rPr>
        <w:t xml:space="preserve">: а) І групи; б) ІІ і ІІІ групи, які є одинокими й за висновком ЛКК потребують постійного стороннього догляду; 2) особам, які є інвалідами війни й одержують пенсію за віком, по інвалідності або за вислугу років: а) І групи; б) ІІ і ІІІ групи, які є одинокими й за висновком ЛКК потребують постійного стороннього догляду; 3) особам, яким призначено пенсію за вислугу років відповідно до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пенсійне забезпечення осіб, звільнених з військової служби, та деяких інших осіб</w:t>
      </w:r>
      <w:r>
        <w:rPr>
          <w:rFonts w:ascii="Times New Roman" w:hAnsi="Times New Roman" w:cs="Times New Roman"/>
          <w:sz w:val="28"/>
          <w:szCs w:val="28"/>
        </w:rPr>
        <w:t>»</w:t>
      </w:r>
      <w:r w:rsidRPr="00AF2F53">
        <w:rPr>
          <w:rFonts w:ascii="Times New Roman" w:hAnsi="Times New Roman" w:cs="Times New Roman"/>
          <w:sz w:val="28"/>
          <w:szCs w:val="28"/>
        </w:rPr>
        <w:t xml:space="preserve"> і які є інвалідами І групи внаслідок визначених причин, або одинокими пенсіонерами і за висновком ЛКК потребують постійного стороннього догляду; 4) одиноким малозабезпеченим особам, які за висновком ЛКК потребують постійного стороннього догляду й одержують пенсію за віком або за вислугу років чи по інвалідності (крім інвалідів І групи); 5) малозабезпеченим інвалідам І групи, які одержують пенсію за віком або за вислугу років чи по інвалідності.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Соціальне обслуговування та порядок надання й отримання соціальних послуг. Соціальні послуги – комплекс заходів з надання допомоги особам, </w:t>
      </w:r>
      <w:r w:rsidRPr="00AF2F53">
        <w:rPr>
          <w:rFonts w:ascii="Times New Roman" w:hAnsi="Times New Roman" w:cs="Times New Roman"/>
          <w:sz w:val="28"/>
          <w:szCs w:val="28"/>
        </w:rPr>
        <w:lastRenderedPageBreak/>
        <w:t xml:space="preserve">окремим соціальним групам, які перебувають у складних життєвих обставинах і не можуть са- 111 мостійно їх подолати, з метою розв’язання їх життєвих проблем. До складних життєвих обставин слід відносити такі, що спричинені інвалідністю, віком, станом здоров’я, соціальним становищем, життєвими звичками і способом життя, внаслідок яких особа частково або повністю не має (не набула або втратила) здатність чи можливість самостійно піклуватись про особисте (сімейне) життя та брати участь у суспільному житті.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3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соціальні послуги</w:t>
      </w:r>
      <w:r>
        <w:rPr>
          <w:rFonts w:ascii="Times New Roman" w:hAnsi="Times New Roman" w:cs="Times New Roman"/>
          <w:sz w:val="28"/>
          <w:szCs w:val="28"/>
        </w:rPr>
        <w:t>»</w:t>
      </w:r>
      <w:r w:rsidRPr="00AF2F53">
        <w:rPr>
          <w:rFonts w:ascii="Times New Roman" w:hAnsi="Times New Roman" w:cs="Times New Roman"/>
          <w:sz w:val="28"/>
          <w:szCs w:val="28"/>
        </w:rPr>
        <w:t xml:space="preserve"> надання соціальних послуг ґрунтується на принципах: адресності й індивідуального підходу; доступності й відкритості; добровільності вибору отримання чи відмови від надання соціальних послуг; гуманності; комплексності; максимальної ефективності використання бюджетних і позабюджетних коштів суб’єктами, які надають соціальні послуги; законності; соціальної справедливості; забезпечення конфіденційності суб’єктами, які надають послуги, дотримання ними стандартів якості, відповідальності за дотримання етичних і правових норм.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Серед основних форм надання соціальних послуг є матеріальна допомога та соціальне обслуговування. Матеріальна допомога надається особам, які знаходяться у складній життєвій ситуації, у вигляді грошової або натуральної допомоги: продуктів харчування, засобів санітарії і особистої гігієни, засобів догляду за дітьми, одягу, взуття та інших предметів першої необхідності, палива, а також технічних і допоміжних засобів реабілітації. Соціальне обслуговування здійснюється: за місцем проживання особи (вдома); у стаціонарних інтернатних установах та закладах; реабілітаційних установах та закладах; установах та закладах денного перебування, тимчасового або постійного; у територіальних центрах надання соціальних послуг; в інших закладах соціальної підтримки (догляду).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Відповідно до ст. 5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соціальні послуги</w:t>
      </w:r>
      <w:r>
        <w:rPr>
          <w:rFonts w:ascii="Times New Roman" w:hAnsi="Times New Roman" w:cs="Times New Roman"/>
          <w:sz w:val="28"/>
          <w:szCs w:val="28"/>
        </w:rPr>
        <w:t>»</w:t>
      </w:r>
      <w:r w:rsidRPr="00AF2F53">
        <w:rPr>
          <w:rFonts w:ascii="Times New Roman" w:hAnsi="Times New Roman" w:cs="Times New Roman"/>
          <w:sz w:val="28"/>
          <w:szCs w:val="28"/>
        </w:rPr>
        <w:t xml:space="preserve"> можуть надаватися такі види соціальних послуг: 1. Соціально-побутові – забезпечення продуктами харчування, м’яким та твердим інвентарем, гарячим харчуванням, транспортними послугами, засобами малої механізації, здійснення соціально-побутового патронажу, соціально-побутової адаптації, виклик лікаря, придбання та доставка медикаментів тощо; 2. Психологічні – надання консультацій з питань психічного здоров’я та поліпшення взаємин з оточуючим соціальним середовищем, застосування психодіагностики, спрямованої на вивчення соціально-психологічних характеристик особистості, з метою її психологічної корекції або психологічної реабілітації, надання методичних порад; 3. Соціально-педагогічні – виявлення та сприяння розвитку різнобічних інтересів і потреб осіб, які перебувають у складних життєвих обставинах, організація індивідуального, навчального, виховного та колекційного процесів, дозвілля, спортивно-оздоровчої, технічної та художньої діяльності тощо, а також залучення до роботи різноманітних закладів, громадських організацій, заінтересованих осіб; 4. Соціально-медичні – консультації щодо запобігання виникненню та розвитку </w:t>
      </w:r>
      <w:r w:rsidRPr="00AF2F53">
        <w:rPr>
          <w:rFonts w:ascii="Times New Roman" w:hAnsi="Times New Roman" w:cs="Times New Roman"/>
          <w:sz w:val="28"/>
          <w:szCs w:val="28"/>
        </w:rPr>
        <w:lastRenderedPageBreak/>
        <w:t xml:space="preserve">можливих органічних розладів особи, збереження, підтримка та охорона її здоров’я, здійснення профілактичних, лікувально-оздоровчих заходів, працетерапія; 5. Соціально-економічні – задоволення матеріальних інтересів і потреб осіб, які перебувають у складних життєвих обставинах, що реалізується у формі надання натуральної чи грошової допомоги, а також допомоги у вигляді одноразових компенсацій; 6. Юридичні – надання консультацій з питань чинного законодавства, здійснення захисту прав та інтересів осіб, які перебувають у складних життєвих обставинах, сприяння застосуванню державного примусу і реалізації юридичної відповідальності осіб, які вдаються до протиправних дій щодо цієї особи (оформлення правових документів, захист прав та інтересів особи, інша правова допомога тощо); 7. Послуги з працевлаштування – пошук підходящої роботи, сприяння у працевлаштуванні та соціальне супроводження працевлаштованої особи; 8. Інформаційні послуги – надання інформації, необхідної для вирішення складної життєвої ситуації (довідкові послуги); розповсюдження просвітницьких та культурно-освітніх знань (просвітницькі послуги); поширення об’єктивної інформації про споживчі властивості та види соціальних послуг, формування певних уявлень і ставлення суспільства до соціальних проблем (рекламно-пропагандистські послуги); 9. Інші соціальні послуги. Соціальні послуги можуть надаватися як за плату, так і безоплатно.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Безоплатні послуги державними й комунальними суб’єктами в обсягах, визначених державними стандартами соціального обслуговування, надаються: 1) громадянам, які не здатні до самообслуговування у зв’язку з похилим віком, хворобою, інвалідністю і не мають рідних, які повинні забезпечити їм догляд і допомогу; 2) громадянам, які перебувають у складних життєвих обставинах у зв’язку з безробіттям і зареєстровані в державній службі зайнятості як такі, що шукають роботу, бездомністю, стихійним лихом, катастрофами, які є біженцями внаслідок збройних чи міжетнічних конфліктів, якщо середньомісячний дохід цих осіб нижчий, ніж встановлений прожитковий мінімум; 3) дітям і молоді, які знаходяться у складній життєвій ситуації у зв’язку з інвалідністю, хворобою, сирітством, безпритульністю, малозабезпеченістю, конфліктами і жорстоким ставленням у сім’ї.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Платні послуги надаються: 1) громадянам, не здатним до самообслуговування у зв’язку з похилим віком, хворобою, інвалідністю, які мають рідних, що повинні забезпечити їм догляд і допомогу; 2) громадянам, які перебувають у скрутних життєвих обставинах у зв’язку з безробіттям (зареєстровані в державній службі зайнятості як такі, що шукають роботу), стихійним лихом, катастрофою, якщо середньомісячний сукупний дохід перелічених осіб вище встановленого прожиткового мінімуму; 3) іншим громадянам, іноземцям та особам без громадянства, у тому числі біженцям, які проживають в Україні на законних підставах, перебувають у складних життєвих обставинах, потребують сторонньої допомоги і мають можливість оплачувати зазначені послуги.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lastRenderedPageBreak/>
        <w:t xml:space="preserve">До видів платних соціальних послуг відносять: ведіння домашнього господарства; придбання й доставка продовольчих, промислових і господарських товарів, медикаментів, книг, періодичних видань; організація харчування; надання послуги з використання ліжко-місця у закладах (установах), що надають такі послуги; надання в користування м’якого і твердого інвентарю; транспортні послуги; перукарські послуги; прання білизни й одягу; забезпечення технічними та іншими засобами реабілітації і здійснення їх ремонту; пошиття й ремонт одягу та взуття; виконання ремонтних робіт; допомога в користуванні послугами зв’язку; виконання сільськогосподарських робіт, у тому числі з використанням сільськогосподарської техніки, й догляд за свійськими тваринами; допомога в оплаті комунальних послуг, здійснення інших платежів; оформлення документів, написання листів; організація консультування з питань законодавства (оформлення правових документів, адвокатські й нотаріальні послуги); представництво інтересів в органах державної влади, установах, організаціях та на підприємствах; освітні послуги; організація надання послуг спеціалістамидефектологами; організація дозвілля; організація надання послуг з психодіагностики, психологічної корекції та психологічної реабілітації; здійснення профілактичних і санітарногігієнічних заходів за місцем проживання (перебування); забезпечення супроводження; організація надання консультацій лікарями за місцем проживання (перебування); допомога в працевлаштуванні (крім роботи за кордоном).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Порядок надання платних соціальних послуг та їх перелік затверджені постановою Кабінету Міністрів України від 19 грудня 2012 р. № 1184 </w:t>
      </w:r>
      <w:r>
        <w:rPr>
          <w:rFonts w:ascii="Times New Roman" w:hAnsi="Times New Roman" w:cs="Times New Roman"/>
          <w:sz w:val="28"/>
          <w:szCs w:val="28"/>
        </w:rPr>
        <w:t>«</w:t>
      </w:r>
      <w:r w:rsidRPr="00AF2F53">
        <w:rPr>
          <w:rFonts w:ascii="Times New Roman" w:hAnsi="Times New Roman" w:cs="Times New Roman"/>
          <w:sz w:val="28"/>
          <w:szCs w:val="28"/>
        </w:rPr>
        <w:t>Про затвердження Порядку надання соціальних послуг із встановленням диференційованої плати та внесення змін до переліку соціальних послуг, умов та порядку їх надання структурними підрозділами територіального центру соціального обслуговування (надання соціальних послуг)</w:t>
      </w:r>
      <w:r>
        <w:rPr>
          <w:rFonts w:ascii="Times New Roman" w:hAnsi="Times New Roman" w:cs="Times New Roman"/>
          <w:sz w:val="28"/>
          <w:szCs w:val="28"/>
        </w:rPr>
        <w:t>»</w:t>
      </w:r>
      <w:r w:rsidRPr="00AF2F53">
        <w:rPr>
          <w:rFonts w:ascii="Times New Roman" w:hAnsi="Times New Roman" w:cs="Times New Roman"/>
          <w:sz w:val="28"/>
          <w:szCs w:val="28"/>
        </w:rPr>
        <w:t xml:space="preserve">.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Перелік і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соціальне страхування. Так, видами соціальних послуг за Законом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 на випадок безробіття</w:t>
      </w:r>
      <w:r>
        <w:rPr>
          <w:rFonts w:ascii="Times New Roman" w:hAnsi="Times New Roman" w:cs="Times New Roman"/>
          <w:sz w:val="28"/>
          <w:szCs w:val="28"/>
        </w:rPr>
        <w:t>»</w:t>
      </w:r>
      <w:r w:rsidRPr="00AF2F53">
        <w:rPr>
          <w:rFonts w:ascii="Times New Roman" w:hAnsi="Times New Roman" w:cs="Times New Roman"/>
          <w:sz w:val="28"/>
          <w:szCs w:val="28"/>
        </w:rPr>
        <w:t xml:space="preserve"> і </w:t>
      </w:r>
      <w:r>
        <w:rPr>
          <w:rFonts w:ascii="Times New Roman" w:hAnsi="Times New Roman" w:cs="Times New Roman"/>
          <w:sz w:val="28"/>
          <w:szCs w:val="28"/>
        </w:rPr>
        <w:t>«</w:t>
      </w:r>
      <w:r w:rsidRPr="00AF2F53">
        <w:rPr>
          <w:rFonts w:ascii="Times New Roman" w:hAnsi="Times New Roman" w:cs="Times New Roman"/>
          <w:sz w:val="28"/>
          <w:szCs w:val="28"/>
        </w:rPr>
        <w:t>Про зайнятість населення</w:t>
      </w:r>
      <w:r>
        <w:rPr>
          <w:rFonts w:ascii="Times New Roman" w:hAnsi="Times New Roman" w:cs="Times New Roman"/>
          <w:sz w:val="28"/>
          <w:szCs w:val="28"/>
        </w:rPr>
        <w:t>»</w:t>
      </w:r>
      <w:r w:rsidRPr="00AF2F53">
        <w:rPr>
          <w:rFonts w:ascii="Times New Roman" w:hAnsi="Times New Roman" w:cs="Times New Roman"/>
          <w:sz w:val="28"/>
          <w:szCs w:val="28"/>
        </w:rPr>
        <w:t xml:space="preserve"> є: професійна підготовка або перепідготовка, підвищення кваліфікації у професійно-технічних і вищих навчальних закладах, у тому числі в навчальних закладах державної служби зайнятості, на підприємствах, в установах, організаціях; профорієнтація; пошук підхожої роботи і сприяння у працевлаштуванні, у тому числі шляхом надання роботодавцеві дотації на створення додаткових робочих місць для працевлаштування безробітних і фінансування організації оплачуваних громадських робіт для безробітних у порядку, встановленому Кабінетом Міністрів України; інформаційні й консультаційні послуги, пов’язані з працевлаштуванням.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Закон України </w:t>
      </w:r>
      <w:r>
        <w:rPr>
          <w:rFonts w:ascii="Times New Roman" w:hAnsi="Times New Roman" w:cs="Times New Roman"/>
          <w:sz w:val="28"/>
          <w:szCs w:val="28"/>
        </w:rPr>
        <w:t>«</w:t>
      </w:r>
      <w:r w:rsidRPr="00AF2F53">
        <w:rPr>
          <w:rFonts w:ascii="Times New Roman" w:hAnsi="Times New Roman" w:cs="Times New Roman"/>
          <w:sz w:val="28"/>
          <w:szCs w:val="28"/>
        </w:rPr>
        <w:t>Про загальнообов’язкове державне соціальне страхування</w:t>
      </w:r>
      <w:r>
        <w:rPr>
          <w:rFonts w:ascii="Times New Roman" w:hAnsi="Times New Roman" w:cs="Times New Roman"/>
          <w:sz w:val="28"/>
          <w:szCs w:val="28"/>
        </w:rPr>
        <w:t>»</w:t>
      </w:r>
      <w:r w:rsidRPr="00AF2F53">
        <w:rPr>
          <w:rFonts w:ascii="Times New Roman" w:hAnsi="Times New Roman" w:cs="Times New Roman"/>
          <w:sz w:val="28"/>
          <w:szCs w:val="28"/>
        </w:rPr>
        <w:t xml:space="preserve"> у зв’язку з тимчасовою втратою працездатності та витратами, </w:t>
      </w:r>
      <w:r w:rsidRPr="00AF2F53">
        <w:rPr>
          <w:rFonts w:ascii="Times New Roman" w:hAnsi="Times New Roman" w:cs="Times New Roman"/>
          <w:sz w:val="28"/>
          <w:szCs w:val="28"/>
        </w:rPr>
        <w:lastRenderedPageBreak/>
        <w:t xml:space="preserve">зумовленими похованням до соціальних послуг за цим видом загальнообов’язкового державного соціального страхування відносить: забезпечення оздоровчих заходів: оплату путівок на санаторно-курортне лікування застрахованим особам і членам їх сімей, у дитячі оздоровчі заклади; утримання санаторіїв-профілакторіїв; надання соціальних послуг у позашкільній роботі з дітьми, у тому числі придбання дитячих новорічних подарунків.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Організація з діяльності надання послуг. Суб’єкти, які надають соціальні послуги, здійснюють свою діяльність відповідно до статутних документів, цивільно-правових договорів (для фізичних осіб – підприємців), в яких визначено перелік соціальних послуг, категорій осіб, яким вони надаються, за наявності відповідної підготовки їх працівників з дотриманням державних стандартів соціальних послуг, етичних, правових норм і принципів надання соціальних послуг.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Для отримання соціальних послуг, що надаються державними та комунальними суб’єктами, особа, яка їх потребує, має звернутися з письмовою заявою до місцевого органу виконавчої влади або органу місцевого самоврядування. Особа, яка потребує послуг, що надаються недержавними суб’єктами, звертається до відповідного суб’єкта, який їх надає.</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Центральні і місцеві органи виконавчої влади, органи місцевого самоврядування під час організації надання соціальних послуг є у співробітництві між собою, а також суб’єктами, які надають соціальні послуги, іншими юридичними та фізичними особами.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Місцеві органи виконавчої влади, органи місцевого самоврядування шляхом збирання, узагальнення та аналізу інформації про становище і життєві обставини особи або соціальної групи, оцінки впливу послуг на процес подолання складних життєвих обставин визначають потреби у соціальних послугах, їх видах і обсягах та забезпечують їх надання, у тому числі шляхом соціального замовлення, за рахунок коштів, передбачених Законом для фінансування соціальних послуг.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Якщо особа, яка отримує соціальні послуги, без поважних причин не виконує встановлені вимоги для їх одержання, суб’єкт, який надає соціальні послуги, виносить такій особі письмове попередження про можливість відмови від надання соціальних послуг або обмеження у їх наданні. У разі продовження невиконання особою вимог одержання соціальних послуг відповідний суб’єкт, який надає такі послуги, може в односторонньому порядку обмежити або припинити надання соціальних послуг такій особі, яка письмово інформується.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Обмеження в отриманні одного виду соціальних послуг не може бути підставою для обмеження в наданні іншого виду соціальних послуг. Реабілітаційні послуги інвалідам. Реабілітація інвалідів – система медичних, психологічних, педагогічних, фізичних, професійних, трудових, фізкультурно-спортивних, соціальнопобутових заходів, спрямованих для надання особам допомоги у відновленні та компенсації порушених або </w:t>
      </w:r>
      <w:r w:rsidRPr="00AF2F53">
        <w:rPr>
          <w:rFonts w:ascii="Times New Roman" w:hAnsi="Times New Roman" w:cs="Times New Roman"/>
          <w:sz w:val="28"/>
          <w:szCs w:val="28"/>
        </w:rPr>
        <w:lastRenderedPageBreak/>
        <w:t xml:space="preserve">втрачених функцій організму для досягнення і підтримання соціальної та матеріальної належності, трудової адаптації та інтеграції в суспільство, а також забезпечення інвалідів технічними та іншими засобами реабілітації й виробами медичного призначення.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Фінансування заходів з реабілітації інвалідів, дітейінвалідів, витрат на утримання реабілітаційних установ здійснюється за рахунок коштів Державного бюджету та місцевих бюджетів, цільових страхових фондів, засновників реабілітаційних установ, добровільних пожертвувань та інших джерел, передбачених Законом.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Основними формами реабілітаційних заходів є: 1) надання реабілітаційних послуг; 2) забезпечення технічними та іншими засобами реабілітації, виробами медичного призначення; 3) матеріальне забезпечення. Реабілітаційні послуги надаються інвалідам, дітямінвалідам в установах і закладах системи реабілітації інвалідів, а також у разі потреби за місцем проживання інваліда, дитиниінваліда.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Реабілітаційний процес включає такі складові: 1) відновлювальні медичні заходи, реконструктивна хірургія, ендопротезування, протезування, ортезування, санаторно-курортне лікування; 2) медична, медико-соціальна, соціальна, психологічна, психолого-педагогічна, фізична, професійна, трудова, фізкультурно-спортивна реабілітація, соціальна адаптація; 3) забезпечення технічними та іншими засобами реабілітації , виробами медичного призначення; 4) освіта, професійна орієнтація, сприяння в працевлаштуванні, виробнича адаптація; 5) фізкультурно-спортивні заходи, оздоровлення. Реабілітаційні послуги для інвалідів спрямовані на відновлення оптимального фізичного, інтелектуального, психічного й соціального рівня життєдіяльності особи з метою сприяння її інтеграції в суспільство.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Вони надаються інвалідові або дитині – інваліду відповідно до індивідуальної програми реабілітації, яка становить собою комплекс оптимальних видів, форм, обсягів, строків реабілітаційних заходів з визначенням порядку й місця їх проведення, спрямованих на відновлення й компенсацію порушених або втрачених функцій організму і здібностей зазначених осіб.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Індивідуальна програма для інвалідів розробляється на підставі Державної типової програми реабілітації інвалідів, затвердженої постановою Кабінету Міністрів України від 8 грудня 2006 р. № 1686. Для повнолітніх інвалідів вона розробляється медико-соціальною експертною комісією (далі – МСЕК), для дітей-інвалідів – лікарсько-консультативною комісією (далі – ЛКК) лікувально-профілактичних закладів протягом одного місяця за зареєстрованим їх місцем проживання або лікування.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Інваліду або дитині-інваліду можуть надаватись послуги в реабілітаційній установі будь-якої форми власності, що має ліцензію на їх надання, незалежно від місця проживання особи за її власним вибором.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Для надання послуг у реабілітаційній установі державної або комунальної форми власності інвалід, законний його представник чи дитина-</w:t>
      </w:r>
      <w:r w:rsidRPr="00AF2F53">
        <w:rPr>
          <w:rFonts w:ascii="Times New Roman" w:hAnsi="Times New Roman" w:cs="Times New Roman"/>
          <w:sz w:val="28"/>
          <w:szCs w:val="28"/>
        </w:rPr>
        <w:lastRenderedPageBreak/>
        <w:t xml:space="preserve">інвалід звертається з відповідною заявою й необхідними документами, перелік яких визначається реабілітаційною установою, до районного, міського, районного у місті управління праці й соціального захисту населення, де зареєстровано місце проживання зазначеної особи.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Послуги, що передбачені Державною типовою програмою реабілітації інвалідів, надаються інвалідові чи дитині-інваліду безплатно або на </w:t>
      </w:r>
      <w:proofErr w:type="gramStart"/>
      <w:r w:rsidRPr="00AF2F53">
        <w:rPr>
          <w:rFonts w:ascii="Times New Roman" w:hAnsi="Times New Roman" w:cs="Times New Roman"/>
          <w:sz w:val="28"/>
          <w:szCs w:val="28"/>
        </w:rPr>
        <w:t>п</w:t>
      </w:r>
      <w:proofErr w:type="gramEnd"/>
      <w:r w:rsidRPr="00AF2F53">
        <w:rPr>
          <w:rFonts w:ascii="Times New Roman" w:hAnsi="Times New Roman" w:cs="Times New Roman"/>
          <w:sz w:val="28"/>
          <w:szCs w:val="28"/>
        </w:rPr>
        <w:t xml:space="preserve">ільгових умовах у межах суми, передбаченої на зазначену мету. </w:t>
      </w:r>
    </w:p>
    <w:p w:rsid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 xml:space="preserve">Послуги, не передбачені Держпрограмою, надаються інвалідові чи дитині-інваліду в державних або комунальних реабілітаційних установах безоплатно, якщо: 1) середньомісячний сукупний дохід сім’ї інваліда або дитини-інваліда не перевищує прожиткового мінімуму для сім’ї, розмір якого визначається відповідно до Державного бюджету України на відповідний рік; 2) дитина-інвалід виховується одинокою матір’ю чи батьком (які не перебувають у шлюбі), одиноким усиновителем, якщо у свідоцтві про народження дитини (рішення про її усиновлення) немає запису про батька (матір) або запис про батька (матір) проведено в установленому порядку державним органом реєстрації актів цивільного стану за вказівкою матері (батька, усиновителя) дитини; 3) дитина-інвалід виховується вдовою (вдівцем), матір’ю (батьком) у разі смерті одного з подружжя, шлюб між якими розірвано до дня смерті і які не одержують на дитину пенсію в разі втрати годувальника або державну соціальну допомогу; 4) інвалід або дитина-інвалід належить до категорії громадян, зазначеної у ст. 7 Закону України </w:t>
      </w:r>
      <w:r>
        <w:rPr>
          <w:rFonts w:ascii="Times New Roman" w:hAnsi="Times New Roman" w:cs="Times New Roman"/>
          <w:sz w:val="28"/>
          <w:szCs w:val="28"/>
        </w:rPr>
        <w:t>«</w:t>
      </w:r>
      <w:r w:rsidRPr="00AF2F53">
        <w:rPr>
          <w:rFonts w:ascii="Times New Roman" w:hAnsi="Times New Roman" w:cs="Times New Roman"/>
          <w:sz w:val="28"/>
          <w:szCs w:val="28"/>
        </w:rPr>
        <w:t>Про соціальні послуги</w:t>
      </w:r>
      <w:r>
        <w:rPr>
          <w:rFonts w:ascii="Times New Roman" w:hAnsi="Times New Roman" w:cs="Times New Roman"/>
          <w:sz w:val="28"/>
          <w:szCs w:val="28"/>
        </w:rPr>
        <w:t>»</w:t>
      </w:r>
      <w:r w:rsidRPr="00AF2F53">
        <w:rPr>
          <w:rFonts w:ascii="Times New Roman" w:hAnsi="Times New Roman" w:cs="Times New Roman"/>
          <w:sz w:val="28"/>
          <w:szCs w:val="28"/>
        </w:rPr>
        <w:t xml:space="preserve">: громадяни, які не здатні до самообслуговування у зв’язку з похилим віком, хворобою, інвалідністю і не мають рідних, які повинні забезпечити їм догляд і допомогу; громадяни, які знаходяться у складній життєвій ситуації у зв’язку з безробіттям і зареєстровані в державній службі зайнятості як такі, що шукають роботу, стихійними лихами, катастрофами, які є біженцями внаслідок збройних та міжетнічних конфліктів, якщо середньомісячний сукупний дохід цих осіб нижче встановленого прожиткового мінімуму; діти та молодь, які знаходяться у складній життєвій ситуації у зв’язку з інвалідністю, хворобою, сирітством, безпритульністю, малозабезпеченістю, конфліктами і жорстоким ставленням у сім’ї. </w:t>
      </w:r>
    </w:p>
    <w:p w:rsidR="00AF2F53" w:rsidRPr="00AF2F53" w:rsidRDefault="00AF2F53" w:rsidP="00AF2F53">
      <w:pPr>
        <w:spacing w:after="0" w:line="240" w:lineRule="auto"/>
        <w:ind w:firstLine="709"/>
        <w:contextualSpacing/>
        <w:jc w:val="both"/>
        <w:rPr>
          <w:rFonts w:ascii="Times New Roman" w:hAnsi="Times New Roman" w:cs="Times New Roman"/>
          <w:sz w:val="28"/>
          <w:szCs w:val="28"/>
        </w:rPr>
      </w:pPr>
      <w:r w:rsidRPr="00AF2F53">
        <w:rPr>
          <w:rFonts w:ascii="Times New Roman" w:hAnsi="Times New Roman" w:cs="Times New Roman"/>
          <w:sz w:val="28"/>
          <w:szCs w:val="28"/>
        </w:rPr>
        <w:t>Соціальні послуги понад обсяги, визначені державними стандартами, надаються за плату. В інших випадках такі послуги надаються на пільгових умовах.</w:t>
      </w:r>
    </w:p>
    <w:sectPr w:rsidR="00AF2F53" w:rsidRPr="00AF2F53" w:rsidSect="00916A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F2F53"/>
    <w:rsid w:val="00096E98"/>
    <w:rsid w:val="005853A1"/>
    <w:rsid w:val="00737D95"/>
    <w:rsid w:val="00916A0E"/>
    <w:rsid w:val="00AF2F53"/>
    <w:rsid w:val="00C83480"/>
    <w:rsid w:val="00CF7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F5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8449</Words>
  <Characters>48160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Богдан</cp:lastModifiedBy>
  <cp:revision>2</cp:revision>
  <dcterms:created xsi:type="dcterms:W3CDTF">2020-09-03T10:58:00Z</dcterms:created>
  <dcterms:modified xsi:type="dcterms:W3CDTF">2023-03-13T01:12:00Z</dcterms:modified>
</cp:coreProperties>
</file>