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027" w:rsidRPr="00A0093F" w:rsidRDefault="000F0027" w:rsidP="00A000E3">
      <w:pPr>
        <w:spacing w:line="360" w:lineRule="auto"/>
        <w:jc w:val="center"/>
        <w:rPr>
          <w:rFonts w:ascii="Times New Roman" w:hAnsi="Times New Roman" w:cs="Times New Roman"/>
          <w:b/>
          <w:sz w:val="28"/>
          <w:szCs w:val="28"/>
        </w:rPr>
      </w:pPr>
      <w:r w:rsidRPr="00A0093F">
        <w:rPr>
          <w:rFonts w:ascii="Times New Roman" w:hAnsi="Times New Roman" w:cs="Times New Roman"/>
          <w:b/>
          <w:sz w:val="28"/>
          <w:szCs w:val="28"/>
        </w:rPr>
        <w:t>Лекція №1</w:t>
      </w:r>
    </w:p>
    <w:p w:rsidR="000F0027" w:rsidRPr="00A0093F" w:rsidRDefault="00A000E3" w:rsidP="00A000E3">
      <w:pPr>
        <w:spacing w:line="360" w:lineRule="auto"/>
        <w:jc w:val="center"/>
        <w:rPr>
          <w:rFonts w:ascii="Times New Roman" w:hAnsi="Times New Roman" w:cs="Times New Roman"/>
          <w:b/>
          <w:sz w:val="28"/>
          <w:szCs w:val="28"/>
        </w:rPr>
      </w:pPr>
      <w:r w:rsidRPr="00A0093F">
        <w:rPr>
          <w:rFonts w:ascii="Times New Roman" w:hAnsi="Times New Roman" w:cs="Times New Roman"/>
          <w:b/>
          <w:sz w:val="28"/>
          <w:szCs w:val="28"/>
        </w:rPr>
        <w:t>Елементи електроенергетики. Принципи роботи і конструктивне виконання основних елементів електроенергетичної системи</w:t>
      </w:r>
    </w:p>
    <w:p w:rsidR="00A000E3" w:rsidRPr="00A0093F" w:rsidRDefault="00A000E3" w:rsidP="00A000E3">
      <w:pPr>
        <w:spacing w:line="360" w:lineRule="auto"/>
        <w:ind w:firstLine="709"/>
        <w:jc w:val="both"/>
        <w:rPr>
          <w:rFonts w:ascii="Times New Roman" w:hAnsi="Times New Roman" w:cs="Times New Roman"/>
          <w:b/>
          <w:color w:val="auto"/>
          <w:sz w:val="28"/>
          <w:szCs w:val="28"/>
        </w:rPr>
      </w:pPr>
      <w:r w:rsidRPr="00A0093F">
        <w:rPr>
          <w:rFonts w:ascii="Times New Roman" w:hAnsi="Times New Roman" w:cs="Times New Roman"/>
          <w:b/>
          <w:color w:val="auto"/>
          <w:sz w:val="28"/>
          <w:szCs w:val="28"/>
        </w:rPr>
        <w:t>1.1. Поняття про електричну систему</w:t>
      </w:r>
    </w:p>
    <w:p w:rsidR="00A000E3" w:rsidRPr="00A0093F" w:rsidRDefault="00A000E3" w:rsidP="00A000E3">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 xml:space="preserve">Під </w:t>
      </w:r>
      <w:r w:rsidRPr="00A0093F">
        <w:rPr>
          <w:rFonts w:ascii="Times New Roman" w:hAnsi="Times New Roman" w:cs="Times New Roman"/>
          <w:b/>
          <w:color w:val="auto"/>
          <w:sz w:val="28"/>
          <w:szCs w:val="28"/>
        </w:rPr>
        <w:t>електроенергетичною системою</w:t>
      </w:r>
      <w:r w:rsidRPr="00A0093F">
        <w:rPr>
          <w:rFonts w:ascii="Times New Roman" w:hAnsi="Times New Roman" w:cs="Times New Roman"/>
          <w:color w:val="auto"/>
          <w:sz w:val="28"/>
          <w:szCs w:val="28"/>
        </w:rPr>
        <w:t xml:space="preserve"> розуміється сукупність взаємопов'язаних елементів, призначених для виробництва, перетворення, передачі, розподілу та споживання електроенергії.</w:t>
      </w:r>
    </w:p>
    <w:p w:rsidR="00A000E3" w:rsidRPr="00A0093F" w:rsidRDefault="00A000E3" w:rsidP="00A000E3">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 xml:space="preserve">До </w:t>
      </w:r>
      <w:r w:rsidRPr="00A0093F">
        <w:rPr>
          <w:rFonts w:ascii="Times New Roman" w:hAnsi="Times New Roman" w:cs="Times New Roman"/>
          <w:b/>
          <w:color w:val="auto"/>
          <w:sz w:val="28"/>
          <w:szCs w:val="28"/>
        </w:rPr>
        <w:t>елементів електроенергетичної системи</w:t>
      </w:r>
      <w:r w:rsidRPr="00A0093F">
        <w:rPr>
          <w:rFonts w:ascii="Times New Roman" w:hAnsi="Times New Roman" w:cs="Times New Roman"/>
          <w:color w:val="auto"/>
          <w:sz w:val="28"/>
          <w:szCs w:val="28"/>
        </w:rPr>
        <w:t xml:space="preserve"> відносяться: генератори, що здійснюють перетворення механічної енергії в електричну; трансформатори, що перетворюють величини напруг і струмів; лінії електропередачі, призначені для транспортування електроенергії на відстань; всіляке допоміжне обладнання, що змінює властивості системи, а також пристрої управління і регулювання</w:t>
      </w:r>
    </w:p>
    <w:p w:rsidR="00A000E3" w:rsidRPr="00A0093F" w:rsidRDefault="00A000E3" w:rsidP="00A000E3">
      <w:pPr>
        <w:spacing w:line="360" w:lineRule="auto"/>
        <w:ind w:firstLine="709"/>
        <w:jc w:val="both"/>
        <w:rPr>
          <w:rFonts w:ascii="Times New Roman" w:hAnsi="Times New Roman" w:cs="Times New Roman"/>
          <w:color w:val="auto"/>
          <w:sz w:val="28"/>
          <w:szCs w:val="28"/>
        </w:rPr>
      </w:pPr>
      <w:r w:rsidRPr="00A0093F">
        <w:rPr>
          <w:rStyle w:val="0pt"/>
          <w:rFonts w:eastAsia="Courier New"/>
          <w:i w:val="0"/>
          <w:color w:val="auto"/>
          <w:spacing w:val="0"/>
          <w:sz w:val="28"/>
          <w:szCs w:val="28"/>
          <w:lang w:val="uk-UA"/>
        </w:rPr>
        <w:t>Режим системи, так званий її стан в даний момент часу характеризується</w:t>
      </w:r>
      <w:r w:rsidRPr="00A0093F">
        <w:rPr>
          <w:rStyle w:val="0pt"/>
          <w:rFonts w:eastAsia="Courier New"/>
          <w:color w:val="auto"/>
          <w:spacing w:val="0"/>
          <w:sz w:val="28"/>
          <w:szCs w:val="28"/>
          <w:lang w:val="uk-UA"/>
        </w:rPr>
        <w:t xml:space="preserve"> </w:t>
      </w:r>
      <w:r w:rsidRPr="00A0093F">
        <w:rPr>
          <w:rFonts w:ascii="Times New Roman" w:hAnsi="Times New Roman" w:cs="Times New Roman"/>
          <w:b/>
          <w:color w:val="auto"/>
          <w:sz w:val="28"/>
          <w:szCs w:val="28"/>
        </w:rPr>
        <w:t>параметрами</w:t>
      </w:r>
      <w:r w:rsidRPr="00A0093F">
        <w:rPr>
          <w:rFonts w:ascii="Times New Roman" w:hAnsi="Times New Roman" w:cs="Times New Roman"/>
          <w:color w:val="auto"/>
          <w:sz w:val="28"/>
          <w:szCs w:val="28"/>
        </w:rPr>
        <w:t xml:space="preserve">, що визначають процес її функціонування. До таких параметрів режиму відносяться величини потужностей, напруг, струмів, частоти і т. д. </w:t>
      </w:r>
    </w:p>
    <w:p w:rsidR="00A000E3" w:rsidRPr="00A0093F" w:rsidRDefault="00A000E3" w:rsidP="00A000E3">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 xml:space="preserve">Режими підрозділяються на сталі і перехідні. Параметри сталих режимів зберігаються на розглянутому інтервалі часу незмінними або змінюються відносно повільно. </w:t>
      </w:r>
      <w:r w:rsidRPr="00A0093F">
        <w:rPr>
          <w:rFonts w:ascii="Times New Roman" w:hAnsi="Times New Roman" w:cs="Times New Roman"/>
          <w:b/>
          <w:color w:val="auto"/>
          <w:sz w:val="28"/>
          <w:szCs w:val="28"/>
        </w:rPr>
        <w:t>Перехідні</w:t>
      </w:r>
      <w:r w:rsidRPr="00A0093F">
        <w:rPr>
          <w:rFonts w:ascii="Times New Roman" w:hAnsi="Times New Roman" w:cs="Times New Roman"/>
          <w:color w:val="auto"/>
          <w:sz w:val="28"/>
          <w:szCs w:val="28"/>
        </w:rPr>
        <w:t xml:space="preserve"> режими відповідають переходу системи від одного сталого режиму до іншого; для них характерні відносно повільні і малі або швидкі і значні зміни параметрів. Для того щоб електроенергетична система могла нормально функціонувати, а споживачі електричної енергії могли працювати згідно закладеним у їх конструкціях характеристикам, необхідна відповідність параметрів режиму певним величинам. При цьому забезпечується прийнятн</w:t>
      </w:r>
      <w:r w:rsidR="006E432F" w:rsidRPr="00A0093F">
        <w:rPr>
          <w:rFonts w:ascii="Times New Roman" w:hAnsi="Times New Roman" w:cs="Times New Roman"/>
          <w:color w:val="auto"/>
          <w:sz w:val="28"/>
          <w:szCs w:val="28"/>
        </w:rPr>
        <w:t>а</w:t>
      </w:r>
      <w:r w:rsidRPr="00A0093F">
        <w:rPr>
          <w:rFonts w:ascii="Times New Roman" w:hAnsi="Times New Roman" w:cs="Times New Roman"/>
          <w:color w:val="auto"/>
          <w:sz w:val="28"/>
          <w:szCs w:val="28"/>
        </w:rPr>
        <w:t xml:space="preserve"> якість електроенергії, що підводиться до споживачів, як</w:t>
      </w:r>
      <w:r w:rsidR="006E432F" w:rsidRPr="00A0093F">
        <w:rPr>
          <w:rFonts w:ascii="Times New Roman" w:hAnsi="Times New Roman" w:cs="Times New Roman"/>
          <w:color w:val="auto"/>
          <w:sz w:val="28"/>
          <w:szCs w:val="28"/>
        </w:rPr>
        <w:t>а</w:t>
      </w:r>
      <w:r w:rsidRPr="00A0093F">
        <w:rPr>
          <w:rFonts w:ascii="Times New Roman" w:hAnsi="Times New Roman" w:cs="Times New Roman"/>
          <w:color w:val="auto"/>
          <w:sz w:val="28"/>
          <w:szCs w:val="28"/>
        </w:rPr>
        <w:t xml:space="preserve"> характеризується значенням напруги, частоти, симетрією (для трифазного струму) і синусоїдальні (формою кривої струму).</w:t>
      </w:r>
    </w:p>
    <w:p w:rsidR="00A000E3" w:rsidRPr="00A0093F" w:rsidRDefault="00A000E3" w:rsidP="00A000E3">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 xml:space="preserve">Фізичні властивості елементів електричної системи та взаємозв'язку </w:t>
      </w:r>
      <w:r w:rsidRPr="00A0093F">
        <w:rPr>
          <w:rFonts w:ascii="Times New Roman" w:hAnsi="Times New Roman" w:cs="Times New Roman"/>
          <w:color w:val="auto"/>
          <w:sz w:val="28"/>
          <w:szCs w:val="28"/>
        </w:rPr>
        <w:lastRenderedPageBreak/>
        <w:t>елементів між собою. Характеризуються параметрами електричної системи. До таких параметрів відносяться: оп</w:t>
      </w:r>
      <w:r w:rsidR="006E432F" w:rsidRPr="00A0093F">
        <w:rPr>
          <w:rFonts w:ascii="Times New Roman" w:hAnsi="Times New Roman" w:cs="Times New Roman"/>
          <w:color w:val="auto"/>
          <w:sz w:val="28"/>
          <w:szCs w:val="28"/>
        </w:rPr>
        <w:t>ір</w:t>
      </w:r>
      <w:r w:rsidRPr="00A0093F">
        <w:rPr>
          <w:rFonts w:ascii="Times New Roman" w:hAnsi="Times New Roman" w:cs="Times New Roman"/>
          <w:color w:val="auto"/>
          <w:sz w:val="28"/>
          <w:szCs w:val="28"/>
        </w:rPr>
        <w:t xml:space="preserve"> елементів, моменти інерції і постійні часу, що характеризують швидкості зміни електричних</w:t>
      </w:r>
      <w:r w:rsidR="006E432F" w:rsidRPr="00A0093F">
        <w:rPr>
          <w:rFonts w:ascii="Times New Roman" w:hAnsi="Times New Roman" w:cs="Times New Roman"/>
          <w:color w:val="auto"/>
          <w:sz w:val="28"/>
          <w:szCs w:val="28"/>
        </w:rPr>
        <w:t xml:space="preserve"> і механічних величин, і т. д</w:t>
      </w:r>
      <w:r w:rsidRPr="00A0093F">
        <w:rPr>
          <w:rFonts w:ascii="Times New Roman" w:hAnsi="Times New Roman" w:cs="Times New Roman"/>
          <w:color w:val="auto"/>
          <w:sz w:val="28"/>
          <w:szCs w:val="28"/>
        </w:rPr>
        <w:t>.</w:t>
      </w:r>
    </w:p>
    <w:p w:rsidR="00A000E3" w:rsidRPr="00A0093F" w:rsidRDefault="00A000E3" w:rsidP="00A000E3">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 xml:space="preserve">Елементи електричної системи зв'язані єдністю </w:t>
      </w:r>
      <w:r w:rsidR="006E432F" w:rsidRPr="00A0093F">
        <w:rPr>
          <w:rFonts w:ascii="Times New Roman" w:hAnsi="Times New Roman" w:cs="Times New Roman"/>
          <w:color w:val="auto"/>
          <w:sz w:val="28"/>
          <w:szCs w:val="28"/>
        </w:rPr>
        <w:t xml:space="preserve">процесів, що в них </w:t>
      </w:r>
      <w:r w:rsidRPr="00A0093F">
        <w:rPr>
          <w:rFonts w:ascii="Times New Roman" w:hAnsi="Times New Roman" w:cs="Times New Roman"/>
          <w:color w:val="auto"/>
          <w:sz w:val="28"/>
          <w:szCs w:val="28"/>
        </w:rPr>
        <w:t>відбуваються. Так, на протікання електромагнітних процесів, викликаних, наприклад, збуреннями в електричній мережі, впливають режими роботи турбін, механічна енергія яких перетворюється в електричну. На ці ж процеси впливають режими роботи електричних двигунів і приєднаних до них виробничих механізмів, так як в двигунах електрична енергія перетворюється в механічну. Зміни режимів роботи турбіни, у свою чергу, викликають зміни параметрів пари в паропроводах, а отже, і роботи парогенераторів. Витрата вугілля, газу або якого-небудь іншого органічного палива на ТЕС чи витрата води на ГЕС залежить від споживання електроенергії в системі.</w:t>
      </w:r>
    </w:p>
    <w:p w:rsidR="00A000E3" w:rsidRPr="00A0093F" w:rsidRDefault="00A000E3" w:rsidP="00A000E3">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 xml:space="preserve">Системи вугледобувні, газо- і </w:t>
      </w:r>
      <w:proofErr w:type="spellStart"/>
      <w:r w:rsidR="006E432F" w:rsidRPr="00A0093F">
        <w:rPr>
          <w:rFonts w:ascii="Times New Roman" w:hAnsi="Times New Roman" w:cs="Times New Roman"/>
          <w:color w:val="auto"/>
          <w:sz w:val="28"/>
          <w:szCs w:val="28"/>
        </w:rPr>
        <w:t>нафтопостачаючі</w:t>
      </w:r>
      <w:proofErr w:type="spellEnd"/>
      <w:r w:rsidR="006E432F" w:rsidRPr="00A0093F">
        <w:rPr>
          <w:rFonts w:ascii="Times New Roman" w:hAnsi="Times New Roman" w:cs="Times New Roman"/>
          <w:color w:val="auto"/>
          <w:sz w:val="28"/>
          <w:szCs w:val="28"/>
        </w:rPr>
        <w:t xml:space="preserve"> і інші- </w:t>
      </w:r>
      <w:r w:rsidRPr="00A0093F">
        <w:rPr>
          <w:rFonts w:ascii="Times New Roman" w:hAnsi="Times New Roman" w:cs="Times New Roman"/>
          <w:color w:val="auto"/>
          <w:sz w:val="28"/>
          <w:szCs w:val="28"/>
        </w:rPr>
        <w:t xml:space="preserve"> спільно з електроенергетичною системою утворюють Єдин</w:t>
      </w:r>
      <w:r w:rsidR="006E432F" w:rsidRPr="00A0093F">
        <w:rPr>
          <w:rFonts w:ascii="Times New Roman" w:hAnsi="Times New Roman" w:cs="Times New Roman"/>
          <w:color w:val="auto"/>
          <w:sz w:val="28"/>
          <w:szCs w:val="28"/>
        </w:rPr>
        <w:t>у об'єднану енергетичну систему</w:t>
      </w:r>
      <w:r w:rsidRPr="00A0093F">
        <w:rPr>
          <w:rFonts w:ascii="Times New Roman" w:hAnsi="Times New Roman" w:cs="Times New Roman"/>
          <w:color w:val="auto"/>
          <w:sz w:val="28"/>
          <w:szCs w:val="28"/>
        </w:rPr>
        <w:t xml:space="preserve"> країни. Організація найбільш доцільно</w:t>
      </w:r>
      <w:r w:rsidR="006E432F" w:rsidRPr="00A0093F">
        <w:rPr>
          <w:rFonts w:ascii="Times New Roman" w:hAnsi="Times New Roman" w:cs="Times New Roman"/>
          <w:color w:val="auto"/>
          <w:sz w:val="28"/>
          <w:szCs w:val="28"/>
        </w:rPr>
        <w:t>ї</w:t>
      </w:r>
      <w:r w:rsidRPr="00A0093F">
        <w:rPr>
          <w:rFonts w:ascii="Times New Roman" w:hAnsi="Times New Roman" w:cs="Times New Roman"/>
          <w:color w:val="auto"/>
          <w:sz w:val="28"/>
          <w:szCs w:val="28"/>
        </w:rPr>
        <w:t xml:space="preserve"> (економічно і технічно) оптимально</w:t>
      </w:r>
      <w:r w:rsidR="006E432F" w:rsidRPr="00A0093F">
        <w:rPr>
          <w:rFonts w:ascii="Times New Roman" w:hAnsi="Times New Roman" w:cs="Times New Roman"/>
          <w:color w:val="auto"/>
          <w:sz w:val="28"/>
          <w:szCs w:val="28"/>
        </w:rPr>
        <w:t>ї експлуатації</w:t>
      </w:r>
      <w:r w:rsidRPr="00A0093F">
        <w:rPr>
          <w:rFonts w:ascii="Times New Roman" w:hAnsi="Times New Roman" w:cs="Times New Roman"/>
          <w:color w:val="auto"/>
          <w:sz w:val="28"/>
          <w:szCs w:val="28"/>
        </w:rPr>
        <w:t xml:space="preserve"> Єдиної об'єднаної енергетичної системи має надзвичайно важливе значення для всього національного господарства. Тому в даний час особливо гостро ставиться проблема залучення якісно нових, найбільш досконалих методів управління, заснованих на новітніх досягненнях науки і техніки.</w:t>
      </w:r>
    </w:p>
    <w:p w:rsidR="00A000E3" w:rsidRPr="00A0093F" w:rsidRDefault="00A000E3" w:rsidP="006425D0">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 xml:space="preserve">Електроенергетична система, таким чином, тісно пов'язана з іншими системами (в тому числі і з навколишнього біологічного середовищем), </w:t>
      </w:r>
      <w:proofErr w:type="spellStart"/>
      <w:r w:rsidRPr="00A0093F">
        <w:rPr>
          <w:rFonts w:ascii="Times New Roman" w:hAnsi="Times New Roman" w:cs="Times New Roman"/>
          <w:color w:val="auto"/>
          <w:sz w:val="28"/>
          <w:szCs w:val="28"/>
        </w:rPr>
        <w:t>створюючими</w:t>
      </w:r>
      <w:proofErr w:type="spellEnd"/>
      <w:r w:rsidRPr="00A0093F">
        <w:rPr>
          <w:rFonts w:ascii="Times New Roman" w:hAnsi="Times New Roman" w:cs="Times New Roman"/>
          <w:color w:val="auto"/>
          <w:sz w:val="28"/>
          <w:szCs w:val="28"/>
        </w:rPr>
        <w:t xml:space="preserve"> глобальну систему. При прое</w:t>
      </w:r>
      <w:r w:rsidR="006425D0" w:rsidRPr="00A0093F">
        <w:rPr>
          <w:rFonts w:ascii="Times New Roman" w:hAnsi="Times New Roman" w:cs="Times New Roman"/>
          <w:color w:val="auto"/>
          <w:sz w:val="28"/>
          <w:szCs w:val="28"/>
        </w:rPr>
        <w:t>ктуванні розвитку електроенергетичної</w:t>
      </w:r>
      <w:r w:rsidRPr="00A0093F">
        <w:rPr>
          <w:rFonts w:ascii="Times New Roman" w:hAnsi="Times New Roman" w:cs="Times New Roman"/>
          <w:color w:val="auto"/>
          <w:sz w:val="28"/>
          <w:szCs w:val="28"/>
        </w:rPr>
        <w:t xml:space="preserve"> системи і упр</w:t>
      </w:r>
      <w:r w:rsidR="006425D0" w:rsidRPr="00A0093F">
        <w:rPr>
          <w:rFonts w:ascii="Times New Roman" w:hAnsi="Times New Roman" w:cs="Times New Roman"/>
          <w:color w:val="auto"/>
          <w:sz w:val="28"/>
          <w:szCs w:val="28"/>
        </w:rPr>
        <w:t xml:space="preserve">авління її режимами ці зв'язки </w:t>
      </w:r>
      <w:r w:rsidRPr="00A0093F">
        <w:rPr>
          <w:rFonts w:ascii="Times New Roman" w:hAnsi="Times New Roman" w:cs="Times New Roman"/>
          <w:color w:val="auto"/>
          <w:sz w:val="28"/>
          <w:szCs w:val="28"/>
        </w:rPr>
        <w:t>необхідно враховувати.</w:t>
      </w:r>
    </w:p>
    <w:p w:rsidR="00A000E3" w:rsidRPr="00A0093F" w:rsidRDefault="00A000E3" w:rsidP="006E432F">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 xml:space="preserve">Частина електричної системи, призначена для передачі </w:t>
      </w:r>
      <w:r w:rsidR="006E432F" w:rsidRPr="00A0093F">
        <w:rPr>
          <w:rFonts w:ascii="Times New Roman" w:hAnsi="Times New Roman" w:cs="Times New Roman"/>
          <w:color w:val="auto"/>
          <w:sz w:val="28"/>
          <w:szCs w:val="28"/>
        </w:rPr>
        <w:t>розподілення</w:t>
      </w:r>
      <w:r w:rsidRPr="00A0093F">
        <w:rPr>
          <w:rFonts w:ascii="Times New Roman" w:hAnsi="Times New Roman" w:cs="Times New Roman"/>
          <w:color w:val="auto"/>
          <w:sz w:val="28"/>
          <w:szCs w:val="28"/>
        </w:rPr>
        <w:t xml:space="preserve"> електричної енергії, що містить підстанції лінії електропередачі і розподільні </w:t>
      </w:r>
      <w:r w:rsidRPr="00A0093F">
        <w:rPr>
          <w:rFonts w:ascii="Times New Roman" w:hAnsi="Times New Roman" w:cs="Times New Roman"/>
          <w:color w:val="auto"/>
          <w:sz w:val="28"/>
          <w:szCs w:val="28"/>
        </w:rPr>
        <w:lastRenderedPageBreak/>
        <w:t xml:space="preserve">пристрої, називається </w:t>
      </w:r>
      <w:r w:rsidRPr="00A0093F">
        <w:rPr>
          <w:rFonts w:ascii="Times New Roman" w:hAnsi="Times New Roman" w:cs="Times New Roman"/>
          <w:b/>
          <w:color w:val="auto"/>
          <w:sz w:val="28"/>
          <w:szCs w:val="28"/>
        </w:rPr>
        <w:t>електричною мережею</w:t>
      </w:r>
      <w:r w:rsidRPr="00A0093F">
        <w:rPr>
          <w:rFonts w:ascii="Times New Roman" w:hAnsi="Times New Roman" w:cs="Times New Roman"/>
          <w:color w:val="auto"/>
          <w:sz w:val="28"/>
          <w:szCs w:val="28"/>
        </w:rPr>
        <w:t>.</w:t>
      </w:r>
    </w:p>
    <w:p w:rsidR="006425D0" w:rsidRPr="00A0093F" w:rsidRDefault="00A000E3" w:rsidP="006425D0">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 xml:space="preserve">На підстанціях виробляється перетворення, а іноді і розподіл електричної енергії. Під перетворенням електричної енергії розуміється зміна величини напруги і струму в трансформаторах. </w:t>
      </w:r>
    </w:p>
    <w:p w:rsidR="00DA3D76" w:rsidRPr="00A0093F" w:rsidRDefault="00DA3D76" w:rsidP="00DA3D76">
      <w:pPr>
        <w:spacing w:before="240" w:line="360" w:lineRule="auto"/>
        <w:ind w:firstLine="567"/>
        <w:jc w:val="both"/>
        <w:rPr>
          <w:rFonts w:ascii="Times New Roman" w:hAnsi="Times New Roman" w:cs="Times New Roman"/>
          <w:b/>
          <w:sz w:val="28"/>
          <w:szCs w:val="28"/>
        </w:rPr>
      </w:pPr>
      <w:r w:rsidRPr="00A0093F">
        <w:rPr>
          <w:rFonts w:ascii="Times New Roman" w:hAnsi="Times New Roman" w:cs="Times New Roman"/>
          <w:b/>
          <w:sz w:val="28"/>
          <w:szCs w:val="28"/>
        </w:rPr>
        <w:t>1.2 Класифікація електричних мереж</w:t>
      </w:r>
    </w:p>
    <w:p w:rsidR="00DA3D76" w:rsidRPr="00A0093F" w:rsidRDefault="00DA3D76" w:rsidP="00DA3D76">
      <w:pPr>
        <w:spacing w:line="360" w:lineRule="auto"/>
        <w:ind w:firstLine="540"/>
        <w:jc w:val="both"/>
        <w:rPr>
          <w:rFonts w:ascii="Times New Roman" w:hAnsi="Times New Roman" w:cs="Times New Roman"/>
          <w:sz w:val="28"/>
          <w:szCs w:val="28"/>
        </w:rPr>
      </w:pPr>
      <w:r w:rsidRPr="00A0093F">
        <w:rPr>
          <w:rFonts w:ascii="Times New Roman" w:hAnsi="Times New Roman" w:cs="Times New Roman"/>
          <w:sz w:val="28"/>
          <w:szCs w:val="28"/>
        </w:rPr>
        <w:t>Електричні мережі класифікуються наступним чином (рис. 1.1)</w:t>
      </w:r>
    </w:p>
    <w:p w:rsidR="00DA3D76" w:rsidRPr="00A0093F" w:rsidRDefault="00DA3D76" w:rsidP="00DA3D76">
      <w:pPr>
        <w:spacing w:before="240" w:line="360" w:lineRule="auto"/>
        <w:jc w:val="center"/>
        <w:rPr>
          <w:rFonts w:ascii="Times New Roman" w:hAnsi="Times New Roman" w:cs="Times New Roman"/>
          <w:sz w:val="28"/>
          <w:szCs w:val="28"/>
        </w:rPr>
      </w:pPr>
      <w:r w:rsidRPr="00A0093F">
        <w:rPr>
          <w:rFonts w:ascii="Times New Roman" w:hAnsi="Times New Roman" w:cs="Times New Roman"/>
          <w:sz w:val="28"/>
          <w:szCs w:val="28"/>
        </w:rPr>
        <w:object w:dxaOrig="16292" w:dyaOrig="4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139.1pt" o:ole="">
            <v:imagedata r:id="rId6" o:title=""/>
          </v:shape>
          <o:OLEObject Type="Embed" ProgID="Visio.Drawing.11" ShapeID="_x0000_i1025" DrawAspect="Content" ObjectID="_1728680970" r:id="rId7"/>
        </w:object>
      </w:r>
      <w:r w:rsidRPr="00A0093F">
        <w:rPr>
          <w:rFonts w:ascii="Times New Roman" w:hAnsi="Times New Roman" w:cs="Times New Roman"/>
          <w:sz w:val="28"/>
          <w:szCs w:val="28"/>
        </w:rPr>
        <w:t>Рисунок 1.1 – Класифікація електричних мереж</w:t>
      </w:r>
    </w:p>
    <w:p w:rsidR="00DA3D76" w:rsidRPr="00A0093F" w:rsidRDefault="00DA3D76" w:rsidP="00DA3D76">
      <w:pPr>
        <w:spacing w:line="360" w:lineRule="auto"/>
        <w:ind w:firstLine="540"/>
        <w:jc w:val="both"/>
        <w:rPr>
          <w:rFonts w:ascii="Times New Roman" w:hAnsi="Times New Roman" w:cs="Times New Roman"/>
          <w:sz w:val="28"/>
          <w:szCs w:val="28"/>
        </w:rPr>
      </w:pPr>
      <w:r w:rsidRPr="00A0093F">
        <w:rPr>
          <w:rFonts w:ascii="Times New Roman" w:hAnsi="Times New Roman" w:cs="Times New Roman"/>
          <w:sz w:val="28"/>
          <w:szCs w:val="28"/>
        </w:rPr>
        <w:t xml:space="preserve">Електричні мережі </w:t>
      </w:r>
      <w:r w:rsidRPr="00A0093F">
        <w:rPr>
          <w:rFonts w:ascii="Times New Roman" w:hAnsi="Times New Roman" w:cs="Times New Roman"/>
          <w:b/>
          <w:sz w:val="28"/>
          <w:szCs w:val="28"/>
        </w:rPr>
        <w:t>загального призначення</w:t>
      </w:r>
      <w:r w:rsidRPr="00A0093F">
        <w:rPr>
          <w:rFonts w:ascii="Times New Roman" w:hAnsi="Times New Roman" w:cs="Times New Roman"/>
          <w:sz w:val="28"/>
          <w:szCs w:val="28"/>
        </w:rPr>
        <w:t xml:space="preserve"> умовно можна розділити на:</w:t>
      </w:r>
    </w:p>
    <w:p w:rsidR="00DA3D76" w:rsidRPr="00A0093F" w:rsidRDefault="00DA3D76" w:rsidP="00DA3D76">
      <w:pPr>
        <w:widowControl/>
        <w:numPr>
          <w:ilvl w:val="0"/>
          <w:numId w:val="6"/>
        </w:numPr>
        <w:spacing w:line="360" w:lineRule="auto"/>
        <w:jc w:val="both"/>
        <w:rPr>
          <w:rFonts w:ascii="Times New Roman" w:hAnsi="Times New Roman" w:cs="Times New Roman"/>
          <w:sz w:val="28"/>
          <w:szCs w:val="28"/>
        </w:rPr>
      </w:pPr>
      <w:r w:rsidRPr="00A0093F">
        <w:rPr>
          <w:rFonts w:ascii="Times New Roman" w:hAnsi="Times New Roman" w:cs="Times New Roman"/>
          <w:b/>
          <w:sz w:val="28"/>
          <w:szCs w:val="28"/>
        </w:rPr>
        <w:t xml:space="preserve">місцеві </w:t>
      </w:r>
      <w:r w:rsidRPr="00A0093F">
        <w:rPr>
          <w:rFonts w:ascii="Times New Roman" w:hAnsi="Times New Roman" w:cs="Times New Roman"/>
          <w:sz w:val="28"/>
          <w:szCs w:val="28"/>
        </w:rPr>
        <w:t>– радіусом дії 15…30 км, напругою до 35 кВ (а також глибокі вводи 110 кВ на промислових підприємствах);</w:t>
      </w:r>
    </w:p>
    <w:p w:rsidR="00DA3D76" w:rsidRPr="00A0093F" w:rsidRDefault="00DA3D76" w:rsidP="00DA3D76">
      <w:pPr>
        <w:widowControl/>
        <w:numPr>
          <w:ilvl w:val="0"/>
          <w:numId w:val="6"/>
        </w:numPr>
        <w:spacing w:line="360" w:lineRule="auto"/>
        <w:jc w:val="both"/>
        <w:rPr>
          <w:rFonts w:ascii="Times New Roman" w:hAnsi="Times New Roman" w:cs="Times New Roman"/>
          <w:sz w:val="28"/>
          <w:szCs w:val="28"/>
        </w:rPr>
      </w:pPr>
      <w:r w:rsidRPr="00A0093F">
        <w:rPr>
          <w:rFonts w:ascii="Times New Roman" w:hAnsi="Times New Roman" w:cs="Times New Roman"/>
          <w:b/>
          <w:sz w:val="28"/>
          <w:szCs w:val="28"/>
        </w:rPr>
        <w:t>районні</w:t>
      </w:r>
      <w:r w:rsidRPr="00A0093F">
        <w:rPr>
          <w:rFonts w:ascii="Times New Roman" w:hAnsi="Times New Roman" w:cs="Times New Roman"/>
          <w:sz w:val="28"/>
          <w:szCs w:val="28"/>
        </w:rPr>
        <w:t xml:space="preserve"> – напругою 110 кВ і вище.</w:t>
      </w:r>
    </w:p>
    <w:p w:rsidR="00DA3D76" w:rsidRPr="00A0093F" w:rsidRDefault="00DA3D76" w:rsidP="00DA3D76">
      <w:pPr>
        <w:spacing w:line="360" w:lineRule="auto"/>
        <w:ind w:firstLine="540"/>
        <w:jc w:val="both"/>
        <w:rPr>
          <w:rFonts w:ascii="Times New Roman" w:hAnsi="Times New Roman" w:cs="Times New Roman"/>
          <w:sz w:val="28"/>
          <w:szCs w:val="28"/>
        </w:rPr>
      </w:pPr>
      <w:r w:rsidRPr="00A0093F">
        <w:rPr>
          <w:rFonts w:ascii="Times New Roman" w:hAnsi="Times New Roman" w:cs="Times New Roman"/>
          <w:b/>
          <w:sz w:val="28"/>
          <w:szCs w:val="28"/>
        </w:rPr>
        <w:t>За напругою</w:t>
      </w:r>
      <w:r w:rsidRPr="00A0093F">
        <w:rPr>
          <w:rFonts w:ascii="Times New Roman" w:hAnsi="Times New Roman" w:cs="Times New Roman"/>
          <w:sz w:val="28"/>
          <w:szCs w:val="28"/>
        </w:rPr>
        <w:t xml:space="preserve"> розділяють мережі </w:t>
      </w:r>
      <w:r w:rsidRPr="00A0093F">
        <w:rPr>
          <w:rFonts w:ascii="Times New Roman" w:hAnsi="Times New Roman" w:cs="Times New Roman"/>
          <w:b/>
          <w:sz w:val="28"/>
          <w:szCs w:val="28"/>
        </w:rPr>
        <w:t>до 1000 В</w:t>
      </w:r>
      <w:r w:rsidRPr="00A0093F">
        <w:rPr>
          <w:rFonts w:ascii="Times New Roman" w:hAnsi="Times New Roman" w:cs="Times New Roman"/>
          <w:sz w:val="28"/>
          <w:szCs w:val="28"/>
        </w:rPr>
        <w:t xml:space="preserve"> і</w:t>
      </w:r>
      <w:r w:rsidRPr="00A0093F">
        <w:rPr>
          <w:rFonts w:ascii="Times New Roman" w:hAnsi="Times New Roman" w:cs="Times New Roman"/>
          <w:b/>
          <w:sz w:val="28"/>
          <w:szCs w:val="28"/>
        </w:rPr>
        <w:t xml:space="preserve"> вище 1000 В</w:t>
      </w:r>
      <w:r w:rsidRPr="00A0093F">
        <w:rPr>
          <w:rFonts w:ascii="Times New Roman" w:hAnsi="Times New Roman" w:cs="Times New Roman"/>
          <w:sz w:val="28"/>
          <w:szCs w:val="28"/>
        </w:rPr>
        <w:t>.</w:t>
      </w:r>
    </w:p>
    <w:p w:rsidR="00DA3D76" w:rsidRPr="00A0093F" w:rsidRDefault="00DA3D76" w:rsidP="00DA3D76">
      <w:pPr>
        <w:spacing w:line="360" w:lineRule="auto"/>
        <w:ind w:firstLine="540"/>
        <w:jc w:val="both"/>
        <w:rPr>
          <w:rFonts w:ascii="Times New Roman" w:hAnsi="Times New Roman" w:cs="Times New Roman"/>
          <w:sz w:val="28"/>
          <w:szCs w:val="28"/>
        </w:rPr>
      </w:pPr>
      <w:r w:rsidRPr="00A0093F">
        <w:rPr>
          <w:rFonts w:ascii="Times New Roman" w:hAnsi="Times New Roman" w:cs="Times New Roman"/>
          <w:b/>
          <w:sz w:val="28"/>
          <w:szCs w:val="28"/>
        </w:rPr>
        <w:t>За родом струму</w:t>
      </w:r>
      <w:r w:rsidRPr="00A0093F">
        <w:rPr>
          <w:rFonts w:ascii="Times New Roman" w:hAnsi="Times New Roman" w:cs="Times New Roman"/>
          <w:sz w:val="28"/>
          <w:szCs w:val="28"/>
        </w:rPr>
        <w:t xml:space="preserve"> – </w:t>
      </w:r>
      <w:r w:rsidRPr="00A0093F">
        <w:rPr>
          <w:rFonts w:ascii="Times New Roman" w:hAnsi="Times New Roman" w:cs="Times New Roman"/>
          <w:b/>
          <w:sz w:val="28"/>
          <w:szCs w:val="28"/>
        </w:rPr>
        <w:t>постійного</w:t>
      </w:r>
      <w:r w:rsidRPr="00A0093F">
        <w:rPr>
          <w:rFonts w:ascii="Times New Roman" w:hAnsi="Times New Roman" w:cs="Times New Roman"/>
          <w:sz w:val="28"/>
          <w:szCs w:val="28"/>
        </w:rPr>
        <w:t xml:space="preserve"> та </w:t>
      </w:r>
      <w:r w:rsidRPr="00A0093F">
        <w:rPr>
          <w:rFonts w:ascii="Times New Roman" w:hAnsi="Times New Roman" w:cs="Times New Roman"/>
          <w:b/>
          <w:sz w:val="28"/>
          <w:szCs w:val="28"/>
        </w:rPr>
        <w:t>змінного</w:t>
      </w:r>
      <w:r w:rsidRPr="00A0093F">
        <w:rPr>
          <w:rFonts w:ascii="Times New Roman" w:hAnsi="Times New Roman" w:cs="Times New Roman"/>
          <w:sz w:val="28"/>
          <w:szCs w:val="28"/>
        </w:rPr>
        <w:t xml:space="preserve"> струмів. Останні – або трифазні (три-, </w:t>
      </w:r>
      <w:proofErr w:type="spellStart"/>
      <w:r w:rsidRPr="00A0093F">
        <w:rPr>
          <w:rFonts w:ascii="Times New Roman" w:hAnsi="Times New Roman" w:cs="Times New Roman"/>
          <w:sz w:val="28"/>
          <w:szCs w:val="28"/>
        </w:rPr>
        <w:t>чотирипровідні</w:t>
      </w:r>
      <w:proofErr w:type="spellEnd"/>
      <w:r w:rsidRPr="00A0093F">
        <w:rPr>
          <w:rFonts w:ascii="Times New Roman" w:hAnsi="Times New Roman" w:cs="Times New Roman"/>
          <w:sz w:val="28"/>
          <w:szCs w:val="28"/>
        </w:rPr>
        <w:t xml:space="preserve">), або одно- чи двофазні відгалуження від </w:t>
      </w:r>
      <w:proofErr w:type="spellStart"/>
      <w:r w:rsidRPr="00A0093F">
        <w:rPr>
          <w:rFonts w:ascii="Times New Roman" w:hAnsi="Times New Roman" w:cs="Times New Roman"/>
          <w:sz w:val="28"/>
          <w:szCs w:val="28"/>
        </w:rPr>
        <w:t>чотирипровідних</w:t>
      </w:r>
      <w:proofErr w:type="spellEnd"/>
      <w:r w:rsidRPr="00A0093F">
        <w:rPr>
          <w:rFonts w:ascii="Times New Roman" w:hAnsi="Times New Roman" w:cs="Times New Roman"/>
          <w:sz w:val="28"/>
          <w:szCs w:val="28"/>
        </w:rPr>
        <w:t xml:space="preserve"> мереж. Тягові мережі електрифікованих залізниць – однофазні.</w:t>
      </w:r>
    </w:p>
    <w:p w:rsidR="00DA3D76" w:rsidRPr="00A0093F" w:rsidRDefault="00DA3D76" w:rsidP="00DA3D76">
      <w:pPr>
        <w:spacing w:line="360" w:lineRule="auto"/>
        <w:ind w:firstLine="540"/>
        <w:jc w:val="both"/>
        <w:rPr>
          <w:rFonts w:ascii="Times New Roman" w:hAnsi="Times New Roman" w:cs="Times New Roman"/>
          <w:sz w:val="28"/>
          <w:szCs w:val="28"/>
        </w:rPr>
      </w:pPr>
      <w:r w:rsidRPr="00A0093F">
        <w:rPr>
          <w:rFonts w:ascii="Times New Roman" w:hAnsi="Times New Roman" w:cs="Times New Roman"/>
          <w:b/>
          <w:sz w:val="28"/>
          <w:szCs w:val="28"/>
        </w:rPr>
        <w:t xml:space="preserve">За призначенням – живлячі </w:t>
      </w:r>
      <w:r w:rsidRPr="00A0093F">
        <w:rPr>
          <w:rFonts w:ascii="Times New Roman" w:hAnsi="Times New Roman" w:cs="Times New Roman"/>
          <w:sz w:val="28"/>
          <w:szCs w:val="28"/>
        </w:rPr>
        <w:t>та</w:t>
      </w:r>
      <w:r w:rsidRPr="00A0093F">
        <w:rPr>
          <w:rFonts w:ascii="Times New Roman" w:hAnsi="Times New Roman" w:cs="Times New Roman"/>
          <w:b/>
          <w:sz w:val="28"/>
          <w:szCs w:val="28"/>
        </w:rPr>
        <w:t xml:space="preserve"> розподільні</w:t>
      </w:r>
      <w:r w:rsidRPr="00A0093F">
        <w:rPr>
          <w:rFonts w:ascii="Times New Roman" w:hAnsi="Times New Roman" w:cs="Times New Roman"/>
          <w:sz w:val="28"/>
          <w:szCs w:val="28"/>
        </w:rPr>
        <w:t xml:space="preserve">. Живлячі мережі зв’язують окремі електричні станції та районні підстанції. В останньому випадку їх часто називають районними мережами (напругою 110 кВ і вище). Розподільні мережі призначені для живлення трансформаторних підстанцій, окремих </w:t>
      </w:r>
      <w:proofErr w:type="spellStart"/>
      <w:r w:rsidRPr="00A0093F">
        <w:rPr>
          <w:rFonts w:ascii="Times New Roman" w:hAnsi="Times New Roman" w:cs="Times New Roman"/>
          <w:sz w:val="28"/>
          <w:szCs w:val="28"/>
        </w:rPr>
        <w:t>електроприймачів</w:t>
      </w:r>
      <w:proofErr w:type="spellEnd"/>
      <w:r w:rsidRPr="00A0093F">
        <w:rPr>
          <w:rFonts w:ascii="Times New Roman" w:hAnsi="Times New Roman" w:cs="Times New Roman"/>
          <w:sz w:val="28"/>
          <w:szCs w:val="28"/>
        </w:rPr>
        <w:t xml:space="preserve"> (двигунів, світильників) та їх груп.</w:t>
      </w:r>
    </w:p>
    <w:p w:rsidR="00DA3D76" w:rsidRPr="00A0093F" w:rsidRDefault="00DA3D76" w:rsidP="00DA3D76">
      <w:pPr>
        <w:spacing w:line="360" w:lineRule="auto"/>
        <w:ind w:firstLine="540"/>
        <w:jc w:val="both"/>
        <w:rPr>
          <w:rFonts w:ascii="Times New Roman" w:hAnsi="Times New Roman" w:cs="Times New Roman"/>
          <w:sz w:val="28"/>
          <w:szCs w:val="28"/>
        </w:rPr>
      </w:pPr>
      <w:r w:rsidRPr="00A0093F">
        <w:rPr>
          <w:rFonts w:ascii="Times New Roman" w:hAnsi="Times New Roman" w:cs="Times New Roman"/>
          <w:b/>
          <w:sz w:val="28"/>
          <w:szCs w:val="28"/>
        </w:rPr>
        <w:t>За конфігурацією</w:t>
      </w:r>
      <w:r w:rsidRPr="00A0093F">
        <w:rPr>
          <w:rFonts w:ascii="Times New Roman" w:hAnsi="Times New Roman" w:cs="Times New Roman"/>
          <w:sz w:val="28"/>
          <w:szCs w:val="28"/>
        </w:rPr>
        <w:t xml:space="preserve"> та схемами приєднання розрізняють розімкнені та </w:t>
      </w:r>
      <w:r w:rsidRPr="00A0093F">
        <w:rPr>
          <w:rFonts w:ascii="Times New Roman" w:hAnsi="Times New Roman" w:cs="Times New Roman"/>
          <w:sz w:val="28"/>
          <w:szCs w:val="28"/>
        </w:rPr>
        <w:lastRenderedPageBreak/>
        <w:t>замкнені мережі.</w:t>
      </w:r>
    </w:p>
    <w:p w:rsidR="00DA3D76" w:rsidRPr="00A0093F" w:rsidRDefault="00DA3D76" w:rsidP="00DA3D76">
      <w:pPr>
        <w:spacing w:line="360" w:lineRule="auto"/>
        <w:ind w:firstLine="540"/>
        <w:jc w:val="both"/>
        <w:rPr>
          <w:rFonts w:ascii="Times New Roman" w:hAnsi="Times New Roman" w:cs="Times New Roman"/>
          <w:sz w:val="28"/>
          <w:szCs w:val="28"/>
        </w:rPr>
      </w:pPr>
      <w:r w:rsidRPr="00A0093F">
        <w:rPr>
          <w:rFonts w:ascii="Times New Roman" w:hAnsi="Times New Roman" w:cs="Times New Roman"/>
          <w:b/>
          <w:sz w:val="28"/>
          <w:szCs w:val="28"/>
        </w:rPr>
        <w:t>До розімкнених</w:t>
      </w:r>
      <w:r w:rsidRPr="00A0093F">
        <w:rPr>
          <w:rFonts w:ascii="Times New Roman" w:hAnsi="Times New Roman" w:cs="Times New Roman"/>
          <w:sz w:val="28"/>
          <w:szCs w:val="28"/>
        </w:rPr>
        <w:t xml:space="preserve"> мереж відносяться ті, що отримують живлення з одного боку. Вони можуть бути радіальними та магістральними (рис. </w:t>
      </w:r>
      <w:r w:rsidR="002831C1">
        <w:rPr>
          <w:rFonts w:ascii="Times New Roman" w:hAnsi="Times New Roman" w:cs="Times New Roman"/>
          <w:sz w:val="28"/>
          <w:szCs w:val="28"/>
        </w:rPr>
        <w:t>1.2</w:t>
      </w:r>
      <w:r w:rsidRPr="00A0093F">
        <w:rPr>
          <w:rFonts w:ascii="Times New Roman" w:hAnsi="Times New Roman" w:cs="Times New Roman"/>
          <w:sz w:val="28"/>
          <w:szCs w:val="28"/>
        </w:rPr>
        <w:t xml:space="preserve"> а, б).  </w:t>
      </w:r>
    </w:p>
    <w:p w:rsidR="00DA3D76" w:rsidRPr="00A0093F" w:rsidRDefault="00DA3D76" w:rsidP="00DA3D76">
      <w:pPr>
        <w:spacing w:line="360" w:lineRule="auto"/>
        <w:ind w:firstLine="540"/>
        <w:jc w:val="both"/>
        <w:rPr>
          <w:rFonts w:ascii="Times New Roman" w:hAnsi="Times New Roman" w:cs="Times New Roman"/>
          <w:sz w:val="28"/>
          <w:szCs w:val="28"/>
        </w:rPr>
      </w:pPr>
      <w:r w:rsidRPr="00A0093F">
        <w:rPr>
          <w:rFonts w:ascii="Times New Roman" w:hAnsi="Times New Roman" w:cs="Times New Roman"/>
          <w:b/>
          <w:sz w:val="28"/>
          <w:szCs w:val="28"/>
        </w:rPr>
        <w:t>Замкнені мережі</w:t>
      </w:r>
      <w:r w:rsidRPr="00A0093F">
        <w:rPr>
          <w:rFonts w:ascii="Times New Roman" w:hAnsi="Times New Roman" w:cs="Times New Roman"/>
          <w:sz w:val="28"/>
          <w:szCs w:val="28"/>
        </w:rPr>
        <w:t xml:space="preserve"> – такі, в яких живлення будь-якого споживача може бути виконано з  двох боків. Кільцеві мережі також відносяться до замкнених (рис. </w:t>
      </w:r>
      <w:r w:rsidR="00A0093F" w:rsidRPr="00A0093F">
        <w:rPr>
          <w:rFonts w:ascii="Times New Roman" w:hAnsi="Times New Roman" w:cs="Times New Roman"/>
          <w:sz w:val="28"/>
          <w:szCs w:val="28"/>
        </w:rPr>
        <w:t>1</w:t>
      </w:r>
      <w:r w:rsidRPr="00A0093F">
        <w:rPr>
          <w:rFonts w:ascii="Times New Roman" w:hAnsi="Times New Roman" w:cs="Times New Roman"/>
          <w:sz w:val="28"/>
          <w:szCs w:val="28"/>
        </w:rPr>
        <w:t>.</w:t>
      </w:r>
      <w:r w:rsidR="00A0093F" w:rsidRPr="00A0093F">
        <w:rPr>
          <w:rFonts w:ascii="Times New Roman" w:hAnsi="Times New Roman" w:cs="Times New Roman"/>
          <w:sz w:val="28"/>
          <w:szCs w:val="28"/>
        </w:rPr>
        <w:t>2</w:t>
      </w:r>
      <w:r w:rsidRPr="00A0093F">
        <w:rPr>
          <w:rFonts w:ascii="Times New Roman" w:hAnsi="Times New Roman" w:cs="Times New Roman"/>
          <w:sz w:val="28"/>
          <w:szCs w:val="28"/>
        </w:rPr>
        <w:t xml:space="preserve"> в, г). </w:t>
      </w:r>
    </w:p>
    <w:p w:rsidR="00DA3D76" w:rsidRPr="00A0093F" w:rsidRDefault="00DA3D76" w:rsidP="00DA3D76">
      <w:pPr>
        <w:spacing w:before="240" w:after="240" w:line="360" w:lineRule="auto"/>
        <w:jc w:val="center"/>
        <w:rPr>
          <w:rFonts w:ascii="Times New Roman" w:hAnsi="Times New Roman" w:cs="Times New Roman"/>
          <w:sz w:val="28"/>
          <w:szCs w:val="28"/>
        </w:rPr>
      </w:pPr>
      <w:r w:rsidRPr="00A0093F">
        <w:rPr>
          <w:rFonts w:ascii="Times New Roman" w:hAnsi="Times New Roman" w:cs="Times New Roman"/>
          <w:sz w:val="28"/>
          <w:szCs w:val="28"/>
        </w:rPr>
        <w:object w:dxaOrig="13162" w:dyaOrig="4800">
          <v:shape id="_x0000_i1026" type="#_x0000_t75" style="width:441.8pt;height:170.2pt" o:ole="">
            <v:imagedata r:id="rId8" o:title=""/>
          </v:shape>
          <o:OLEObject Type="Embed" ProgID="CorelDraw.Graphic.11" ShapeID="_x0000_i1026" DrawAspect="Content" ObjectID="_1728680971" r:id="rId9"/>
        </w:object>
      </w:r>
    </w:p>
    <w:p w:rsidR="00DA3D76" w:rsidRPr="00A0093F" w:rsidRDefault="00DA3D76" w:rsidP="00DA3D76">
      <w:pPr>
        <w:spacing w:after="240" w:line="360" w:lineRule="auto"/>
        <w:jc w:val="center"/>
        <w:rPr>
          <w:rFonts w:ascii="Times New Roman" w:hAnsi="Times New Roman" w:cs="Times New Roman"/>
          <w:sz w:val="28"/>
          <w:szCs w:val="28"/>
        </w:rPr>
      </w:pPr>
      <w:r w:rsidRPr="00A0093F">
        <w:rPr>
          <w:rFonts w:ascii="Times New Roman" w:hAnsi="Times New Roman" w:cs="Times New Roman"/>
          <w:sz w:val="28"/>
          <w:szCs w:val="28"/>
        </w:rPr>
        <w:t xml:space="preserve">Рисунок </w:t>
      </w:r>
      <w:r w:rsidR="00A0093F" w:rsidRPr="00A0093F">
        <w:rPr>
          <w:rFonts w:ascii="Times New Roman" w:hAnsi="Times New Roman" w:cs="Times New Roman"/>
          <w:sz w:val="28"/>
          <w:szCs w:val="28"/>
        </w:rPr>
        <w:t>1</w:t>
      </w:r>
      <w:r w:rsidRPr="00A0093F">
        <w:rPr>
          <w:rFonts w:ascii="Times New Roman" w:hAnsi="Times New Roman" w:cs="Times New Roman"/>
          <w:sz w:val="28"/>
          <w:szCs w:val="28"/>
        </w:rPr>
        <w:t>.</w:t>
      </w:r>
      <w:r w:rsidR="00A0093F" w:rsidRPr="00A0093F">
        <w:rPr>
          <w:rFonts w:ascii="Times New Roman" w:hAnsi="Times New Roman" w:cs="Times New Roman"/>
          <w:sz w:val="28"/>
          <w:szCs w:val="28"/>
        </w:rPr>
        <w:t>2</w:t>
      </w:r>
      <w:r w:rsidRPr="00A0093F">
        <w:rPr>
          <w:rFonts w:ascii="Times New Roman" w:hAnsi="Times New Roman" w:cs="Times New Roman"/>
          <w:sz w:val="28"/>
          <w:szCs w:val="28"/>
        </w:rPr>
        <w:t xml:space="preserve"> -  Схеми електричних мереж</w:t>
      </w:r>
    </w:p>
    <w:p w:rsidR="00DA3D76" w:rsidRPr="00A0093F" w:rsidRDefault="00DA3D76" w:rsidP="00DA3D76">
      <w:pPr>
        <w:spacing w:line="360" w:lineRule="auto"/>
        <w:ind w:firstLine="540"/>
        <w:jc w:val="both"/>
        <w:rPr>
          <w:rFonts w:ascii="Times New Roman" w:hAnsi="Times New Roman" w:cs="Times New Roman"/>
          <w:sz w:val="28"/>
          <w:szCs w:val="28"/>
        </w:rPr>
      </w:pPr>
      <w:r w:rsidRPr="00A0093F">
        <w:rPr>
          <w:rFonts w:ascii="Times New Roman" w:hAnsi="Times New Roman" w:cs="Times New Roman"/>
          <w:b/>
          <w:sz w:val="28"/>
          <w:szCs w:val="28"/>
        </w:rPr>
        <w:t>За конструктивним виконанням</w:t>
      </w:r>
      <w:r w:rsidRPr="00A0093F">
        <w:rPr>
          <w:rFonts w:ascii="Times New Roman" w:hAnsi="Times New Roman" w:cs="Times New Roman"/>
          <w:sz w:val="28"/>
          <w:szCs w:val="28"/>
        </w:rPr>
        <w:t xml:space="preserve"> – лінії, виконані проводами чи кабелями. </w:t>
      </w:r>
    </w:p>
    <w:p w:rsidR="00DA3D76" w:rsidRPr="00A0093F" w:rsidRDefault="00DA3D76" w:rsidP="00DA3D76">
      <w:pPr>
        <w:spacing w:line="360" w:lineRule="auto"/>
        <w:ind w:firstLine="540"/>
        <w:jc w:val="both"/>
        <w:rPr>
          <w:rFonts w:ascii="Times New Roman" w:hAnsi="Times New Roman" w:cs="Times New Roman"/>
          <w:sz w:val="28"/>
          <w:szCs w:val="28"/>
        </w:rPr>
      </w:pPr>
      <w:r w:rsidRPr="00A0093F">
        <w:rPr>
          <w:rFonts w:ascii="Times New Roman" w:hAnsi="Times New Roman" w:cs="Times New Roman"/>
          <w:b/>
          <w:sz w:val="28"/>
          <w:szCs w:val="28"/>
        </w:rPr>
        <w:t>За вимогами до надійності</w:t>
      </w:r>
      <w:r w:rsidRPr="00A0093F">
        <w:rPr>
          <w:rFonts w:ascii="Times New Roman" w:hAnsi="Times New Roman" w:cs="Times New Roman"/>
          <w:sz w:val="28"/>
          <w:szCs w:val="28"/>
        </w:rPr>
        <w:t xml:space="preserve"> електропостачання згідно з Правилами улаштування електроустановок (ПУЕ) </w:t>
      </w:r>
      <w:proofErr w:type="spellStart"/>
      <w:r w:rsidRPr="00A0093F">
        <w:rPr>
          <w:rFonts w:ascii="Times New Roman" w:hAnsi="Times New Roman" w:cs="Times New Roman"/>
          <w:sz w:val="28"/>
          <w:szCs w:val="28"/>
        </w:rPr>
        <w:t>електроприймачі</w:t>
      </w:r>
      <w:proofErr w:type="spellEnd"/>
      <w:r w:rsidRPr="00A0093F">
        <w:rPr>
          <w:rFonts w:ascii="Times New Roman" w:hAnsi="Times New Roman" w:cs="Times New Roman"/>
          <w:sz w:val="28"/>
          <w:szCs w:val="28"/>
        </w:rPr>
        <w:t xml:space="preserve"> розділяються на три категорії.</w:t>
      </w:r>
    </w:p>
    <w:p w:rsidR="00DA3D76" w:rsidRPr="00A0093F" w:rsidRDefault="00DA3D76" w:rsidP="00DA3D76">
      <w:pPr>
        <w:spacing w:line="360" w:lineRule="auto"/>
        <w:ind w:firstLine="540"/>
        <w:jc w:val="both"/>
        <w:rPr>
          <w:rFonts w:ascii="Times New Roman" w:hAnsi="Times New Roman" w:cs="Times New Roman"/>
          <w:sz w:val="28"/>
          <w:szCs w:val="28"/>
        </w:rPr>
      </w:pPr>
      <w:r w:rsidRPr="00A0093F">
        <w:rPr>
          <w:rFonts w:ascii="Times New Roman" w:hAnsi="Times New Roman" w:cs="Times New Roman"/>
          <w:b/>
          <w:sz w:val="28"/>
          <w:szCs w:val="28"/>
        </w:rPr>
        <w:t>І категорія</w:t>
      </w:r>
      <w:r w:rsidRPr="00A0093F">
        <w:rPr>
          <w:rFonts w:ascii="Times New Roman" w:hAnsi="Times New Roman" w:cs="Times New Roman"/>
          <w:sz w:val="28"/>
          <w:szCs w:val="28"/>
        </w:rPr>
        <w:t xml:space="preserve"> – </w:t>
      </w:r>
      <w:proofErr w:type="spellStart"/>
      <w:r w:rsidRPr="00A0093F">
        <w:rPr>
          <w:rFonts w:ascii="Times New Roman" w:hAnsi="Times New Roman" w:cs="Times New Roman"/>
          <w:sz w:val="28"/>
          <w:szCs w:val="28"/>
        </w:rPr>
        <w:t>електроприймачі</w:t>
      </w:r>
      <w:proofErr w:type="spellEnd"/>
      <w:r w:rsidRPr="00A0093F">
        <w:rPr>
          <w:rFonts w:ascii="Times New Roman" w:hAnsi="Times New Roman" w:cs="Times New Roman"/>
          <w:sz w:val="28"/>
          <w:szCs w:val="28"/>
        </w:rPr>
        <w:t xml:space="preserve">, перерва в електропостачанні яких може викликати небезпеку для життя людей, призвести  до значних збитків, пошкодження дорогого основного устаткування, масового браку, розладнання складних технологічних процесів; порушення функціонування особливо важливих елементів комунального господарства.  Такі </w:t>
      </w:r>
      <w:proofErr w:type="spellStart"/>
      <w:r w:rsidRPr="00A0093F">
        <w:rPr>
          <w:rFonts w:ascii="Times New Roman" w:hAnsi="Times New Roman" w:cs="Times New Roman"/>
          <w:sz w:val="28"/>
          <w:szCs w:val="28"/>
        </w:rPr>
        <w:t>електроприймачі</w:t>
      </w:r>
      <w:proofErr w:type="spellEnd"/>
      <w:r w:rsidRPr="00A0093F">
        <w:rPr>
          <w:rFonts w:ascii="Times New Roman" w:hAnsi="Times New Roman" w:cs="Times New Roman"/>
          <w:sz w:val="28"/>
          <w:szCs w:val="28"/>
        </w:rPr>
        <w:t xml:space="preserve"> повинні отримувати живлення від двох незалежних джерел, перерва в електропостачанні допускається лише на час автоматичного вмикання резервного джерела живлення. </w:t>
      </w:r>
    </w:p>
    <w:p w:rsidR="00DA3D76" w:rsidRPr="00A0093F" w:rsidRDefault="00DA3D76" w:rsidP="00DA3D76">
      <w:pPr>
        <w:spacing w:line="360" w:lineRule="auto"/>
        <w:ind w:firstLine="540"/>
        <w:jc w:val="both"/>
        <w:rPr>
          <w:rFonts w:ascii="Times New Roman" w:hAnsi="Times New Roman" w:cs="Times New Roman"/>
          <w:sz w:val="28"/>
          <w:szCs w:val="28"/>
        </w:rPr>
      </w:pPr>
      <w:r w:rsidRPr="00A0093F">
        <w:rPr>
          <w:rFonts w:ascii="Times New Roman" w:hAnsi="Times New Roman" w:cs="Times New Roman"/>
          <w:sz w:val="28"/>
          <w:szCs w:val="28"/>
        </w:rPr>
        <w:t xml:space="preserve">Зі складу </w:t>
      </w:r>
      <w:proofErr w:type="spellStart"/>
      <w:r w:rsidRPr="00A0093F">
        <w:rPr>
          <w:rFonts w:ascii="Times New Roman" w:hAnsi="Times New Roman" w:cs="Times New Roman"/>
          <w:sz w:val="28"/>
          <w:szCs w:val="28"/>
        </w:rPr>
        <w:t>електроприймачів</w:t>
      </w:r>
      <w:proofErr w:type="spellEnd"/>
      <w:r w:rsidRPr="00A0093F">
        <w:rPr>
          <w:rFonts w:ascii="Times New Roman" w:hAnsi="Times New Roman" w:cs="Times New Roman"/>
          <w:sz w:val="28"/>
          <w:szCs w:val="28"/>
        </w:rPr>
        <w:t xml:space="preserve"> І категорії виділяється  о с о б л и в а  г р у -</w:t>
      </w:r>
    </w:p>
    <w:p w:rsidR="00DA3D76" w:rsidRPr="00A0093F" w:rsidRDefault="00DA3D76" w:rsidP="00DA3D76">
      <w:pPr>
        <w:spacing w:line="360" w:lineRule="auto"/>
        <w:jc w:val="both"/>
        <w:rPr>
          <w:rFonts w:ascii="Times New Roman" w:hAnsi="Times New Roman" w:cs="Times New Roman"/>
          <w:sz w:val="28"/>
          <w:szCs w:val="28"/>
        </w:rPr>
      </w:pPr>
      <w:r w:rsidRPr="00A0093F">
        <w:rPr>
          <w:rFonts w:ascii="Times New Roman" w:hAnsi="Times New Roman" w:cs="Times New Roman"/>
          <w:sz w:val="28"/>
          <w:szCs w:val="28"/>
        </w:rPr>
        <w:lastRenderedPageBreak/>
        <w:t xml:space="preserve">п а  </w:t>
      </w:r>
      <w:proofErr w:type="spellStart"/>
      <w:r w:rsidRPr="00A0093F">
        <w:rPr>
          <w:rFonts w:ascii="Times New Roman" w:hAnsi="Times New Roman" w:cs="Times New Roman"/>
          <w:sz w:val="28"/>
          <w:szCs w:val="28"/>
        </w:rPr>
        <w:t>електроприймачів</w:t>
      </w:r>
      <w:proofErr w:type="spellEnd"/>
      <w:r w:rsidRPr="00A0093F">
        <w:rPr>
          <w:rFonts w:ascii="Times New Roman" w:hAnsi="Times New Roman" w:cs="Times New Roman"/>
          <w:sz w:val="28"/>
          <w:szCs w:val="28"/>
        </w:rPr>
        <w:t xml:space="preserve">, безперебійна робота котрих необхідна для безаварійної зупинки виробництва з метою запобігання життю людей, вибухів, пожеж та пошкодження дорогоцінного основного устаткування. Для них в якості третього незалежного джерела живлення, а для решти </w:t>
      </w:r>
      <w:proofErr w:type="spellStart"/>
      <w:r w:rsidRPr="00A0093F">
        <w:rPr>
          <w:rFonts w:ascii="Times New Roman" w:hAnsi="Times New Roman" w:cs="Times New Roman"/>
          <w:sz w:val="28"/>
          <w:szCs w:val="28"/>
        </w:rPr>
        <w:t>електроприймачів</w:t>
      </w:r>
      <w:proofErr w:type="spellEnd"/>
      <w:r w:rsidRPr="00A0093F">
        <w:rPr>
          <w:rFonts w:ascii="Times New Roman" w:hAnsi="Times New Roman" w:cs="Times New Roman"/>
          <w:sz w:val="28"/>
          <w:szCs w:val="28"/>
        </w:rPr>
        <w:t xml:space="preserve"> І категорії як друге джерело можуть бути використані місцеві електростанції, електростанції енергосистем (шини генераторної напруги), спеціальні агрегати безперебійного живлення, акумуляторні батареї та ін..</w:t>
      </w:r>
    </w:p>
    <w:p w:rsidR="00DA3D76" w:rsidRPr="00A0093F" w:rsidRDefault="00DA3D76" w:rsidP="00DA3D76">
      <w:pPr>
        <w:spacing w:line="360" w:lineRule="auto"/>
        <w:ind w:firstLine="540"/>
        <w:jc w:val="both"/>
        <w:rPr>
          <w:rFonts w:ascii="Times New Roman" w:hAnsi="Times New Roman" w:cs="Times New Roman"/>
          <w:sz w:val="28"/>
          <w:szCs w:val="28"/>
        </w:rPr>
      </w:pPr>
      <w:r w:rsidRPr="00A0093F">
        <w:rPr>
          <w:rFonts w:ascii="Times New Roman" w:hAnsi="Times New Roman" w:cs="Times New Roman"/>
          <w:b/>
          <w:sz w:val="28"/>
          <w:szCs w:val="28"/>
        </w:rPr>
        <w:t>ІІ категорія</w:t>
      </w:r>
      <w:r w:rsidRPr="00A0093F">
        <w:rPr>
          <w:rFonts w:ascii="Times New Roman" w:hAnsi="Times New Roman" w:cs="Times New Roman"/>
          <w:sz w:val="28"/>
          <w:szCs w:val="28"/>
        </w:rPr>
        <w:t xml:space="preserve"> – </w:t>
      </w:r>
      <w:proofErr w:type="spellStart"/>
      <w:r w:rsidRPr="00A0093F">
        <w:rPr>
          <w:rFonts w:ascii="Times New Roman" w:hAnsi="Times New Roman" w:cs="Times New Roman"/>
          <w:sz w:val="28"/>
          <w:szCs w:val="28"/>
        </w:rPr>
        <w:t>електроприймачі</w:t>
      </w:r>
      <w:proofErr w:type="spellEnd"/>
      <w:r w:rsidRPr="00A0093F">
        <w:rPr>
          <w:rFonts w:ascii="Times New Roman" w:hAnsi="Times New Roman" w:cs="Times New Roman"/>
          <w:sz w:val="28"/>
          <w:szCs w:val="28"/>
        </w:rPr>
        <w:t>, перерва в електропостачанні котрих призводить до масового недовипуску продукції, масових простоїв робітників, механізмів та промислового транспорту, до порушення нормальної діяльності значної кількості міських та сільських жителів.</w:t>
      </w:r>
    </w:p>
    <w:p w:rsidR="00DA3D76" w:rsidRPr="00A0093F" w:rsidRDefault="00DA3D76" w:rsidP="00DA3D76">
      <w:pPr>
        <w:spacing w:line="360" w:lineRule="auto"/>
        <w:ind w:firstLine="540"/>
        <w:jc w:val="both"/>
        <w:rPr>
          <w:rFonts w:ascii="Times New Roman" w:hAnsi="Times New Roman" w:cs="Times New Roman"/>
          <w:sz w:val="28"/>
          <w:szCs w:val="28"/>
        </w:rPr>
      </w:pPr>
      <w:r w:rsidRPr="00A0093F">
        <w:rPr>
          <w:rFonts w:ascii="Times New Roman" w:hAnsi="Times New Roman" w:cs="Times New Roman"/>
          <w:sz w:val="28"/>
          <w:szCs w:val="28"/>
        </w:rPr>
        <w:t xml:space="preserve">Допускається перерва в електропостачанні на час, необхідний для вмикання резервного живлення черговим персоналом чи виїзною бригадою. Допускається підводити до них живлення </w:t>
      </w:r>
      <w:proofErr w:type="spellStart"/>
      <w:r w:rsidRPr="00A0093F">
        <w:rPr>
          <w:rFonts w:ascii="Times New Roman" w:hAnsi="Times New Roman" w:cs="Times New Roman"/>
          <w:sz w:val="28"/>
          <w:szCs w:val="28"/>
        </w:rPr>
        <w:t>одноланцюговою</w:t>
      </w:r>
      <w:proofErr w:type="spellEnd"/>
      <w:r w:rsidRPr="00A0093F">
        <w:rPr>
          <w:rFonts w:ascii="Times New Roman" w:hAnsi="Times New Roman" w:cs="Times New Roman"/>
          <w:sz w:val="28"/>
          <w:szCs w:val="28"/>
        </w:rPr>
        <w:t xml:space="preserve"> ПЛ напругою  6 кВ і вище або однією кабельною лінією, розщепленою на два кабелі, кожний з яких приєднано через окремий роз’єднувач. Це – локомотивні і вагонні депо, залізничні селища, більшість нетягових споживачів, що живляться від тягових підстанцій. </w:t>
      </w:r>
    </w:p>
    <w:p w:rsidR="00DA3D76" w:rsidRPr="00A0093F" w:rsidRDefault="00DA3D76" w:rsidP="00DA3D76">
      <w:pPr>
        <w:spacing w:line="360" w:lineRule="auto"/>
        <w:ind w:firstLine="540"/>
        <w:jc w:val="both"/>
        <w:rPr>
          <w:rFonts w:ascii="Times New Roman" w:hAnsi="Times New Roman" w:cs="Times New Roman"/>
          <w:sz w:val="28"/>
          <w:szCs w:val="28"/>
        </w:rPr>
      </w:pPr>
      <w:r w:rsidRPr="00A0093F">
        <w:rPr>
          <w:rFonts w:ascii="Times New Roman" w:hAnsi="Times New Roman" w:cs="Times New Roman"/>
          <w:b/>
          <w:sz w:val="28"/>
          <w:szCs w:val="28"/>
        </w:rPr>
        <w:t>ІІІ категорія</w:t>
      </w:r>
      <w:r w:rsidRPr="00A0093F">
        <w:rPr>
          <w:rFonts w:ascii="Times New Roman" w:hAnsi="Times New Roman" w:cs="Times New Roman"/>
          <w:sz w:val="28"/>
          <w:szCs w:val="28"/>
        </w:rPr>
        <w:t xml:space="preserve"> – решта </w:t>
      </w:r>
      <w:proofErr w:type="spellStart"/>
      <w:r w:rsidRPr="00A0093F">
        <w:rPr>
          <w:rFonts w:ascii="Times New Roman" w:hAnsi="Times New Roman" w:cs="Times New Roman"/>
          <w:sz w:val="28"/>
          <w:szCs w:val="28"/>
        </w:rPr>
        <w:t>електроприймачів</w:t>
      </w:r>
      <w:proofErr w:type="spellEnd"/>
      <w:r w:rsidRPr="00A0093F">
        <w:rPr>
          <w:rFonts w:ascii="Times New Roman" w:hAnsi="Times New Roman" w:cs="Times New Roman"/>
          <w:sz w:val="28"/>
          <w:szCs w:val="28"/>
        </w:rPr>
        <w:t xml:space="preserve">, що не відповідають визначенню І та ІІ категорій, перерва живлення їх допускається до однієї доби. </w:t>
      </w:r>
    </w:p>
    <w:p w:rsidR="00A000E3" w:rsidRPr="00A0093F" w:rsidRDefault="00A0093F" w:rsidP="00A0093F">
      <w:pPr>
        <w:spacing w:line="360" w:lineRule="auto"/>
        <w:ind w:firstLine="709"/>
        <w:jc w:val="both"/>
        <w:rPr>
          <w:rFonts w:ascii="Times New Roman" w:hAnsi="Times New Roman" w:cs="Times New Roman"/>
          <w:b/>
          <w:color w:val="auto"/>
          <w:sz w:val="28"/>
          <w:szCs w:val="28"/>
        </w:rPr>
      </w:pPr>
      <w:r w:rsidRPr="00A0093F">
        <w:rPr>
          <w:rFonts w:ascii="Times New Roman" w:hAnsi="Times New Roman" w:cs="Times New Roman"/>
          <w:b/>
          <w:color w:val="auto"/>
          <w:sz w:val="28"/>
          <w:szCs w:val="28"/>
        </w:rPr>
        <w:t>1.3</w:t>
      </w:r>
      <w:r w:rsidR="00A000E3" w:rsidRPr="00A0093F">
        <w:rPr>
          <w:rFonts w:ascii="Times New Roman" w:hAnsi="Times New Roman" w:cs="Times New Roman"/>
          <w:b/>
          <w:color w:val="auto"/>
          <w:sz w:val="28"/>
          <w:szCs w:val="28"/>
        </w:rPr>
        <w:t xml:space="preserve"> Принцип роботи і конструктивне виконання основних елементів електроенергетичної системи</w:t>
      </w:r>
    </w:p>
    <w:p w:rsidR="00A000E3" w:rsidRPr="00A0093F" w:rsidRDefault="00A000E3" w:rsidP="00A0093F">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 xml:space="preserve">До </w:t>
      </w:r>
      <w:r w:rsidRPr="00A0093F">
        <w:rPr>
          <w:rFonts w:ascii="Times New Roman" w:hAnsi="Times New Roman" w:cs="Times New Roman"/>
          <w:b/>
          <w:color w:val="auto"/>
          <w:sz w:val="28"/>
          <w:szCs w:val="28"/>
        </w:rPr>
        <w:t>основних елементів електроенергетичної системи</w:t>
      </w:r>
      <w:r w:rsidRPr="00A0093F">
        <w:rPr>
          <w:rFonts w:ascii="Times New Roman" w:hAnsi="Times New Roman" w:cs="Times New Roman"/>
          <w:color w:val="auto"/>
          <w:sz w:val="28"/>
          <w:szCs w:val="28"/>
        </w:rPr>
        <w:t xml:space="preserve"> відносяться установки, що здійснюють вироблення електричної енергії, її перетворення, передачу на відстань і споживання.</w:t>
      </w:r>
    </w:p>
    <w:p w:rsidR="00A0093F" w:rsidRDefault="00A000E3" w:rsidP="00A0093F">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У промислових масштабах електричну енергію отримують на електричних станціях перетворенням різних видів енергії</w:t>
      </w:r>
      <w:r w:rsidR="00A0093F">
        <w:rPr>
          <w:rFonts w:ascii="Times New Roman" w:hAnsi="Times New Roman" w:cs="Times New Roman"/>
          <w:color w:val="auto"/>
          <w:sz w:val="28"/>
          <w:szCs w:val="28"/>
        </w:rPr>
        <w:t xml:space="preserve"> </w:t>
      </w:r>
      <w:r w:rsidRPr="00A0093F">
        <w:rPr>
          <w:rFonts w:ascii="Times New Roman" w:hAnsi="Times New Roman" w:cs="Times New Roman"/>
          <w:color w:val="auto"/>
          <w:sz w:val="28"/>
          <w:szCs w:val="28"/>
        </w:rPr>
        <w:t>-</w:t>
      </w:r>
      <w:r w:rsidR="00A0093F">
        <w:rPr>
          <w:rFonts w:ascii="Times New Roman" w:hAnsi="Times New Roman" w:cs="Times New Roman"/>
          <w:color w:val="auto"/>
          <w:sz w:val="28"/>
          <w:szCs w:val="28"/>
        </w:rPr>
        <w:t xml:space="preserve"> </w:t>
      </w:r>
      <w:r w:rsidRPr="00A0093F">
        <w:rPr>
          <w:rFonts w:ascii="Times New Roman" w:hAnsi="Times New Roman" w:cs="Times New Roman"/>
          <w:color w:val="auto"/>
          <w:sz w:val="28"/>
          <w:szCs w:val="28"/>
        </w:rPr>
        <w:t>хімічної енергії органічного палива, внутрішньоядер</w:t>
      </w:r>
      <w:r w:rsidR="00A0093F">
        <w:rPr>
          <w:rFonts w:ascii="Times New Roman" w:hAnsi="Times New Roman" w:cs="Times New Roman"/>
          <w:color w:val="auto"/>
          <w:sz w:val="28"/>
          <w:szCs w:val="28"/>
        </w:rPr>
        <w:t>ної енергії, гідроенергії і т. д</w:t>
      </w:r>
      <w:r w:rsidRPr="00A0093F">
        <w:rPr>
          <w:rFonts w:ascii="Times New Roman" w:hAnsi="Times New Roman" w:cs="Times New Roman"/>
          <w:color w:val="auto"/>
          <w:sz w:val="28"/>
          <w:szCs w:val="28"/>
        </w:rPr>
        <w:t xml:space="preserve">. </w:t>
      </w:r>
      <w:r w:rsidRPr="00A0093F">
        <w:rPr>
          <w:rFonts w:ascii="Times New Roman" w:hAnsi="Times New Roman" w:cs="Times New Roman"/>
          <w:color w:val="auto"/>
          <w:sz w:val="28"/>
          <w:szCs w:val="28"/>
        </w:rPr>
        <w:lastRenderedPageBreak/>
        <w:t xml:space="preserve">Перетворення електричної енергії до виду, зручного для передачі, розподілу та споживання </w:t>
      </w:r>
      <w:r w:rsidR="00A0093F">
        <w:rPr>
          <w:rFonts w:ascii="Times New Roman" w:hAnsi="Times New Roman" w:cs="Times New Roman"/>
          <w:color w:val="auto"/>
          <w:sz w:val="28"/>
          <w:szCs w:val="28"/>
        </w:rPr>
        <w:t>проводиться</w:t>
      </w:r>
      <w:r w:rsidRPr="00A0093F">
        <w:rPr>
          <w:rFonts w:ascii="Times New Roman" w:hAnsi="Times New Roman" w:cs="Times New Roman"/>
          <w:color w:val="auto"/>
          <w:sz w:val="28"/>
          <w:szCs w:val="28"/>
        </w:rPr>
        <w:t xml:space="preserve"> за допомогою трансформаторів. Передача електричної ене</w:t>
      </w:r>
      <w:r w:rsidR="00A0093F">
        <w:rPr>
          <w:rFonts w:ascii="Times New Roman" w:hAnsi="Times New Roman" w:cs="Times New Roman"/>
          <w:color w:val="auto"/>
          <w:sz w:val="28"/>
          <w:szCs w:val="28"/>
        </w:rPr>
        <w:t>ргії на відстань здійснюється  повітряним або кабельними</w:t>
      </w:r>
      <w:r w:rsidRPr="00A0093F">
        <w:rPr>
          <w:rFonts w:ascii="Times New Roman" w:hAnsi="Times New Roman" w:cs="Times New Roman"/>
          <w:color w:val="auto"/>
          <w:sz w:val="28"/>
          <w:szCs w:val="28"/>
        </w:rPr>
        <w:t xml:space="preserve"> лінія</w:t>
      </w:r>
      <w:r w:rsidR="00A0093F">
        <w:rPr>
          <w:rFonts w:ascii="Times New Roman" w:hAnsi="Times New Roman" w:cs="Times New Roman"/>
          <w:color w:val="auto"/>
          <w:sz w:val="28"/>
          <w:szCs w:val="28"/>
        </w:rPr>
        <w:t>ми</w:t>
      </w:r>
      <w:r w:rsidRPr="00A0093F">
        <w:rPr>
          <w:rFonts w:ascii="Times New Roman" w:hAnsi="Times New Roman" w:cs="Times New Roman"/>
          <w:color w:val="auto"/>
          <w:sz w:val="28"/>
          <w:szCs w:val="28"/>
        </w:rPr>
        <w:t xml:space="preserve">. </w:t>
      </w:r>
    </w:p>
    <w:p w:rsidR="00A000E3" w:rsidRPr="00A0093F" w:rsidRDefault="00A000E3" w:rsidP="00A0093F">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Синхронні генератори на станціях перетвор</w:t>
      </w:r>
      <w:r w:rsidR="00A0093F">
        <w:rPr>
          <w:rFonts w:ascii="Times New Roman" w:hAnsi="Times New Roman" w:cs="Times New Roman"/>
          <w:color w:val="auto"/>
          <w:sz w:val="28"/>
          <w:szCs w:val="28"/>
        </w:rPr>
        <w:t>юю</w:t>
      </w:r>
      <w:r w:rsidRPr="00A0093F">
        <w:rPr>
          <w:rFonts w:ascii="Times New Roman" w:hAnsi="Times New Roman" w:cs="Times New Roman"/>
          <w:color w:val="auto"/>
          <w:sz w:val="28"/>
          <w:szCs w:val="28"/>
        </w:rPr>
        <w:t>ть механічну енергію турбін в електричну. На ТЕС турбогенератори виготовляються швидкохідними з номінальною частотою обертання відповідно до прийнятої у нас стандартно</w:t>
      </w:r>
      <w:r w:rsidR="00A0093F">
        <w:rPr>
          <w:rFonts w:ascii="Times New Roman" w:hAnsi="Times New Roman" w:cs="Times New Roman"/>
          <w:color w:val="auto"/>
          <w:sz w:val="28"/>
          <w:szCs w:val="28"/>
        </w:rPr>
        <w:t>ї</w:t>
      </w:r>
      <w:r w:rsidRPr="00A0093F">
        <w:rPr>
          <w:rFonts w:ascii="Times New Roman" w:hAnsi="Times New Roman" w:cs="Times New Roman"/>
          <w:color w:val="auto"/>
          <w:sz w:val="28"/>
          <w:szCs w:val="28"/>
        </w:rPr>
        <w:t xml:space="preserve"> частот</w:t>
      </w:r>
      <w:r w:rsidR="00A0093F">
        <w:rPr>
          <w:rFonts w:ascii="Times New Roman" w:hAnsi="Times New Roman" w:cs="Times New Roman"/>
          <w:color w:val="auto"/>
          <w:sz w:val="28"/>
          <w:szCs w:val="28"/>
        </w:rPr>
        <w:t>и</w:t>
      </w:r>
      <w:r w:rsidRPr="00A0093F">
        <w:rPr>
          <w:rFonts w:ascii="Times New Roman" w:hAnsi="Times New Roman" w:cs="Times New Roman"/>
          <w:color w:val="auto"/>
          <w:sz w:val="28"/>
          <w:szCs w:val="28"/>
        </w:rPr>
        <w:t xml:space="preserve"> змінного струму, рівно</w:t>
      </w:r>
      <w:r w:rsidR="00A0093F">
        <w:rPr>
          <w:rFonts w:ascii="Times New Roman" w:hAnsi="Times New Roman" w:cs="Times New Roman"/>
          <w:color w:val="auto"/>
          <w:sz w:val="28"/>
          <w:szCs w:val="28"/>
        </w:rPr>
        <w:t>ю</w:t>
      </w:r>
      <w:r w:rsidRPr="00A0093F">
        <w:rPr>
          <w:rFonts w:ascii="Times New Roman" w:hAnsi="Times New Roman" w:cs="Times New Roman"/>
          <w:color w:val="auto"/>
          <w:sz w:val="28"/>
          <w:szCs w:val="28"/>
        </w:rPr>
        <w:t xml:space="preserve"> 50 Гц. Великі частоти обертання підвищують економічність роботи парових турбін, дозволяють зменшити габарити турбін і генераторів, На відміну від турбогенераторів гідрогенератори виконують тихохідними, з різними частотами обертання, обумовленими напором і витратою води в створі річки. Значно менші частоти обертання роторів гідрогенераторів призводять до відносного збільшення їх розмірів. Підвищення потужності генераторів може бути отримано збільшенням струмів в обмотках, напруг і магнітних потоків, що призводить до зростанн</w:t>
      </w:r>
      <w:r w:rsidR="00A0093F">
        <w:rPr>
          <w:rFonts w:ascii="Times New Roman" w:hAnsi="Times New Roman" w:cs="Times New Roman"/>
          <w:color w:val="auto"/>
          <w:sz w:val="28"/>
          <w:szCs w:val="28"/>
        </w:rPr>
        <w:t>я</w:t>
      </w:r>
      <w:r w:rsidRPr="00A0093F">
        <w:rPr>
          <w:rFonts w:ascii="Times New Roman" w:hAnsi="Times New Roman" w:cs="Times New Roman"/>
          <w:color w:val="auto"/>
          <w:sz w:val="28"/>
          <w:szCs w:val="28"/>
        </w:rPr>
        <w:t xml:space="preserve"> розмірів ротора і статора. Проте максимальні розміри ротора обмежуються допустимими механічними навантаженнями. Тому одиничні потужності генераторів збільшують підвищенням щільності струму в обмотках, що супроводжується значним виділенням у них тепла і, отже, необхідністю застосовувати досконалі системи охолодження. Для охолодження генераторів використовують повітря, водні та воду. На одному валу з генератором розташовується турбі</w:t>
      </w:r>
      <w:r w:rsidR="006703A1">
        <w:rPr>
          <w:rFonts w:ascii="Times New Roman" w:hAnsi="Times New Roman" w:cs="Times New Roman"/>
          <w:color w:val="auto"/>
          <w:sz w:val="28"/>
          <w:szCs w:val="28"/>
        </w:rPr>
        <w:t xml:space="preserve">на. На ТЕС турбінні й котельні </w:t>
      </w:r>
      <w:r w:rsidRPr="00A0093F">
        <w:rPr>
          <w:rFonts w:ascii="Times New Roman" w:hAnsi="Times New Roman" w:cs="Times New Roman"/>
          <w:color w:val="auto"/>
          <w:sz w:val="28"/>
          <w:szCs w:val="28"/>
        </w:rPr>
        <w:t>агрегати разом з допоміжним обладнанням з'єднують в незалежні блоки. Число блоків на станції зазвичай досягає 8 - 12, а потужність станції - 4000 - 6000 МВт. Місце розташування електростанції залежить не тільки від умов постачання її первинними енергоресурсами, а й від наявності в достатній кількості води.</w:t>
      </w:r>
    </w:p>
    <w:p w:rsidR="00A000E3" w:rsidRPr="00A0093F" w:rsidRDefault="00A000E3" w:rsidP="00A0093F">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 xml:space="preserve">Роботу головних агрегатів блоку забезпечують допоміжні машини, для приведення в дію яких витрачається електроенергія. Потужність, що витрачається на власні потреби блоку, становить 4-8% від його потужності. </w:t>
      </w:r>
      <w:r w:rsidRPr="00A0093F">
        <w:rPr>
          <w:rFonts w:ascii="Times New Roman" w:hAnsi="Times New Roman" w:cs="Times New Roman"/>
          <w:color w:val="auto"/>
          <w:sz w:val="28"/>
          <w:szCs w:val="28"/>
        </w:rPr>
        <w:lastRenderedPageBreak/>
        <w:t>На ТЕС електроенергія витрачається на приготування палива, подачу води в котли, управління обладнанням і т.д. Витрати електроенергії на власні потреби ГЕС менше. Вони викликаються технічним водопостачанням, управлінням гідротехнічною і електротехнічним устаткуванням,</w:t>
      </w:r>
      <w:r w:rsidR="006703A1">
        <w:rPr>
          <w:rFonts w:ascii="Times New Roman" w:hAnsi="Times New Roman" w:cs="Times New Roman"/>
          <w:color w:val="auto"/>
          <w:sz w:val="28"/>
          <w:szCs w:val="28"/>
        </w:rPr>
        <w:t xml:space="preserve"> охолодженням генераторів і т. д</w:t>
      </w:r>
      <w:r w:rsidRPr="00A0093F">
        <w:rPr>
          <w:rFonts w:ascii="Times New Roman" w:hAnsi="Times New Roman" w:cs="Times New Roman"/>
          <w:color w:val="auto"/>
          <w:sz w:val="28"/>
          <w:szCs w:val="28"/>
        </w:rPr>
        <w:t>. На великих ГЕС власне споживання електроенергії складає долі відсотка від загального виробітку. До механізмів власних потреб електростанцій висувають високі вимоги щодо надійності їх роботи, так як відмови або зниження продуктивності механізмів можуть призвести до припинення вироблення електроенергії великим блоком і відключенню у зв'язку з цим великої кількості споживачів електроенергії. Для механізмів власних потреб передбачають резервне джерело живлення в якості якого зазвичай використовують систему.</w:t>
      </w:r>
    </w:p>
    <w:p w:rsidR="00A000E3" w:rsidRPr="00A0093F" w:rsidRDefault="00A000E3" w:rsidP="00A000E3">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При пуску блоку в роботу спочатку приводять в рух механізми власних потреб. У процесі пуску збільшують тиск</w:t>
      </w:r>
      <w:r w:rsidR="006703A1">
        <w:rPr>
          <w:rFonts w:ascii="Times New Roman" w:hAnsi="Times New Roman" w:cs="Times New Roman"/>
          <w:color w:val="auto"/>
          <w:sz w:val="28"/>
          <w:szCs w:val="28"/>
        </w:rPr>
        <w:t>,</w:t>
      </w:r>
      <w:r w:rsidRPr="00A0093F">
        <w:rPr>
          <w:rFonts w:ascii="Times New Roman" w:hAnsi="Times New Roman" w:cs="Times New Roman"/>
          <w:color w:val="auto"/>
          <w:sz w:val="28"/>
          <w:szCs w:val="28"/>
        </w:rPr>
        <w:t xml:space="preserve"> температуру пара, а швидкість обертання агрегату доводять до номінальної. Потім подають </w:t>
      </w:r>
      <w:r w:rsidR="006703A1">
        <w:rPr>
          <w:rFonts w:ascii="Times New Roman" w:hAnsi="Times New Roman" w:cs="Times New Roman"/>
          <w:color w:val="auto"/>
          <w:sz w:val="28"/>
          <w:szCs w:val="28"/>
        </w:rPr>
        <w:t>живлення</w:t>
      </w:r>
      <w:r w:rsidRPr="00A0093F">
        <w:rPr>
          <w:rFonts w:ascii="Times New Roman" w:hAnsi="Times New Roman" w:cs="Times New Roman"/>
          <w:color w:val="auto"/>
          <w:sz w:val="28"/>
          <w:szCs w:val="28"/>
        </w:rPr>
        <w:t xml:space="preserve"> до обмотки збудження і генератор електрично з'єднують з енергосистемою. Далі поступово навантажують блок, збільшуючи впуск пари в турбіну.</w:t>
      </w:r>
    </w:p>
    <w:p w:rsidR="00A000E3" w:rsidRPr="00A0093F" w:rsidRDefault="00A000E3" w:rsidP="00A000E3">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Часті пуски та зупинки блоків небажані, оскільки вони призводять до підвищеного зносу основних агрегатів і допоміжного обладнання, знижують надійність їх роботи, викликають додатков</w:t>
      </w:r>
      <w:r w:rsidR="006703A1">
        <w:rPr>
          <w:rFonts w:ascii="Times New Roman" w:hAnsi="Times New Roman" w:cs="Times New Roman"/>
          <w:color w:val="auto"/>
          <w:sz w:val="28"/>
          <w:szCs w:val="28"/>
        </w:rPr>
        <w:t>і</w:t>
      </w:r>
      <w:r w:rsidRPr="00A0093F">
        <w:rPr>
          <w:rFonts w:ascii="Times New Roman" w:hAnsi="Times New Roman" w:cs="Times New Roman"/>
          <w:color w:val="auto"/>
          <w:sz w:val="28"/>
          <w:szCs w:val="28"/>
        </w:rPr>
        <w:t xml:space="preserve"> витрат</w:t>
      </w:r>
      <w:r w:rsidR="006703A1">
        <w:rPr>
          <w:rFonts w:ascii="Times New Roman" w:hAnsi="Times New Roman" w:cs="Times New Roman"/>
          <w:color w:val="auto"/>
          <w:sz w:val="28"/>
          <w:szCs w:val="28"/>
        </w:rPr>
        <w:t>и</w:t>
      </w:r>
      <w:r w:rsidRPr="00A0093F">
        <w:rPr>
          <w:rFonts w:ascii="Times New Roman" w:hAnsi="Times New Roman" w:cs="Times New Roman"/>
          <w:color w:val="auto"/>
          <w:sz w:val="28"/>
          <w:szCs w:val="28"/>
        </w:rPr>
        <w:t xml:space="preserve"> палива. Зазвичай блоки безперервно працюють протягом декількох місяців. У нічні години їх потужність знижують.</w:t>
      </w:r>
    </w:p>
    <w:p w:rsidR="00A000E3" w:rsidRPr="00A0093F" w:rsidRDefault="00A000E3" w:rsidP="00A000E3">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 xml:space="preserve">Турбогенератори виробляють електроенергію зазвичай при напрузі, </w:t>
      </w:r>
      <w:r w:rsidR="006703A1">
        <w:rPr>
          <w:rFonts w:ascii="Times New Roman" w:hAnsi="Times New Roman" w:cs="Times New Roman"/>
          <w:color w:val="auto"/>
          <w:sz w:val="28"/>
          <w:szCs w:val="28"/>
        </w:rPr>
        <w:t xml:space="preserve">що </w:t>
      </w:r>
      <w:r w:rsidRPr="00A0093F">
        <w:rPr>
          <w:rFonts w:ascii="Times New Roman" w:hAnsi="Times New Roman" w:cs="Times New Roman"/>
          <w:color w:val="auto"/>
          <w:sz w:val="28"/>
          <w:szCs w:val="28"/>
        </w:rPr>
        <w:t>не перевищує 24 кВ. Щоб передати електроенергію на відстань, необхідно підвищити напругу до 110-750 кВ і вище. Для цього в блоки включають підвищувальні трансформатори; Електростанції в більшості випадків видають електроенергію на двох, іноді на трьох напру</w:t>
      </w:r>
      <w:r w:rsidR="006703A1">
        <w:rPr>
          <w:rFonts w:ascii="Times New Roman" w:hAnsi="Times New Roman" w:cs="Times New Roman"/>
          <w:color w:val="auto"/>
          <w:sz w:val="28"/>
          <w:szCs w:val="28"/>
        </w:rPr>
        <w:t>гах</w:t>
      </w:r>
      <w:r w:rsidRPr="00A0093F">
        <w:rPr>
          <w:rFonts w:ascii="Times New Roman" w:hAnsi="Times New Roman" w:cs="Times New Roman"/>
          <w:color w:val="auto"/>
          <w:sz w:val="28"/>
          <w:szCs w:val="28"/>
        </w:rPr>
        <w:t>, на яких проводиться розподіл електроенергії між лініями електропередач.</w:t>
      </w:r>
    </w:p>
    <w:p w:rsidR="00A000E3" w:rsidRPr="00A0093F" w:rsidRDefault="00A000E3" w:rsidP="00A000E3">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 xml:space="preserve">Наявні на ГЕС водосховища дозволяють регулювати витрати води, а отже, і потужність станцій таким чином, щоб забезпечити по можливості </w:t>
      </w:r>
      <w:r w:rsidR="006703A1">
        <w:rPr>
          <w:rFonts w:ascii="Times New Roman" w:hAnsi="Times New Roman" w:cs="Times New Roman"/>
          <w:color w:val="auto"/>
          <w:sz w:val="28"/>
          <w:szCs w:val="28"/>
        </w:rPr>
        <w:lastRenderedPageBreak/>
        <w:t>рівномірну роботу Г</w:t>
      </w:r>
      <w:r w:rsidRPr="00A0093F">
        <w:rPr>
          <w:rFonts w:ascii="Times New Roman" w:hAnsi="Times New Roman" w:cs="Times New Roman"/>
          <w:color w:val="auto"/>
          <w:sz w:val="28"/>
          <w:szCs w:val="28"/>
        </w:rPr>
        <w:t>ЕС в системі. При цьому в системі в цілому досягається найкращий економічний ефект.</w:t>
      </w:r>
    </w:p>
    <w:p w:rsidR="00A000E3" w:rsidRPr="00A0093F" w:rsidRDefault="00A000E3" w:rsidP="00A000E3">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У період часу, коли навантаження в системі зменшується, вода акумулюється у водосховищі ГЕС. Агрегати працюють з мінімальною потужністю або зупиняються. Як тільки навантаження різко зростає, наприклад в ранкові або вечірні години «пік», агрегати ГЕС працюють на повну потужність; витрата води в ці год</w:t>
      </w:r>
      <w:r w:rsidR="006703A1">
        <w:rPr>
          <w:rFonts w:ascii="Times New Roman" w:hAnsi="Times New Roman" w:cs="Times New Roman"/>
          <w:color w:val="auto"/>
          <w:sz w:val="28"/>
          <w:szCs w:val="28"/>
        </w:rPr>
        <w:t>ини може перевищувати її приток</w:t>
      </w:r>
      <w:r w:rsidRPr="00A0093F">
        <w:rPr>
          <w:rFonts w:ascii="Times New Roman" w:hAnsi="Times New Roman" w:cs="Times New Roman"/>
          <w:color w:val="auto"/>
          <w:sz w:val="28"/>
          <w:szCs w:val="28"/>
        </w:rPr>
        <w:t>. Процес пуску і набору потужності гідроагрегатом повністю автоматизований і проводиться всього за кілька хвилин.</w:t>
      </w:r>
    </w:p>
    <w:p w:rsidR="00A000E3" w:rsidRPr="00A0093F" w:rsidRDefault="00A000E3" w:rsidP="00A000E3">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Гідравлічні турбіни добре пристосовані до змінного режиму роботи.</w:t>
      </w:r>
    </w:p>
    <w:p w:rsidR="00A000E3" w:rsidRPr="00A0093F" w:rsidRDefault="00A000E3" w:rsidP="00A000E3">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За період регулювання, який залежить від обсягу водосховища, витрата води ГЕС дорівнює її природному притоку. Період регулювання може становити добу, тижні і місяці. Під час паводків, щоб зменшити холост</w:t>
      </w:r>
      <w:r w:rsidR="006703A1">
        <w:rPr>
          <w:rFonts w:ascii="Times New Roman" w:hAnsi="Times New Roman" w:cs="Times New Roman"/>
          <w:color w:val="auto"/>
          <w:sz w:val="28"/>
          <w:szCs w:val="28"/>
        </w:rPr>
        <w:t>е</w:t>
      </w:r>
      <w:r w:rsidRPr="00A0093F">
        <w:rPr>
          <w:rFonts w:ascii="Times New Roman" w:hAnsi="Times New Roman" w:cs="Times New Roman"/>
          <w:color w:val="auto"/>
          <w:sz w:val="28"/>
          <w:szCs w:val="28"/>
        </w:rPr>
        <w:t xml:space="preserve"> скидання води через греблю, ГЕС працюють цілодобово з максимальною робочою потужністю.</w:t>
      </w:r>
    </w:p>
    <w:p w:rsidR="00A000E3" w:rsidRPr="00A0093F" w:rsidRDefault="00A000E3" w:rsidP="00A000E3">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Через велик</w:t>
      </w:r>
      <w:r w:rsidR="006703A1">
        <w:rPr>
          <w:rFonts w:ascii="Times New Roman" w:hAnsi="Times New Roman" w:cs="Times New Roman"/>
          <w:color w:val="auto"/>
          <w:sz w:val="28"/>
          <w:szCs w:val="28"/>
        </w:rPr>
        <w:t>ий</w:t>
      </w:r>
      <w:r w:rsidRPr="00A0093F">
        <w:rPr>
          <w:rFonts w:ascii="Times New Roman" w:hAnsi="Times New Roman" w:cs="Times New Roman"/>
          <w:color w:val="auto"/>
          <w:sz w:val="28"/>
          <w:szCs w:val="28"/>
        </w:rPr>
        <w:t xml:space="preserve"> об'єму будівельних робіт питома вартість більше, ніж у ТЕС, але собівартість вироблюваної електроенергії значно нижче.</w:t>
      </w:r>
    </w:p>
    <w:p w:rsidR="00A000E3" w:rsidRPr="00A0093F" w:rsidRDefault="00A000E3" w:rsidP="00A000E3">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Крім основних в електроенергетичній системі є різні додаткові пристрої, призначені для регулювання властивостей основних елементі</w:t>
      </w:r>
      <w:r w:rsidR="006703A1">
        <w:rPr>
          <w:rFonts w:ascii="Times New Roman" w:hAnsi="Times New Roman" w:cs="Times New Roman"/>
          <w:color w:val="auto"/>
          <w:sz w:val="28"/>
          <w:szCs w:val="28"/>
        </w:rPr>
        <w:t>в: всілякі пристрої автоматики, комутаційні</w:t>
      </w:r>
      <w:r w:rsidRPr="00A0093F">
        <w:rPr>
          <w:rFonts w:ascii="Times New Roman" w:hAnsi="Times New Roman" w:cs="Times New Roman"/>
          <w:color w:val="auto"/>
          <w:sz w:val="28"/>
          <w:szCs w:val="28"/>
        </w:rPr>
        <w:t xml:space="preserve"> апарати, компе</w:t>
      </w:r>
      <w:r w:rsidR="006703A1">
        <w:rPr>
          <w:rFonts w:ascii="Times New Roman" w:hAnsi="Times New Roman" w:cs="Times New Roman"/>
          <w:color w:val="auto"/>
          <w:sz w:val="28"/>
          <w:szCs w:val="28"/>
        </w:rPr>
        <w:t>нсуючі пристрої, що змінюють опір</w:t>
      </w:r>
      <w:r w:rsidRPr="00A0093F">
        <w:rPr>
          <w:rFonts w:ascii="Times New Roman" w:hAnsi="Times New Roman" w:cs="Times New Roman"/>
          <w:color w:val="auto"/>
          <w:sz w:val="28"/>
          <w:szCs w:val="28"/>
        </w:rPr>
        <w:t xml:space="preserve"> і провідно</w:t>
      </w:r>
      <w:r w:rsidR="006703A1">
        <w:rPr>
          <w:rFonts w:ascii="Times New Roman" w:hAnsi="Times New Roman" w:cs="Times New Roman"/>
          <w:color w:val="auto"/>
          <w:sz w:val="28"/>
          <w:szCs w:val="28"/>
        </w:rPr>
        <w:t>сті ліній електропередачі і т. д</w:t>
      </w:r>
      <w:r w:rsidRPr="00A0093F">
        <w:rPr>
          <w:rFonts w:ascii="Times New Roman" w:hAnsi="Times New Roman" w:cs="Times New Roman"/>
          <w:color w:val="auto"/>
          <w:sz w:val="28"/>
          <w:szCs w:val="28"/>
        </w:rPr>
        <w:t xml:space="preserve">. Додаткові пристрої надають електричним системам якісно нові властивості, підвищують надійність роботи, полегшують керування, поліпшують якості </w:t>
      </w:r>
      <w:proofErr w:type="spellStart"/>
      <w:r w:rsidRPr="00A0093F">
        <w:rPr>
          <w:rFonts w:ascii="Times New Roman" w:hAnsi="Times New Roman" w:cs="Times New Roman"/>
          <w:color w:val="auto"/>
          <w:sz w:val="28"/>
          <w:szCs w:val="28"/>
        </w:rPr>
        <w:t>електро</w:t>
      </w:r>
      <w:r w:rsidR="006703A1">
        <w:rPr>
          <w:rFonts w:ascii="Times New Roman" w:hAnsi="Times New Roman" w:cs="Times New Roman"/>
          <w:color w:val="auto"/>
          <w:sz w:val="28"/>
          <w:szCs w:val="28"/>
        </w:rPr>
        <w:t>генергії</w:t>
      </w:r>
      <w:proofErr w:type="spellEnd"/>
      <w:r w:rsidRPr="00A0093F">
        <w:rPr>
          <w:rFonts w:ascii="Times New Roman" w:hAnsi="Times New Roman" w:cs="Times New Roman"/>
          <w:color w:val="auto"/>
          <w:sz w:val="28"/>
          <w:szCs w:val="28"/>
        </w:rPr>
        <w:t>. Ці пристрої разом з основними елементами становить органічну єдність - електричні системи.</w:t>
      </w:r>
    </w:p>
    <w:p w:rsidR="00A000E3" w:rsidRPr="006703A1" w:rsidRDefault="006703A1" w:rsidP="00A000E3">
      <w:pPr>
        <w:spacing w:line="360" w:lineRule="auto"/>
        <w:ind w:firstLine="709"/>
        <w:jc w:val="both"/>
        <w:rPr>
          <w:rFonts w:ascii="Times New Roman" w:hAnsi="Times New Roman" w:cs="Times New Roman"/>
          <w:b/>
          <w:color w:val="auto"/>
          <w:sz w:val="28"/>
          <w:szCs w:val="28"/>
        </w:rPr>
      </w:pPr>
      <w:r w:rsidRPr="006703A1">
        <w:rPr>
          <w:rFonts w:ascii="Times New Roman" w:hAnsi="Times New Roman" w:cs="Times New Roman"/>
          <w:b/>
          <w:color w:val="auto"/>
          <w:sz w:val="28"/>
          <w:szCs w:val="28"/>
        </w:rPr>
        <w:t>1.4</w:t>
      </w:r>
      <w:r w:rsidR="00A000E3" w:rsidRPr="006703A1">
        <w:rPr>
          <w:rFonts w:ascii="Times New Roman" w:hAnsi="Times New Roman" w:cs="Times New Roman"/>
          <w:b/>
          <w:color w:val="auto"/>
          <w:sz w:val="28"/>
          <w:szCs w:val="28"/>
        </w:rPr>
        <w:t xml:space="preserve"> Передача енергії на відстань</w:t>
      </w:r>
    </w:p>
    <w:p w:rsidR="00A000E3" w:rsidRPr="00A0093F" w:rsidRDefault="00A000E3" w:rsidP="00A000E3">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Необхідність спорудження ЛЕП пояснюється виробленням електроенергії в основному на великих електростанціях, віддалених від споживачів - щодо дрібних приймачів, розподілених на великих територіях.</w:t>
      </w:r>
    </w:p>
    <w:p w:rsidR="00630998" w:rsidRDefault="00A000E3" w:rsidP="00A000E3">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 xml:space="preserve">Електростанції розміщуються з урахуванням сукупного впливу великої </w:t>
      </w:r>
      <w:r w:rsidRPr="00A0093F">
        <w:rPr>
          <w:rFonts w:ascii="Times New Roman" w:hAnsi="Times New Roman" w:cs="Times New Roman"/>
          <w:color w:val="auto"/>
          <w:sz w:val="28"/>
          <w:szCs w:val="28"/>
        </w:rPr>
        <w:lastRenderedPageBreak/>
        <w:t>кількості факторів: наявності енергоресурсів, їх видів і запасів; можливості транспортування; перспектив споживання енергії в тому чи іншому</w:t>
      </w:r>
      <w:r w:rsidR="00630998">
        <w:rPr>
          <w:rFonts w:ascii="Times New Roman" w:hAnsi="Times New Roman" w:cs="Times New Roman"/>
          <w:color w:val="auto"/>
          <w:sz w:val="28"/>
          <w:szCs w:val="28"/>
        </w:rPr>
        <w:t xml:space="preserve"> районі і т.д. </w:t>
      </w:r>
    </w:p>
    <w:p w:rsidR="00A000E3" w:rsidRPr="00A0093F" w:rsidRDefault="00630998" w:rsidP="00A000E3">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00A000E3" w:rsidRPr="00A0093F">
        <w:rPr>
          <w:rFonts w:ascii="Times New Roman" w:hAnsi="Times New Roman" w:cs="Times New Roman"/>
          <w:color w:val="auto"/>
          <w:sz w:val="28"/>
          <w:szCs w:val="28"/>
        </w:rPr>
        <w:t xml:space="preserve">ередача електричної енергії на відстань дає ряд </w:t>
      </w:r>
      <w:r w:rsidR="00A000E3" w:rsidRPr="00630998">
        <w:rPr>
          <w:rFonts w:ascii="Times New Roman" w:hAnsi="Times New Roman" w:cs="Times New Roman"/>
          <w:b/>
          <w:color w:val="auto"/>
          <w:sz w:val="28"/>
          <w:szCs w:val="28"/>
        </w:rPr>
        <w:t>переваг</w:t>
      </w:r>
      <w:r w:rsidR="00A000E3" w:rsidRPr="00A0093F">
        <w:rPr>
          <w:rFonts w:ascii="Times New Roman" w:hAnsi="Times New Roman" w:cs="Times New Roman"/>
          <w:color w:val="auto"/>
          <w:sz w:val="28"/>
          <w:szCs w:val="28"/>
        </w:rPr>
        <w:t>, дозволяє:</w:t>
      </w:r>
    </w:p>
    <w:p w:rsidR="00A000E3" w:rsidRPr="00A0093F" w:rsidRDefault="00630998" w:rsidP="00A000E3">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з</w:t>
      </w:r>
      <w:r w:rsidR="00A000E3" w:rsidRPr="00A0093F">
        <w:rPr>
          <w:rFonts w:ascii="Times New Roman" w:hAnsi="Times New Roman" w:cs="Times New Roman"/>
          <w:color w:val="auto"/>
          <w:sz w:val="28"/>
          <w:szCs w:val="28"/>
        </w:rPr>
        <w:t>астосовувати віддалені джерела енергії;</w:t>
      </w:r>
    </w:p>
    <w:p w:rsidR="00A000E3" w:rsidRPr="00A0093F" w:rsidRDefault="00630998" w:rsidP="00A000E3">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з</w:t>
      </w:r>
      <w:r w:rsidR="00A000E3" w:rsidRPr="00A0093F">
        <w:rPr>
          <w:rFonts w:ascii="Times New Roman" w:hAnsi="Times New Roman" w:cs="Times New Roman"/>
          <w:color w:val="auto"/>
          <w:sz w:val="28"/>
          <w:szCs w:val="28"/>
        </w:rPr>
        <w:t>меншувати сумарну резервну потужність генераторів;</w:t>
      </w:r>
    </w:p>
    <w:p w:rsidR="00A000E3" w:rsidRPr="00A0093F" w:rsidRDefault="00630998" w:rsidP="00A000E3">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в</w:t>
      </w:r>
      <w:r w:rsidR="00A000E3" w:rsidRPr="00A0093F">
        <w:rPr>
          <w:rFonts w:ascii="Times New Roman" w:hAnsi="Times New Roman" w:cs="Times New Roman"/>
          <w:color w:val="auto"/>
          <w:sz w:val="28"/>
          <w:szCs w:val="28"/>
        </w:rPr>
        <w:t>икористовувати розбіжність часу в різних географічних широтах при якому не збігаються максимуми розташованих у них навантажень;</w:t>
      </w:r>
    </w:p>
    <w:p w:rsidR="00A000E3" w:rsidRPr="00A0093F" w:rsidRDefault="00A000E3" w:rsidP="00A000E3">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w:t>
      </w:r>
      <w:r w:rsidR="00630998">
        <w:rPr>
          <w:rFonts w:ascii="Times New Roman" w:hAnsi="Times New Roman" w:cs="Times New Roman"/>
          <w:color w:val="auto"/>
          <w:sz w:val="28"/>
          <w:szCs w:val="28"/>
        </w:rPr>
        <w:t xml:space="preserve"> </w:t>
      </w:r>
      <w:r w:rsidRPr="00A0093F">
        <w:rPr>
          <w:rFonts w:ascii="Times New Roman" w:hAnsi="Times New Roman" w:cs="Times New Roman"/>
          <w:color w:val="auto"/>
          <w:sz w:val="28"/>
          <w:szCs w:val="28"/>
        </w:rPr>
        <w:t>більш повно використовувати потужності ГЕС;</w:t>
      </w:r>
    </w:p>
    <w:p w:rsidR="00A000E3" w:rsidRPr="00A0093F" w:rsidRDefault="00A000E3" w:rsidP="00A000E3">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w:t>
      </w:r>
      <w:r w:rsidR="00630998">
        <w:rPr>
          <w:rFonts w:ascii="Times New Roman" w:hAnsi="Times New Roman" w:cs="Times New Roman"/>
          <w:color w:val="auto"/>
          <w:sz w:val="28"/>
          <w:szCs w:val="28"/>
        </w:rPr>
        <w:t xml:space="preserve"> </w:t>
      </w:r>
      <w:r w:rsidRPr="00A0093F">
        <w:rPr>
          <w:rFonts w:ascii="Times New Roman" w:hAnsi="Times New Roman" w:cs="Times New Roman"/>
          <w:color w:val="auto"/>
          <w:sz w:val="28"/>
          <w:szCs w:val="28"/>
        </w:rPr>
        <w:t>збільшити надійність електропостачання споживачів і т.д.</w:t>
      </w:r>
    </w:p>
    <w:p w:rsidR="00A000E3" w:rsidRPr="00A0093F" w:rsidRDefault="00A000E3" w:rsidP="00A000E3">
      <w:pPr>
        <w:widowControl/>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ЛЕП, призначені для розподілу електроенергії між окремими споживачами в деякому районі і для зв'язку енергосистем, можуть виконуватися як на великі так і на малі відстані і призначатися для передачі потужностей різних величин. Для дальніх передач велике значен</w:t>
      </w:r>
      <w:r w:rsidR="00B177DF">
        <w:rPr>
          <w:rFonts w:ascii="Times New Roman" w:hAnsi="Times New Roman" w:cs="Times New Roman"/>
          <w:color w:val="auto"/>
          <w:sz w:val="28"/>
          <w:szCs w:val="28"/>
        </w:rPr>
        <w:t>ня має пропускна здатність т</w:t>
      </w:r>
      <w:r w:rsidRPr="00A0093F">
        <w:rPr>
          <w:rFonts w:ascii="Times New Roman" w:hAnsi="Times New Roman" w:cs="Times New Roman"/>
          <w:color w:val="auto"/>
          <w:sz w:val="28"/>
          <w:szCs w:val="28"/>
        </w:rPr>
        <w:t>а найбільша потужність, яку можна передавати по ЛЕП з урахуванням всіх обмежуючих факторів.</w:t>
      </w:r>
    </w:p>
    <w:p w:rsidR="00A000E3" w:rsidRPr="00A0093F" w:rsidRDefault="00A000E3" w:rsidP="00A000E3">
      <w:pPr>
        <w:widowControl/>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ЛЕП відносяться до категорії відповідальних споруд, надійна робота яких забезпечується застосуванням різних компенсуючих пристроїв і установок автоматичного регулювання та керування. Для повітряних ЛЕП змінного струму можна наближен</w:t>
      </w:r>
      <w:r w:rsidR="00B177DF">
        <w:rPr>
          <w:rFonts w:ascii="Times New Roman" w:hAnsi="Times New Roman" w:cs="Times New Roman"/>
          <w:color w:val="auto"/>
          <w:sz w:val="28"/>
          <w:szCs w:val="28"/>
        </w:rPr>
        <w:t>о</w:t>
      </w:r>
      <w:r w:rsidRPr="00A0093F">
        <w:rPr>
          <w:rFonts w:ascii="Times New Roman" w:hAnsi="Times New Roman" w:cs="Times New Roman"/>
          <w:color w:val="auto"/>
          <w:sz w:val="28"/>
          <w:szCs w:val="28"/>
        </w:rPr>
        <w:t xml:space="preserve"> вважати, що та максимальна потужність, яку вони можуть передати, приблизно пропорційна квадрату напруги і оберне</w:t>
      </w:r>
      <w:r w:rsidR="00B177DF">
        <w:rPr>
          <w:rFonts w:ascii="Times New Roman" w:hAnsi="Times New Roman" w:cs="Times New Roman"/>
          <w:color w:val="auto"/>
          <w:sz w:val="28"/>
          <w:szCs w:val="28"/>
        </w:rPr>
        <w:t xml:space="preserve">но пропорційна довжині </w:t>
      </w:r>
      <w:proofErr w:type="spellStart"/>
      <w:r w:rsidR="00B177DF">
        <w:rPr>
          <w:rFonts w:ascii="Times New Roman" w:hAnsi="Times New Roman" w:cs="Times New Roman"/>
          <w:color w:val="auto"/>
          <w:sz w:val="28"/>
          <w:szCs w:val="28"/>
        </w:rPr>
        <w:t>передачію</w:t>
      </w:r>
      <w:proofErr w:type="spellEnd"/>
      <w:r w:rsidRPr="00A0093F">
        <w:rPr>
          <w:rFonts w:ascii="Times New Roman" w:hAnsi="Times New Roman" w:cs="Times New Roman"/>
          <w:color w:val="auto"/>
          <w:sz w:val="28"/>
          <w:szCs w:val="28"/>
        </w:rPr>
        <w:t xml:space="preserve"> Вартість спорудження також дуже грубо можна прийняти пропорційною величині напруги. Тому в розвитку передач електричної енергії на стояння спостерігається тенденція до збільшення напруги як головному засобу підвищення пропускної спроможності. Підвищення пропускної </w:t>
      </w:r>
      <w:r w:rsidR="00B177DF">
        <w:rPr>
          <w:rFonts w:ascii="Times New Roman" w:hAnsi="Times New Roman" w:cs="Times New Roman"/>
          <w:color w:val="auto"/>
          <w:sz w:val="28"/>
          <w:szCs w:val="28"/>
        </w:rPr>
        <w:t>здатності</w:t>
      </w:r>
      <w:r w:rsidRPr="00A0093F">
        <w:rPr>
          <w:rFonts w:ascii="Times New Roman" w:hAnsi="Times New Roman" w:cs="Times New Roman"/>
          <w:color w:val="auto"/>
          <w:sz w:val="28"/>
          <w:szCs w:val="28"/>
        </w:rPr>
        <w:t xml:space="preserve"> ЛЕП досягається в основному за рахунок збільшення напруги, проте істотне значення має також зміна конструкції ЛЕП, введення різних додаткових компенсуючих пристроїв, при яких </w:t>
      </w:r>
      <w:r w:rsidR="00B177DF">
        <w:rPr>
          <w:rFonts w:ascii="Times New Roman" w:hAnsi="Times New Roman" w:cs="Times New Roman"/>
          <w:color w:val="auto"/>
          <w:sz w:val="28"/>
          <w:szCs w:val="28"/>
        </w:rPr>
        <w:t>вплив</w:t>
      </w:r>
      <w:r w:rsidRPr="00A0093F">
        <w:rPr>
          <w:rFonts w:ascii="Times New Roman" w:hAnsi="Times New Roman" w:cs="Times New Roman"/>
          <w:color w:val="auto"/>
          <w:sz w:val="28"/>
          <w:szCs w:val="28"/>
        </w:rPr>
        <w:t xml:space="preserve"> параметрів, що обмежують передану потужність, виявляється зменшеним. Наприклад, на ЛЕП напругою 330 кВ розщеплюють </w:t>
      </w:r>
      <w:r w:rsidRPr="00A0093F">
        <w:rPr>
          <w:rFonts w:ascii="Times New Roman" w:hAnsi="Times New Roman" w:cs="Times New Roman"/>
          <w:color w:val="auto"/>
          <w:sz w:val="28"/>
          <w:szCs w:val="28"/>
        </w:rPr>
        <w:lastRenderedPageBreak/>
        <w:t xml:space="preserve">дроти в кожній фазі на кілька електрично пов'язаних між собою провідників, при цьому істотно поліпшуються параметри ліній (зменшується її реактивний опір); застосовують так звану послідовну компенсацію - включення в лінію конденсаторів і т. д. Можливості подальшого підвищення граничних потужностей вимагають збільшення </w:t>
      </w:r>
      <w:r w:rsidR="00B177DF">
        <w:rPr>
          <w:rFonts w:ascii="Times New Roman" w:hAnsi="Times New Roman" w:cs="Times New Roman"/>
          <w:color w:val="auto"/>
          <w:sz w:val="28"/>
          <w:szCs w:val="28"/>
        </w:rPr>
        <w:t>напруг</w:t>
      </w:r>
      <w:r w:rsidRPr="00A0093F">
        <w:rPr>
          <w:rFonts w:ascii="Times New Roman" w:hAnsi="Times New Roman" w:cs="Times New Roman"/>
          <w:color w:val="auto"/>
          <w:sz w:val="28"/>
          <w:szCs w:val="28"/>
        </w:rPr>
        <w:t xml:space="preserve"> і зміни конструкції ЛЕП. Вони пов'язані із загальним технічним прогресом, зокрема успіхами в напівпровідниковій техніці, зі створенням досконали</w:t>
      </w:r>
      <w:r w:rsidR="00B177DF">
        <w:rPr>
          <w:rFonts w:ascii="Times New Roman" w:hAnsi="Times New Roman" w:cs="Times New Roman"/>
          <w:color w:val="auto"/>
          <w:sz w:val="28"/>
          <w:szCs w:val="28"/>
        </w:rPr>
        <w:t>х</w:t>
      </w:r>
      <w:r w:rsidRPr="00A0093F">
        <w:rPr>
          <w:rFonts w:ascii="Times New Roman" w:hAnsi="Times New Roman" w:cs="Times New Roman"/>
          <w:color w:val="auto"/>
          <w:sz w:val="28"/>
          <w:szCs w:val="28"/>
        </w:rPr>
        <w:t xml:space="preserve"> матеріалів, з розробками нових видів передачі енергії. Існує принципова можливість бездротової ЛЕП за допомогою електромагнітних хвиль або високочастотних коливань, спрямованих по хвилеводах. Проте практична реалізація цих ЛЕП в промисловості в даний час неприйнятна через низьку їх ефективності.</w:t>
      </w:r>
    </w:p>
    <w:p w:rsidR="00A000E3" w:rsidRPr="00A0093F" w:rsidRDefault="00A000E3" w:rsidP="00A000E3">
      <w:pPr>
        <w:widowControl/>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 xml:space="preserve">Для передачі електричної енергії можуть використовуватися </w:t>
      </w:r>
      <w:r w:rsidR="00FE4A09">
        <w:rPr>
          <w:rFonts w:ascii="Times New Roman" w:hAnsi="Times New Roman" w:cs="Times New Roman"/>
          <w:color w:val="auto"/>
          <w:sz w:val="28"/>
          <w:szCs w:val="28"/>
        </w:rPr>
        <w:t>надпровідні</w:t>
      </w:r>
      <w:r w:rsidRPr="00A0093F">
        <w:rPr>
          <w:rFonts w:ascii="Times New Roman" w:hAnsi="Times New Roman" w:cs="Times New Roman"/>
          <w:color w:val="auto"/>
          <w:sz w:val="28"/>
          <w:szCs w:val="28"/>
        </w:rPr>
        <w:t xml:space="preserve"> лінії, в яких може бути </w:t>
      </w:r>
      <w:r w:rsidR="00FE4A09" w:rsidRPr="00A0093F">
        <w:rPr>
          <w:rFonts w:ascii="Times New Roman" w:hAnsi="Times New Roman" w:cs="Times New Roman"/>
          <w:color w:val="auto"/>
          <w:sz w:val="28"/>
          <w:szCs w:val="28"/>
        </w:rPr>
        <w:t xml:space="preserve">значно </w:t>
      </w:r>
      <w:r w:rsidR="00FE4A09">
        <w:rPr>
          <w:rFonts w:ascii="Times New Roman" w:hAnsi="Times New Roman" w:cs="Times New Roman"/>
          <w:color w:val="auto"/>
          <w:sz w:val="28"/>
          <w:szCs w:val="28"/>
        </w:rPr>
        <w:t>знижена</w:t>
      </w:r>
      <w:r w:rsidRPr="00A0093F">
        <w:rPr>
          <w:rFonts w:ascii="Times New Roman" w:hAnsi="Times New Roman" w:cs="Times New Roman"/>
          <w:color w:val="auto"/>
          <w:sz w:val="28"/>
          <w:szCs w:val="28"/>
        </w:rPr>
        <w:t xml:space="preserve"> напруга. Ефект, близьк</w:t>
      </w:r>
      <w:r w:rsidR="00FE4A09">
        <w:rPr>
          <w:rFonts w:ascii="Times New Roman" w:hAnsi="Times New Roman" w:cs="Times New Roman"/>
          <w:color w:val="auto"/>
          <w:sz w:val="28"/>
          <w:szCs w:val="28"/>
        </w:rPr>
        <w:t>ий</w:t>
      </w:r>
      <w:r w:rsidRPr="00A0093F">
        <w:rPr>
          <w:rFonts w:ascii="Times New Roman" w:hAnsi="Times New Roman" w:cs="Times New Roman"/>
          <w:color w:val="auto"/>
          <w:sz w:val="28"/>
          <w:szCs w:val="28"/>
        </w:rPr>
        <w:t xml:space="preserve"> до надпровідності, досягається глибоким охолодженням провідників. У цьому випадку ЛЕП називають кріогенними. Це питання має історію. Ще в 1911 р голландський фізик Г.</w:t>
      </w:r>
      <w:r w:rsidR="00FE4A09">
        <w:rPr>
          <w:rFonts w:ascii="Times New Roman" w:hAnsi="Times New Roman" w:cs="Times New Roman"/>
          <w:color w:val="auto"/>
          <w:sz w:val="28"/>
          <w:szCs w:val="28"/>
        </w:rPr>
        <w:t xml:space="preserve"> </w:t>
      </w:r>
      <w:proofErr w:type="spellStart"/>
      <w:r w:rsidRPr="00A0093F">
        <w:rPr>
          <w:rFonts w:ascii="Times New Roman" w:hAnsi="Times New Roman" w:cs="Times New Roman"/>
          <w:color w:val="auto"/>
          <w:sz w:val="28"/>
          <w:szCs w:val="28"/>
        </w:rPr>
        <w:t>Камерлінг-Оннес</w:t>
      </w:r>
      <w:proofErr w:type="spellEnd"/>
      <w:r w:rsidRPr="00A0093F">
        <w:rPr>
          <w:rFonts w:ascii="Times New Roman" w:hAnsi="Times New Roman" w:cs="Times New Roman"/>
          <w:color w:val="auto"/>
          <w:sz w:val="28"/>
          <w:szCs w:val="28"/>
        </w:rPr>
        <w:t xml:space="preserve"> встановив, що при охолодженні ртуті до температури нижче 4 </w:t>
      </w:r>
      <w:r w:rsidR="00FE4A09" w:rsidRPr="00FE4A09">
        <w:rPr>
          <w:rFonts w:ascii="Times New Roman" w:hAnsi="Times New Roman" w:cs="Times New Roman"/>
          <w:color w:val="auto"/>
          <w:sz w:val="28"/>
          <w:szCs w:val="28"/>
          <w:vertAlign w:val="superscript"/>
        </w:rPr>
        <w:t>0</w:t>
      </w:r>
      <w:r w:rsidR="00FE4A09">
        <w:rPr>
          <w:rFonts w:ascii="Times New Roman" w:hAnsi="Times New Roman" w:cs="Times New Roman"/>
          <w:color w:val="auto"/>
          <w:sz w:val="28"/>
          <w:szCs w:val="28"/>
        </w:rPr>
        <w:t>С</w:t>
      </w:r>
      <w:r w:rsidRPr="00A0093F">
        <w:rPr>
          <w:rFonts w:ascii="Times New Roman" w:hAnsi="Times New Roman" w:cs="Times New Roman"/>
          <w:color w:val="auto"/>
          <w:sz w:val="28"/>
          <w:szCs w:val="28"/>
        </w:rPr>
        <w:t xml:space="preserve"> її електричний опір зникає зовсім. Воно стрибком виникає знову при підвищенні температури понад критичного значення. Це явище назвали надпровідністю. Зрозуміло, що якби такі матеріали отримали енергетики, то вони замінили б ними звичайні провідники, ЛЕП доставляли б без втрат енергію у величезних кількостях на наддалекі відстані. Вдалося б помітно підвищити ККД потужних енергоємних пристроїв (електромагнітів, трансформаторів, електромашин), уникнути багатьох труднощів, пов'язаних з перегрівом, розплавленням, руйнуванням деталей.</w:t>
      </w:r>
    </w:p>
    <w:p w:rsidR="00A000E3" w:rsidRPr="00A0093F" w:rsidRDefault="00A000E3" w:rsidP="00A000E3">
      <w:pPr>
        <w:pStyle w:val="30"/>
        <w:spacing w:line="360" w:lineRule="auto"/>
        <w:ind w:firstLine="709"/>
        <w:jc w:val="both"/>
        <w:rPr>
          <w:rFonts w:eastAsia="Courier New"/>
          <w:sz w:val="28"/>
          <w:szCs w:val="28"/>
          <w:lang w:val="uk-UA" w:eastAsia="uk-UA" w:bidi="uk-UA"/>
        </w:rPr>
      </w:pPr>
      <w:r w:rsidRPr="00A0093F">
        <w:rPr>
          <w:rFonts w:eastAsia="Courier New"/>
          <w:sz w:val="28"/>
          <w:szCs w:val="28"/>
          <w:lang w:val="uk-UA" w:eastAsia="uk-UA" w:bidi="uk-UA"/>
        </w:rPr>
        <w:t xml:space="preserve">Все це, однак, залишалося не більше ніж мріями, хоча в самому явищі сумніватися не доводилося. Надпровідників було виявлено чимало. У періодичній системі ними виявилися 28 елементів. Але найвища критична температура, що належить ніобію, не перевищувала 10 К. Можливості надпровідності, таким чином, різко обмежували дорожнеча і складність </w:t>
      </w:r>
      <w:r w:rsidRPr="00A0093F">
        <w:rPr>
          <w:rFonts w:eastAsia="Courier New"/>
          <w:sz w:val="28"/>
          <w:szCs w:val="28"/>
          <w:lang w:val="uk-UA" w:eastAsia="uk-UA" w:bidi="uk-UA"/>
        </w:rPr>
        <w:lastRenderedPageBreak/>
        <w:t>установок, що підтримують наднизькі темпер</w:t>
      </w:r>
      <w:r w:rsidR="00FE4A09">
        <w:rPr>
          <w:rFonts w:eastAsia="Courier New"/>
          <w:sz w:val="28"/>
          <w:szCs w:val="28"/>
          <w:lang w:val="uk-UA" w:eastAsia="uk-UA" w:bidi="uk-UA"/>
        </w:rPr>
        <w:t xml:space="preserve">атури Сплави молібдену з </w:t>
      </w:r>
      <w:proofErr w:type="spellStart"/>
      <w:r w:rsidR="00FE4A09">
        <w:rPr>
          <w:rFonts w:eastAsia="Courier New"/>
          <w:sz w:val="28"/>
          <w:szCs w:val="28"/>
          <w:lang w:val="uk-UA" w:eastAsia="uk-UA" w:bidi="uk-UA"/>
        </w:rPr>
        <w:t>технец</w:t>
      </w:r>
      <w:r w:rsidRPr="00A0093F">
        <w:rPr>
          <w:rFonts w:eastAsia="Courier New"/>
          <w:sz w:val="28"/>
          <w:szCs w:val="28"/>
          <w:lang w:val="uk-UA" w:eastAsia="uk-UA" w:bidi="uk-UA"/>
        </w:rPr>
        <w:t>ем</w:t>
      </w:r>
      <w:proofErr w:type="spellEnd"/>
      <w:r w:rsidRPr="00A0093F">
        <w:rPr>
          <w:rFonts w:eastAsia="Courier New"/>
          <w:sz w:val="28"/>
          <w:szCs w:val="28"/>
          <w:lang w:val="uk-UA" w:eastAsia="uk-UA" w:bidi="uk-UA"/>
        </w:rPr>
        <w:t xml:space="preserve"> просунули критичну температуру до 14 К. Далі вдалося отримати з'єднання ніобію, алюмінію і германію з критичною температурою 21 К.</w:t>
      </w:r>
    </w:p>
    <w:p w:rsidR="00A000E3" w:rsidRPr="00A0093F" w:rsidRDefault="00A000E3" w:rsidP="00A000E3">
      <w:pPr>
        <w:pStyle w:val="30"/>
        <w:spacing w:line="360" w:lineRule="auto"/>
        <w:ind w:firstLine="709"/>
        <w:jc w:val="both"/>
        <w:rPr>
          <w:rFonts w:eastAsia="Courier New"/>
          <w:sz w:val="28"/>
          <w:szCs w:val="28"/>
          <w:lang w:val="uk-UA" w:eastAsia="uk-UA" w:bidi="uk-UA"/>
        </w:rPr>
      </w:pPr>
      <w:r w:rsidRPr="00A0093F">
        <w:rPr>
          <w:rFonts w:eastAsia="Courier New"/>
          <w:sz w:val="28"/>
          <w:szCs w:val="28"/>
          <w:lang w:val="uk-UA" w:eastAsia="uk-UA" w:bidi="uk-UA"/>
        </w:rPr>
        <w:t>Практичні дослід</w:t>
      </w:r>
      <w:r w:rsidR="00FE4A09">
        <w:rPr>
          <w:rFonts w:eastAsia="Courier New"/>
          <w:sz w:val="28"/>
          <w:szCs w:val="28"/>
          <w:lang w:val="uk-UA" w:eastAsia="uk-UA" w:bidi="uk-UA"/>
        </w:rPr>
        <w:t>ження показали, що зі зростання</w:t>
      </w:r>
      <w:r w:rsidRPr="00A0093F">
        <w:rPr>
          <w:rFonts w:eastAsia="Courier New"/>
          <w:sz w:val="28"/>
          <w:szCs w:val="28"/>
          <w:lang w:val="uk-UA" w:eastAsia="uk-UA" w:bidi="uk-UA"/>
        </w:rPr>
        <w:t xml:space="preserve"> критичної температури число надпровідників різко убуває. Деякі фахівці навіть вважали, що вирватися з полону на</w:t>
      </w:r>
      <w:r w:rsidR="00FE4A09">
        <w:rPr>
          <w:rFonts w:eastAsia="Courier New"/>
          <w:sz w:val="28"/>
          <w:szCs w:val="28"/>
          <w:lang w:val="uk-UA" w:eastAsia="uk-UA" w:bidi="uk-UA"/>
        </w:rPr>
        <w:t>днизьких температур не вдасться.</w:t>
      </w:r>
      <w:r w:rsidRPr="00A0093F">
        <w:rPr>
          <w:rFonts w:eastAsia="Courier New"/>
          <w:sz w:val="28"/>
          <w:szCs w:val="28"/>
          <w:lang w:val="uk-UA" w:eastAsia="uk-UA" w:bidi="uk-UA"/>
        </w:rPr>
        <w:t xml:space="preserve"> Десь близько 25 </w:t>
      </w:r>
      <w:r w:rsidR="00FE4A09">
        <w:rPr>
          <w:rFonts w:eastAsia="Courier New"/>
          <w:sz w:val="28"/>
          <w:szCs w:val="28"/>
          <w:lang w:val="uk-UA" w:eastAsia="uk-UA" w:bidi="uk-UA"/>
        </w:rPr>
        <w:t>К</w:t>
      </w:r>
      <w:r w:rsidRPr="00A0093F">
        <w:rPr>
          <w:rFonts w:eastAsia="Courier New"/>
          <w:sz w:val="28"/>
          <w:szCs w:val="28"/>
          <w:lang w:val="uk-UA" w:eastAsia="uk-UA" w:bidi="uk-UA"/>
        </w:rPr>
        <w:t xml:space="preserve"> лежить найвища можлива критична температура.</w:t>
      </w:r>
    </w:p>
    <w:p w:rsidR="00A000E3" w:rsidRPr="00A0093F" w:rsidRDefault="00A000E3" w:rsidP="00A000E3">
      <w:pPr>
        <w:pStyle w:val="30"/>
        <w:spacing w:line="360" w:lineRule="auto"/>
        <w:ind w:firstLine="709"/>
        <w:jc w:val="both"/>
        <w:rPr>
          <w:rFonts w:eastAsia="Courier New"/>
          <w:sz w:val="28"/>
          <w:szCs w:val="28"/>
          <w:lang w:val="uk-UA" w:eastAsia="uk-UA" w:bidi="uk-UA"/>
        </w:rPr>
      </w:pPr>
      <w:r w:rsidRPr="00A0093F">
        <w:rPr>
          <w:rFonts w:eastAsia="Courier New"/>
          <w:sz w:val="28"/>
          <w:szCs w:val="28"/>
          <w:lang w:val="uk-UA" w:eastAsia="uk-UA" w:bidi="uk-UA"/>
        </w:rPr>
        <w:t>Аналізуючи розвиток енергосистем в ряді країн, можна виділити дві основні тенденції:</w:t>
      </w:r>
    </w:p>
    <w:p w:rsidR="00A000E3" w:rsidRPr="00A0093F" w:rsidRDefault="00A000E3" w:rsidP="00A000E3">
      <w:pPr>
        <w:pStyle w:val="30"/>
        <w:spacing w:line="360" w:lineRule="auto"/>
        <w:ind w:firstLine="709"/>
        <w:jc w:val="both"/>
        <w:rPr>
          <w:rFonts w:eastAsia="Courier New"/>
          <w:sz w:val="28"/>
          <w:szCs w:val="28"/>
          <w:lang w:val="uk-UA" w:eastAsia="uk-UA" w:bidi="uk-UA"/>
        </w:rPr>
      </w:pPr>
      <w:r w:rsidRPr="00A0093F">
        <w:rPr>
          <w:rFonts w:eastAsia="Courier New"/>
          <w:sz w:val="28"/>
          <w:szCs w:val="28"/>
          <w:lang w:val="uk-UA" w:eastAsia="uk-UA" w:bidi="uk-UA"/>
        </w:rPr>
        <w:t>1) наближення електричних станцій до центрів споживання в тих випадках, коли на території, яка охоплюється об'єднаної енергосистеми немає дешевих джерел енергії або коли джерела вже використані;</w:t>
      </w:r>
    </w:p>
    <w:p w:rsidR="00A000E3" w:rsidRPr="00A0093F" w:rsidRDefault="00A000E3" w:rsidP="00A000E3">
      <w:pPr>
        <w:pStyle w:val="30"/>
        <w:spacing w:line="360" w:lineRule="auto"/>
        <w:ind w:firstLine="709"/>
        <w:jc w:val="both"/>
        <w:rPr>
          <w:sz w:val="28"/>
          <w:szCs w:val="28"/>
          <w:lang w:val="uk-UA"/>
        </w:rPr>
      </w:pPr>
      <w:r w:rsidRPr="00A0093F">
        <w:rPr>
          <w:rFonts w:eastAsia="Courier New"/>
          <w:sz w:val="28"/>
          <w:szCs w:val="28"/>
          <w:lang w:val="uk-UA" w:eastAsia="uk-UA" w:bidi="uk-UA"/>
        </w:rPr>
        <w:t xml:space="preserve">2) спорудження електростанцій поблизу дешевих джерел енергії та передача </w:t>
      </w:r>
      <w:r w:rsidRPr="00A0093F">
        <w:rPr>
          <w:sz w:val="28"/>
          <w:szCs w:val="28"/>
          <w:lang w:val="uk-UA"/>
        </w:rPr>
        <w:t>електроенергії до центрів її споживання.</w:t>
      </w:r>
    </w:p>
    <w:p w:rsidR="00A000E3" w:rsidRPr="00A0093F" w:rsidRDefault="00A000E3" w:rsidP="00A000E3">
      <w:pPr>
        <w:pStyle w:val="30"/>
        <w:spacing w:line="360" w:lineRule="auto"/>
        <w:ind w:firstLine="709"/>
        <w:jc w:val="both"/>
        <w:rPr>
          <w:sz w:val="28"/>
          <w:szCs w:val="28"/>
          <w:lang w:val="uk-UA"/>
        </w:rPr>
      </w:pPr>
      <w:r w:rsidRPr="00A0093F">
        <w:rPr>
          <w:sz w:val="28"/>
          <w:szCs w:val="28"/>
          <w:lang w:val="uk-UA"/>
        </w:rPr>
        <w:t xml:space="preserve">Електропередачі, нафтопроводи і газопроводи утворюють Єдину систему енергопостачання країни. Системи </w:t>
      </w:r>
      <w:proofErr w:type="spellStart"/>
      <w:r w:rsidRPr="00A0093F">
        <w:rPr>
          <w:sz w:val="28"/>
          <w:szCs w:val="28"/>
          <w:lang w:val="uk-UA"/>
        </w:rPr>
        <w:t>електро</w:t>
      </w:r>
      <w:proofErr w:type="spellEnd"/>
      <w:r w:rsidRPr="00A0093F">
        <w:rPr>
          <w:sz w:val="28"/>
          <w:szCs w:val="28"/>
          <w:lang w:val="uk-UA"/>
        </w:rPr>
        <w:t xml:space="preserve">-, нафто- і </w:t>
      </w:r>
      <w:proofErr w:type="spellStart"/>
      <w:r w:rsidRPr="00A0093F">
        <w:rPr>
          <w:sz w:val="28"/>
          <w:szCs w:val="28"/>
          <w:lang w:val="uk-UA"/>
        </w:rPr>
        <w:t>газопостачальн</w:t>
      </w:r>
      <w:r w:rsidR="00FE4A09">
        <w:rPr>
          <w:sz w:val="28"/>
          <w:szCs w:val="28"/>
          <w:lang w:val="uk-UA"/>
        </w:rPr>
        <w:t>ня</w:t>
      </w:r>
      <w:proofErr w:type="spellEnd"/>
      <w:r w:rsidRPr="00A0093F">
        <w:rPr>
          <w:sz w:val="28"/>
          <w:szCs w:val="28"/>
          <w:lang w:val="uk-UA"/>
        </w:rPr>
        <w:t xml:space="preserve"> повинні конструюватися, споруджуватися і експлуатуватися в певній координації між собою, утворюючи Єдину енергетичну систему.</w:t>
      </w:r>
    </w:p>
    <w:p w:rsidR="00A000E3" w:rsidRPr="00FE4A09" w:rsidRDefault="00FE4A09" w:rsidP="00A000E3">
      <w:pPr>
        <w:pStyle w:val="30"/>
        <w:spacing w:line="360" w:lineRule="auto"/>
        <w:ind w:firstLine="709"/>
        <w:jc w:val="both"/>
        <w:rPr>
          <w:b/>
          <w:sz w:val="28"/>
          <w:szCs w:val="28"/>
          <w:lang w:val="uk-UA"/>
        </w:rPr>
      </w:pPr>
      <w:r w:rsidRPr="00FE4A09">
        <w:rPr>
          <w:b/>
          <w:sz w:val="28"/>
          <w:szCs w:val="28"/>
          <w:lang w:val="uk-UA"/>
        </w:rPr>
        <w:t>1.5</w:t>
      </w:r>
      <w:r w:rsidR="00A000E3" w:rsidRPr="00FE4A09">
        <w:rPr>
          <w:b/>
          <w:sz w:val="28"/>
          <w:szCs w:val="28"/>
          <w:lang w:val="uk-UA"/>
        </w:rPr>
        <w:t xml:space="preserve"> Переваги об'єднання енергетичних систем</w:t>
      </w:r>
    </w:p>
    <w:p w:rsidR="00A000E3" w:rsidRPr="00A0093F" w:rsidRDefault="00A000E3" w:rsidP="00A000E3">
      <w:pPr>
        <w:pStyle w:val="30"/>
        <w:shd w:val="clear" w:color="auto" w:fill="auto"/>
        <w:spacing w:line="360" w:lineRule="auto"/>
        <w:ind w:firstLine="709"/>
        <w:jc w:val="both"/>
        <w:rPr>
          <w:sz w:val="28"/>
          <w:szCs w:val="28"/>
          <w:lang w:val="uk-UA"/>
        </w:rPr>
      </w:pPr>
      <w:r w:rsidRPr="00A0093F">
        <w:rPr>
          <w:sz w:val="28"/>
          <w:szCs w:val="28"/>
          <w:lang w:val="uk-UA"/>
        </w:rPr>
        <w:t xml:space="preserve">На першій стадії розвитку електроенергетика являла собою сукупність окремих електростанцій, кожна з яких через </w:t>
      </w:r>
      <w:r w:rsidR="00296B79">
        <w:rPr>
          <w:sz w:val="28"/>
          <w:szCs w:val="28"/>
          <w:lang w:val="uk-UA"/>
        </w:rPr>
        <w:t>власну</w:t>
      </w:r>
      <w:r w:rsidRPr="00A0093F">
        <w:rPr>
          <w:sz w:val="28"/>
          <w:szCs w:val="28"/>
          <w:lang w:val="uk-UA"/>
        </w:rPr>
        <w:t xml:space="preserve"> мереж</w:t>
      </w:r>
      <w:r w:rsidR="00296B79">
        <w:rPr>
          <w:sz w:val="28"/>
          <w:szCs w:val="28"/>
          <w:lang w:val="uk-UA"/>
        </w:rPr>
        <w:t>у</w:t>
      </w:r>
      <w:r w:rsidRPr="00A0093F">
        <w:rPr>
          <w:sz w:val="28"/>
          <w:szCs w:val="28"/>
          <w:lang w:val="uk-UA"/>
        </w:rPr>
        <w:t xml:space="preserve"> надсилала електроенергію до споживачів, не пов'язаним між собою. Надалі стали створюватися енергетичні системи, в яких електричні станції з'єднувалися електричними мережами та включалися на паралельну роботу. Окремі енергетичні системи у свою чергу також об'єднувалися, утворюючи більш -великі енергетичні системи. Тенденція до утворення по можливості найбільш великих енергетичних об'єднань виявляється практично у всіх країнах.</w:t>
      </w:r>
    </w:p>
    <w:p w:rsidR="00296B79" w:rsidRDefault="00A000E3" w:rsidP="00296B79">
      <w:pPr>
        <w:pStyle w:val="30"/>
        <w:spacing w:line="360" w:lineRule="auto"/>
        <w:ind w:firstLine="709"/>
        <w:jc w:val="both"/>
        <w:rPr>
          <w:sz w:val="28"/>
          <w:szCs w:val="28"/>
          <w:lang w:val="uk-UA"/>
        </w:rPr>
      </w:pPr>
      <w:r w:rsidRPr="00A0093F">
        <w:rPr>
          <w:sz w:val="28"/>
          <w:szCs w:val="28"/>
          <w:lang w:val="uk-UA"/>
        </w:rPr>
        <w:t xml:space="preserve">Єдина енергетична система України. Загальне прагнення до об'єднання енергетичних систем викликано величезними перевагами великих систем у </w:t>
      </w:r>
      <w:r w:rsidR="00296B79" w:rsidRPr="00A0093F">
        <w:rPr>
          <w:sz w:val="28"/>
          <w:szCs w:val="28"/>
          <w:lang w:val="uk-UA"/>
        </w:rPr>
        <w:lastRenderedPageBreak/>
        <w:t>порівнянні з окремими станціями.</w:t>
      </w:r>
    </w:p>
    <w:p w:rsidR="00296B79" w:rsidRDefault="00296B79" w:rsidP="00296B79">
      <w:pPr>
        <w:pStyle w:val="30"/>
        <w:spacing w:line="360" w:lineRule="auto"/>
        <w:ind w:firstLine="709"/>
        <w:jc w:val="center"/>
        <w:rPr>
          <w:b/>
          <w:sz w:val="28"/>
          <w:szCs w:val="28"/>
          <w:lang w:val="uk-UA"/>
        </w:rPr>
      </w:pPr>
      <w:r w:rsidRPr="00A0093F">
        <w:rPr>
          <w:noProof/>
          <w:sz w:val="28"/>
          <w:szCs w:val="28"/>
          <w:lang w:eastAsia="ru-RU"/>
        </w:rPr>
        <w:drawing>
          <wp:inline distT="0" distB="0" distL="0" distR="0" wp14:anchorId="67EA3B83" wp14:editId="1FFA0628">
            <wp:extent cx="2846717" cy="1793597"/>
            <wp:effectExtent l="0" t="0" r="0" b="0"/>
            <wp:docPr id="1" name="Рисунок 1" descr="G:\..\..\6145~1\AppData\Local\Temp\FineReader11.00\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6145~1\AppData\Local\Temp\FineReader11.00\media\image17.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5118" cy="1798890"/>
                    </a:xfrm>
                    <a:prstGeom prst="rect">
                      <a:avLst/>
                    </a:prstGeom>
                    <a:noFill/>
                    <a:ln>
                      <a:noFill/>
                    </a:ln>
                  </pic:spPr>
                </pic:pic>
              </a:graphicData>
            </a:graphic>
          </wp:inline>
        </w:drawing>
      </w:r>
    </w:p>
    <w:p w:rsidR="00296B79" w:rsidRPr="00296B79" w:rsidRDefault="00296B79" w:rsidP="00296B79">
      <w:pPr>
        <w:pStyle w:val="30"/>
        <w:spacing w:after="120" w:line="360" w:lineRule="auto"/>
        <w:jc w:val="center"/>
        <w:rPr>
          <w:b/>
          <w:sz w:val="28"/>
          <w:szCs w:val="28"/>
          <w:lang w:val="uk-UA"/>
        </w:rPr>
      </w:pPr>
      <w:r>
        <w:rPr>
          <w:sz w:val="28"/>
          <w:szCs w:val="28"/>
          <w:lang w:val="uk-UA"/>
        </w:rPr>
        <w:t>Рисунок 1</w:t>
      </w:r>
      <w:bookmarkStart w:id="0" w:name="_GoBack"/>
      <w:bookmarkEnd w:id="0"/>
      <w:r>
        <w:rPr>
          <w:sz w:val="28"/>
          <w:szCs w:val="28"/>
          <w:lang w:val="uk-UA"/>
        </w:rPr>
        <w:t>.3 – Зразковий вигляд</w:t>
      </w:r>
      <w:r w:rsidRPr="00A0093F">
        <w:rPr>
          <w:sz w:val="28"/>
          <w:szCs w:val="28"/>
          <w:lang w:val="uk-UA"/>
        </w:rPr>
        <w:t xml:space="preserve"> графіка навантаження споживачів електроенергії</w:t>
      </w:r>
    </w:p>
    <w:p w:rsidR="00A000E3" w:rsidRPr="002C2AC0" w:rsidRDefault="00A000E3" w:rsidP="00A000E3">
      <w:pPr>
        <w:pStyle w:val="30"/>
        <w:spacing w:line="360" w:lineRule="auto"/>
        <w:ind w:firstLine="709"/>
        <w:jc w:val="both"/>
        <w:rPr>
          <w:b/>
          <w:sz w:val="28"/>
          <w:szCs w:val="28"/>
          <w:lang w:val="uk-UA"/>
        </w:rPr>
      </w:pPr>
      <w:r w:rsidRPr="002C2AC0">
        <w:rPr>
          <w:b/>
          <w:sz w:val="28"/>
          <w:szCs w:val="28"/>
          <w:lang w:val="uk-UA"/>
        </w:rPr>
        <w:t>Створення об'єднаних енергетичних систем дозволяє:</w:t>
      </w:r>
    </w:p>
    <w:p w:rsidR="00A000E3" w:rsidRPr="00A0093F" w:rsidRDefault="00A000E3" w:rsidP="00A000E3">
      <w:pPr>
        <w:pStyle w:val="30"/>
        <w:spacing w:line="360" w:lineRule="auto"/>
        <w:ind w:firstLine="709"/>
        <w:jc w:val="both"/>
        <w:rPr>
          <w:sz w:val="28"/>
          <w:szCs w:val="28"/>
          <w:lang w:val="uk-UA"/>
        </w:rPr>
      </w:pPr>
      <w:r w:rsidRPr="002C2AC0">
        <w:rPr>
          <w:b/>
          <w:sz w:val="28"/>
          <w:szCs w:val="28"/>
          <w:lang w:val="uk-UA"/>
        </w:rPr>
        <w:t>1. Зменшити сумарну встановлену потужність електростанцій</w:t>
      </w:r>
      <w:r w:rsidRPr="00A0093F">
        <w:rPr>
          <w:sz w:val="28"/>
          <w:szCs w:val="28"/>
          <w:lang w:val="uk-UA"/>
        </w:rPr>
        <w:t>.</w:t>
      </w:r>
    </w:p>
    <w:p w:rsidR="00A000E3" w:rsidRPr="002C2AC0" w:rsidRDefault="00A000E3" w:rsidP="002C2AC0">
      <w:pPr>
        <w:pStyle w:val="30"/>
        <w:shd w:val="clear" w:color="auto" w:fill="auto"/>
        <w:spacing w:line="360" w:lineRule="auto"/>
        <w:ind w:firstLine="709"/>
        <w:jc w:val="both"/>
        <w:rPr>
          <w:sz w:val="28"/>
          <w:szCs w:val="28"/>
          <w:lang w:val="uk-UA"/>
        </w:rPr>
      </w:pPr>
      <w:r w:rsidRPr="00A0093F">
        <w:rPr>
          <w:sz w:val="28"/>
          <w:szCs w:val="28"/>
          <w:lang w:val="uk-UA"/>
        </w:rPr>
        <w:t>Велика сукупність споживачів електричної енергії характеризується графіком</w:t>
      </w:r>
      <w:r w:rsidR="002C2AC0">
        <w:rPr>
          <w:sz w:val="28"/>
          <w:szCs w:val="28"/>
          <w:lang w:val="uk-UA"/>
        </w:rPr>
        <w:t xml:space="preserve"> </w:t>
      </w:r>
      <w:r w:rsidRPr="002C2AC0">
        <w:rPr>
          <w:rStyle w:val="31"/>
          <w:b w:val="0"/>
          <w:sz w:val="28"/>
          <w:szCs w:val="28"/>
          <w:lang w:val="uk-UA"/>
        </w:rPr>
        <w:t>Р=f(t)</w:t>
      </w:r>
      <w:r w:rsidRPr="00A0093F">
        <w:rPr>
          <w:sz w:val="28"/>
          <w:szCs w:val="28"/>
          <w:lang w:val="uk-UA"/>
        </w:rPr>
        <w:t xml:space="preserve"> рис. </w:t>
      </w:r>
      <w:r w:rsidR="002C2AC0">
        <w:rPr>
          <w:sz w:val="28"/>
          <w:szCs w:val="28"/>
          <w:lang w:val="uk-UA"/>
        </w:rPr>
        <w:t xml:space="preserve">12.3. </w:t>
      </w:r>
      <w:r w:rsidR="002C2AC0">
        <w:rPr>
          <w:sz w:val="28"/>
          <w:szCs w:val="28"/>
        </w:rPr>
        <w:t>М</w:t>
      </w:r>
      <w:r w:rsidRPr="00A0093F">
        <w:rPr>
          <w:sz w:val="28"/>
          <w:szCs w:val="28"/>
        </w:rPr>
        <w:t>а</w:t>
      </w:r>
      <w:r w:rsidR="002C2AC0">
        <w:rPr>
          <w:sz w:val="28"/>
          <w:szCs w:val="28"/>
        </w:rPr>
        <w:t xml:space="preserve">ксимум </w:t>
      </w:r>
      <w:proofErr w:type="spellStart"/>
      <w:r w:rsidR="002C2AC0">
        <w:rPr>
          <w:sz w:val="28"/>
          <w:szCs w:val="28"/>
        </w:rPr>
        <w:t>сумарного</w:t>
      </w:r>
      <w:proofErr w:type="spellEnd"/>
      <w:r w:rsidR="002C2AC0">
        <w:rPr>
          <w:sz w:val="28"/>
          <w:szCs w:val="28"/>
        </w:rPr>
        <w:t xml:space="preserve"> </w:t>
      </w:r>
      <w:proofErr w:type="spellStart"/>
      <w:r w:rsidR="002C2AC0">
        <w:rPr>
          <w:sz w:val="28"/>
          <w:szCs w:val="28"/>
        </w:rPr>
        <w:t>навантаження</w:t>
      </w:r>
      <w:proofErr w:type="spellEnd"/>
      <w:r w:rsidR="002C2AC0">
        <w:rPr>
          <w:sz w:val="28"/>
          <w:szCs w:val="28"/>
        </w:rPr>
        <w:t xml:space="preserve"> Р</w:t>
      </w:r>
      <w:r w:rsidR="002C2AC0">
        <w:rPr>
          <w:sz w:val="28"/>
          <w:szCs w:val="28"/>
          <w:lang w:val="uk-UA"/>
        </w:rPr>
        <w:t>т</w:t>
      </w:r>
      <w:r w:rsidRPr="00A0093F">
        <w:rPr>
          <w:sz w:val="28"/>
          <w:szCs w:val="28"/>
        </w:rPr>
        <w:t xml:space="preserve"> </w:t>
      </w:r>
      <w:proofErr w:type="spellStart"/>
      <w:r w:rsidRPr="00A0093F">
        <w:rPr>
          <w:sz w:val="28"/>
          <w:szCs w:val="28"/>
        </w:rPr>
        <w:t>енергосистеми</w:t>
      </w:r>
      <w:proofErr w:type="spellEnd"/>
      <w:r w:rsidRPr="00A0093F">
        <w:rPr>
          <w:sz w:val="28"/>
          <w:szCs w:val="28"/>
        </w:rPr>
        <w:t xml:space="preserve"> </w:t>
      </w:r>
      <w:proofErr w:type="spellStart"/>
      <w:r w:rsidRPr="00A0093F">
        <w:rPr>
          <w:sz w:val="28"/>
          <w:szCs w:val="28"/>
        </w:rPr>
        <w:t>менше</w:t>
      </w:r>
      <w:proofErr w:type="spellEnd"/>
      <w:r w:rsidRPr="00A0093F">
        <w:rPr>
          <w:sz w:val="28"/>
          <w:szCs w:val="28"/>
        </w:rPr>
        <w:t xml:space="preserve">, </w:t>
      </w:r>
      <w:proofErr w:type="spellStart"/>
      <w:r w:rsidRPr="00A0093F">
        <w:rPr>
          <w:sz w:val="28"/>
          <w:szCs w:val="28"/>
        </w:rPr>
        <w:t>ніж</w:t>
      </w:r>
      <w:proofErr w:type="spellEnd"/>
      <w:r w:rsidRPr="00A0093F">
        <w:rPr>
          <w:sz w:val="28"/>
          <w:szCs w:val="28"/>
        </w:rPr>
        <w:t xml:space="preserve"> сума </w:t>
      </w:r>
      <w:proofErr w:type="spellStart"/>
      <w:r w:rsidRPr="00A0093F">
        <w:rPr>
          <w:sz w:val="28"/>
          <w:szCs w:val="28"/>
        </w:rPr>
        <w:t>максимумів</w:t>
      </w:r>
      <w:proofErr w:type="spellEnd"/>
      <w:r w:rsidRPr="00A0093F">
        <w:rPr>
          <w:sz w:val="28"/>
          <w:szCs w:val="28"/>
        </w:rPr>
        <w:t xml:space="preserve"> </w:t>
      </w:r>
      <w:proofErr w:type="spellStart"/>
      <w:r w:rsidRPr="00A0093F">
        <w:rPr>
          <w:sz w:val="28"/>
          <w:szCs w:val="28"/>
        </w:rPr>
        <w:t>навантажень</w:t>
      </w:r>
      <w:proofErr w:type="spellEnd"/>
      <w:r w:rsidRPr="00A0093F">
        <w:rPr>
          <w:sz w:val="28"/>
          <w:szCs w:val="28"/>
        </w:rPr>
        <w:t xml:space="preserve"> </w:t>
      </w:r>
      <w:proofErr w:type="spellStart"/>
      <w:r w:rsidRPr="00A0093F">
        <w:rPr>
          <w:sz w:val="28"/>
          <w:szCs w:val="28"/>
        </w:rPr>
        <w:t>окремих</w:t>
      </w:r>
      <w:proofErr w:type="spellEnd"/>
      <w:r w:rsidRPr="00A0093F">
        <w:rPr>
          <w:sz w:val="28"/>
          <w:szCs w:val="28"/>
        </w:rPr>
        <w:t xml:space="preserve"> </w:t>
      </w:r>
      <w:proofErr w:type="spellStart"/>
      <w:r w:rsidRPr="00A0093F">
        <w:rPr>
          <w:sz w:val="28"/>
          <w:szCs w:val="28"/>
        </w:rPr>
        <w:t>споживачів</w:t>
      </w:r>
      <w:proofErr w:type="spellEnd"/>
      <w:r w:rsidRPr="00A0093F">
        <w:rPr>
          <w:sz w:val="28"/>
          <w:szCs w:val="28"/>
        </w:rPr>
        <w:t xml:space="preserve">. </w:t>
      </w:r>
      <w:proofErr w:type="spellStart"/>
      <w:r w:rsidRPr="00A0093F">
        <w:rPr>
          <w:sz w:val="28"/>
          <w:szCs w:val="28"/>
        </w:rPr>
        <w:t>Це</w:t>
      </w:r>
      <w:proofErr w:type="spellEnd"/>
      <w:r w:rsidRPr="00A0093F">
        <w:rPr>
          <w:sz w:val="28"/>
          <w:szCs w:val="28"/>
        </w:rPr>
        <w:t xml:space="preserve"> </w:t>
      </w:r>
      <w:proofErr w:type="spellStart"/>
      <w:r w:rsidRPr="00A0093F">
        <w:rPr>
          <w:sz w:val="28"/>
          <w:szCs w:val="28"/>
        </w:rPr>
        <w:t>пояснюється</w:t>
      </w:r>
      <w:proofErr w:type="spellEnd"/>
      <w:r w:rsidRPr="00A0093F">
        <w:rPr>
          <w:sz w:val="28"/>
          <w:szCs w:val="28"/>
        </w:rPr>
        <w:t xml:space="preserve"> </w:t>
      </w:r>
      <w:proofErr w:type="spellStart"/>
      <w:r w:rsidRPr="00A0093F">
        <w:rPr>
          <w:sz w:val="28"/>
          <w:szCs w:val="28"/>
        </w:rPr>
        <w:t>відмінністю</w:t>
      </w:r>
      <w:proofErr w:type="spellEnd"/>
      <w:r w:rsidRPr="00A0093F">
        <w:rPr>
          <w:sz w:val="28"/>
          <w:szCs w:val="28"/>
        </w:rPr>
        <w:t xml:space="preserve"> </w:t>
      </w:r>
      <w:proofErr w:type="spellStart"/>
      <w:r w:rsidRPr="00A0093F">
        <w:rPr>
          <w:sz w:val="28"/>
          <w:szCs w:val="28"/>
        </w:rPr>
        <w:t>окремих</w:t>
      </w:r>
      <w:proofErr w:type="spellEnd"/>
      <w:r w:rsidRPr="00A0093F">
        <w:rPr>
          <w:sz w:val="28"/>
          <w:szCs w:val="28"/>
        </w:rPr>
        <w:t xml:space="preserve"> </w:t>
      </w:r>
      <w:proofErr w:type="spellStart"/>
      <w:r w:rsidRPr="00A0093F">
        <w:rPr>
          <w:sz w:val="28"/>
          <w:szCs w:val="28"/>
        </w:rPr>
        <w:t>максимумів</w:t>
      </w:r>
      <w:proofErr w:type="spellEnd"/>
      <w:r w:rsidRPr="00A0093F">
        <w:rPr>
          <w:sz w:val="28"/>
          <w:szCs w:val="28"/>
        </w:rPr>
        <w:t xml:space="preserve"> через </w:t>
      </w:r>
      <w:proofErr w:type="spellStart"/>
      <w:proofErr w:type="gramStart"/>
      <w:r w:rsidRPr="00A0093F">
        <w:rPr>
          <w:sz w:val="28"/>
          <w:szCs w:val="28"/>
        </w:rPr>
        <w:t>р</w:t>
      </w:r>
      <w:proofErr w:type="gramEnd"/>
      <w:r w:rsidRPr="00A0093F">
        <w:rPr>
          <w:sz w:val="28"/>
          <w:szCs w:val="28"/>
        </w:rPr>
        <w:t>ізн</w:t>
      </w:r>
      <w:proofErr w:type="spellEnd"/>
      <w:r w:rsidR="002C2AC0">
        <w:rPr>
          <w:sz w:val="28"/>
          <w:szCs w:val="28"/>
          <w:lang w:val="uk-UA"/>
        </w:rPr>
        <w:t>і</w:t>
      </w:r>
      <w:r w:rsidRPr="00A0093F">
        <w:rPr>
          <w:sz w:val="28"/>
          <w:szCs w:val="28"/>
        </w:rPr>
        <w:t xml:space="preserve"> умов</w:t>
      </w:r>
      <w:r w:rsidR="002C2AC0">
        <w:rPr>
          <w:sz w:val="28"/>
          <w:szCs w:val="28"/>
          <w:lang w:val="uk-UA"/>
        </w:rPr>
        <w:t>и</w:t>
      </w:r>
      <w:r w:rsidRPr="00A0093F">
        <w:rPr>
          <w:sz w:val="28"/>
          <w:szCs w:val="28"/>
        </w:rPr>
        <w:t xml:space="preserve"> </w:t>
      </w:r>
      <w:proofErr w:type="spellStart"/>
      <w:r w:rsidRPr="00A0093F">
        <w:rPr>
          <w:sz w:val="28"/>
          <w:szCs w:val="28"/>
        </w:rPr>
        <w:t>роботи</w:t>
      </w:r>
      <w:proofErr w:type="spellEnd"/>
      <w:r w:rsidRPr="00A0093F">
        <w:rPr>
          <w:sz w:val="28"/>
          <w:szCs w:val="28"/>
        </w:rPr>
        <w:t xml:space="preserve"> </w:t>
      </w:r>
      <w:proofErr w:type="spellStart"/>
      <w:r w:rsidRPr="00A0093F">
        <w:rPr>
          <w:sz w:val="28"/>
          <w:szCs w:val="28"/>
        </w:rPr>
        <w:t>споживачів</w:t>
      </w:r>
      <w:proofErr w:type="spellEnd"/>
      <w:r w:rsidRPr="00A0093F">
        <w:rPr>
          <w:sz w:val="28"/>
          <w:szCs w:val="28"/>
        </w:rPr>
        <w:t xml:space="preserve">. В енергетичних системах, що охоплюють великі географічні райони, розбіжність максимумів викликано розташуванням навантажень в різних часових поясах, країни, дозволить отримати більш </w:t>
      </w:r>
      <w:proofErr w:type="gramStart"/>
      <w:r w:rsidRPr="00A0093F">
        <w:rPr>
          <w:sz w:val="28"/>
          <w:szCs w:val="28"/>
        </w:rPr>
        <w:t>р</w:t>
      </w:r>
      <w:proofErr w:type="gramEnd"/>
      <w:r w:rsidRPr="00A0093F">
        <w:rPr>
          <w:sz w:val="28"/>
          <w:szCs w:val="28"/>
        </w:rPr>
        <w:t xml:space="preserve">івномірний сумарний графік навантаження в </w:t>
      </w:r>
      <w:proofErr w:type="spellStart"/>
      <w:r w:rsidRPr="00A0093F">
        <w:rPr>
          <w:sz w:val="28"/>
          <w:szCs w:val="28"/>
        </w:rPr>
        <w:t>порівнянні</w:t>
      </w:r>
      <w:proofErr w:type="spellEnd"/>
      <w:r w:rsidRPr="00A0093F">
        <w:rPr>
          <w:sz w:val="28"/>
          <w:szCs w:val="28"/>
        </w:rPr>
        <w:t xml:space="preserve"> з </w:t>
      </w:r>
      <w:proofErr w:type="spellStart"/>
      <w:r w:rsidRPr="00A0093F">
        <w:rPr>
          <w:sz w:val="28"/>
          <w:szCs w:val="28"/>
        </w:rPr>
        <w:t>графіком</w:t>
      </w:r>
      <w:proofErr w:type="spellEnd"/>
      <w:r w:rsidR="002C2AC0">
        <w:rPr>
          <w:sz w:val="28"/>
          <w:szCs w:val="28"/>
        </w:rPr>
        <w:t xml:space="preserve"> </w:t>
      </w:r>
      <w:proofErr w:type="spellStart"/>
      <w:r w:rsidR="002C2AC0">
        <w:rPr>
          <w:sz w:val="28"/>
          <w:szCs w:val="28"/>
        </w:rPr>
        <w:t>навантажень</w:t>
      </w:r>
      <w:proofErr w:type="spellEnd"/>
      <w:r w:rsidR="002C2AC0">
        <w:rPr>
          <w:sz w:val="28"/>
          <w:szCs w:val="28"/>
        </w:rPr>
        <w:t xml:space="preserve"> </w:t>
      </w:r>
      <w:proofErr w:type="spellStart"/>
      <w:r w:rsidR="002C2AC0">
        <w:rPr>
          <w:sz w:val="28"/>
          <w:szCs w:val="28"/>
        </w:rPr>
        <w:t>окремих</w:t>
      </w:r>
      <w:proofErr w:type="spellEnd"/>
      <w:r w:rsidR="002C2AC0">
        <w:rPr>
          <w:sz w:val="28"/>
          <w:szCs w:val="28"/>
        </w:rPr>
        <w:t xml:space="preserve"> </w:t>
      </w:r>
      <w:proofErr w:type="spellStart"/>
      <w:r w:rsidR="002C2AC0">
        <w:rPr>
          <w:sz w:val="28"/>
          <w:szCs w:val="28"/>
        </w:rPr>
        <w:t>споживачів</w:t>
      </w:r>
      <w:proofErr w:type="spellEnd"/>
      <w:r w:rsidR="002C2AC0">
        <w:rPr>
          <w:sz w:val="28"/>
          <w:szCs w:val="28"/>
          <w:lang w:val="uk-UA"/>
        </w:rPr>
        <w:t>.</w:t>
      </w:r>
      <w:r w:rsidRPr="00A0093F">
        <w:rPr>
          <w:sz w:val="28"/>
          <w:szCs w:val="28"/>
        </w:rPr>
        <w:t xml:space="preserve"> </w:t>
      </w:r>
      <w:proofErr w:type="spellStart"/>
      <w:r w:rsidRPr="00A0093F">
        <w:rPr>
          <w:sz w:val="28"/>
          <w:szCs w:val="28"/>
        </w:rPr>
        <w:t>Встановлена</w:t>
      </w:r>
      <w:proofErr w:type="spellEnd"/>
      <w:r w:rsidRPr="00A0093F">
        <w:rPr>
          <w:sz w:val="28"/>
          <w:szCs w:val="28"/>
        </w:rPr>
        <w:t xml:space="preserve"> </w:t>
      </w:r>
      <w:proofErr w:type="spellStart"/>
      <w:r w:rsidRPr="00A0093F">
        <w:rPr>
          <w:sz w:val="28"/>
          <w:szCs w:val="28"/>
        </w:rPr>
        <w:t>потужність</w:t>
      </w:r>
      <w:proofErr w:type="spellEnd"/>
      <w:r w:rsidRPr="00A0093F">
        <w:rPr>
          <w:sz w:val="28"/>
          <w:szCs w:val="28"/>
        </w:rPr>
        <w:t xml:space="preserve"> </w:t>
      </w:r>
      <w:proofErr w:type="spellStart"/>
      <w:r w:rsidRPr="00A0093F">
        <w:rPr>
          <w:sz w:val="28"/>
          <w:szCs w:val="28"/>
        </w:rPr>
        <w:t>електростанцій</w:t>
      </w:r>
      <w:proofErr w:type="spellEnd"/>
      <w:r w:rsidRPr="00A0093F">
        <w:rPr>
          <w:sz w:val="28"/>
          <w:szCs w:val="28"/>
        </w:rPr>
        <w:t xml:space="preserve"> в </w:t>
      </w:r>
      <w:proofErr w:type="spellStart"/>
      <w:r w:rsidRPr="00A0093F">
        <w:rPr>
          <w:sz w:val="28"/>
          <w:szCs w:val="28"/>
        </w:rPr>
        <w:t>системі</w:t>
      </w:r>
      <w:proofErr w:type="spellEnd"/>
      <w:r w:rsidRPr="00A0093F">
        <w:rPr>
          <w:sz w:val="28"/>
          <w:szCs w:val="28"/>
        </w:rPr>
        <w:t xml:space="preserve"> повинна бути </w:t>
      </w:r>
      <w:proofErr w:type="spellStart"/>
      <w:r w:rsidRPr="00A0093F">
        <w:rPr>
          <w:sz w:val="28"/>
          <w:szCs w:val="28"/>
        </w:rPr>
        <w:t>достатньою</w:t>
      </w:r>
      <w:proofErr w:type="spellEnd"/>
      <w:r w:rsidRPr="00A0093F">
        <w:rPr>
          <w:sz w:val="28"/>
          <w:szCs w:val="28"/>
        </w:rPr>
        <w:t xml:space="preserve"> для покриття максимальних навантажень споживачів.</w:t>
      </w:r>
    </w:p>
    <w:p w:rsidR="00A000E3" w:rsidRPr="00A0093F" w:rsidRDefault="00A000E3" w:rsidP="00A000E3">
      <w:pPr>
        <w:spacing w:line="360" w:lineRule="auto"/>
        <w:ind w:firstLine="709"/>
        <w:jc w:val="both"/>
        <w:rPr>
          <w:rFonts w:ascii="Times New Roman" w:eastAsia="Times New Roman" w:hAnsi="Times New Roman" w:cs="Times New Roman"/>
          <w:color w:val="auto"/>
          <w:sz w:val="28"/>
          <w:szCs w:val="28"/>
          <w:lang w:eastAsia="en-US" w:bidi="ar-SA"/>
        </w:rPr>
      </w:pPr>
      <w:r w:rsidRPr="00A0093F">
        <w:rPr>
          <w:rFonts w:ascii="Times New Roman" w:eastAsia="Times New Roman" w:hAnsi="Times New Roman" w:cs="Times New Roman"/>
          <w:color w:val="auto"/>
          <w:sz w:val="28"/>
          <w:szCs w:val="28"/>
          <w:lang w:eastAsia="en-US" w:bidi="ar-SA"/>
        </w:rPr>
        <w:t>Крім того, виходячи з вимог, що пред'являються до надійності роботи систем, повинна бути передбачена резервна потужність генераторів. При паралельній роботі електричних станцій резервна потужність може бути зменшена. Покажемо це на простому прикладі.</w:t>
      </w:r>
    </w:p>
    <w:p w:rsidR="00A000E3" w:rsidRPr="00A0093F" w:rsidRDefault="00A000E3" w:rsidP="00A000E3">
      <w:pPr>
        <w:spacing w:line="360" w:lineRule="auto"/>
        <w:ind w:firstLine="709"/>
        <w:jc w:val="both"/>
        <w:rPr>
          <w:rFonts w:ascii="Times New Roman" w:hAnsi="Times New Roman" w:cs="Times New Roman"/>
          <w:color w:val="auto"/>
          <w:sz w:val="28"/>
          <w:szCs w:val="28"/>
        </w:rPr>
      </w:pPr>
      <w:r w:rsidRPr="00A0093F">
        <w:rPr>
          <w:rFonts w:ascii="Times New Roman" w:eastAsia="Times New Roman" w:hAnsi="Times New Roman" w:cs="Times New Roman"/>
          <w:color w:val="auto"/>
          <w:sz w:val="28"/>
          <w:szCs w:val="28"/>
          <w:lang w:eastAsia="en-US" w:bidi="ar-SA"/>
        </w:rPr>
        <w:t>Нехай дві електростанції, кожна з яких має по чотири агрегат</w:t>
      </w:r>
      <w:r w:rsidR="00CE0654">
        <w:rPr>
          <w:rFonts w:ascii="Times New Roman" w:eastAsia="Times New Roman" w:hAnsi="Times New Roman" w:cs="Times New Roman"/>
          <w:color w:val="auto"/>
          <w:sz w:val="28"/>
          <w:szCs w:val="28"/>
          <w:lang w:eastAsia="en-US" w:bidi="ar-SA"/>
        </w:rPr>
        <w:t>и</w:t>
      </w:r>
      <w:r w:rsidRPr="00A0093F">
        <w:rPr>
          <w:rFonts w:ascii="Times New Roman" w:eastAsia="Times New Roman" w:hAnsi="Times New Roman" w:cs="Times New Roman"/>
          <w:color w:val="auto"/>
          <w:sz w:val="28"/>
          <w:szCs w:val="28"/>
          <w:lang w:eastAsia="en-US" w:bidi="ar-SA"/>
        </w:rPr>
        <w:t xml:space="preserve">, працюють </w:t>
      </w:r>
      <w:r w:rsidRPr="00A0093F">
        <w:rPr>
          <w:rFonts w:ascii="Times New Roman" w:hAnsi="Times New Roman" w:cs="Times New Roman"/>
          <w:color w:val="auto"/>
          <w:sz w:val="28"/>
          <w:szCs w:val="28"/>
        </w:rPr>
        <w:t xml:space="preserve">ізольовано. Тоді одна станція може виробляти електричну енергію, використовуючи 3/4 встановленої потужності, так як один агрегат повинен знаходитися в резерві. При з'єднанні двох електростанцій загальною </w:t>
      </w:r>
      <w:r w:rsidRPr="00A0093F">
        <w:rPr>
          <w:rFonts w:ascii="Times New Roman" w:hAnsi="Times New Roman" w:cs="Times New Roman"/>
          <w:color w:val="auto"/>
          <w:sz w:val="28"/>
          <w:szCs w:val="28"/>
        </w:rPr>
        <w:lastRenderedPageBreak/>
        <w:t>мережею може бути використано 7/8 встановленої потужності. У першому випадку необхідна резервна потужність складає 25%, а в другому випадку вона може бути в два рази менше - 12,5%.</w:t>
      </w:r>
    </w:p>
    <w:p w:rsidR="00A000E3" w:rsidRPr="00CE0654" w:rsidRDefault="00CE0654" w:rsidP="00A000E3">
      <w:pPr>
        <w:spacing w:line="360" w:lineRule="auto"/>
        <w:ind w:firstLine="709"/>
        <w:jc w:val="both"/>
        <w:rPr>
          <w:rFonts w:ascii="Times New Roman" w:hAnsi="Times New Roman" w:cs="Times New Roman"/>
          <w:b/>
          <w:color w:val="auto"/>
          <w:sz w:val="28"/>
          <w:szCs w:val="28"/>
        </w:rPr>
      </w:pPr>
      <w:r w:rsidRPr="00CE0654">
        <w:rPr>
          <w:rFonts w:ascii="Times New Roman" w:hAnsi="Times New Roman" w:cs="Times New Roman"/>
          <w:b/>
          <w:color w:val="auto"/>
          <w:sz w:val="28"/>
          <w:szCs w:val="28"/>
        </w:rPr>
        <w:t>2</w:t>
      </w:r>
      <w:r w:rsidR="00A000E3" w:rsidRPr="00CE0654">
        <w:rPr>
          <w:rFonts w:ascii="Times New Roman" w:hAnsi="Times New Roman" w:cs="Times New Roman"/>
          <w:b/>
          <w:color w:val="auto"/>
          <w:sz w:val="28"/>
          <w:szCs w:val="28"/>
        </w:rPr>
        <w:t>. Більш повно використовувати гідроенергетичні ресурси.</w:t>
      </w:r>
    </w:p>
    <w:p w:rsidR="00A000E3" w:rsidRPr="00A0093F" w:rsidRDefault="00A000E3" w:rsidP="00A000E3">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 xml:space="preserve">Витрата води в річці коливається у великих межах. Для надійного постачання електроенергією споживачів потужність ГЕС (при </w:t>
      </w:r>
      <w:r w:rsidR="00CE0654">
        <w:rPr>
          <w:rFonts w:ascii="Times New Roman" w:hAnsi="Times New Roman" w:cs="Times New Roman"/>
          <w:color w:val="auto"/>
          <w:sz w:val="28"/>
          <w:szCs w:val="28"/>
        </w:rPr>
        <w:t>ізольованій</w:t>
      </w:r>
      <w:r w:rsidRPr="00A0093F">
        <w:rPr>
          <w:rFonts w:ascii="Times New Roman" w:hAnsi="Times New Roman" w:cs="Times New Roman"/>
          <w:color w:val="auto"/>
          <w:sz w:val="28"/>
          <w:szCs w:val="28"/>
        </w:rPr>
        <w:t xml:space="preserve"> її роботі) потрібно вибирати виходячи з забезпеченого витрати води, який доводиться приймати досить малим. У разі великих витрат частин</w:t>
      </w:r>
      <w:r w:rsidR="00CE0654">
        <w:rPr>
          <w:rFonts w:ascii="Times New Roman" w:hAnsi="Times New Roman" w:cs="Times New Roman"/>
          <w:color w:val="auto"/>
          <w:sz w:val="28"/>
          <w:szCs w:val="28"/>
        </w:rPr>
        <w:t>у</w:t>
      </w:r>
      <w:r w:rsidRPr="00A0093F">
        <w:rPr>
          <w:rFonts w:ascii="Times New Roman" w:hAnsi="Times New Roman" w:cs="Times New Roman"/>
          <w:color w:val="auto"/>
          <w:sz w:val="28"/>
          <w:szCs w:val="28"/>
        </w:rPr>
        <w:t xml:space="preserve"> води довелося б скидати повз турбін</w:t>
      </w:r>
      <w:r w:rsidR="00CE0654">
        <w:rPr>
          <w:rFonts w:ascii="Times New Roman" w:hAnsi="Times New Roman" w:cs="Times New Roman"/>
          <w:color w:val="auto"/>
          <w:sz w:val="28"/>
          <w:szCs w:val="28"/>
        </w:rPr>
        <w:t>и</w:t>
      </w:r>
      <w:r w:rsidRPr="00A0093F">
        <w:rPr>
          <w:rFonts w:ascii="Times New Roman" w:hAnsi="Times New Roman" w:cs="Times New Roman"/>
          <w:color w:val="auto"/>
          <w:sz w:val="28"/>
          <w:szCs w:val="28"/>
        </w:rPr>
        <w:t>.</w:t>
      </w:r>
    </w:p>
    <w:p w:rsidR="00A000E3" w:rsidRPr="00A0093F" w:rsidRDefault="00A000E3" w:rsidP="00A000E3">
      <w:pPr>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Розглянемо переваги об'єднання ТЕС з ГЕС на простому прикладі. Нехай потужності кожної станції рівні за 100 МВт. Кожна станція виробляє енергію для свого району, причому станції працюють ізольовано. Потужності навантажень в кожному районі рівні за 100 МВт. Потреби в електроенергії за добу у спожив</w:t>
      </w:r>
      <w:r w:rsidR="00CE0654">
        <w:rPr>
          <w:rFonts w:ascii="Times New Roman" w:hAnsi="Times New Roman" w:cs="Times New Roman"/>
          <w:color w:val="auto"/>
          <w:sz w:val="28"/>
          <w:szCs w:val="28"/>
        </w:rPr>
        <w:t>ачів кожного району по 1600 МВт год</w:t>
      </w:r>
      <w:r w:rsidRPr="00A0093F">
        <w:rPr>
          <w:rFonts w:ascii="Times New Roman" w:hAnsi="Times New Roman" w:cs="Times New Roman"/>
          <w:color w:val="auto"/>
          <w:sz w:val="28"/>
          <w:szCs w:val="28"/>
        </w:rPr>
        <w:t xml:space="preserve">. Далі припустимо, що по витраті води ГЕС за добу може виробити тільки 1200 </w:t>
      </w:r>
      <w:r w:rsidR="00CE0654">
        <w:rPr>
          <w:rFonts w:ascii="Times New Roman" w:hAnsi="Times New Roman" w:cs="Times New Roman"/>
          <w:color w:val="auto"/>
          <w:sz w:val="28"/>
          <w:szCs w:val="28"/>
        </w:rPr>
        <w:t>МВт год</w:t>
      </w:r>
      <w:r w:rsidRPr="00A0093F">
        <w:rPr>
          <w:rFonts w:ascii="Times New Roman" w:hAnsi="Times New Roman" w:cs="Times New Roman"/>
          <w:color w:val="auto"/>
          <w:sz w:val="28"/>
          <w:szCs w:val="28"/>
        </w:rPr>
        <w:t xml:space="preserve">. Отже, дефіцит електроенергії в районі з ГЕС складе 400 </w:t>
      </w:r>
      <w:r w:rsidR="00CE0654">
        <w:rPr>
          <w:rFonts w:ascii="Times New Roman" w:hAnsi="Times New Roman" w:cs="Times New Roman"/>
          <w:color w:val="auto"/>
          <w:sz w:val="28"/>
          <w:szCs w:val="28"/>
        </w:rPr>
        <w:t>МВт год</w:t>
      </w:r>
      <w:r w:rsidRPr="00A0093F">
        <w:rPr>
          <w:rFonts w:ascii="Times New Roman" w:hAnsi="Times New Roman" w:cs="Times New Roman"/>
          <w:color w:val="auto"/>
          <w:sz w:val="28"/>
          <w:szCs w:val="28"/>
        </w:rPr>
        <w:t xml:space="preserve">. ТЕС за добу може виробити 2400 </w:t>
      </w:r>
      <w:proofErr w:type="spellStart"/>
      <w:r w:rsidR="00CE0654">
        <w:rPr>
          <w:rFonts w:ascii="Times New Roman" w:hAnsi="Times New Roman" w:cs="Times New Roman"/>
          <w:color w:val="auto"/>
          <w:sz w:val="28"/>
          <w:szCs w:val="28"/>
        </w:rPr>
        <w:t>МВт</w:t>
      </w:r>
      <w:proofErr w:type="spellEnd"/>
      <w:r w:rsidR="00CE0654">
        <w:rPr>
          <w:rFonts w:ascii="Times New Roman" w:hAnsi="Times New Roman" w:cs="Times New Roman"/>
          <w:color w:val="auto"/>
          <w:sz w:val="28"/>
          <w:szCs w:val="28"/>
        </w:rPr>
        <w:t xml:space="preserve"> год, тобто в районі</w:t>
      </w:r>
      <w:r w:rsidRPr="00A0093F">
        <w:rPr>
          <w:rFonts w:ascii="Times New Roman" w:hAnsi="Times New Roman" w:cs="Times New Roman"/>
          <w:color w:val="auto"/>
          <w:sz w:val="28"/>
          <w:szCs w:val="28"/>
        </w:rPr>
        <w:t xml:space="preserve"> з ТЕС можуть бути додатково використані 800 </w:t>
      </w:r>
      <w:r w:rsidR="00CE0654">
        <w:rPr>
          <w:rFonts w:ascii="Times New Roman" w:hAnsi="Times New Roman" w:cs="Times New Roman"/>
          <w:color w:val="auto"/>
          <w:sz w:val="28"/>
          <w:szCs w:val="28"/>
        </w:rPr>
        <w:t>МВт год</w:t>
      </w:r>
      <w:r w:rsidRPr="00A0093F">
        <w:rPr>
          <w:rFonts w:ascii="Times New Roman" w:hAnsi="Times New Roman" w:cs="Times New Roman"/>
          <w:color w:val="auto"/>
          <w:sz w:val="28"/>
          <w:szCs w:val="28"/>
        </w:rPr>
        <w:t xml:space="preserve">. При об'єднанні на паралельну роботу ТЕС і ГЕС можна, змусивши ТЕС виробляти 2000 </w:t>
      </w:r>
      <w:proofErr w:type="spellStart"/>
      <w:r w:rsidR="00CE0654">
        <w:rPr>
          <w:rFonts w:ascii="Times New Roman" w:hAnsi="Times New Roman" w:cs="Times New Roman"/>
          <w:color w:val="auto"/>
          <w:sz w:val="28"/>
          <w:szCs w:val="28"/>
        </w:rPr>
        <w:t>МВт</w:t>
      </w:r>
      <w:proofErr w:type="spellEnd"/>
      <w:r w:rsidR="00CE0654">
        <w:rPr>
          <w:rFonts w:ascii="Times New Roman" w:hAnsi="Times New Roman" w:cs="Times New Roman"/>
          <w:color w:val="auto"/>
          <w:sz w:val="28"/>
          <w:szCs w:val="28"/>
        </w:rPr>
        <w:t xml:space="preserve"> год</w:t>
      </w:r>
      <w:r w:rsidR="00CE0654" w:rsidRPr="00A0093F">
        <w:rPr>
          <w:rFonts w:ascii="Times New Roman" w:hAnsi="Times New Roman" w:cs="Times New Roman"/>
          <w:color w:val="auto"/>
          <w:sz w:val="28"/>
          <w:szCs w:val="28"/>
        </w:rPr>
        <w:t xml:space="preserve"> </w:t>
      </w:r>
      <w:r w:rsidRPr="00A0093F">
        <w:rPr>
          <w:rFonts w:ascii="Times New Roman" w:hAnsi="Times New Roman" w:cs="Times New Roman"/>
          <w:color w:val="auto"/>
          <w:sz w:val="28"/>
          <w:szCs w:val="28"/>
        </w:rPr>
        <w:t xml:space="preserve">електроенергії, повністю задовольнити попит всіх </w:t>
      </w:r>
      <w:r w:rsidR="00CE0654">
        <w:rPr>
          <w:rFonts w:ascii="Times New Roman" w:hAnsi="Times New Roman" w:cs="Times New Roman"/>
          <w:color w:val="auto"/>
          <w:sz w:val="28"/>
          <w:szCs w:val="28"/>
        </w:rPr>
        <w:t>споживачів</w:t>
      </w:r>
      <w:r w:rsidRPr="00A0093F">
        <w:rPr>
          <w:rFonts w:ascii="Times New Roman" w:hAnsi="Times New Roman" w:cs="Times New Roman"/>
          <w:color w:val="auto"/>
          <w:sz w:val="28"/>
          <w:szCs w:val="28"/>
        </w:rPr>
        <w:t>. ГЕС більш придатні для покриття піково</w:t>
      </w:r>
      <w:r w:rsidR="00CE0654">
        <w:rPr>
          <w:rFonts w:ascii="Times New Roman" w:hAnsi="Times New Roman" w:cs="Times New Roman"/>
          <w:color w:val="auto"/>
          <w:sz w:val="28"/>
          <w:szCs w:val="28"/>
        </w:rPr>
        <w:t>ї</w:t>
      </w:r>
      <w:r w:rsidRPr="00A0093F">
        <w:rPr>
          <w:rFonts w:ascii="Times New Roman" w:hAnsi="Times New Roman" w:cs="Times New Roman"/>
          <w:color w:val="auto"/>
          <w:sz w:val="28"/>
          <w:szCs w:val="28"/>
        </w:rPr>
        <w:t xml:space="preserve"> частини графіків сумарного наван</w:t>
      </w:r>
      <w:r w:rsidR="00CE0654">
        <w:rPr>
          <w:rFonts w:ascii="Times New Roman" w:hAnsi="Times New Roman" w:cs="Times New Roman"/>
          <w:color w:val="auto"/>
          <w:sz w:val="28"/>
          <w:szCs w:val="28"/>
        </w:rPr>
        <w:t>таження енергосистем</w:t>
      </w:r>
      <w:r w:rsidRPr="00A0093F">
        <w:rPr>
          <w:rFonts w:ascii="Times New Roman" w:hAnsi="Times New Roman" w:cs="Times New Roman"/>
          <w:color w:val="auto"/>
          <w:sz w:val="28"/>
          <w:szCs w:val="28"/>
        </w:rPr>
        <w:t>.</w:t>
      </w:r>
    </w:p>
    <w:p w:rsidR="00A000E3" w:rsidRPr="00CE0654" w:rsidRDefault="00A000E3" w:rsidP="00A000E3">
      <w:pPr>
        <w:pStyle w:val="ab"/>
        <w:numPr>
          <w:ilvl w:val="0"/>
          <w:numId w:val="5"/>
        </w:numPr>
        <w:tabs>
          <w:tab w:val="left" w:pos="920"/>
        </w:tabs>
        <w:spacing w:line="360" w:lineRule="auto"/>
        <w:ind w:left="0" w:firstLine="709"/>
        <w:jc w:val="both"/>
        <w:rPr>
          <w:rFonts w:ascii="Times New Roman" w:hAnsi="Times New Roman" w:cs="Times New Roman"/>
          <w:b/>
          <w:color w:val="auto"/>
          <w:sz w:val="28"/>
          <w:szCs w:val="28"/>
        </w:rPr>
      </w:pPr>
      <w:r w:rsidRPr="00CE0654">
        <w:rPr>
          <w:rFonts w:ascii="Times New Roman" w:hAnsi="Times New Roman" w:cs="Times New Roman"/>
          <w:b/>
          <w:color w:val="auto"/>
          <w:sz w:val="28"/>
          <w:szCs w:val="28"/>
        </w:rPr>
        <w:t>Підвищити економічність вироблення електроенергії.</w:t>
      </w:r>
    </w:p>
    <w:p w:rsidR="00A000E3" w:rsidRPr="00A0093F" w:rsidRDefault="00A000E3" w:rsidP="00CE0654">
      <w:pPr>
        <w:tabs>
          <w:tab w:val="left" w:pos="920"/>
        </w:tabs>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 xml:space="preserve">Внаслідок нерівномірності графіків навантажень ізольовані станції повинні працювати протягом деякого часу з недовантаженням, </w:t>
      </w:r>
      <w:r w:rsidR="00CE0654">
        <w:rPr>
          <w:rFonts w:ascii="Times New Roman" w:hAnsi="Times New Roman" w:cs="Times New Roman"/>
          <w:color w:val="auto"/>
          <w:sz w:val="28"/>
          <w:szCs w:val="28"/>
        </w:rPr>
        <w:t>тобто</w:t>
      </w:r>
      <w:r w:rsidRPr="00A0093F">
        <w:rPr>
          <w:rFonts w:ascii="Times New Roman" w:hAnsi="Times New Roman" w:cs="Times New Roman"/>
          <w:color w:val="auto"/>
          <w:sz w:val="28"/>
          <w:szCs w:val="28"/>
        </w:rPr>
        <w:t xml:space="preserve">. </w:t>
      </w:r>
      <w:r w:rsidR="00CE0654" w:rsidRPr="00A0093F">
        <w:rPr>
          <w:rFonts w:ascii="Times New Roman" w:hAnsi="Times New Roman" w:cs="Times New Roman"/>
          <w:color w:val="auto"/>
          <w:sz w:val="28"/>
          <w:szCs w:val="28"/>
        </w:rPr>
        <w:t>в не</w:t>
      </w:r>
      <w:r w:rsidR="00CE0654">
        <w:rPr>
          <w:rFonts w:ascii="Times New Roman" w:hAnsi="Times New Roman" w:cs="Times New Roman"/>
          <w:color w:val="auto"/>
          <w:sz w:val="28"/>
          <w:szCs w:val="28"/>
        </w:rPr>
        <w:t xml:space="preserve"> </w:t>
      </w:r>
      <w:r w:rsidRPr="00A0093F">
        <w:rPr>
          <w:rFonts w:ascii="Times New Roman" w:hAnsi="Times New Roman" w:cs="Times New Roman"/>
          <w:color w:val="auto"/>
          <w:sz w:val="28"/>
          <w:szCs w:val="28"/>
        </w:rPr>
        <w:t>економічному режимі. У енергосистемах при провалах навантаження частина станцій може бути відключена, а для решти можна забезпечити найбільш економічні режими роботи. Крім того, різні станції мають неоднакові економічні показники вироблення електроенергії. Тому зі зростанням навантаження в системі прагнуть в першу чергу збільшити вироблення електроенергії на станціях з кращими економічними показниками.</w:t>
      </w:r>
    </w:p>
    <w:p w:rsidR="00A000E3" w:rsidRPr="00CE0654" w:rsidRDefault="00A000E3" w:rsidP="00A000E3">
      <w:pPr>
        <w:pStyle w:val="ab"/>
        <w:numPr>
          <w:ilvl w:val="0"/>
          <w:numId w:val="5"/>
        </w:numPr>
        <w:tabs>
          <w:tab w:val="left" w:pos="920"/>
        </w:tabs>
        <w:spacing w:line="360" w:lineRule="auto"/>
        <w:ind w:left="0" w:firstLine="709"/>
        <w:jc w:val="both"/>
        <w:rPr>
          <w:rFonts w:ascii="Times New Roman" w:hAnsi="Times New Roman" w:cs="Times New Roman"/>
          <w:b/>
          <w:color w:val="auto"/>
          <w:sz w:val="28"/>
          <w:szCs w:val="28"/>
        </w:rPr>
      </w:pPr>
      <w:r w:rsidRPr="00CE0654">
        <w:rPr>
          <w:rFonts w:ascii="Times New Roman" w:hAnsi="Times New Roman" w:cs="Times New Roman"/>
          <w:b/>
          <w:color w:val="auto"/>
          <w:sz w:val="28"/>
          <w:szCs w:val="28"/>
        </w:rPr>
        <w:lastRenderedPageBreak/>
        <w:t>Збільшити одиничні потужності агрегатів.</w:t>
      </w:r>
    </w:p>
    <w:p w:rsidR="00CE0654" w:rsidRDefault="00A000E3" w:rsidP="00CE0654">
      <w:pPr>
        <w:tabs>
          <w:tab w:val="left" w:pos="920"/>
        </w:tabs>
        <w:spacing w:line="360" w:lineRule="auto"/>
        <w:ind w:firstLine="709"/>
        <w:jc w:val="both"/>
        <w:rPr>
          <w:rFonts w:ascii="Times New Roman" w:hAnsi="Times New Roman" w:cs="Times New Roman"/>
          <w:color w:val="auto"/>
          <w:sz w:val="28"/>
          <w:szCs w:val="28"/>
        </w:rPr>
      </w:pPr>
      <w:r w:rsidRPr="00A0093F">
        <w:rPr>
          <w:rFonts w:ascii="Times New Roman" w:hAnsi="Times New Roman" w:cs="Times New Roman"/>
          <w:color w:val="auto"/>
          <w:sz w:val="28"/>
          <w:szCs w:val="28"/>
        </w:rPr>
        <w:t xml:space="preserve">Із зростанням потужностей агрегатів Р поліпшуються їх технічні характеристики і знижується питома вартість вироблення електроенергії </w:t>
      </w:r>
    </w:p>
    <w:p w:rsidR="00A000E3" w:rsidRPr="00CE0654" w:rsidRDefault="00CE0654" w:rsidP="00CE0654">
      <w:pPr>
        <w:tabs>
          <w:tab w:val="left" w:pos="920"/>
        </w:tabs>
        <w:spacing w:line="360" w:lineRule="auto"/>
        <w:ind w:firstLine="709"/>
        <w:jc w:val="both"/>
        <w:rPr>
          <w:rFonts w:ascii="Times New Roman" w:hAnsi="Times New Roman" w:cs="Times New Roman"/>
          <w:b/>
          <w:color w:val="auto"/>
          <w:sz w:val="28"/>
          <w:szCs w:val="28"/>
        </w:rPr>
      </w:pPr>
      <w:r w:rsidRPr="00CE0654">
        <w:rPr>
          <w:rFonts w:ascii="Times New Roman" w:hAnsi="Times New Roman" w:cs="Times New Roman"/>
          <w:b/>
          <w:color w:val="auto"/>
          <w:sz w:val="28"/>
          <w:szCs w:val="28"/>
        </w:rPr>
        <w:t xml:space="preserve">5. </w:t>
      </w:r>
      <w:r w:rsidR="00A000E3" w:rsidRPr="00CE0654">
        <w:rPr>
          <w:rFonts w:ascii="Times New Roman" w:hAnsi="Times New Roman" w:cs="Times New Roman"/>
          <w:b/>
          <w:color w:val="auto"/>
          <w:sz w:val="28"/>
          <w:szCs w:val="28"/>
        </w:rPr>
        <w:t>П</w:t>
      </w:r>
      <w:r w:rsidRPr="00CE0654">
        <w:rPr>
          <w:rFonts w:ascii="Times New Roman" w:hAnsi="Times New Roman" w:cs="Times New Roman"/>
          <w:b/>
          <w:color w:val="auto"/>
          <w:sz w:val="28"/>
          <w:szCs w:val="28"/>
        </w:rPr>
        <w:t>ідвищити</w:t>
      </w:r>
      <w:r w:rsidR="00A000E3" w:rsidRPr="00CE0654">
        <w:rPr>
          <w:rFonts w:ascii="Times New Roman" w:hAnsi="Times New Roman" w:cs="Times New Roman"/>
          <w:b/>
          <w:color w:val="auto"/>
          <w:sz w:val="28"/>
          <w:szCs w:val="28"/>
        </w:rPr>
        <w:t xml:space="preserve"> надійність електропостачання споживачів.</w:t>
      </w:r>
    </w:p>
    <w:p w:rsidR="00A000E3" w:rsidRPr="00A0093F" w:rsidRDefault="00A000E3" w:rsidP="00A000E3">
      <w:pPr>
        <w:spacing w:line="360" w:lineRule="auto"/>
        <w:ind w:firstLine="709"/>
        <w:jc w:val="both"/>
        <w:rPr>
          <w:rFonts w:ascii="Times New Roman" w:hAnsi="Times New Roman" w:cs="Times New Roman"/>
          <w:b/>
          <w:sz w:val="28"/>
          <w:szCs w:val="28"/>
        </w:rPr>
      </w:pPr>
      <w:r w:rsidRPr="00A0093F">
        <w:rPr>
          <w:rFonts w:ascii="Times New Roman" w:hAnsi="Times New Roman" w:cs="Times New Roman"/>
          <w:color w:val="auto"/>
          <w:sz w:val="28"/>
          <w:szCs w:val="28"/>
        </w:rPr>
        <w:t xml:space="preserve">Окремі елементи енергетичної системи (генератори, трансформатори, ЛЕП і т. </w:t>
      </w:r>
      <w:r w:rsidR="00CE0654">
        <w:rPr>
          <w:rFonts w:ascii="Times New Roman" w:hAnsi="Times New Roman" w:cs="Times New Roman"/>
          <w:color w:val="auto"/>
          <w:sz w:val="28"/>
          <w:szCs w:val="28"/>
        </w:rPr>
        <w:t>д.) в</w:t>
      </w:r>
      <w:r w:rsidRPr="00A0093F">
        <w:rPr>
          <w:rFonts w:ascii="Times New Roman" w:hAnsi="Times New Roman" w:cs="Times New Roman"/>
          <w:color w:val="auto"/>
          <w:sz w:val="28"/>
          <w:szCs w:val="28"/>
        </w:rPr>
        <w:t xml:space="preserve"> результаті аварій можуть виходити з ладу. У цих випадках частина споживачів може втратити </w:t>
      </w:r>
      <w:r w:rsidR="00CE0654">
        <w:rPr>
          <w:rFonts w:ascii="Times New Roman" w:hAnsi="Times New Roman" w:cs="Times New Roman"/>
          <w:color w:val="auto"/>
          <w:sz w:val="28"/>
          <w:szCs w:val="28"/>
        </w:rPr>
        <w:t>живлення</w:t>
      </w:r>
      <w:r w:rsidRPr="00A0093F">
        <w:rPr>
          <w:rFonts w:ascii="Times New Roman" w:hAnsi="Times New Roman" w:cs="Times New Roman"/>
          <w:color w:val="auto"/>
          <w:sz w:val="28"/>
          <w:szCs w:val="28"/>
        </w:rPr>
        <w:t>. Надійність енергетичної системи оцінюється імовірнісними показниками, так як відмови устаткування з'являються під дією випадкових факторів. З одного боку, підвищення надійності електропостачання супроводжується збільшенням вартості систем, з іншого боку, недостатня надійність призводить до шкоди від недо</w:t>
      </w:r>
      <w:r w:rsidR="00CE0654">
        <w:rPr>
          <w:rFonts w:ascii="Times New Roman" w:hAnsi="Times New Roman" w:cs="Times New Roman"/>
          <w:color w:val="auto"/>
          <w:sz w:val="28"/>
          <w:szCs w:val="28"/>
        </w:rPr>
        <w:t>випуску</w:t>
      </w:r>
      <w:r w:rsidRPr="00A0093F">
        <w:rPr>
          <w:rFonts w:ascii="Times New Roman" w:hAnsi="Times New Roman" w:cs="Times New Roman"/>
          <w:color w:val="auto"/>
          <w:sz w:val="28"/>
          <w:szCs w:val="28"/>
        </w:rPr>
        <w:t xml:space="preserve"> електроенергії споживачам. Тому доцільні показники надійності електричних систем повинні встановлюватися з урахуванням цих факторів.</w:t>
      </w:r>
    </w:p>
    <w:sectPr w:rsidR="00A000E3" w:rsidRPr="00A0093F" w:rsidSect="00327AA3">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A4FC4"/>
    <w:multiLevelType w:val="hybridMultilevel"/>
    <w:tmpl w:val="25D6F8BE"/>
    <w:lvl w:ilvl="0" w:tplc="1E54F49E">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17A0027A"/>
    <w:multiLevelType w:val="multilevel"/>
    <w:tmpl w:val="808E41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A2A60FF"/>
    <w:multiLevelType w:val="multilevel"/>
    <w:tmpl w:val="C1AC834C"/>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F552768"/>
    <w:multiLevelType w:val="multilevel"/>
    <w:tmpl w:val="F8C8B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3B147C"/>
    <w:multiLevelType w:val="multilevel"/>
    <w:tmpl w:val="77B4CF12"/>
    <w:lvl w:ilvl="0">
      <w:start w:val="2"/>
      <w:numFmt w:val="decimal"/>
      <w:lvlText w:val="2.%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6"/>
        <w:szCs w:val="26"/>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1465DAE"/>
    <w:multiLevelType w:val="hybridMultilevel"/>
    <w:tmpl w:val="42E815D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2"/>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27"/>
    <w:rsid w:val="00072D16"/>
    <w:rsid w:val="00086EBD"/>
    <w:rsid w:val="000D67E2"/>
    <w:rsid w:val="000F0027"/>
    <w:rsid w:val="001F5734"/>
    <w:rsid w:val="002831C1"/>
    <w:rsid w:val="00296B79"/>
    <w:rsid w:val="002C2AC0"/>
    <w:rsid w:val="00327AA3"/>
    <w:rsid w:val="003D1B90"/>
    <w:rsid w:val="0052373A"/>
    <w:rsid w:val="00575508"/>
    <w:rsid w:val="00630998"/>
    <w:rsid w:val="006425D0"/>
    <w:rsid w:val="006703A1"/>
    <w:rsid w:val="006E432F"/>
    <w:rsid w:val="007A5A1A"/>
    <w:rsid w:val="008309FF"/>
    <w:rsid w:val="00854E1C"/>
    <w:rsid w:val="008906CA"/>
    <w:rsid w:val="00937404"/>
    <w:rsid w:val="00A000E3"/>
    <w:rsid w:val="00A0093F"/>
    <w:rsid w:val="00A94C52"/>
    <w:rsid w:val="00B177DF"/>
    <w:rsid w:val="00BC2743"/>
    <w:rsid w:val="00C2004D"/>
    <w:rsid w:val="00C5596E"/>
    <w:rsid w:val="00CE0654"/>
    <w:rsid w:val="00DA3D76"/>
    <w:rsid w:val="00FE4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F0027"/>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locked/>
    <w:rsid w:val="000F0027"/>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3"/>
    <w:rsid w:val="000F0027"/>
    <w:pPr>
      <w:shd w:val="clear" w:color="auto" w:fill="FFFFFF"/>
      <w:spacing w:line="311" w:lineRule="exact"/>
      <w:ind w:hanging="320"/>
    </w:pPr>
    <w:rPr>
      <w:rFonts w:ascii="Times New Roman" w:eastAsia="Times New Roman" w:hAnsi="Times New Roman" w:cs="Times New Roman"/>
      <w:color w:val="auto"/>
      <w:sz w:val="26"/>
      <w:szCs w:val="26"/>
      <w:lang w:val="ru-RU" w:eastAsia="en-US" w:bidi="ar-SA"/>
    </w:rPr>
  </w:style>
  <w:style w:type="character" w:customStyle="1" w:styleId="1">
    <w:name w:val="Основной текст1"/>
    <w:basedOn w:val="a3"/>
    <w:rsid w:val="000F0027"/>
    <w:rPr>
      <w:rFonts w:ascii="Times New Roman" w:eastAsia="Times New Roman" w:hAnsi="Times New Roman" w:cs="Times New Roman"/>
      <w:color w:val="000000"/>
      <w:spacing w:val="0"/>
      <w:w w:val="100"/>
      <w:position w:val="0"/>
      <w:sz w:val="26"/>
      <w:szCs w:val="26"/>
      <w:u w:val="single"/>
      <w:shd w:val="clear" w:color="auto" w:fill="FFFFFF"/>
      <w:lang w:val="uk-UA" w:eastAsia="uk-UA" w:bidi="uk-UA"/>
    </w:rPr>
  </w:style>
  <w:style w:type="character" w:customStyle="1" w:styleId="9">
    <w:name w:val="Основной текст (9)_"/>
    <w:basedOn w:val="a0"/>
    <w:link w:val="90"/>
    <w:locked/>
    <w:rsid w:val="000F0027"/>
    <w:rPr>
      <w:rFonts w:ascii="Times New Roman" w:eastAsia="Times New Roman" w:hAnsi="Times New Roman" w:cs="Times New Roman"/>
      <w:spacing w:val="-10"/>
      <w:sz w:val="38"/>
      <w:szCs w:val="38"/>
      <w:shd w:val="clear" w:color="auto" w:fill="FFFFFF"/>
    </w:rPr>
  </w:style>
  <w:style w:type="paragraph" w:customStyle="1" w:styleId="90">
    <w:name w:val="Основной текст (9)"/>
    <w:basedOn w:val="a"/>
    <w:link w:val="9"/>
    <w:rsid w:val="000F0027"/>
    <w:pPr>
      <w:shd w:val="clear" w:color="auto" w:fill="FFFFFF"/>
      <w:spacing w:after="120" w:line="0" w:lineRule="atLeast"/>
      <w:jc w:val="both"/>
    </w:pPr>
    <w:rPr>
      <w:rFonts w:ascii="Times New Roman" w:eastAsia="Times New Roman" w:hAnsi="Times New Roman" w:cs="Times New Roman"/>
      <w:color w:val="auto"/>
      <w:spacing w:val="-10"/>
      <w:sz w:val="38"/>
      <w:szCs w:val="38"/>
      <w:lang w:val="ru-RU" w:eastAsia="en-US" w:bidi="ar-SA"/>
    </w:rPr>
  </w:style>
  <w:style w:type="character" w:customStyle="1" w:styleId="2">
    <w:name w:val="Подпись к таблице (2)_"/>
    <w:basedOn w:val="a0"/>
    <w:link w:val="20"/>
    <w:locked/>
    <w:rsid w:val="000F0027"/>
    <w:rPr>
      <w:rFonts w:ascii="Times New Roman" w:eastAsia="Times New Roman" w:hAnsi="Times New Roman" w:cs="Times New Roman"/>
      <w:sz w:val="26"/>
      <w:szCs w:val="26"/>
      <w:shd w:val="clear" w:color="auto" w:fill="FFFFFF"/>
    </w:rPr>
  </w:style>
  <w:style w:type="paragraph" w:customStyle="1" w:styleId="20">
    <w:name w:val="Подпись к таблице (2)"/>
    <w:basedOn w:val="a"/>
    <w:link w:val="2"/>
    <w:rsid w:val="000F0027"/>
    <w:pPr>
      <w:shd w:val="clear" w:color="auto" w:fill="FFFFFF"/>
      <w:spacing w:line="0" w:lineRule="atLeast"/>
    </w:pPr>
    <w:rPr>
      <w:rFonts w:ascii="Times New Roman" w:eastAsia="Times New Roman" w:hAnsi="Times New Roman" w:cs="Times New Roman"/>
      <w:color w:val="auto"/>
      <w:sz w:val="26"/>
      <w:szCs w:val="26"/>
      <w:lang w:val="ru-RU" w:eastAsia="en-US" w:bidi="ar-SA"/>
    </w:rPr>
  </w:style>
  <w:style w:type="character" w:customStyle="1" w:styleId="a4">
    <w:name w:val="Основной текст + Курсив"/>
    <w:aliases w:val="Интервал -1 pt"/>
    <w:basedOn w:val="a3"/>
    <w:rsid w:val="000F0027"/>
    <w:rPr>
      <w:rFonts w:ascii="Times New Roman" w:eastAsia="Times New Roman" w:hAnsi="Times New Roman" w:cs="Times New Roman"/>
      <w:i/>
      <w:iCs/>
      <w:color w:val="000000"/>
      <w:spacing w:val="-20"/>
      <w:w w:val="100"/>
      <w:position w:val="0"/>
      <w:sz w:val="26"/>
      <w:szCs w:val="26"/>
      <w:shd w:val="clear" w:color="auto" w:fill="FFFFFF"/>
      <w:lang w:val="uk-UA" w:eastAsia="uk-UA" w:bidi="uk-UA"/>
    </w:rPr>
  </w:style>
  <w:style w:type="character" w:customStyle="1" w:styleId="6">
    <w:name w:val="Основной текст (6) + Курсив"/>
    <w:aliases w:val="Интервал 0 pt"/>
    <w:basedOn w:val="a0"/>
    <w:rsid w:val="000F0027"/>
    <w:rPr>
      <w:rFonts w:ascii="Times New Roman" w:eastAsia="Times New Roman" w:hAnsi="Times New Roman" w:cs="Times New Roman" w:hint="default"/>
      <w:b w:val="0"/>
      <w:bCs w:val="0"/>
      <w:i/>
      <w:iCs/>
      <w:smallCaps w:val="0"/>
      <w:strike w:val="0"/>
      <w:dstrike w:val="0"/>
      <w:color w:val="000000"/>
      <w:spacing w:val="-10"/>
      <w:w w:val="100"/>
      <w:position w:val="0"/>
      <w:sz w:val="22"/>
      <w:szCs w:val="22"/>
      <w:u w:val="single"/>
      <w:effect w:val="none"/>
      <w:lang w:val="uk-UA" w:eastAsia="uk-UA" w:bidi="uk-UA"/>
    </w:rPr>
  </w:style>
  <w:style w:type="character" w:customStyle="1" w:styleId="916pt">
    <w:name w:val="Основной текст (9) + 16 pt"/>
    <w:basedOn w:val="9"/>
    <w:rsid w:val="000F0027"/>
    <w:rPr>
      <w:rFonts w:ascii="Times New Roman" w:eastAsia="Times New Roman" w:hAnsi="Times New Roman" w:cs="Times New Roman"/>
      <w:color w:val="000000"/>
      <w:spacing w:val="-10"/>
      <w:w w:val="100"/>
      <w:position w:val="0"/>
      <w:sz w:val="32"/>
      <w:szCs w:val="32"/>
      <w:shd w:val="clear" w:color="auto" w:fill="FFFFFF"/>
      <w:lang w:val="uk-UA" w:eastAsia="uk-UA" w:bidi="uk-UA"/>
    </w:rPr>
  </w:style>
  <w:style w:type="character" w:customStyle="1" w:styleId="21">
    <w:name w:val="Основной текст2"/>
    <w:basedOn w:val="a3"/>
    <w:rsid w:val="000F0027"/>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character" w:customStyle="1" w:styleId="10Exact">
    <w:name w:val="Основной текст (10) Exact"/>
    <w:basedOn w:val="a0"/>
    <w:rsid w:val="000F0027"/>
    <w:rPr>
      <w:rFonts w:ascii="Times New Roman" w:eastAsia="Times New Roman" w:hAnsi="Times New Roman" w:cs="Times New Roman" w:hint="default"/>
      <w:b w:val="0"/>
      <w:bCs w:val="0"/>
      <w:i w:val="0"/>
      <w:iCs w:val="0"/>
      <w:smallCaps w:val="0"/>
      <w:strike w:val="0"/>
      <w:dstrike w:val="0"/>
      <w:spacing w:val="-3"/>
      <w:sz w:val="18"/>
      <w:szCs w:val="18"/>
      <w:u w:val="none"/>
      <w:effect w:val="none"/>
    </w:rPr>
  </w:style>
  <w:style w:type="character" w:customStyle="1" w:styleId="10">
    <w:name w:val="Основной текст (10)"/>
    <w:basedOn w:val="a0"/>
    <w:rsid w:val="000F002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uk-UA" w:eastAsia="uk-UA" w:bidi="uk-UA"/>
    </w:rPr>
  </w:style>
  <w:style w:type="paragraph" w:styleId="a5">
    <w:name w:val="Balloon Text"/>
    <w:basedOn w:val="a"/>
    <w:link w:val="a6"/>
    <w:uiPriority w:val="99"/>
    <w:semiHidden/>
    <w:unhideWhenUsed/>
    <w:rsid w:val="000F0027"/>
    <w:rPr>
      <w:rFonts w:ascii="Tahoma" w:hAnsi="Tahoma" w:cs="Tahoma"/>
      <w:sz w:val="16"/>
      <w:szCs w:val="16"/>
    </w:rPr>
  </w:style>
  <w:style w:type="character" w:customStyle="1" w:styleId="a6">
    <w:name w:val="Текст выноски Знак"/>
    <w:basedOn w:val="a0"/>
    <w:link w:val="a5"/>
    <w:uiPriority w:val="99"/>
    <w:semiHidden/>
    <w:rsid w:val="000F0027"/>
    <w:rPr>
      <w:rFonts w:ascii="Tahoma" w:eastAsia="Courier New" w:hAnsi="Tahoma" w:cs="Tahoma"/>
      <w:color w:val="000000"/>
      <w:sz w:val="16"/>
      <w:szCs w:val="16"/>
      <w:lang w:val="uk-UA" w:eastAsia="uk-UA" w:bidi="uk-UA"/>
    </w:rPr>
  </w:style>
  <w:style w:type="table" w:styleId="a7">
    <w:name w:val="Table Grid"/>
    <w:basedOn w:val="a1"/>
    <w:uiPriority w:val="59"/>
    <w:rsid w:val="00BC2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3D1B90"/>
    <w:rPr>
      <w:color w:val="0000FF"/>
      <w:u w:val="single"/>
    </w:rPr>
  </w:style>
  <w:style w:type="character" w:customStyle="1" w:styleId="hps">
    <w:name w:val="hps"/>
    <w:basedOn w:val="a0"/>
    <w:rsid w:val="00086EBD"/>
  </w:style>
  <w:style w:type="character" w:customStyle="1" w:styleId="3">
    <w:name w:val="Основной текст (3)_"/>
    <w:basedOn w:val="a0"/>
    <w:link w:val="30"/>
    <w:rsid w:val="00A000E3"/>
    <w:rPr>
      <w:rFonts w:ascii="Times New Roman" w:eastAsia="Times New Roman" w:hAnsi="Times New Roman" w:cs="Times New Roman"/>
      <w:sz w:val="19"/>
      <w:szCs w:val="19"/>
      <w:shd w:val="clear" w:color="auto" w:fill="FFFFFF"/>
    </w:rPr>
  </w:style>
  <w:style w:type="paragraph" w:customStyle="1" w:styleId="30">
    <w:name w:val="Основной текст (3)"/>
    <w:basedOn w:val="a"/>
    <w:link w:val="3"/>
    <w:rsid w:val="00A000E3"/>
    <w:pPr>
      <w:shd w:val="clear" w:color="auto" w:fill="FFFFFF"/>
      <w:spacing w:line="0" w:lineRule="atLeast"/>
    </w:pPr>
    <w:rPr>
      <w:rFonts w:ascii="Times New Roman" w:eastAsia="Times New Roman" w:hAnsi="Times New Roman" w:cs="Times New Roman"/>
      <w:color w:val="auto"/>
      <w:sz w:val="19"/>
      <w:szCs w:val="19"/>
      <w:lang w:val="ru-RU" w:eastAsia="en-US" w:bidi="ar-SA"/>
    </w:rPr>
  </w:style>
  <w:style w:type="character" w:customStyle="1" w:styleId="a9">
    <w:name w:val="Подпись к картинке_"/>
    <w:basedOn w:val="a0"/>
    <w:link w:val="aa"/>
    <w:locked/>
    <w:rsid w:val="00A000E3"/>
    <w:rPr>
      <w:rFonts w:ascii="Times New Roman" w:eastAsia="Times New Roman" w:hAnsi="Times New Roman" w:cs="Times New Roman"/>
      <w:shd w:val="clear" w:color="auto" w:fill="FFFFFF"/>
    </w:rPr>
  </w:style>
  <w:style w:type="paragraph" w:customStyle="1" w:styleId="aa">
    <w:name w:val="Подпись к картинке"/>
    <w:basedOn w:val="a"/>
    <w:link w:val="a9"/>
    <w:rsid w:val="00A000E3"/>
    <w:pPr>
      <w:shd w:val="clear" w:color="auto" w:fill="FFFFFF"/>
      <w:spacing w:line="0" w:lineRule="atLeast"/>
    </w:pPr>
    <w:rPr>
      <w:rFonts w:ascii="Times New Roman" w:eastAsia="Times New Roman" w:hAnsi="Times New Roman" w:cs="Times New Roman"/>
      <w:color w:val="auto"/>
      <w:sz w:val="22"/>
      <w:szCs w:val="22"/>
      <w:lang w:val="ru-RU" w:eastAsia="en-US" w:bidi="ar-SA"/>
    </w:rPr>
  </w:style>
  <w:style w:type="character" w:customStyle="1" w:styleId="0pt">
    <w:name w:val="Основной текст + Курсив;Интервал 0 pt"/>
    <w:basedOn w:val="a3"/>
    <w:rsid w:val="00A000E3"/>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ru-RU" w:eastAsia="ru-RU" w:bidi="ru-RU"/>
    </w:rPr>
  </w:style>
  <w:style w:type="character" w:customStyle="1" w:styleId="31">
    <w:name w:val="Основной текст (3) + Полужирный;Курсив"/>
    <w:basedOn w:val="3"/>
    <w:rsid w:val="00A000E3"/>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paragraph" w:styleId="ab">
    <w:name w:val="List Paragraph"/>
    <w:basedOn w:val="a"/>
    <w:uiPriority w:val="34"/>
    <w:qFormat/>
    <w:rsid w:val="00A000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F0027"/>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locked/>
    <w:rsid w:val="000F0027"/>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3"/>
    <w:rsid w:val="000F0027"/>
    <w:pPr>
      <w:shd w:val="clear" w:color="auto" w:fill="FFFFFF"/>
      <w:spacing w:line="311" w:lineRule="exact"/>
      <w:ind w:hanging="320"/>
    </w:pPr>
    <w:rPr>
      <w:rFonts w:ascii="Times New Roman" w:eastAsia="Times New Roman" w:hAnsi="Times New Roman" w:cs="Times New Roman"/>
      <w:color w:val="auto"/>
      <w:sz w:val="26"/>
      <w:szCs w:val="26"/>
      <w:lang w:val="ru-RU" w:eastAsia="en-US" w:bidi="ar-SA"/>
    </w:rPr>
  </w:style>
  <w:style w:type="character" w:customStyle="1" w:styleId="1">
    <w:name w:val="Основной текст1"/>
    <w:basedOn w:val="a3"/>
    <w:rsid w:val="000F0027"/>
    <w:rPr>
      <w:rFonts w:ascii="Times New Roman" w:eastAsia="Times New Roman" w:hAnsi="Times New Roman" w:cs="Times New Roman"/>
      <w:color w:val="000000"/>
      <w:spacing w:val="0"/>
      <w:w w:val="100"/>
      <w:position w:val="0"/>
      <w:sz w:val="26"/>
      <w:szCs w:val="26"/>
      <w:u w:val="single"/>
      <w:shd w:val="clear" w:color="auto" w:fill="FFFFFF"/>
      <w:lang w:val="uk-UA" w:eastAsia="uk-UA" w:bidi="uk-UA"/>
    </w:rPr>
  </w:style>
  <w:style w:type="character" w:customStyle="1" w:styleId="9">
    <w:name w:val="Основной текст (9)_"/>
    <w:basedOn w:val="a0"/>
    <w:link w:val="90"/>
    <w:locked/>
    <w:rsid w:val="000F0027"/>
    <w:rPr>
      <w:rFonts w:ascii="Times New Roman" w:eastAsia="Times New Roman" w:hAnsi="Times New Roman" w:cs="Times New Roman"/>
      <w:spacing w:val="-10"/>
      <w:sz w:val="38"/>
      <w:szCs w:val="38"/>
      <w:shd w:val="clear" w:color="auto" w:fill="FFFFFF"/>
    </w:rPr>
  </w:style>
  <w:style w:type="paragraph" w:customStyle="1" w:styleId="90">
    <w:name w:val="Основной текст (9)"/>
    <w:basedOn w:val="a"/>
    <w:link w:val="9"/>
    <w:rsid w:val="000F0027"/>
    <w:pPr>
      <w:shd w:val="clear" w:color="auto" w:fill="FFFFFF"/>
      <w:spacing w:after="120" w:line="0" w:lineRule="atLeast"/>
      <w:jc w:val="both"/>
    </w:pPr>
    <w:rPr>
      <w:rFonts w:ascii="Times New Roman" w:eastAsia="Times New Roman" w:hAnsi="Times New Roman" w:cs="Times New Roman"/>
      <w:color w:val="auto"/>
      <w:spacing w:val="-10"/>
      <w:sz w:val="38"/>
      <w:szCs w:val="38"/>
      <w:lang w:val="ru-RU" w:eastAsia="en-US" w:bidi="ar-SA"/>
    </w:rPr>
  </w:style>
  <w:style w:type="character" w:customStyle="1" w:styleId="2">
    <w:name w:val="Подпись к таблице (2)_"/>
    <w:basedOn w:val="a0"/>
    <w:link w:val="20"/>
    <w:locked/>
    <w:rsid w:val="000F0027"/>
    <w:rPr>
      <w:rFonts w:ascii="Times New Roman" w:eastAsia="Times New Roman" w:hAnsi="Times New Roman" w:cs="Times New Roman"/>
      <w:sz w:val="26"/>
      <w:szCs w:val="26"/>
      <w:shd w:val="clear" w:color="auto" w:fill="FFFFFF"/>
    </w:rPr>
  </w:style>
  <w:style w:type="paragraph" w:customStyle="1" w:styleId="20">
    <w:name w:val="Подпись к таблице (2)"/>
    <w:basedOn w:val="a"/>
    <w:link w:val="2"/>
    <w:rsid w:val="000F0027"/>
    <w:pPr>
      <w:shd w:val="clear" w:color="auto" w:fill="FFFFFF"/>
      <w:spacing w:line="0" w:lineRule="atLeast"/>
    </w:pPr>
    <w:rPr>
      <w:rFonts w:ascii="Times New Roman" w:eastAsia="Times New Roman" w:hAnsi="Times New Roman" w:cs="Times New Roman"/>
      <w:color w:val="auto"/>
      <w:sz w:val="26"/>
      <w:szCs w:val="26"/>
      <w:lang w:val="ru-RU" w:eastAsia="en-US" w:bidi="ar-SA"/>
    </w:rPr>
  </w:style>
  <w:style w:type="character" w:customStyle="1" w:styleId="a4">
    <w:name w:val="Основной текст + Курсив"/>
    <w:aliases w:val="Интервал -1 pt"/>
    <w:basedOn w:val="a3"/>
    <w:rsid w:val="000F0027"/>
    <w:rPr>
      <w:rFonts w:ascii="Times New Roman" w:eastAsia="Times New Roman" w:hAnsi="Times New Roman" w:cs="Times New Roman"/>
      <w:i/>
      <w:iCs/>
      <w:color w:val="000000"/>
      <w:spacing w:val="-20"/>
      <w:w w:val="100"/>
      <w:position w:val="0"/>
      <w:sz w:val="26"/>
      <w:szCs w:val="26"/>
      <w:shd w:val="clear" w:color="auto" w:fill="FFFFFF"/>
      <w:lang w:val="uk-UA" w:eastAsia="uk-UA" w:bidi="uk-UA"/>
    </w:rPr>
  </w:style>
  <w:style w:type="character" w:customStyle="1" w:styleId="6">
    <w:name w:val="Основной текст (6) + Курсив"/>
    <w:aliases w:val="Интервал 0 pt"/>
    <w:basedOn w:val="a0"/>
    <w:rsid w:val="000F0027"/>
    <w:rPr>
      <w:rFonts w:ascii="Times New Roman" w:eastAsia="Times New Roman" w:hAnsi="Times New Roman" w:cs="Times New Roman" w:hint="default"/>
      <w:b w:val="0"/>
      <w:bCs w:val="0"/>
      <w:i/>
      <w:iCs/>
      <w:smallCaps w:val="0"/>
      <w:strike w:val="0"/>
      <w:dstrike w:val="0"/>
      <w:color w:val="000000"/>
      <w:spacing w:val="-10"/>
      <w:w w:val="100"/>
      <w:position w:val="0"/>
      <w:sz w:val="22"/>
      <w:szCs w:val="22"/>
      <w:u w:val="single"/>
      <w:effect w:val="none"/>
      <w:lang w:val="uk-UA" w:eastAsia="uk-UA" w:bidi="uk-UA"/>
    </w:rPr>
  </w:style>
  <w:style w:type="character" w:customStyle="1" w:styleId="916pt">
    <w:name w:val="Основной текст (9) + 16 pt"/>
    <w:basedOn w:val="9"/>
    <w:rsid w:val="000F0027"/>
    <w:rPr>
      <w:rFonts w:ascii="Times New Roman" w:eastAsia="Times New Roman" w:hAnsi="Times New Roman" w:cs="Times New Roman"/>
      <w:color w:val="000000"/>
      <w:spacing w:val="-10"/>
      <w:w w:val="100"/>
      <w:position w:val="0"/>
      <w:sz w:val="32"/>
      <w:szCs w:val="32"/>
      <w:shd w:val="clear" w:color="auto" w:fill="FFFFFF"/>
      <w:lang w:val="uk-UA" w:eastAsia="uk-UA" w:bidi="uk-UA"/>
    </w:rPr>
  </w:style>
  <w:style w:type="character" w:customStyle="1" w:styleId="21">
    <w:name w:val="Основной текст2"/>
    <w:basedOn w:val="a3"/>
    <w:rsid w:val="000F0027"/>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character" w:customStyle="1" w:styleId="10Exact">
    <w:name w:val="Основной текст (10) Exact"/>
    <w:basedOn w:val="a0"/>
    <w:rsid w:val="000F0027"/>
    <w:rPr>
      <w:rFonts w:ascii="Times New Roman" w:eastAsia="Times New Roman" w:hAnsi="Times New Roman" w:cs="Times New Roman" w:hint="default"/>
      <w:b w:val="0"/>
      <w:bCs w:val="0"/>
      <w:i w:val="0"/>
      <w:iCs w:val="0"/>
      <w:smallCaps w:val="0"/>
      <w:strike w:val="0"/>
      <w:dstrike w:val="0"/>
      <w:spacing w:val="-3"/>
      <w:sz w:val="18"/>
      <w:szCs w:val="18"/>
      <w:u w:val="none"/>
      <w:effect w:val="none"/>
    </w:rPr>
  </w:style>
  <w:style w:type="character" w:customStyle="1" w:styleId="10">
    <w:name w:val="Основной текст (10)"/>
    <w:basedOn w:val="a0"/>
    <w:rsid w:val="000F002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uk-UA" w:eastAsia="uk-UA" w:bidi="uk-UA"/>
    </w:rPr>
  </w:style>
  <w:style w:type="paragraph" w:styleId="a5">
    <w:name w:val="Balloon Text"/>
    <w:basedOn w:val="a"/>
    <w:link w:val="a6"/>
    <w:uiPriority w:val="99"/>
    <w:semiHidden/>
    <w:unhideWhenUsed/>
    <w:rsid w:val="000F0027"/>
    <w:rPr>
      <w:rFonts w:ascii="Tahoma" w:hAnsi="Tahoma" w:cs="Tahoma"/>
      <w:sz w:val="16"/>
      <w:szCs w:val="16"/>
    </w:rPr>
  </w:style>
  <w:style w:type="character" w:customStyle="1" w:styleId="a6">
    <w:name w:val="Текст выноски Знак"/>
    <w:basedOn w:val="a0"/>
    <w:link w:val="a5"/>
    <w:uiPriority w:val="99"/>
    <w:semiHidden/>
    <w:rsid w:val="000F0027"/>
    <w:rPr>
      <w:rFonts w:ascii="Tahoma" w:eastAsia="Courier New" w:hAnsi="Tahoma" w:cs="Tahoma"/>
      <w:color w:val="000000"/>
      <w:sz w:val="16"/>
      <w:szCs w:val="16"/>
      <w:lang w:val="uk-UA" w:eastAsia="uk-UA" w:bidi="uk-UA"/>
    </w:rPr>
  </w:style>
  <w:style w:type="table" w:styleId="a7">
    <w:name w:val="Table Grid"/>
    <w:basedOn w:val="a1"/>
    <w:uiPriority w:val="59"/>
    <w:rsid w:val="00BC2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3D1B90"/>
    <w:rPr>
      <w:color w:val="0000FF"/>
      <w:u w:val="single"/>
    </w:rPr>
  </w:style>
  <w:style w:type="character" w:customStyle="1" w:styleId="hps">
    <w:name w:val="hps"/>
    <w:basedOn w:val="a0"/>
    <w:rsid w:val="00086EBD"/>
  </w:style>
  <w:style w:type="character" w:customStyle="1" w:styleId="3">
    <w:name w:val="Основной текст (3)_"/>
    <w:basedOn w:val="a0"/>
    <w:link w:val="30"/>
    <w:rsid w:val="00A000E3"/>
    <w:rPr>
      <w:rFonts w:ascii="Times New Roman" w:eastAsia="Times New Roman" w:hAnsi="Times New Roman" w:cs="Times New Roman"/>
      <w:sz w:val="19"/>
      <w:szCs w:val="19"/>
      <w:shd w:val="clear" w:color="auto" w:fill="FFFFFF"/>
    </w:rPr>
  </w:style>
  <w:style w:type="paragraph" w:customStyle="1" w:styleId="30">
    <w:name w:val="Основной текст (3)"/>
    <w:basedOn w:val="a"/>
    <w:link w:val="3"/>
    <w:rsid w:val="00A000E3"/>
    <w:pPr>
      <w:shd w:val="clear" w:color="auto" w:fill="FFFFFF"/>
      <w:spacing w:line="0" w:lineRule="atLeast"/>
    </w:pPr>
    <w:rPr>
      <w:rFonts w:ascii="Times New Roman" w:eastAsia="Times New Roman" w:hAnsi="Times New Roman" w:cs="Times New Roman"/>
      <w:color w:val="auto"/>
      <w:sz w:val="19"/>
      <w:szCs w:val="19"/>
      <w:lang w:val="ru-RU" w:eastAsia="en-US" w:bidi="ar-SA"/>
    </w:rPr>
  </w:style>
  <w:style w:type="character" w:customStyle="1" w:styleId="a9">
    <w:name w:val="Подпись к картинке_"/>
    <w:basedOn w:val="a0"/>
    <w:link w:val="aa"/>
    <w:locked/>
    <w:rsid w:val="00A000E3"/>
    <w:rPr>
      <w:rFonts w:ascii="Times New Roman" w:eastAsia="Times New Roman" w:hAnsi="Times New Roman" w:cs="Times New Roman"/>
      <w:shd w:val="clear" w:color="auto" w:fill="FFFFFF"/>
    </w:rPr>
  </w:style>
  <w:style w:type="paragraph" w:customStyle="1" w:styleId="aa">
    <w:name w:val="Подпись к картинке"/>
    <w:basedOn w:val="a"/>
    <w:link w:val="a9"/>
    <w:rsid w:val="00A000E3"/>
    <w:pPr>
      <w:shd w:val="clear" w:color="auto" w:fill="FFFFFF"/>
      <w:spacing w:line="0" w:lineRule="atLeast"/>
    </w:pPr>
    <w:rPr>
      <w:rFonts w:ascii="Times New Roman" w:eastAsia="Times New Roman" w:hAnsi="Times New Roman" w:cs="Times New Roman"/>
      <w:color w:val="auto"/>
      <w:sz w:val="22"/>
      <w:szCs w:val="22"/>
      <w:lang w:val="ru-RU" w:eastAsia="en-US" w:bidi="ar-SA"/>
    </w:rPr>
  </w:style>
  <w:style w:type="character" w:customStyle="1" w:styleId="0pt">
    <w:name w:val="Основной текст + Курсив;Интервал 0 pt"/>
    <w:basedOn w:val="a3"/>
    <w:rsid w:val="00A000E3"/>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ru-RU" w:eastAsia="ru-RU" w:bidi="ru-RU"/>
    </w:rPr>
  </w:style>
  <w:style w:type="character" w:customStyle="1" w:styleId="31">
    <w:name w:val="Основной текст (3) + Полужирный;Курсив"/>
    <w:basedOn w:val="3"/>
    <w:rsid w:val="00A000E3"/>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paragraph" w:styleId="ab">
    <w:name w:val="List Paragraph"/>
    <w:basedOn w:val="a"/>
    <w:uiPriority w:val="34"/>
    <w:qFormat/>
    <w:rsid w:val="00A0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3544</Words>
  <Characters>20203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DroidPC</cp:lastModifiedBy>
  <cp:revision>2</cp:revision>
  <dcterms:created xsi:type="dcterms:W3CDTF">2022-10-30T22:23:00Z</dcterms:created>
  <dcterms:modified xsi:type="dcterms:W3CDTF">2022-10-30T22:23:00Z</dcterms:modified>
</cp:coreProperties>
</file>