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F9" w:rsidRDefault="008439E0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>Практичне заняття №7</w:t>
      </w:r>
      <w:r w:rsidR="004440F9" w:rsidRPr="005D4111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 xml:space="preserve">. </w:t>
      </w:r>
    </w:p>
    <w:p w:rsidR="003D77F6" w:rsidRPr="005D4111" w:rsidRDefault="003D77F6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</w:p>
    <w:p w:rsidR="004440F9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</w:pPr>
    </w:p>
    <w:p w:rsidR="004440F9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NewRomanPSMT" w:hAnsi="TimesNewRomanPSMT" w:cs="TimesNewRomanPSMT"/>
          <w:b/>
          <w:color w:val="FF3399"/>
          <w:sz w:val="40"/>
          <w:szCs w:val="40"/>
          <w:lang w:val="uk-UA"/>
        </w:rPr>
      </w:pP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uk-UA" w:eastAsia="ru-RU"/>
        </w:rPr>
        <w:t>Тема:</w:t>
      </w: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 </w:t>
      </w:r>
      <w:r w:rsidR="00A1105A" w:rsidRPr="00A1105A">
        <w:rPr>
          <w:rFonts w:ascii="Times New Roman" w:eastAsia="Times New Roman" w:hAnsi="Times New Roman" w:cs="Times New Roman"/>
          <w:b/>
          <w:color w:val="FF0066"/>
          <w:sz w:val="48"/>
          <w:szCs w:val="48"/>
          <w:lang w:val="uk-UA" w:eastAsia="ru-RU"/>
        </w:rPr>
        <w:t xml:space="preserve">Планування </w:t>
      </w:r>
      <w:r w:rsidR="008439E0" w:rsidRPr="008439E0">
        <w:rPr>
          <w:rFonts w:ascii="Times New Roman" w:hAnsi="Times New Roman" w:cs="Times New Roman"/>
          <w:b/>
          <w:color w:val="FF0066"/>
          <w:sz w:val="48"/>
          <w:szCs w:val="48"/>
          <w:lang w:val="uk-UA"/>
        </w:rPr>
        <w:t>е</w:t>
      </w:r>
      <w:proofErr w:type="spellStart"/>
      <w:r w:rsidR="008439E0" w:rsidRPr="008439E0">
        <w:rPr>
          <w:rFonts w:ascii="Times New Roman" w:hAnsi="Times New Roman" w:cs="Times New Roman"/>
          <w:b/>
          <w:color w:val="FF0066"/>
          <w:sz w:val="48"/>
          <w:szCs w:val="48"/>
        </w:rPr>
        <w:t>vent</w:t>
      </w:r>
      <w:proofErr w:type="spellEnd"/>
      <w:r w:rsidR="008439E0" w:rsidRPr="008439E0">
        <w:rPr>
          <w:rFonts w:ascii="TimesNewRomanPSMT" w:hAnsi="TimesNewRomanPSMT" w:cs="TimesNewRomanPSMT"/>
          <w:b/>
          <w:color w:val="FF0066"/>
          <w:sz w:val="48"/>
          <w:szCs w:val="48"/>
          <w:lang w:val="uk-UA"/>
        </w:rPr>
        <w:t>-заходу</w:t>
      </w:r>
      <w:r w:rsidR="008439E0" w:rsidRPr="008439E0">
        <w:rPr>
          <w:rFonts w:ascii="Times New Roman" w:hAnsi="Times New Roman" w:cs="Times New Roman"/>
          <w:b/>
          <w:color w:val="FF0066"/>
          <w:sz w:val="48"/>
          <w:szCs w:val="48"/>
          <w:lang w:val="uk-UA"/>
        </w:rPr>
        <w:t xml:space="preserve"> в </w:t>
      </w:r>
      <w:r w:rsidR="008439E0" w:rsidRPr="008439E0">
        <w:rPr>
          <w:rFonts w:ascii="Times New Roman" w:hAnsi="Times New Roman" w:cs="Times New Roman"/>
          <w:b/>
          <w:color w:val="FF0066"/>
          <w:sz w:val="48"/>
          <w:szCs w:val="48"/>
          <w:lang w:val="en-US"/>
        </w:rPr>
        <w:t>PR</w:t>
      </w:r>
      <w:r w:rsidR="008439E0" w:rsidRPr="008439E0">
        <w:rPr>
          <w:rFonts w:ascii="Times New Roman" w:hAnsi="Times New Roman" w:cs="Times New Roman"/>
          <w:b/>
          <w:color w:val="FF0066"/>
          <w:sz w:val="48"/>
          <w:szCs w:val="48"/>
          <w:lang w:val="uk-UA"/>
        </w:rPr>
        <w:t>-діяльності</w:t>
      </w:r>
    </w:p>
    <w:p w:rsidR="00224A05" w:rsidRPr="009F5C6E" w:rsidRDefault="00224A05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3399"/>
          <w:sz w:val="40"/>
          <w:szCs w:val="40"/>
          <w:lang w:val="uk-UA"/>
        </w:rPr>
      </w:pPr>
    </w:p>
    <w:p w:rsidR="003D77F6" w:rsidRPr="00A1105A" w:rsidRDefault="00E6727B" w:rsidP="006A6C5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 w:rsidRPr="0018341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Мета заняття: </w:t>
      </w:r>
      <w:r w:rsidR="004440F9" w:rsidRPr="0018341D">
        <w:rPr>
          <w:rFonts w:ascii="Times New Roman" w:hAnsi="Times New Roman" w:cs="Times New Roman"/>
          <w:i/>
          <w:sz w:val="28"/>
          <w:szCs w:val="28"/>
          <w:lang w:val="uk-UA"/>
        </w:rPr>
        <w:t>проаналізувати</w:t>
      </w:r>
      <w:r w:rsidR="00A110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шляхи вибору цілей, </w:t>
      </w:r>
      <w:r w:rsidR="00C236CD" w:rsidRPr="0018341D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A110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авдань та концепції  </w:t>
      </w:r>
      <w:r w:rsidR="00A1105A" w:rsidRPr="00A1105A">
        <w:rPr>
          <w:rFonts w:ascii="TimesNewRomanPSMT" w:hAnsi="TimesNewRomanPSMT" w:cs="TimesNewRomanPSMT"/>
          <w:i/>
          <w:sz w:val="28"/>
          <w:szCs w:val="28"/>
          <w:lang w:val="en-US"/>
        </w:rPr>
        <w:t>PR</w:t>
      </w:r>
      <w:r w:rsidR="00A1105A" w:rsidRPr="00A1105A">
        <w:rPr>
          <w:rFonts w:ascii="TimesNewRomanPSMT" w:hAnsi="TimesNewRomanPSMT" w:cs="TimesNewRomanPSMT"/>
          <w:i/>
          <w:sz w:val="28"/>
          <w:szCs w:val="28"/>
          <w:lang w:val="uk-UA"/>
        </w:rPr>
        <w:t>-</w:t>
      </w:r>
      <w:r w:rsidR="00224A05">
        <w:rPr>
          <w:rFonts w:ascii="Times New Roman" w:hAnsi="Times New Roman" w:cs="Times New Roman"/>
          <w:i/>
          <w:sz w:val="28"/>
          <w:szCs w:val="28"/>
          <w:lang w:val="uk-UA"/>
        </w:rPr>
        <w:t>заходу</w:t>
      </w:r>
      <w:r w:rsidR="0018341D"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розглянути </w:t>
      </w:r>
      <w:r w:rsidR="00A110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ієрархію</w:t>
      </w:r>
      <w:r w:rsidR="00A1105A" w:rsidRPr="00A11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105A" w:rsidRPr="00A1105A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proofErr w:type="spellStart"/>
      <w:r w:rsidR="00A1105A" w:rsidRPr="00A1105A">
        <w:rPr>
          <w:rFonts w:ascii="Times New Roman" w:hAnsi="Times New Roman" w:cs="Times New Roman"/>
          <w:i/>
          <w:sz w:val="28"/>
          <w:szCs w:val="28"/>
        </w:rPr>
        <w:t>vent</w:t>
      </w:r>
      <w:proofErr w:type="spellEnd"/>
      <w:r w:rsidR="00A1105A">
        <w:rPr>
          <w:rFonts w:ascii="TimesNewRomanPSMT" w:hAnsi="TimesNewRomanPSMT" w:cs="TimesNewRomanPSMT"/>
          <w:i/>
          <w:sz w:val="28"/>
          <w:szCs w:val="28"/>
          <w:lang w:val="uk-UA"/>
        </w:rPr>
        <w:t>-</w:t>
      </w:r>
      <w:r w:rsidR="00A1105A" w:rsidRPr="00A1105A">
        <w:rPr>
          <w:rFonts w:ascii="TimesNewRomanPSMT" w:hAnsi="TimesNewRomanPSMT" w:cs="TimesNewRomanPSMT"/>
          <w:i/>
          <w:sz w:val="28"/>
          <w:szCs w:val="28"/>
          <w:lang w:val="uk-UA"/>
        </w:rPr>
        <w:t>планування</w:t>
      </w:r>
      <w:r w:rsidR="00A1105A">
        <w:rPr>
          <w:rFonts w:ascii="TimesNewRomanPSMT" w:hAnsi="TimesNewRomanPSMT" w:cs="TimesNewRomanPSMT"/>
          <w:i/>
          <w:sz w:val="28"/>
          <w:szCs w:val="28"/>
          <w:lang w:val="uk-UA"/>
        </w:rPr>
        <w:t xml:space="preserve"> та визначити кроки розробки заходу як послідовний алгоритм дій.</w:t>
      </w:r>
    </w:p>
    <w:p w:rsidR="006A6C54" w:rsidRDefault="006A6C54" w:rsidP="00C236C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6A6C54" w:rsidRDefault="008439E0" w:rsidP="00C236C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213" cy="2533650"/>
            <wp:effectExtent l="0" t="0" r="3810" b="0"/>
            <wp:docPr id="3" name="Рисунок 3" descr="5 вдохновляющих идей для B2B-меропри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вдохновляющих идей для B2B-мероприят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0" cy="253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7F6" w:rsidRPr="00127BE7" w:rsidRDefault="003D77F6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8341D" w:rsidRDefault="004440F9" w:rsidP="00224A0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  <w:r w:rsidRPr="0026550A"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  <w:t>Питання для обговорення</w:t>
      </w:r>
    </w:p>
    <w:p w:rsidR="008439E0" w:rsidRDefault="008439E0" w:rsidP="00A1105A">
      <w:pPr>
        <w:pStyle w:val="a6"/>
        <w:rPr>
          <w:rFonts w:ascii="Times New Roman" w:hAnsi="Times New Roman"/>
          <w:b/>
          <w:sz w:val="28"/>
          <w:szCs w:val="28"/>
        </w:rPr>
      </w:pPr>
    </w:p>
    <w:p w:rsidR="008439E0" w:rsidRPr="00A1105A" w:rsidRDefault="008439E0" w:rsidP="00A1105A">
      <w:pPr>
        <w:pStyle w:val="a6"/>
        <w:numPr>
          <w:ilvl w:val="0"/>
          <w:numId w:val="27"/>
        </w:numPr>
        <w:rPr>
          <w:rFonts w:ascii="TimesNewRomanPSMT" w:hAnsi="TimesNewRomanPSMT" w:cs="TimesNewRomanPSMT"/>
          <w:b/>
          <w:sz w:val="28"/>
          <w:szCs w:val="28"/>
          <w:lang w:val="uk-UA"/>
        </w:rPr>
      </w:pPr>
      <w:r w:rsidRPr="00A1105A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Формулювання цілей і завдань та вибір концепції </w:t>
      </w:r>
      <w:r w:rsidRPr="00A1105A">
        <w:rPr>
          <w:rFonts w:ascii="TimesNewRomanPSMT" w:hAnsi="TimesNewRomanPSMT" w:cs="TimesNewRomanPSMT"/>
          <w:b/>
          <w:sz w:val="28"/>
          <w:szCs w:val="28"/>
          <w:lang w:val="en-US"/>
        </w:rPr>
        <w:t>PR</w:t>
      </w:r>
      <w:r w:rsidRPr="00A1105A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-заходу. </w:t>
      </w:r>
    </w:p>
    <w:p w:rsidR="008439E0" w:rsidRPr="00A1105A" w:rsidRDefault="008439E0" w:rsidP="00A1105A">
      <w:pPr>
        <w:pStyle w:val="a6"/>
        <w:numPr>
          <w:ilvl w:val="0"/>
          <w:numId w:val="27"/>
        </w:numPr>
        <w:rPr>
          <w:rFonts w:ascii="TimesNewRomanPSMT" w:hAnsi="TimesNewRomanPSMT" w:cs="TimesNewRomanPSMT"/>
          <w:b/>
          <w:sz w:val="28"/>
          <w:szCs w:val="28"/>
          <w:lang w:val="uk-UA"/>
        </w:rPr>
      </w:pPr>
      <w:r w:rsidRPr="00A1105A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Розробка заходу як послідовний алгоритм дій. </w:t>
      </w:r>
    </w:p>
    <w:p w:rsidR="00A1105A" w:rsidRDefault="00A1105A" w:rsidP="006F635C">
      <w:pPr>
        <w:pStyle w:val="a6"/>
        <w:numPr>
          <w:ilvl w:val="0"/>
          <w:numId w:val="27"/>
        </w:numPr>
        <w:rPr>
          <w:rFonts w:ascii="TimesNewRomanPSMT" w:hAnsi="TimesNewRomanPSMT" w:cs="TimesNewRomanPSMT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Е</w:t>
      </w:r>
      <w:proofErr w:type="spellStart"/>
      <w:r w:rsidRPr="00A1105A">
        <w:rPr>
          <w:rFonts w:ascii="Times New Roman" w:hAnsi="Times New Roman"/>
          <w:b/>
          <w:sz w:val="28"/>
          <w:szCs w:val="28"/>
        </w:rPr>
        <w:t>vent</w:t>
      </w:r>
      <w:proofErr w:type="spellEnd"/>
      <w:r w:rsidRPr="00A1105A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–планування: </w:t>
      </w:r>
      <w:r w:rsidR="008439E0" w:rsidRPr="00A1105A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 </w:t>
      </w:r>
      <w:r w:rsidRPr="00A1105A">
        <w:rPr>
          <w:rFonts w:ascii="TimesNewRomanPSMT" w:hAnsi="TimesNewRomanPSMT" w:cs="TimesNewRomanPSMT"/>
          <w:b/>
          <w:sz w:val="28"/>
          <w:szCs w:val="28"/>
          <w:lang w:val="uk-UA"/>
        </w:rPr>
        <w:t>ієрархія</w:t>
      </w:r>
      <w:r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 процесу</w:t>
      </w:r>
      <w:r w:rsidRPr="00A1105A">
        <w:rPr>
          <w:rFonts w:ascii="TimesNewRomanPSMT" w:hAnsi="TimesNewRomanPSMT" w:cs="TimesNewRomanPSMT"/>
          <w:b/>
          <w:sz w:val="28"/>
          <w:szCs w:val="28"/>
          <w:lang w:val="uk-UA"/>
        </w:rPr>
        <w:t>.</w:t>
      </w:r>
    </w:p>
    <w:p w:rsidR="008439E0" w:rsidRPr="00A1105A" w:rsidRDefault="008439E0" w:rsidP="006F635C">
      <w:pPr>
        <w:pStyle w:val="a6"/>
        <w:numPr>
          <w:ilvl w:val="0"/>
          <w:numId w:val="27"/>
        </w:numPr>
        <w:rPr>
          <w:rFonts w:ascii="TimesNewRomanPSMT" w:hAnsi="TimesNewRomanPSMT" w:cs="TimesNewRomanPSMT"/>
          <w:b/>
          <w:sz w:val="28"/>
          <w:szCs w:val="28"/>
          <w:lang w:val="uk-UA"/>
        </w:rPr>
      </w:pPr>
      <w:r w:rsidRPr="00A1105A">
        <w:rPr>
          <w:rFonts w:ascii="Times New Roman" w:hAnsi="Times New Roman"/>
          <w:b/>
          <w:bCs/>
          <w:sz w:val="28"/>
          <w:szCs w:val="28"/>
          <w:lang w:val="uk-UA"/>
        </w:rPr>
        <w:t xml:space="preserve">Типовий лист </w:t>
      </w:r>
      <w:r w:rsidRPr="00A1105A">
        <w:rPr>
          <w:rFonts w:ascii="Times New Roman" w:hAnsi="Times New Roman"/>
          <w:b/>
          <w:sz w:val="28"/>
          <w:szCs w:val="28"/>
          <w:lang w:val="uk-UA"/>
        </w:rPr>
        <w:t>е</w:t>
      </w:r>
      <w:proofErr w:type="spellStart"/>
      <w:r w:rsidRPr="00A1105A">
        <w:rPr>
          <w:rFonts w:ascii="Times New Roman" w:hAnsi="Times New Roman"/>
          <w:b/>
          <w:sz w:val="28"/>
          <w:szCs w:val="28"/>
        </w:rPr>
        <w:t>vent</w:t>
      </w:r>
      <w:proofErr w:type="spellEnd"/>
      <w:r w:rsidRPr="00A1105A">
        <w:rPr>
          <w:rFonts w:ascii="TimesNewRomanPSMT" w:hAnsi="TimesNewRomanPSMT" w:cs="TimesNewRomanPSMT"/>
          <w:b/>
          <w:sz w:val="28"/>
          <w:szCs w:val="28"/>
          <w:lang w:val="uk-UA"/>
        </w:rPr>
        <w:t>-</w:t>
      </w:r>
      <w:r w:rsidRPr="00A1105A">
        <w:rPr>
          <w:rFonts w:ascii="Times New Roman" w:hAnsi="Times New Roman"/>
          <w:b/>
          <w:bCs/>
          <w:sz w:val="28"/>
          <w:szCs w:val="28"/>
          <w:lang w:val="uk-UA"/>
        </w:rPr>
        <w:t>заходу</w:t>
      </w:r>
      <w:r w:rsidR="000815AE">
        <w:rPr>
          <w:rFonts w:ascii="Times New Roman" w:hAnsi="Times New Roman"/>
          <w:b/>
          <w:bCs/>
          <w:sz w:val="28"/>
          <w:szCs w:val="28"/>
          <w:lang w:val="uk-UA"/>
        </w:rPr>
        <w:t xml:space="preserve"> ( чек-лист)</w:t>
      </w:r>
      <w:r w:rsidRPr="00A1105A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A1105A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 </w:t>
      </w:r>
    </w:p>
    <w:p w:rsidR="008439E0" w:rsidRPr="00A1105A" w:rsidRDefault="008439E0" w:rsidP="00A1105A">
      <w:pPr>
        <w:pStyle w:val="a6"/>
        <w:numPr>
          <w:ilvl w:val="0"/>
          <w:numId w:val="27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A1105A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Планування часу для проведення </w:t>
      </w:r>
      <w:proofErr w:type="spellStart"/>
      <w:r w:rsidRPr="00A1105A">
        <w:rPr>
          <w:rFonts w:ascii="TimesNewRomanPSMT" w:hAnsi="TimesNewRomanPSMT" w:cs="TimesNewRomanPSMT"/>
          <w:b/>
          <w:sz w:val="28"/>
          <w:szCs w:val="28"/>
          <w:lang w:val="uk-UA"/>
        </w:rPr>
        <w:t>івенту</w:t>
      </w:r>
      <w:proofErr w:type="spellEnd"/>
      <w:r w:rsidRPr="00A1105A">
        <w:rPr>
          <w:rFonts w:ascii="TimesNewRomanPSMT" w:hAnsi="TimesNewRomanPSMT" w:cs="TimesNewRomanPSMT"/>
          <w:b/>
          <w:sz w:val="28"/>
          <w:szCs w:val="28"/>
          <w:lang w:val="uk-UA"/>
        </w:rPr>
        <w:t>.</w:t>
      </w:r>
    </w:p>
    <w:p w:rsidR="0018341D" w:rsidRPr="008439E0" w:rsidRDefault="0018341D" w:rsidP="0018341D">
      <w:pPr>
        <w:pStyle w:val="a6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440F9" w:rsidRPr="006B22DD" w:rsidRDefault="0001379D" w:rsidP="006B22DD">
      <w:pPr>
        <w:pStyle w:val="a6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24A05">
        <w:rPr>
          <w:rFonts w:ascii="Times New Roman" w:eastAsia="Times New Roman" w:hAnsi="Times New Roman"/>
          <w:b/>
          <w:bCs/>
          <w:sz w:val="28"/>
          <w:lang w:val="uk-UA" w:eastAsia="uk-UA"/>
        </w:rPr>
        <w:t>Основні поняття:</w:t>
      </w:r>
      <w:r w:rsidR="0018341D" w:rsidRPr="00A1105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24A05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е</w:t>
      </w:r>
      <w:proofErr w:type="spellStart"/>
      <w:r w:rsidRPr="00224A05">
        <w:rPr>
          <w:rFonts w:ascii="Times New Roman" w:eastAsia="Times New Roman" w:hAnsi="Times New Roman"/>
          <w:i/>
          <w:sz w:val="26"/>
          <w:szCs w:val="26"/>
          <w:lang w:eastAsia="ru-RU"/>
        </w:rPr>
        <w:t>vent</w:t>
      </w:r>
      <w:proofErr w:type="spellEnd"/>
      <w:r w:rsidR="00A1105A">
        <w:rPr>
          <w:rFonts w:ascii="Times New Roman" w:hAnsi="Times New Roman"/>
          <w:i/>
          <w:iCs/>
          <w:sz w:val="28"/>
          <w:szCs w:val="28"/>
          <w:lang w:val="uk-UA"/>
        </w:rPr>
        <w:t>, етап</w:t>
      </w:r>
      <w:r w:rsidR="00A1105A" w:rsidRPr="00A1105A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A1105A">
        <w:rPr>
          <w:rFonts w:ascii="Times New Roman" w:hAnsi="Times New Roman"/>
          <w:i/>
          <w:iCs/>
          <w:sz w:val="28"/>
          <w:szCs w:val="28"/>
          <w:lang w:val="uk-UA"/>
        </w:rPr>
        <w:t>організацї</w:t>
      </w:r>
      <w:r w:rsidR="00A1105A" w:rsidRPr="00A1105A">
        <w:rPr>
          <w:rFonts w:ascii="Times New Roman" w:hAnsi="Times New Roman"/>
          <w:i/>
          <w:iCs/>
          <w:sz w:val="28"/>
          <w:szCs w:val="28"/>
          <w:lang w:val="uk-UA"/>
        </w:rPr>
        <w:t>я</w:t>
      </w:r>
      <w:proofErr w:type="spellEnd"/>
      <w:r w:rsidR="00A1105A" w:rsidRPr="00A1105A">
        <w:rPr>
          <w:rFonts w:ascii="Times New Roman" w:hAnsi="Times New Roman"/>
          <w:i/>
          <w:iCs/>
          <w:sz w:val="28"/>
          <w:szCs w:val="28"/>
          <w:lang w:val="uk-UA"/>
        </w:rPr>
        <w:t xml:space="preserve"> події</w:t>
      </w:r>
      <w:r w:rsidR="0018341D" w:rsidRPr="00A1105A">
        <w:rPr>
          <w:rFonts w:ascii="Times New Roman" w:hAnsi="Times New Roman"/>
          <w:i/>
          <w:iCs/>
          <w:sz w:val="28"/>
          <w:szCs w:val="28"/>
          <w:lang w:val="uk-UA"/>
        </w:rPr>
        <w:t xml:space="preserve">, </w:t>
      </w:r>
      <w:r w:rsidR="00A1105A">
        <w:rPr>
          <w:rFonts w:ascii="Times New Roman" w:hAnsi="Times New Roman"/>
          <w:i/>
          <w:iCs/>
          <w:sz w:val="28"/>
          <w:szCs w:val="28"/>
          <w:lang w:val="uk-UA"/>
        </w:rPr>
        <w:t>алгоритм дій під час планування</w:t>
      </w:r>
      <w:r w:rsidR="0018341D" w:rsidRPr="00A1105A">
        <w:rPr>
          <w:rFonts w:ascii="Times New Roman" w:hAnsi="Times New Roman"/>
          <w:i/>
          <w:iCs/>
          <w:sz w:val="28"/>
          <w:szCs w:val="28"/>
          <w:lang w:val="uk-UA"/>
        </w:rPr>
        <w:t xml:space="preserve">, </w:t>
      </w:r>
      <w:r w:rsidR="00A1105A">
        <w:rPr>
          <w:rFonts w:ascii="Times New Roman" w:hAnsi="Times New Roman"/>
          <w:bCs/>
          <w:i/>
          <w:sz w:val="28"/>
          <w:szCs w:val="28"/>
          <w:lang w:val="uk-UA"/>
        </w:rPr>
        <w:t>т</w:t>
      </w:r>
      <w:r w:rsidR="00A1105A" w:rsidRPr="00A1105A">
        <w:rPr>
          <w:rFonts w:ascii="Times New Roman" w:hAnsi="Times New Roman"/>
          <w:bCs/>
          <w:i/>
          <w:sz w:val="28"/>
          <w:szCs w:val="28"/>
          <w:lang w:val="uk-UA"/>
        </w:rPr>
        <w:t xml:space="preserve">иповий лист </w:t>
      </w:r>
      <w:r w:rsidR="00A1105A" w:rsidRPr="00A1105A">
        <w:rPr>
          <w:rFonts w:ascii="Times New Roman" w:hAnsi="Times New Roman"/>
          <w:i/>
          <w:sz w:val="28"/>
          <w:szCs w:val="28"/>
          <w:lang w:val="uk-UA"/>
        </w:rPr>
        <w:t>е</w:t>
      </w:r>
      <w:proofErr w:type="spellStart"/>
      <w:r w:rsidR="00A1105A" w:rsidRPr="00A1105A">
        <w:rPr>
          <w:rFonts w:ascii="Times New Roman" w:hAnsi="Times New Roman"/>
          <w:i/>
          <w:sz w:val="28"/>
          <w:szCs w:val="28"/>
        </w:rPr>
        <w:t>vent</w:t>
      </w:r>
      <w:proofErr w:type="spellEnd"/>
      <w:r w:rsidR="00A1105A" w:rsidRPr="00A1105A">
        <w:rPr>
          <w:rFonts w:ascii="TimesNewRomanPSMT" w:hAnsi="TimesNewRomanPSMT" w:cs="TimesNewRomanPSMT"/>
          <w:i/>
          <w:sz w:val="28"/>
          <w:szCs w:val="28"/>
          <w:lang w:val="uk-UA"/>
        </w:rPr>
        <w:t>-</w:t>
      </w:r>
      <w:r w:rsidR="00A1105A" w:rsidRPr="00A1105A">
        <w:rPr>
          <w:rFonts w:ascii="Times New Roman" w:hAnsi="Times New Roman"/>
          <w:bCs/>
          <w:i/>
          <w:sz w:val="28"/>
          <w:szCs w:val="28"/>
          <w:lang w:val="uk-UA"/>
        </w:rPr>
        <w:t>заходу</w:t>
      </w:r>
    </w:p>
    <w:p w:rsidR="004440F9" w:rsidRDefault="004440F9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56"/>
          <w:lang w:val="uk-UA"/>
        </w:rPr>
        <w:sym w:font="Wingdings" w:char="F034"/>
      </w:r>
      <w:r w:rsidRPr="0026550A"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26550A"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Питання для самоконтролю</w:t>
      </w:r>
    </w:p>
    <w:p w:rsidR="0009379C" w:rsidRPr="0026550A" w:rsidRDefault="0009379C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</w:p>
    <w:p w:rsidR="00224A05" w:rsidRPr="00272D31" w:rsidRDefault="00272D31" w:rsidP="00224A0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72D31">
        <w:rPr>
          <w:rFonts w:ascii="Times New Roman" w:hAnsi="Times New Roman"/>
          <w:sz w:val="28"/>
          <w:szCs w:val="28"/>
        </w:rPr>
        <w:t>Який</w:t>
      </w:r>
      <w:proofErr w:type="spellEnd"/>
      <w:r w:rsidRPr="00272D31">
        <w:rPr>
          <w:rFonts w:ascii="Times New Roman" w:hAnsi="Times New Roman"/>
          <w:sz w:val="28"/>
          <w:szCs w:val="28"/>
        </w:rPr>
        <w:t xml:space="preserve"> </w:t>
      </w:r>
      <w:r w:rsidRPr="00272D31">
        <w:rPr>
          <w:rFonts w:ascii="TimesNewRomanPSMT" w:hAnsi="TimesNewRomanPSMT" w:cs="TimesNewRomanPSMT"/>
          <w:sz w:val="28"/>
          <w:szCs w:val="28"/>
          <w:lang w:val="uk-UA"/>
        </w:rPr>
        <w:t>послідовний алгоритм дій</w:t>
      </w:r>
      <w:r w:rsidR="00224A05" w:rsidRPr="00272D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4A05" w:rsidRPr="00272D31">
        <w:rPr>
          <w:rFonts w:ascii="Times New Roman" w:hAnsi="Times New Roman"/>
          <w:sz w:val="28"/>
          <w:szCs w:val="28"/>
        </w:rPr>
        <w:t>включає</w:t>
      </w:r>
      <w:proofErr w:type="spellEnd"/>
      <w:r w:rsidR="00224A05" w:rsidRPr="00272D31">
        <w:rPr>
          <w:rFonts w:ascii="Times New Roman" w:hAnsi="Times New Roman"/>
          <w:sz w:val="28"/>
          <w:szCs w:val="28"/>
        </w:rPr>
        <w:t xml:space="preserve"> в себе </w:t>
      </w:r>
      <w:proofErr w:type="spellStart"/>
      <w:r w:rsidR="00224A05" w:rsidRPr="00272D31">
        <w:rPr>
          <w:rFonts w:ascii="Times New Roman" w:hAnsi="Times New Roman"/>
          <w:sz w:val="28"/>
          <w:szCs w:val="28"/>
        </w:rPr>
        <w:t>етап</w:t>
      </w:r>
      <w:proofErr w:type="spellEnd"/>
      <w:r w:rsidRPr="00272D31">
        <w:rPr>
          <w:rFonts w:ascii="Times New Roman" w:hAnsi="Times New Roman"/>
          <w:sz w:val="28"/>
          <w:szCs w:val="28"/>
          <w:lang w:val="uk-UA"/>
        </w:rPr>
        <w:t xml:space="preserve"> планування </w:t>
      </w:r>
      <w:r w:rsidRPr="00272D31">
        <w:rPr>
          <w:rFonts w:ascii="TimesNewRomanPSMT" w:hAnsi="TimesNewRomanPSMT" w:cs="TimesNewRomanPSMT"/>
          <w:sz w:val="28"/>
          <w:szCs w:val="28"/>
          <w:lang w:val="en-US"/>
        </w:rPr>
        <w:t>PR</w:t>
      </w:r>
      <w:r w:rsidRPr="00272D31">
        <w:rPr>
          <w:rFonts w:ascii="TimesNewRomanPSMT" w:hAnsi="TimesNewRomanPSMT" w:cs="TimesNewRomanPSMT"/>
          <w:sz w:val="28"/>
          <w:szCs w:val="28"/>
          <w:lang w:val="uk-UA"/>
        </w:rPr>
        <w:t>-</w:t>
      </w:r>
      <w:r w:rsidRPr="00272D31">
        <w:rPr>
          <w:rFonts w:ascii="TimesNewRomanPSMT" w:hAnsi="TimesNewRomanPSMT" w:cs="TimesNewRomanPSMT"/>
          <w:sz w:val="28"/>
          <w:szCs w:val="28"/>
          <w:lang w:val="uk-UA"/>
        </w:rPr>
        <w:t>події?</w:t>
      </w:r>
    </w:p>
    <w:p w:rsidR="00272D31" w:rsidRDefault="00272D31" w:rsidP="00224A0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фактори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впливають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події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272D31" w:rsidRPr="00272D31" w:rsidRDefault="00272D31" w:rsidP="00272D31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Які фактори впливають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навибір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концепції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івенту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224A05" w:rsidRDefault="00272D31" w:rsidP="00224A0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складові містить типовий </w:t>
      </w:r>
      <w:r w:rsidRPr="00272D31">
        <w:rPr>
          <w:rFonts w:ascii="Times New Roman" w:hAnsi="Times New Roman"/>
          <w:sz w:val="28"/>
          <w:szCs w:val="28"/>
          <w:lang w:val="uk-UA"/>
        </w:rPr>
        <w:t xml:space="preserve">лист </w:t>
      </w:r>
      <w:r w:rsidRPr="00272D31"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 w:rsidRPr="00272D31">
        <w:rPr>
          <w:rFonts w:ascii="Times New Roman" w:hAnsi="Times New Roman"/>
          <w:sz w:val="28"/>
          <w:szCs w:val="28"/>
        </w:rPr>
        <w:t>vent</w:t>
      </w:r>
      <w:proofErr w:type="spellEnd"/>
      <w:r w:rsidRPr="00272D31">
        <w:rPr>
          <w:rFonts w:ascii="TimesNewRomanPSMT" w:hAnsi="TimesNewRomanPSMT" w:cs="TimesNewRomanPSMT"/>
          <w:sz w:val="28"/>
          <w:szCs w:val="28"/>
          <w:lang w:val="uk-UA"/>
        </w:rPr>
        <w:t>-</w:t>
      </w:r>
      <w:r w:rsidRPr="00272D31">
        <w:rPr>
          <w:rFonts w:ascii="Times New Roman" w:hAnsi="Times New Roman"/>
          <w:bCs/>
          <w:sz w:val="28"/>
          <w:szCs w:val="28"/>
          <w:lang w:val="uk-UA"/>
        </w:rPr>
        <w:t>заходу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4A05">
        <w:rPr>
          <w:rFonts w:ascii="Times New Roman" w:hAnsi="Times New Roman"/>
          <w:sz w:val="28"/>
          <w:szCs w:val="28"/>
        </w:rPr>
        <w:t>?</w:t>
      </w:r>
    </w:p>
    <w:p w:rsidR="006B22DD" w:rsidRPr="006B22DD" w:rsidRDefault="00224A05" w:rsidP="00272D31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="006B22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2D31">
        <w:rPr>
          <w:rFonts w:ascii="Times New Roman" w:hAnsi="Times New Roman"/>
          <w:sz w:val="28"/>
          <w:szCs w:val="28"/>
          <w:lang w:val="uk-UA"/>
        </w:rPr>
        <w:t xml:space="preserve">вибір часу проведення </w:t>
      </w:r>
      <w:proofErr w:type="spellStart"/>
      <w:r w:rsidR="00272D31">
        <w:rPr>
          <w:rFonts w:ascii="Times New Roman" w:hAnsi="Times New Roman"/>
          <w:sz w:val="28"/>
          <w:szCs w:val="28"/>
          <w:lang w:val="uk-UA"/>
        </w:rPr>
        <w:t>івенту</w:t>
      </w:r>
      <w:proofErr w:type="spellEnd"/>
      <w:r w:rsidR="00272D31">
        <w:rPr>
          <w:rFonts w:ascii="Times New Roman" w:hAnsi="Times New Roman"/>
          <w:sz w:val="28"/>
          <w:szCs w:val="28"/>
          <w:lang w:val="uk-UA"/>
        </w:rPr>
        <w:t xml:space="preserve"> та його тривалість?</w:t>
      </w:r>
    </w:p>
    <w:p w:rsidR="00272D31" w:rsidRPr="006B22DD" w:rsidRDefault="00224A05" w:rsidP="006B22DD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272D31">
        <w:rPr>
          <w:rFonts w:ascii="Times New Roman" w:hAnsi="Times New Roman"/>
          <w:sz w:val="28"/>
          <w:szCs w:val="28"/>
        </w:rPr>
        <w:t>Як</w:t>
      </w:r>
      <w:r w:rsidR="00272D31" w:rsidRPr="00272D31">
        <w:rPr>
          <w:rFonts w:ascii="Times New Roman" w:hAnsi="Times New Roman"/>
          <w:sz w:val="28"/>
          <w:szCs w:val="28"/>
          <w:lang w:val="uk-UA"/>
        </w:rPr>
        <w:t xml:space="preserve">а існує ієрархічна </w:t>
      </w:r>
      <w:proofErr w:type="gramStart"/>
      <w:r w:rsidR="00272D31" w:rsidRPr="00272D31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r w:rsidRPr="00272D31">
        <w:rPr>
          <w:rFonts w:ascii="Times New Roman" w:hAnsi="Times New Roman"/>
          <w:sz w:val="28"/>
          <w:szCs w:val="28"/>
        </w:rPr>
        <w:t xml:space="preserve"> </w:t>
      </w:r>
      <w:r w:rsidR="00272D31" w:rsidRPr="00272D31"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proofErr w:type="gramEnd"/>
      <w:r w:rsidR="00272D31" w:rsidRPr="00272D31">
        <w:rPr>
          <w:rFonts w:ascii="Times New Roman" w:hAnsi="Times New Roman"/>
          <w:sz w:val="28"/>
          <w:szCs w:val="28"/>
        </w:rPr>
        <w:t>vent</w:t>
      </w:r>
      <w:proofErr w:type="spellEnd"/>
      <w:r w:rsidR="00272D31" w:rsidRPr="00272D31">
        <w:rPr>
          <w:rFonts w:ascii="TimesNewRomanPSMT" w:hAnsi="TimesNewRomanPSMT" w:cs="TimesNewRomanPSMT"/>
          <w:sz w:val="28"/>
          <w:szCs w:val="28"/>
          <w:lang w:val="uk-UA"/>
        </w:rPr>
        <w:t xml:space="preserve"> –планування</w:t>
      </w:r>
      <w:r w:rsidR="00272D31" w:rsidRPr="00272D31">
        <w:rPr>
          <w:rFonts w:ascii="Times New Roman" w:hAnsi="Times New Roman"/>
          <w:sz w:val="28"/>
          <w:szCs w:val="28"/>
        </w:rPr>
        <w:t>?</w:t>
      </w:r>
      <w:r w:rsidR="00272D31" w:rsidRPr="00272D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40F9" w:rsidRPr="00272D31" w:rsidRDefault="004440F9" w:rsidP="00272D31">
      <w:pPr>
        <w:pStyle w:val="a6"/>
        <w:autoSpaceDE w:val="0"/>
        <w:autoSpaceDN w:val="0"/>
        <w:adjustRightInd w:val="0"/>
        <w:ind w:left="720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lastRenderedPageBreak/>
        <w:sym w:font="Wingdings" w:char="F03F"/>
      </w:r>
      <w:r w:rsidRPr="00272D31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72D31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Письмові завдання</w:t>
      </w:r>
    </w:p>
    <w:p w:rsidR="005E2C82" w:rsidRDefault="005E2C82" w:rsidP="004440F9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</w:p>
    <w:p w:rsidR="006B22DD" w:rsidRDefault="006B22DD" w:rsidP="006B22DD">
      <w:pPr>
        <w:pStyle w:val="a3"/>
        <w:numPr>
          <w:ilvl w:val="0"/>
          <w:numId w:val="32"/>
        </w:numP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66"/>
          <w:sz w:val="28"/>
          <w:szCs w:val="28"/>
          <w:lang w:val="uk-UA"/>
        </w:rPr>
      </w:pPr>
      <w:r w:rsidRPr="006B22DD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Розгляньте та проаналізуйте ієрархію </w:t>
      </w:r>
      <w:r w:rsidRPr="006B22DD">
        <w:rPr>
          <w:rFonts w:ascii="Times New Roman" w:hAnsi="Times New Roman"/>
          <w:b/>
          <w:sz w:val="28"/>
          <w:szCs w:val="28"/>
          <w:lang w:val="uk-UA"/>
        </w:rPr>
        <w:t>е</w:t>
      </w:r>
      <w:proofErr w:type="spellStart"/>
      <w:r w:rsidRPr="006B22DD">
        <w:rPr>
          <w:rFonts w:ascii="Times New Roman" w:hAnsi="Times New Roman" w:cs="Times New Roman"/>
          <w:b/>
          <w:sz w:val="28"/>
          <w:szCs w:val="28"/>
        </w:rPr>
        <w:t>vent</w:t>
      </w:r>
      <w:proofErr w:type="spellEnd"/>
      <w:r w:rsidRPr="006B22DD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 </w:t>
      </w:r>
      <w:r w:rsidRPr="006B22DD">
        <w:rPr>
          <w:rFonts w:ascii="TimesNewRomanPSMT" w:hAnsi="TimesNewRomanPSMT" w:cs="TimesNewRomanPSMT"/>
          <w:b/>
          <w:sz w:val="28"/>
          <w:szCs w:val="28"/>
          <w:lang w:val="uk-UA"/>
        </w:rPr>
        <w:t>–</w:t>
      </w:r>
      <w:r w:rsidRPr="006B22DD">
        <w:rPr>
          <w:rFonts w:ascii="TimesNewRomanPSMT" w:hAnsi="TimesNewRomanPSMT" w:cs="TimesNewRomanPSMT"/>
          <w:b/>
          <w:sz w:val="28"/>
          <w:szCs w:val="28"/>
          <w:lang w:val="uk-UA"/>
        </w:rPr>
        <w:t>планування</w:t>
      </w:r>
      <w:r w:rsidRPr="006B22DD">
        <w:rPr>
          <w:rFonts w:ascii="TimesNewRomanPSMT" w:hAnsi="TimesNewRomanPSMT" w:cs="TimesNewRomanPSMT"/>
          <w:b/>
          <w:sz w:val="28"/>
          <w:szCs w:val="28"/>
          <w:lang w:val="uk-UA"/>
        </w:rPr>
        <w:t>.</w:t>
      </w:r>
    </w:p>
    <w:p w:rsidR="006B22DD" w:rsidRDefault="006B22DD" w:rsidP="006B22DD">
      <w:pPr>
        <w:pStyle w:val="a3"/>
        <w:tabs>
          <w:tab w:val="left" w:pos="8222"/>
        </w:tabs>
        <w:autoSpaceDE w:val="0"/>
        <w:autoSpaceDN w:val="0"/>
        <w:adjustRightInd w:val="0"/>
        <w:spacing w:after="0" w:line="240" w:lineRule="auto"/>
        <w:ind w:left="927" w:right="424"/>
        <w:rPr>
          <w:rFonts w:ascii="TimesNewRomanPSMT" w:hAnsi="TimesNewRomanPSMT" w:cs="TimesNewRomanPSMT"/>
          <w:b/>
          <w:color w:val="FF0066"/>
          <w:sz w:val="28"/>
          <w:szCs w:val="28"/>
          <w:lang w:val="uk-UA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6B22DD" w:rsidTr="006B22DD">
        <w:tc>
          <w:tcPr>
            <w:tcW w:w="8931" w:type="dxa"/>
          </w:tcPr>
          <w:p w:rsidR="006B22DD" w:rsidRPr="0050489D" w:rsidRDefault="006B22DD" w:rsidP="0050489D">
            <w:pPr>
              <w:pStyle w:val="a6"/>
              <w:ind w:left="950" w:hanging="631"/>
              <w:jc w:val="center"/>
              <w:rPr>
                <w:rFonts w:ascii="TimesNewRomanPSMT" w:hAnsi="TimesNewRomanPSMT" w:cs="TimesNewRomanPSMT"/>
                <w:b/>
                <w:color w:val="FF0066"/>
                <w:sz w:val="36"/>
                <w:szCs w:val="36"/>
                <w:lang w:val="uk-UA"/>
              </w:rPr>
            </w:pPr>
            <w:r w:rsidRPr="0050489D">
              <w:rPr>
                <w:rFonts w:ascii="Times New Roman" w:hAnsi="Times New Roman"/>
                <w:b/>
                <w:color w:val="FF0066"/>
                <w:sz w:val="36"/>
                <w:szCs w:val="36"/>
                <w:lang w:val="uk-UA"/>
              </w:rPr>
              <w:t>Е</w:t>
            </w:r>
            <w:proofErr w:type="spellStart"/>
            <w:r w:rsidRPr="0050489D">
              <w:rPr>
                <w:rFonts w:ascii="Times New Roman" w:hAnsi="Times New Roman"/>
                <w:b/>
                <w:color w:val="FF0066"/>
                <w:sz w:val="36"/>
                <w:szCs w:val="36"/>
              </w:rPr>
              <w:t>vent</w:t>
            </w:r>
            <w:proofErr w:type="spellEnd"/>
            <w:r w:rsidRPr="0050489D">
              <w:rPr>
                <w:rFonts w:ascii="TimesNewRomanPSMT" w:hAnsi="TimesNewRomanPSMT" w:cs="TimesNewRomanPSMT"/>
                <w:b/>
                <w:color w:val="FF0066"/>
                <w:sz w:val="36"/>
                <w:szCs w:val="36"/>
                <w:lang w:val="uk-UA"/>
              </w:rPr>
              <w:t xml:space="preserve"> -планування та його ієрархія:</w:t>
            </w:r>
          </w:p>
          <w:p w:rsidR="006B22DD" w:rsidRPr="0050489D" w:rsidRDefault="006B22DD" w:rsidP="006B22DD">
            <w:pPr>
              <w:pStyle w:val="a6"/>
              <w:numPr>
                <w:ilvl w:val="0"/>
                <w:numId w:val="31"/>
              </w:numPr>
              <w:ind w:left="950" w:hanging="631"/>
              <w:rPr>
                <w:rFonts w:ascii="TimesNewRomanPSMT" w:hAnsi="TimesNewRomanPSMT" w:cs="TimesNewRomanPSMT"/>
                <w:i/>
                <w:color w:val="7030A0"/>
                <w:sz w:val="28"/>
                <w:szCs w:val="28"/>
                <w:lang w:val="uk-UA"/>
              </w:rPr>
            </w:pPr>
            <w:proofErr w:type="spellStart"/>
            <w:r w:rsidRPr="0050489D">
              <w:rPr>
                <w:rFonts w:ascii="TimesNewRomanPSMT" w:hAnsi="TimesNewRomanPSMT" w:cs="TimesNewRomanPSMT"/>
                <w:i/>
                <w:color w:val="FF0066"/>
                <w:sz w:val="28"/>
                <w:szCs w:val="28"/>
                <w:lang w:val="uk-UA"/>
              </w:rPr>
              <w:t>проєкт</w:t>
            </w:r>
            <w:proofErr w:type="spellEnd"/>
            <w:r w:rsidRPr="0050489D">
              <w:rPr>
                <w:rFonts w:ascii="TimesNewRomanPSMT" w:hAnsi="TimesNewRomanPSMT" w:cs="TimesNewRomanPSMT"/>
                <w:i/>
                <w:color w:val="FF0066"/>
                <w:sz w:val="28"/>
                <w:szCs w:val="28"/>
                <w:lang w:val="uk-UA"/>
              </w:rPr>
              <w:t xml:space="preserve"> </w:t>
            </w:r>
            <w:r w:rsidRPr="0050489D">
              <w:rPr>
                <w:rFonts w:ascii="TimesNewRomanPSMT" w:hAnsi="TimesNewRomanPSMT" w:cs="TimesNewRomanPSMT"/>
                <w:i/>
                <w:color w:val="7030A0"/>
                <w:sz w:val="28"/>
                <w:szCs w:val="28"/>
                <w:lang w:val="uk-UA"/>
              </w:rPr>
              <w:t xml:space="preserve">:сукупність завдань; сума всіх завдань як </w:t>
            </w:r>
            <w:proofErr w:type="spellStart"/>
            <w:r w:rsidRPr="0050489D">
              <w:rPr>
                <w:rFonts w:ascii="TimesNewRomanPSMT" w:hAnsi="TimesNewRomanPSMT" w:cs="TimesNewRomanPSMT"/>
                <w:i/>
                <w:color w:val="7030A0"/>
                <w:sz w:val="28"/>
                <w:szCs w:val="28"/>
                <w:lang w:val="uk-UA"/>
              </w:rPr>
              <w:t>проєкт</w:t>
            </w:r>
            <w:proofErr w:type="spellEnd"/>
            <w:r w:rsidRPr="0050489D">
              <w:rPr>
                <w:rFonts w:ascii="TimesNewRomanPSMT" w:hAnsi="TimesNewRomanPSMT" w:cs="TimesNewRomanPSMT"/>
                <w:i/>
                <w:color w:val="7030A0"/>
                <w:sz w:val="28"/>
                <w:szCs w:val="28"/>
                <w:lang w:val="uk-UA"/>
              </w:rPr>
              <w:t>;</w:t>
            </w:r>
          </w:p>
          <w:p w:rsidR="006B22DD" w:rsidRPr="0050489D" w:rsidRDefault="006B22DD" w:rsidP="006B22DD">
            <w:pPr>
              <w:pStyle w:val="a6"/>
              <w:numPr>
                <w:ilvl w:val="0"/>
                <w:numId w:val="31"/>
              </w:numPr>
              <w:ind w:left="950" w:hanging="631"/>
              <w:rPr>
                <w:rFonts w:ascii="TimesNewRomanPSMT" w:hAnsi="TimesNewRomanPSMT" w:cs="TimesNewRomanPSMT"/>
                <w:i/>
                <w:color w:val="7030A0"/>
                <w:sz w:val="28"/>
                <w:szCs w:val="28"/>
                <w:lang w:val="uk-UA"/>
              </w:rPr>
            </w:pPr>
            <w:r w:rsidRPr="0050489D">
              <w:rPr>
                <w:rFonts w:ascii="TimesNewRomanPSMT" w:hAnsi="TimesNewRomanPSMT" w:cs="TimesNewRomanPSMT"/>
                <w:i/>
                <w:color w:val="FF0066"/>
                <w:sz w:val="28"/>
                <w:szCs w:val="28"/>
                <w:lang w:val="uk-UA"/>
              </w:rPr>
              <w:t>процес</w:t>
            </w:r>
            <w:r w:rsidRPr="0050489D">
              <w:rPr>
                <w:rFonts w:ascii="TimesNewRomanPSMT" w:hAnsi="TimesNewRomanPSMT" w:cs="TimesNewRomanPSMT"/>
                <w:i/>
                <w:color w:val="7030A0"/>
                <w:sz w:val="28"/>
                <w:szCs w:val="28"/>
                <w:lang w:val="uk-UA"/>
              </w:rPr>
              <w:t xml:space="preserve">  : ряд дій з загальною спрямованістю і метою;</w:t>
            </w:r>
          </w:p>
          <w:p w:rsidR="006B22DD" w:rsidRPr="0050489D" w:rsidRDefault="006B22DD" w:rsidP="006B22DD">
            <w:pPr>
              <w:pStyle w:val="a6"/>
              <w:numPr>
                <w:ilvl w:val="0"/>
                <w:numId w:val="31"/>
              </w:numPr>
              <w:ind w:left="950" w:hanging="631"/>
              <w:rPr>
                <w:rFonts w:ascii="TimesNewRomanPSMT" w:hAnsi="TimesNewRomanPSMT" w:cs="TimesNewRomanPSMT"/>
                <w:i/>
                <w:color w:val="7030A0"/>
                <w:sz w:val="28"/>
                <w:szCs w:val="28"/>
                <w:lang w:val="uk-UA"/>
              </w:rPr>
            </w:pPr>
            <w:r w:rsidRPr="0050489D">
              <w:rPr>
                <w:rFonts w:ascii="TimesNewRomanPSMT" w:hAnsi="TimesNewRomanPSMT" w:cs="TimesNewRomanPSMT"/>
                <w:i/>
                <w:color w:val="FF0066"/>
                <w:sz w:val="28"/>
                <w:szCs w:val="28"/>
                <w:lang w:val="uk-UA"/>
              </w:rPr>
              <w:t xml:space="preserve">робочий пакет: </w:t>
            </w:r>
            <w:r w:rsidRPr="0050489D">
              <w:rPr>
                <w:rFonts w:ascii="TimesNewRomanPSMT" w:hAnsi="TimesNewRomanPSMT" w:cs="TimesNewRomanPSMT"/>
                <w:i/>
                <w:color w:val="7030A0"/>
                <w:sz w:val="28"/>
                <w:szCs w:val="28"/>
                <w:lang w:val="uk-UA"/>
              </w:rPr>
              <w:t xml:space="preserve">ряд дій, що виконані певною групою людей; </w:t>
            </w:r>
          </w:p>
          <w:p w:rsidR="006B22DD" w:rsidRPr="0050489D" w:rsidRDefault="006B22DD" w:rsidP="006B22DD">
            <w:pPr>
              <w:pStyle w:val="a6"/>
              <w:numPr>
                <w:ilvl w:val="0"/>
                <w:numId w:val="31"/>
              </w:numPr>
              <w:ind w:left="950" w:hanging="631"/>
              <w:rPr>
                <w:rFonts w:ascii="TimesNewRomanPSMT" w:hAnsi="TimesNewRomanPSMT" w:cs="TimesNewRomanPSMT"/>
                <w:i/>
                <w:color w:val="FF0066"/>
                <w:sz w:val="28"/>
                <w:szCs w:val="28"/>
                <w:lang w:val="uk-UA"/>
              </w:rPr>
            </w:pPr>
            <w:r w:rsidRPr="0050489D">
              <w:rPr>
                <w:rFonts w:ascii="TimesNewRomanPSMT" w:hAnsi="TimesNewRomanPSMT" w:cs="TimesNewRomanPSMT"/>
                <w:i/>
                <w:color w:val="FF0066"/>
                <w:sz w:val="28"/>
                <w:szCs w:val="28"/>
                <w:lang w:val="uk-UA"/>
              </w:rPr>
              <w:t>рішення задач по частинах;</w:t>
            </w:r>
          </w:p>
          <w:p w:rsidR="006B22DD" w:rsidRPr="0050489D" w:rsidRDefault="006B22DD" w:rsidP="0050489D">
            <w:pPr>
              <w:pStyle w:val="a6"/>
              <w:numPr>
                <w:ilvl w:val="0"/>
                <w:numId w:val="31"/>
              </w:numPr>
              <w:ind w:left="950" w:hanging="631"/>
              <w:rPr>
                <w:rFonts w:ascii="TimesNewRomanPSMT" w:hAnsi="TimesNewRomanPSMT" w:cs="TimesNewRomanPSMT"/>
                <w:i/>
                <w:color w:val="FF0066"/>
                <w:sz w:val="28"/>
                <w:szCs w:val="28"/>
                <w:lang w:val="uk-UA"/>
              </w:rPr>
            </w:pPr>
            <w:r w:rsidRPr="0050489D">
              <w:rPr>
                <w:rFonts w:ascii="TimesNewRomanPSMT" w:hAnsi="TimesNewRomanPSMT" w:cs="TimesNewRomanPSMT"/>
                <w:i/>
                <w:color w:val="FF0066"/>
                <w:sz w:val="28"/>
                <w:szCs w:val="28"/>
                <w:lang w:val="uk-UA"/>
              </w:rPr>
              <w:t xml:space="preserve">конкретні дії. </w:t>
            </w:r>
          </w:p>
        </w:tc>
      </w:tr>
    </w:tbl>
    <w:p w:rsidR="006B22DD" w:rsidRDefault="006B22DD" w:rsidP="006B22DD">
      <w:pPr>
        <w:pStyle w:val="a3"/>
        <w:tabs>
          <w:tab w:val="left" w:pos="8222"/>
        </w:tabs>
        <w:autoSpaceDE w:val="0"/>
        <w:autoSpaceDN w:val="0"/>
        <w:adjustRightInd w:val="0"/>
        <w:spacing w:after="0" w:line="240" w:lineRule="auto"/>
        <w:ind w:left="927"/>
        <w:rPr>
          <w:rFonts w:ascii="TimesNewRomanPSMT" w:hAnsi="TimesNewRomanPSMT" w:cs="TimesNewRomanPSMT"/>
          <w:b/>
          <w:color w:val="FF0066"/>
          <w:sz w:val="28"/>
          <w:szCs w:val="28"/>
          <w:lang w:val="uk-UA"/>
        </w:rPr>
      </w:pPr>
    </w:p>
    <w:p w:rsidR="000815AE" w:rsidRPr="006B22DD" w:rsidRDefault="006B22DD" w:rsidP="006B22DD">
      <w:pPr>
        <w:pStyle w:val="a3"/>
        <w:numPr>
          <w:ilvl w:val="0"/>
          <w:numId w:val="32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66"/>
          <w:sz w:val="28"/>
          <w:szCs w:val="28"/>
          <w:lang w:val="uk-UA"/>
        </w:rPr>
      </w:pPr>
      <w:r>
        <w:rPr>
          <w:rFonts w:ascii="TimesNewRomanPSMT" w:hAnsi="TimesNewRomanPSMT" w:cs="TimesNewRomanPSMT"/>
          <w:b/>
          <w:sz w:val="28"/>
          <w:szCs w:val="28"/>
          <w:lang w:val="uk-UA"/>
        </w:rPr>
        <w:t>О</w:t>
      </w:r>
      <w:proofErr w:type="spellStart"/>
      <w:r w:rsidR="00D96FF8" w:rsidRPr="006B22DD">
        <w:rPr>
          <w:rFonts w:ascii="TimesNewRomanPSMT" w:hAnsi="TimesNewRomanPSMT" w:cs="TimesNewRomanPSMT"/>
          <w:b/>
          <w:sz w:val="28"/>
          <w:szCs w:val="28"/>
        </w:rPr>
        <w:t>пишить</w:t>
      </w:r>
      <w:proofErr w:type="spellEnd"/>
      <w:r w:rsidR="000815AE" w:rsidRPr="006B22DD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0815AE" w:rsidRPr="006B22DD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обраний за власним вибором </w:t>
      </w:r>
      <w:r w:rsidR="000815AE" w:rsidRPr="006B22DD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spellStart"/>
      <w:r w:rsidR="000815AE" w:rsidRPr="006B22DD">
        <w:rPr>
          <w:rFonts w:ascii="TimesNewRomanPSMT" w:hAnsi="TimesNewRomanPSMT" w:cs="TimesNewRomanPSMT"/>
          <w:b/>
          <w:sz w:val="28"/>
          <w:szCs w:val="28"/>
        </w:rPr>
        <w:t>захід</w:t>
      </w:r>
      <w:proofErr w:type="spellEnd"/>
      <w:r w:rsidR="000815AE" w:rsidRPr="006B22DD">
        <w:rPr>
          <w:rFonts w:ascii="TimesNewRomanPSMT" w:hAnsi="TimesNewRomanPSMT" w:cs="TimesNewRomanPSMT"/>
          <w:b/>
          <w:sz w:val="28"/>
          <w:szCs w:val="28"/>
        </w:rPr>
        <w:t xml:space="preserve"> за такою</w:t>
      </w:r>
      <w:r w:rsidRPr="006B22DD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0815AE" w:rsidRPr="006B22DD">
        <w:rPr>
          <w:rFonts w:ascii="TimesNewRomanPSMT" w:hAnsi="TimesNewRomanPSMT" w:cs="TimesNewRomanPSMT"/>
          <w:b/>
          <w:sz w:val="28"/>
          <w:szCs w:val="28"/>
        </w:rPr>
        <w:t>структурою:</w:t>
      </w:r>
    </w:p>
    <w:p w:rsidR="000815AE" w:rsidRPr="000815AE" w:rsidRDefault="000815AE" w:rsidP="000815AE">
      <w:pPr>
        <w:autoSpaceDE w:val="0"/>
        <w:autoSpaceDN w:val="0"/>
        <w:adjustRightInd w:val="0"/>
        <w:spacing w:after="0" w:line="240" w:lineRule="auto"/>
        <w:ind w:left="567"/>
        <w:rPr>
          <w:rFonts w:ascii="TimesNewRomanPSMT" w:hAnsi="TimesNewRomanPSMT" w:cs="TimesNewRomanPSMT"/>
          <w:i/>
          <w:sz w:val="28"/>
          <w:szCs w:val="28"/>
        </w:rPr>
      </w:pPr>
      <w:r w:rsidRPr="000815AE">
        <w:rPr>
          <w:rFonts w:ascii="TimesNewRomanPSMT" w:hAnsi="TimesNewRomanPSMT" w:cs="TimesNewRomanPSMT"/>
          <w:i/>
          <w:sz w:val="28"/>
          <w:szCs w:val="28"/>
        </w:rPr>
        <w:t xml:space="preserve">1. </w:t>
      </w:r>
      <w:proofErr w:type="spellStart"/>
      <w:r w:rsidRPr="000815AE">
        <w:rPr>
          <w:rFonts w:ascii="TimesNewRomanPSMT" w:hAnsi="TimesNewRomanPSMT" w:cs="TimesNewRomanPSMT"/>
          <w:i/>
          <w:sz w:val="28"/>
          <w:szCs w:val="28"/>
        </w:rPr>
        <w:t>Назва</w:t>
      </w:r>
      <w:proofErr w:type="spellEnd"/>
      <w:r w:rsidRPr="000815AE">
        <w:rPr>
          <w:rFonts w:ascii="TimesNewRomanPSMT" w:hAnsi="TimesNewRomanPSMT" w:cs="TimesNewRomanPSMT"/>
          <w:i/>
          <w:sz w:val="28"/>
          <w:szCs w:val="28"/>
        </w:rPr>
        <w:t xml:space="preserve"> </w:t>
      </w:r>
      <w:proofErr w:type="spellStart"/>
      <w:r w:rsidRPr="000815AE">
        <w:rPr>
          <w:rFonts w:ascii="TimesNewRomanPSMT" w:hAnsi="TimesNewRomanPSMT" w:cs="TimesNewRomanPSMT"/>
          <w:i/>
          <w:sz w:val="28"/>
          <w:szCs w:val="28"/>
        </w:rPr>
        <w:t>івент</w:t>
      </w:r>
      <w:proofErr w:type="spellEnd"/>
      <w:r w:rsidRPr="000815AE">
        <w:rPr>
          <w:rFonts w:ascii="TimesNewRomanPSMT" w:hAnsi="TimesNewRomanPSMT" w:cs="TimesNewRomanPSMT"/>
          <w:i/>
          <w:sz w:val="28"/>
          <w:szCs w:val="28"/>
          <w:lang w:val="uk-UA"/>
        </w:rPr>
        <w:t>у</w:t>
      </w:r>
      <w:r w:rsidRPr="000815AE">
        <w:rPr>
          <w:rFonts w:ascii="TimesNewRomanPSMT" w:hAnsi="TimesNewRomanPSMT" w:cs="TimesNewRomanPSMT"/>
          <w:i/>
          <w:sz w:val="28"/>
          <w:szCs w:val="28"/>
        </w:rPr>
        <w:t>.</w:t>
      </w:r>
    </w:p>
    <w:p w:rsidR="000815AE" w:rsidRPr="000815AE" w:rsidRDefault="000815AE" w:rsidP="000815AE">
      <w:pPr>
        <w:autoSpaceDE w:val="0"/>
        <w:autoSpaceDN w:val="0"/>
        <w:adjustRightInd w:val="0"/>
        <w:spacing w:after="0" w:line="240" w:lineRule="auto"/>
        <w:ind w:left="567"/>
        <w:rPr>
          <w:rFonts w:ascii="TimesNewRomanPSMT" w:hAnsi="TimesNewRomanPSMT" w:cs="TimesNewRomanPSMT"/>
          <w:i/>
          <w:sz w:val="28"/>
          <w:szCs w:val="28"/>
        </w:rPr>
      </w:pPr>
      <w:r w:rsidRPr="000815AE">
        <w:rPr>
          <w:rFonts w:ascii="TimesNewRomanPSMT" w:hAnsi="TimesNewRomanPSMT" w:cs="TimesNewRomanPSMT"/>
          <w:i/>
          <w:sz w:val="28"/>
          <w:szCs w:val="28"/>
        </w:rPr>
        <w:t xml:space="preserve">2. Час </w:t>
      </w:r>
      <w:proofErr w:type="spellStart"/>
      <w:r w:rsidRPr="000815AE">
        <w:rPr>
          <w:rFonts w:ascii="TimesNewRomanPSMT" w:hAnsi="TimesNewRomanPSMT" w:cs="TimesNewRomanPSMT"/>
          <w:i/>
          <w:sz w:val="28"/>
          <w:szCs w:val="28"/>
        </w:rPr>
        <w:t>проведення</w:t>
      </w:r>
      <w:proofErr w:type="spellEnd"/>
      <w:r w:rsidRPr="000815AE">
        <w:rPr>
          <w:rFonts w:ascii="TimesNewRomanPSMT" w:hAnsi="TimesNewRomanPSMT" w:cs="TimesNewRomanPSMT"/>
          <w:i/>
          <w:sz w:val="28"/>
          <w:szCs w:val="28"/>
        </w:rPr>
        <w:t>.</w:t>
      </w:r>
    </w:p>
    <w:p w:rsidR="000815AE" w:rsidRPr="000815AE" w:rsidRDefault="000815AE" w:rsidP="000815AE">
      <w:pPr>
        <w:autoSpaceDE w:val="0"/>
        <w:autoSpaceDN w:val="0"/>
        <w:adjustRightInd w:val="0"/>
        <w:spacing w:after="0" w:line="240" w:lineRule="auto"/>
        <w:ind w:left="567"/>
        <w:rPr>
          <w:rFonts w:ascii="TimesNewRomanPSMT" w:hAnsi="TimesNewRomanPSMT" w:cs="TimesNewRomanPSMT"/>
          <w:i/>
          <w:sz w:val="28"/>
          <w:szCs w:val="28"/>
        </w:rPr>
      </w:pPr>
      <w:r w:rsidRPr="000815AE">
        <w:rPr>
          <w:rFonts w:ascii="TimesNewRomanPSMT" w:hAnsi="TimesNewRomanPSMT" w:cs="TimesNewRomanPSMT"/>
          <w:i/>
          <w:sz w:val="28"/>
          <w:szCs w:val="28"/>
        </w:rPr>
        <w:t xml:space="preserve">3. Число </w:t>
      </w:r>
      <w:proofErr w:type="spellStart"/>
      <w:r w:rsidRPr="000815AE">
        <w:rPr>
          <w:rFonts w:ascii="TimesNewRomanPSMT" w:hAnsi="TimesNewRomanPSMT" w:cs="TimesNewRomanPSMT"/>
          <w:i/>
          <w:sz w:val="28"/>
          <w:szCs w:val="28"/>
        </w:rPr>
        <w:t>учасників</w:t>
      </w:r>
      <w:proofErr w:type="spellEnd"/>
      <w:r w:rsidRPr="000815AE">
        <w:rPr>
          <w:rFonts w:ascii="TimesNewRomanPSMT" w:hAnsi="TimesNewRomanPSMT" w:cs="TimesNewRomanPSMT"/>
          <w:i/>
          <w:sz w:val="28"/>
          <w:szCs w:val="28"/>
        </w:rPr>
        <w:t>.</w:t>
      </w:r>
    </w:p>
    <w:p w:rsidR="000815AE" w:rsidRPr="000815AE" w:rsidRDefault="000815AE" w:rsidP="000815AE">
      <w:pPr>
        <w:autoSpaceDE w:val="0"/>
        <w:autoSpaceDN w:val="0"/>
        <w:adjustRightInd w:val="0"/>
        <w:spacing w:after="0" w:line="240" w:lineRule="auto"/>
        <w:ind w:left="567"/>
        <w:rPr>
          <w:rFonts w:ascii="TimesNewRomanPSMT" w:hAnsi="TimesNewRomanPSMT" w:cs="TimesNewRomanPSMT"/>
          <w:i/>
          <w:sz w:val="28"/>
          <w:szCs w:val="28"/>
        </w:rPr>
      </w:pPr>
      <w:r w:rsidRPr="000815AE">
        <w:rPr>
          <w:rFonts w:ascii="TimesNewRomanPSMT" w:hAnsi="TimesNewRomanPSMT" w:cs="TimesNewRomanPSMT"/>
          <w:i/>
          <w:sz w:val="28"/>
          <w:szCs w:val="28"/>
        </w:rPr>
        <w:t>4. Мета заходу.</w:t>
      </w:r>
    </w:p>
    <w:p w:rsidR="000815AE" w:rsidRPr="000815AE" w:rsidRDefault="000815AE" w:rsidP="000815AE">
      <w:pPr>
        <w:autoSpaceDE w:val="0"/>
        <w:autoSpaceDN w:val="0"/>
        <w:adjustRightInd w:val="0"/>
        <w:spacing w:after="0" w:line="240" w:lineRule="auto"/>
        <w:ind w:left="567"/>
        <w:rPr>
          <w:rFonts w:ascii="TimesNewRomanPSMT" w:hAnsi="TimesNewRomanPSMT" w:cs="TimesNewRomanPSMT"/>
          <w:i/>
          <w:sz w:val="28"/>
          <w:szCs w:val="28"/>
        </w:rPr>
      </w:pPr>
      <w:r w:rsidRPr="000815AE">
        <w:rPr>
          <w:rFonts w:ascii="TimesNewRomanPSMT" w:hAnsi="TimesNewRomanPSMT" w:cs="TimesNewRomanPSMT"/>
          <w:i/>
          <w:sz w:val="28"/>
          <w:szCs w:val="28"/>
        </w:rPr>
        <w:t>5. Суть заходу (</w:t>
      </w:r>
      <w:proofErr w:type="spellStart"/>
      <w:r w:rsidRPr="000815AE">
        <w:rPr>
          <w:rFonts w:ascii="TimesNewRomanPSMT" w:hAnsi="TimesNewRomanPSMT" w:cs="TimesNewRomanPSMT"/>
          <w:i/>
          <w:sz w:val="28"/>
          <w:szCs w:val="28"/>
        </w:rPr>
        <w:t>опис</w:t>
      </w:r>
      <w:proofErr w:type="spellEnd"/>
      <w:r w:rsidRPr="000815AE">
        <w:rPr>
          <w:rFonts w:ascii="TimesNewRomanPSMT" w:hAnsi="TimesNewRomanPSMT" w:cs="TimesNewRomanPSMT"/>
          <w:i/>
          <w:sz w:val="28"/>
          <w:szCs w:val="28"/>
        </w:rPr>
        <w:t>).</w:t>
      </w:r>
    </w:p>
    <w:p w:rsidR="0001379D" w:rsidRPr="000815AE" w:rsidRDefault="000815AE" w:rsidP="000815AE">
      <w:pPr>
        <w:pStyle w:val="a3"/>
        <w:tabs>
          <w:tab w:val="num" w:pos="567"/>
        </w:tabs>
        <w:spacing w:after="0" w:line="240" w:lineRule="auto"/>
        <w:ind w:left="567"/>
        <w:rPr>
          <w:rFonts w:ascii="TimesNewRomanPSMT" w:hAnsi="TimesNewRomanPSMT" w:cs="TimesNewRomanPSMT"/>
          <w:i/>
          <w:sz w:val="28"/>
          <w:szCs w:val="28"/>
          <w:lang w:val="uk-UA"/>
        </w:rPr>
      </w:pPr>
      <w:r w:rsidRPr="000815AE">
        <w:rPr>
          <w:rFonts w:ascii="TimesNewRomanPSMT" w:hAnsi="TimesNewRomanPSMT" w:cs="TimesNewRomanPSMT"/>
          <w:i/>
          <w:sz w:val="28"/>
          <w:szCs w:val="28"/>
        </w:rPr>
        <w:t xml:space="preserve">6. </w:t>
      </w:r>
      <w:r w:rsidRPr="000815AE">
        <w:rPr>
          <w:rFonts w:ascii="TimesNewRomanPSMT" w:hAnsi="TimesNewRomanPSMT" w:cs="TimesNewRomanPSMT"/>
          <w:i/>
          <w:sz w:val="28"/>
          <w:szCs w:val="28"/>
          <w:lang w:val="uk-UA"/>
        </w:rPr>
        <w:t>Актуальність</w:t>
      </w:r>
      <w:r w:rsidRPr="000815AE">
        <w:rPr>
          <w:rFonts w:ascii="TimesNewRomanPSMT" w:hAnsi="TimesNewRomanPSMT" w:cs="TimesNewRomanPSMT"/>
          <w:i/>
          <w:sz w:val="28"/>
          <w:szCs w:val="28"/>
        </w:rPr>
        <w:t>заходу.</w:t>
      </w:r>
    </w:p>
    <w:p w:rsidR="001129A1" w:rsidRDefault="000815AE" w:rsidP="00D96FF8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ab/>
      </w:r>
      <w:r w:rsidR="00D96FF8" w:rsidRPr="00D96FF8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2. Підготуйте чек-лист </w:t>
      </w:r>
      <w:proofErr w:type="spellStart"/>
      <w:r w:rsidR="00D96FF8" w:rsidRPr="00D96FF8">
        <w:rPr>
          <w:rFonts w:ascii="TimesNewRomanPSMT" w:hAnsi="TimesNewRomanPSMT" w:cs="TimesNewRomanPSMT"/>
          <w:b/>
          <w:sz w:val="28"/>
          <w:szCs w:val="28"/>
          <w:lang w:val="uk-UA"/>
        </w:rPr>
        <w:t>івенту</w:t>
      </w:r>
      <w:proofErr w:type="spellEnd"/>
      <w:r w:rsidR="00D96FF8" w:rsidRPr="00D96FF8">
        <w:rPr>
          <w:rFonts w:ascii="TimesNewRomanPSMT" w:hAnsi="TimesNewRomanPSMT" w:cs="TimesNewRomanPSMT"/>
          <w:b/>
          <w:sz w:val="28"/>
          <w:szCs w:val="28"/>
          <w:lang w:val="uk-UA"/>
        </w:rPr>
        <w:t>, використовуючи наданий приклад</w:t>
      </w:r>
      <w:r w:rsidR="00D96FF8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</w:p>
    <w:p w:rsidR="001129A1" w:rsidRPr="001129A1" w:rsidRDefault="001129A1" w:rsidP="001F477B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129A1" w:rsidTr="006B22DD">
        <w:tc>
          <w:tcPr>
            <w:tcW w:w="8926" w:type="dxa"/>
          </w:tcPr>
          <w:p w:rsidR="00D96FF8" w:rsidRPr="0050489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center"/>
              <w:rPr>
                <w:rFonts w:ascii="Times New Roman" w:hAnsi="Times New Roman" w:cs="Times New Roman"/>
                <w:b/>
                <w:color w:val="FF0066"/>
                <w:sz w:val="40"/>
                <w:szCs w:val="40"/>
              </w:rPr>
            </w:pPr>
            <w:r w:rsidRPr="0050489D">
              <w:rPr>
                <w:rFonts w:ascii="Times New Roman" w:hAnsi="Times New Roman" w:cs="Times New Roman"/>
                <w:b/>
                <w:color w:val="FF0066"/>
                <w:sz w:val="40"/>
                <w:szCs w:val="40"/>
              </w:rPr>
              <w:t>Чек-</w:t>
            </w:r>
            <w:r w:rsidRPr="0050489D">
              <w:rPr>
                <w:rFonts w:ascii="Times New Roman" w:hAnsi="Times New Roman" w:cs="Times New Roman"/>
                <w:b/>
                <w:color w:val="FF0066"/>
                <w:sz w:val="40"/>
                <w:szCs w:val="40"/>
                <w:lang w:val="uk-UA"/>
              </w:rPr>
              <w:t>л</w:t>
            </w:r>
            <w:proofErr w:type="spellStart"/>
            <w:r w:rsidRPr="0050489D">
              <w:rPr>
                <w:rFonts w:ascii="Times New Roman" w:hAnsi="Times New Roman" w:cs="Times New Roman"/>
                <w:b/>
                <w:color w:val="FF0066"/>
                <w:sz w:val="40"/>
                <w:szCs w:val="40"/>
              </w:rPr>
              <w:t>ист</w:t>
            </w:r>
            <w:proofErr w:type="spellEnd"/>
            <w:r w:rsidRPr="0050489D">
              <w:rPr>
                <w:rFonts w:ascii="Times New Roman" w:hAnsi="Times New Roman" w:cs="Times New Roman"/>
                <w:b/>
                <w:color w:val="FF0066"/>
                <w:sz w:val="40"/>
                <w:szCs w:val="40"/>
              </w:rPr>
              <w:t xml:space="preserve"> </w:t>
            </w:r>
            <w:proofErr w:type="spellStart"/>
            <w:r w:rsidRPr="0050489D">
              <w:rPr>
                <w:rFonts w:ascii="Times New Roman" w:hAnsi="Times New Roman" w:cs="Times New Roman"/>
                <w:b/>
                <w:color w:val="FF0066"/>
                <w:sz w:val="40"/>
                <w:szCs w:val="40"/>
              </w:rPr>
              <w:t>івент</w:t>
            </w:r>
            <w:proofErr w:type="spellEnd"/>
            <w:r w:rsidRPr="0050489D">
              <w:rPr>
                <w:rFonts w:ascii="Times New Roman" w:hAnsi="Times New Roman" w:cs="Times New Roman"/>
                <w:b/>
                <w:color w:val="FF0066"/>
                <w:sz w:val="40"/>
                <w:szCs w:val="40"/>
                <w:lang w:val="uk-UA"/>
              </w:rPr>
              <w:t>у</w:t>
            </w:r>
            <w:r w:rsidRPr="0050489D">
              <w:rPr>
                <w:rFonts w:ascii="Times New Roman" w:hAnsi="Times New Roman" w:cs="Times New Roman"/>
                <w:b/>
                <w:color w:val="FF0066"/>
                <w:sz w:val="40"/>
                <w:szCs w:val="40"/>
              </w:rPr>
              <w:t xml:space="preserve"> 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tab/>
            </w:r>
            <w:r>
              <w:tab/>
            </w:r>
            <w:r>
              <w:tab/>
            </w:r>
            <w:proofErr w:type="spellStart"/>
            <w:proofErr w:type="gram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Захід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_</w:t>
            </w:r>
            <w:proofErr w:type="gram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____________________________________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Дата </w:t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______________________________________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Час</w:t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_______________________________________</w:t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Місце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______________________________________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гостей </w:t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___________________________________________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Приміщення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____________________________________________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Місця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залі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____________________________________________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Оформлення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_</w:t>
            </w:r>
            <w:proofErr w:type="gram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___________________________________________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Торгові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майданчики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_</w:t>
            </w:r>
            <w:proofErr w:type="gram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_______________________________________</w:t>
            </w:r>
          </w:p>
          <w:p w:rsidR="00D96FF8" w:rsidRPr="006B22DD" w:rsidRDefault="00D96FF8" w:rsidP="006B22DD">
            <w:pPr>
              <w:tabs>
                <w:tab w:val="num" w:pos="567"/>
              </w:tabs>
              <w:ind w:right="42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Музика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____________________________________________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Розважальна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____________________________________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Вимоги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____________________________________________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Контакти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____________________________________________</w:t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Артисти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____________________________________________</w:t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 </w:t>
            </w: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______________________________________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Сума </w:t>
            </w: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витрат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Їжа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напої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___________________________________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Контакти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____________________________________________</w:t>
            </w:r>
          </w:p>
          <w:p w:rsidR="00D96FF8" w:rsidRPr="006B22DD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на </w:t>
            </w:r>
            <w:proofErr w:type="spellStart"/>
            <w:proofErr w:type="gram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підготовку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_</w:t>
            </w:r>
            <w:proofErr w:type="gram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_________________________________________</w:t>
            </w:r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29A1" w:rsidRDefault="00D96FF8" w:rsidP="006B22DD">
            <w:pPr>
              <w:pStyle w:val="a3"/>
              <w:tabs>
                <w:tab w:val="num" w:pos="567"/>
              </w:tabs>
              <w:ind w:left="306" w:right="424" w:hanging="30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B22DD">
              <w:rPr>
                <w:rFonts w:ascii="Times New Roman" w:hAnsi="Times New Roman" w:cs="Times New Roman"/>
                <w:b/>
                <w:sz w:val="24"/>
                <w:szCs w:val="24"/>
              </w:rPr>
              <w:t>Вимоги</w:t>
            </w:r>
            <w:proofErr w:type="spellEnd"/>
            <w:r w:rsidRPr="006B22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____________________________________________________-</w:t>
            </w:r>
          </w:p>
        </w:tc>
      </w:tr>
    </w:tbl>
    <w:p w:rsidR="001129A1" w:rsidRPr="001129A1" w:rsidRDefault="001129A1" w:rsidP="006B22DD">
      <w:pPr>
        <w:pStyle w:val="a3"/>
        <w:tabs>
          <w:tab w:val="num" w:pos="567"/>
        </w:tabs>
        <w:spacing w:after="0" w:line="240" w:lineRule="auto"/>
        <w:ind w:left="0" w:right="42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6FF8" w:rsidRPr="0050489D" w:rsidRDefault="001129A1" w:rsidP="006B22DD">
      <w:pPr>
        <w:pStyle w:val="a3"/>
        <w:tabs>
          <w:tab w:val="num" w:pos="567"/>
        </w:tabs>
        <w:spacing w:after="0" w:line="240" w:lineRule="auto"/>
        <w:ind w:left="0" w:right="424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112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FF8">
        <w:rPr>
          <w:rFonts w:ascii="Times New Roman" w:hAnsi="Times New Roman" w:cs="Times New Roman"/>
          <w:b/>
          <w:sz w:val="28"/>
          <w:szCs w:val="28"/>
        </w:rPr>
        <w:tab/>
      </w:r>
      <w:r w:rsidR="00D96FF8" w:rsidRPr="0050489D">
        <w:rPr>
          <w:rFonts w:ascii="TimesNewRomanPSMT" w:hAnsi="TimesNewRomanPSMT" w:cs="TimesNewRomanPSMT"/>
          <w:sz w:val="28"/>
          <w:szCs w:val="28"/>
          <w:lang w:val="uk-UA"/>
        </w:rPr>
        <w:t>Для уточнення формулюванн</w:t>
      </w:r>
      <w:r w:rsidR="006B22DD" w:rsidRPr="0050489D">
        <w:rPr>
          <w:rFonts w:ascii="TimesNewRomanPSMT" w:hAnsi="TimesNewRomanPSMT" w:cs="TimesNewRomanPSMT"/>
          <w:sz w:val="28"/>
          <w:szCs w:val="28"/>
          <w:lang w:val="uk-UA"/>
        </w:rPr>
        <w:t xml:space="preserve">я позицій </w:t>
      </w:r>
      <w:r w:rsidR="0050489D" w:rsidRPr="0050489D">
        <w:rPr>
          <w:rFonts w:ascii="TimesNewRomanPSMT" w:hAnsi="TimesNewRomanPSMT" w:cs="TimesNewRomanPSMT"/>
          <w:sz w:val="28"/>
          <w:szCs w:val="28"/>
          <w:lang w:val="uk-UA"/>
        </w:rPr>
        <w:t>ознайомтеся</w:t>
      </w:r>
      <w:r w:rsidR="006B22DD" w:rsidRPr="0050489D">
        <w:rPr>
          <w:rFonts w:ascii="TimesNewRomanPSMT" w:hAnsi="TimesNewRomanPSMT" w:cs="TimesNewRomanPSMT"/>
          <w:sz w:val="28"/>
          <w:szCs w:val="28"/>
          <w:lang w:val="uk-UA"/>
        </w:rPr>
        <w:t xml:space="preserve"> з наступн</w:t>
      </w:r>
      <w:r w:rsidR="00D96FF8" w:rsidRPr="0050489D">
        <w:rPr>
          <w:rFonts w:ascii="TimesNewRomanPSMT" w:hAnsi="TimesNewRomanPSMT" w:cs="TimesNewRomanPSMT"/>
          <w:sz w:val="28"/>
          <w:szCs w:val="28"/>
          <w:lang w:val="uk-UA"/>
        </w:rPr>
        <w:t xml:space="preserve">ими джерелами: </w:t>
      </w:r>
    </w:p>
    <w:p w:rsidR="00D96FF8" w:rsidRPr="0050489D" w:rsidRDefault="00D96FF8" w:rsidP="006B22DD">
      <w:pPr>
        <w:pStyle w:val="a6"/>
        <w:numPr>
          <w:ilvl w:val="0"/>
          <w:numId w:val="29"/>
        </w:numPr>
        <w:ind w:right="42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50489D">
        <w:rPr>
          <w:rFonts w:ascii="TimesNewRomanPS-BoldMT" w:hAnsi="TimesNewRomanPS-BoldMT" w:cs="TimesNewRomanPS-BoldMT"/>
          <w:b/>
          <w:bCs/>
          <w:i/>
          <w:sz w:val="28"/>
          <w:szCs w:val="28"/>
          <w:lang w:val="uk-UA"/>
        </w:rPr>
        <w:lastRenderedPageBreak/>
        <w:t>Радіонова</w:t>
      </w:r>
      <w:proofErr w:type="spellEnd"/>
      <w:r w:rsidRPr="0050489D">
        <w:rPr>
          <w:rFonts w:ascii="TimesNewRomanPS-BoldMT" w:hAnsi="TimesNewRomanPS-BoldMT" w:cs="TimesNewRomanPS-BoldMT"/>
          <w:b/>
          <w:bCs/>
          <w:i/>
          <w:sz w:val="28"/>
          <w:szCs w:val="28"/>
          <w:lang w:val="uk-UA"/>
        </w:rPr>
        <w:t xml:space="preserve"> О. М. </w:t>
      </w:r>
      <w:r w:rsidRPr="0050489D">
        <w:rPr>
          <w:rFonts w:ascii="TimesNewRomanPSMT" w:hAnsi="TimesNewRomanPSMT" w:cs="TimesNewRomanPSMT"/>
          <w:b/>
          <w:i/>
          <w:sz w:val="28"/>
          <w:szCs w:val="28"/>
          <w:lang w:val="uk-UA"/>
        </w:rPr>
        <w:t>Конспект лекцій з курсу «</w:t>
      </w:r>
      <w:proofErr w:type="spellStart"/>
      <w:r w:rsidRPr="0050489D">
        <w:rPr>
          <w:rFonts w:ascii="TimesNewRomanPSMT" w:hAnsi="TimesNewRomanPSMT" w:cs="TimesNewRomanPSMT"/>
          <w:b/>
          <w:i/>
          <w:sz w:val="28"/>
          <w:szCs w:val="28"/>
          <w:lang w:val="uk-UA"/>
        </w:rPr>
        <w:t>Івент</w:t>
      </w:r>
      <w:proofErr w:type="spellEnd"/>
      <w:r w:rsidRPr="0050489D">
        <w:rPr>
          <w:rFonts w:ascii="TimesNewRomanPSMT" w:hAnsi="TimesNewRomanPSMT" w:cs="TimesNewRomanPSMT"/>
          <w:b/>
          <w:i/>
          <w:sz w:val="28"/>
          <w:szCs w:val="28"/>
          <w:lang w:val="uk-UA"/>
        </w:rPr>
        <w:t xml:space="preserve">-технології». Харків. </w:t>
      </w:r>
      <w:proofErr w:type="spellStart"/>
      <w:r w:rsidRPr="0050489D">
        <w:rPr>
          <w:rFonts w:ascii="TimesNewRomanPSMT" w:hAnsi="TimesNewRomanPSMT" w:cs="TimesNewRomanPSMT"/>
          <w:b/>
          <w:i/>
          <w:sz w:val="28"/>
          <w:szCs w:val="28"/>
          <w:lang w:val="uk-UA"/>
        </w:rPr>
        <w:t>нац</w:t>
      </w:r>
      <w:proofErr w:type="spellEnd"/>
      <w:r w:rsidRPr="0050489D">
        <w:rPr>
          <w:rFonts w:ascii="TimesNewRomanPSMT" w:hAnsi="TimesNewRomanPSMT" w:cs="TimesNewRomanPSMT"/>
          <w:b/>
          <w:i/>
          <w:sz w:val="28"/>
          <w:szCs w:val="28"/>
          <w:lang w:val="uk-UA"/>
        </w:rPr>
        <w:t xml:space="preserve">. ун-т </w:t>
      </w:r>
      <w:proofErr w:type="spellStart"/>
      <w:r w:rsidRPr="0050489D">
        <w:rPr>
          <w:rFonts w:ascii="TimesNewRomanPSMT" w:hAnsi="TimesNewRomanPSMT" w:cs="TimesNewRomanPSMT"/>
          <w:b/>
          <w:i/>
          <w:sz w:val="28"/>
          <w:szCs w:val="28"/>
          <w:lang w:val="uk-UA"/>
        </w:rPr>
        <w:t>міськ</w:t>
      </w:r>
      <w:proofErr w:type="spellEnd"/>
      <w:r w:rsidR="000756CC" w:rsidRPr="0050489D">
        <w:rPr>
          <w:rFonts w:ascii="TimesNewRomanPSMT" w:hAnsi="TimesNewRomanPSMT" w:cs="TimesNewRomanPSMT"/>
          <w:b/>
          <w:i/>
          <w:sz w:val="28"/>
          <w:szCs w:val="28"/>
          <w:lang w:val="uk-UA"/>
        </w:rPr>
        <w:t xml:space="preserve">. госп-ва ім. О. М. </w:t>
      </w:r>
      <w:proofErr w:type="spellStart"/>
      <w:r w:rsidR="000756CC" w:rsidRPr="0050489D">
        <w:rPr>
          <w:rFonts w:ascii="TimesNewRomanPSMT" w:hAnsi="TimesNewRomanPSMT" w:cs="TimesNewRomanPSMT"/>
          <w:b/>
          <w:i/>
          <w:sz w:val="28"/>
          <w:szCs w:val="28"/>
          <w:lang w:val="uk-UA"/>
        </w:rPr>
        <w:t>Бекетова</w:t>
      </w:r>
      <w:proofErr w:type="spellEnd"/>
      <w:r w:rsidR="000756CC" w:rsidRPr="0050489D">
        <w:rPr>
          <w:rFonts w:ascii="TimesNewRomanPSMT" w:hAnsi="TimesNewRomanPSMT" w:cs="TimesNewRomanPSMT"/>
          <w:b/>
          <w:i/>
          <w:sz w:val="28"/>
          <w:szCs w:val="28"/>
          <w:lang w:val="uk-UA"/>
        </w:rPr>
        <w:t xml:space="preserve">. </w:t>
      </w:r>
      <w:r w:rsidRPr="0050489D">
        <w:rPr>
          <w:rFonts w:ascii="TimesNewRomanPSMT" w:hAnsi="TimesNewRomanPSMT" w:cs="TimesNewRomanPSMT"/>
          <w:b/>
          <w:i/>
          <w:sz w:val="28"/>
          <w:szCs w:val="28"/>
          <w:lang w:val="uk-UA"/>
        </w:rPr>
        <w:t xml:space="preserve">Харків: </w:t>
      </w:r>
      <w:r w:rsidRPr="0050489D">
        <w:rPr>
          <w:rFonts w:ascii="TimesNewRomanPSMT" w:hAnsi="TimesNewRomanPSMT" w:cs="TimesNewRomanPSMT"/>
          <w:b/>
          <w:i/>
          <w:sz w:val="28"/>
          <w:szCs w:val="28"/>
        </w:rPr>
        <w:t xml:space="preserve">ХНУМГ </w:t>
      </w:r>
      <w:proofErr w:type="spellStart"/>
      <w:r w:rsidRPr="0050489D">
        <w:rPr>
          <w:rFonts w:ascii="TimesNewRomanPSMT" w:hAnsi="TimesNewRomanPSMT" w:cs="TimesNewRomanPSMT"/>
          <w:b/>
          <w:i/>
          <w:sz w:val="28"/>
          <w:szCs w:val="28"/>
        </w:rPr>
        <w:t>ім</w:t>
      </w:r>
      <w:proofErr w:type="spellEnd"/>
      <w:r w:rsidRPr="0050489D">
        <w:rPr>
          <w:rFonts w:ascii="TimesNewRomanPSMT" w:hAnsi="TimesNewRomanPSMT" w:cs="TimesNewRomanPSMT"/>
          <w:b/>
          <w:i/>
          <w:sz w:val="28"/>
          <w:szCs w:val="28"/>
        </w:rPr>
        <w:t>. О. М. Бекетова, 2015.</w:t>
      </w:r>
      <w:r w:rsidRPr="0050489D">
        <w:rPr>
          <w:rFonts w:ascii="TimesNewRomanPSMT" w:hAnsi="TimesNewRomanPSMT" w:cs="TimesNewRomanPSMT"/>
          <w:b/>
          <w:i/>
          <w:sz w:val="28"/>
          <w:szCs w:val="28"/>
          <w:lang w:val="uk-UA"/>
        </w:rPr>
        <w:t>С. 27-35</w:t>
      </w:r>
      <w:r w:rsidRPr="0050489D">
        <w:rPr>
          <w:rFonts w:ascii="TimesNewRomanPSMT" w:hAnsi="TimesNewRomanPSMT" w:cs="TimesNewRomanPSMT"/>
          <w:b/>
          <w:i/>
          <w:sz w:val="28"/>
          <w:szCs w:val="28"/>
        </w:rPr>
        <w:t>.</w:t>
      </w:r>
    </w:p>
    <w:p w:rsidR="00D96FF8" w:rsidRPr="0050489D" w:rsidRDefault="00D96FF8" w:rsidP="006B22DD">
      <w:pPr>
        <w:pStyle w:val="a3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50489D">
        <w:rPr>
          <w:rFonts w:ascii="Times New Roman" w:hAnsi="Times New Roman" w:cs="Times New Roman"/>
          <w:b/>
          <w:i/>
          <w:sz w:val="28"/>
          <w:szCs w:val="28"/>
          <w:lang w:val="uk-UA"/>
        </w:rPr>
        <w:t>Куліков</w:t>
      </w:r>
      <w:proofErr w:type="spellEnd"/>
      <w:r w:rsidRPr="005048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О. Чек-лист ідеального </w:t>
      </w:r>
      <w:proofErr w:type="spellStart"/>
      <w:r w:rsidRPr="0050489D">
        <w:rPr>
          <w:rFonts w:ascii="Times New Roman" w:hAnsi="Times New Roman" w:cs="Times New Roman"/>
          <w:b/>
          <w:i/>
          <w:sz w:val="28"/>
          <w:szCs w:val="28"/>
          <w:lang w:val="uk-UA"/>
        </w:rPr>
        <w:t>івенту</w:t>
      </w:r>
      <w:proofErr w:type="spellEnd"/>
      <w:r w:rsidRPr="005048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50489D">
        <w:rPr>
          <w:rFonts w:ascii="Times New Roman" w:hAnsi="Times New Roman" w:cs="Times New Roman"/>
          <w:b/>
          <w:i/>
          <w:sz w:val="28"/>
          <w:szCs w:val="28"/>
          <w:lang w:val="en-US"/>
        </w:rPr>
        <w:t>URL</w:t>
      </w:r>
      <w:r w:rsidRPr="005048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hyperlink r:id="rId6" w:history="1">
        <w:r w:rsidRPr="0050489D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lang w:val="uk-UA"/>
          </w:rPr>
          <w:t>https://braintank.ua/stories/chek-lyst-idealnogo-iventu/</w:t>
        </w:r>
      </w:hyperlink>
    </w:p>
    <w:p w:rsidR="004440F9" w:rsidRDefault="004440F9" w:rsidP="006B22DD">
      <w:pPr>
        <w:ind w:right="424" w:firstLine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Завдання для самостійної роботи</w:t>
      </w:r>
    </w:p>
    <w:p w:rsidR="000815AE" w:rsidRPr="0050489D" w:rsidRDefault="000815AE" w:rsidP="0050489D">
      <w:pPr>
        <w:pStyle w:val="a6"/>
        <w:numPr>
          <w:ilvl w:val="0"/>
          <w:numId w:val="28"/>
        </w:numPr>
        <w:ind w:right="424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0489D">
        <w:rPr>
          <w:rFonts w:ascii="TimesNewRomanPSMT" w:hAnsi="TimesNewRomanPSMT" w:cs="TimesNewRomanPSMT"/>
          <w:sz w:val="28"/>
          <w:szCs w:val="28"/>
          <w:lang w:val="uk-UA"/>
        </w:rPr>
        <w:t>Означте важливість вибору «обличчя заходу», що від нього залежить і</w:t>
      </w:r>
      <w:r w:rsidR="0050489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50489D">
        <w:rPr>
          <w:rFonts w:ascii="TimesNewRomanPSMT" w:hAnsi="TimesNewRomanPSMT" w:cs="TimesNewRomanPSMT"/>
          <w:sz w:val="28"/>
          <w:szCs w:val="28"/>
          <w:lang w:val="uk-UA"/>
        </w:rPr>
        <w:t>на що впливає</w:t>
      </w:r>
      <w:r w:rsidRPr="0050489D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0815AE" w:rsidRPr="000815AE" w:rsidRDefault="000815AE" w:rsidP="006B22D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424"/>
        <w:rPr>
          <w:rFonts w:ascii="TimesNewRomanPSMT" w:hAnsi="TimesNewRomanPSMT" w:cs="TimesNewRomanPSMT"/>
          <w:sz w:val="28"/>
          <w:szCs w:val="28"/>
        </w:rPr>
      </w:pPr>
      <w:proofErr w:type="spellStart"/>
      <w:r w:rsidRPr="000815AE">
        <w:rPr>
          <w:rFonts w:ascii="TimesNewRomanPSMT" w:hAnsi="TimesNewRomanPSMT" w:cs="TimesNewRomanPSMT"/>
          <w:sz w:val="28"/>
          <w:szCs w:val="28"/>
        </w:rPr>
        <w:t>Визначте</w:t>
      </w:r>
      <w:proofErr w:type="spellEnd"/>
      <w:r w:rsidRPr="000815AE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815AE">
        <w:rPr>
          <w:rFonts w:ascii="TimesNewRomanPSMT" w:hAnsi="TimesNewRomanPSMT" w:cs="TimesNewRomanPSMT"/>
          <w:sz w:val="28"/>
          <w:szCs w:val="28"/>
        </w:rPr>
        <w:t>який</w:t>
      </w:r>
      <w:proofErr w:type="spellEnd"/>
      <w:r w:rsidRPr="000815AE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815AE">
        <w:rPr>
          <w:rFonts w:ascii="TimesNewRomanPSMT" w:hAnsi="TimesNewRomanPSMT" w:cs="TimesNewRomanPSMT"/>
          <w:sz w:val="28"/>
          <w:szCs w:val="28"/>
        </w:rPr>
        <w:t>елемент</w:t>
      </w:r>
      <w:proofErr w:type="spellEnd"/>
      <w:r w:rsidRPr="000815AE">
        <w:rPr>
          <w:rFonts w:ascii="TimesNewRomanPSMT" w:hAnsi="TimesNewRomanPSMT" w:cs="TimesNewRomanPSMT"/>
          <w:sz w:val="28"/>
          <w:szCs w:val="28"/>
        </w:rPr>
        <w:t xml:space="preserve"> з правила «</w:t>
      </w:r>
      <w:proofErr w:type="spellStart"/>
      <w:r w:rsidRPr="000815AE">
        <w:rPr>
          <w:rFonts w:ascii="TimesNewRomanPSMT" w:hAnsi="TimesNewRomanPSMT" w:cs="TimesNewRomanPSMT"/>
          <w:sz w:val="28"/>
          <w:szCs w:val="28"/>
        </w:rPr>
        <w:t>п’яти</w:t>
      </w:r>
      <w:proofErr w:type="spellEnd"/>
      <w:r w:rsidRPr="000815AE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815AE">
        <w:rPr>
          <w:rFonts w:ascii="TimesNewRomanPSMT" w:hAnsi="TimesNewRomanPSMT" w:cs="TimesNewRomanPSMT"/>
          <w:sz w:val="28"/>
          <w:szCs w:val="28"/>
        </w:rPr>
        <w:t>почуттів</w:t>
      </w:r>
      <w:proofErr w:type="spellEnd"/>
      <w:r w:rsidRPr="000815AE">
        <w:rPr>
          <w:rFonts w:ascii="TimesNewRomanPSMT" w:hAnsi="TimesNewRomanPSMT" w:cs="TimesNewRomanPSMT"/>
          <w:sz w:val="28"/>
          <w:szCs w:val="28"/>
        </w:rPr>
        <w:t>» (</w:t>
      </w:r>
      <w:proofErr w:type="spellStart"/>
      <w:r w:rsidRPr="000815AE">
        <w:rPr>
          <w:rFonts w:ascii="TimesNewRomanPSMT" w:hAnsi="TimesNewRomanPSMT" w:cs="TimesNewRomanPSMT"/>
          <w:sz w:val="28"/>
          <w:szCs w:val="28"/>
        </w:rPr>
        <w:t>зір</w:t>
      </w:r>
      <w:proofErr w:type="spellEnd"/>
      <w:r w:rsidRPr="000815AE">
        <w:rPr>
          <w:rFonts w:ascii="TimesNewRomanPSMT" w:hAnsi="TimesNewRomanPSMT" w:cs="TimesNewRomanPSMT"/>
          <w:sz w:val="28"/>
          <w:szCs w:val="28"/>
        </w:rPr>
        <w:t xml:space="preserve">, слух, </w:t>
      </w:r>
      <w:proofErr w:type="spellStart"/>
      <w:r w:rsidRPr="000815AE">
        <w:rPr>
          <w:rFonts w:ascii="TimesNewRomanPSMT" w:hAnsi="TimesNewRomanPSMT" w:cs="TimesNewRomanPSMT"/>
          <w:sz w:val="28"/>
          <w:szCs w:val="28"/>
        </w:rPr>
        <w:t>дотик</w:t>
      </w:r>
      <w:proofErr w:type="spellEnd"/>
      <w:r w:rsidRPr="000815AE">
        <w:rPr>
          <w:rFonts w:ascii="TimesNewRomanPSMT" w:hAnsi="TimesNewRomanPSMT" w:cs="TimesNewRomanPSMT"/>
          <w:sz w:val="28"/>
          <w:szCs w:val="28"/>
        </w:rPr>
        <w:t>,</w:t>
      </w:r>
    </w:p>
    <w:p w:rsidR="000A1ACE" w:rsidRPr="0018341D" w:rsidRDefault="000815AE" w:rsidP="006B22DD">
      <w:pPr>
        <w:autoSpaceDE w:val="0"/>
        <w:autoSpaceDN w:val="0"/>
        <w:adjustRightInd w:val="0"/>
        <w:ind w:left="851" w:right="424" w:hanging="142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нюх, смак.) – є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найбільш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важливий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для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івент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заходів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4440F9" w:rsidRDefault="004440F9" w:rsidP="006B22DD">
      <w:pPr>
        <w:widowControl w:val="0"/>
        <w:tabs>
          <w:tab w:val="num" w:pos="1080"/>
        </w:tabs>
        <w:spacing w:after="0" w:line="240" w:lineRule="auto"/>
        <w:ind w:right="424" w:hanging="540"/>
        <w:jc w:val="center"/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</w:pP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t xml:space="preserve"> 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Теми</w:t>
      </w:r>
      <w:r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 xml:space="preserve"> есе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:</w:t>
      </w:r>
    </w:p>
    <w:p w:rsidR="00D96FF8" w:rsidRPr="00D96FF8" w:rsidRDefault="00D96FF8" w:rsidP="006B22D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424"/>
        <w:rPr>
          <w:rFonts w:ascii="TimesNewRomanPSMT" w:hAnsi="TimesNewRomanPSMT" w:cs="TimesNewRomanPSMT"/>
          <w:sz w:val="28"/>
          <w:szCs w:val="28"/>
          <w:lang w:val="en-US"/>
        </w:rPr>
      </w:pPr>
      <w:r w:rsidRPr="00D96FF8">
        <w:rPr>
          <w:rFonts w:ascii="TimesNewRomanPSMT" w:hAnsi="TimesNewRomanPSMT" w:cs="TimesNewRomanPSMT"/>
          <w:sz w:val="28"/>
          <w:szCs w:val="28"/>
        </w:rPr>
        <w:t xml:space="preserve">Конкурс </w:t>
      </w:r>
      <w:proofErr w:type="spellStart"/>
      <w:r w:rsidRPr="00D96FF8">
        <w:rPr>
          <w:rFonts w:ascii="TimesNewRomanPSMT" w:hAnsi="TimesNewRomanPSMT" w:cs="TimesNewRomanPSMT"/>
          <w:sz w:val="28"/>
          <w:szCs w:val="28"/>
        </w:rPr>
        <w:t>пісні</w:t>
      </w:r>
      <w:proofErr w:type="spellEnd"/>
      <w:r w:rsidRPr="00D96FF8">
        <w:rPr>
          <w:rFonts w:ascii="TimesNewRomanPSMT" w:hAnsi="TimesNewRomanPSMT" w:cs="TimesNewRomanPSMT"/>
          <w:sz w:val="28"/>
          <w:szCs w:val="28"/>
        </w:rPr>
        <w:t xml:space="preserve"> «</w:t>
      </w:r>
      <w:proofErr w:type="spellStart"/>
      <w:proofErr w:type="gramStart"/>
      <w:r w:rsidRPr="00D96FF8">
        <w:rPr>
          <w:rFonts w:ascii="TimesNewRomanPSMT" w:hAnsi="TimesNewRomanPSMT" w:cs="TimesNewRomanPSMT"/>
          <w:sz w:val="28"/>
          <w:szCs w:val="28"/>
        </w:rPr>
        <w:t>Євробачення</w:t>
      </w:r>
      <w:proofErr w:type="spellEnd"/>
      <w:r w:rsidRPr="00D96FF8">
        <w:rPr>
          <w:rFonts w:ascii="TimesNewRomanPSMT" w:hAnsi="TimesNewRomanPSMT" w:cs="TimesNewRomanPSMT"/>
          <w:sz w:val="28"/>
          <w:szCs w:val="28"/>
        </w:rPr>
        <w:t xml:space="preserve"> »</w:t>
      </w:r>
      <w:proofErr w:type="gramEnd"/>
      <w:r w:rsidRPr="00D96FF8">
        <w:rPr>
          <w:rFonts w:ascii="TimesNewRomanPSMT" w:hAnsi="TimesNewRomanPSMT" w:cs="TimesNewRomanPSMT"/>
          <w:sz w:val="28"/>
          <w:szCs w:val="28"/>
        </w:rPr>
        <w:t xml:space="preserve"> (англ. </w:t>
      </w:r>
      <w:r w:rsidRPr="00D96FF8">
        <w:rPr>
          <w:rFonts w:ascii="TimesNewRomanPSMT" w:hAnsi="TimesNewRomanPSMT" w:cs="TimesNewRomanPSMT"/>
          <w:sz w:val="28"/>
          <w:szCs w:val="28"/>
          <w:lang w:val="en-US"/>
        </w:rPr>
        <w:t>Eurovision Song Contest)</w:t>
      </w:r>
      <w:r w:rsidRPr="00D96FF8">
        <w:rPr>
          <w:rFonts w:ascii="TimesNewRomanPSMT" w:hAnsi="TimesNewRomanPSMT" w:cs="TimesNewRomanPSMT"/>
          <w:sz w:val="28"/>
          <w:szCs w:val="28"/>
          <w:lang w:val="uk-UA"/>
        </w:rPr>
        <w:t xml:space="preserve"> як </w:t>
      </w:r>
      <w:proofErr w:type="spellStart"/>
      <w:r w:rsidRPr="00D96FF8">
        <w:rPr>
          <w:rFonts w:ascii="TimesNewRomanPSMT" w:hAnsi="TimesNewRomanPSMT" w:cs="TimesNewRomanPSMT"/>
          <w:sz w:val="28"/>
          <w:szCs w:val="28"/>
          <w:lang w:val="uk-UA"/>
        </w:rPr>
        <w:t>івент</w:t>
      </w:r>
      <w:proofErr w:type="spellEnd"/>
      <w:r w:rsidRPr="00D96FF8">
        <w:rPr>
          <w:rFonts w:ascii="TimesNewRomanPSMT" w:hAnsi="TimesNewRomanPSMT" w:cs="TimesNewRomanPSMT"/>
          <w:sz w:val="28"/>
          <w:szCs w:val="28"/>
          <w:lang w:val="en-US"/>
        </w:rPr>
        <w:t>.</w:t>
      </w:r>
    </w:p>
    <w:p w:rsidR="00D96FF8" w:rsidRPr="00D96FF8" w:rsidRDefault="00D96FF8" w:rsidP="006B22D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424"/>
        <w:rPr>
          <w:rFonts w:ascii="TimesNewRomanPSMT" w:hAnsi="TimesNewRomanPSMT" w:cs="TimesNewRomanPSMT"/>
          <w:sz w:val="28"/>
          <w:szCs w:val="28"/>
          <w:lang w:val="en-US"/>
        </w:rPr>
      </w:pPr>
      <w:proofErr w:type="spellStart"/>
      <w:r w:rsidRPr="00D96FF8">
        <w:rPr>
          <w:rFonts w:ascii="TimesNewRomanPSMT" w:hAnsi="TimesNewRomanPSMT" w:cs="TimesNewRomanPSMT"/>
          <w:sz w:val="28"/>
          <w:szCs w:val="28"/>
        </w:rPr>
        <w:t>Церемонія</w:t>
      </w:r>
      <w:proofErr w:type="spellEnd"/>
      <w:r w:rsidRPr="00D96FF8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D96FF8">
        <w:rPr>
          <w:rFonts w:ascii="TimesNewRomanPSMT" w:hAnsi="TimesNewRomanPSMT" w:cs="TimesNewRomanPSMT"/>
          <w:sz w:val="28"/>
          <w:szCs w:val="28"/>
        </w:rPr>
        <w:t>нагородження</w:t>
      </w:r>
      <w:proofErr w:type="spellEnd"/>
      <w:r w:rsidRPr="00D96FF8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D96FF8">
        <w:rPr>
          <w:rFonts w:ascii="TimesNewRomanPSMT" w:hAnsi="TimesNewRomanPSMT" w:cs="TimesNewRomanPSMT"/>
          <w:sz w:val="28"/>
          <w:szCs w:val="28"/>
        </w:rPr>
        <w:t>премії</w:t>
      </w:r>
      <w:proofErr w:type="spellEnd"/>
      <w:r w:rsidRPr="00D96FF8">
        <w:rPr>
          <w:rFonts w:ascii="TimesNewRomanPSMT" w:hAnsi="TimesNewRomanPSMT" w:cs="TimesNewRomanPSMT"/>
          <w:sz w:val="28"/>
          <w:szCs w:val="28"/>
          <w:lang w:val="en-US"/>
        </w:rPr>
        <w:t xml:space="preserve"> MTV Video Music Awards</w:t>
      </w:r>
      <w:r w:rsidRPr="00D96FF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D96FF8">
        <w:rPr>
          <w:rFonts w:ascii="TimesNewRomanPSMT" w:hAnsi="TimesNewRomanPSMT" w:cs="TimesNewRomanPSMT"/>
          <w:sz w:val="28"/>
          <w:szCs w:val="28"/>
          <w:lang w:val="uk-UA"/>
        </w:rPr>
        <w:t xml:space="preserve">як </w:t>
      </w:r>
      <w:proofErr w:type="spellStart"/>
      <w:r w:rsidRPr="00D96FF8">
        <w:rPr>
          <w:rFonts w:ascii="TimesNewRomanPSMT" w:hAnsi="TimesNewRomanPSMT" w:cs="TimesNewRomanPSMT"/>
          <w:sz w:val="28"/>
          <w:szCs w:val="28"/>
          <w:lang w:val="uk-UA"/>
        </w:rPr>
        <w:t>івент</w:t>
      </w:r>
      <w:proofErr w:type="spellEnd"/>
      <w:r w:rsidRPr="00D96FF8">
        <w:rPr>
          <w:rFonts w:ascii="TimesNewRomanPSMT" w:hAnsi="TimesNewRomanPSMT" w:cs="TimesNewRomanPSMT"/>
          <w:sz w:val="28"/>
          <w:szCs w:val="28"/>
          <w:lang w:val="en-US"/>
        </w:rPr>
        <w:t>.</w:t>
      </w:r>
    </w:p>
    <w:p w:rsidR="00D96FF8" w:rsidRDefault="00D96FF8" w:rsidP="006B22D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424"/>
        <w:rPr>
          <w:rFonts w:ascii="TimesNewRomanPSMT" w:hAnsi="TimesNewRomanPSMT" w:cs="TimesNewRomanPSMT"/>
          <w:sz w:val="28"/>
          <w:szCs w:val="28"/>
        </w:rPr>
      </w:pPr>
      <w:proofErr w:type="spellStart"/>
      <w:r w:rsidRPr="00D96FF8">
        <w:rPr>
          <w:rFonts w:ascii="TimesNewRomanPSMT" w:hAnsi="TimesNewRomanPSMT" w:cs="TimesNewRomanPSMT"/>
          <w:sz w:val="28"/>
          <w:szCs w:val="28"/>
        </w:rPr>
        <w:t>ЦеремоніЯ</w:t>
      </w:r>
      <w:proofErr w:type="spellEnd"/>
      <w:r w:rsidRPr="00D96FF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D96FF8">
        <w:rPr>
          <w:rFonts w:ascii="TimesNewRomanPSMT" w:hAnsi="TimesNewRomanPSMT" w:cs="TimesNewRomanPSMT"/>
          <w:sz w:val="28"/>
          <w:szCs w:val="28"/>
        </w:rPr>
        <w:t>вручення</w:t>
      </w:r>
      <w:proofErr w:type="spellEnd"/>
      <w:r w:rsidRPr="00D96FF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D96FF8">
        <w:rPr>
          <w:rFonts w:ascii="TimesNewRomanPSMT" w:hAnsi="TimesNewRomanPSMT" w:cs="TimesNewRomanPSMT"/>
          <w:sz w:val="28"/>
          <w:szCs w:val="28"/>
        </w:rPr>
        <w:t>премії</w:t>
      </w:r>
      <w:proofErr w:type="spellEnd"/>
      <w:r w:rsidRPr="00D96FF8">
        <w:rPr>
          <w:rFonts w:ascii="TimesNewRomanPSMT" w:hAnsi="TimesNewRomanPSMT" w:cs="TimesNewRomanPSMT"/>
          <w:sz w:val="28"/>
          <w:szCs w:val="28"/>
        </w:rPr>
        <w:t xml:space="preserve"> «Оскар»</w:t>
      </w:r>
      <w:r w:rsidRPr="00D96FF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D96FF8">
        <w:rPr>
          <w:rFonts w:ascii="TimesNewRomanPSMT" w:hAnsi="TimesNewRomanPSMT" w:cs="TimesNewRomanPSMT"/>
          <w:sz w:val="28"/>
          <w:szCs w:val="28"/>
          <w:lang w:val="uk-UA"/>
        </w:rPr>
        <w:t xml:space="preserve">як </w:t>
      </w:r>
      <w:proofErr w:type="spellStart"/>
      <w:r w:rsidRPr="00D96FF8">
        <w:rPr>
          <w:rFonts w:ascii="TimesNewRomanPSMT" w:hAnsi="TimesNewRomanPSMT" w:cs="TimesNewRomanPSMT"/>
          <w:sz w:val="28"/>
          <w:szCs w:val="28"/>
          <w:lang w:val="uk-UA"/>
        </w:rPr>
        <w:t>івент</w:t>
      </w:r>
      <w:proofErr w:type="spellEnd"/>
      <w:r w:rsidRPr="00D96FF8">
        <w:rPr>
          <w:rFonts w:ascii="TimesNewRomanPSMT" w:hAnsi="TimesNewRomanPSMT" w:cs="TimesNewRomanPSMT"/>
          <w:sz w:val="28"/>
          <w:szCs w:val="28"/>
        </w:rPr>
        <w:t>.</w:t>
      </w:r>
    </w:p>
    <w:p w:rsidR="00D96FF8" w:rsidRPr="00D96FF8" w:rsidRDefault="00D96FF8" w:rsidP="006B22D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424"/>
        <w:rPr>
          <w:rFonts w:ascii="TimesNewRomanPSMT" w:hAnsi="TimesNewRomanPSMT" w:cs="TimesNewRomanPSMT"/>
          <w:sz w:val="28"/>
          <w:szCs w:val="28"/>
        </w:rPr>
      </w:pPr>
      <w:proofErr w:type="spellStart"/>
      <w:r w:rsidRPr="00D96FF8">
        <w:rPr>
          <w:rFonts w:ascii="TimesNewRomanPSMT" w:hAnsi="TimesNewRomanPSMT" w:cs="TimesNewRomanPSMT"/>
          <w:sz w:val="28"/>
          <w:szCs w:val="28"/>
        </w:rPr>
        <w:t>Церемонія</w:t>
      </w:r>
      <w:proofErr w:type="spellEnd"/>
      <w:r w:rsidRPr="00D96FF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D96FF8">
        <w:rPr>
          <w:rFonts w:ascii="TimesNewRomanPSMT" w:hAnsi="TimesNewRomanPSMT" w:cs="TimesNewRomanPSMT"/>
          <w:sz w:val="28"/>
          <w:szCs w:val="28"/>
        </w:rPr>
        <w:t>вручення</w:t>
      </w:r>
      <w:proofErr w:type="spellEnd"/>
      <w:r w:rsidRPr="00D96FF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D96FF8">
        <w:rPr>
          <w:rFonts w:ascii="TimesNewRomanPSMT" w:hAnsi="TimesNewRomanPSMT" w:cs="TimesNewRomanPSMT"/>
          <w:sz w:val="28"/>
          <w:szCs w:val="28"/>
        </w:rPr>
        <w:t>Нобелівської</w:t>
      </w:r>
      <w:proofErr w:type="spellEnd"/>
      <w:r w:rsidRPr="00D96FF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D96FF8">
        <w:rPr>
          <w:rFonts w:ascii="TimesNewRomanPSMT" w:hAnsi="TimesNewRomanPSMT" w:cs="TimesNewRomanPSMT"/>
          <w:sz w:val="28"/>
          <w:szCs w:val="28"/>
        </w:rPr>
        <w:t>премії</w:t>
      </w:r>
      <w:proofErr w:type="spellEnd"/>
      <w:r w:rsidRPr="00D96FF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D96FF8">
        <w:rPr>
          <w:rFonts w:ascii="TimesNewRomanPSMT" w:hAnsi="TimesNewRomanPSMT" w:cs="TimesNewRomanPSMT"/>
          <w:sz w:val="28"/>
          <w:szCs w:val="28"/>
          <w:lang w:val="uk-UA"/>
        </w:rPr>
        <w:t xml:space="preserve">як </w:t>
      </w:r>
      <w:proofErr w:type="spellStart"/>
      <w:r w:rsidRPr="00D96FF8">
        <w:rPr>
          <w:rFonts w:ascii="TimesNewRomanPSMT" w:hAnsi="TimesNewRomanPSMT" w:cs="TimesNewRomanPSMT"/>
          <w:sz w:val="28"/>
          <w:szCs w:val="28"/>
          <w:lang w:val="uk-UA"/>
        </w:rPr>
        <w:t>івент</w:t>
      </w:r>
      <w:proofErr w:type="spellEnd"/>
      <w:r w:rsidRPr="00D96FF8">
        <w:rPr>
          <w:rFonts w:ascii="TimesNewRomanPSMT" w:hAnsi="TimesNewRomanPSMT" w:cs="TimesNewRomanPSMT"/>
          <w:sz w:val="28"/>
          <w:szCs w:val="28"/>
        </w:rPr>
        <w:t>.</w:t>
      </w:r>
    </w:p>
    <w:p w:rsidR="00D96FF8" w:rsidRDefault="00D96FF8" w:rsidP="006B22DD">
      <w:pPr>
        <w:pStyle w:val="a6"/>
        <w:ind w:left="720" w:right="424"/>
        <w:rPr>
          <w:rFonts w:ascii="TimesNewRomanPSMT" w:hAnsi="TimesNewRomanPSMT" w:cs="TimesNewRomanPSMT"/>
          <w:sz w:val="28"/>
          <w:szCs w:val="28"/>
        </w:rPr>
      </w:pPr>
    </w:p>
    <w:p w:rsidR="0001379D" w:rsidRPr="00A1105A" w:rsidRDefault="0001379D" w:rsidP="006B22DD">
      <w:pPr>
        <w:pStyle w:val="a6"/>
        <w:ind w:right="424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01379D" w:rsidRPr="0001379D" w:rsidRDefault="0001379D" w:rsidP="006B22DD">
      <w:pPr>
        <w:pStyle w:val="a6"/>
        <w:ind w:right="4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40F9" w:rsidRPr="000A1ACE" w:rsidRDefault="000A1ACE" w:rsidP="006B22DD">
      <w:pPr>
        <w:pStyle w:val="2"/>
        <w:spacing w:line="240" w:lineRule="auto"/>
        <w:ind w:left="0" w:right="424" w:firstLine="0"/>
        <w:rPr>
          <w:i/>
          <w:color w:val="0070C0"/>
          <w:u w:val="single"/>
          <w:lang w:val="uk-UA"/>
        </w:rPr>
      </w:pPr>
      <w:r w:rsidRPr="000A1ACE">
        <w:rPr>
          <w:i/>
          <w:color w:val="0070C0"/>
          <w:u w:val="single"/>
          <w:lang w:val="uk-UA"/>
        </w:rPr>
        <w:t xml:space="preserve"> </w:t>
      </w:r>
      <w:r w:rsidR="004440F9" w:rsidRPr="000A1ACE">
        <w:rPr>
          <w:i/>
          <w:color w:val="0070C0"/>
          <w:u w:val="single"/>
          <w:lang w:val="uk-UA"/>
        </w:rPr>
        <w:t>Л</w:t>
      </w:r>
      <w:r w:rsidR="004440F9" w:rsidRPr="0026550A">
        <w:rPr>
          <w:i/>
          <w:color w:val="0070C0"/>
          <w:u w:val="single"/>
          <w:lang w:val="uk-UA"/>
        </w:rPr>
        <w:t>і</w:t>
      </w:r>
      <w:r w:rsidR="004440F9" w:rsidRPr="000A1ACE">
        <w:rPr>
          <w:i/>
          <w:color w:val="0070C0"/>
          <w:u w:val="single"/>
          <w:lang w:val="uk-UA"/>
        </w:rPr>
        <w:t>тература</w:t>
      </w:r>
    </w:p>
    <w:p w:rsidR="00981D98" w:rsidRPr="00981D98" w:rsidRDefault="00216931" w:rsidP="006B22DD">
      <w:pPr>
        <w:ind w:right="424"/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Основна</w:t>
      </w:r>
      <w:r w:rsidR="00981D98"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:</w:t>
      </w:r>
    </w:p>
    <w:p w:rsidR="00E77ACE" w:rsidRDefault="0001379D" w:rsidP="006B22DD">
      <w:pPr>
        <w:pStyle w:val="a6"/>
        <w:numPr>
          <w:ilvl w:val="0"/>
          <w:numId w:val="9"/>
        </w:numPr>
        <w:ind w:right="42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1379D">
        <w:rPr>
          <w:rFonts w:ascii="Times New Roman" w:hAnsi="Times New Roman"/>
          <w:sz w:val="28"/>
          <w:szCs w:val="28"/>
          <w:lang w:val="uk-UA"/>
        </w:rPr>
        <w:t>Березенко</w:t>
      </w:r>
      <w:proofErr w:type="spellEnd"/>
      <w:r w:rsidRPr="0001379D">
        <w:rPr>
          <w:rFonts w:ascii="Times New Roman" w:hAnsi="Times New Roman"/>
          <w:sz w:val="28"/>
          <w:szCs w:val="28"/>
          <w:lang w:val="uk-UA"/>
        </w:rPr>
        <w:t xml:space="preserve"> В.В. Планування </w:t>
      </w:r>
      <w:r w:rsidRPr="0001379D">
        <w:rPr>
          <w:rFonts w:ascii="Times New Roman" w:hAnsi="Times New Roman"/>
          <w:sz w:val="28"/>
          <w:szCs w:val="28"/>
          <w:lang w:val="en-US"/>
        </w:rPr>
        <w:t>PR</w:t>
      </w:r>
      <w:r w:rsidRPr="0001379D">
        <w:rPr>
          <w:rFonts w:ascii="Times New Roman" w:hAnsi="Times New Roman"/>
          <w:sz w:val="28"/>
          <w:szCs w:val="28"/>
          <w:lang w:val="uk-UA"/>
        </w:rPr>
        <w:t>-діяльності: Навчально-методичний посібник. Запоріжжя : ЗНУ, 2015. 192 с.</w:t>
      </w:r>
    </w:p>
    <w:p w:rsidR="00E77ACE" w:rsidRPr="00E77ACE" w:rsidRDefault="00E77ACE" w:rsidP="006B22DD">
      <w:pPr>
        <w:pStyle w:val="a6"/>
        <w:numPr>
          <w:ilvl w:val="0"/>
          <w:numId w:val="9"/>
        </w:numPr>
        <w:ind w:right="42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77ACE">
        <w:rPr>
          <w:rFonts w:ascii="Times New Roman" w:hAnsi="Times New Roman"/>
          <w:bCs/>
          <w:sz w:val="28"/>
          <w:szCs w:val="28"/>
          <w:lang w:val="uk-UA"/>
        </w:rPr>
        <w:t>Варенко</w:t>
      </w:r>
      <w:proofErr w:type="spellEnd"/>
      <w:r w:rsidRPr="00E77ACE">
        <w:rPr>
          <w:rFonts w:ascii="Times New Roman" w:hAnsi="Times New Roman"/>
          <w:bCs/>
          <w:sz w:val="28"/>
          <w:szCs w:val="28"/>
          <w:lang w:val="uk-UA"/>
        </w:rPr>
        <w:t xml:space="preserve"> В.М.  </w:t>
      </w:r>
      <w:r w:rsidRPr="00E77ACE">
        <w:rPr>
          <w:rFonts w:ascii="Times New Roman" w:hAnsi="Times New Roman"/>
          <w:sz w:val="28"/>
          <w:szCs w:val="28"/>
          <w:lang w:val="uk-UA"/>
        </w:rPr>
        <w:t xml:space="preserve">Інформаційно-аналітична діяльність: </w:t>
      </w:r>
      <w:proofErr w:type="spellStart"/>
      <w:r w:rsidRPr="00E77AC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E77AC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77ACE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E77ACE">
        <w:rPr>
          <w:rFonts w:ascii="Times New Roman" w:hAnsi="Times New Roman"/>
          <w:sz w:val="28"/>
          <w:szCs w:val="28"/>
          <w:lang w:val="uk-UA"/>
        </w:rPr>
        <w:t>. Київ</w:t>
      </w:r>
      <w:r w:rsidR="000756CC">
        <w:rPr>
          <w:rFonts w:ascii="Times New Roman" w:hAnsi="Times New Roman"/>
          <w:sz w:val="28"/>
          <w:szCs w:val="28"/>
          <w:lang w:val="uk-UA"/>
        </w:rPr>
        <w:t xml:space="preserve">: Університет «Україна», 2014. </w:t>
      </w:r>
      <w:r w:rsidRPr="00E77ACE">
        <w:rPr>
          <w:rFonts w:ascii="Times New Roman" w:hAnsi="Times New Roman"/>
          <w:sz w:val="28"/>
          <w:szCs w:val="28"/>
          <w:lang w:val="uk-UA"/>
        </w:rPr>
        <w:t>417 с.</w:t>
      </w:r>
    </w:p>
    <w:p w:rsidR="004D7F0A" w:rsidRPr="00E77ACE" w:rsidRDefault="004D7F0A" w:rsidP="006B22DD">
      <w:pPr>
        <w:pStyle w:val="a6"/>
        <w:numPr>
          <w:ilvl w:val="0"/>
          <w:numId w:val="9"/>
        </w:numPr>
        <w:ind w:right="42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77AC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Радіонова</w:t>
      </w:r>
      <w:proofErr w:type="spellEnd"/>
      <w:r w:rsidRPr="00E77AC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 О. М.</w:t>
      </w:r>
      <w:r w:rsidRPr="00E77ACE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</w:t>
      </w:r>
      <w:r w:rsidRPr="00E77ACE">
        <w:rPr>
          <w:rFonts w:ascii="TimesNewRomanPSMT" w:hAnsi="TimesNewRomanPSMT" w:cs="TimesNewRomanPSMT"/>
          <w:sz w:val="28"/>
          <w:szCs w:val="28"/>
          <w:lang w:val="uk-UA"/>
        </w:rPr>
        <w:t>Конспект лекцій з курсу «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Івент</w:t>
      </w:r>
      <w:proofErr w:type="spellEnd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-технології»</w:t>
      </w:r>
      <w:r w:rsidR="00AB358D" w:rsidRPr="00E77ACE">
        <w:rPr>
          <w:rFonts w:ascii="TimesNewRomanPSMT" w:hAnsi="TimesNewRomanPSMT" w:cs="TimesNewRomanPSMT"/>
          <w:sz w:val="28"/>
          <w:szCs w:val="28"/>
          <w:lang w:val="uk-UA"/>
        </w:rPr>
        <w:t>.</w:t>
      </w:r>
      <w:r w:rsidRPr="00E77ACE">
        <w:rPr>
          <w:rFonts w:ascii="TimesNewRomanPSMT" w:hAnsi="TimesNewRomanPSMT" w:cs="TimesNewRomanPSMT"/>
          <w:sz w:val="28"/>
          <w:szCs w:val="28"/>
          <w:lang w:val="uk-UA"/>
        </w:rPr>
        <w:t xml:space="preserve"> Харків. 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нац</w:t>
      </w:r>
      <w:proofErr w:type="spellEnd"/>
      <w:r w:rsidRPr="00E77ACE">
        <w:rPr>
          <w:rFonts w:ascii="TimesNewRomanPSMT" w:hAnsi="TimesNewRomanPSMT" w:cs="TimesNewRomanPSMT"/>
          <w:sz w:val="28"/>
          <w:szCs w:val="28"/>
          <w:lang w:val="uk-UA"/>
        </w:rPr>
        <w:t xml:space="preserve">. ун-т 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міськ</w:t>
      </w:r>
      <w:proofErr w:type="spellEnd"/>
      <w:r w:rsidR="000756CC">
        <w:rPr>
          <w:rFonts w:ascii="TimesNewRomanPSMT" w:hAnsi="TimesNewRomanPSMT" w:cs="TimesNewRomanPSMT"/>
          <w:sz w:val="28"/>
          <w:szCs w:val="28"/>
          <w:lang w:val="uk-UA"/>
        </w:rPr>
        <w:t xml:space="preserve">. госп-ва ім. О. М. </w:t>
      </w:r>
      <w:proofErr w:type="spellStart"/>
      <w:r w:rsidR="000756CC">
        <w:rPr>
          <w:rFonts w:ascii="TimesNewRomanPSMT" w:hAnsi="TimesNewRomanPSMT" w:cs="TimesNewRomanPSMT"/>
          <w:sz w:val="28"/>
          <w:szCs w:val="28"/>
          <w:lang w:val="uk-UA"/>
        </w:rPr>
        <w:t>Бекетова</w:t>
      </w:r>
      <w:proofErr w:type="spellEnd"/>
      <w:r w:rsidR="000756CC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r w:rsidRPr="00E77ACE">
        <w:rPr>
          <w:rFonts w:ascii="TimesNewRomanPSMT" w:hAnsi="TimesNewRomanPSMT" w:cs="TimesNewRomanPSMT"/>
          <w:sz w:val="28"/>
          <w:szCs w:val="28"/>
          <w:lang w:val="uk-UA"/>
        </w:rPr>
        <w:t xml:space="preserve">Харків: </w:t>
      </w:r>
      <w:r w:rsidRPr="00E77ACE">
        <w:rPr>
          <w:rFonts w:ascii="TimesNewRomanPSMT" w:hAnsi="TimesNewRomanPSMT" w:cs="TimesNewRomanPSMT"/>
          <w:sz w:val="28"/>
          <w:szCs w:val="28"/>
        </w:rPr>
        <w:t xml:space="preserve">ХНУМГ 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</w:rPr>
        <w:t>ім</w:t>
      </w:r>
      <w:proofErr w:type="spellEnd"/>
      <w:r w:rsidRPr="00E77ACE">
        <w:rPr>
          <w:rFonts w:ascii="TimesNewRomanPSMT" w:hAnsi="TimesNewRomanPSMT" w:cs="TimesNewRomanPSMT"/>
          <w:sz w:val="28"/>
          <w:szCs w:val="28"/>
        </w:rPr>
        <w:t>. О. М. Бекетова, 2015.</w:t>
      </w:r>
      <w:r w:rsidR="001129A1">
        <w:rPr>
          <w:rFonts w:ascii="TimesNewRomanPSMT" w:hAnsi="TimesNewRomanPSMT" w:cs="TimesNewRomanPSMT"/>
          <w:sz w:val="28"/>
          <w:szCs w:val="28"/>
          <w:lang w:val="uk-UA"/>
        </w:rPr>
        <w:t>С. 27-35</w:t>
      </w:r>
      <w:r w:rsidRPr="00E77ACE">
        <w:rPr>
          <w:rFonts w:ascii="TimesNewRomanPSMT" w:hAnsi="TimesNewRomanPSMT" w:cs="TimesNewRomanPSMT"/>
          <w:sz w:val="28"/>
          <w:szCs w:val="28"/>
        </w:rPr>
        <w:t>.</w:t>
      </w:r>
    </w:p>
    <w:p w:rsidR="00981D98" w:rsidRPr="00981D98" w:rsidRDefault="00981D98" w:rsidP="006B22DD">
      <w:pPr>
        <w:ind w:right="424"/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Додаткова:</w:t>
      </w:r>
    </w:p>
    <w:p w:rsidR="004440F9" w:rsidRPr="00994E9D" w:rsidRDefault="004440F9" w:rsidP="006B22DD">
      <w:pPr>
        <w:pStyle w:val="Default"/>
        <w:numPr>
          <w:ilvl w:val="0"/>
          <w:numId w:val="2"/>
        </w:numPr>
        <w:spacing w:after="27"/>
        <w:ind w:right="424"/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  <w:shd w:val="clear" w:color="auto" w:fill="FFFFFF"/>
        </w:rPr>
        <w:t xml:space="preserve">Антоненко І.Я.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Особливості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розвитку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застосування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івент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Україні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Сучасний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менеджмент і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економічний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4E9D">
        <w:rPr>
          <w:i/>
          <w:color w:val="auto"/>
          <w:sz w:val="28"/>
          <w:szCs w:val="28"/>
          <w:shd w:val="clear" w:color="auto" w:fill="FFFFFF"/>
        </w:rPr>
        <w:t>розвиток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реферативний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збірник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матеріалів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постійно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діючої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міжнародної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науково-практичної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інтернет-конференції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, 1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вересня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2011 р. - 29 лютого 2012 р.</w:t>
      </w:r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СумДУ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, 2012. № 1. С. 5.</w:t>
      </w:r>
    </w:p>
    <w:p w:rsidR="004440F9" w:rsidRPr="00994E9D" w:rsidRDefault="004440F9" w:rsidP="006B22DD">
      <w:pPr>
        <w:pStyle w:val="Default"/>
        <w:numPr>
          <w:ilvl w:val="0"/>
          <w:numId w:val="2"/>
        </w:numPr>
        <w:ind w:right="424"/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Володіна</w:t>
      </w:r>
      <w:proofErr w:type="spellEnd"/>
      <w:r w:rsidRPr="00994E9D">
        <w:rPr>
          <w:color w:val="auto"/>
          <w:sz w:val="28"/>
          <w:szCs w:val="28"/>
        </w:rPr>
        <w:t xml:space="preserve"> М.Р. </w:t>
      </w:r>
      <w:proofErr w:type="spellStart"/>
      <w:r w:rsidRPr="00994E9D">
        <w:rPr>
          <w:color w:val="auto"/>
          <w:sz w:val="28"/>
          <w:szCs w:val="28"/>
        </w:rPr>
        <w:t>Event</w:t>
      </w:r>
      <w:proofErr w:type="spellEnd"/>
      <w:r w:rsidRPr="00994E9D">
        <w:rPr>
          <w:color w:val="auto"/>
          <w:sz w:val="28"/>
          <w:szCs w:val="28"/>
        </w:rPr>
        <w:t xml:space="preserve">-менеджмент в </w:t>
      </w:r>
      <w:proofErr w:type="spellStart"/>
      <w:r w:rsidRPr="00994E9D">
        <w:rPr>
          <w:color w:val="auto"/>
          <w:sz w:val="28"/>
          <w:szCs w:val="28"/>
        </w:rPr>
        <w:t>сфері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організації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заходів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</w:rPr>
        <w:t>Молодий</w:t>
      </w:r>
      <w:proofErr w:type="spellEnd"/>
      <w:r w:rsidRPr="00994E9D">
        <w:rPr>
          <w:i/>
          <w:color w:val="auto"/>
          <w:sz w:val="28"/>
          <w:szCs w:val="28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</w:rPr>
        <w:t>вчений</w:t>
      </w:r>
      <w:proofErr w:type="spellEnd"/>
      <w:r w:rsidRPr="00994E9D">
        <w:rPr>
          <w:i/>
          <w:color w:val="auto"/>
          <w:sz w:val="28"/>
          <w:szCs w:val="28"/>
        </w:rPr>
        <w:t>.</w:t>
      </w:r>
      <w:r w:rsidRPr="00994E9D">
        <w:rPr>
          <w:color w:val="auto"/>
          <w:sz w:val="28"/>
          <w:szCs w:val="28"/>
        </w:rPr>
        <w:t xml:space="preserve"> 2019. №5. С. 103 –</w:t>
      </w:r>
      <w:r w:rsidRPr="00994E9D">
        <w:rPr>
          <w:color w:val="auto"/>
          <w:sz w:val="28"/>
          <w:szCs w:val="28"/>
          <w:lang w:val="uk-UA"/>
        </w:rPr>
        <w:t xml:space="preserve"> </w:t>
      </w:r>
      <w:r w:rsidRPr="00994E9D">
        <w:rPr>
          <w:color w:val="auto"/>
          <w:sz w:val="28"/>
          <w:szCs w:val="28"/>
        </w:rPr>
        <w:t xml:space="preserve">106.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994E9D">
        <w:rPr>
          <w:color w:val="auto"/>
          <w:sz w:val="28"/>
          <w:szCs w:val="28"/>
          <w:lang w:val="uk-UA"/>
        </w:rPr>
        <w:t xml:space="preserve">Данилова В. принципи та перспективи розвитку режисури «спеціальних художніх подій». </w:t>
      </w:r>
      <w:r w:rsidRPr="00994E9D">
        <w:rPr>
          <w:color w:val="auto"/>
          <w:sz w:val="28"/>
          <w:szCs w:val="28"/>
          <w:lang w:val="en-US"/>
        </w:rPr>
        <w:t>URL</w:t>
      </w:r>
      <w:r w:rsidRPr="00994E9D">
        <w:rPr>
          <w:color w:val="auto"/>
          <w:sz w:val="28"/>
          <w:szCs w:val="28"/>
          <w:lang w:val="uk-UA"/>
        </w:rPr>
        <w:t xml:space="preserve"> : </w:t>
      </w:r>
      <w:hyperlink r:id="rId7" w:history="1">
        <w:r w:rsidRPr="00994E9D">
          <w:rPr>
            <w:rStyle w:val="a4"/>
            <w:color w:val="auto"/>
            <w:sz w:val="28"/>
            <w:szCs w:val="28"/>
            <w:u w:val="none"/>
            <w:lang w:val="uk-UA"/>
          </w:rPr>
          <w:t>https://ephd.cz/wp</w:t>
        </w:r>
      </w:hyperlink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content</w:t>
      </w:r>
      <w:proofErr w:type="spellEnd"/>
      <w:r w:rsidRPr="00994E9D">
        <w:rPr>
          <w:color w:val="auto"/>
          <w:sz w:val="28"/>
          <w:szCs w:val="28"/>
          <w:lang w:val="uk-UA"/>
        </w:rPr>
        <w:t>/</w:t>
      </w:r>
      <w:proofErr w:type="spellStart"/>
      <w:r w:rsidRPr="00994E9D">
        <w:rPr>
          <w:color w:val="auto"/>
          <w:sz w:val="28"/>
          <w:szCs w:val="28"/>
          <w:lang w:val="uk-UA"/>
        </w:rPr>
        <w:t>uploads</w:t>
      </w:r>
      <w:proofErr w:type="spellEnd"/>
      <w:r w:rsidRPr="00994E9D">
        <w:rPr>
          <w:color w:val="auto"/>
          <w:sz w:val="28"/>
          <w:szCs w:val="28"/>
          <w:lang w:val="uk-UA"/>
        </w:rPr>
        <w:t>/2018/ephd_2018_4_4/14.pdf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211555">
        <w:rPr>
          <w:color w:val="auto"/>
          <w:sz w:val="28"/>
          <w:szCs w:val="28"/>
          <w:lang w:val="uk-UA"/>
        </w:rPr>
        <w:t xml:space="preserve">Данилова В. Спеціальні художні події </w:t>
      </w:r>
      <w:r w:rsidR="00FC0F21">
        <w:rPr>
          <w:color w:val="auto"/>
          <w:sz w:val="28"/>
          <w:szCs w:val="28"/>
          <w:lang w:val="uk-UA"/>
        </w:rPr>
        <w:t>як ін</w:t>
      </w:r>
      <w:r w:rsidRPr="00994E9D">
        <w:rPr>
          <w:color w:val="auto"/>
          <w:sz w:val="28"/>
          <w:szCs w:val="28"/>
          <w:lang w:val="uk-UA"/>
        </w:rPr>
        <w:t>струмент впливу на сусп</w:t>
      </w:r>
      <w:r w:rsidR="00FC0F21">
        <w:rPr>
          <w:color w:val="auto"/>
          <w:sz w:val="28"/>
          <w:szCs w:val="28"/>
          <w:lang w:val="uk-UA"/>
        </w:rPr>
        <w:t>ільну й індивідуальну свідоміст</w:t>
      </w:r>
      <w:r w:rsidRPr="00994E9D">
        <w:rPr>
          <w:color w:val="auto"/>
          <w:sz w:val="28"/>
          <w:szCs w:val="28"/>
          <w:lang w:val="uk-UA"/>
        </w:rPr>
        <w:t xml:space="preserve">ю </w:t>
      </w:r>
      <w:r w:rsidRPr="00994E9D">
        <w:rPr>
          <w:i/>
          <w:color w:val="auto"/>
          <w:sz w:val="28"/>
          <w:szCs w:val="28"/>
          <w:lang w:val="uk-UA"/>
        </w:rPr>
        <w:t xml:space="preserve">Актуальні питання гуманітарних </w:t>
      </w:r>
      <w:r w:rsidRPr="00994E9D">
        <w:rPr>
          <w:i/>
          <w:color w:val="auto"/>
          <w:sz w:val="28"/>
          <w:szCs w:val="28"/>
          <w:lang w:val="uk-UA"/>
        </w:rPr>
        <w:lastRenderedPageBreak/>
        <w:t>наук.</w:t>
      </w:r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Вип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22. Том 2. 2018.  С.17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lang w:val="uk-UA"/>
        </w:rPr>
        <w:t>23.  http://www.aphn-journal.in.ua/archive/22_2018/part_2/5.pdf</w:t>
      </w:r>
    </w:p>
    <w:p w:rsidR="004440F9" w:rsidRPr="0018341D" w:rsidRDefault="004440F9" w:rsidP="0018341D">
      <w:pPr>
        <w:pStyle w:val="a3"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бізнес-івенту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34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http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.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com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do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.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994E9D" w:rsidRDefault="005E2C82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Мисик В.М. Сут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ність та характеристика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-менеджменту в системі управління підприємства. </w:t>
      </w:r>
      <w:r w:rsidR="004440F9" w:rsidRPr="00994E9D">
        <w:rPr>
          <w:rFonts w:ascii="Times New Roman" w:hAnsi="Times New Roman" w:cs="Times New Roman"/>
          <w:i/>
          <w:sz w:val="28"/>
          <w:szCs w:val="28"/>
          <w:lang w:val="uk-UA"/>
        </w:rPr>
        <w:t>Економіка та управління підприємствами.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50-1.2020. С. 143</w:t>
      </w:r>
      <w:r w:rsidR="004440F9" w:rsidRPr="00994E9D">
        <w:rPr>
          <w:rFonts w:ascii="Times New Roman" w:hAnsi="Times New Roman" w:cs="Times New Roman"/>
          <w:sz w:val="28"/>
          <w:szCs w:val="28"/>
        </w:rPr>
        <w:t>–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148.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Напалкова</w:t>
      </w:r>
      <w:proofErr w:type="spellEnd"/>
      <w:r w:rsidRPr="00994E9D">
        <w:rPr>
          <w:color w:val="auto"/>
          <w:sz w:val="28"/>
          <w:szCs w:val="28"/>
        </w:rPr>
        <w:t xml:space="preserve"> А.А. </w:t>
      </w:r>
      <w:proofErr w:type="spellStart"/>
      <w:r w:rsidRPr="00994E9D">
        <w:rPr>
          <w:color w:val="auto"/>
          <w:sz w:val="28"/>
          <w:szCs w:val="28"/>
        </w:rPr>
        <w:t>Менеджментові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дослідження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gramStart"/>
      <w:r w:rsidRPr="00994E9D">
        <w:rPr>
          <w:color w:val="auto"/>
          <w:sz w:val="28"/>
          <w:szCs w:val="28"/>
        </w:rPr>
        <w:t>на ринку</w:t>
      </w:r>
      <w:proofErr w:type="gram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event-послуг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r w:rsidRPr="00994E9D">
        <w:rPr>
          <w:i/>
          <w:color w:val="auto"/>
          <w:sz w:val="28"/>
          <w:szCs w:val="28"/>
          <w:lang w:val="en-US"/>
        </w:rPr>
        <w:t>Event</w:t>
      </w:r>
      <w:r w:rsidRPr="00994E9D">
        <w:rPr>
          <w:i/>
          <w:color w:val="auto"/>
          <w:sz w:val="28"/>
          <w:szCs w:val="28"/>
        </w:rPr>
        <w:t>-менеджмент.</w:t>
      </w:r>
      <w:r w:rsidRPr="00994E9D">
        <w:rPr>
          <w:color w:val="auto"/>
          <w:sz w:val="28"/>
          <w:szCs w:val="28"/>
        </w:rPr>
        <w:t xml:space="preserve"> 2014. -№ 3. С. 210–226.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uk-UA"/>
        </w:rPr>
      </w:pPr>
      <w:proofErr w:type="spellStart"/>
      <w:r w:rsidRPr="00994E9D">
        <w:rPr>
          <w:bCs/>
          <w:color w:val="auto"/>
          <w:sz w:val="28"/>
          <w:szCs w:val="28"/>
        </w:rPr>
        <w:t>Новікова</w:t>
      </w:r>
      <w:proofErr w:type="spellEnd"/>
      <w:r w:rsidRPr="00994E9D">
        <w:rPr>
          <w:bCs/>
          <w:color w:val="auto"/>
          <w:sz w:val="28"/>
          <w:szCs w:val="28"/>
        </w:rPr>
        <w:t xml:space="preserve"> В.В., Бондар Н.П.</w:t>
      </w:r>
      <w:r w:rsidRPr="00994E9D">
        <w:rPr>
          <w:bCs/>
          <w:color w:val="auto"/>
          <w:sz w:val="28"/>
          <w:szCs w:val="28"/>
          <w:lang w:val="uk-UA"/>
        </w:rPr>
        <w:t xml:space="preserve">, </w:t>
      </w:r>
      <w:r w:rsidRPr="00994E9D">
        <w:rPr>
          <w:bCs/>
          <w:color w:val="auto"/>
          <w:sz w:val="28"/>
          <w:szCs w:val="28"/>
        </w:rPr>
        <w:t>Шаран Л.О</w:t>
      </w:r>
      <w:r w:rsidRPr="00994E9D">
        <w:rPr>
          <w:bCs/>
          <w:color w:val="auto"/>
          <w:sz w:val="28"/>
          <w:szCs w:val="28"/>
          <w:lang w:val="uk-UA"/>
        </w:rPr>
        <w:t xml:space="preserve">. Впровадження </w:t>
      </w:r>
      <w:r w:rsidRPr="00994E9D">
        <w:rPr>
          <w:bCs/>
          <w:color w:val="auto"/>
          <w:sz w:val="28"/>
          <w:szCs w:val="28"/>
          <w:lang w:val="en-US"/>
        </w:rPr>
        <w:t>event</w:t>
      </w:r>
      <w:r w:rsidRPr="00994E9D">
        <w:rPr>
          <w:bCs/>
          <w:color w:val="auto"/>
          <w:sz w:val="28"/>
          <w:szCs w:val="28"/>
          <w:lang w:val="uk-UA"/>
        </w:rPr>
        <w:t xml:space="preserve">-менеджменту в діяльність підприємства </w:t>
      </w:r>
      <w:proofErr w:type="spellStart"/>
      <w:r w:rsidRPr="00994E9D">
        <w:rPr>
          <w:bCs/>
          <w:color w:val="auto"/>
          <w:sz w:val="28"/>
          <w:szCs w:val="28"/>
          <w:lang w:val="uk-UA"/>
        </w:rPr>
        <w:t>готельно</w:t>
      </w:r>
      <w:proofErr w:type="spellEnd"/>
      <w:r w:rsidRPr="00994E9D">
        <w:rPr>
          <w:bCs/>
          <w:color w:val="auto"/>
          <w:sz w:val="28"/>
          <w:szCs w:val="28"/>
          <w:lang w:val="uk-UA"/>
        </w:rPr>
        <w:t>-ресторанного господарства.</w:t>
      </w:r>
      <w:r w:rsidRPr="00994E9D">
        <w:rPr>
          <w:b/>
          <w:b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Modern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engineering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and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innovative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technologies</w:t>
      </w:r>
      <w:r w:rsidRPr="00994E9D">
        <w:rPr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en-US"/>
        </w:rPr>
        <w:t>Issue</w:t>
      </w:r>
      <w:r w:rsidRPr="00994E9D">
        <w:rPr>
          <w:iCs/>
          <w:color w:val="auto"/>
          <w:sz w:val="28"/>
          <w:szCs w:val="28"/>
          <w:lang w:val="uk-UA"/>
        </w:rPr>
        <w:t xml:space="preserve"> 10.  </w:t>
      </w:r>
      <w:r w:rsidRPr="00994E9D">
        <w:rPr>
          <w:iCs/>
          <w:color w:val="auto"/>
          <w:sz w:val="28"/>
          <w:szCs w:val="28"/>
          <w:lang w:val="en-US"/>
        </w:rPr>
        <w:t>Part</w:t>
      </w:r>
      <w:r w:rsidRPr="00994E9D">
        <w:rPr>
          <w:iCs/>
          <w:color w:val="auto"/>
          <w:sz w:val="28"/>
          <w:szCs w:val="28"/>
          <w:lang w:val="uk-UA"/>
        </w:rPr>
        <w:t xml:space="preserve"> 2.2019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uk-UA"/>
        </w:rPr>
        <w:t>С 45</w:t>
      </w:r>
      <w:r w:rsidRPr="00994E9D">
        <w:rPr>
          <w:color w:val="auto"/>
          <w:sz w:val="28"/>
          <w:szCs w:val="28"/>
        </w:rPr>
        <w:t>–</w:t>
      </w:r>
      <w:r w:rsidRPr="00994E9D">
        <w:rPr>
          <w:iCs/>
          <w:color w:val="auto"/>
          <w:sz w:val="28"/>
          <w:szCs w:val="28"/>
          <w:lang w:val="uk-UA"/>
        </w:rPr>
        <w:t>54.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shd w:val="clear" w:color="auto" w:fill="FFFFFF"/>
        </w:rPr>
      </w:pPr>
      <w:proofErr w:type="spellStart"/>
      <w:r w:rsidRPr="00994E9D">
        <w:rPr>
          <w:color w:val="auto"/>
          <w:sz w:val="28"/>
          <w:szCs w:val="28"/>
          <w:lang w:val="uk-UA"/>
        </w:rPr>
        <w:t>Оборська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С.В. </w:t>
      </w:r>
      <w:proofErr w:type="spellStart"/>
      <w:r w:rsidRPr="00994E9D">
        <w:rPr>
          <w:color w:val="auto"/>
          <w:sz w:val="28"/>
          <w:szCs w:val="28"/>
          <w:lang w:val="uk-UA"/>
        </w:rPr>
        <w:t>Подієвий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менеджмент у мистецтві.   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>Культура і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rStyle w:val="a5"/>
          <w:bCs/>
          <w:color w:val="auto"/>
          <w:sz w:val="28"/>
          <w:szCs w:val="28"/>
          <w:shd w:val="clear" w:color="auto" w:fill="FFFFFF"/>
          <w:lang w:val="uk-UA"/>
        </w:rPr>
        <w:t>мистецтво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 xml:space="preserve">у сучасному світі. 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>2014</w:t>
      </w:r>
      <w:r w:rsidRPr="00994E9D">
        <w:rPr>
          <w:color w:val="auto"/>
          <w:sz w:val="28"/>
          <w:szCs w:val="28"/>
          <w:shd w:val="clear" w:color="auto" w:fill="FFFFFF"/>
        </w:rPr>
        <w:t xml:space="preserve">. 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. 15.  С. 57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shd w:val="clear" w:color="auto" w:fill="FFFFFF"/>
        </w:rPr>
        <w:t>63.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Оборська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color w:val="auto"/>
          <w:sz w:val="28"/>
          <w:szCs w:val="28"/>
          <w:shd w:val="clear" w:color="auto" w:fill="FFFFFF"/>
        </w:rPr>
        <w:t xml:space="preserve">С. В.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Сучасна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проблематика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подієвого</w:t>
      </w:r>
      <w:proofErr w:type="spellEnd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 xml:space="preserve"> менеджменту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мистецьких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проектів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r w:rsidRPr="00994E9D">
        <w:rPr>
          <w:i/>
          <w:color w:val="auto"/>
          <w:sz w:val="28"/>
          <w:szCs w:val="28"/>
          <w:shd w:val="clear" w:color="auto" w:fill="FFFFFF"/>
        </w:rPr>
        <w:t xml:space="preserve">Культура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C</w:t>
      </w:r>
      <w:proofErr w:type="gramStart"/>
      <w:r w:rsidRPr="00994E9D">
        <w:rPr>
          <w:color w:val="auto"/>
          <w:sz w:val="28"/>
          <w:szCs w:val="28"/>
          <w:shd w:val="clear" w:color="auto" w:fill="FFFFFF"/>
        </w:rPr>
        <w:t>ерія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color w:val="auto"/>
          <w:sz w:val="28"/>
          <w:szCs w:val="28"/>
          <w:shd w:val="clear" w:color="auto" w:fill="F9F9F9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Мистецтвознавство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 xml:space="preserve">.  2018.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>. 61.  С. 389-397.  http://nbuv.gov.ua/UJRN/Kum_2018_61_40.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</w:rPr>
        <w:t xml:space="preserve">Пашкевич М. 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Івент-технології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21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994E9D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: кол.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Вид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во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К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, 2017.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328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с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E9D"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Поплавський М. М.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994E9D">
        <w:rPr>
          <w:rFonts w:ascii="Times New Roman" w:hAnsi="Times New Roman" w:cs="Times New Roman"/>
          <w:bCs/>
          <w:sz w:val="28"/>
          <w:szCs w:val="28"/>
          <w:lang w:val="en-US"/>
        </w:rPr>
        <w:t>vent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-менеджмент у індустрії дозвілля. 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>Питання культурології.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2017.</w:t>
      </w:r>
      <w:r w:rsidRPr="00994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9" w:history="1">
        <w:r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</w:t>
        </w:r>
        <w:r w:rsidRPr="00994E9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Pkl_2017_33_19</w:t>
        </w:r>
      </w:hyperlink>
      <w:r w:rsidRPr="00994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Радіонова</w:t>
      </w:r>
      <w:proofErr w:type="spellEnd"/>
      <w:r w:rsidRPr="00994E9D">
        <w:rPr>
          <w:color w:val="auto"/>
          <w:sz w:val="28"/>
          <w:szCs w:val="28"/>
        </w:rPr>
        <w:t xml:space="preserve"> О.М. Конспект </w:t>
      </w:r>
      <w:proofErr w:type="spellStart"/>
      <w:r w:rsidRPr="00994E9D">
        <w:rPr>
          <w:color w:val="auto"/>
          <w:sz w:val="28"/>
          <w:szCs w:val="28"/>
        </w:rPr>
        <w:t>лекцій</w:t>
      </w:r>
      <w:proofErr w:type="spellEnd"/>
      <w:r w:rsidRPr="00994E9D">
        <w:rPr>
          <w:color w:val="auto"/>
          <w:sz w:val="28"/>
          <w:szCs w:val="28"/>
        </w:rPr>
        <w:t xml:space="preserve"> з курсу «</w:t>
      </w:r>
      <w:proofErr w:type="spellStart"/>
      <w:r w:rsidRPr="00994E9D">
        <w:rPr>
          <w:color w:val="auto"/>
          <w:sz w:val="28"/>
          <w:szCs w:val="28"/>
        </w:rPr>
        <w:t>Івент-технології</w:t>
      </w:r>
      <w:proofErr w:type="spellEnd"/>
      <w:r w:rsidRPr="00994E9D">
        <w:rPr>
          <w:color w:val="auto"/>
          <w:sz w:val="28"/>
          <w:szCs w:val="28"/>
        </w:rPr>
        <w:t>»</w:t>
      </w:r>
      <w:r w:rsidRPr="00994E9D">
        <w:rPr>
          <w:color w:val="auto"/>
          <w:sz w:val="28"/>
          <w:szCs w:val="28"/>
          <w:lang w:val="uk-UA"/>
        </w:rPr>
        <w:t>.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Харків</w:t>
      </w:r>
      <w:proofErr w:type="spellEnd"/>
      <w:r w:rsidRPr="00994E9D">
        <w:rPr>
          <w:color w:val="auto"/>
          <w:sz w:val="28"/>
          <w:szCs w:val="28"/>
        </w:rPr>
        <w:t xml:space="preserve">: ХНУМГ </w:t>
      </w:r>
      <w:proofErr w:type="spellStart"/>
      <w:r w:rsidRPr="00994E9D">
        <w:rPr>
          <w:color w:val="auto"/>
          <w:sz w:val="28"/>
          <w:szCs w:val="28"/>
        </w:rPr>
        <w:t>ім.О.М.Бекетова</w:t>
      </w:r>
      <w:proofErr w:type="spellEnd"/>
      <w:r w:rsidRPr="00994E9D">
        <w:rPr>
          <w:color w:val="auto"/>
          <w:sz w:val="28"/>
          <w:szCs w:val="28"/>
        </w:rPr>
        <w:t xml:space="preserve">, 2015.  67 с. 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Хамініч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>: теоретико-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методологічний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аспект.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теорії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994E9D">
        <w:rPr>
          <w:rFonts w:ascii="Times New Roman" w:hAnsi="Times New Roman" w:cs="Times New Roman"/>
          <w:i/>
          <w:sz w:val="28"/>
          <w:szCs w:val="28"/>
        </w:rPr>
        <w:t>практики :</w:t>
      </w:r>
      <w:proofErr w:type="gram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збірник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наукових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праць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>.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E9D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4E9D">
        <w:rPr>
          <w:rFonts w:ascii="Times New Roman" w:hAnsi="Times New Roman" w:cs="Times New Roman"/>
          <w:sz w:val="28"/>
          <w:szCs w:val="28"/>
        </w:rPr>
        <w:t xml:space="preserve"> ДНУ, 2009.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</w:rPr>
        <w:t>249 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 6 т. T. 5. С.1317 – 1322.</w:t>
      </w:r>
    </w:p>
    <w:p w:rsidR="004440F9" w:rsidRPr="00214AE8" w:rsidRDefault="00214AE8" w:rsidP="00214AE8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</w:rPr>
        <w:t xml:space="preserve">Хитрова О.А. </w:t>
      </w:r>
      <w:r>
        <w:rPr>
          <w:color w:val="auto"/>
          <w:sz w:val="28"/>
          <w:szCs w:val="28"/>
          <w:lang w:val="uk-UA"/>
        </w:rPr>
        <w:t>Харитонова Ю</w:t>
      </w:r>
      <w:r w:rsidRPr="00994E9D">
        <w:rPr>
          <w:color w:val="auto"/>
          <w:sz w:val="28"/>
          <w:szCs w:val="28"/>
          <w:lang w:val="uk-UA"/>
        </w:rPr>
        <w:t xml:space="preserve">.Ю. </w:t>
      </w:r>
      <w:r w:rsidRPr="00994E9D">
        <w:rPr>
          <w:color w:val="auto"/>
          <w:sz w:val="28"/>
          <w:szCs w:val="28"/>
        </w:rPr>
        <w:t xml:space="preserve">Стан і </w:t>
      </w:r>
      <w:proofErr w:type="spellStart"/>
      <w:r w:rsidRPr="00994E9D">
        <w:rPr>
          <w:color w:val="auto"/>
          <w:sz w:val="28"/>
          <w:szCs w:val="28"/>
        </w:rPr>
        <w:t>тенденції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розвитку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Івент</w:t>
      </w:r>
      <w:proofErr w:type="spellEnd"/>
      <w:r w:rsidRPr="00994E9D">
        <w:rPr>
          <w:color w:val="auto"/>
          <w:sz w:val="28"/>
          <w:szCs w:val="28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</w:rPr>
        <w:t>Україні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. 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Науковий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вісник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Міжнародного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гуманітарного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університету</w:t>
      </w:r>
      <w:proofErr w:type="spellEnd"/>
      <w:r w:rsidRPr="00994E9D">
        <w:rPr>
          <w:color w:val="auto"/>
          <w:sz w:val="28"/>
          <w:szCs w:val="28"/>
        </w:rPr>
        <w:t xml:space="preserve">, </w:t>
      </w:r>
      <w:proofErr w:type="spellStart"/>
      <w:r w:rsidRPr="00994E9D">
        <w:rPr>
          <w:color w:val="auto"/>
          <w:sz w:val="28"/>
          <w:szCs w:val="28"/>
        </w:rPr>
        <w:t>Вип</w:t>
      </w:r>
      <w:proofErr w:type="spellEnd"/>
      <w:r w:rsidRPr="00994E9D">
        <w:rPr>
          <w:color w:val="auto"/>
          <w:sz w:val="28"/>
          <w:szCs w:val="28"/>
        </w:rPr>
        <w:t>. 12.</w:t>
      </w:r>
      <w:r w:rsidRPr="00994E9D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F54B4D">
        <w:rPr>
          <w:color w:val="auto"/>
          <w:sz w:val="28"/>
          <w:szCs w:val="28"/>
        </w:rPr>
        <w:t>2017.</w:t>
      </w:r>
      <w:r>
        <w:rPr>
          <w:color w:val="auto"/>
          <w:sz w:val="28"/>
          <w:szCs w:val="28"/>
          <w:lang w:val="uk-UA"/>
        </w:rPr>
        <w:t xml:space="preserve"> С</w:t>
      </w:r>
      <w:r w:rsidRPr="00F54B4D">
        <w:rPr>
          <w:color w:val="auto"/>
          <w:sz w:val="28"/>
          <w:szCs w:val="28"/>
        </w:rPr>
        <w:t>.27–31</w:t>
      </w:r>
      <w:r w:rsidRPr="00994E9D">
        <w:rPr>
          <w:color w:val="auto"/>
          <w:sz w:val="28"/>
          <w:szCs w:val="28"/>
          <w:lang w:val="uk-UA"/>
        </w:rPr>
        <w:t>.</w:t>
      </w:r>
      <w:r w:rsidRPr="00F54B4D">
        <w:rPr>
          <w:color w:val="auto"/>
          <w:sz w:val="28"/>
          <w:szCs w:val="28"/>
        </w:rPr>
        <w:t xml:space="preserve"> </w:t>
      </w:r>
      <w:r w:rsidR="004440F9" w:rsidRPr="00214AE8">
        <w:rPr>
          <w:color w:val="auto"/>
          <w:sz w:val="28"/>
          <w:szCs w:val="28"/>
        </w:rPr>
        <w:t xml:space="preserve"> 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Getz D. Event tourism: Definition, evolution, and research. </w:t>
      </w:r>
      <w:r w:rsidRPr="00994E9D">
        <w:rPr>
          <w:rFonts w:ascii="Times New Roman" w:hAnsi="Times New Roman" w:cs="Times New Roman"/>
          <w:i/>
          <w:sz w:val="28"/>
          <w:szCs w:val="28"/>
          <w:lang w:val="en-US"/>
        </w:rPr>
        <w:t>Tourism Management.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 2008.  №29. №29.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Р. 30-41.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Griffin L.J. Temporality, events and explanation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in historical sociology: An intro-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duction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Sociological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Methods &amp; Research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1992. № 20. P. 403–427.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Lampel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Shamsie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Shapira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Z. Experiencing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the improbable: Rare events and organizational learning.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 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2009. № 20. P. 835–845.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Nigam A., Ocasio W. Event attention, environmental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sense making, and change in institutional logics: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An inductive analysis of the effects of public attention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to Clinton’s Health Care Reform Initiative.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2010. № 21. P. 823–841.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lastRenderedPageBreak/>
        <w:t>Shone A. Successful event management: a practical handbook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Cengage Learning: EMEA, 2004. P. 13.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Tassiopoulos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D. Event Management: A Professional and Developmental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Juta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Pty Ltd, 2013.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510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р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Tum J.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P.,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Nevan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J.  Management of Event Operations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Oxford: Elsevier/Butterworth-Heinemann, 2006.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280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4440F9" w:rsidRPr="006A4F7A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iCs/>
          <w:sz w:val="28"/>
          <w:szCs w:val="28"/>
          <w:lang w:val="en-US"/>
        </w:rPr>
        <w:t>Thomas O</w:t>
      </w:r>
      <w:r w:rsidRPr="00994E9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Reference model-based event management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International Journal of Event Management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uk-UA"/>
        </w:rPr>
        <w:t xml:space="preserve">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Research.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 Vol. 4. N 1. 2008. P. 8–16.</w:t>
      </w:r>
      <w:r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Eventbrite. The 10 Event Management </w:t>
      </w:r>
      <w:proofErr w:type="gramStart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Skills</w:t>
      </w:r>
      <w:r w:rsidRPr="006A4F7A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Event</w:t>
      </w:r>
      <w:proofErr w:type="gramEnd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Managers Need. 2019. URL: </w:t>
      </w:r>
      <w:hyperlink r:id="rId10" w:history="1">
        <w:r w:rsidRPr="006A4F7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en-US"/>
          </w:rPr>
          <w:t>https://www.eventbrite.co.uk/blog/qualities-successful-event-managersds00</w:t>
        </w:r>
      </w:hyperlink>
    </w:p>
    <w:p w:rsidR="004440F9" w:rsidRPr="00994E9D" w:rsidRDefault="0050489D" w:rsidP="004440F9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6A4F7A" w:rsidRDefault="004440F9" w:rsidP="004440F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B00" w:rsidRPr="004440F9" w:rsidRDefault="00E96B00">
      <w:pPr>
        <w:rPr>
          <w:lang w:val="en-US"/>
        </w:rPr>
      </w:pPr>
    </w:p>
    <w:sectPr w:rsidR="00E96B00" w:rsidRPr="0044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ragmaticaBook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m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104D"/>
    <w:multiLevelType w:val="hybridMultilevel"/>
    <w:tmpl w:val="2272E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0CA"/>
    <w:multiLevelType w:val="hybridMultilevel"/>
    <w:tmpl w:val="3420FFE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AA1DA9"/>
    <w:multiLevelType w:val="hybridMultilevel"/>
    <w:tmpl w:val="080E61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7A6"/>
    <w:multiLevelType w:val="hybridMultilevel"/>
    <w:tmpl w:val="BB60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13DC9"/>
    <w:multiLevelType w:val="hybridMultilevel"/>
    <w:tmpl w:val="8EBAF0C6"/>
    <w:lvl w:ilvl="0" w:tplc="057E03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91CAC"/>
    <w:multiLevelType w:val="hybridMultilevel"/>
    <w:tmpl w:val="6468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C22E2"/>
    <w:multiLevelType w:val="hybridMultilevel"/>
    <w:tmpl w:val="F73091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AA345E"/>
    <w:multiLevelType w:val="hybridMultilevel"/>
    <w:tmpl w:val="782469E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7B51FA1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7F17"/>
    <w:multiLevelType w:val="hybridMultilevel"/>
    <w:tmpl w:val="AF60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75197"/>
    <w:multiLevelType w:val="hybridMultilevel"/>
    <w:tmpl w:val="E66C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B5526"/>
    <w:multiLevelType w:val="hybridMultilevel"/>
    <w:tmpl w:val="976C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002F3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A7978"/>
    <w:multiLevelType w:val="hybridMultilevel"/>
    <w:tmpl w:val="860E6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C5C12"/>
    <w:multiLevelType w:val="multilevel"/>
    <w:tmpl w:val="036E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333333"/>
      </w:rPr>
    </w:lvl>
  </w:abstractNum>
  <w:abstractNum w:abstractNumId="15" w15:restartNumberingAfterBreak="0">
    <w:nsid w:val="39716B11"/>
    <w:multiLevelType w:val="hybridMultilevel"/>
    <w:tmpl w:val="7550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4835"/>
    <w:multiLevelType w:val="hybridMultilevel"/>
    <w:tmpl w:val="A016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D1180"/>
    <w:multiLevelType w:val="hybridMultilevel"/>
    <w:tmpl w:val="C404491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5661372"/>
    <w:multiLevelType w:val="hybridMultilevel"/>
    <w:tmpl w:val="03D8D984"/>
    <w:lvl w:ilvl="0" w:tplc="E954BB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BB2D43"/>
    <w:multiLevelType w:val="hybridMultilevel"/>
    <w:tmpl w:val="571A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C4E49"/>
    <w:multiLevelType w:val="hybridMultilevel"/>
    <w:tmpl w:val="343674CA"/>
    <w:lvl w:ilvl="0" w:tplc="041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8CA3A55"/>
    <w:multiLevelType w:val="hybridMultilevel"/>
    <w:tmpl w:val="4308162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C0D4A36"/>
    <w:multiLevelType w:val="hybridMultilevel"/>
    <w:tmpl w:val="F2DC927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 w15:restartNumberingAfterBreak="0">
    <w:nsid w:val="5DF5571E"/>
    <w:multiLevelType w:val="hybridMultilevel"/>
    <w:tmpl w:val="C78823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9B48BB"/>
    <w:multiLevelType w:val="hybridMultilevel"/>
    <w:tmpl w:val="C7C6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A3163"/>
    <w:multiLevelType w:val="hybridMultilevel"/>
    <w:tmpl w:val="98FA2ED0"/>
    <w:lvl w:ilvl="0" w:tplc="E2D8FFA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CE1200"/>
    <w:multiLevelType w:val="hybridMultilevel"/>
    <w:tmpl w:val="66C2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04277"/>
    <w:multiLevelType w:val="hybridMultilevel"/>
    <w:tmpl w:val="2DF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F0B3F"/>
    <w:multiLevelType w:val="hybridMultilevel"/>
    <w:tmpl w:val="50D8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9044B"/>
    <w:multiLevelType w:val="multilevel"/>
    <w:tmpl w:val="D800FC1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eastAsia="Times New Roman" w:hAnsi="Times New Roman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eastAsia="Times New Roman" w:hAnsi="Times New Roman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eastAsia="Times New Roman" w:hAnsi="Times New Roman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eastAsia="Times New Roman" w:hAnsi="Times New Roman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eastAsia="Times New Roman" w:hAnsi="Times New Roman" w:cstheme="minorBidi" w:hint="default"/>
        <w:b/>
      </w:rPr>
    </w:lvl>
  </w:abstractNum>
  <w:abstractNum w:abstractNumId="30" w15:restartNumberingAfterBreak="0">
    <w:nsid w:val="74496E0E"/>
    <w:multiLevelType w:val="hybridMultilevel"/>
    <w:tmpl w:val="28F4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C142E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0"/>
  </w:num>
  <w:num w:numId="4">
    <w:abstractNumId w:val="22"/>
  </w:num>
  <w:num w:numId="5">
    <w:abstractNumId w:val="20"/>
  </w:num>
  <w:num w:numId="6">
    <w:abstractNumId w:val="1"/>
  </w:num>
  <w:num w:numId="7">
    <w:abstractNumId w:val="21"/>
  </w:num>
  <w:num w:numId="8">
    <w:abstractNumId w:val="28"/>
  </w:num>
  <w:num w:numId="9">
    <w:abstractNumId w:val="31"/>
  </w:num>
  <w:num w:numId="10">
    <w:abstractNumId w:val="2"/>
  </w:num>
  <w:num w:numId="11">
    <w:abstractNumId w:val="18"/>
  </w:num>
  <w:num w:numId="12">
    <w:abstractNumId w:val="5"/>
  </w:num>
  <w:num w:numId="13">
    <w:abstractNumId w:val="12"/>
  </w:num>
  <w:num w:numId="14">
    <w:abstractNumId w:val="17"/>
  </w:num>
  <w:num w:numId="15">
    <w:abstractNumId w:val="13"/>
  </w:num>
  <w:num w:numId="16">
    <w:abstractNumId w:val="29"/>
  </w:num>
  <w:num w:numId="17">
    <w:abstractNumId w:val="10"/>
  </w:num>
  <w:num w:numId="18">
    <w:abstractNumId w:val="24"/>
  </w:num>
  <w:num w:numId="19">
    <w:abstractNumId w:val="16"/>
  </w:num>
  <w:num w:numId="20">
    <w:abstractNumId w:val="11"/>
  </w:num>
  <w:num w:numId="21">
    <w:abstractNumId w:val="19"/>
  </w:num>
  <w:num w:numId="22">
    <w:abstractNumId w:val="0"/>
  </w:num>
  <w:num w:numId="23">
    <w:abstractNumId w:val="3"/>
  </w:num>
  <w:num w:numId="24">
    <w:abstractNumId w:val="8"/>
  </w:num>
  <w:num w:numId="25">
    <w:abstractNumId w:val="4"/>
  </w:num>
  <w:num w:numId="26">
    <w:abstractNumId w:val="7"/>
  </w:num>
  <w:num w:numId="27">
    <w:abstractNumId w:val="6"/>
  </w:num>
  <w:num w:numId="28">
    <w:abstractNumId w:val="27"/>
  </w:num>
  <w:num w:numId="29">
    <w:abstractNumId w:val="26"/>
  </w:num>
  <w:num w:numId="30">
    <w:abstractNumId w:val="15"/>
  </w:num>
  <w:num w:numId="31">
    <w:abstractNumId w:val="2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1"/>
    <w:rsid w:val="0001379D"/>
    <w:rsid w:val="00014374"/>
    <w:rsid w:val="00033347"/>
    <w:rsid w:val="000756CC"/>
    <w:rsid w:val="000815AE"/>
    <w:rsid w:val="0009379C"/>
    <w:rsid w:val="000A1ACE"/>
    <w:rsid w:val="001129A1"/>
    <w:rsid w:val="001502FF"/>
    <w:rsid w:val="0018341D"/>
    <w:rsid w:val="001F477B"/>
    <w:rsid w:val="00214AE8"/>
    <w:rsid w:val="00216931"/>
    <w:rsid w:val="00224A05"/>
    <w:rsid w:val="00272D31"/>
    <w:rsid w:val="002C5C0B"/>
    <w:rsid w:val="003D77F6"/>
    <w:rsid w:val="004440F9"/>
    <w:rsid w:val="004D7F0A"/>
    <w:rsid w:val="0050489D"/>
    <w:rsid w:val="005E2C82"/>
    <w:rsid w:val="006A6C54"/>
    <w:rsid w:val="006B22DD"/>
    <w:rsid w:val="006C238B"/>
    <w:rsid w:val="007174C1"/>
    <w:rsid w:val="007720C3"/>
    <w:rsid w:val="007F6B89"/>
    <w:rsid w:val="008439E0"/>
    <w:rsid w:val="00884551"/>
    <w:rsid w:val="008B0AC5"/>
    <w:rsid w:val="00981D98"/>
    <w:rsid w:val="009A3F62"/>
    <w:rsid w:val="009F5C6E"/>
    <w:rsid w:val="00A1105A"/>
    <w:rsid w:val="00AB358D"/>
    <w:rsid w:val="00AC5071"/>
    <w:rsid w:val="00C236CD"/>
    <w:rsid w:val="00C535F6"/>
    <w:rsid w:val="00D9273E"/>
    <w:rsid w:val="00D96FF8"/>
    <w:rsid w:val="00DF36DE"/>
    <w:rsid w:val="00E06E61"/>
    <w:rsid w:val="00E6727B"/>
    <w:rsid w:val="00E77ACE"/>
    <w:rsid w:val="00E96B00"/>
    <w:rsid w:val="00EA15DB"/>
    <w:rsid w:val="00F12903"/>
    <w:rsid w:val="00F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D530"/>
  <w15:chartTrackingRefBased/>
  <w15:docId w15:val="{BE3D2752-BAC3-41A2-83EB-CE62F0BD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F9"/>
  </w:style>
  <w:style w:type="paragraph" w:styleId="2">
    <w:name w:val="heading 2"/>
    <w:basedOn w:val="a"/>
    <w:next w:val="a"/>
    <w:link w:val="20"/>
    <w:qFormat/>
    <w:rsid w:val="004440F9"/>
    <w:pPr>
      <w:keepNext/>
      <w:shd w:val="clear" w:color="auto" w:fill="FFFFFF"/>
      <w:spacing w:after="0" w:line="360" w:lineRule="auto"/>
      <w:ind w:left="5"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0F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4440F9"/>
    <w:pPr>
      <w:ind w:left="720"/>
      <w:contextualSpacing/>
    </w:pPr>
  </w:style>
  <w:style w:type="character" w:styleId="a4">
    <w:name w:val="Hyperlink"/>
    <w:basedOn w:val="a0"/>
    <w:rsid w:val="004440F9"/>
    <w:rPr>
      <w:color w:val="0000FF"/>
      <w:u w:val="single"/>
    </w:rPr>
  </w:style>
  <w:style w:type="paragraph" w:customStyle="1" w:styleId="Default">
    <w:name w:val="Default"/>
    <w:rsid w:val="00444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4440F9"/>
    <w:rPr>
      <w:i/>
      <w:iCs/>
    </w:rPr>
  </w:style>
  <w:style w:type="paragraph" w:styleId="a6">
    <w:name w:val="No Spacing"/>
    <w:qFormat/>
    <w:rsid w:val="0018341D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11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earticles.com/economika-pidpryemstv/220-metodichn-pdhodi-do-rozrobkibznes-ventu-vanova-o-v-markovskiy-o-v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hd.cz/w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intank.ua/stories/chek-lyst-idealnogo-iventu/" TargetMode="External"/><Relationship Id="rId11" Type="http://schemas.openxmlformats.org/officeDocument/2006/relationships/hyperlink" Target="http://firearticles.com/economika-pidpryemstv/220-metodichn-pdhodi-do-rozrobkibznes-ventu-vanova-o-v-markovskiy-o-v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eventbrite.co.uk/blog/qualities-successful-event-managersds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Pkl_2017_33_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2023-02-06T21:12:00Z</dcterms:created>
  <dcterms:modified xsi:type="dcterms:W3CDTF">2023-03-13T14:15:00Z</dcterms:modified>
</cp:coreProperties>
</file>