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7" w:rsidRDefault="00C15DC7" w:rsidP="00C15DC7">
      <w:pPr>
        <w:pStyle w:val="a3"/>
        <w:ind w:left="0"/>
        <w:rPr>
          <w:b/>
          <w:sz w:val="21"/>
        </w:rPr>
      </w:pPr>
      <w:r w:rsidRPr="00181723">
        <w:rPr>
          <w:b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181723">
        <w:rPr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закони</w:t>
      </w:r>
      <w:proofErr w:type="spellEnd"/>
      <w:r w:rsidRPr="00181723">
        <w:rPr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логіки</w:t>
      </w:r>
      <w:proofErr w:type="spellEnd"/>
    </w:p>
    <w:p w:rsidR="00C15DC7" w:rsidRDefault="00C15DC7" w:rsidP="00C15DC7">
      <w:pPr>
        <w:pStyle w:val="Heading4"/>
        <w:numPr>
          <w:ilvl w:val="1"/>
          <w:numId w:val="2"/>
        </w:numPr>
        <w:tabs>
          <w:tab w:val="left" w:pos="1111"/>
        </w:tabs>
        <w:spacing w:line="241" w:lineRule="exact"/>
        <w:ind w:hanging="370"/>
      </w:pPr>
      <w:r>
        <w:t>Загальна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логічного</w:t>
      </w:r>
      <w:r>
        <w:rPr>
          <w:spacing w:val="-5"/>
        </w:rPr>
        <w:t xml:space="preserve"> </w:t>
      </w:r>
      <w:r>
        <w:t>закону</w:t>
      </w:r>
    </w:p>
    <w:p w:rsidR="00C15DC7" w:rsidRDefault="00C15DC7" w:rsidP="00C15DC7">
      <w:pPr>
        <w:pStyle w:val="Heading4"/>
        <w:numPr>
          <w:ilvl w:val="1"/>
          <w:numId w:val="2"/>
        </w:numPr>
        <w:tabs>
          <w:tab w:val="left" w:pos="1111"/>
        </w:tabs>
        <w:ind w:hanging="370"/>
      </w:pPr>
      <w:r>
        <w:t>Закон</w:t>
      </w:r>
      <w:r>
        <w:rPr>
          <w:spacing w:val="-8"/>
        </w:rPr>
        <w:t xml:space="preserve"> </w:t>
      </w:r>
      <w:r>
        <w:t>тотожності</w:t>
      </w:r>
    </w:p>
    <w:p w:rsidR="00C15DC7" w:rsidRDefault="00C15DC7" w:rsidP="00C15DC7">
      <w:pPr>
        <w:pStyle w:val="Heading4"/>
        <w:numPr>
          <w:ilvl w:val="1"/>
          <w:numId w:val="2"/>
        </w:numPr>
        <w:tabs>
          <w:tab w:val="left" w:pos="1111"/>
        </w:tabs>
        <w:spacing w:before="1" w:line="241" w:lineRule="exact"/>
        <w:ind w:hanging="370"/>
      </w:pPr>
      <w:r>
        <w:t>Закон</w:t>
      </w:r>
      <w:r>
        <w:rPr>
          <w:spacing w:val="-7"/>
        </w:rPr>
        <w:t xml:space="preserve"> </w:t>
      </w:r>
      <w:r>
        <w:t>суперечності</w:t>
      </w:r>
    </w:p>
    <w:p w:rsidR="00C15DC7" w:rsidRDefault="00C15DC7" w:rsidP="00C15DC7">
      <w:pPr>
        <w:pStyle w:val="Heading4"/>
        <w:numPr>
          <w:ilvl w:val="1"/>
          <w:numId w:val="2"/>
        </w:numPr>
        <w:tabs>
          <w:tab w:val="left" w:pos="1111"/>
        </w:tabs>
        <w:spacing w:line="241" w:lineRule="exact"/>
        <w:ind w:hanging="370"/>
      </w:pPr>
      <w:r>
        <w:t>Закон</w:t>
      </w:r>
      <w:r>
        <w:rPr>
          <w:spacing w:val="-3"/>
        </w:rPr>
        <w:t xml:space="preserve"> </w:t>
      </w:r>
      <w:r>
        <w:t>виключеного</w:t>
      </w:r>
      <w:r>
        <w:rPr>
          <w:spacing w:val="-3"/>
        </w:rPr>
        <w:t xml:space="preserve"> </w:t>
      </w:r>
      <w:r>
        <w:t>третього</w:t>
      </w:r>
    </w:p>
    <w:p w:rsidR="00C15DC7" w:rsidRDefault="00C15DC7" w:rsidP="00C15DC7">
      <w:pPr>
        <w:pStyle w:val="Heading4"/>
        <w:numPr>
          <w:ilvl w:val="1"/>
          <w:numId w:val="2"/>
        </w:numPr>
        <w:tabs>
          <w:tab w:val="left" w:pos="1111"/>
        </w:tabs>
        <w:spacing w:line="241" w:lineRule="exact"/>
        <w:ind w:hanging="370"/>
      </w:pPr>
      <w:r>
        <w:t>Закон</w:t>
      </w:r>
      <w:r>
        <w:rPr>
          <w:spacing w:val="-3"/>
        </w:rPr>
        <w:t xml:space="preserve"> </w:t>
      </w:r>
      <w:r>
        <w:t>достатньої</w:t>
      </w:r>
      <w:r>
        <w:rPr>
          <w:spacing w:val="-3"/>
        </w:rPr>
        <w:t xml:space="preserve"> </w:t>
      </w:r>
      <w:r>
        <w:t>підстави</w:t>
      </w:r>
    </w:p>
    <w:p w:rsidR="00C15DC7" w:rsidRDefault="00C15DC7" w:rsidP="00C15DC7">
      <w:pPr>
        <w:pStyle w:val="a7"/>
        <w:numPr>
          <w:ilvl w:val="1"/>
          <w:numId w:val="2"/>
        </w:numPr>
        <w:tabs>
          <w:tab w:val="left" w:pos="1135"/>
        </w:tabs>
        <w:ind w:left="174" w:right="252" w:firstLine="568"/>
        <w:jc w:val="both"/>
        <w:rPr>
          <w:b/>
          <w:i/>
          <w:sz w:val="21"/>
        </w:rPr>
      </w:pPr>
      <w:r>
        <w:rPr>
          <w:b/>
          <w:i/>
          <w:sz w:val="21"/>
        </w:rPr>
        <w:t>Значення законів логіки юридичної для теоретичної 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практичної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діяльності юристів</w:t>
      </w:r>
    </w:p>
    <w:p w:rsidR="00C15DC7" w:rsidRDefault="00C15DC7" w:rsidP="00C15DC7">
      <w:pPr>
        <w:spacing w:before="79"/>
        <w:ind w:left="174" w:right="249" w:firstLine="568"/>
        <w:jc w:val="both"/>
        <w:rPr>
          <w:i/>
          <w:sz w:val="21"/>
        </w:rPr>
      </w:pPr>
      <w:r>
        <w:rPr>
          <w:b/>
          <w:i/>
          <w:sz w:val="21"/>
        </w:rPr>
        <w:t>Ключові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терміни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та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поняття:</w:t>
      </w:r>
      <w:r>
        <w:rPr>
          <w:b/>
          <w:i/>
          <w:spacing w:val="1"/>
          <w:sz w:val="21"/>
        </w:rPr>
        <w:t xml:space="preserve"> </w:t>
      </w:r>
      <w:r>
        <w:rPr>
          <w:i/>
          <w:sz w:val="21"/>
        </w:rPr>
        <w:t>«логічний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закон»,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закон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тотожності,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закон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суперечності, закон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виключеного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третього,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закон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достатньої підстави.</w:t>
      </w:r>
    </w:p>
    <w:p w:rsidR="00C15DC7" w:rsidRDefault="00C15DC7" w:rsidP="00C15DC7">
      <w:pPr>
        <w:pStyle w:val="a3"/>
        <w:ind w:left="0"/>
        <w:rPr>
          <w:i/>
          <w:sz w:val="22"/>
        </w:rPr>
      </w:pPr>
    </w:p>
    <w:p w:rsidR="00C15DC7" w:rsidRDefault="00C15DC7" w:rsidP="00C15DC7">
      <w:pPr>
        <w:pStyle w:val="a3"/>
        <w:spacing w:before="1"/>
        <w:ind w:left="0"/>
        <w:rPr>
          <w:i/>
        </w:rPr>
      </w:pPr>
    </w:p>
    <w:p w:rsidR="00C15DC7" w:rsidRDefault="00C15DC7" w:rsidP="00C15DC7">
      <w:pPr>
        <w:pStyle w:val="a7"/>
        <w:numPr>
          <w:ilvl w:val="1"/>
          <w:numId w:val="1"/>
        </w:numPr>
        <w:tabs>
          <w:tab w:val="left" w:pos="2145"/>
        </w:tabs>
        <w:ind w:right="1836" w:hanging="632"/>
        <w:jc w:val="both"/>
        <w:rPr>
          <w:b/>
        </w:rPr>
      </w:pPr>
      <w:bookmarkStart w:id="0" w:name="_bookmark28"/>
      <w:bookmarkEnd w:id="0"/>
      <w:r>
        <w:rPr>
          <w:b/>
        </w:rPr>
        <w:t>Загальна характеристика</w:t>
      </w:r>
      <w:r>
        <w:rPr>
          <w:b/>
          <w:spacing w:val="-52"/>
        </w:rPr>
        <w:t xml:space="preserve"> </w:t>
      </w:r>
      <w:r>
        <w:rPr>
          <w:b/>
        </w:rPr>
        <w:t>логічного</w:t>
      </w:r>
      <w:r>
        <w:rPr>
          <w:b/>
          <w:spacing w:val="-1"/>
        </w:rPr>
        <w:t xml:space="preserve"> </w:t>
      </w:r>
      <w:r>
        <w:rPr>
          <w:b/>
        </w:rPr>
        <w:t>закону</w:t>
      </w:r>
    </w:p>
    <w:p w:rsidR="00C15DC7" w:rsidRDefault="00C15DC7" w:rsidP="00C15DC7">
      <w:pPr>
        <w:spacing w:before="80"/>
        <w:ind w:left="174" w:right="250" w:firstLine="568"/>
        <w:jc w:val="both"/>
        <w:rPr>
          <w:sz w:val="21"/>
        </w:rPr>
      </w:pPr>
      <w:r>
        <w:rPr>
          <w:sz w:val="21"/>
        </w:rPr>
        <w:t>Закони логіки – це основні принципи, за якими будується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мислення. Вони є універсальними, всезагальними, притаманними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будь-якому розуму. Закони логіки не тільки стоять в основі </w:t>
      </w:r>
      <w:proofErr w:type="spellStart"/>
      <w:r>
        <w:rPr>
          <w:sz w:val="21"/>
        </w:rPr>
        <w:t>людсь-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кого мислення та пізнання, а і є фундаментом усього духовного,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культурно-соціального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надбання людства.</w:t>
      </w:r>
    </w:p>
    <w:p w:rsidR="00C15DC7" w:rsidRDefault="00C15DC7" w:rsidP="00C15DC7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Основних формально-логічних законів є чотири – закон </w:t>
      </w:r>
      <w:proofErr w:type="spellStart"/>
      <w:r>
        <w:rPr>
          <w:sz w:val="21"/>
        </w:rPr>
        <w:t>то-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тожності</w:t>
      </w:r>
      <w:proofErr w:type="spellEnd"/>
      <w:r>
        <w:rPr>
          <w:sz w:val="21"/>
        </w:rPr>
        <w:t>, закон суперечності, закон виключеного третього та закон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достатньої підстави. Три з них, а саме: закони тотожності, </w:t>
      </w:r>
      <w:proofErr w:type="spellStart"/>
      <w:r>
        <w:rPr>
          <w:sz w:val="21"/>
        </w:rPr>
        <w:t>супереч-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ності</w:t>
      </w:r>
      <w:proofErr w:type="spellEnd"/>
      <w:r>
        <w:rPr>
          <w:sz w:val="21"/>
        </w:rPr>
        <w:t xml:space="preserve"> та виключеного третього, відкрив </w:t>
      </w:r>
      <w:proofErr w:type="spellStart"/>
      <w:r>
        <w:rPr>
          <w:sz w:val="21"/>
        </w:rPr>
        <w:t>Арістотель</w:t>
      </w:r>
      <w:proofErr w:type="spellEnd"/>
      <w:r>
        <w:rPr>
          <w:sz w:val="21"/>
        </w:rPr>
        <w:t xml:space="preserve"> ще в IV столітті</w:t>
      </w:r>
      <w:r>
        <w:rPr>
          <w:spacing w:val="1"/>
          <w:sz w:val="21"/>
        </w:rPr>
        <w:t xml:space="preserve"> </w:t>
      </w:r>
      <w:r>
        <w:rPr>
          <w:sz w:val="21"/>
        </w:rPr>
        <w:t>до Різдва Христового. Четвертий, тобто закон достатньої підстави,</w:t>
      </w:r>
      <w:r>
        <w:rPr>
          <w:spacing w:val="1"/>
          <w:sz w:val="21"/>
        </w:rPr>
        <w:t xml:space="preserve"> </w:t>
      </w:r>
      <w:r>
        <w:rPr>
          <w:sz w:val="21"/>
        </w:rPr>
        <w:t>відкрив</w:t>
      </w:r>
      <w:r>
        <w:rPr>
          <w:spacing w:val="-1"/>
          <w:sz w:val="21"/>
        </w:rPr>
        <w:t xml:space="preserve"> </w:t>
      </w:r>
      <w:r>
        <w:rPr>
          <w:sz w:val="21"/>
        </w:rPr>
        <w:t>В.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Лейбніц</w:t>
      </w:r>
      <w:proofErr w:type="spellEnd"/>
      <w:r>
        <w:rPr>
          <w:sz w:val="21"/>
        </w:rPr>
        <w:t xml:space="preserve"> у</w:t>
      </w:r>
      <w:r>
        <w:rPr>
          <w:spacing w:val="-1"/>
          <w:sz w:val="21"/>
        </w:rPr>
        <w:t xml:space="preserve"> </w:t>
      </w:r>
      <w:r>
        <w:rPr>
          <w:sz w:val="21"/>
        </w:rPr>
        <w:t>XVII</w:t>
      </w:r>
      <w:r>
        <w:rPr>
          <w:spacing w:val="1"/>
          <w:sz w:val="21"/>
        </w:rPr>
        <w:t xml:space="preserve"> </w:t>
      </w:r>
      <w:r>
        <w:rPr>
          <w:sz w:val="21"/>
        </w:rPr>
        <w:t>столітті.</w:t>
      </w:r>
    </w:p>
    <w:p w:rsidR="00C15DC7" w:rsidRDefault="00C15DC7" w:rsidP="00C15DC7">
      <w:pPr>
        <w:ind w:left="174" w:right="258" w:firstLine="568"/>
        <w:jc w:val="both"/>
        <w:rPr>
          <w:sz w:val="21"/>
        </w:rPr>
      </w:pPr>
      <w:r>
        <w:rPr>
          <w:sz w:val="21"/>
        </w:rPr>
        <w:t>Говорячи про закони логіки, необхідно уточнити значення</w:t>
      </w:r>
      <w:r>
        <w:rPr>
          <w:spacing w:val="1"/>
          <w:sz w:val="21"/>
        </w:rPr>
        <w:t xml:space="preserve"> </w:t>
      </w:r>
      <w:r>
        <w:rPr>
          <w:sz w:val="21"/>
        </w:rPr>
        <w:t>слова «закон». Це слово використовується у двох значеннях, які</w:t>
      </w:r>
      <w:r>
        <w:rPr>
          <w:spacing w:val="1"/>
          <w:sz w:val="21"/>
        </w:rPr>
        <w:t xml:space="preserve"> </w:t>
      </w:r>
      <w:r>
        <w:rPr>
          <w:sz w:val="21"/>
        </w:rPr>
        <w:t>мають як спільні, так і відмінні риси. Спільним в обох значеннях</w:t>
      </w:r>
      <w:r>
        <w:rPr>
          <w:spacing w:val="1"/>
          <w:sz w:val="21"/>
        </w:rPr>
        <w:t xml:space="preserve"> </w:t>
      </w:r>
      <w:r>
        <w:rPr>
          <w:sz w:val="21"/>
        </w:rPr>
        <w:t>слова</w:t>
      </w:r>
      <w:r>
        <w:rPr>
          <w:spacing w:val="1"/>
          <w:sz w:val="21"/>
        </w:rPr>
        <w:t xml:space="preserve"> </w:t>
      </w:r>
      <w:r>
        <w:rPr>
          <w:sz w:val="21"/>
        </w:rPr>
        <w:t>«закон»</w:t>
      </w:r>
      <w:r>
        <w:rPr>
          <w:spacing w:val="1"/>
          <w:sz w:val="21"/>
        </w:rPr>
        <w:t xml:space="preserve"> </w:t>
      </w:r>
      <w:r>
        <w:rPr>
          <w:sz w:val="21"/>
        </w:rPr>
        <w:t>є</w:t>
      </w:r>
      <w:r>
        <w:rPr>
          <w:spacing w:val="1"/>
          <w:sz w:val="21"/>
        </w:rPr>
        <w:t xml:space="preserve"> </w:t>
      </w:r>
      <w:r>
        <w:rPr>
          <w:sz w:val="21"/>
        </w:rPr>
        <w:t>його</w:t>
      </w:r>
      <w:r>
        <w:rPr>
          <w:spacing w:val="1"/>
          <w:sz w:val="21"/>
        </w:rPr>
        <w:t xml:space="preserve"> </w:t>
      </w:r>
      <w:r>
        <w:rPr>
          <w:sz w:val="21"/>
        </w:rPr>
        <w:t>імперативний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характер,</w:t>
      </w:r>
      <w:r>
        <w:rPr>
          <w:spacing w:val="1"/>
          <w:sz w:val="21"/>
        </w:rPr>
        <w:t xml:space="preserve"> </w:t>
      </w:r>
      <w:r>
        <w:rPr>
          <w:sz w:val="21"/>
        </w:rPr>
        <w:t>тобто,</w:t>
      </w:r>
      <w:r>
        <w:rPr>
          <w:spacing w:val="1"/>
          <w:sz w:val="21"/>
        </w:rPr>
        <w:t xml:space="preserve"> </w:t>
      </w:r>
      <w:r>
        <w:rPr>
          <w:sz w:val="21"/>
        </w:rPr>
        <w:t>щоб</w:t>
      </w:r>
      <w:r>
        <w:rPr>
          <w:spacing w:val="1"/>
          <w:sz w:val="21"/>
        </w:rPr>
        <w:t xml:space="preserve"> </w:t>
      </w:r>
      <w:r>
        <w:rPr>
          <w:sz w:val="21"/>
        </w:rPr>
        <w:t>ми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-50"/>
          <w:sz w:val="21"/>
        </w:rPr>
        <w:t xml:space="preserve"> </w:t>
      </w:r>
      <w:r>
        <w:rPr>
          <w:sz w:val="21"/>
        </w:rPr>
        <w:t>розуміли під законом, його необхідно дотримуватися. Відмінність</w:t>
      </w:r>
      <w:r>
        <w:rPr>
          <w:spacing w:val="1"/>
          <w:sz w:val="21"/>
        </w:rPr>
        <w:t xml:space="preserve"> </w:t>
      </w:r>
      <w:r>
        <w:rPr>
          <w:sz w:val="21"/>
        </w:rPr>
        <w:t>значень</w:t>
      </w:r>
      <w:r>
        <w:rPr>
          <w:spacing w:val="27"/>
          <w:sz w:val="21"/>
        </w:rPr>
        <w:t xml:space="preserve"> </w:t>
      </w:r>
      <w:r>
        <w:rPr>
          <w:sz w:val="21"/>
        </w:rPr>
        <w:t>слова</w:t>
      </w:r>
      <w:r>
        <w:rPr>
          <w:spacing w:val="28"/>
          <w:sz w:val="21"/>
        </w:rPr>
        <w:t xml:space="preserve"> </w:t>
      </w:r>
      <w:r>
        <w:rPr>
          <w:sz w:val="21"/>
        </w:rPr>
        <w:t>«закон»</w:t>
      </w:r>
      <w:r>
        <w:rPr>
          <w:spacing w:val="28"/>
          <w:sz w:val="21"/>
        </w:rPr>
        <w:t xml:space="preserve"> </w:t>
      </w:r>
      <w:r>
        <w:rPr>
          <w:sz w:val="21"/>
        </w:rPr>
        <w:t>полягає</w:t>
      </w:r>
      <w:r>
        <w:rPr>
          <w:spacing w:val="28"/>
          <w:sz w:val="21"/>
        </w:rPr>
        <w:t xml:space="preserve"> </w:t>
      </w:r>
      <w:r>
        <w:rPr>
          <w:sz w:val="21"/>
        </w:rPr>
        <w:t>в</w:t>
      </w:r>
      <w:r>
        <w:rPr>
          <w:spacing w:val="27"/>
          <w:sz w:val="21"/>
        </w:rPr>
        <w:t xml:space="preserve"> </w:t>
      </w:r>
      <w:r>
        <w:rPr>
          <w:sz w:val="21"/>
        </w:rPr>
        <w:t>різних</w:t>
      </w:r>
      <w:r>
        <w:rPr>
          <w:spacing w:val="27"/>
          <w:sz w:val="21"/>
        </w:rPr>
        <w:t xml:space="preserve"> </w:t>
      </w:r>
      <w:r>
        <w:rPr>
          <w:sz w:val="21"/>
        </w:rPr>
        <w:t>розуміннях</w:t>
      </w:r>
      <w:r>
        <w:rPr>
          <w:spacing w:val="28"/>
          <w:sz w:val="21"/>
        </w:rPr>
        <w:t xml:space="preserve"> </w:t>
      </w:r>
      <w:r>
        <w:rPr>
          <w:sz w:val="21"/>
        </w:rPr>
        <w:t>його</w:t>
      </w:r>
      <w:r>
        <w:rPr>
          <w:spacing w:val="29"/>
          <w:sz w:val="21"/>
        </w:rPr>
        <w:t xml:space="preserve"> </w:t>
      </w:r>
      <w:r>
        <w:rPr>
          <w:sz w:val="21"/>
        </w:rPr>
        <w:t>природи</w:t>
      </w:r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10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4"/>
        <w:ind w:left="174" w:right="247"/>
        <w:jc w:val="both"/>
        <w:rPr>
          <w:sz w:val="21"/>
        </w:rPr>
      </w:pPr>
      <w:r>
        <w:rPr>
          <w:sz w:val="21"/>
        </w:rPr>
        <w:lastRenderedPageBreak/>
        <w:t xml:space="preserve">у різних контекстах використаннях цього слова. У першому </w:t>
      </w:r>
      <w:proofErr w:type="spellStart"/>
      <w:r>
        <w:rPr>
          <w:sz w:val="21"/>
        </w:rPr>
        <w:t>зна-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ченні</w:t>
      </w:r>
      <w:proofErr w:type="spellEnd"/>
      <w:r>
        <w:rPr>
          <w:sz w:val="21"/>
        </w:rPr>
        <w:t xml:space="preserve"> закон означає вічний і незмінний принцип існування чогось,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принцип, який закладений у природу речей і не може бути </w:t>
      </w:r>
      <w:proofErr w:type="spellStart"/>
      <w:r>
        <w:rPr>
          <w:sz w:val="21"/>
        </w:rPr>
        <w:t>зміне-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ним за жодних обставин. Слово «закон» у цьому значенні </w:t>
      </w:r>
      <w:proofErr w:type="spellStart"/>
      <w:r>
        <w:rPr>
          <w:sz w:val="21"/>
        </w:rPr>
        <w:t>викори-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стовується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наприклад,</w:t>
      </w:r>
      <w:r>
        <w:rPr>
          <w:spacing w:val="1"/>
          <w:sz w:val="21"/>
        </w:rPr>
        <w:t xml:space="preserve"> </w:t>
      </w:r>
      <w:r>
        <w:rPr>
          <w:sz w:val="21"/>
        </w:rPr>
        <w:t>у висловлюваннях</w:t>
      </w:r>
      <w:r>
        <w:rPr>
          <w:spacing w:val="1"/>
          <w:sz w:val="21"/>
        </w:rPr>
        <w:t xml:space="preserve"> </w:t>
      </w:r>
      <w:r>
        <w:rPr>
          <w:sz w:val="21"/>
        </w:rPr>
        <w:t>«закон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природи»,</w:t>
      </w:r>
      <w:r>
        <w:rPr>
          <w:spacing w:val="52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за-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кон</w:t>
      </w:r>
      <w:proofErr w:type="spellEnd"/>
      <w:r>
        <w:rPr>
          <w:sz w:val="21"/>
        </w:rPr>
        <w:t xml:space="preserve"> Божий» тощо. У другому значенні слово «закон» означає </w:t>
      </w:r>
      <w:proofErr w:type="spellStart"/>
      <w:r>
        <w:rPr>
          <w:sz w:val="21"/>
        </w:rPr>
        <w:t>кон-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венційно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встановлені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яких потрібно</w:t>
      </w:r>
      <w:r>
        <w:rPr>
          <w:spacing w:val="52"/>
          <w:sz w:val="21"/>
        </w:rPr>
        <w:t xml:space="preserve"> </w:t>
      </w:r>
      <w:r>
        <w:rPr>
          <w:sz w:val="21"/>
        </w:rPr>
        <w:t>дотримуватися, але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які визначаються суспільною та культурною необхідністю та </w:t>
      </w:r>
      <w:proofErr w:type="spellStart"/>
      <w:r>
        <w:rPr>
          <w:sz w:val="21"/>
        </w:rPr>
        <w:t>мо-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жуть</w:t>
      </w:r>
      <w:proofErr w:type="spellEnd"/>
      <w:r>
        <w:rPr>
          <w:sz w:val="21"/>
        </w:rPr>
        <w:t xml:space="preserve"> бути зміненими у</w:t>
      </w:r>
      <w:r>
        <w:rPr>
          <w:spacing w:val="1"/>
          <w:sz w:val="21"/>
        </w:rPr>
        <w:t xml:space="preserve"> </w:t>
      </w:r>
      <w:r>
        <w:rPr>
          <w:sz w:val="21"/>
        </w:rPr>
        <w:t>разі зміни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обставин. Такими є, до </w:t>
      </w:r>
      <w:proofErr w:type="spellStart"/>
      <w:r>
        <w:rPr>
          <w:sz w:val="21"/>
        </w:rPr>
        <w:t>прикла-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ду</w:t>
      </w:r>
      <w:proofErr w:type="spellEnd"/>
      <w:r>
        <w:rPr>
          <w:sz w:val="21"/>
        </w:rPr>
        <w:t xml:space="preserve">, державні закони, регламенти різних робочих груп, </w:t>
      </w:r>
      <w:proofErr w:type="spellStart"/>
      <w:r>
        <w:rPr>
          <w:sz w:val="21"/>
        </w:rPr>
        <w:t>орфографі-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чні</w:t>
      </w:r>
      <w:proofErr w:type="spellEnd"/>
      <w:r>
        <w:rPr>
          <w:spacing w:val="4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5"/>
          <w:sz w:val="21"/>
        </w:rPr>
        <w:t xml:space="preserve"> </w:t>
      </w:r>
      <w:r>
        <w:rPr>
          <w:sz w:val="21"/>
        </w:rPr>
        <w:t>тощо.</w:t>
      </w:r>
    </w:p>
    <w:p w:rsidR="00C15DC7" w:rsidRDefault="00C15DC7" w:rsidP="00C15DC7">
      <w:pPr>
        <w:spacing w:before="1"/>
        <w:ind w:left="174" w:right="251" w:firstLine="568"/>
        <w:jc w:val="both"/>
        <w:rPr>
          <w:sz w:val="21"/>
        </w:rPr>
      </w:pPr>
      <w:r>
        <w:rPr>
          <w:sz w:val="21"/>
        </w:rPr>
        <w:t>У будь-якому випадку формально-логічні закони дозволяють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правильно</w:t>
      </w:r>
      <w:r>
        <w:rPr>
          <w:spacing w:val="-1"/>
          <w:sz w:val="21"/>
        </w:rPr>
        <w:t xml:space="preserve"> </w:t>
      </w:r>
      <w:r>
        <w:rPr>
          <w:sz w:val="21"/>
        </w:rPr>
        <w:t>пізнавати дійсність.</w:t>
      </w:r>
    </w:p>
    <w:p w:rsidR="00C15DC7" w:rsidRDefault="00C15DC7" w:rsidP="00C15DC7">
      <w:pPr>
        <w:pStyle w:val="a3"/>
        <w:ind w:left="0"/>
        <w:rPr>
          <w:sz w:val="22"/>
        </w:rPr>
      </w:pPr>
    </w:p>
    <w:p w:rsidR="00C15DC7" w:rsidRDefault="00C15DC7" w:rsidP="00C15DC7">
      <w:pPr>
        <w:pStyle w:val="a3"/>
        <w:spacing w:before="11"/>
        <w:ind w:left="0"/>
        <w:rPr>
          <w:sz w:val="19"/>
        </w:rPr>
      </w:pPr>
    </w:p>
    <w:p w:rsidR="00C15DC7" w:rsidRDefault="00C15DC7" w:rsidP="00C15DC7">
      <w:pPr>
        <w:pStyle w:val="Heading2"/>
        <w:numPr>
          <w:ilvl w:val="1"/>
          <w:numId w:val="1"/>
        </w:numPr>
        <w:tabs>
          <w:tab w:val="left" w:pos="2558"/>
        </w:tabs>
        <w:ind w:left="2557" w:hanging="387"/>
        <w:jc w:val="both"/>
      </w:pPr>
      <w:bookmarkStart w:id="1" w:name="_bookmark29"/>
      <w:bookmarkEnd w:id="1"/>
      <w:r>
        <w:t>Закон</w:t>
      </w:r>
      <w:r>
        <w:rPr>
          <w:spacing w:val="-12"/>
        </w:rPr>
        <w:t xml:space="preserve"> </w:t>
      </w:r>
      <w:r>
        <w:t>тотожності</w:t>
      </w:r>
    </w:p>
    <w:p w:rsidR="00C15DC7" w:rsidRDefault="00C15DC7" w:rsidP="00C15DC7">
      <w:pPr>
        <w:spacing w:before="8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Одним із основних формально-логічних законів є закон </w:t>
      </w:r>
      <w:proofErr w:type="spellStart"/>
      <w:r>
        <w:rPr>
          <w:sz w:val="21"/>
        </w:rPr>
        <w:t>то-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тожності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lex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identitatis</w:t>
      </w:r>
      <w:proofErr w:type="spellEnd"/>
      <w:r>
        <w:rPr>
          <w:sz w:val="21"/>
        </w:rPr>
        <w:t>). Цей закон, який має надзвичайно просту</w:t>
      </w:r>
      <w:r>
        <w:rPr>
          <w:spacing w:val="1"/>
          <w:sz w:val="21"/>
        </w:rPr>
        <w:t xml:space="preserve"> </w:t>
      </w:r>
      <w:r>
        <w:rPr>
          <w:sz w:val="21"/>
        </w:rPr>
        <w:t>форму, викликає в історії логіки безліч дискусій. Закон тотожності</w:t>
      </w:r>
      <w:r>
        <w:rPr>
          <w:spacing w:val="1"/>
          <w:sz w:val="21"/>
        </w:rPr>
        <w:t xml:space="preserve"> </w:t>
      </w:r>
      <w:r>
        <w:rPr>
          <w:sz w:val="21"/>
        </w:rPr>
        <w:t>визначається</w:t>
      </w:r>
      <w:r>
        <w:rPr>
          <w:spacing w:val="-1"/>
          <w:sz w:val="21"/>
        </w:rPr>
        <w:t xml:space="preserve"> </w:t>
      </w:r>
      <w:r>
        <w:rPr>
          <w:sz w:val="21"/>
        </w:rPr>
        <w:t>так:</w:t>
      </w:r>
    </w:p>
    <w:p w:rsidR="00C15DC7" w:rsidRDefault="00C15DC7" w:rsidP="00C15DC7">
      <w:pPr>
        <w:spacing w:before="1"/>
        <w:ind w:left="174" w:right="249" w:firstLine="568"/>
        <w:jc w:val="both"/>
        <w:rPr>
          <w:b/>
          <w:sz w:val="21"/>
        </w:rPr>
      </w:pPr>
      <w:r>
        <w:rPr>
          <w:b/>
          <w:sz w:val="21"/>
        </w:rPr>
        <w:t xml:space="preserve">Кожна думка має бути чіткою за обсягом, ясною за </w:t>
      </w:r>
      <w:proofErr w:type="spellStart"/>
      <w:r>
        <w:rPr>
          <w:b/>
          <w:sz w:val="21"/>
        </w:rPr>
        <w:t>зміс-</w:t>
      </w:r>
      <w:proofErr w:type="spell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том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і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залишатися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незмінною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ході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одного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того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ж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міркування.</w:t>
      </w:r>
    </w:p>
    <w:p w:rsidR="00C15DC7" w:rsidRDefault="00C15DC7" w:rsidP="00C15DC7">
      <w:pPr>
        <w:spacing w:line="240" w:lineRule="exact"/>
        <w:ind w:left="741"/>
        <w:jc w:val="both"/>
        <w:rPr>
          <w:sz w:val="21"/>
        </w:rPr>
      </w:pPr>
      <w:r>
        <w:rPr>
          <w:sz w:val="21"/>
        </w:rPr>
        <w:t>Закон</w:t>
      </w:r>
      <w:r>
        <w:rPr>
          <w:spacing w:val="21"/>
          <w:sz w:val="21"/>
        </w:rPr>
        <w:t xml:space="preserve"> </w:t>
      </w:r>
      <w:r>
        <w:rPr>
          <w:sz w:val="21"/>
        </w:rPr>
        <w:t>тотожності</w:t>
      </w:r>
      <w:r>
        <w:rPr>
          <w:spacing w:val="72"/>
          <w:sz w:val="21"/>
        </w:rPr>
        <w:t xml:space="preserve"> </w:t>
      </w:r>
      <w:r>
        <w:rPr>
          <w:sz w:val="21"/>
        </w:rPr>
        <w:t>за</w:t>
      </w:r>
      <w:r>
        <w:rPr>
          <w:spacing w:val="72"/>
          <w:sz w:val="21"/>
        </w:rPr>
        <w:t xml:space="preserve"> </w:t>
      </w:r>
      <w:r>
        <w:rPr>
          <w:sz w:val="21"/>
        </w:rPr>
        <w:t>допомогою</w:t>
      </w:r>
      <w:r>
        <w:rPr>
          <w:spacing w:val="72"/>
          <w:sz w:val="21"/>
        </w:rPr>
        <w:t xml:space="preserve"> </w:t>
      </w:r>
      <w:r>
        <w:rPr>
          <w:sz w:val="21"/>
        </w:rPr>
        <w:t>формули</w:t>
      </w:r>
      <w:r>
        <w:rPr>
          <w:spacing w:val="72"/>
          <w:sz w:val="21"/>
        </w:rPr>
        <w:t xml:space="preserve"> </w:t>
      </w:r>
      <w:r>
        <w:rPr>
          <w:sz w:val="21"/>
        </w:rPr>
        <w:t>записують</w:t>
      </w:r>
      <w:r>
        <w:rPr>
          <w:spacing w:val="71"/>
          <w:sz w:val="21"/>
        </w:rPr>
        <w:t xml:space="preserve"> </w:t>
      </w:r>
      <w:r>
        <w:rPr>
          <w:sz w:val="21"/>
        </w:rPr>
        <w:t>так:</w:t>
      </w:r>
    </w:p>
    <w:p w:rsidR="00C15DC7" w:rsidRDefault="00C15DC7" w:rsidP="00C15DC7">
      <w:pPr>
        <w:spacing w:before="1"/>
        <w:ind w:left="174" w:right="250"/>
        <w:jc w:val="both"/>
        <w:rPr>
          <w:sz w:val="21"/>
        </w:rPr>
      </w:pPr>
      <w:r>
        <w:rPr>
          <w:b/>
          <w:sz w:val="21"/>
        </w:rPr>
        <w:t xml:space="preserve">«А є А» або «А = А». </w:t>
      </w:r>
      <w:r>
        <w:rPr>
          <w:sz w:val="21"/>
        </w:rPr>
        <w:t>Як видно з формули, цей закон твердить, що</w:t>
      </w:r>
      <w:r>
        <w:rPr>
          <w:spacing w:val="1"/>
          <w:sz w:val="21"/>
        </w:rPr>
        <w:t xml:space="preserve"> </w:t>
      </w:r>
      <w:r>
        <w:rPr>
          <w:sz w:val="21"/>
        </w:rPr>
        <w:t>кожна думка є і повинна бути тотожною сама собі. Визначення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закону тотожності </w:t>
      </w:r>
      <w:r>
        <w:rPr>
          <w:b/>
          <w:sz w:val="21"/>
        </w:rPr>
        <w:t xml:space="preserve">вимагає </w:t>
      </w:r>
      <w:r>
        <w:rPr>
          <w:sz w:val="21"/>
        </w:rPr>
        <w:t xml:space="preserve">збереження одного і тільки одного </w:t>
      </w:r>
      <w:proofErr w:type="spellStart"/>
      <w:r>
        <w:rPr>
          <w:sz w:val="21"/>
        </w:rPr>
        <w:t>змі-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стового</w:t>
      </w:r>
      <w:r>
        <w:rPr>
          <w:spacing w:val="-1"/>
          <w:sz w:val="21"/>
        </w:rPr>
        <w:t xml:space="preserve"> </w:t>
      </w:r>
      <w:r>
        <w:rPr>
          <w:sz w:val="21"/>
        </w:rPr>
        <w:t>навантаження</w:t>
      </w:r>
      <w:r>
        <w:rPr>
          <w:spacing w:val="-1"/>
          <w:sz w:val="21"/>
        </w:rPr>
        <w:t xml:space="preserve"> </w:t>
      </w:r>
      <w:r>
        <w:rPr>
          <w:sz w:val="21"/>
        </w:rPr>
        <w:t>думки</w:t>
      </w:r>
      <w:r>
        <w:rPr>
          <w:spacing w:val="-1"/>
          <w:sz w:val="21"/>
        </w:rPr>
        <w:t xml:space="preserve"> </w:t>
      </w:r>
      <w:r>
        <w:rPr>
          <w:sz w:val="21"/>
        </w:rPr>
        <w:t>упродовж</w:t>
      </w:r>
      <w:r>
        <w:rPr>
          <w:spacing w:val="-1"/>
          <w:sz w:val="21"/>
        </w:rPr>
        <w:t xml:space="preserve"> </w:t>
      </w:r>
      <w:r>
        <w:rPr>
          <w:sz w:val="21"/>
        </w:rPr>
        <w:t>усього</w:t>
      </w:r>
      <w:r>
        <w:rPr>
          <w:spacing w:val="-1"/>
          <w:sz w:val="21"/>
        </w:rPr>
        <w:t xml:space="preserve"> </w:t>
      </w:r>
      <w:r>
        <w:rPr>
          <w:sz w:val="21"/>
        </w:rPr>
        <w:t>міркування.</w:t>
      </w:r>
    </w:p>
    <w:p w:rsidR="00C15DC7" w:rsidRDefault="00C15DC7" w:rsidP="00C15DC7">
      <w:pPr>
        <w:ind w:left="174" w:right="248" w:firstLine="568"/>
        <w:jc w:val="both"/>
        <w:rPr>
          <w:sz w:val="21"/>
        </w:rPr>
      </w:pPr>
      <w:r>
        <w:rPr>
          <w:sz w:val="21"/>
        </w:rPr>
        <w:t xml:space="preserve">Цей закон вимагає розуміти терміни і поняття, які </w:t>
      </w:r>
      <w:proofErr w:type="spellStart"/>
      <w:r>
        <w:rPr>
          <w:sz w:val="21"/>
        </w:rPr>
        <w:t>викорис-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товуються</w:t>
      </w:r>
      <w:proofErr w:type="spellEnd"/>
      <w:r>
        <w:rPr>
          <w:sz w:val="21"/>
        </w:rPr>
        <w:t xml:space="preserve"> в міркуванні, в одному і тільки одному значенні </w:t>
      </w:r>
      <w:proofErr w:type="spellStart"/>
      <w:r>
        <w:rPr>
          <w:sz w:val="21"/>
        </w:rPr>
        <w:t>упро-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довж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усього</w:t>
      </w:r>
      <w:r>
        <w:rPr>
          <w:spacing w:val="-2"/>
          <w:sz w:val="21"/>
        </w:rPr>
        <w:t xml:space="preserve"> </w:t>
      </w:r>
      <w:r>
        <w:rPr>
          <w:sz w:val="21"/>
        </w:rPr>
        <w:t>міркування.</w:t>
      </w:r>
    </w:p>
    <w:p w:rsidR="00C15DC7" w:rsidRDefault="00C15DC7" w:rsidP="00C15DC7">
      <w:pPr>
        <w:ind w:left="174" w:right="249" w:firstLine="568"/>
        <w:jc w:val="both"/>
        <w:rPr>
          <w:sz w:val="21"/>
        </w:rPr>
      </w:pPr>
      <w:r>
        <w:rPr>
          <w:sz w:val="21"/>
        </w:rPr>
        <w:t>Хибні</w:t>
      </w:r>
      <w:r>
        <w:rPr>
          <w:spacing w:val="1"/>
          <w:sz w:val="21"/>
        </w:rPr>
        <w:t xml:space="preserve"> </w:t>
      </w:r>
      <w:r>
        <w:rPr>
          <w:sz w:val="21"/>
        </w:rPr>
        <w:t>міркування,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яких</w:t>
      </w:r>
      <w:r>
        <w:rPr>
          <w:spacing w:val="1"/>
          <w:sz w:val="21"/>
        </w:rPr>
        <w:t xml:space="preserve"> </w:t>
      </w:r>
      <w:r>
        <w:rPr>
          <w:sz w:val="21"/>
        </w:rPr>
        <w:t>порушується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закон</w:t>
      </w:r>
      <w:r>
        <w:rPr>
          <w:spacing w:val="1"/>
          <w:sz w:val="21"/>
        </w:rPr>
        <w:t xml:space="preserve"> </w:t>
      </w:r>
      <w:r>
        <w:rPr>
          <w:sz w:val="21"/>
        </w:rPr>
        <w:t>тотожності,</w:t>
      </w:r>
      <w:r>
        <w:rPr>
          <w:spacing w:val="1"/>
          <w:sz w:val="21"/>
        </w:rPr>
        <w:t xml:space="preserve"> </w:t>
      </w:r>
      <w:r>
        <w:rPr>
          <w:sz w:val="21"/>
        </w:rPr>
        <w:t>уможливлюються двома різними причинами. По-перше, помилка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може допускатися мимовільно. Для того щоб уникнути таких </w:t>
      </w:r>
      <w:proofErr w:type="spellStart"/>
      <w:r>
        <w:rPr>
          <w:sz w:val="21"/>
        </w:rPr>
        <w:t>по-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милок</w:t>
      </w:r>
      <w:proofErr w:type="spellEnd"/>
      <w:r>
        <w:rPr>
          <w:sz w:val="21"/>
        </w:rPr>
        <w:t>, потрібно знати правила логіки, які</w:t>
      </w:r>
      <w:r>
        <w:rPr>
          <w:spacing w:val="1"/>
          <w:sz w:val="21"/>
        </w:rPr>
        <w:t xml:space="preserve"> </w:t>
      </w:r>
      <w:r>
        <w:rPr>
          <w:sz w:val="21"/>
        </w:rPr>
        <w:t>дозволять коректніше</w:t>
      </w:r>
      <w:r>
        <w:rPr>
          <w:spacing w:val="1"/>
          <w:sz w:val="21"/>
        </w:rPr>
        <w:t xml:space="preserve"> </w:t>
      </w:r>
      <w:r>
        <w:rPr>
          <w:sz w:val="21"/>
        </w:rPr>
        <w:t>будувати свої міркування. По-друге, помилки можуть допускатися</w:t>
      </w:r>
      <w:r>
        <w:rPr>
          <w:spacing w:val="1"/>
          <w:sz w:val="21"/>
        </w:rPr>
        <w:t xml:space="preserve"> </w:t>
      </w:r>
      <w:r>
        <w:rPr>
          <w:sz w:val="21"/>
        </w:rPr>
        <w:t>навмисно. Якщо закон тотожності кимось порушується навмисно,</w:t>
      </w:r>
      <w:r>
        <w:rPr>
          <w:spacing w:val="1"/>
          <w:sz w:val="21"/>
        </w:rPr>
        <w:t xml:space="preserve"> </w:t>
      </w:r>
      <w:r>
        <w:rPr>
          <w:sz w:val="21"/>
        </w:rPr>
        <w:t>то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такі помилки називають </w:t>
      </w:r>
      <w:proofErr w:type="spellStart"/>
      <w:r>
        <w:rPr>
          <w:i/>
          <w:sz w:val="21"/>
        </w:rPr>
        <w:t>софізмами</w:t>
      </w:r>
      <w:proofErr w:type="spellEnd"/>
      <w:r>
        <w:rPr>
          <w:sz w:val="21"/>
        </w:rPr>
        <w:t>.</w:t>
      </w:r>
    </w:p>
    <w:p w:rsidR="00C15DC7" w:rsidRDefault="00C15DC7" w:rsidP="00C15DC7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Відстоюючи вимоги закону тотожності, необхідно чітко </w:t>
      </w:r>
      <w:proofErr w:type="spellStart"/>
      <w:r>
        <w:rPr>
          <w:sz w:val="21"/>
        </w:rPr>
        <w:t>ро-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зуміти</w:t>
      </w:r>
      <w:r>
        <w:rPr>
          <w:spacing w:val="5"/>
          <w:sz w:val="21"/>
        </w:rPr>
        <w:t xml:space="preserve"> </w:t>
      </w:r>
      <w:r>
        <w:rPr>
          <w:sz w:val="21"/>
        </w:rPr>
        <w:t>межі</w:t>
      </w:r>
      <w:r>
        <w:rPr>
          <w:spacing w:val="3"/>
          <w:sz w:val="21"/>
        </w:rPr>
        <w:t xml:space="preserve"> </w:t>
      </w:r>
      <w:r>
        <w:rPr>
          <w:sz w:val="21"/>
        </w:rPr>
        <w:t>його</w:t>
      </w:r>
      <w:r>
        <w:rPr>
          <w:spacing w:val="4"/>
          <w:sz w:val="21"/>
        </w:rPr>
        <w:t xml:space="preserve"> </w:t>
      </w:r>
      <w:r>
        <w:rPr>
          <w:sz w:val="21"/>
        </w:rPr>
        <w:t>дії.</w:t>
      </w:r>
      <w:r>
        <w:rPr>
          <w:spacing w:val="4"/>
          <w:sz w:val="21"/>
        </w:rPr>
        <w:t xml:space="preserve"> </w:t>
      </w:r>
      <w:r>
        <w:rPr>
          <w:sz w:val="21"/>
        </w:rPr>
        <w:t>Твердження</w:t>
      </w:r>
      <w:r>
        <w:rPr>
          <w:spacing w:val="3"/>
          <w:sz w:val="21"/>
        </w:rPr>
        <w:t xml:space="preserve"> </w:t>
      </w:r>
      <w:r>
        <w:rPr>
          <w:sz w:val="21"/>
        </w:rPr>
        <w:t>про</w:t>
      </w:r>
      <w:r>
        <w:rPr>
          <w:spacing w:val="4"/>
          <w:sz w:val="21"/>
        </w:rPr>
        <w:t xml:space="preserve"> </w:t>
      </w:r>
      <w:r>
        <w:rPr>
          <w:sz w:val="21"/>
        </w:rPr>
        <w:t>те,</w:t>
      </w:r>
      <w:r>
        <w:rPr>
          <w:spacing w:val="4"/>
          <w:sz w:val="21"/>
        </w:rPr>
        <w:t xml:space="preserve"> </w:t>
      </w:r>
      <w:r>
        <w:rPr>
          <w:sz w:val="21"/>
        </w:rPr>
        <w:t>що</w:t>
      </w:r>
      <w:r>
        <w:rPr>
          <w:spacing w:val="3"/>
          <w:sz w:val="21"/>
        </w:rPr>
        <w:t xml:space="preserve"> </w:t>
      </w:r>
      <w:r>
        <w:rPr>
          <w:sz w:val="21"/>
        </w:rPr>
        <w:t>поняття</w:t>
      </w:r>
      <w:r>
        <w:rPr>
          <w:spacing w:val="3"/>
          <w:sz w:val="21"/>
        </w:rPr>
        <w:t xml:space="preserve"> </w:t>
      </w:r>
      <w:r>
        <w:rPr>
          <w:sz w:val="21"/>
        </w:rPr>
        <w:t>не</w:t>
      </w:r>
      <w:r>
        <w:rPr>
          <w:spacing w:val="3"/>
          <w:sz w:val="21"/>
        </w:rPr>
        <w:t xml:space="preserve"> </w:t>
      </w:r>
      <w:r>
        <w:rPr>
          <w:sz w:val="21"/>
        </w:rPr>
        <w:t>може</w:t>
      </w:r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4"/>
        <w:ind w:left="174" w:right="256"/>
        <w:jc w:val="both"/>
        <w:rPr>
          <w:sz w:val="21"/>
        </w:rPr>
      </w:pPr>
      <w:r>
        <w:rPr>
          <w:sz w:val="21"/>
        </w:rPr>
        <w:lastRenderedPageBreak/>
        <w:t>змінювати своє значення в ході одного міркування, означає, що</w:t>
      </w:r>
      <w:r>
        <w:rPr>
          <w:spacing w:val="1"/>
          <w:sz w:val="21"/>
        </w:rPr>
        <w:t xml:space="preserve"> </w:t>
      </w:r>
      <w:r>
        <w:rPr>
          <w:sz w:val="21"/>
        </w:rPr>
        <w:t>один термін не може упродовж одного міркування позначати різні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поняття. Однак якщо поняття змінює своє змістове навантаження,</w:t>
      </w:r>
      <w:r>
        <w:rPr>
          <w:spacing w:val="1"/>
          <w:sz w:val="21"/>
        </w:rPr>
        <w:t xml:space="preserve"> </w:t>
      </w:r>
      <w:r>
        <w:rPr>
          <w:sz w:val="21"/>
        </w:rPr>
        <w:t>то</w:t>
      </w:r>
      <w:r>
        <w:rPr>
          <w:spacing w:val="1"/>
          <w:sz w:val="21"/>
        </w:rPr>
        <w:t xml:space="preserve"> </w:t>
      </w:r>
      <w:r>
        <w:rPr>
          <w:sz w:val="21"/>
        </w:rPr>
        <w:t>й</w:t>
      </w:r>
      <w:r>
        <w:rPr>
          <w:spacing w:val="1"/>
          <w:sz w:val="21"/>
        </w:rPr>
        <w:t xml:space="preserve"> </w:t>
      </w:r>
      <w:r>
        <w:rPr>
          <w:sz w:val="21"/>
        </w:rPr>
        <w:t>термін,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продовжуючи</w:t>
      </w:r>
      <w:r>
        <w:rPr>
          <w:spacing w:val="1"/>
          <w:sz w:val="21"/>
        </w:rPr>
        <w:t xml:space="preserve"> </w:t>
      </w:r>
      <w:r>
        <w:rPr>
          <w:sz w:val="21"/>
        </w:rPr>
        <w:t>позначати</w:t>
      </w:r>
      <w:r>
        <w:rPr>
          <w:spacing w:val="1"/>
          <w:sz w:val="21"/>
        </w:rPr>
        <w:t xml:space="preserve"> </w:t>
      </w:r>
      <w:r>
        <w:rPr>
          <w:sz w:val="21"/>
        </w:rPr>
        <w:t>одне</w:t>
      </w:r>
      <w:r>
        <w:rPr>
          <w:spacing w:val="1"/>
          <w:sz w:val="21"/>
        </w:rPr>
        <w:t xml:space="preserve"> </w:t>
      </w:r>
      <w:r>
        <w:rPr>
          <w:sz w:val="21"/>
        </w:rPr>
        <w:t>поняття,</w:t>
      </w:r>
      <w:r>
        <w:rPr>
          <w:spacing w:val="1"/>
          <w:sz w:val="21"/>
        </w:rPr>
        <w:t xml:space="preserve"> </w:t>
      </w:r>
      <w:r>
        <w:rPr>
          <w:sz w:val="21"/>
        </w:rPr>
        <w:t>може</w:t>
      </w:r>
      <w:r>
        <w:rPr>
          <w:spacing w:val="1"/>
          <w:sz w:val="21"/>
        </w:rPr>
        <w:t xml:space="preserve"> </w:t>
      </w:r>
      <w:r>
        <w:rPr>
          <w:sz w:val="21"/>
        </w:rPr>
        <w:t>дещо</w:t>
      </w:r>
      <w:r>
        <w:rPr>
          <w:spacing w:val="-50"/>
          <w:sz w:val="21"/>
        </w:rPr>
        <w:t xml:space="preserve"> </w:t>
      </w:r>
      <w:r>
        <w:rPr>
          <w:sz w:val="21"/>
        </w:rPr>
        <w:t>змінити своє предметне значення, і це не буде порушенням закону</w:t>
      </w:r>
      <w:r>
        <w:rPr>
          <w:spacing w:val="1"/>
          <w:sz w:val="21"/>
        </w:rPr>
        <w:t xml:space="preserve"> </w:t>
      </w:r>
      <w:r>
        <w:rPr>
          <w:sz w:val="21"/>
        </w:rPr>
        <w:t>тотожності.</w:t>
      </w:r>
    </w:p>
    <w:p w:rsidR="00C15DC7" w:rsidRDefault="00C15DC7" w:rsidP="00C15DC7">
      <w:pPr>
        <w:pStyle w:val="a3"/>
        <w:ind w:left="0"/>
        <w:rPr>
          <w:sz w:val="22"/>
        </w:rPr>
      </w:pPr>
    </w:p>
    <w:p w:rsidR="00C15DC7" w:rsidRDefault="00C15DC7" w:rsidP="00C15DC7">
      <w:pPr>
        <w:pStyle w:val="a3"/>
        <w:spacing w:before="1"/>
        <w:ind w:left="0"/>
      </w:pPr>
    </w:p>
    <w:p w:rsidR="00C15DC7" w:rsidRDefault="00C15DC7" w:rsidP="00C15DC7">
      <w:pPr>
        <w:pStyle w:val="Heading2"/>
        <w:numPr>
          <w:ilvl w:val="1"/>
          <w:numId w:val="1"/>
        </w:numPr>
        <w:tabs>
          <w:tab w:val="left" w:pos="2468"/>
        </w:tabs>
        <w:ind w:left="2467" w:hanging="387"/>
        <w:jc w:val="both"/>
      </w:pPr>
      <w:bookmarkStart w:id="2" w:name="_bookmark30"/>
      <w:bookmarkEnd w:id="2"/>
      <w:r>
        <w:t>Закон</w:t>
      </w:r>
      <w:r>
        <w:rPr>
          <w:spacing w:val="-11"/>
        </w:rPr>
        <w:t xml:space="preserve"> </w:t>
      </w:r>
      <w:r>
        <w:t>суперечності</w:t>
      </w:r>
    </w:p>
    <w:p w:rsidR="00C15DC7" w:rsidRDefault="00C15DC7" w:rsidP="00C15DC7">
      <w:pPr>
        <w:spacing w:before="79"/>
        <w:ind w:left="174" w:right="253" w:firstLine="568"/>
        <w:jc w:val="both"/>
        <w:rPr>
          <w:sz w:val="21"/>
        </w:rPr>
      </w:pPr>
      <w:r>
        <w:rPr>
          <w:sz w:val="21"/>
        </w:rPr>
        <w:t>Ще одним із основних законів логіки є закон несуперечності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lex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contradictionis</w:t>
      </w:r>
      <w:proofErr w:type="spellEnd"/>
      <w:r>
        <w:rPr>
          <w:sz w:val="21"/>
        </w:rPr>
        <w:t>).</w:t>
      </w:r>
    </w:p>
    <w:p w:rsidR="00C15DC7" w:rsidRDefault="00C15DC7" w:rsidP="00C15DC7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>Закон несуперечності традиційно записують формулою «</w:t>
      </w:r>
      <w:proofErr w:type="spellStart"/>
      <w:r>
        <w:rPr>
          <w:sz w:val="21"/>
        </w:rPr>
        <w:t>хи-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бно</w:t>
      </w:r>
      <w:proofErr w:type="spellEnd"/>
      <w:r>
        <w:rPr>
          <w:sz w:val="21"/>
        </w:rPr>
        <w:t>, що А і не-А» або «</w:t>
      </w:r>
      <w:r>
        <w:rPr>
          <w:rFonts w:ascii="Symbol" w:hAnsi="Symbol"/>
          <w:sz w:val="21"/>
        </w:rPr>
        <w:t></w:t>
      </w:r>
      <w:r>
        <w:rPr>
          <w:sz w:val="21"/>
        </w:rPr>
        <w:t>(А</w:t>
      </w:r>
      <w:r>
        <w:rPr>
          <w:rFonts w:ascii="Symbol" w:hAnsi="Symbol"/>
          <w:sz w:val="21"/>
        </w:rPr>
        <w:t></w:t>
      </w:r>
      <w:r>
        <w:rPr>
          <w:rFonts w:ascii="Symbol" w:hAnsi="Symbol"/>
          <w:sz w:val="21"/>
        </w:rPr>
        <w:t></w:t>
      </w:r>
      <w:r>
        <w:rPr>
          <w:sz w:val="21"/>
        </w:rPr>
        <w:t>А)». відповідно до цього закону дві</w:t>
      </w:r>
      <w:r>
        <w:rPr>
          <w:spacing w:val="1"/>
          <w:sz w:val="21"/>
        </w:rPr>
        <w:t xml:space="preserve"> </w:t>
      </w:r>
      <w:r>
        <w:rPr>
          <w:sz w:val="21"/>
        </w:rPr>
        <w:t>думки, одна з яких виражає якусь характеристику предмета, а інша</w:t>
      </w:r>
      <w:r>
        <w:rPr>
          <w:spacing w:val="1"/>
          <w:sz w:val="21"/>
        </w:rPr>
        <w:t xml:space="preserve"> </w:t>
      </w:r>
      <w:r>
        <w:rPr>
          <w:sz w:val="21"/>
        </w:rPr>
        <w:t>заперечує наявність цієї характеристики в цього предмета в той сам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час та в тому самому відношенні, не можуть бути одночасно </w:t>
      </w:r>
      <w:proofErr w:type="spellStart"/>
      <w:r>
        <w:rPr>
          <w:sz w:val="21"/>
        </w:rPr>
        <w:t>істин-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ними.</w:t>
      </w:r>
    </w:p>
    <w:p w:rsidR="00C15DC7" w:rsidRDefault="00C15DC7" w:rsidP="00C15DC7">
      <w:pPr>
        <w:ind w:left="174" w:right="249" w:firstLine="568"/>
        <w:jc w:val="both"/>
        <w:rPr>
          <w:b/>
          <w:sz w:val="21"/>
        </w:rPr>
      </w:pPr>
      <w:r>
        <w:rPr>
          <w:sz w:val="21"/>
        </w:rPr>
        <w:t>Цей закон стосується тільки тих суджень, які складаються з</w:t>
      </w:r>
      <w:r>
        <w:rPr>
          <w:spacing w:val="1"/>
          <w:sz w:val="21"/>
        </w:rPr>
        <w:t xml:space="preserve"> </w:t>
      </w:r>
      <w:r>
        <w:rPr>
          <w:sz w:val="21"/>
        </w:rPr>
        <w:t>тих</w:t>
      </w:r>
      <w:r>
        <w:rPr>
          <w:spacing w:val="1"/>
          <w:sz w:val="21"/>
        </w:rPr>
        <w:t xml:space="preserve"> </w:t>
      </w:r>
      <w:r>
        <w:rPr>
          <w:sz w:val="21"/>
        </w:rPr>
        <w:t>самих</w:t>
      </w:r>
      <w:r>
        <w:rPr>
          <w:spacing w:val="1"/>
          <w:sz w:val="21"/>
        </w:rPr>
        <w:t xml:space="preserve"> </w:t>
      </w:r>
      <w:r>
        <w:rPr>
          <w:sz w:val="21"/>
        </w:rPr>
        <w:t>термінів.</w:t>
      </w:r>
      <w:r>
        <w:rPr>
          <w:spacing w:val="1"/>
          <w:sz w:val="21"/>
        </w:rPr>
        <w:t xml:space="preserve"> </w:t>
      </w:r>
      <w:r>
        <w:rPr>
          <w:sz w:val="21"/>
        </w:rPr>
        <w:t>Так</w:t>
      </w:r>
      <w:r>
        <w:rPr>
          <w:spacing w:val="1"/>
          <w:sz w:val="21"/>
        </w:rPr>
        <w:t xml:space="preserve"> </w:t>
      </w:r>
      <w:r>
        <w:rPr>
          <w:sz w:val="21"/>
        </w:rPr>
        <w:t>само,</w:t>
      </w:r>
      <w:r>
        <w:rPr>
          <w:spacing w:val="1"/>
          <w:sz w:val="21"/>
        </w:rPr>
        <w:t xml:space="preserve"> </w:t>
      </w:r>
      <w:r>
        <w:rPr>
          <w:sz w:val="21"/>
        </w:rPr>
        <w:t>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несуперечності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регулює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співвідношення </w:t>
      </w:r>
      <w:proofErr w:type="spellStart"/>
      <w:r>
        <w:rPr>
          <w:sz w:val="21"/>
        </w:rPr>
        <w:t>істиннісних</w:t>
      </w:r>
      <w:proofErr w:type="spellEnd"/>
      <w:r>
        <w:rPr>
          <w:sz w:val="21"/>
        </w:rPr>
        <w:t xml:space="preserve"> значень пари суджень, у якій обидва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часткові,</w:t>
      </w:r>
      <w:r>
        <w:rPr>
          <w:spacing w:val="1"/>
          <w:sz w:val="21"/>
        </w:rPr>
        <w:t xml:space="preserve"> </w:t>
      </w:r>
      <w:r>
        <w:rPr>
          <w:sz w:val="21"/>
        </w:rPr>
        <w:t>навіть</w:t>
      </w:r>
      <w:r>
        <w:rPr>
          <w:spacing w:val="1"/>
          <w:sz w:val="21"/>
        </w:rPr>
        <w:t xml:space="preserve"> </w:t>
      </w:r>
      <w:r>
        <w:rPr>
          <w:sz w:val="21"/>
        </w:rPr>
        <w:t>якщо</w:t>
      </w:r>
      <w:r>
        <w:rPr>
          <w:spacing w:val="1"/>
          <w:sz w:val="21"/>
        </w:rPr>
        <w:t xml:space="preserve"> </w:t>
      </w:r>
      <w:r>
        <w:rPr>
          <w:sz w:val="21"/>
        </w:rPr>
        <w:t>їх</w:t>
      </w:r>
      <w:r>
        <w:rPr>
          <w:spacing w:val="1"/>
          <w:sz w:val="21"/>
        </w:rPr>
        <w:t xml:space="preserve"> </w:t>
      </w:r>
      <w:r>
        <w:rPr>
          <w:sz w:val="21"/>
        </w:rPr>
        <w:t>терміни</w:t>
      </w:r>
      <w:r>
        <w:rPr>
          <w:spacing w:val="1"/>
          <w:sz w:val="21"/>
        </w:rPr>
        <w:t xml:space="preserve"> </w:t>
      </w:r>
      <w:r>
        <w:rPr>
          <w:sz w:val="21"/>
        </w:rPr>
        <w:t>однакові,</w:t>
      </w:r>
      <w:r>
        <w:rPr>
          <w:spacing w:val="1"/>
          <w:sz w:val="21"/>
        </w:rPr>
        <w:t xml:space="preserve"> </w:t>
      </w:r>
      <w:r>
        <w:rPr>
          <w:sz w:val="21"/>
        </w:rPr>
        <w:t>якщо</w:t>
      </w:r>
      <w:r>
        <w:rPr>
          <w:spacing w:val="1"/>
          <w:sz w:val="21"/>
        </w:rPr>
        <w:t xml:space="preserve"> </w:t>
      </w:r>
      <w:r>
        <w:rPr>
          <w:sz w:val="21"/>
        </w:rPr>
        <w:t>вони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описують різні дійсності. Вимоги закону несуперечності </w:t>
      </w:r>
      <w:proofErr w:type="spellStart"/>
      <w:r>
        <w:rPr>
          <w:sz w:val="21"/>
        </w:rPr>
        <w:t>поширю-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ються</w:t>
      </w:r>
      <w:proofErr w:type="spellEnd"/>
      <w:r>
        <w:rPr>
          <w:sz w:val="21"/>
        </w:rPr>
        <w:t xml:space="preserve"> тільки на ті судження, суб’єкти і предикати яких </w:t>
      </w:r>
      <w:r>
        <w:rPr>
          <w:b/>
          <w:sz w:val="21"/>
        </w:rPr>
        <w:t xml:space="preserve">не </w:t>
      </w:r>
      <w:proofErr w:type="spellStart"/>
      <w:r>
        <w:rPr>
          <w:b/>
          <w:sz w:val="21"/>
        </w:rPr>
        <w:t>зміню-</w:t>
      </w:r>
      <w:proofErr w:type="spellEnd"/>
      <w:r>
        <w:rPr>
          <w:b/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ють</w:t>
      </w:r>
      <w:proofErr w:type="spell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свого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значення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впродовж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усього міркування.</w:t>
      </w:r>
    </w:p>
    <w:p w:rsidR="00C15DC7" w:rsidRDefault="00C15DC7" w:rsidP="00C15DC7">
      <w:pPr>
        <w:ind w:left="174" w:right="250" w:firstLine="568"/>
        <w:jc w:val="both"/>
        <w:rPr>
          <w:sz w:val="21"/>
        </w:rPr>
      </w:pPr>
      <w:r>
        <w:rPr>
          <w:sz w:val="21"/>
        </w:rPr>
        <w:t>Аналогічно до того, як закон несуперечності не стосується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пари суджень, у якій обидва судження часткові, він не регулює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відношення </w:t>
      </w:r>
      <w:proofErr w:type="spellStart"/>
      <w:r>
        <w:rPr>
          <w:sz w:val="21"/>
        </w:rPr>
        <w:t>істиннісних</w:t>
      </w:r>
      <w:proofErr w:type="spellEnd"/>
      <w:r>
        <w:rPr>
          <w:sz w:val="21"/>
        </w:rPr>
        <w:t xml:space="preserve"> значень пари суджень, серед яких обидва</w:t>
      </w:r>
      <w:r>
        <w:rPr>
          <w:spacing w:val="1"/>
          <w:sz w:val="21"/>
        </w:rPr>
        <w:t xml:space="preserve"> </w:t>
      </w:r>
      <w:r>
        <w:rPr>
          <w:sz w:val="21"/>
        </w:rPr>
        <w:t>проблематичні.</w:t>
      </w:r>
      <w:r>
        <w:rPr>
          <w:spacing w:val="1"/>
          <w:sz w:val="21"/>
        </w:rPr>
        <w:t xml:space="preserve"> </w:t>
      </w:r>
      <w:r>
        <w:rPr>
          <w:sz w:val="21"/>
        </w:rPr>
        <w:t>Два</w:t>
      </w:r>
      <w:r>
        <w:rPr>
          <w:spacing w:val="1"/>
          <w:sz w:val="21"/>
        </w:rPr>
        <w:t xml:space="preserve"> </w:t>
      </w:r>
      <w:r>
        <w:rPr>
          <w:sz w:val="21"/>
        </w:rPr>
        <w:t>протилежні</w:t>
      </w:r>
      <w:r>
        <w:rPr>
          <w:spacing w:val="1"/>
          <w:sz w:val="21"/>
        </w:rPr>
        <w:t xml:space="preserve"> </w:t>
      </w:r>
      <w:r>
        <w:rPr>
          <w:sz w:val="21"/>
        </w:rPr>
        <w:t>аподиктичні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асерторичні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-50"/>
          <w:sz w:val="21"/>
        </w:rPr>
        <w:t xml:space="preserve"> </w:t>
      </w:r>
      <w:r>
        <w:rPr>
          <w:sz w:val="21"/>
        </w:rPr>
        <w:t>можуть</w:t>
      </w:r>
      <w:r>
        <w:rPr>
          <w:spacing w:val="1"/>
          <w:sz w:val="21"/>
        </w:rPr>
        <w:t xml:space="preserve"> </w:t>
      </w:r>
      <w:r>
        <w:rPr>
          <w:sz w:val="21"/>
        </w:rPr>
        <w:t>бути</w:t>
      </w:r>
      <w:r>
        <w:rPr>
          <w:spacing w:val="1"/>
          <w:sz w:val="21"/>
        </w:rPr>
        <w:t xml:space="preserve"> </w:t>
      </w:r>
      <w:r>
        <w:rPr>
          <w:sz w:val="21"/>
        </w:rPr>
        <w:t>одночасно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істинними.</w:t>
      </w:r>
      <w:r>
        <w:rPr>
          <w:spacing w:val="1"/>
          <w:sz w:val="21"/>
        </w:rPr>
        <w:t xml:space="preserve"> </w:t>
      </w:r>
      <w:r>
        <w:rPr>
          <w:sz w:val="21"/>
        </w:rPr>
        <w:t>Однак</w:t>
      </w:r>
      <w:r>
        <w:rPr>
          <w:spacing w:val="1"/>
          <w:sz w:val="21"/>
        </w:rPr>
        <w:t xml:space="preserve"> </w:t>
      </w:r>
      <w:r>
        <w:rPr>
          <w:sz w:val="21"/>
        </w:rPr>
        <w:t>одночасно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істинними</w:t>
      </w:r>
      <w:r>
        <w:rPr>
          <w:spacing w:val="-50"/>
          <w:sz w:val="21"/>
        </w:rPr>
        <w:t xml:space="preserve"> </w:t>
      </w:r>
      <w:r>
        <w:rPr>
          <w:sz w:val="21"/>
        </w:rPr>
        <w:t>можуть бути два протилежні проблематичні судження. Цей закон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твердить, що істинними не можуть бути два судження, які </w:t>
      </w:r>
      <w:proofErr w:type="spellStart"/>
      <w:r>
        <w:rPr>
          <w:sz w:val="21"/>
        </w:rPr>
        <w:t>опису-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ють</w:t>
      </w:r>
      <w:proofErr w:type="spellEnd"/>
      <w:r>
        <w:rPr>
          <w:sz w:val="21"/>
        </w:rPr>
        <w:t xml:space="preserve"> протилежні стани предмета в один і той самий час та в одному</w:t>
      </w:r>
      <w:r>
        <w:rPr>
          <w:spacing w:val="1"/>
          <w:sz w:val="21"/>
        </w:rPr>
        <w:t xml:space="preserve"> </w:t>
      </w:r>
      <w:r>
        <w:rPr>
          <w:sz w:val="21"/>
        </w:rPr>
        <w:t>й</w:t>
      </w:r>
      <w:r>
        <w:rPr>
          <w:spacing w:val="-1"/>
          <w:sz w:val="21"/>
        </w:rPr>
        <w:t xml:space="preserve"> </w:t>
      </w:r>
      <w:r>
        <w:rPr>
          <w:sz w:val="21"/>
        </w:rPr>
        <w:t>тому самому</w:t>
      </w:r>
      <w:r>
        <w:rPr>
          <w:spacing w:val="-2"/>
          <w:sz w:val="21"/>
        </w:rPr>
        <w:t xml:space="preserve"> </w:t>
      </w:r>
      <w:r>
        <w:rPr>
          <w:sz w:val="21"/>
        </w:rPr>
        <w:t>відношенні.</w:t>
      </w:r>
    </w:p>
    <w:p w:rsidR="00C15DC7" w:rsidRDefault="00C15DC7" w:rsidP="00C15DC7">
      <w:pPr>
        <w:spacing w:before="1"/>
        <w:ind w:left="174" w:right="248" w:firstLine="568"/>
        <w:jc w:val="both"/>
        <w:rPr>
          <w:sz w:val="21"/>
        </w:rPr>
      </w:pPr>
      <w:r>
        <w:rPr>
          <w:sz w:val="21"/>
        </w:rPr>
        <w:t xml:space="preserve">Формально-логічний закон несуперечності має під собою </w:t>
      </w:r>
      <w:proofErr w:type="spellStart"/>
      <w:r>
        <w:rPr>
          <w:sz w:val="21"/>
        </w:rPr>
        <w:t>он-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тологічні</w:t>
      </w:r>
      <w:proofErr w:type="spellEnd"/>
      <w:r>
        <w:rPr>
          <w:sz w:val="21"/>
        </w:rPr>
        <w:t xml:space="preserve"> підстави, тобто він реалізовується не тільки в мисленні, а</w:t>
      </w:r>
      <w:r>
        <w:rPr>
          <w:spacing w:val="1"/>
          <w:sz w:val="21"/>
        </w:rPr>
        <w:t xml:space="preserve"> </w:t>
      </w:r>
      <w:r>
        <w:rPr>
          <w:sz w:val="21"/>
        </w:rPr>
        <w:t>й у бутті. У дійсності немає таких ситуацій, у яких би один і той</w:t>
      </w:r>
      <w:r>
        <w:rPr>
          <w:spacing w:val="1"/>
          <w:sz w:val="21"/>
        </w:rPr>
        <w:t xml:space="preserve"> </w:t>
      </w:r>
      <w:r>
        <w:rPr>
          <w:sz w:val="21"/>
        </w:rPr>
        <w:t>самий предмет (суб’єкт) в один час і в одному відношенні мав і не</w:t>
      </w:r>
      <w:r>
        <w:rPr>
          <w:spacing w:val="1"/>
          <w:sz w:val="21"/>
        </w:rPr>
        <w:t xml:space="preserve"> </w:t>
      </w:r>
      <w:r>
        <w:rPr>
          <w:sz w:val="21"/>
        </w:rPr>
        <w:t>мав</w:t>
      </w:r>
      <w:r>
        <w:rPr>
          <w:spacing w:val="-1"/>
          <w:sz w:val="21"/>
        </w:rPr>
        <w:t xml:space="preserve"> </w:t>
      </w:r>
      <w:r>
        <w:rPr>
          <w:sz w:val="21"/>
        </w:rPr>
        <w:t>якусь ознаку (предикат).</w:t>
      </w:r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pStyle w:val="Heading2"/>
        <w:numPr>
          <w:ilvl w:val="1"/>
          <w:numId w:val="1"/>
        </w:numPr>
        <w:tabs>
          <w:tab w:val="left" w:pos="1978"/>
        </w:tabs>
        <w:spacing w:before="65"/>
        <w:ind w:left="1977" w:hanging="387"/>
        <w:jc w:val="both"/>
      </w:pPr>
      <w:bookmarkStart w:id="3" w:name="_bookmark31"/>
      <w:bookmarkEnd w:id="3"/>
      <w:r>
        <w:lastRenderedPageBreak/>
        <w:t>Закон</w:t>
      </w:r>
      <w:r>
        <w:rPr>
          <w:spacing w:val="-8"/>
        </w:rPr>
        <w:t xml:space="preserve"> </w:t>
      </w:r>
      <w:r>
        <w:t>виключеного</w:t>
      </w:r>
      <w:r>
        <w:rPr>
          <w:spacing w:val="-7"/>
        </w:rPr>
        <w:t xml:space="preserve"> </w:t>
      </w:r>
      <w:r>
        <w:t>третього</w:t>
      </w:r>
    </w:p>
    <w:p w:rsidR="00C15DC7" w:rsidRDefault="00C15DC7" w:rsidP="00C15DC7">
      <w:pPr>
        <w:spacing w:before="79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Третім з основних формально-логічних законів є закон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ключеного</w:t>
      </w:r>
      <w:proofErr w:type="spellEnd"/>
      <w:r>
        <w:rPr>
          <w:spacing w:val="10"/>
          <w:sz w:val="21"/>
        </w:rPr>
        <w:t xml:space="preserve"> </w:t>
      </w:r>
      <w:r>
        <w:rPr>
          <w:sz w:val="21"/>
        </w:rPr>
        <w:t>третього</w:t>
      </w:r>
      <w:r>
        <w:rPr>
          <w:spacing w:val="10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lex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exclusi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tertii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sive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medii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inter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duo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contr-</w:t>
      </w:r>
    </w:p>
    <w:p w:rsidR="00C15DC7" w:rsidRDefault="00C15DC7" w:rsidP="00C15DC7">
      <w:pPr>
        <w:spacing w:before="1"/>
        <w:ind w:left="174" w:right="250"/>
        <w:jc w:val="both"/>
        <w:rPr>
          <w:sz w:val="21"/>
        </w:rPr>
      </w:pPr>
      <w:r>
        <w:rPr>
          <w:sz w:val="21"/>
        </w:rPr>
        <w:t>?</w:t>
      </w:r>
      <w:proofErr w:type="spellStart"/>
      <w:r>
        <w:rPr>
          <w:sz w:val="21"/>
        </w:rPr>
        <w:t>dictoria</w:t>
      </w:r>
      <w:proofErr w:type="spellEnd"/>
      <w:r>
        <w:rPr>
          <w:sz w:val="21"/>
        </w:rPr>
        <w:t>). Цей закон є продовженням і поглибленням міркувань,</w:t>
      </w:r>
      <w:r>
        <w:rPr>
          <w:spacing w:val="1"/>
          <w:sz w:val="21"/>
        </w:rPr>
        <w:t xml:space="preserve"> </w:t>
      </w:r>
      <w:r>
        <w:rPr>
          <w:sz w:val="21"/>
        </w:rPr>
        <w:t>закладених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3"/>
          <w:sz w:val="21"/>
        </w:rPr>
        <w:t xml:space="preserve"> </w:t>
      </w:r>
      <w:r>
        <w:rPr>
          <w:sz w:val="21"/>
        </w:rPr>
        <w:t>попередньому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законі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законі</w:t>
      </w:r>
      <w:r>
        <w:rPr>
          <w:spacing w:val="-1"/>
          <w:sz w:val="21"/>
        </w:rPr>
        <w:t xml:space="preserve"> </w:t>
      </w:r>
      <w:r>
        <w:rPr>
          <w:sz w:val="21"/>
        </w:rPr>
        <w:t>несуперечності.</w:t>
      </w:r>
    </w:p>
    <w:p w:rsidR="00C15DC7" w:rsidRDefault="00C15DC7" w:rsidP="00C15DC7">
      <w:pPr>
        <w:ind w:left="174" w:right="250" w:firstLine="568"/>
        <w:jc w:val="both"/>
        <w:rPr>
          <w:sz w:val="21"/>
        </w:rPr>
      </w:pPr>
      <w:r>
        <w:rPr>
          <w:sz w:val="21"/>
        </w:rPr>
        <w:t>Якщо закон несуперечності твердить, що з двох суперечних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суджень одне неодмінно істинне, а інше – хибне, то закон </w:t>
      </w:r>
      <w:proofErr w:type="spellStart"/>
      <w:r>
        <w:rPr>
          <w:sz w:val="21"/>
        </w:rPr>
        <w:t>виклю-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ченого</w:t>
      </w:r>
      <w:proofErr w:type="spellEnd"/>
      <w:r>
        <w:rPr>
          <w:sz w:val="21"/>
        </w:rPr>
        <w:t xml:space="preserve"> третього повторює цю вимогу, однак додає до неї ще один</w:t>
      </w:r>
      <w:r>
        <w:rPr>
          <w:spacing w:val="1"/>
          <w:sz w:val="21"/>
        </w:rPr>
        <w:t xml:space="preserve"> </w:t>
      </w:r>
      <w:r>
        <w:rPr>
          <w:sz w:val="21"/>
        </w:rPr>
        <w:t>вагомий аспект, а саме: унеможливлення третього альтернативного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 до двох суперечних (</w:t>
      </w:r>
      <w:proofErr w:type="spellStart"/>
      <w:r>
        <w:rPr>
          <w:sz w:val="21"/>
        </w:rPr>
        <w:t>tertium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non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datur</w:t>
      </w:r>
      <w:proofErr w:type="spellEnd"/>
      <w:r>
        <w:rPr>
          <w:sz w:val="21"/>
        </w:rPr>
        <w:t>). Інакше кажучи, до</w:t>
      </w:r>
      <w:r>
        <w:rPr>
          <w:spacing w:val="-50"/>
          <w:sz w:val="21"/>
        </w:rPr>
        <w:t xml:space="preserve"> </w:t>
      </w:r>
      <w:r>
        <w:rPr>
          <w:sz w:val="21"/>
        </w:rPr>
        <w:t>кожного судження можна сформувати суперечне судження, одне з</w:t>
      </w:r>
      <w:r>
        <w:rPr>
          <w:spacing w:val="1"/>
          <w:sz w:val="21"/>
        </w:rPr>
        <w:t xml:space="preserve"> </w:t>
      </w:r>
      <w:r>
        <w:rPr>
          <w:sz w:val="21"/>
        </w:rPr>
        <w:t>них буде істинним, а інше – хибним, а третього альтернативного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побудувати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можна.</w:t>
      </w:r>
      <w:r>
        <w:rPr>
          <w:spacing w:val="1"/>
          <w:sz w:val="21"/>
        </w:rPr>
        <w:t xml:space="preserve"> </w:t>
      </w:r>
      <w:r>
        <w:rPr>
          <w:sz w:val="21"/>
        </w:rPr>
        <w:t>Оскільки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може</w:t>
      </w:r>
      <w:r>
        <w:rPr>
          <w:spacing w:val="1"/>
          <w:sz w:val="21"/>
        </w:rPr>
        <w:t xml:space="preserve"> </w:t>
      </w:r>
      <w:r>
        <w:rPr>
          <w:sz w:val="21"/>
        </w:rPr>
        <w:t>мати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тільки одне з двох </w:t>
      </w:r>
      <w:proofErr w:type="spellStart"/>
      <w:r>
        <w:rPr>
          <w:sz w:val="21"/>
        </w:rPr>
        <w:t>істиннісніх</w:t>
      </w:r>
      <w:proofErr w:type="spellEnd"/>
      <w:r>
        <w:rPr>
          <w:sz w:val="21"/>
        </w:rPr>
        <w:t xml:space="preserve"> значень – істинне і хибне – то, якщо</w:t>
      </w:r>
      <w:r>
        <w:rPr>
          <w:spacing w:val="1"/>
          <w:sz w:val="21"/>
        </w:rPr>
        <w:t xml:space="preserve"> </w:t>
      </w:r>
      <w:r>
        <w:rPr>
          <w:sz w:val="21"/>
        </w:rPr>
        <w:t>суперечних суджень може бути тільки два, третього, проміжного</w:t>
      </w:r>
      <w:r>
        <w:rPr>
          <w:spacing w:val="1"/>
          <w:sz w:val="21"/>
        </w:rPr>
        <w:t xml:space="preserve"> </w:t>
      </w:r>
      <w:r>
        <w:rPr>
          <w:sz w:val="21"/>
        </w:rPr>
        <w:t>між</w:t>
      </w:r>
      <w:r>
        <w:rPr>
          <w:spacing w:val="-1"/>
          <w:sz w:val="21"/>
        </w:rPr>
        <w:t xml:space="preserve"> </w:t>
      </w:r>
      <w:r>
        <w:rPr>
          <w:sz w:val="21"/>
        </w:rPr>
        <w:t>ними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буває.</w:t>
      </w:r>
    </w:p>
    <w:p w:rsidR="00C15DC7" w:rsidRDefault="00C15DC7" w:rsidP="00C15DC7">
      <w:pPr>
        <w:ind w:left="174" w:right="249" w:firstLine="568"/>
        <w:jc w:val="both"/>
        <w:rPr>
          <w:sz w:val="21"/>
        </w:rPr>
      </w:pPr>
      <w:r>
        <w:rPr>
          <w:sz w:val="21"/>
        </w:rPr>
        <w:t>Закон виключеного третього, як і інші закони логіки, має під</w:t>
      </w:r>
      <w:r>
        <w:rPr>
          <w:spacing w:val="1"/>
          <w:sz w:val="21"/>
        </w:rPr>
        <w:t xml:space="preserve"> </w:t>
      </w:r>
      <w:r>
        <w:rPr>
          <w:sz w:val="21"/>
        </w:rPr>
        <w:t>собою онтологічні підстави. У дійсності річ може мати якусь якість</w:t>
      </w:r>
      <w:r>
        <w:rPr>
          <w:spacing w:val="-50"/>
          <w:sz w:val="21"/>
        </w:rPr>
        <w:t xml:space="preserve"> </w:t>
      </w:r>
      <w:r>
        <w:rPr>
          <w:sz w:val="21"/>
        </w:rPr>
        <w:t>або її не мати. Проміжного варіанта не існує. Це відображається в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мисленні можливістю двох альтернатив: можна стверджувати, що</w:t>
      </w:r>
      <w:r>
        <w:rPr>
          <w:spacing w:val="1"/>
          <w:sz w:val="21"/>
        </w:rPr>
        <w:t xml:space="preserve"> </w:t>
      </w:r>
      <w:r>
        <w:rPr>
          <w:sz w:val="21"/>
        </w:rPr>
        <w:t>якийсь суб’єкт пов’язаний з якимось предикатом, або заперечити</w:t>
      </w:r>
      <w:r>
        <w:rPr>
          <w:spacing w:val="1"/>
          <w:sz w:val="21"/>
        </w:rPr>
        <w:t xml:space="preserve"> </w:t>
      </w:r>
      <w:r>
        <w:rPr>
          <w:sz w:val="21"/>
        </w:rPr>
        <w:t>цей</w:t>
      </w:r>
      <w:r>
        <w:rPr>
          <w:spacing w:val="-1"/>
          <w:sz w:val="21"/>
        </w:rPr>
        <w:t xml:space="preserve"> </w:t>
      </w:r>
      <w:r>
        <w:rPr>
          <w:sz w:val="21"/>
        </w:rPr>
        <w:t>зв’язок.</w:t>
      </w:r>
      <w:r>
        <w:rPr>
          <w:spacing w:val="-1"/>
          <w:sz w:val="21"/>
        </w:rPr>
        <w:t xml:space="preserve"> </w:t>
      </w:r>
      <w:r>
        <w:rPr>
          <w:sz w:val="21"/>
        </w:rPr>
        <w:t>Третьої можливості немає.</w:t>
      </w:r>
    </w:p>
    <w:p w:rsidR="00C15DC7" w:rsidRDefault="00C15DC7" w:rsidP="00C15DC7">
      <w:pPr>
        <w:ind w:left="174" w:right="250" w:firstLine="568"/>
        <w:jc w:val="both"/>
        <w:rPr>
          <w:b/>
          <w:sz w:val="21"/>
        </w:rPr>
      </w:pPr>
      <w:r>
        <w:rPr>
          <w:sz w:val="21"/>
        </w:rPr>
        <w:t>Як і в</w:t>
      </w:r>
      <w:r>
        <w:rPr>
          <w:spacing w:val="1"/>
          <w:sz w:val="21"/>
        </w:rPr>
        <w:t xml:space="preserve"> </w:t>
      </w:r>
      <w:r>
        <w:rPr>
          <w:sz w:val="21"/>
        </w:rPr>
        <w:t>аналізі</w:t>
      </w:r>
      <w:r>
        <w:rPr>
          <w:spacing w:val="52"/>
          <w:sz w:val="21"/>
        </w:rPr>
        <w:t xml:space="preserve"> </w:t>
      </w:r>
      <w:r>
        <w:rPr>
          <w:sz w:val="21"/>
        </w:rPr>
        <w:t>суджень відповідно до «логічного квадрата»</w:t>
      </w:r>
      <w:r>
        <w:rPr>
          <w:spacing w:val="1"/>
          <w:sz w:val="21"/>
        </w:rPr>
        <w:t xml:space="preserve"> </w:t>
      </w:r>
      <w:r>
        <w:rPr>
          <w:sz w:val="21"/>
        </w:rPr>
        <w:t>при викладенні міркувань</w:t>
      </w:r>
      <w:r>
        <w:rPr>
          <w:spacing w:val="1"/>
          <w:sz w:val="21"/>
        </w:rPr>
        <w:t xml:space="preserve"> </w:t>
      </w:r>
      <w:r>
        <w:rPr>
          <w:sz w:val="21"/>
        </w:rPr>
        <w:t>про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несуперечності</w:t>
      </w:r>
      <w:r>
        <w:rPr>
          <w:spacing w:val="52"/>
          <w:sz w:val="21"/>
        </w:rPr>
        <w:t xml:space="preserve"> </w:t>
      </w:r>
      <w:r>
        <w:rPr>
          <w:sz w:val="21"/>
        </w:rPr>
        <w:t>застосуємо 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тут цей метод. Закон виключеного третього </w:t>
      </w:r>
      <w:r>
        <w:rPr>
          <w:b/>
          <w:sz w:val="21"/>
        </w:rPr>
        <w:t>стосується виключно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контрадикторних суджень і не регулює відношення </w:t>
      </w:r>
      <w:proofErr w:type="spellStart"/>
      <w:r>
        <w:rPr>
          <w:b/>
          <w:sz w:val="21"/>
        </w:rPr>
        <w:t>істиннісних</w:t>
      </w:r>
      <w:proofErr w:type="spellEnd"/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значень</w:t>
      </w:r>
      <w:r>
        <w:rPr>
          <w:b/>
          <w:spacing w:val="-3"/>
          <w:sz w:val="21"/>
        </w:rPr>
        <w:t xml:space="preserve"> </w:t>
      </w:r>
      <w:proofErr w:type="spellStart"/>
      <w:r>
        <w:rPr>
          <w:b/>
          <w:sz w:val="21"/>
        </w:rPr>
        <w:t>контрарних</w:t>
      </w:r>
      <w:proofErr w:type="spellEnd"/>
      <w:r>
        <w:rPr>
          <w:b/>
          <w:sz w:val="21"/>
        </w:rPr>
        <w:t xml:space="preserve"> суджень.</w:t>
      </w:r>
    </w:p>
    <w:p w:rsidR="00C15DC7" w:rsidRDefault="00C15DC7" w:rsidP="00C15DC7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Сьогодні в логіці </w:t>
      </w:r>
      <w:proofErr w:type="spellStart"/>
      <w:r>
        <w:rPr>
          <w:sz w:val="21"/>
        </w:rPr>
        <w:t>випрацьовано</w:t>
      </w:r>
      <w:proofErr w:type="spellEnd"/>
      <w:r>
        <w:rPr>
          <w:sz w:val="21"/>
        </w:rPr>
        <w:t xml:space="preserve"> напрямок під назвою </w:t>
      </w:r>
      <w:proofErr w:type="spellStart"/>
      <w:r>
        <w:rPr>
          <w:i/>
          <w:sz w:val="21"/>
        </w:rPr>
        <w:t>бага-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тозначна</w:t>
      </w:r>
      <w:proofErr w:type="spellEnd"/>
      <w:r>
        <w:rPr>
          <w:i/>
          <w:sz w:val="21"/>
        </w:rPr>
        <w:t xml:space="preserve"> логіка</w:t>
      </w:r>
      <w:r>
        <w:rPr>
          <w:sz w:val="21"/>
        </w:rPr>
        <w:t>, дослідники якої твердять, що судження може мати</w:t>
      </w:r>
      <w:r>
        <w:rPr>
          <w:spacing w:val="-50"/>
          <w:sz w:val="21"/>
        </w:rPr>
        <w:t xml:space="preserve"> </w:t>
      </w:r>
      <w:r>
        <w:rPr>
          <w:sz w:val="21"/>
        </w:rPr>
        <w:t>безкінечну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кількість </w:t>
      </w:r>
      <w:proofErr w:type="spellStart"/>
      <w:r>
        <w:rPr>
          <w:sz w:val="21"/>
        </w:rPr>
        <w:t>істиннісних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значень.</w:t>
      </w:r>
    </w:p>
    <w:p w:rsidR="00C15DC7" w:rsidRDefault="00C15DC7" w:rsidP="00C15DC7">
      <w:pPr>
        <w:pStyle w:val="a3"/>
        <w:ind w:left="0"/>
        <w:rPr>
          <w:sz w:val="22"/>
        </w:rPr>
      </w:pPr>
    </w:p>
    <w:p w:rsidR="00C15DC7" w:rsidRDefault="00C15DC7" w:rsidP="00C15DC7">
      <w:pPr>
        <w:pStyle w:val="a3"/>
        <w:ind w:left="0"/>
      </w:pPr>
    </w:p>
    <w:p w:rsidR="00C15DC7" w:rsidRDefault="00C15DC7" w:rsidP="00C15DC7">
      <w:pPr>
        <w:pStyle w:val="Heading2"/>
        <w:numPr>
          <w:ilvl w:val="1"/>
          <w:numId w:val="1"/>
        </w:numPr>
        <w:tabs>
          <w:tab w:val="left" w:pos="2121"/>
        </w:tabs>
        <w:ind w:left="2120" w:hanging="387"/>
        <w:jc w:val="both"/>
      </w:pPr>
      <w:bookmarkStart w:id="4" w:name="_bookmark32"/>
      <w:bookmarkEnd w:id="4"/>
      <w:r>
        <w:t>Закон</w:t>
      </w:r>
      <w:r>
        <w:rPr>
          <w:spacing w:val="-8"/>
        </w:rPr>
        <w:t xml:space="preserve"> </w:t>
      </w:r>
      <w:r>
        <w:t>достатньої</w:t>
      </w:r>
      <w:r>
        <w:rPr>
          <w:spacing w:val="-6"/>
        </w:rPr>
        <w:t xml:space="preserve"> </w:t>
      </w:r>
      <w:r>
        <w:t>підстави</w:t>
      </w:r>
    </w:p>
    <w:p w:rsidR="00C15DC7" w:rsidRDefault="00C15DC7" w:rsidP="00C15DC7">
      <w:pPr>
        <w:spacing w:before="79"/>
        <w:ind w:left="174" w:right="248" w:firstLine="568"/>
        <w:jc w:val="both"/>
        <w:rPr>
          <w:sz w:val="21"/>
        </w:rPr>
      </w:pPr>
      <w:r>
        <w:rPr>
          <w:sz w:val="21"/>
        </w:rPr>
        <w:t xml:space="preserve">Четвертим з основних законів логіки є закон достатньої </w:t>
      </w:r>
      <w:proofErr w:type="spellStart"/>
      <w:r>
        <w:rPr>
          <w:sz w:val="21"/>
        </w:rPr>
        <w:t>підс-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тави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lex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rationis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determinantis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sive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sufficientis</w:t>
      </w:r>
      <w:proofErr w:type="spellEnd"/>
      <w:r>
        <w:rPr>
          <w:sz w:val="21"/>
        </w:rPr>
        <w:t>).</w:t>
      </w:r>
    </w:p>
    <w:p w:rsidR="00C15DC7" w:rsidRDefault="00C15DC7" w:rsidP="00C15DC7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>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достатньої</w:t>
      </w:r>
      <w:r>
        <w:rPr>
          <w:spacing w:val="1"/>
          <w:sz w:val="21"/>
        </w:rPr>
        <w:t xml:space="preserve"> </w:t>
      </w:r>
      <w:r>
        <w:rPr>
          <w:sz w:val="21"/>
        </w:rPr>
        <w:t>підстави</w:t>
      </w:r>
      <w:r>
        <w:rPr>
          <w:spacing w:val="1"/>
          <w:sz w:val="21"/>
        </w:rPr>
        <w:t xml:space="preserve"> </w:t>
      </w:r>
      <w:r>
        <w:rPr>
          <w:sz w:val="21"/>
        </w:rPr>
        <w:t>був</w:t>
      </w:r>
      <w:r>
        <w:rPr>
          <w:spacing w:val="1"/>
          <w:sz w:val="21"/>
        </w:rPr>
        <w:t xml:space="preserve"> </w:t>
      </w:r>
      <w:r>
        <w:rPr>
          <w:sz w:val="21"/>
        </w:rPr>
        <w:t>сформульований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німецьким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філософом Вільгельмом </w:t>
      </w:r>
      <w:proofErr w:type="spellStart"/>
      <w:r>
        <w:rPr>
          <w:sz w:val="21"/>
        </w:rPr>
        <w:t>Ляйбніцем</w:t>
      </w:r>
      <w:proofErr w:type="spellEnd"/>
      <w:r>
        <w:rPr>
          <w:sz w:val="21"/>
        </w:rPr>
        <w:t xml:space="preserve"> (1646–1716). Учений відзначив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його так: «Усе існуюче має достатню підставу для свого </w:t>
      </w:r>
      <w:proofErr w:type="spellStart"/>
      <w:r>
        <w:rPr>
          <w:sz w:val="21"/>
        </w:rPr>
        <w:t>існуван-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ня</w:t>
      </w:r>
      <w:proofErr w:type="spellEnd"/>
      <w:r>
        <w:rPr>
          <w:sz w:val="21"/>
        </w:rPr>
        <w:t>».</w:t>
      </w:r>
      <w:r>
        <w:rPr>
          <w:spacing w:val="2"/>
          <w:sz w:val="21"/>
        </w:rPr>
        <w:t xml:space="preserve"> </w:t>
      </w:r>
      <w:r>
        <w:rPr>
          <w:sz w:val="21"/>
        </w:rPr>
        <w:t>Однак</w:t>
      </w:r>
      <w:r>
        <w:rPr>
          <w:spacing w:val="1"/>
          <w:sz w:val="21"/>
        </w:rPr>
        <w:t xml:space="preserve"> </w:t>
      </w:r>
      <w:r>
        <w:rPr>
          <w:sz w:val="21"/>
        </w:rPr>
        <w:t>задовго</w:t>
      </w:r>
      <w:r>
        <w:rPr>
          <w:spacing w:val="3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В. </w:t>
      </w:r>
      <w:proofErr w:type="spellStart"/>
      <w:r>
        <w:rPr>
          <w:sz w:val="21"/>
        </w:rPr>
        <w:t>Лейбніца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до</w:t>
      </w:r>
      <w:r>
        <w:rPr>
          <w:spacing w:val="2"/>
          <w:sz w:val="21"/>
        </w:rPr>
        <w:t xml:space="preserve"> </w:t>
      </w:r>
      <w:r>
        <w:rPr>
          <w:sz w:val="21"/>
        </w:rPr>
        <w:t>основ</w:t>
      </w:r>
      <w:r>
        <w:rPr>
          <w:spacing w:val="1"/>
          <w:sz w:val="21"/>
        </w:rPr>
        <w:t xml:space="preserve"> </w:t>
      </w:r>
      <w:r>
        <w:rPr>
          <w:sz w:val="21"/>
        </w:rPr>
        <w:t>закону</w:t>
      </w:r>
      <w:r>
        <w:rPr>
          <w:spacing w:val="2"/>
          <w:sz w:val="21"/>
        </w:rPr>
        <w:t xml:space="preserve"> </w:t>
      </w:r>
      <w:r>
        <w:rPr>
          <w:sz w:val="21"/>
        </w:rPr>
        <w:t>достатньої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підс-</w:t>
      </w:r>
      <w:proofErr w:type="spellEnd"/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060" w:right="880" w:bottom="1080" w:left="960" w:header="0" w:footer="843" w:gutter="0"/>
          <w:cols w:space="720"/>
        </w:sectPr>
      </w:pPr>
    </w:p>
    <w:p w:rsidR="00C15DC7" w:rsidRDefault="00C15DC7" w:rsidP="00C15DC7">
      <w:pPr>
        <w:spacing w:before="64"/>
        <w:ind w:left="174" w:right="257"/>
        <w:jc w:val="both"/>
        <w:rPr>
          <w:sz w:val="21"/>
        </w:rPr>
      </w:pPr>
      <w:proofErr w:type="spellStart"/>
      <w:r>
        <w:rPr>
          <w:sz w:val="21"/>
        </w:rPr>
        <w:lastRenderedPageBreak/>
        <w:t>тави</w:t>
      </w:r>
      <w:proofErr w:type="spellEnd"/>
      <w:r>
        <w:rPr>
          <w:sz w:val="21"/>
        </w:rPr>
        <w:t xml:space="preserve"> у своїх міркуваннях зверталися ще античні філософи </w:t>
      </w:r>
      <w:proofErr w:type="spellStart"/>
      <w:r>
        <w:rPr>
          <w:sz w:val="21"/>
        </w:rPr>
        <w:t>Левкіп</w:t>
      </w:r>
      <w:proofErr w:type="spellEnd"/>
      <w:r>
        <w:rPr>
          <w:sz w:val="21"/>
        </w:rPr>
        <w:t xml:space="preserve"> і</w:t>
      </w:r>
      <w:r>
        <w:rPr>
          <w:spacing w:val="1"/>
          <w:sz w:val="21"/>
        </w:rPr>
        <w:t xml:space="preserve"> </w:t>
      </w:r>
      <w:r>
        <w:rPr>
          <w:sz w:val="21"/>
        </w:rPr>
        <w:t>Демокрит.</w:t>
      </w:r>
    </w:p>
    <w:p w:rsidR="00C15DC7" w:rsidRDefault="00C15DC7" w:rsidP="00C15DC7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Усе, що є у світі, має свою причину. Немає жодного </w:t>
      </w:r>
      <w:proofErr w:type="spellStart"/>
      <w:r>
        <w:rPr>
          <w:sz w:val="21"/>
        </w:rPr>
        <w:t>предме-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та чи явища, які б не були елементом причинно-наслідкового </w:t>
      </w:r>
      <w:proofErr w:type="spellStart"/>
      <w:r>
        <w:rPr>
          <w:sz w:val="21"/>
        </w:rPr>
        <w:t>лан-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цюга</w:t>
      </w:r>
      <w:proofErr w:type="spellEnd"/>
      <w:r>
        <w:rPr>
          <w:sz w:val="21"/>
        </w:rPr>
        <w:t>. Обов’язкова наявність причини дозволяє пізнавати аспекти</w:t>
      </w:r>
      <w:r>
        <w:rPr>
          <w:spacing w:val="1"/>
          <w:sz w:val="21"/>
        </w:rPr>
        <w:t xml:space="preserve"> </w:t>
      </w:r>
      <w:r>
        <w:rPr>
          <w:sz w:val="21"/>
        </w:rPr>
        <w:t>дійсності комплексно, тобто не як відокремлені точки буття, а як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елементи причинно-наслідкового зв’язку. Ця онтологічна </w:t>
      </w:r>
      <w:proofErr w:type="spellStart"/>
      <w:r>
        <w:rPr>
          <w:sz w:val="21"/>
        </w:rPr>
        <w:t>особли-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вість відображається в мисленні та дає підстави для формування</w:t>
      </w:r>
      <w:r>
        <w:rPr>
          <w:spacing w:val="1"/>
          <w:sz w:val="21"/>
        </w:rPr>
        <w:t xml:space="preserve"> </w:t>
      </w:r>
      <w:r>
        <w:rPr>
          <w:sz w:val="21"/>
        </w:rPr>
        <w:t>формально-логічного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закону</w:t>
      </w:r>
      <w:r>
        <w:rPr>
          <w:spacing w:val="-1"/>
          <w:sz w:val="21"/>
        </w:rPr>
        <w:t xml:space="preserve"> </w:t>
      </w:r>
      <w:r>
        <w:rPr>
          <w:sz w:val="21"/>
        </w:rPr>
        <w:t>достатньої</w:t>
      </w:r>
      <w:r>
        <w:rPr>
          <w:spacing w:val="-2"/>
          <w:sz w:val="21"/>
        </w:rPr>
        <w:t xml:space="preserve"> </w:t>
      </w:r>
      <w:r>
        <w:rPr>
          <w:sz w:val="21"/>
        </w:rPr>
        <w:t>підстави.</w:t>
      </w:r>
    </w:p>
    <w:p w:rsidR="00C15DC7" w:rsidRDefault="00C15DC7" w:rsidP="00C15DC7">
      <w:pPr>
        <w:spacing w:before="1"/>
        <w:ind w:left="174" w:right="248" w:firstLine="568"/>
        <w:jc w:val="both"/>
        <w:rPr>
          <w:sz w:val="21"/>
        </w:rPr>
      </w:pPr>
      <w:r>
        <w:rPr>
          <w:sz w:val="21"/>
        </w:rPr>
        <w:t xml:space="preserve">Найповніше вчення про причини та наслідки розробив </w:t>
      </w:r>
      <w:proofErr w:type="spellStart"/>
      <w:r>
        <w:rPr>
          <w:sz w:val="21"/>
        </w:rPr>
        <w:t>Аріс-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тотель</w:t>
      </w:r>
      <w:proofErr w:type="spellEnd"/>
      <w:r>
        <w:rPr>
          <w:sz w:val="21"/>
        </w:rPr>
        <w:t xml:space="preserve">, а розвинули середньовічні схоласти. </w:t>
      </w:r>
      <w:proofErr w:type="spellStart"/>
      <w:r>
        <w:rPr>
          <w:sz w:val="21"/>
        </w:rPr>
        <w:t>Арістотель</w:t>
      </w:r>
      <w:proofErr w:type="spellEnd"/>
      <w:r>
        <w:rPr>
          <w:sz w:val="21"/>
        </w:rPr>
        <w:t xml:space="preserve"> вважав, що</w:t>
      </w:r>
      <w:r>
        <w:rPr>
          <w:spacing w:val="1"/>
          <w:sz w:val="21"/>
        </w:rPr>
        <w:t xml:space="preserve"> </w:t>
      </w:r>
      <w:r>
        <w:rPr>
          <w:sz w:val="21"/>
        </w:rPr>
        <w:t>все, що існує, має чотири причини, які він відобразив у своїй теорії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причин. Він ділив причини на два види: зовнішні та внутрішні.</w:t>
      </w:r>
      <w:r>
        <w:rPr>
          <w:spacing w:val="1"/>
          <w:sz w:val="21"/>
        </w:rPr>
        <w:t xml:space="preserve"> </w:t>
      </w:r>
      <w:r>
        <w:rPr>
          <w:sz w:val="21"/>
        </w:rPr>
        <w:t>Внутрішніми причинами є ті причини, які після виникнення речі</w:t>
      </w:r>
      <w:r>
        <w:rPr>
          <w:spacing w:val="1"/>
          <w:sz w:val="21"/>
        </w:rPr>
        <w:t xml:space="preserve"> </w:t>
      </w:r>
      <w:r>
        <w:rPr>
          <w:sz w:val="21"/>
        </w:rPr>
        <w:t>стають її елементами. Такими є матеріальна та формальна причини.</w:t>
      </w:r>
      <w:r>
        <w:rPr>
          <w:spacing w:val="-50"/>
          <w:sz w:val="21"/>
        </w:rPr>
        <w:t xml:space="preserve"> </w:t>
      </w:r>
      <w:r>
        <w:rPr>
          <w:sz w:val="21"/>
        </w:rPr>
        <w:t>Зовнішніми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причинами є ті,</w:t>
      </w:r>
      <w:r>
        <w:rPr>
          <w:spacing w:val="1"/>
          <w:sz w:val="21"/>
        </w:rPr>
        <w:t xml:space="preserve"> </w:t>
      </w:r>
      <w:r>
        <w:rPr>
          <w:sz w:val="21"/>
        </w:rPr>
        <w:t>які</w:t>
      </w:r>
      <w:r>
        <w:rPr>
          <w:spacing w:val="1"/>
          <w:sz w:val="21"/>
        </w:rPr>
        <w:t xml:space="preserve"> </w:t>
      </w:r>
      <w:r>
        <w:rPr>
          <w:sz w:val="21"/>
        </w:rPr>
        <w:t>залишаються зовні</w:t>
      </w:r>
      <w:r>
        <w:rPr>
          <w:spacing w:val="1"/>
          <w:sz w:val="21"/>
        </w:rPr>
        <w:t xml:space="preserve"> </w:t>
      </w:r>
      <w:r>
        <w:rPr>
          <w:sz w:val="21"/>
        </w:rPr>
        <w:t>речі</w:t>
      </w:r>
      <w:r>
        <w:rPr>
          <w:spacing w:val="1"/>
          <w:sz w:val="21"/>
        </w:rPr>
        <w:t xml:space="preserve"> </w:t>
      </w:r>
      <w:r>
        <w:rPr>
          <w:sz w:val="21"/>
        </w:rPr>
        <w:t>після її</w:t>
      </w:r>
      <w:r>
        <w:rPr>
          <w:spacing w:val="1"/>
          <w:sz w:val="21"/>
        </w:rPr>
        <w:t xml:space="preserve"> </w:t>
      </w:r>
      <w:r>
        <w:rPr>
          <w:sz w:val="21"/>
        </w:rPr>
        <w:t>виникнення.</w:t>
      </w:r>
      <w:r>
        <w:rPr>
          <w:spacing w:val="-2"/>
          <w:sz w:val="21"/>
        </w:rPr>
        <w:t xml:space="preserve"> </w:t>
      </w:r>
      <w:r>
        <w:rPr>
          <w:sz w:val="21"/>
        </w:rPr>
        <w:t>Ними</w:t>
      </w:r>
      <w:r>
        <w:rPr>
          <w:spacing w:val="-1"/>
          <w:sz w:val="21"/>
        </w:rPr>
        <w:t xml:space="preserve"> </w:t>
      </w:r>
      <w:r>
        <w:rPr>
          <w:sz w:val="21"/>
        </w:rPr>
        <w:t>є</w:t>
      </w:r>
      <w:r>
        <w:rPr>
          <w:spacing w:val="-1"/>
          <w:sz w:val="21"/>
        </w:rPr>
        <w:t xml:space="preserve"> </w:t>
      </w:r>
      <w:r>
        <w:rPr>
          <w:sz w:val="21"/>
        </w:rPr>
        <w:t>дієва</w:t>
      </w:r>
      <w:r>
        <w:rPr>
          <w:spacing w:val="-2"/>
          <w:sz w:val="21"/>
        </w:rPr>
        <w:t xml:space="preserve"> </w:t>
      </w:r>
      <w:r>
        <w:rPr>
          <w:sz w:val="21"/>
        </w:rPr>
        <w:t>та цільова</w:t>
      </w:r>
      <w:r>
        <w:rPr>
          <w:spacing w:val="-2"/>
          <w:sz w:val="21"/>
        </w:rPr>
        <w:t xml:space="preserve"> </w:t>
      </w:r>
      <w:r>
        <w:rPr>
          <w:sz w:val="21"/>
        </w:rPr>
        <w:t>причини.</w:t>
      </w:r>
    </w:p>
    <w:p w:rsidR="00C15DC7" w:rsidRDefault="00C15DC7" w:rsidP="00C15DC7">
      <w:pPr>
        <w:pStyle w:val="a3"/>
        <w:ind w:left="0"/>
        <w:rPr>
          <w:sz w:val="19"/>
        </w:rPr>
      </w:pPr>
    </w:p>
    <w:p w:rsidR="00C15DC7" w:rsidRDefault="00C15DC7" w:rsidP="00C15DC7">
      <w:pPr>
        <w:ind w:left="1282" w:right="1398"/>
        <w:jc w:val="center"/>
        <w:rPr>
          <w:sz w:val="21"/>
        </w:rPr>
      </w:pPr>
      <w:r>
        <w:rPr>
          <w:sz w:val="21"/>
        </w:rPr>
        <w:t>причини</w:t>
      </w:r>
    </w:p>
    <w:p w:rsidR="00C15DC7" w:rsidRDefault="00C15DC7" w:rsidP="00C15DC7">
      <w:pPr>
        <w:pStyle w:val="a3"/>
        <w:spacing w:before="9"/>
        <w:ind w:left="0"/>
        <w:rPr>
          <w:sz w:val="8"/>
        </w:rPr>
      </w:pPr>
      <w:r w:rsidRPr="00C9089E">
        <w:pict>
          <v:shape id="_x0000_s1156" style="position:absolute;margin-left:131.95pt;margin-top:7.4pt;width:158.25pt;height:14.25pt;z-index:-251638784;mso-wrap-distance-left:0;mso-wrap-distance-right:0;mso-position-horizontal-relative:page" coordorigin="2639,148" coordsize="3165,285" o:spt="100" adj="0,,0" path="m4143,148l2639,433m4158,148l5804,426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C15DC7" w:rsidRDefault="00C15DC7" w:rsidP="00C15DC7">
      <w:pPr>
        <w:tabs>
          <w:tab w:val="left" w:pos="3188"/>
        </w:tabs>
        <w:spacing w:before="41" w:after="127"/>
        <w:ind w:right="178"/>
        <w:jc w:val="center"/>
        <w:rPr>
          <w:sz w:val="21"/>
        </w:rPr>
      </w:pPr>
      <w:r>
        <w:rPr>
          <w:sz w:val="21"/>
        </w:rPr>
        <w:t>внутрішні</w:t>
      </w:r>
      <w:r>
        <w:rPr>
          <w:sz w:val="21"/>
        </w:rPr>
        <w:tab/>
        <w:t>зовнішні</w:t>
      </w:r>
    </w:p>
    <w:p w:rsidR="00C15DC7" w:rsidRDefault="00C15DC7" w:rsidP="00C15DC7">
      <w:pPr>
        <w:pStyle w:val="a3"/>
        <w:tabs>
          <w:tab w:val="left" w:pos="4078"/>
        </w:tabs>
        <w:ind w:left="894"/>
      </w:pPr>
      <w:r>
        <w:pict>
          <v:group id="_x0000_s1123" style="width:75.95pt;height:16.45pt;mso-position-horizontal-relative:char;mso-position-vertical-relative:line" coordsize="1519,329">
            <v:shape id="_x0000_s1124" style="position:absolute;left:7;top:7;width:1504;height:314" coordorigin="8,8" coordsize="1504,314" o:spt="100" adj="0,,0" path="m685,8l8,321m699,14r813,292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tab/>
      </w:r>
      <w:r>
        <w:pict>
          <v:group id="_x0000_s1121" style="width:75.95pt;height:16.45pt;mso-position-horizontal-relative:char;mso-position-vertical-relative:line" coordsize="1519,329">
            <v:shape id="_x0000_s1122" style="position:absolute;left:7;top:7;width:1504;height:314" coordorigin="8,8" coordsize="1504,314" o:spt="100" adj="0,,0" path="m684,8l8,321m699,15r812,291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5DC7" w:rsidRDefault="00C15DC7" w:rsidP="00C15DC7">
      <w:pPr>
        <w:tabs>
          <w:tab w:val="left" w:pos="1951"/>
          <w:tab w:val="left" w:pos="3776"/>
          <w:tab w:val="left" w:pos="5211"/>
        </w:tabs>
        <w:spacing w:before="31"/>
        <w:ind w:left="357"/>
        <w:rPr>
          <w:sz w:val="21"/>
        </w:rPr>
      </w:pPr>
      <w:r>
        <w:rPr>
          <w:position w:val="1"/>
          <w:sz w:val="21"/>
        </w:rPr>
        <w:t>матеріальна</w:t>
      </w:r>
      <w:r>
        <w:rPr>
          <w:position w:val="1"/>
          <w:sz w:val="21"/>
        </w:rPr>
        <w:tab/>
      </w:r>
      <w:r>
        <w:rPr>
          <w:sz w:val="21"/>
        </w:rPr>
        <w:t>формальна</w:t>
      </w:r>
      <w:r>
        <w:rPr>
          <w:sz w:val="21"/>
        </w:rPr>
        <w:tab/>
        <w:t>дієва</w:t>
      </w:r>
      <w:r>
        <w:rPr>
          <w:sz w:val="21"/>
        </w:rPr>
        <w:tab/>
        <w:t>цільова</w:t>
      </w:r>
    </w:p>
    <w:p w:rsidR="00C15DC7" w:rsidRDefault="00C15DC7" w:rsidP="00C15DC7">
      <w:pPr>
        <w:pStyle w:val="a3"/>
        <w:spacing w:before="3"/>
        <w:ind w:left="0"/>
        <w:rPr>
          <w:sz w:val="29"/>
        </w:rPr>
      </w:pPr>
    </w:p>
    <w:p w:rsidR="00C15DC7" w:rsidRDefault="00C15DC7" w:rsidP="00C15DC7">
      <w:pPr>
        <w:spacing w:before="91"/>
        <w:ind w:left="174" w:right="253" w:firstLine="568"/>
        <w:jc w:val="both"/>
        <w:rPr>
          <w:sz w:val="21"/>
        </w:rPr>
      </w:pPr>
      <w:r>
        <w:rPr>
          <w:sz w:val="21"/>
        </w:rPr>
        <w:t>Формально-логічний</w:t>
      </w:r>
      <w:r>
        <w:rPr>
          <w:spacing w:val="1"/>
          <w:sz w:val="21"/>
        </w:rPr>
        <w:t xml:space="preserve"> </w:t>
      </w:r>
      <w:r>
        <w:rPr>
          <w:sz w:val="21"/>
        </w:rPr>
        <w:t>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достатньої</w:t>
      </w:r>
      <w:r>
        <w:rPr>
          <w:spacing w:val="1"/>
          <w:sz w:val="21"/>
        </w:rPr>
        <w:t xml:space="preserve"> </w:t>
      </w:r>
      <w:r>
        <w:rPr>
          <w:sz w:val="21"/>
        </w:rPr>
        <w:t>підстави</w:t>
      </w:r>
      <w:r>
        <w:rPr>
          <w:spacing w:val="1"/>
          <w:sz w:val="21"/>
        </w:rPr>
        <w:t xml:space="preserve"> </w:t>
      </w:r>
      <w:r>
        <w:rPr>
          <w:sz w:val="21"/>
        </w:rPr>
        <w:t>відображає</w:t>
      </w:r>
      <w:r>
        <w:rPr>
          <w:spacing w:val="-50"/>
          <w:sz w:val="21"/>
        </w:rPr>
        <w:t xml:space="preserve"> </w:t>
      </w:r>
      <w:r>
        <w:rPr>
          <w:sz w:val="21"/>
        </w:rPr>
        <w:t>онтологічний принцип причинності, відповідно до якого всі речі та</w:t>
      </w:r>
      <w:r>
        <w:rPr>
          <w:spacing w:val="1"/>
          <w:sz w:val="21"/>
        </w:rPr>
        <w:t xml:space="preserve"> </w:t>
      </w:r>
      <w:r>
        <w:rPr>
          <w:sz w:val="21"/>
        </w:rPr>
        <w:t>явища</w:t>
      </w:r>
      <w:r>
        <w:rPr>
          <w:spacing w:val="-1"/>
          <w:sz w:val="21"/>
        </w:rPr>
        <w:t xml:space="preserve"> </w:t>
      </w:r>
      <w:r>
        <w:rPr>
          <w:sz w:val="21"/>
        </w:rPr>
        <w:t>мають</w:t>
      </w:r>
      <w:r>
        <w:rPr>
          <w:spacing w:val="-2"/>
          <w:sz w:val="21"/>
        </w:rPr>
        <w:t xml:space="preserve"> </w:t>
      </w:r>
      <w:r>
        <w:rPr>
          <w:sz w:val="21"/>
        </w:rPr>
        <w:t>свою</w:t>
      </w:r>
      <w:r>
        <w:rPr>
          <w:spacing w:val="-1"/>
          <w:sz w:val="21"/>
        </w:rPr>
        <w:t xml:space="preserve"> </w:t>
      </w:r>
      <w:r>
        <w:rPr>
          <w:sz w:val="21"/>
        </w:rPr>
        <w:t>причину.</w:t>
      </w:r>
    </w:p>
    <w:p w:rsidR="00C15DC7" w:rsidRDefault="00C15DC7" w:rsidP="00C15DC7">
      <w:pPr>
        <w:pStyle w:val="a3"/>
        <w:ind w:left="0"/>
        <w:rPr>
          <w:sz w:val="22"/>
        </w:rPr>
      </w:pPr>
    </w:p>
    <w:p w:rsidR="00C15DC7" w:rsidRDefault="00C15DC7" w:rsidP="00C15DC7">
      <w:pPr>
        <w:pStyle w:val="a3"/>
        <w:spacing w:before="1"/>
        <w:ind w:left="0"/>
      </w:pPr>
    </w:p>
    <w:p w:rsidR="00C15DC7" w:rsidRDefault="00C15DC7" w:rsidP="00C15DC7">
      <w:pPr>
        <w:pStyle w:val="Heading2"/>
        <w:numPr>
          <w:ilvl w:val="1"/>
          <w:numId w:val="1"/>
        </w:numPr>
        <w:tabs>
          <w:tab w:val="left" w:pos="1641"/>
        </w:tabs>
        <w:ind w:left="1640" w:hanging="387"/>
        <w:jc w:val="both"/>
      </w:pPr>
      <w:bookmarkStart w:id="5" w:name="_bookmark33"/>
      <w:bookmarkEnd w:id="5"/>
      <w:r>
        <w:t>Значення</w:t>
      </w:r>
      <w:r>
        <w:rPr>
          <w:spacing w:val="-8"/>
        </w:rPr>
        <w:t xml:space="preserve"> </w:t>
      </w:r>
      <w:r>
        <w:t>законів</w:t>
      </w:r>
      <w:r>
        <w:rPr>
          <w:spacing w:val="-7"/>
        </w:rPr>
        <w:t xml:space="preserve"> </w:t>
      </w:r>
      <w:r>
        <w:t>логіки</w:t>
      </w:r>
      <w:r>
        <w:rPr>
          <w:spacing w:val="-8"/>
        </w:rPr>
        <w:t xml:space="preserve"> </w:t>
      </w:r>
      <w:r>
        <w:t>юридичної</w:t>
      </w:r>
    </w:p>
    <w:p w:rsidR="00C15DC7" w:rsidRDefault="00C15DC7" w:rsidP="00C15DC7">
      <w:pPr>
        <w:pStyle w:val="Heading2"/>
        <w:ind w:left="804"/>
      </w:pPr>
      <w:r>
        <w:t>для</w:t>
      </w:r>
      <w:r>
        <w:rPr>
          <w:spacing w:val="-5"/>
        </w:rPr>
        <w:t xml:space="preserve"> </w:t>
      </w:r>
      <w:r>
        <w:t>теоретичної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практичної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юристів</w:t>
      </w:r>
    </w:p>
    <w:p w:rsidR="00C15DC7" w:rsidRDefault="00C15DC7" w:rsidP="00C15DC7">
      <w:pPr>
        <w:spacing w:before="81"/>
        <w:ind w:left="174" w:right="250" w:firstLine="568"/>
        <w:jc w:val="both"/>
        <w:rPr>
          <w:sz w:val="21"/>
        </w:rPr>
      </w:pPr>
      <w:r>
        <w:rPr>
          <w:sz w:val="21"/>
        </w:rPr>
        <w:t xml:space="preserve">Логічні закони є обов’язковими у всіх сферах розумової </w:t>
      </w:r>
      <w:proofErr w:type="spellStart"/>
      <w:r>
        <w:rPr>
          <w:sz w:val="21"/>
        </w:rPr>
        <w:t>дія-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льності</w:t>
      </w:r>
      <w:proofErr w:type="spellEnd"/>
      <w:r>
        <w:rPr>
          <w:sz w:val="21"/>
        </w:rPr>
        <w:t>. Жодна думка не може бути правильною, якщо порушено</w:t>
      </w:r>
      <w:r>
        <w:rPr>
          <w:spacing w:val="1"/>
          <w:sz w:val="21"/>
        </w:rPr>
        <w:t xml:space="preserve"> </w:t>
      </w:r>
      <w:r>
        <w:rPr>
          <w:sz w:val="21"/>
        </w:rPr>
        <w:t>хоча</w:t>
      </w:r>
      <w:r>
        <w:rPr>
          <w:spacing w:val="-2"/>
          <w:sz w:val="21"/>
        </w:rPr>
        <w:t xml:space="preserve"> </w:t>
      </w:r>
      <w:r>
        <w:rPr>
          <w:sz w:val="21"/>
        </w:rPr>
        <w:t>б один</w:t>
      </w:r>
      <w:r>
        <w:rPr>
          <w:spacing w:val="-1"/>
          <w:sz w:val="21"/>
        </w:rPr>
        <w:t xml:space="preserve"> </w:t>
      </w:r>
      <w:r>
        <w:rPr>
          <w:sz w:val="21"/>
        </w:rPr>
        <w:t>із законів логіки.</w:t>
      </w:r>
    </w:p>
    <w:p w:rsidR="00C15DC7" w:rsidRDefault="00C15DC7" w:rsidP="00C15DC7">
      <w:pPr>
        <w:ind w:left="174" w:right="251" w:firstLine="568"/>
        <w:jc w:val="both"/>
        <w:rPr>
          <w:sz w:val="21"/>
        </w:rPr>
      </w:pPr>
      <w:r>
        <w:rPr>
          <w:sz w:val="21"/>
        </w:rPr>
        <w:t>Кримінальне провадження може бути вирішене, і воно буде</w:t>
      </w:r>
      <w:r>
        <w:rPr>
          <w:spacing w:val="1"/>
          <w:sz w:val="21"/>
        </w:rPr>
        <w:t xml:space="preserve"> </w:t>
      </w:r>
      <w:r>
        <w:rPr>
          <w:sz w:val="21"/>
        </w:rPr>
        <w:t>відповідати</w:t>
      </w:r>
      <w:r>
        <w:rPr>
          <w:spacing w:val="6"/>
          <w:sz w:val="21"/>
        </w:rPr>
        <w:t xml:space="preserve"> </w:t>
      </w:r>
      <w:r>
        <w:rPr>
          <w:sz w:val="21"/>
        </w:rPr>
        <w:t>всім</w:t>
      </w:r>
      <w:r>
        <w:rPr>
          <w:spacing w:val="7"/>
          <w:sz w:val="21"/>
        </w:rPr>
        <w:t xml:space="preserve"> </w:t>
      </w:r>
      <w:r>
        <w:rPr>
          <w:sz w:val="21"/>
        </w:rPr>
        <w:t>логічним</w:t>
      </w:r>
      <w:r>
        <w:rPr>
          <w:spacing w:val="5"/>
          <w:sz w:val="21"/>
        </w:rPr>
        <w:t xml:space="preserve"> </w:t>
      </w:r>
      <w:r>
        <w:rPr>
          <w:sz w:val="21"/>
        </w:rPr>
        <w:t>та</w:t>
      </w:r>
      <w:r>
        <w:rPr>
          <w:spacing w:val="7"/>
          <w:sz w:val="21"/>
        </w:rPr>
        <w:t xml:space="preserve"> </w:t>
      </w:r>
      <w:r>
        <w:rPr>
          <w:sz w:val="21"/>
        </w:rPr>
        <w:t>правовим</w:t>
      </w:r>
      <w:r>
        <w:rPr>
          <w:spacing w:val="6"/>
          <w:sz w:val="21"/>
        </w:rPr>
        <w:t xml:space="preserve"> </w:t>
      </w:r>
      <w:r>
        <w:rPr>
          <w:sz w:val="21"/>
        </w:rPr>
        <w:t>вимогам</w:t>
      </w:r>
      <w:r>
        <w:rPr>
          <w:spacing w:val="7"/>
          <w:sz w:val="21"/>
        </w:rPr>
        <w:t xml:space="preserve"> </w:t>
      </w:r>
      <w:r>
        <w:rPr>
          <w:sz w:val="21"/>
        </w:rPr>
        <w:t>лише</w:t>
      </w:r>
      <w:r>
        <w:rPr>
          <w:spacing w:val="7"/>
          <w:sz w:val="21"/>
        </w:rPr>
        <w:t xml:space="preserve"> </w:t>
      </w:r>
      <w:r>
        <w:rPr>
          <w:sz w:val="21"/>
        </w:rPr>
        <w:t>за</w:t>
      </w:r>
      <w:r>
        <w:rPr>
          <w:spacing w:val="7"/>
          <w:sz w:val="21"/>
        </w:rPr>
        <w:t xml:space="preserve"> </w:t>
      </w:r>
      <w:r>
        <w:rPr>
          <w:sz w:val="21"/>
        </w:rPr>
        <w:t>умови,</w:t>
      </w:r>
      <w:r>
        <w:rPr>
          <w:spacing w:val="6"/>
          <w:sz w:val="21"/>
        </w:rPr>
        <w:t xml:space="preserve"> </w:t>
      </w:r>
      <w:r>
        <w:rPr>
          <w:sz w:val="21"/>
        </w:rPr>
        <w:t>що</w:t>
      </w:r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4"/>
        <w:ind w:left="174" w:right="255"/>
        <w:jc w:val="both"/>
        <w:rPr>
          <w:sz w:val="21"/>
        </w:rPr>
      </w:pPr>
      <w:r>
        <w:rPr>
          <w:sz w:val="21"/>
        </w:rPr>
        <w:lastRenderedPageBreak/>
        <w:t>в результаті аналізу всіх обставин справи і перевірки всіх доказів</w:t>
      </w:r>
      <w:r>
        <w:rPr>
          <w:spacing w:val="1"/>
          <w:sz w:val="21"/>
        </w:rPr>
        <w:t xml:space="preserve"> </w:t>
      </w:r>
      <w:r>
        <w:rPr>
          <w:sz w:val="21"/>
        </w:rPr>
        <w:t>між</w:t>
      </w:r>
      <w:r>
        <w:rPr>
          <w:spacing w:val="-1"/>
          <w:sz w:val="21"/>
        </w:rPr>
        <w:t xml:space="preserve"> </w:t>
      </w:r>
      <w:r>
        <w:rPr>
          <w:sz w:val="21"/>
        </w:rPr>
        <w:t>ними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існуватиме суперечностей.</w:t>
      </w:r>
    </w:p>
    <w:p w:rsidR="00C15DC7" w:rsidRDefault="00C15DC7" w:rsidP="00C15DC7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Отже, наші думки повинні бути чітко визначеними і </w:t>
      </w:r>
      <w:proofErr w:type="spellStart"/>
      <w:r>
        <w:rPr>
          <w:sz w:val="21"/>
        </w:rPr>
        <w:t>обґрун-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тованими</w:t>
      </w:r>
      <w:proofErr w:type="spellEnd"/>
      <w:r>
        <w:rPr>
          <w:sz w:val="21"/>
        </w:rPr>
        <w:t>. Принцип обґрунтованості лежить в основі всіх стадій</w:t>
      </w:r>
      <w:r>
        <w:rPr>
          <w:spacing w:val="1"/>
          <w:sz w:val="21"/>
        </w:rPr>
        <w:t xml:space="preserve"> </w:t>
      </w:r>
      <w:r>
        <w:rPr>
          <w:sz w:val="21"/>
        </w:rPr>
        <w:t>розслідування кримінальних проваджень, всього кримінального і</w:t>
      </w:r>
      <w:r>
        <w:rPr>
          <w:spacing w:val="1"/>
          <w:sz w:val="21"/>
        </w:rPr>
        <w:t xml:space="preserve"> </w:t>
      </w:r>
      <w:r>
        <w:rPr>
          <w:sz w:val="21"/>
        </w:rPr>
        <w:t>цивільного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судочинства.</w:t>
      </w:r>
      <w:r>
        <w:rPr>
          <w:spacing w:val="1"/>
          <w:sz w:val="21"/>
        </w:rPr>
        <w:t xml:space="preserve"> </w:t>
      </w:r>
      <w:r>
        <w:rPr>
          <w:sz w:val="21"/>
        </w:rPr>
        <w:t>Жодна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процесуальна</w:t>
      </w:r>
      <w:r>
        <w:rPr>
          <w:spacing w:val="1"/>
          <w:sz w:val="21"/>
        </w:rPr>
        <w:t xml:space="preserve"> </w:t>
      </w:r>
      <w:r>
        <w:rPr>
          <w:sz w:val="21"/>
        </w:rPr>
        <w:t>дія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може</w:t>
      </w:r>
      <w:r>
        <w:rPr>
          <w:spacing w:val="1"/>
          <w:sz w:val="21"/>
        </w:rPr>
        <w:t xml:space="preserve"> </w:t>
      </w:r>
      <w:r>
        <w:rPr>
          <w:sz w:val="21"/>
        </w:rPr>
        <w:t>бути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здійснена, жоден висновок слідства і суду не може вважатися </w:t>
      </w:r>
      <w:proofErr w:type="spellStart"/>
      <w:r>
        <w:rPr>
          <w:sz w:val="21"/>
        </w:rPr>
        <w:t>дос-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товірним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якщо для</w:t>
      </w:r>
      <w:r>
        <w:rPr>
          <w:spacing w:val="-1"/>
          <w:sz w:val="21"/>
        </w:rPr>
        <w:t xml:space="preserve"> </w:t>
      </w:r>
      <w:r>
        <w:rPr>
          <w:sz w:val="21"/>
        </w:rPr>
        <w:t>цього</w:t>
      </w:r>
      <w:r>
        <w:rPr>
          <w:spacing w:val="-2"/>
          <w:sz w:val="21"/>
        </w:rPr>
        <w:t xml:space="preserve"> </w:t>
      </w:r>
      <w:r>
        <w:rPr>
          <w:sz w:val="21"/>
        </w:rPr>
        <w:t>не існує</w:t>
      </w:r>
      <w:r>
        <w:rPr>
          <w:spacing w:val="-1"/>
          <w:sz w:val="21"/>
        </w:rPr>
        <w:t xml:space="preserve"> </w:t>
      </w:r>
      <w:r>
        <w:rPr>
          <w:sz w:val="21"/>
        </w:rPr>
        <w:t>достатніх</w:t>
      </w:r>
      <w:r>
        <w:rPr>
          <w:spacing w:val="-1"/>
          <w:sz w:val="21"/>
        </w:rPr>
        <w:t xml:space="preserve"> </w:t>
      </w:r>
      <w:r>
        <w:rPr>
          <w:sz w:val="21"/>
        </w:rPr>
        <w:t>підстав.</w:t>
      </w:r>
    </w:p>
    <w:p w:rsidR="00C15DC7" w:rsidRDefault="00C15DC7" w:rsidP="00C15DC7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>Особливо зростають вимоги до дотримання всіх без винятку</w:t>
      </w:r>
      <w:r>
        <w:rPr>
          <w:spacing w:val="1"/>
          <w:sz w:val="21"/>
        </w:rPr>
        <w:t xml:space="preserve"> </w:t>
      </w:r>
      <w:r>
        <w:rPr>
          <w:sz w:val="21"/>
        </w:rPr>
        <w:t>вимог</w:t>
      </w:r>
      <w:r>
        <w:rPr>
          <w:spacing w:val="1"/>
          <w:sz w:val="21"/>
        </w:rPr>
        <w:t xml:space="preserve"> </w:t>
      </w:r>
      <w:r>
        <w:rPr>
          <w:sz w:val="21"/>
        </w:rPr>
        <w:t>законів</w:t>
      </w:r>
      <w:r>
        <w:rPr>
          <w:spacing w:val="1"/>
          <w:sz w:val="21"/>
        </w:rPr>
        <w:t xml:space="preserve"> </w:t>
      </w:r>
      <w:r>
        <w:rPr>
          <w:sz w:val="21"/>
        </w:rPr>
        <w:t>логіки</w:t>
      </w:r>
      <w:r>
        <w:rPr>
          <w:spacing w:val="1"/>
          <w:sz w:val="21"/>
        </w:rPr>
        <w:t xml:space="preserve"> </w:t>
      </w:r>
      <w:r>
        <w:rPr>
          <w:sz w:val="21"/>
        </w:rPr>
        <w:t>під</w:t>
      </w:r>
      <w:r>
        <w:rPr>
          <w:spacing w:val="1"/>
          <w:sz w:val="21"/>
        </w:rPr>
        <w:t xml:space="preserve"> </w:t>
      </w:r>
      <w:r>
        <w:rPr>
          <w:sz w:val="21"/>
        </w:rPr>
        <w:t>час</w:t>
      </w:r>
      <w:r>
        <w:rPr>
          <w:spacing w:val="1"/>
          <w:sz w:val="21"/>
        </w:rPr>
        <w:t xml:space="preserve"> </w:t>
      </w:r>
      <w:r>
        <w:rPr>
          <w:sz w:val="21"/>
        </w:rPr>
        <w:t>здійснення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оперативно-розшукової</w:t>
      </w:r>
      <w:r>
        <w:rPr>
          <w:spacing w:val="1"/>
          <w:sz w:val="21"/>
        </w:rPr>
        <w:t xml:space="preserve"> </w:t>
      </w:r>
      <w:r>
        <w:rPr>
          <w:sz w:val="21"/>
        </w:rPr>
        <w:t>діяльності. Так, у ст. 3 Закону України «Про оперативно-розшукову</w:t>
      </w:r>
      <w:r>
        <w:rPr>
          <w:spacing w:val="-50"/>
          <w:sz w:val="21"/>
        </w:rPr>
        <w:t xml:space="preserve"> </w:t>
      </w:r>
      <w:r>
        <w:rPr>
          <w:sz w:val="21"/>
        </w:rPr>
        <w:t>діяльність» зазначається, що основу ОРД становлять: Конституція</w:t>
      </w:r>
      <w:r>
        <w:rPr>
          <w:spacing w:val="1"/>
          <w:sz w:val="21"/>
        </w:rPr>
        <w:t xml:space="preserve"> </w:t>
      </w:r>
      <w:r>
        <w:rPr>
          <w:sz w:val="21"/>
        </w:rPr>
        <w:t>України, Закон України «Про оперативно-розшукову діяльність»,</w:t>
      </w:r>
      <w:r>
        <w:rPr>
          <w:spacing w:val="1"/>
          <w:sz w:val="21"/>
        </w:rPr>
        <w:t xml:space="preserve"> </w:t>
      </w:r>
      <w:r>
        <w:rPr>
          <w:sz w:val="21"/>
        </w:rPr>
        <w:t>Кримінальний та Кримінальний процесуальний кодекси України,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Закони України про прокуратуру, прикордонні війська, Управління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охорони вищих посадових осіб, інші законодавчі акти та </w:t>
      </w:r>
      <w:proofErr w:type="spellStart"/>
      <w:r>
        <w:rPr>
          <w:sz w:val="21"/>
        </w:rPr>
        <w:t>міжнарод-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но-правові</w:t>
      </w:r>
      <w:r>
        <w:rPr>
          <w:spacing w:val="-2"/>
          <w:sz w:val="21"/>
        </w:rPr>
        <w:t xml:space="preserve"> </w:t>
      </w:r>
      <w:r>
        <w:rPr>
          <w:sz w:val="21"/>
        </w:rPr>
        <w:t>угоди і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договори, учасником</w:t>
      </w:r>
      <w:r>
        <w:rPr>
          <w:spacing w:val="-1"/>
          <w:sz w:val="21"/>
        </w:rPr>
        <w:t xml:space="preserve"> </w:t>
      </w:r>
      <w:r>
        <w:rPr>
          <w:sz w:val="21"/>
        </w:rPr>
        <w:t>яких є</w:t>
      </w:r>
      <w:r>
        <w:rPr>
          <w:spacing w:val="-2"/>
          <w:sz w:val="21"/>
        </w:rPr>
        <w:t xml:space="preserve"> </w:t>
      </w:r>
      <w:r>
        <w:rPr>
          <w:sz w:val="21"/>
        </w:rPr>
        <w:t>Україна.</w:t>
      </w:r>
    </w:p>
    <w:p w:rsidR="00C15DC7" w:rsidRDefault="00C15DC7" w:rsidP="00C15DC7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Закони логіки відіграють велику роль у теоретичній і </w:t>
      </w:r>
      <w:proofErr w:type="spellStart"/>
      <w:r>
        <w:rPr>
          <w:sz w:val="21"/>
        </w:rPr>
        <w:t>прак-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тичній</w:t>
      </w:r>
      <w:proofErr w:type="spellEnd"/>
      <w:r>
        <w:rPr>
          <w:sz w:val="21"/>
        </w:rPr>
        <w:t xml:space="preserve"> діяльності працівників правоохоронних органів. Лише </w:t>
      </w:r>
      <w:proofErr w:type="spellStart"/>
      <w:r>
        <w:rPr>
          <w:sz w:val="21"/>
        </w:rPr>
        <w:t>спи-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раючись на них і чітко дотримуючись вимог, законів і правил </w:t>
      </w:r>
      <w:proofErr w:type="spellStart"/>
      <w:r>
        <w:rPr>
          <w:sz w:val="21"/>
        </w:rPr>
        <w:t>логі-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ки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майбутній</w:t>
      </w:r>
      <w:r>
        <w:rPr>
          <w:spacing w:val="1"/>
          <w:sz w:val="21"/>
        </w:rPr>
        <w:t xml:space="preserve"> </w:t>
      </w:r>
      <w:r>
        <w:rPr>
          <w:sz w:val="21"/>
        </w:rPr>
        <w:t>працівник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правоохоронних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органів</w:t>
      </w:r>
      <w:r>
        <w:rPr>
          <w:spacing w:val="1"/>
          <w:sz w:val="21"/>
        </w:rPr>
        <w:t xml:space="preserve"> </w:t>
      </w:r>
      <w:r>
        <w:rPr>
          <w:sz w:val="21"/>
        </w:rPr>
        <w:t>буде</w:t>
      </w:r>
      <w:r>
        <w:rPr>
          <w:spacing w:val="1"/>
          <w:sz w:val="21"/>
        </w:rPr>
        <w:t xml:space="preserve"> </w:t>
      </w:r>
      <w:r>
        <w:rPr>
          <w:sz w:val="21"/>
        </w:rPr>
        <w:t>здатний</w:t>
      </w:r>
      <w:r>
        <w:rPr>
          <w:spacing w:val="1"/>
          <w:sz w:val="21"/>
        </w:rPr>
        <w:t xml:space="preserve"> </w:t>
      </w:r>
      <w:r>
        <w:rPr>
          <w:sz w:val="21"/>
        </w:rPr>
        <w:t>виконати</w:t>
      </w:r>
      <w:r>
        <w:rPr>
          <w:spacing w:val="11"/>
          <w:sz w:val="21"/>
        </w:rPr>
        <w:t xml:space="preserve"> </w:t>
      </w:r>
      <w:r>
        <w:rPr>
          <w:sz w:val="21"/>
        </w:rPr>
        <w:t>ту</w:t>
      </w:r>
      <w:r>
        <w:rPr>
          <w:spacing w:val="9"/>
          <w:sz w:val="21"/>
        </w:rPr>
        <w:t xml:space="preserve"> </w:t>
      </w:r>
      <w:r>
        <w:rPr>
          <w:sz w:val="21"/>
        </w:rPr>
        <w:t>відповідальну</w:t>
      </w:r>
      <w:r>
        <w:rPr>
          <w:spacing w:val="13"/>
          <w:sz w:val="21"/>
        </w:rPr>
        <w:t xml:space="preserve"> </w:t>
      </w:r>
      <w:r>
        <w:rPr>
          <w:sz w:val="21"/>
        </w:rPr>
        <w:t>роль,</w:t>
      </w:r>
      <w:r>
        <w:rPr>
          <w:spacing w:val="11"/>
          <w:sz w:val="21"/>
        </w:rPr>
        <w:t xml:space="preserve"> </w:t>
      </w:r>
      <w:r>
        <w:rPr>
          <w:sz w:val="21"/>
        </w:rPr>
        <w:t>яку</w:t>
      </w:r>
      <w:r>
        <w:rPr>
          <w:spacing w:val="11"/>
          <w:sz w:val="21"/>
        </w:rPr>
        <w:t xml:space="preserve"> </w:t>
      </w:r>
      <w:r>
        <w:rPr>
          <w:sz w:val="21"/>
        </w:rPr>
        <w:t>покладено</w:t>
      </w:r>
      <w:r>
        <w:rPr>
          <w:spacing w:val="11"/>
          <w:sz w:val="21"/>
        </w:rPr>
        <w:t xml:space="preserve"> </w:t>
      </w:r>
      <w:r>
        <w:rPr>
          <w:sz w:val="21"/>
        </w:rPr>
        <w:t>на</w:t>
      </w:r>
      <w:r>
        <w:rPr>
          <w:spacing w:val="11"/>
          <w:sz w:val="21"/>
        </w:rPr>
        <w:t xml:space="preserve"> </w:t>
      </w:r>
      <w:r>
        <w:rPr>
          <w:sz w:val="21"/>
        </w:rPr>
        <w:t>нього</w:t>
      </w:r>
      <w:r>
        <w:rPr>
          <w:spacing w:val="11"/>
          <w:sz w:val="21"/>
        </w:rPr>
        <w:t xml:space="preserve"> </w:t>
      </w:r>
      <w:r>
        <w:rPr>
          <w:sz w:val="21"/>
        </w:rPr>
        <w:t>державою</w:t>
      </w:r>
      <w:r>
        <w:rPr>
          <w:spacing w:val="-50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суспільством.</w:t>
      </w:r>
    </w:p>
    <w:p w:rsidR="00C15DC7" w:rsidRDefault="00C15DC7" w:rsidP="00C15DC7">
      <w:pPr>
        <w:jc w:val="both"/>
        <w:rPr>
          <w:sz w:val="21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pStyle w:val="Heading2"/>
        <w:spacing w:before="65"/>
        <w:ind w:left="2378"/>
        <w:jc w:val="left"/>
      </w:pPr>
      <w:bookmarkStart w:id="6" w:name="_bookmark34"/>
      <w:bookmarkEnd w:id="6"/>
      <w:r>
        <w:lastRenderedPageBreak/>
        <w:t>Таблиці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схеми</w:t>
      </w:r>
    </w:p>
    <w:p w:rsidR="00C15DC7" w:rsidRDefault="00C15DC7" w:rsidP="00C15DC7">
      <w:pPr>
        <w:pStyle w:val="a3"/>
        <w:ind w:left="0"/>
        <w:rPr>
          <w:b/>
        </w:rPr>
      </w:pPr>
      <w:r>
        <w:br w:type="column"/>
      </w:r>
    </w:p>
    <w:p w:rsidR="00C15DC7" w:rsidRDefault="00C15DC7" w:rsidP="00C15DC7">
      <w:pPr>
        <w:spacing w:before="169"/>
        <w:ind w:left="1133"/>
        <w:rPr>
          <w:b/>
          <w:i/>
          <w:sz w:val="18"/>
        </w:rPr>
      </w:pP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4.1</w:t>
      </w:r>
    </w:p>
    <w:p w:rsidR="00C15DC7" w:rsidRDefault="00C15DC7" w:rsidP="00C15DC7">
      <w:pPr>
        <w:rPr>
          <w:sz w:val="18"/>
        </w:rPr>
        <w:sectPr w:rsidR="00C15DC7">
          <w:pgSz w:w="8400" w:h="11910"/>
          <w:pgMar w:top="1060" w:right="880" w:bottom="1120" w:left="960" w:header="0" w:footer="843" w:gutter="0"/>
          <w:cols w:num="2" w:space="720" w:equalWidth="0">
            <w:col w:w="4092" w:space="40"/>
            <w:col w:w="2428"/>
          </w:cols>
        </w:sect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10"/>
        <w:ind w:left="0"/>
        <w:rPr>
          <w:b/>
          <w:i/>
          <w:sz w:val="12"/>
        </w:rPr>
      </w:pPr>
    </w:p>
    <w:p w:rsidR="00C15DC7" w:rsidRDefault="00C15DC7" w:rsidP="00C15DC7">
      <w:pPr>
        <w:pStyle w:val="a3"/>
        <w:ind w:left="650"/>
      </w:pPr>
      <w:r>
        <w:pict>
          <v:group id="_x0000_s1112" style="width:258.4pt;height:81.55pt;mso-position-horizontal-relative:char;mso-position-vertical-relative:line" coordsize="5168,1631">
            <v:shape id="_x0000_s1113" style="position:absolute;left:2548;top:276;width:80;height:626" coordorigin="2549,276" coordsize="80,626" o:spt="100" adj="0,,0" path="m2579,822r-30,l2589,902r25,-50l2583,852r-4,-4l2579,822xm2594,276r-11,l2579,281r,567l2583,852r11,l2599,848r,-567l2594,276xm2629,822r-30,l2599,848r-5,4l2614,852r15,-30xe" fillcolor="black" stroked="f">
              <v:stroke joinstyle="round"/>
              <v:formulas/>
              <v:path arrowok="t" o:connecttype="segments"/>
            </v:shape>
            <v:rect id="_x0000_s1114" style="position:absolute;left:1384;top:7;width:2466;height:419" stroked="f"/>
            <v:line id="_x0000_s1115" style="position:absolute" from="823,588" to="4372,588"/>
            <v:shape id="_x0000_s1116" style="position:absolute;left:783;top:577;width:3631;height:352" coordorigin="784,577" coordsize="3631,352" o:spt="100" adj="0,,0" path="m864,849r-30,l834,582r-5,-5l818,577r-4,5l814,849r-30,l824,929r25,-50l864,849xm4415,849r-30,l4385,582r-5,-5l4369,577r-4,5l4365,849r-30,l4375,929r25,-50l4415,8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3609;top:920;width:1551;height:703" filled="f">
              <v:textbox inset="0,0,0,0">
                <w:txbxContent>
                  <w:p w:rsidR="00C15DC7" w:rsidRDefault="00C15DC7" w:rsidP="00C15DC7">
                    <w:pPr>
                      <w:spacing w:before="33" w:line="242" w:lineRule="auto"/>
                      <w:ind w:left="76" w:right="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переходу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кількісних і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якісних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змін</w:t>
                    </w:r>
                  </w:p>
                </w:txbxContent>
              </v:textbox>
            </v:shape>
            <v:shape id="_x0000_s1118" type="#_x0000_t202" style="position:absolute;left:1813;top:920;width:1551;height:703" filled="f">
              <v:textbox inset="0,0,0,0">
                <w:txbxContent>
                  <w:p w:rsidR="00C15DC7" w:rsidRDefault="00C15DC7" w:rsidP="00C15DC7">
                    <w:pPr>
                      <w:spacing w:before="33" w:line="242" w:lineRule="auto"/>
                      <w:ind w:left="262" w:right="241" w:firstLine="26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заперечення</w:t>
                    </w:r>
                    <w:r>
                      <w:rPr>
                        <w:b/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заперечення</w:t>
                    </w:r>
                    <w:proofErr w:type="spellEnd"/>
                  </w:p>
                </w:txbxContent>
              </v:textbox>
            </v:shape>
            <v:shape id="_x0000_s1119" type="#_x0000_t202" style="position:absolute;left:7;top:920;width:1551;height:703" filled="f">
              <v:textbox inset="0,0,0,0">
                <w:txbxContent>
                  <w:p w:rsidR="00C15DC7" w:rsidRDefault="00C15DC7" w:rsidP="00C15DC7">
                    <w:pPr>
                      <w:spacing w:before="33"/>
                      <w:ind w:left="214" w:right="21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єдності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боротьби</w:t>
                    </w:r>
                  </w:p>
                  <w:p w:rsidR="00C15DC7" w:rsidRDefault="00C15DC7" w:rsidP="00C15DC7">
                    <w:pPr>
                      <w:spacing w:before="5"/>
                      <w:ind w:left="76" w:right="7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протилежностей</w:t>
                    </w:r>
                  </w:p>
                </w:txbxContent>
              </v:textbox>
            </v:shape>
            <v:shape id="_x0000_s1120" type="#_x0000_t202" style="position:absolute;left:1384;top:7;width:2466;height:419" filled="f">
              <v:textbox inset="0,0,0,0">
                <w:txbxContent>
                  <w:p w:rsidR="00C15DC7" w:rsidRDefault="00C15DC7" w:rsidP="00C15DC7">
                    <w:pPr>
                      <w:spacing w:before="101"/>
                      <w:ind w:left="45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діалектики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6"/>
        <w:ind w:left="0"/>
        <w:rPr>
          <w:b/>
          <w:i/>
          <w:sz w:val="14"/>
        </w:rPr>
      </w:pPr>
    </w:p>
    <w:p w:rsidR="00C15DC7" w:rsidRDefault="00C15DC7" w:rsidP="00C15DC7">
      <w:pPr>
        <w:pStyle w:val="a3"/>
        <w:ind w:left="191"/>
      </w:pPr>
      <w:r>
        <w:pict>
          <v:group id="_x0000_s1102" style="width:303.2pt;height:82.1pt;mso-position-horizontal-relative:char;mso-position-vertical-relative:line" coordsize="6064,1642">
            <v:shape id="_x0000_s1103" style="position:absolute;left:3018;top:126;width:80;height:534" coordorigin="3019,126" coordsize="80,534" o:spt="100" adj="0,,0" path="m3064,176r-11,l3049,181r,475l3053,660r11,l3069,656r,-475l3064,176xm3059,126r-40,80l3049,206r,-25l3053,176r31,l3059,126xm3084,176r-20,l3069,181r,25l3099,206r-15,-30xe" fillcolor="black" stroked="f">
              <v:stroke joinstyle="round"/>
              <v:formulas/>
              <v:path arrowok="t" o:connecttype="segments"/>
            </v:shape>
            <v:rect id="_x0000_s1104" style="position:absolute;left:1823;top:7;width:2466;height:451" stroked="f"/>
            <v:line id="_x0000_s1105" style="position:absolute" from="671,653" to="5385,653"/>
            <v:shape id="_x0000_s1106" style="position:absolute;left:650;top:642;width:4774;height:320" coordorigin="651,642" coordsize="4774,320" o:spt="100" adj="0,,0" path="m731,881r-30,l701,647r-5,-5l685,642r-4,5l681,881r-30,l691,961r25,-50l731,881xm2354,882r-30,l2324,647r-5,-5l2308,642r-4,5l2304,882r-30,l2314,962r25,-50l2354,882xm3864,882r-30,l3834,647r-5,-5l3818,642r-4,5l3814,882r-30,l3824,962r25,-50l3864,882xm5425,881r-30,l5395,647r-5,-5l5379,642r-4,5l5375,881r-30,l5385,961r25,-50l5425,881xe" fillcolor="black" stroked="f">
              <v:stroke joinstyle="round"/>
              <v:formulas/>
              <v:path arrowok="t" o:connecttype="segments"/>
            </v:shape>
            <v:shape id="_x0000_s1107" type="#_x0000_t202" style="position:absolute;left:4711;top:964;width:1345;height:670" filled="f">
              <v:textbox inset="0,0,0,0">
                <w:txbxContent>
                  <w:p w:rsidR="00C15DC7" w:rsidRDefault="00C15DC7" w:rsidP="00C15DC7">
                    <w:pPr>
                      <w:spacing w:before="120" w:line="242" w:lineRule="auto"/>
                      <w:ind w:left="313" w:right="195" w:hanging="9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Достатньої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підстави</w:t>
                    </w:r>
                  </w:p>
                </w:txbxContent>
              </v:textbox>
            </v:shape>
            <v:shape id="_x0000_s1108" type="#_x0000_t202" style="position:absolute;left:3149;top:964;width:1346;height:670" filled="f">
              <v:textbox inset="0,0,0,0">
                <w:txbxContent>
                  <w:p w:rsidR="00C15DC7" w:rsidRDefault="00C15DC7" w:rsidP="00C15DC7">
                    <w:pPr>
                      <w:spacing w:before="120" w:line="242" w:lineRule="auto"/>
                      <w:ind w:left="309" w:right="119" w:hanging="1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Виключення</w:t>
                    </w:r>
                    <w:r>
                      <w:rPr>
                        <w:b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третього</w:t>
                    </w:r>
                  </w:p>
                </w:txbxContent>
              </v:textbox>
            </v:shape>
            <v:shape id="_x0000_s1109" type="#_x0000_t202" style="position:absolute;left:1598;top:964;width:1346;height:670" filled="f">
              <v:textbox inset="0,0,0,0">
                <w:txbxContent>
                  <w:p w:rsidR="00C15DC7" w:rsidRDefault="00C15DC7" w:rsidP="00C15DC7">
                    <w:pPr>
                      <w:spacing w:before="8"/>
                      <w:rPr>
                        <w:b/>
                        <w:i/>
                        <w:sz w:val="19"/>
                      </w:rPr>
                    </w:pPr>
                  </w:p>
                  <w:p w:rsidR="00C15DC7" w:rsidRDefault="00C15DC7" w:rsidP="00C15DC7">
                    <w:pPr>
                      <w:ind w:left="1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Суперечності</w:t>
                    </w:r>
                  </w:p>
                </w:txbxContent>
              </v:textbox>
            </v:shape>
            <v:shape id="_x0000_s1110" type="#_x0000_t202" style="position:absolute;left:7;top:964;width:1345;height:670" filled="f">
              <v:textbox inset="0,0,0,0">
                <w:txbxContent>
                  <w:p w:rsidR="00C15DC7" w:rsidRDefault="00C15DC7" w:rsidP="00C15DC7">
                    <w:pPr>
                      <w:spacing w:before="8"/>
                      <w:rPr>
                        <w:b/>
                        <w:i/>
                        <w:sz w:val="19"/>
                      </w:rPr>
                    </w:pPr>
                  </w:p>
                  <w:p w:rsidR="00C15DC7" w:rsidRDefault="00C15DC7" w:rsidP="00C15DC7">
                    <w:pPr>
                      <w:ind w:left="2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Тотожності</w:t>
                    </w:r>
                  </w:p>
                </w:txbxContent>
              </v:textbox>
            </v:shape>
            <v:shape id="_x0000_s1111" type="#_x0000_t202" style="position:absolute;left:1823;top:7;width:2466;height:451" filled="f">
              <v:textbox inset="0,0,0,0">
                <w:txbxContent>
                  <w:p w:rsidR="00C15DC7" w:rsidRDefault="00C15DC7" w:rsidP="00C15DC7">
                    <w:pPr>
                      <w:spacing w:before="117"/>
                      <w:ind w:left="64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Закони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логіки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sectPr w:rsidR="00C15DC7">
          <w:type w:val="continuous"/>
          <w:pgSz w:w="8400" w:h="11910"/>
          <w:pgMar w:top="1060" w:right="880" w:bottom="0" w:left="960" w:header="720" w:footer="720" w:gutter="0"/>
          <w:cols w:space="720"/>
        </w:sectPr>
      </w:pPr>
    </w:p>
    <w:p w:rsidR="00C15DC7" w:rsidRDefault="00C15DC7" w:rsidP="00C15DC7">
      <w:pPr>
        <w:spacing w:before="27"/>
        <w:ind w:left="661" w:right="21" w:hanging="24"/>
        <w:rPr>
          <w:i/>
          <w:sz w:val="18"/>
        </w:rPr>
      </w:pPr>
      <w:r>
        <w:rPr>
          <w:i/>
          <w:sz w:val="18"/>
        </w:rPr>
        <w:lastRenderedPageBreak/>
        <w:t>А є 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А=А</w:t>
      </w:r>
    </w:p>
    <w:p w:rsidR="00C15DC7" w:rsidRDefault="00C15DC7" w:rsidP="00C15DC7">
      <w:pPr>
        <w:tabs>
          <w:tab w:val="left" w:pos="2261"/>
        </w:tabs>
        <w:spacing w:before="14"/>
        <w:ind w:left="637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 є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 А</w:t>
      </w:r>
      <w:r>
        <w:rPr>
          <w:i/>
          <w:sz w:val="18"/>
        </w:rPr>
        <w:tab/>
      </w:r>
      <w:r>
        <w:rPr>
          <w:i/>
          <w:position w:val="11"/>
          <w:sz w:val="18"/>
        </w:rPr>
        <w:t>А є</w:t>
      </w:r>
      <w:r>
        <w:rPr>
          <w:i/>
          <w:spacing w:val="-1"/>
          <w:position w:val="11"/>
          <w:sz w:val="18"/>
        </w:rPr>
        <w:t xml:space="preserve"> </w:t>
      </w:r>
      <w:r>
        <w:rPr>
          <w:i/>
          <w:position w:val="11"/>
          <w:sz w:val="18"/>
        </w:rPr>
        <w:t>або В</w:t>
      </w:r>
    </w:p>
    <w:p w:rsidR="00C15DC7" w:rsidRDefault="00C15DC7" w:rsidP="00C15DC7">
      <w:pPr>
        <w:spacing w:before="27"/>
        <w:ind w:left="693" w:right="604" w:hanging="57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Якщо є 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то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є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 В</w:t>
      </w:r>
    </w:p>
    <w:p w:rsidR="00C15DC7" w:rsidRDefault="00C15DC7" w:rsidP="00C15DC7">
      <w:pPr>
        <w:rPr>
          <w:sz w:val="18"/>
        </w:rPr>
        <w:sectPr w:rsidR="00C15DC7">
          <w:type w:val="continuous"/>
          <w:pgSz w:w="8400" w:h="11910"/>
          <w:pgMar w:top="1060" w:right="880" w:bottom="0" w:left="960" w:header="720" w:footer="720" w:gutter="0"/>
          <w:cols w:num="3" w:space="720" w:equalWidth="0">
            <w:col w:w="1067" w:space="337"/>
            <w:col w:w="3007" w:space="182"/>
            <w:col w:w="1967"/>
          </w:cols>
        </w:sectPr>
      </w:pPr>
    </w:p>
    <w:p w:rsidR="00C15DC7" w:rsidRDefault="00C15DC7" w:rsidP="00C15DC7">
      <w:pPr>
        <w:pStyle w:val="a3"/>
        <w:spacing w:before="10"/>
        <w:ind w:left="0"/>
        <w:rPr>
          <w:i/>
          <w:sz w:val="24"/>
        </w:rPr>
      </w:pPr>
      <w:r w:rsidRPr="00C9089E">
        <w:lastRenderedPageBreak/>
        <w:pict>
          <v:shape id="_x0000_s1146" type="#_x0000_t202" style="position:absolute;margin-left:232.95pt;margin-top:300.3pt;width:32pt;height:10pt;z-index:-251644928;mso-position-horizontal-relative:page;mso-position-vertical-relative:page" filled="f" stroked="f">
            <v:textbox inset="0,0,0,0">
              <w:txbxContent>
                <w:p w:rsidR="00C15DC7" w:rsidRDefault="00C15DC7" w:rsidP="00C15DC7">
                  <w:pPr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або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не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</w:p>
    <w:p w:rsidR="00C15DC7" w:rsidRDefault="00C15DC7" w:rsidP="00C15DC7">
      <w:pPr>
        <w:pStyle w:val="a3"/>
        <w:ind w:left="201"/>
      </w:pPr>
      <w:r>
        <w:pict>
          <v:group id="_x0000_s1091" style="width:303.2pt;height:113.9pt;mso-position-horizontal-relative:char;mso-position-vertical-relative:line" coordsize="6064,2278">
            <v:shape id="_x0000_s1092" style="position:absolute;left:3018;top:287;width:80;height:1421" coordorigin="3019,288" coordsize="80,1421" o:spt="100" adj="0,,0" path="m3049,1629r-30,l3059,1709r25,-50l3053,1659r-4,-5l3049,1629xm3064,288r-11,l3049,292r,1362l3053,1659r11,l3069,1654r,-1362l3064,288xm3099,1629r-30,l3069,1654r-5,5l3084,1659r15,-30xe" fillcolor="black" stroked="f">
              <v:stroke joinstyle="round"/>
              <v:formulas/>
              <v:path arrowok="t" o:connecttype="segments"/>
            </v:shape>
            <v:rect id="_x0000_s1093" style="position:absolute;left:1027;top:7;width:4033;height:495" stroked="f"/>
            <v:line id="_x0000_s1094" style="position:absolute" from="671,803" to="5385,803"/>
            <v:shape id="_x0000_s1095" style="position:absolute;left:651;top:781;width:4783;height:331" coordorigin="652,781" coordsize="4783,331" o:spt="100" adj="0,,0" path="m732,1020r-30,l702,786r-5,-5l686,781r-4,5l682,1020r-30,l692,1100r25,-50l732,1020xm2354,1032r-30,l2324,797r-5,-5l2308,792r-4,5l2304,1032r-30,l2314,1112r25,-50l2354,1032xm3864,1032r-30,l3834,797r-5,-5l3818,792r-4,5l3814,1032r-30,l3824,1112r25,-50l3864,1032xm5435,1031r-30,l5405,797r-5,-5l5389,792r-4,5l5385,1031r-30,l5395,1111r25,-50l5435,1031xe" fillcolor="black" stroked="f">
              <v:stroke joinstyle="round"/>
              <v:formulas/>
              <v:path arrowok="t" o:connecttype="segments"/>
            </v:shape>
            <v:shape id="_x0000_s1096" type="#_x0000_t202" style="position:absolute;left:2078;top:1737;width:1965;height:533" filled="f">
              <v:textbox inset="0,0,0,0">
                <w:txbxContent>
                  <w:p w:rsidR="00C15DC7" w:rsidRDefault="00C15DC7" w:rsidP="00C15DC7">
                    <w:pPr>
                      <w:spacing w:before="76" w:line="244" w:lineRule="auto"/>
                      <w:ind w:left="226" w:right="213" w:firstLine="13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Обґрунтованість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висунутих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положень</w:t>
                    </w:r>
                  </w:p>
                </w:txbxContent>
              </v:textbox>
            </v:shape>
            <v:shape id="_x0000_s1097" type="#_x0000_t202" style="position:absolute;left:4711;top:1103;width:1345;height:509" filled="f">
              <v:textbox inset="0,0,0,0">
                <w:txbxContent>
                  <w:p w:rsidR="00C15DC7" w:rsidRDefault="00C15DC7" w:rsidP="00C15DC7">
                    <w:pPr>
                      <w:spacing w:before="63" w:line="247" w:lineRule="auto"/>
                      <w:ind w:left="438" w:right="12" w:hanging="4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Чіткість і ясність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думки</w:t>
                    </w:r>
                  </w:p>
                </w:txbxContent>
              </v:textbox>
            </v:shape>
            <v:shape id="_x0000_s1098" type="#_x0000_t202" style="position:absolute;left:3160;top:1114;width:1345;height:497" filled="f">
              <v:textbox inset="0,0,0,0">
                <w:txbxContent>
                  <w:p w:rsidR="00C15DC7" w:rsidRDefault="00C15DC7" w:rsidP="00C15DC7">
                    <w:pPr>
                      <w:spacing w:before="56" w:line="247" w:lineRule="auto"/>
                      <w:ind w:left="199" w:right="22" w:hanging="1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Несуперечливість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9"/>
                        <w:sz w:val="16"/>
                      </w:rPr>
                      <w:t>у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міркуваннях</w:t>
                    </w:r>
                  </w:p>
                </w:txbxContent>
              </v:textbox>
            </v:shape>
            <v:shape id="_x0000_s1099" type="#_x0000_t202" style="position:absolute;left:1599;top:1103;width:1345;height:497" filled="f">
              <v:textbox inset="0,0,0,0">
                <w:txbxContent>
                  <w:p w:rsidR="00C15DC7" w:rsidRDefault="00C15DC7" w:rsidP="00C15DC7">
                    <w:pPr>
                      <w:spacing w:before="154"/>
                      <w:ind w:left="1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Послідовність</w:t>
                    </w:r>
                  </w:p>
                </w:txbxContent>
              </v:textbox>
            </v:shape>
            <v:shape id="_x0000_s1100" type="#_x0000_t202" style="position:absolute;left:7;top:1114;width:1345;height:485" filled="f">
              <v:textbox inset="0,0,0,0">
                <w:txbxContent>
                  <w:p w:rsidR="00C15DC7" w:rsidRDefault="00C15DC7" w:rsidP="00C15DC7">
                    <w:pPr>
                      <w:spacing w:before="50" w:line="247" w:lineRule="auto"/>
                      <w:ind w:left="437" w:right="173" w:hanging="2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Визначеність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думки</w:t>
                    </w:r>
                  </w:p>
                </w:txbxContent>
              </v:textbox>
            </v:shape>
            <v:shape id="_x0000_s1101" type="#_x0000_t202" style="position:absolute;left:1027;top:7;width:4033;height:495" filled="f">
              <v:textbox inset="0,0,0,0">
                <w:txbxContent>
                  <w:p w:rsidR="00C15DC7" w:rsidRDefault="00C15DC7" w:rsidP="00C15DC7">
                    <w:pPr>
                      <w:spacing w:before="140"/>
                      <w:ind w:left="49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Основні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риси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правильного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мислення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sectPr w:rsidR="00C15DC7">
          <w:type w:val="continuous"/>
          <w:pgSz w:w="8400" w:h="11910"/>
          <w:pgMar w:top="1060" w:right="880" w:bottom="0" w:left="960" w:header="720" w:footer="720" w:gutter="0"/>
          <w:cols w:space="720"/>
        </w:sectPr>
      </w:pPr>
    </w:p>
    <w:p w:rsidR="00C15DC7" w:rsidRDefault="00C15DC7" w:rsidP="00C15DC7">
      <w:pPr>
        <w:pStyle w:val="a3"/>
        <w:spacing w:before="6"/>
        <w:ind w:left="0"/>
        <w:rPr>
          <w:i/>
          <w:sz w:val="3"/>
        </w:rPr>
      </w:pPr>
    </w:p>
    <w:p w:rsidR="00C15DC7" w:rsidRDefault="00C15DC7" w:rsidP="00C15DC7">
      <w:pPr>
        <w:pStyle w:val="a3"/>
        <w:ind w:left="993"/>
      </w:pPr>
      <w:r w:rsidRPr="00C9089E">
        <w:pict>
          <v:group id="_x0000_s1157" style="position:absolute;left:0;text-align:left;margin-left:122.05pt;margin-top:39.9pt;width:175.6pt;height:160.15pt;z-index:-251637760;mso-wrap-distance-left:0;mso-wrap-distance-right:0;mso-position-horizontal-relative:page" coordorigin="2441,798" coordsize="3512,3203">
            <v:shape id="_x0000_s1158" style="position:absolute;left:4154;top:2498;width:80;height:1212" coordorigin="4155,2498" coordsize="80,1212" o:spt="100" adj="0,,0" path="m4235,3590r-30,l4204,3383r,-6l4199,3373r-11,l4184,3377r,6l4185,3590r-30,l4195,3710r30,-90l4235,3590xm4235,3152r-30,l4204,2945r,-6l4199,2935r-11,l4184,2939r,6l4185,3152r-30,l4195,3272r30,-90l4235,3152xm4235,2715r-30,l4204,2508r,-6l4199,2498r-11,l4184,2502r,6l4185,2715r-30,l4195,2835r30,-90l4235,2715xe" fillcolor="black" stroked="f">
              <v:stroke joinstyle="round"/>
              <v:formulas/>
              <v:path arrowok="t" o:connecttype="segments"/>
            </v:shape>
            <v:shape id="_x0000_s1159" style="position:absolute;left:2448;top:2812;width:3489;height:741" coordorigin="2448,2812" coordsize="3489,741" o:spt="100" adj="0,,0" path="m5937,3259r-3489,l2448,3553r3489,l5937,3259xm5937,2812r-3489,l2448,3106r3489,l5937,2812xe" stroked="f">
              <v:stroke joinstyle="round"/>
              <v:formulas/>
              <v:path arrowok="t" o:connecttype="segments"/>
            </v:shape>
            <v:shape id="_x0000_s1160" style="position:absolute;left:4154;top:2059;width:80;height:337" coordorigin="4155,2059" coordsize="80,337" o:spt="100" adj="0,,0" path="m4185,2276r-30,l4195,2396r30,-90l4189,2306r-4,-4l4185,2296r,-20xm4205,2276r-20,l4185,2296r,6l4189,2306r11,l4205,2301r,-5l4205,2276xm4235,2276r-30,l4205,2302r-5,4l4225,2306r10,-30xm4199,2059r-11,l4184,2063r,6l4185,2276r20,l4204,2069r,-6l4199,2059xe" fillcolor="black" stroked="f">
              <v:stroke joinstyle="round"/>
              <v:formulas/>
              <v:path arrowok="t" o:connecttype="segments"/>
            </v:shape>
            <v:rect id="_x0000_s1161" style="position:absolute;left:2448;top:2397;width:3489;height:294" stroked="f"/>
            <v:shape id="_x0000_s1162" style="position:absolute;left:4154;top:1179;width:80;height:783" coordorigin="4155,1179" coordsize="80,783" o:spt="100" adj="0,,0" path="m4235,1842r-30,l4204,1635r,-6l4199,1625r-11,l4184,1629r,6l4185,1842r-30,l4195,1962r30,-90l4235,1842xm4235,1396r-30,l4204,1189r,-6l4199,1179r-11,l4184,1183r,6l4185,1396r-30,l4195,1516r30,-90l4235,1396xe" fillcolor="black" stroked="f">
              <v:stroke joinstyle="round"/>
              <v:formulas/>
              <v:path arrowok="t" o:connecttype="segments"/>
            </v:shape>
            <v:shape id="_x0000_s1163" style="position:absolute;left:2448;top:806;width:3497;height:1444" coordorigin="2448,806" coordsize="3497,1444" o:spt="100" adj="0,,0" path="m5937,1956r-3489,l2448,2250r3489,l5937,1956xm5937,1509r-3489,l2448,1803r3489,l5937,1509xm5945,806r-3497,l2448,1354r3497,l5945,806xe" stroked="f">
              <v:stroke joinstyle="round"/>
              <v:formulas/>
              <v:path arrowok="t" o:connecttype="segments"/>
            </v:shape>
            <v:shape id="_x0000_s1164" type="#_x0000_t202" style="position:absolute;left:2448;top:3700;width:3489;height:294" filled="f">
              <v:textbox inset="0,0,0,0">
                <w:txbxContent>
                  <w:p w:rsidR="00C15DC7" w:rsidRDefault="00C15DC7" w:rsidP="00C15DC7">
                    <w:pPr>
                      <w:spacing w:before="18"/>
                      <w:ind w:left="10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Повторювальним</w:t>
                    </w:r>
                  </w:p>
                </w:txbxContent>
              </v:textbox>
            </v:shape>
            <v:shape id="_x0000_s1165" type="#_x0000_t202" style="position:absolute;left:2448;top:3259;width:3489;height:294" filled="f">
              <v:textbox inset="0,0,0,0">
                <w:txbxContent>
                  <w:p w:rsidR="00C15DC7" w:rsidRDefault="00C15DC7" w:rsidP="00C15DC7">
                    <w:pPr>
                      <w:spacing w:before="16"/>
                      <w:ind w:left="1139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Суттєвим</w:t>
                    </w:r>
                  </w:p>
                </w:txbxContent>
              </v:textbox>
            </v:shape>
            <v:shape id="_x0000_s1166" type="#_x0000_t202" style="position:absolute;left:2448;top:2812;width:3489;height:294" filled="f">
              <v:textbox inset="0,0,0,0">
                <w:txbxContent>
                  <w:p w:rsidR="00C15DC7" w:rsidRDefault="00C15DC7" w:rsidP="00C15DC7">
                    <w:pPr>
                      <w:spacing w:before="18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Внутрішнім</w:t>
                    </w:r>
                  </w:p>
                </w:txbxContent>
              </v:textbox>
            </v:shape>
            <v:shape id="_x0000_s1167" type="#_x0000_t202" style="position:absolute;left:2448;top:2397;width:3489;height:294" filled="f">
              <v:textbox inset="0,0,0,0">
                <w:txbxContent>
                  <w:p w:rsidR="00C15DC7" w:rsidRDefault="00C15DC7" w:rsidP="00C15DC7">
                    <w:pPr>
                      <w:spacing w:before="18"/>
                      <w:ind w:left="1139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Загальним</w:t>
                    </w:r>
                  </w:p>
                </w:txbxContent>
              </v:textbox>
            </v:shape>
            <v:shape id="_x0000_s1168" type="#_x0000_t202" style="position:absolute;left:2448;top:1956;width:3489;height:294" filled="f">
              <v:textbox inset="0,0,0,0">
                <w:txbxContent>
                  <w:p w:rsidR="00C15DC7" w:rsidRDefault="00C15DC7" w:rsidP="00C15DC7">
                    <w:pPr>
                      <w:spacing w:before="16"/>
                      <w:ind w:left="1138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Необхідним</w:t>
                    </w:r>
                  </w:p>
                </w:txbxContent>
              </v:textbox>
            </v:shape>
            <v:shape id="_x0000_s1169" type="#_x0000_t202" style="position:absolute;left:2448;top:1509;width:3489;height:294" filled="f">
              <v:textbox inset="0,0,0,0">
                <w:txbxContent>
                  <w:p w:rsidR="00C15DC7" w:rsidRDefault="00C15DC7" w:rsidP="00C15DC7">
                    <w:pPr>
                      <w:spacing w:before="18"/>
                      <w:ind w:left="1139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Об’єктивним</w:t>
                    </w:r>
                  </w:p>
                </w:txbxContent>
              </v:textbox>
            </v:shape>
            <v:shape id="_x0000_s1170" type="#_x0000_t202" style="position:absolute;left:2448;top:806;width:3497;height:548" filled="f">
              <v:textbox inset="0,0,0,0">
                <w:txbxContent>
                  <w:p w:rsidR="00C15DC7" w:rsidRDefault="00C15DC7" w:rsidP="00C15DC7">
                    <w:pPr>
                      <w:spacing w:before="52" w:line="244" w:lineRule="auto"/>
                      <w:ind w:left="754" w:right="704" w:hanging="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Закон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b/>
                        <w:sz w:val="18"/>
                      </w:rPr>
                      <w:t>це взаємозв’язок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між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сутностями,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який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є: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71" style="position:absolute;left:0;text-align:left;margin-left:97.7pt;margin-top:3in;width:223.95pt;height:155.45pt;z-index:-251636736;mso-wrap-distance-left:0;mso-wrap-distance-right:0;mso-position-horizontal-relative:page" coordorigin="1954,4320" coordsize="4479,3109">
            <v:shape id="_x0000_s1172" style="position:absolute;left:4171;top:5358;width:95;height:1267" coordorigin="4172,5358" coordsize="95,1267" o:spt="100" adj="0,,0" path="m4252,5575r-30,l4221,5368r,-6l4216,5358r-11,l4201,5362r,6l4202,5575r-30,l4212,5695r30,-90l4252,5575xm4267,6505r-30,l4236,6298r,-6l4231,6288r-11,l4216,6292r,6l4217,6505r-30,l4227,6625r30,-90l4267,6505xe" fillcolor="black" stroked="f">
              <v:stroke joinstyle="round"/>
              <v:formulas/>
              <v:path arrowok="t" o:connecttype="segments"/>
            </v:shape>
            <v:shape id="_x0000_s1173" style="position:absolute;left:4154;top:4892;width:80;height:337" coordorigin="4155,4892" coordsize="80,337" o:spt="100" adj="0,,0" path="m4185,5109r-30,l4195,5229r30,-90l4189,5139r-4,-4l4185,5129r,-20xm4205,5109r-20,l4185,5129r,6l4189,5139r11,l4205,5134r,-5l4205,5109xm4235,5109r-30,l4205,5135r-5,4l4225,5139r10,-30xm4199,4892r-11,l4184,4896r,6l4185,5109r20,l4204,4902r,-6l4199,4892xe" fillcolor="black" stroked="f">
              <v:stroke joinstyle="round"/>
              <v:formulas/>
              <v:path arrowok="t" o:connecttype="segments"/>
            </v:shape>
            <v:shape id="_x0000_s1174" style="position:absolute;left:1961;top:4328;width:4464;height:2128" coordorigin="1961,4328" coordsize="4464,2128" o:spt="100" adj="0,,0" path="m5937,5687r-3489,l2448,6456r3489,l5937,5687xm5938,5220r-3489,l2449,5514r3489,l5938,5220xm6425,4328r-4464,l1961,5011r4464,l6425,4328xe" stroked="f">
              <v:stroke joinstyle="round"/>
              <v:formulas/>
              <v:path arrowok="t" o:connecttype="segments"/>
            </v:shape>
            <v:shape id="_x0000_s1175" type="#_x0000_t202" style="position:absolute;left:2448;top:6627;width:3489;height:795" filled="f">
              <v:textbox inset="0,0,0,0">
                <w:txbxContent>
                  <w:p w:rsidR="00C15DC7" w:rsidRDefault="00C15DC7" w:rsidP="00C15DC7">
                    <w:pPr>
                      <w:spacing w:before="13" w:line="242" w:lineRule="auto"/>
                      <w:ind w:left="28" w:right="2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Один і той же процес, маючи в основі </w:t>
                    </w:r>
                    <w:proofErr w:type="spellStart"/>
                    <w:r>
                      <w:rPr>
                        <w:sz w:val="18"/>
                      </w:rPr>
                      <w:t>оди-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накові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суперечності,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може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відбуватися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різних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формах</w:t>
                    </w:r>
                  </w:p>
                </w:txbxContent>
              </v:textbox>
            </v:shape>
            <v:shape id="_x0000_s1176" type="#_x0000_t202" style="position:absolute;left:2448;top:5687;width:3489;height:769" filled="f">
              <v:textbox inset="0,0,0,0">
                <w:txbxContent>
                  <w:p w:rsidR="00C15DC7" w:rsidRDefault="00C15DC7" w:rsidP="00C15DC7">
                    <w:pPr>
                      <w:spacing w:before="14" w:line="242" w:lineRule="auto"/>
                      <w:ind w:left="28" w:right="2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Характеру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внутрішніх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суперечностей,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притаманні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даному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процесу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джерелом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його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</w:t>
                    </w:r>
                  </w:p>
                </w:txbxContent>
              </v:textbox>
            </v:shape>
            <v:shape id="_x0000_s1177" type="#_x0000_t202" style="position:absolute;left:2449;top:5220;width:3489;height:294" filled="f">
              <v:textbox inset="0,0,0,0">
                <w:txbxContent>
                  <w:p w:rsidR="00C15DC7" w:rsidRDefault="00C15DC7" w:rsidP="00C15DC7">
                    <w:pPr>
                      <w:spacing w:before="20"/>
                      <w:ind w:left="35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Форми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якісних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змін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залежать від:</w:t>
                    </w:r>
                  </w:p>
                </w:txbxContent>
              </v:textbox>
            </v:shape>
            <v:shape id="_x0000_s1178" type="#_x0000_t202" style="position:absolute;left:1961;top:4328;width:4464;height:683" filled="f">
              <v:textbox inset="0,0,0,0">
                <w:txbxContent>
                  <w:p w:rsidR="00C15DC7" w:rsidRDefault="00C15DC7" w:rsidP="00C15DC7">
                    <w:pPr>
                      <w:spacing w:before="56"/>
                      <w:ind w:left="1203" w:right="1143" w:hanging="4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 взаємного переходу</w:t>
                    </w:r>
                    <w:r>
                      <w:rPr>
                        <w:b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кількісних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якісних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змін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79" style="position:absolute;left:0;text-align:left;margin-left:56.45pt;margin-top:387.75pt;width:303.15pt;height:61.1pt;z-index:-251635712;mso-wrap-distance-left:0;mso-wrap-distance-right:0;mso-position-horizontal-relative:page" coordorigin="1129,7755" coordsize="6063,1222">
            <v:shape id="_x0000_s1180" style="position:absolute;left:1137;top:7762;width:6048;height:1207" coordorigin="1137,7762" coordsize="6048,1207" path="m1338,7762r-78,16l1196,7821r-43,64l1137,7963r,805l1153,8846r43,64l1260,8953r78,16l6984,8969r78,-16l7126,8910r43,-64l7185,8768r,-805l7169,7885r-43,-64l7062,7778r-78,-16l1338,7762xe" filled="f">
              <v:path arrowok="t"/>
            </v:shape>
            <v:shape id="_x0000_s1181" type="#_x0000_t202" style="position:absolute;left:1129;top:7754;width:6063;height:1222" filled="f" stroked="f">
              <v:textbox inset="0,0,0,0">
                <w:txbxContent>
                  <w:p w:rsidR="00C15DC7" w:rsidRDefault="00C15DC7" w:rsidP="00C15DC7">
                    <w:pPr>
                      <w:spacing w:before="85"/>
                      <w:ind w:left="100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Діалектика</w:t>
                    </w:r>
                    <w:r>
                      <w:rPr>
                        <w:b/>
                        <w:i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сучасною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загальною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теорією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всього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сущого,</w:t>
                    </w:r>
                    <w:r>
                      <w:rPr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адекватно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відображає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його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еволюцію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у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своїх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законах,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категоріях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і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принципах.</w:t>
                    </w:r>
                  </w:p>
                  <w:p w:rsidR="00C15DC7" w:rsidRDefault="00C15DC7" w:rsidP="00C15DC7">
                    <w:pPr>
                      <w:spacing w:before="81"/>
                      <w:ind w:left="10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Діалектика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є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осягненням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суперечностей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їх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єдності</w:t>
                    </w:r>
                  </w:p>
                  <w:p w:rsidR="00C15DC7" w:rsidRDefault="00C15DC7" w:rsidP="00C15DC7">
                    <w:pPr>
                      <w:spacing w:before="5"/>
                      <w:ind w:left="526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18"/>
                      </w:rPr>
                      <w:t>Г.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Геге</w:t>
                    </w:r>
                    <w:r>
                      <w:rPr>
                        <w:i/>
                        <w:sz w:val="20"/>
                      </w:rPr>
                      <w:t>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90" type="#_x0000_t202" style="width:223.2pt;height:30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92" w:line="244" w:lineRule="auto"/>
                    <w:ind w:left="724" w:right="717" w:firstLine="7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Закони діалектики,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методологічна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основа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законів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логіки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8"/>
        <w:ind w:left="0"/>
        <w:rPr>
          <w:i/>
          <w:sz w:val="21"/>
        </w:rPr>
      </w:pPr>
    </w:p>
    <w:p w:rsidR="00C15DC7" w:rsidRDefault="00C15DC7" w:rsidP="00C15DC7">
      <w:pPr>
        <w:pStyle w:val="a3"/>
        <w:spacing w:before="3"/>
        <w:ind w:left="0"/>
        <w:rPr>
          <w:i/>
          <w:sz w:val="22"/>
        </w:rPr>
      </w:pPr>
    </w:p>
    <w:p w:rsidR="00C15DC7" w:rsidRDefault="00C15DC7" w:rsidP="00C15DC7">
      <w:pPr>
        <w:sectPr w:rsidR="00C15DC7">
          <w:pgSz w:w="8400" w:h="11910"/>
          <w:pgMar w:top="1100" w:right="880" w:bottom="1120" w:left="960" w:header="0" w:footer="843" w:gutter="0"/>
          <w:cols w:space="720"/>
        </w:sectPr>
      </w:pPr>
    </w:p>
    <w:p w:rsidR="00C15DC7" w:rsidRDefault="00C15DC7" w:rsidP="00C15DC7">
      <w:pPr>
        <w:pStyle w:val="a3"/>
        <w:spacing w:before="4" w:after="1"/>
        <w:ind w:left="0"/>
        <w:rPr>
          <w:i/>
          <w:sz w:val="17"/>
        </w:rPr>
      </w:pPr>
    </w:p>
    <w:p w:rsidR="00C15DC7" w:rsidRDefault="00C15DC7" w:rsidP="00C15DC7">
      <w:pPr>
        <w:pStyle w:val="a3"/>
        <w:ind w:left="660"/>
      </w:pPr>
      <w:r>
        <w:pict>
          <v:group id="_x0000_s1085" style="width:257.9pt;height:124.9pt;mso-position-horizontal-relative:char;mso-position-vertical-relative:line" coordsize="5158,2498">
            <v:shape id="_x0000_s1086" style="position:absolute;left:2534;top:484;width:80;height:337" coordorigin="2534,485" coordsize="80,337" o:spt="100" adj="0,,0" path="m2564,702r-30,l2575,822r29,-90l2569,732r-5,-5l2564,722r,-20xm2584,701r-20,1l2564,722r,5l2569,732r11,l2584,727r,-5l2584,701xm2614,701r-30,l2584,727r-4,5l2604,732r10,-31xm2579,485r-11,l2564,489r,6l2564,702r20,-1l2584,495r,-6l2579,485xe" fillcolor="black" stroked="f">
              <v:stroke joinstyle="round"/>
              <v:formulas/>
              <v:path arrowok="t" o:connecttype="segments"/>
            </v:shape>
            <v:rect id="_x0000_s1087" style="position:absolute;left:826;top:7;width:3497;height:562" stroked="f"/>
            <v:shape id="_x0000_s1088" type="#_x0000_t202" style="position:absolute;left:7;top:831;width:5143;height:1659" filled="f">
              <v:textbox inset="0,0,0,0">
                <w:txbxContent>
                  <w:p w:rsidR="00C15DC7" w:rsidRDefault="00C15DC7" w:rsidP="00C15DC7">
                    <w:pPr>
                      <w:spacing w:before="13"/>
                      <w:ind w:left="28" w:right="23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Закон єдності та боротьби протилежностей відображає </w:t>
                    </w:r>
                    <w:proofErr w:type="spellStart"/>
                    <w:r>
                      <w:rPr>
                        <w:sz w:val="18"/>
                      </w:rPr>
                      <w:t>фун-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даментальну</w:t>
                    </w:r>
                    <w:proofErr w:type="spellEnd"/>
                    <w:r>
                      <w:rPr>
                        <w:sz w:val="18"/>
                      </w:rPr>
                      <w:t xml:space="preserve"> особливість об’єктивної дійсності, котра полягає 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тому, що всі її предмети, явища і процеси мають суперечливі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моменти, тенденції, сторони, що борються і взаємодіють між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собою.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вказує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 джерело розвитку.</w:t>
                    </w:r>
                  </w:p>
                  <w:p w:rsidR="00C15DC7" w:rsidRDefault="00C15DC7" w:rsidP="00C15DC7">
                    <w:pPr>
                      <w:spacing w:before="81" w:line="207" w:lineRule="exact"/>
                      <w:ind w:left="313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Суперечності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рухають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світом</w:t>
                    </w:r>
                  </w:p>
                  <w:p w:rsidR="00C15DC7" w:rsidRDefault="00C15DC7" w:rsidP="00C15DC7">
                    <w:pPr>
                      <w:spacing w:line="207" w:lineRule="exact"/>
                      <w:ind w:left="4416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Г.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Гегель</w:t>
                    </w:r>
                  </w:p>
                </w:txbxContent>
              </v:textbox>
            </v:shape>
            <v:shape id="_x0000_s1089" type="#_x0000_t202" style="position:absolute;left:826;top:7;width:3497;height:562" filled="f">
              <v:textbox inset="0,0,0,0">
                <w:txbxContent>
                  <w:p w:rsidR="00C15DC7" w:rsidRDefault="00C15DC7" w:rsidP="00C15DC7">
                    <w:pPr>
                      <w:spacing w:before="17"/>
                      <w:ind w:left="544" w:right="54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єдності</w:t>
                    </w:r>
                  </w:p>
                  <w:p w:rsidR="00C15DC7" w:rsidRDefault="00C15DC7" w:rsidP="00C15DC7">
                    <w:pPr>
                      <w:ind w:left="545" w:right="54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боротьби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протилежностей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spacing w:before="5"/>
        <w:ind w:left="0"/>
        <w:rPr>
          <w:i/>
          <w:sz w:val="29"/>
        </w:rPr>
      </w:pPr>
      <w:r w:rsidRPr="00C9089E">
        <w:pict>
          <v:group id="_x0000_s1182" style="position:absolute;margin-left:89.45pt;margin-top:18.9pt;width:240.55pt;height:66.9pt;z-index:-251634688;mso-wrap-distance-left:0;mso-wrap-distance-right:0;mso-position-horizontal-relative:page" coordorigin="1789,378" coordsize="4811,1338">
            <v:shape id="_x0000_s1183" style="position:absolute;left:4155;top:848;width:80;height:337" coordorigin="4156,848" coordsize="80,337" o:spt="100" adj="0,,0" path="m4186,1065r-30,l4196,1185r30,-90l4190,1095r-4,-4l4186,1085r,-20xm4206,1065r-20,l4186,1085r,6l4190,1095r11,l4206,1091r,-26xm4236,1065r-30,l4206,1091r-5,4l4226,1095r10,-30xm4200,848r-11,l4185,852r,6l4186,1065r20,l4205,858r,-6l4200,848xe" fillcolor="black" stroked="f">
              <v:stroke joinstyle="round"/>
              <v:formulas/>
              <v:path arrowok="t" o:connecttype="segments"/>
            </v:shape>
            <v:rect id="_x0000_s1184" style="position:absolute;left:2447;top:386;width:3497;height:591" stroked="f"/>
            <v:shape id="_x0000_s1185" type="#_x0000_t202" style="position:absolute;left:1797;top:1189;width:4796;height:520" filled="f">
              <v:textbox inset="0,0,0,0">
                <w:txbxContent>
                  <w:p w:rsidR="00C15DC7" w:rsidRDefault="00C15DC7" w:rsidP="00C15DC7">
                    <w:pPr>
                      <w:spacing w:before="13" w:line="242" w:lineRule="auto"/>
                      <w:ind w:left="28" w:right="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Закон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відображає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поступальність,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спадкоємність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процесі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 предметів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об’єктивної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дійсності</w:t>
                    </w:r>
                  </w:p>
                </w:txbxContent>
              </v:textbox>
            </v:shape>
            <v:shape id="_x0000_s1186" type="#_x0000_t202" style="position:absolute;left:2447;top:386;width:3497;height:591" filled="f">
              <v:textbox inset="0,0,0,0">
                <w:txbxContent>
                  <w:p w:rsidR="00C15DC7" w:rsidRDefault="00C15DC7" w:rsidP="00C15DC7">
                    <w:pPr>
                      <w:spacing w:before="17"/>
                      <w:ind w:left="706" w:right="702" w:firstLine="7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Закон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заперечення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заперечення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87" style="position:absolute;margin-left:86.8pt;margin-top:103.7pt;width:245.7pt;height:191.75pt;z-index:-251633664;mso-wrap-distance-left:0;mso-wrap-distance-right:0;mso-position-horizontal-relative:page" coordorigin="1736,2074" coordsize="4914,3835">
            <v:shape id="_x0000_s1188" style="position:absolute;left:4160;top:2353;width:80;height:337" coordorigin="4161,2353" coordsize="80,337" o:spt="100" adj="0,,0" path="m4191,2571r-30,l4201,2690r30,-90l4195,2600r-4,-4l4191,2590r,-19xm4211,2570r-20,1l4191,2590r,6l4195,2600r11,l4211,2596r,-6l4211,2570xm4241,2570r-30,l4211,2590r,6l4206,2600r25,l4241,2570xm4205,2353r-11,l4190,2358r,5l4191,2571r20,-1l4210,2363r,-5l4205,2353xe" fillcolor="black" stroked="f">
              <v:stroke joinstyle="round"/>
              <v:formulas/>
              <v:path arrowok="t" o:connecttype="segments"/>
            </v:shape>
            <v:shape id="_x0000_s1189" style="position:absolute;left:4156;top:3088;width:80;height:1308" coordorigin="4157,3088" coordsize="80,1308" o:spt="100" adj="0,,0" path="m4237,4276r-30,l4206,4069r,-5l4201,4059r-11,l4186,4064r,5l4187,4277r-30,l4197,4396r30,-90l4237,4276xm4237,3305r-30,l4206,3098r,-5l4201,3088r-11,l4186,3093r,5l4187,3306r-30,l4197,3425r30,-90l4237,3305xe" fillcolor="black" stroked="f">
              <v:stroke joinstyle="round"/>
              <v:formulas/>
              <v:path arrowok="t" o:connecttype="segments"/>
            </v:shape>
            <v:shape id="_x0000_s1190" style="position:absolute;left:1744;top:2081;width:4899;height:2101" coordorigin="1744,2081" coordsize="4899,2101" o:spt="100" adj="0,,0" path="m5943,2081r-3497,l2446,2456r3497,l5943,2081xm6636,3421r-4892,l1744,4182r4892,l6636,3421xm6643,2703r-4892,l1751,3222r4892,l6643,2703xe" stroked="f">
              <v:stroke joinstyle="round"/>
              <v:formulas/>
              <v:path arrowok="t" o:connecttype="segments"/>
            </v:shape>
            <v:shape id="_x0000_s1191" type="#_x0000_t202" style="position:absolute;left:1744;top:4409;width:4892;height:1492" filled="f">
              <v:textbox inset="0,0,0,0">
                <w:txbxContent>
                  <w:p w:rsidR="00C15DC7" w:rsidRDefault="00C15DC7" w:rsidP="00C15DC7">
                    <w:pPr>
                      <w:spacing w:before="18" w:line="204" w:lineRule="exact"/>
                      <w:ind w:left="119" w:right="118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ІІІ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етап</w:t>
                    </w:r>
                  </w:p>
                  <w:p w:rsidR="00C15DC7" w:rsidRDefault="00C15DC7" w:rsidP="00C15DC7">
                    <w:pPr>
                      <w:ind w:left="62" w:right="36" w:firstLine="18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Розгортання нових протилежностей, роздвоєння єдиного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(як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нової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якості),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перетворення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набуття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нової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якості</w:t>
                    </w:r>
                  </w:p>
                  <w:p w:rsidR="00C15DC7" w:rsidRDefault="00C15DC7" w:rsidP="00C15DC7">
                    <w:pPr>
                      <w:spacing w:line="242" w:lineRule="auto"/>
                      <w:ind w:left="119" w:right="1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(друге заперечення) і т.д. У цьому процесі кожний з етапів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виступає запереченням попереднього, а весь процес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розвитку – заперечення </w:t>
                    </w:r>
                    <w:proofErr w:type="spellStart"/>
                    <w:r>
                      <w:rPr>
                        <w:sz w:val="18"/>
                      </w:rPr>
                      <w:t>заперечення</w:t>
                    </w:r>
                    <w:proofErr w:type="spellEnd"/>
                  </w:p>
                </w:txbxContent>
              </v:textbox>
            </v:shape>
            <v:shape id="_x0000_s1192" type="#_x0000_t202" style="position:absolute;left:1744;top:3421;width:4892;height:761" filled="f">
              <v:textbox inset="0,0,0,0">
                <w:txbxContent>
                  <w:p w:rsidR="00C15DC7" w:rsidRDefault="00C15DC7" w:rsidP="00C15DC7">
                    <w:pPr>
                      <w:spacing w:before="18" w:line="204" w:lineRule="exact"/>
                      <w:ind w:left="119" w:right="118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ІІ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етап</w:t>
                    </w:r>
                  </w:p>
                  <w:p w:rsidR="00C15DC7" w:rsidRDefault="00C15DC7" w:rsidP="00C15DC7">
                    <w:pPr>
                      <w:spacing w:line="247" w:lineRule="auto"/>
                      <w:ind w:left="123" w:right="1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Розгортання протилежностей, роздвоєння єдиного, </w:t>
                    </w:r>
                    <w:proofErr w:type="spellStart"/>
                    <w:r>
                      <w:rPr>
                        <w:sz w:val="18"/>
                      </w:rPr>
                      <w:t>перетво-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рення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набуття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нового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якісного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стану</w:t>
                    </w:r>
                  </w:p>
                </w:txbxContent>
              </v:textbox>
            </v:shape>
            <v:shape id="_x0000_s1193" type="#_x0000_t202" style="position:absolute;left:1751;top:2703;width:4892;height:519" filled="f">
              <v:textbox inset="0,0,0,0">
                <w:txbxContent>
                  <w:p w:rsidR="00C15DC7" w:rsidRDefault="00C15DC7" w:rsidP="00C15DC7">
                    <w:pPr>
                      <w:spacing w:before="18"/>
                      <w:ind w:left="120" w:right="118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І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етап</w:t>
                    </w:r>
                  </w:p>
                  <w:p w:rsidR="00C15DC7" w:rsidRDefault="00C15DC7" w:rsidP="00C15DC7">
                    <w:pPr>
                      <w:ind w:left="118" w:right="1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Вихідний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стан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об’єкта</w:t>
                    </w:r>
                  </w:p>
                </w:txbxContent>
              </v:textbox>
            </v:shape>
            <v:shape id="_x0000_s1194" type="#_x0000_t202" style="position:absolute;left:2446;top:2081;width:3497;height:375" filled="f">
              <v:textbox inset="0,0,0,0">
                <w:txbxContent>
                  <w:p w:rsidR="00C15DC7" w:rsidRDefault="00C15DC7" w:rsidP="00C15DC7">
                    <w:pPr>
                      <w:spacing w:before="20"/>
                      <w:ind w:left="74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Етапи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процесу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розвитку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pStyle w:val="a3"/>
        <w:spacing w:before="1"/>
        <w:ind w:left="0"/>
        <w:rPr>
          <w:i/>
          <w:sz w:val="25"/>
        </w:rPr>
      </w:pPr>
    </w:p>
    <w:p w:rsidR="00C15DC7" w:rsidRDefault="00C15DC7" w:rsidP="00C15DC7">
      <w:pPr>
        <w:rPr>
          <w:sz w:val="25"/>
        </w:rPr>
        <w:sectPr w:rsidR="00C15DC7">
          <w:pgSz w:w="8400" w:h="11910"/>
          <w:pgMar w:top="110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6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4.2</w:t>
      </w: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11"/>
        <w:ind w:left="0"/>
        <w:rPr>
          <w:b/>
          <w:i/>
          <w:sz w:val="10"/>
        </w:rPr>
      </w:pPr>
      <w:r w:rsidRPr="00C9089E">
        <w:pict>
          <v:shape id="_x0000_s1195" type="#_x0000_t202" style="position:absolute;margin-left:57.15pt;margin-top:8.65pt;width:305.6pt;height:23.25pt;z-index:-251632640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125"/>
                    <w:ind w:left="2242" w:right="224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Закон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тотожності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pStyle w:val="a3"/>
        <w:spacing w:before="9"/>
        <w:ind w:left="0"/>
        <w:rPr>
          <w:b/>
          <w:i/>
          <w:sz w:val="3"/>
        </w:rPr>
      </w:pPr>
    </w:p>
    <w:p w:rsidR="00C15DC7" w:rsidRDefault="00C15DC7" w:rsidP="00C15DC7">
      <w:pPr>
        <w:pStyle w:val="a3"/>
        <w:ind w:left="211"/>
      </w:pPr>
      <w:r>
        <w:pict>
          <v:shape id="_x0000_s1084" type="#_x0000_t202" style="width:302.1pt;height:39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pStyle w:val="a3"/>
                    <w:spacing w:before="8"/>
                    <w:ind w:left="0"/>
                    <w:rPr>
                      <w:b/>
                      <w:i/>
                      <w:sz w:val="17"/>
                    </w:rPr>
                  </w:pPr>
                </w:p>
                <w:p w:rsidR="00C15DC7" w:rsidRDefault="00C15DC7" w:rsidP="00C15DC7">
                  <w:pPr>
                    <w:spacing w:line="247" w:lineRule="auto"/>
                    <w:ind w:left="2064" w:right="1925" w:hanging="13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Вимоги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закону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тотожності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дискусіях і </w:t>
                  </w:r>
                  <w:proofErr w:type="spellStart"/>
                  <w:r>
                    <w:rPr>
                      <w:b/>
                      <w:sz w:val="18"/>
                    </w:rPr>
                    <w:t>полеміках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1"/>
        <w:ind w:left="0"/>
        <w:rPr>
          <w:b/>
          <w:i/>
          <w:sz w:val="8"/>
        </w:rPr>
      </w:pPr>
    </w:p>
    <w:p w:rsidR="00C15DC7" w:rsidRDefault="00C15DC7" w:rsidP="00C15DC7">
      <w:pPr>
        <w:pStyle w:val="a3"/>
        <w:ind w:left="200"/>
      </w:pPr>
      <w:r>
        <w:pict>
          <v:shape id="_x0000_s1083" type="#_x0000_t202" style="width:302.85pt;height:44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7" w:line="242" w:lineRule="auto"/>
                    <w:ind w:left="144" w:right="141" w:firstLine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Кожна об’єктивно істинна і логічно правильна думка або поняття про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конкретний предмет, повинні бути визначеними і зберігати свою </w:t>
                  </w:r>
                  <w:proofErr w:type="spellStart"/>
                  <w:r>
                    <w:rPr>
                      <w:sz w:val="18"/>
                    </w:rPr>
                    <w:t>одноз-</w:t>
                  </w:r>
                  <w:proofErr w:type="spellEnd"/>
                  <w:r>
                    <w:rPr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начність</w:t>
                  </w:r>
                  <w:proofErr w:type="spellEnd"/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протягом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усього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міркування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 висновку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1"/>
        <w:ind w:left="0"/>
        <w:rPr>
          <w:b/>
          <w:i/>
          <w:sz w:val="7"/>
        </w:rPr>
      </w:pPr>
      <w:r w:rsidRPr="00C9089E">
        <w:pict>
          <v:shape id="_x0000_s1196" type="#_x0000_t202" style="position:absolute;margin-left:58.1pt;margin-top:6.45pt;width:302.85pt;height:60.1pt;z-index:-251631616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37"/>
                    <w:ind w:left="144" w:right="137" w:firstLine="284"/>
                    <w:jc w:val="both"/>
                    <w:rPr>
                      <w:sz w:val="18"/>
                    </w:rPr>
                  </w:pPr>
                  <w:r>
                    <w:rPr>
                      <w:b/>
                      <w:i/>
                      <w:spacing w:val="-2"/>
                      <w:sz w:val="18"/>
                    </w:rPr>
                    <w:t>Полеміка</w:t>
                  </w:r>
                  <w:r>
                    <w:rPr>
                      <w:b/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–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це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не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тільки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логічний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процес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доведення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(доказу)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істини,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але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і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процес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переконання,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заради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чого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ведеться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полеміка.</w:t>
                  </w:r>
                </w:p>
                <w:p w:rsidR="00C15DC7" w:rsidRDefault="00C15DC7" w:rsidP="00C15DC7">
                  <w:pPr>
                    <w:spacing w:line="242" w:lineRule="auto"/>
                    <w:ind w:left="144" w:right="141" w:firstLine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Якщо вести принципову полеміку, дуже важливо, щоб обидві сторони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прагнули дійти істини, і тим самим кожна з них внесе свою частку у </w:t>
                  </w:r>
                  <w:proofErr w:type="spellStart"/>
                  <w:r>
                    <w:rPr>
                      <w:sz w:val="18"/>
                    </w:rPr>
                    <w:t>ви-</w:t>
                  </w:r>
                  <w:proofErr w:type="spellEnd"/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рішення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проблем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97" type="#_x0000_t202" style="position:absolute;margin-left:58.55pt;margin-top:75.3pt;width:302.1pt;height:73.5pt;z-index:-251630592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68"/>
                    <w:ind w:left="143" w:right="140" w:firstLine="284"/>
                    <w:jc w:val="both"/>
                    <w:rPr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Кількість </w:t>
                  </w:r>
                  <w:r>
                    <w:rPr>
                      <w:i/>
                      <w:sz w:val="18"/>
                    </w:rPr>
                    <w:t xml:space="preserve">– </w:t>
                  </w:r>
                  <w:r>
                    <w:rPr>
                      <w:sz w:val="18"/>
                    </w:rPr>
                    <w:t>це філософська категорія, що відображає такі параметри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речі, явища чи процесу, як число, величина, обсяг, вага, розміри, темп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руху,температура</w:t>
                  </w:r>
                </w:p>
                <w:p w:rsidR="00C15DC7" w:rsidRDefault="00C15DC7" w:rsidP="00C15DC7">
                  <w:pPr>
                    <w:pStyle w:val="a3"/>
                    <w:spacing w:before="11"/>
                    <w:ind w:left="0"/>
                    <w:rPr>
                      <w:sz w:val="17"/>
                    </w:rPr>
                  </w:pPr>
                </w:p>
                <w:p w:rsidR="00C15DC7" w:rsidRDefault="00C15DC7" w:rsidP="00C15DC7">
                  <w:pPr>
                    <w:ind w:left="428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Кількість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–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це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визначеність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у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межах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даної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якості</w:t>
                  </w:r>
                </w:p>
                <w:p w:rsidR="00C15DC7" w:rsidRDefault="00C15DC7" w:rsidP="00C15DC7">
                  <w:pPr>
                    <w:spacing w:before="1"/>
                    <w:ind w:left="5197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Г.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Гегель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98" type="#_x0000_t202" style="position:absolute;margin-left:58.35pt;margin-top:156.45pt;width:302.1pt;height:44.25pt;z-index:-251629568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68" w:line="242" w:lineRule="auto"/>
                    <w:ind w:left="144" w:right="140" w:firstLine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Гегель на відмінну від всіх попередніх філософів в тотожності </w:t>
                  </w:r>
                  <w:proofErr w:type="spellStart"/>
                  <w:r>
                    <w:rPr>
                      <w:sz w:val="18"/>
                    </w:rPr>
                    <w:t>розк-</w:t>
                  </w:r>
                  <w:proofErr w:type="spellEnd"/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рив рух, розвиток, що виражається в постійному переході одного виду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тотожності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свою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протилежність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99" type="#_x0000_t202" style="position:absolute;margin-left:58.75pt;margin-top:209.5pt;width:302.1pt;height:72.8pt;z-index:-251628544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68"/>
                    <w:ind w:left="144" w:right="140" w:firstLine="284"/>
                    <w:jc w:val="both"/>
                    <w:rPr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Якість </w:t>
                  </w:r>
                  <w:r>
                    <w:rPr>
                      <w:sz w:val="18"/>
                    </w:rPr>
                    <w:t>– філософська категорія, котра означає сукупність суттєвих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властивостей предмета, із втратою яких предмет неодмінно втрачає </w:t>
                  </w:r>
                  <w:proofErr w:type="spellStart"/>
                  <w:r>
                    <w:rPr>
                      <w:sz w:val="18"/>
                    </w:rPr>
                    <w:t>ви-</w:t>
                  </w:r>
                  <w:proofErr w:type="spellEnd"/>
                  <w:r>
                    <w:rPr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значеність</w:t>
                  </w:r>
                  <w:proofErr w:type="spellEnd"/>
                </w:p>
                <w:p w:rsidR="00C15DC7" w:rsidRDefault="00C15DC7" w:rsidP="00C15DC7">
                  <w:pPr>
                    <w:pStyle w:val="a3"/>
                    <w:ind w:left="0"/>
                    <w:rPr>
                      <w:sz w:val="18"/>
                    </w:rPr>
                  </w:pPr>
                </w:p>
                <w:p w:rsidR="00C15DC7" w:rsidRDefault="00C15DC7" w:rsidP="00C15DC7">
                  <w:pPr>
                    <w:ind w:left="429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Якість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–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це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сутнісна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визначеність</w:t>
                  </w:r>
                </w:p>
                <w:p w:rsidR="00C15DC7" w:rsidRDefault="00C15DC7" w:rsidP="00C15DC7">
                  <w:pPr>
                    <w:spacing w:before="6"/>
                    <w:ind w:left="5198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Г.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Гегель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pStyle w:val="a3"/>
        <w:spacing w:before="10"/>
        <w:ind w:left="0"/>
        <w:rPr>
          <w:b/>
          <w:i/>
          <w:sz w:val="7"/>
        </w:rPr>
      </w:pPr>
    </w:p>
    <w:p w:rsidR="00C15DC7" w:rsidRDefault="00C15DC7" w:rsidP="00C15DC7">
      <w:pPr>
        <w:pStyle w:val="a3"/>
        <w:ind w:left="0"/>
        <w:rPr>
          <w:b/>
          <w:i/>
          <w:sz w:val="6"/>
        </w:rPr>
      </w:pPr>
    </w:p>
    <w:p w:rsidR="00C15DC7" w:rsidRDefault="00C15DC7" w:rsidP="00C15DC7">
      <w:pPr>
        <w:pStyle w:val="a3"/>
        <w:ind w:left="0"/>
        <w:rPr>
          <w:b/>
          <w:i/>
          <w:sz w:val="8"/>
        </w:rPr>
      </w:pPr>
    </w:p>
    <w:p w:rsidR="00C15DC7" w:rsidRDefault="00C15DC7" w:rsidP="00C15DC7">
      <w:pPr>
        <w:rPr>
          <w:sz w:val="8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pStyle w:val="a3"/>
        <w:spacing w:before="1"/>
        <w:ind w:left="0"/>
        <w:rPr>
          <w:b/>
          <w:i/>
          <w:sz w:val="7"/>
        </w:rPr>
      </w:pPr>
    </w:p>
    <w:p w:rsidR="00C15DC7" w:rsidRDefault="00C15DC7" w:rsidP="00C15DC7">
      <w:pPr>
        <w:pStyle w:val="a3"/>
        <w:ind w:left="209"/>
      </w:pPr>
      <w:r>
        <w:pict>
          <v:shape id="_x0000_s1082" type="#_x0000_t202" style="width:302.1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7"/>
                    <w:ind w:left="143" w:right="142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Особи, які починають обмірковувати якість питання, повинні спочатку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дійти згоди відносно тих понять, які вони будуть застосовувати, щоб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вони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обидва розуміли одне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й те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саме</w:t>
                  </w:r>
                </w:p>
                <w:p w:rsidR="00C15DC7" w:rsidRDefault="00C15DC7" w:rsidP="00C15DC7">
                  <w:pPr>
                    <w:ind w:right="141"/>
                    <w:jc w:val="right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Арістотель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9"/>
        <w:ind w:left="0"/>
        <w:rPr>
          <w:b/>
          <w:i/>
          <w:sz w:val="11"/>
        </w:rPr>
      </w:pPr>
    </w:p>
    <w:p w:rsidR="00C15DC7" w:rsidRDefault="00C15DC7" w:rsidP="00C15DC7">
      <w:pPr>
        <w:pStyle w:val="a3"/>
        <w:ind w:left="2064"/>
      </w:pPr>
      <w:r>
        <w:pict>
          <v:group id="_x0000_s1079" style="width:117.25pt;height:127.7pt;mso-position-horizontal-relative:char;mso-position-vertical-relative:line" coordsize="2345,2554">
            <v:shape id="_x0000_s1080" style="position:absolute;left:7;top:7;width:2330;height:2539" coordorigin="8,8" coordsize="2330,2539" o:spt="100" adj="0,,0" path="m1176,268r-73,3l1032,280r-70,14l894,315r-65,25l766,371r-61,35l648,446r-55,45l541,539r-48,53l448,648r-40,60l371,771r-33,66l310,905r-23,72l268,1051r-13,75l246,1204r-2,80l246,1363r9,78l268,1516r19,74l310,1662r28,68l371,1796r37,63l448,1919r45,56l541,2028r52,48l648,2121r57,40l766,2196r63,31l894,2252r68,21l1032,2287r71,9l1176,2300r73,-4l1320,2287r70,-14l1457,2252r66,-25l1586,2196r61,-35l1704,2121r55,-45l1811,2028r48,-53l1904,1919r40,-60l1981,1796r33,-66l2042,1662r23,-72l2084,1516r13,-75l2106,1363r2,-79l2106,1204r-9,-78l2084,1051r-19,-74l2042,905r-28,-68l1981,771r-37,-63l1904,648r-45,-56l1811,539r-52,-48l1704,446r-57,-40l1586,371r-63,-31l1457,315r-67,-21l1320,280r-71,-9l1176,268xm1173,8r-74,2l1026,17,955,30,886,46,818,67,751,93r-64,30l625,156r-60,38l507,235r-55,45l399,328r-50,51l302,434r-45,57l216,552r-38,63l144,680r-31,68l86,818,63,890,43,964r-15,76l17,1118r-7,79l8,1277r2,80l17,1436r11,78l43,1590r20,74l86,1736r27,70l144,1874r34,65l216,2002r41,61l302,2120r47,55l399,2226r53,48l507,2319r58,41l625,2398r62,33l751,2461r67,26l886,2508r69,16l1026,2537r73,7l1173,2547r73,-3l1319,2537r71,-13l1459,2508r68,-21l1594,2461r64,-30l1720,2398r60,-38l1838,2319r55,-45l1946,2226r50,-51l2043,2120r45,-57l2129,2002r38,-63l2201,1874r31,-68l2259,1736r23,-72l2302,1590r15,-76l2328,1436r7,-79l2338,1277r-3,-80l2328,1118r-11,-78l2302,964r-20,-74l2259,818r-27,-70l2201,680r-34,-65l2129,552r-41,-61l2043,434r-47,-55l1946,328r-53,-48l1838,235r-58,-41l1720,156r-62,-33l1594,93,1527,67,1459,46,1390,30,1319,17r-73,-7l1173,8xm1165,516r-71,3l1024,531r-66,19l893,575r-61,32l775,645r-54,44l672,738r-45,54l587,851r-35,62l522,980r-23,69l482,1122r-11,76l468,1276r3,77l482,1429r17,73l522,1571r30,67l587,1700r40,59l672,1813r49,49l775,1906r57,38l893,1976r65,25l1024,2020r70,12l1165,2036r71,-4l1306,2020r66,-19l1436,1976r61,-32l1555,1906r54,-44l1658,1813r45,-54l1743,1700r35,-62l1808,1571r23,-69l1848,1429r11,-76l1863,1276r-4,-78l1848,1122r-17,-73l1808,980r-30,-67l1743,851r-40,-59l1658,738r-49,-49l1555,645r-58,-38l1436,575r-64,-25l1306,531r-70,-12l1165,516xm1175,776r-69,5l1040,797r-62,26l921,857r-52,43l824,950r-40,56l753,1068r-24,68l715,1207r-6,75l715,1357r14,71l753,1495r31,63l824,1614r45,50l921,1707r57,34l1040,1767r66,16l1175,1789r68,-6l1309,1767r62,-26l1428,1707r52,-43l1525,1614r40,-56l1596,1495r24,-67l1634,1357r6,-75l1634,1207r-14,-71l1596,1068r-31,-62l1525,950r-45,-50l1428,857r-57,-34l1309,797r-66,-16l1175,776xm1169,1031r-74,12l1032,1079r-51,55l948,1204r-11,80l948,1363r33,70l1032,1488r63,36l1169,1537r73,-13l1306,1488r51,-55l1390,1363r12,-79l1390,1204r-33,-70l1306,1079r-64,-36l1169,1031xe" filled="f">
              <v:stroke joinstyle="round"/>
              <v:formulas/>
              <v:path arrowok="t" o:connecttype="segments"/>
            </v:shape>
            <v:shape id="_x0000_s1081" type="#_x0000_t202" style="position:absolute;width:2345;height:2554" filled="f" stroked="f">
              <v:textbox inset="0,0,0,0">
                <w:txbxContent>
                  <w:p w:rsidR="00C15DC7" w:rsidRDefault="00C15DC7" w:rsidP="00C15DC7">
                    <w:pPr>
                      <w:spacing w:before="2" w:line="268" w:lineRule="auto"/>
                      <w:ind w:left="1111" w:right="1101" w:hanging="1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</w:t>
                    </w:r>
                  </w:p>
                  <w:p w:rsidR="00C15DC7" w:rsidRDefault="00C15DC7" w:rsidP="00C15DC7">
                    <w:pPr>
                      <w:spacing w:before="57" w:line="290" w:lineRule="auto"/>
                      <w:ind w:left="1114" w:right="1104" w:hanging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</w:p>
                  <w:p w:rsidR="00C15DC7" w:rsidRDefault="00C15DC7" w:rsidP="00C15DC7">
                    <w:pPr>
                      <w:spacing w:before="87"/>
                      <w:ind w:right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spacing w:before="84"/>
        <w:ind w:left="1603"/>
        <w:rPr>
          <w:sz w:val="18"/>
        </w:rPr>
      </w:pPr>
      <w:r>
        <w:rPr>
          <w:b/>
          <w:sz w:val="18"/>
        </w:rPr>
        <w:t>А</w:t>
      </w:r>
      <w:r>
        <w:rPr>
          <w:b/>
          <w:spacing w:val="82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предмет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(явище);  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 xml:space="preserve">В  </w:t>
      </w:r>
      <w:r>
        <w:rPr>
          <w:b/>
          <w:spacing w:val="35"/>
          <w:sz w:val="18"/>
        </w:rPr>
        <w:t xml:space="preserve"> </w:t>
      </w:r>
      <w:r>
        <w:rPr>
          <w:sz w:val="18"/>
        </w:rPr>
        <w:t xml:space="preserve">–  </w:t>
      </w:r>
      <w:r>
        <w:rPr>
          <w:spacing w:val="36"/>
          <w:sz w:val="18"/>
        </w:rPr>
        <w:t xml:space="preserve"> </w:t>
      </w:r>
      <w:r>
        <w:rPr>
          <w:sz w:val="18"/>
        </w:rPr>
        <w:t>якість;</w:t>
      </w:r>
    </w:p>
    <w:p w:rsidR="00C15DC7" w:rsidRDefault="00C15DC7" w:rsidP="00C15DC7">
      <w:pPr>
        <w:spacing w:before="9"/>
        <w:ind w:left="1603"/>
        <w:rPr>
          <w:sz w:val="18"/>
        </w:rPr>
      </w:pPr>
      <w:r w:rsidRPr="00C9089E">
        <w:pict>
          <v:shape id="_x0000_s1125" style="position:absolute;left:0;text-align:left;margin-left:127pt;margin-top:57.85pt;width:4pt;height:16.8pt;z-index:251660288;mso-position-horizontal-relative:page" coordorigin="2540,1157" coordsize="80,336" o:spt="100" adj="0,,0" path="m2570,1373r-30,1l2580,1493r30,-90l2574,1403r-4,-4l2570,1393r,-20xm2590,1373r-20,l2570,1393r,6l2574,1403r11,l2590,1399r,-6l2590,1373xm2620,1373r-30,l2590,1393r,6l2585,1403r25,l2620,1373xm2584,1157r-11,l2569,1162r,5l2570,1373r20,l2589,1167r,-5l2584,1157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126" style="position:absolute;left:0;text-align:left;margin-left:289.15pt;margin-top:58.05pt;width:4pt;height:16.8pt;z-index:251661312;mso-position-horizontal-relative:page" coordorigin="5783,1161" coordsize="80,336" o:spt="100" adj="0,,0" path="m5813,1377r-30,1l5823,1497r30,-90l5817,1407r-4,-4l5813,1397r,-20xm5833,1377r-20,l5813,1397r,6l5817,1407r11,l5833,1403r,-26xm5863,1377r-30,l5833,1403r-5,4l5853,1407r10,-30xm5827,1161r-11,l5812,1166r,5l5813,1377r20,l5832,1171r,-5l5827,116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кількість;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кількість;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Е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кількість</w:t>
      </w:r>
    </w:p>
    <w:p w:rsidR="00C15DC7" w:rsidRDefault="00C15DC7" w:rsidP="00C15DC7">
      <w:pPr>
        <w:pStyle w:val="a3"/>
        <w:ind w:left="0"/>
      </w:pPr>
    </w:p>
    <w:p w:rsidR="00C15DC7" w:rsidRDefault="00C15DC7" w:rsidP="00C15DC7">
      <w:pPr>
        <w:pStyle w:val="a3"/>
        <w:spacing w:before="3"/>
        <w:ind w:left="0"/>
        <w:rPr>
          <w:sz w:val="16"/>
        </w:rPr>
      </w:pPr>
      <w:r w:rsidRPr="00C9089E">
        <w:pict>
          <v:shape id="_x0000_s1200" type="#_x0000_t202" style="position:absolute;margin-left:57.2pt;margin-top:11.7pt;width:147.3pt;height:24.25pt;z-index:-251627520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134"/>
                    <w:ind w:left="80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Дискусія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плідна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01" type="#_x0000_t202" style="position:absolute;margin-left:216.55pt;margin-top:11.9pt;width:147.3pt;height:24.25pt;z-index:-251626496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134"/>
                    <w:ind w:left="68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Дискусія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безплідна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54" type="#_x0000_t202" style="position:absolute;margin-left:55.35pt;margin-top:52.15pt;width:149.65pt;height:106.95pt;z-index:-2516408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00"/>
                    <w:gridCol w:w="1971"/>
                    <w:gridCol w:w="501"/>
                  </w:tblGrid>
                  <w:tr w:rsidR="00C15DC7">
                    <w:trPr>
                      <w:trHeight w:val="2109"/>
                    </w:trPr>
                    <w:tc>
                      <w:tcPr>
                        <w:tcW w:w="500" w:type="dxa"/>
                        <w:tcBorders>
                          <w:right w:val="single" w:sz="12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971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ind w:left="34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Дійшли згоди відносно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тих понять, які будуть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застосовувати в дискусії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А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і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В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) розуміють одне </w:t>
                        </w:r>
                        <w:r>
                          <w:rPr>
                            <w:spacing w:val="-2"/>
                            <w:sz w:val="18"/>
                          </w:rPr>
                          <w:t>і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саме</w:t>
                        </w:r>
                      </w:p>
                    </w:tc>
                    <w:tc>
                      <w:tcPr>
                        <w:tcW w:w="501" w:type="dxa"/>
                        <w:tcBorders>
                          <w:left w:val="single" w:sz="8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</w:tbl>
                <w:p w:rsidR="00C15DC7" w:rsidRDefault="00C15DC7" w:rsidP="00C15DC7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C9089E">
        <w:pict>
          <v:shape id="_x0000_s1155" type="#_x0000_t202" style="position:absolute;margin-left:215.05pt;margin-top:51.95pt;width:149.65pt;height:106.95pt;z-index:-2516398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00"/>
                    <w:gridCol w:w="1971"/>
                    <w:gridCol w:w="500"/>
                  </w:tblGrid>
                  <w:tr w:rsidR="00C15DC7">
                    <w:trPr>
                      <w:trHeight w:val="2109"/>
                    </w:trPr>
                    <w:tc>
                      <w:tcPr>
                        <w:tcW w:w="500" w:type="dxa"/>
                        <w:tcBorders>
                          <w:right w:val="single" w:sz="8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spacing w:before="1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97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spacing w:before="1" w:line="242" w:lineRule="auto"/>
                          <w:ind w:left="324" w:right="308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дійшли згоди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(порушили </w:t>
                        </w:r>
                        <w:r>
                          <w:rPr>
                            <w:sz w:val="18"/>
                          </w:rPr>
                          <w:t>закон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тотожності)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single" w:sz="8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C15DC7" w:rsidRDefault="00C15DC7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</w:tbl>
                <w:p w:rsidR="00C15DC7" w:rsidRDefault="00C15DC7" w:rsidP="00C15DC7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C9089E">
        <w:pict>
          <v:shape id="_x0000_s1202" type="#_x0000_t202" style="position:absolute;margin-left:56.1pt;margin-top:173.85pt;width:305pt;height:36.25pt;z-index:-251625472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68" w:line="247" w:lineRule="auto"/>
                    <w:ind w:left="1286" w:hanging="251"/>
                    <w:rPr>
                      <w:sz w:val="18"/>
                    </w:rPr>
                  </w:pPr>
                  <w:r>
                    <w:rPr>
                      <w:sz w:val="18"/>
                    </w:rPr>
                    <w:t>Якісні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зміни,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що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відбуваються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об’єктивному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світі,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здійснюються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лише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на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основі кількісних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змін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pStyle w:val="a3"/>
        <w:spacing w:before="9"/>
        <w:ind w:left="0"/>
      </w:pPr>
    </w:p>
    <w:p w:rsidR="00C15DC7" w:rsidRDefault="00C15DC7" w:rsidP="00C15DC7">
      <w:pPr>
        <w:pStyle w:val="a3"/>
        <w:spacing w:before="3"/>
        <w:ind w:left="0"/>
      </w:pPr>
    </w:p>
    <w:p w:rsidR="00C15DC7" w:rsidRDefault="00C15DC7" w:rsidP="00C15DC7">
      <w:pPr>
        <w:sectPr w:rsidR="00C15DC7">
          <w:pgSz w:w="8400" w:h="11910"/>
          <w:pgMar w:top="110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6"/>
        <w:ind w:right="251"/>
        <w:jc w:val="right"/>
        <w:rPr>
          <w:b/>
          <w:i/>
          <w:sz w:val="18"/>
        </w:rPr>
      </w:pPr>
      <w:r w:rsidRPr="00C9089E">
        <w:lastRenderedPageBreak/>
        <w:pict>
          <v:shape id="_x0000_s1203" type="#_x0000_t202" style="position:absolute;left:0;text-align:left;margin-left:56.85pt;margin-top:19.9pt;width:305.6pt;height:18.55pt;z-index:-251624448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75"/>
                    <w:ind w:left="2242" w:right="224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Закон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суперечності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127" style="position:absolute;left:0;text-align:left;margin-left:214.25pt;margin-top:183.05pt;width:148.65pt;height:85.15pt;z-index:251662336;mso-position-horizontal-relative:page;mso-position-vertical-relative:page" coordorigin="4285,3661" coordsize="2973,1703">
            <v:shape id="_x0000_s1128" style="position:absolute;left:4293;top:3668;width:2958;height:1688" coordorigin="4293,3668" coordsize="2958,1688" o:spt="100" adj="0,,0" path="m4298,3931r2953,l7251,3668r-2953,l4298,3931xm4293,5356r2953,l7246,3999r-2953,l4293,5356xe" filled="f">
              <v:stroke joinstyle="round"/>
              <v:formulas/>
              <v:path arrowok="t" o:connecttype="segments"/>
            </v:shape>
            <v:shape id="_x0000_s1129" type="#_x0000_t202" style="position:absolute;left:4300;top:3972;width:2938;height:1376" filled="f" stroked="f">
              <v:textbox inset="0,0,0,0">
                <w:txbxContent>
                  <w:p w:rsidR="00C15DC7" w:rsidRDefault="00C15DC7" w:rsidP="00C15DC7">
                    <w:pPr>
                      <w:spacing w:before="33" w:line="206" w:lineRule="exact"/>
                      <w:ind w:left="98" w:right="9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Реакційне</w:t>
                    </w:r>
                  </w:p>
                  <w:p w:rsidR="00C15DC7" w:rsidRDefault="00C15DC7" w:rsidP="00C15DC7">
                    <w:pPr>
                      <w:ind w:right="4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направлення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протилежне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прогре-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сивному</w:t>
                    </w:r>
                    <w:proofErr w:type="spellEnd"/>
                    <w:r>
                      <w:rPr>
                        <w:sz w:val="16"/>
                      </w:rPr>
                      <w:t>. У політичному житті це режим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встановлений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метою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збереження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зміцення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відживших</w:t>
                    </w:r>
                    <w:proofErr w:type="spellEnd"/>
                    <w:r>
                      <w:rPr>
                        <w:sz w:val="16"/>
                      </w:rPr>
                      <w:t xml:space="preserve"> суспільних порядків.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Реакційність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проявляється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придушені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демократичних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свобод</w:t>
                    </w:r>
                  </w:p>
                </w:txbxContent>
              </v:textbox>
            </v:shape>
            <v:shape id="_x0000_s1130" type="#_x0000_t202" style="position:absolute;left:4300;top:3675;width:2938;height:282" filled="f" stroked="f">
              <v:textbox inset="0,0,0,0">
                <w:txbxContent>
                  <w:p w:rsidR="00C15DC7" w:rsidRDefault="00C15DC7" w:rsidP="00C15DC7">
                    <w:pPr>
                      <w:spacing w:before="3"/>
                      <w:ind w:left="1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131" style="position:absolute;left:0;text-align:left;margin-left:180.8pt;margin-top:445.55pt;width:58.25pt;height:4pt;z-index:251663360;mso-position-horizontal-relative:page;mso-position-vertical-relative:page" coordorigin="3616,8911" coordsize="1165,80" o:spt="100" adj="0,,0" path="m3736,8911r-120,40l3736,8991r,-30l3710,8961r-4,-4l3706,8945r4,-4l3736,8941r,-30xm4661,8911r,80l4751,8961r-64,l4691,8957r,-12l4687,8941r64,l4661,8911xm3736,8941r-26,l3706,8945r,12l3710,8961r26,l3736,8941xm4661,8941r-925,l3736,8961r925,l4661,8941xm4751,8941r-64,l4691,8945r,12l4687,8961r64,l4781,8951r-3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32" style="position:absolute;left:0;text-align:left;margin-left:181.2pt;margin-top:463.55pt;width:58.25pt;height:4pt;z-index:251664384;mso-position-horizontal-relative:page;mso-position-vertical-relative:page" coordorigin="3624,9271" coordsize="1165,80" o:spt="100" adj="0,,0" path="m3744,9271r-120,40l3744,9351r,-30l3718,9321r-4,-4l3714,9305r4,-4l3744,9301r,-30xm4669,9271r,80l4759,9321r-64,l4699,9317r,-12l4695,9301r64,l4669,9271xm3744,9301r-26,l3714,9305r,12l3718,9321r26,l3744,9301xm4669,9301r-925,l3744,9321r925,l4669,9301xm4759,9301r-64,l4699,9305r,12l4695,9321r64,l4789,9311r-3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33" type="#_x0000_t202" style="position:absolute;left:0;text-align:left;margin-left:239.35pt;margin-top:394.65pt;width:123.35pt;height:13.7pt;z-index:251665408;mso-position-horizontal-relative:page;mso-position-vertical-relative:page" filled="f">
            <v:textbox inset="0,0,0,0">
              <w:txbxContent>
                <w:p w:rsidR="00C15DC7" w:rsidRDefault="00C15DC7" w:rsidP="00C15DC7">
                  <w:pPr>
                    <w:spacing w:before="4"/>
                    <w:ind w:left="164"/>
                    <w:rPr>
                      <w:sz w:val="18"/>
                    </w:rPr>
                  </w:pPr>
                  <w:r>
                    <w:rPr>
                      <w:b/>
                      <w:spacing w:val="-4"/>
                      <w:sz w:val="18"/>
                    </w:rPr>
                    <w:t>В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Цей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закон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несправедливий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34" type="#_x0000_t202" style="position:absolute;left:0;text-align:left;margin-left:57.35pt;margin-top:394.65pt;width:123.35pt;height:11.3pt;z-index:251666432;mso-position-horizontal-relative:page;mso-position-vertical-relative:page" filled="f">
            <v:textbox inset="0,0,0,0">
              <w:txbxContent>
                <w:p w:rsidR="00C15DC7" w:rsidRDefault="00C15DC7" w:rsidP="00C15DC7">
                  <w:pPr>
                    <w:spacing w:line="203" w:lineRule="exact"/>
                    <w:ind w:left="195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Цей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закон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справедливий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35" type="#_x0000_t202" style="position:absolute;left:0;text-align:left;margin-left:57.1pt;margin-top:200.75pt;width:147.65pt;height:67.05pt;z-index:251667456;mso-position-horizontal-relative:page;mso-position-vertical-relative:page" filled="f">
            <v:textbox inset="0,0,0,0">
              <w:txbxContent>
                <w:p w:rsidR="00C15DC7" w:rsidRDefault="00C15DC7" w:rsidP="00C15DC7">
                  <w:pPr>
                    <w:spacing w:line="205" w:lineRule="exact"/>
                    <w:ind w:left="94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Прогресивне</w:t>
                  </w:r>
                </w:p>
                <w:p w:rsidR="00C15DC7" w:rsidRDefault="00C15DC7" w:rsidP="00C15DC7">
                  <w:pPr>
                    <w:spacing w:line="242" w:lineRule="auto"/>
                    <w:ind w:right="5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Це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направлення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розвитку,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для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якого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характерним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є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перехід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від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нижчого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вищого, від менш досконалого до більш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досконалого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36" type="#_x0000_t202" style="position:absolute;left:0;text-align:left;margin-left:57.75pt;margin-top:183.4pt;width:147.65pt;height:13.15pt;z-index:251668480;mso-position-horizontal-relative:page;mso-position-vertical-relative:page" filled="f">
            <v:textbox inset="0,0,0,0">
              <w:txbxContent>
                <w:p w:rsidR="00C15DC7" w:rsidRDefault="00C15DC7" w:rsidP="00C15DC7">
                  <w:pPr>
                    <w:spacing w:before="3"/>
                    <w:ind w:lef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4.3</w:t>
      </w:r>
    </w:p>
    <w:p w:rsidR="00C15DC7" w:rsidRDefault="00C15DC7" w:rsidP="00C15DC7">
      <w:pPr>
        <w:pStyle w:val="a3"/>
        <w:spacing w:before="8"/>
        <w:ind w:left="0"/>
        <w:rPr>
          <w:b/>
          <w:i/>
          <w:sz w:val="4"/>
        </w:rPr>
      </w:pPr>
    </w:p>
    <w:p w:rsidR="00C15DC7" w:rsidRDefault="00C15DC7" w:rsidP="00C15DC7">
      <w:pPr>
        <w:pStyle w:val="a3"/>
        <w:ind w:left="194"/>
      </w:pPr>
      <w:r>
        <w:pict>
          <v:shape id="_x0000_s1078" type="#_x0000_t202" style="width:302.85pt;height:26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tabs>
                      <w:tab w:val="left" w:pos="554"/>
                      <w:tab w:val="left" w:pos="1890"/>
                      <w:tab w:val="left" w:pos="2893"/>
                      <w:tab w:val="left" w:pos="4325"/>
                      <w:tab w:val="left" w:pos="5417"/>
                    </w:tabs>
                    <w:spacing w:before="13" w:line="244" w:lineRule="auto"/>
                    <w:ind w:left="144" w:righ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Не</w:t>
                  </w:r>
                  <w:r>
                    <w:rPr>
                      <w:sz w:val="18"/>
                    </w:rPr>
                    <w:tab/>
                    <w:t xml:space="preserve">можуть   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бути</w:t>
                  </w:r>
                  <w:r>
                    <w:rPr>
                      <w:sz w:val="18"/>
                    </w:rPr>
                    <w:tab/>
                    <w:t>одночасно</w:t>
                  </w:r>
                  <w:r>
                    <w:rPr>
                      <w:sz w:val="18"/>
                    </w:rPr>
                    <w:tab/>
                    <w:t xml:space="preserve">істинними   </w:t>
                  </w:r>
                  <w:r>
                    <w:rPr>
                      <w:spacing w:val="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дві</w:t>
                  </w:r>
                  <w:r>
                    <w:rPr>
                      <w:sz w:val="18"/>
                    </w:rPr>
                    <w:tab/>
                    <w:t>протилежні</w:t>
                  </w:r>
                  <w:r>
                    <w:rPr>
                      <w:sz w:val="18"/>
                    </w:rPr>
                    <w:tab/>
                    <w:t>думки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один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 той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же предмет в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одному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тому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ж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значенні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2"/>
        <w:ind w:left="0"/>
        <w:rPr>
          <w:b/>
          <w:i/>
          <w:sz w:val="6"/>
        </w:rPr>
      </w:pPr>
    </w:p>
    <w:p w:rsidR="00C15DC7" w:rsidRDefault="00C15DC7" w:rsidP="00C15DC7">
      <w:pPr>
        <w:pStyle w:val="a3"/>
        <w:ind w:left="166"/>
      </w:pPr>
      <w:r>
        <w:pict>
          <v:group id="_x0000_s1075" style="width:305.95pt;height:49.85pt;mso-position-horizontal-relative:char;mso-position-vertical-relative:line" coordsize="6119,997">
            <v:shape id="_x0000_s1076" style="position:absolute;left:7;top:7;width:6104;height:982" coordorigin="8,8" coordsize="6104,982" path="m171,8l107,20,55,55,20,107,8,171r,655l20,890r35,52l107,977r64,12l5948,989r64,-12l6064,942r35,-52l6112,826r,-655l6099,107,6064,55,6012,20,5948,8,171,8xe" filled="f">
              <v:path arrowok="t"/>
            </v:shape>
            <v:shape id="_x0000_s1077" type="#_x0000_t202" style="position:absolute;width:6119;height:997" filled="f" stroked="f">
              <v:textbox inset="0,0,0,0">
                <w:txbxContent>
                  <w:p w:rsidR="00C15DC7" w:rsidRDefault="00C15DC7" w:rsidP="00C15DC7">
                    <w:pPr>
                      <w:spacing w:before="74"/>
                      <w:ind w:left="205" w:right="198"/>
                      <w:jc w:val="both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 xml:space="preserve">Закон суперечності не забороняє висловлювання </w:t>
                    </w:r>
                    <w:r>
                      <w:rPr>
                        <w:spacing w:val="-4"/>
                        <w:sz w:val="18"/>
                      </w:rPr>
                      <w:t>суперечливих думок в один 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той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же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час,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якщо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йдеться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різні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об’єкти.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Формальна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логіка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законі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супе-</w:t>
                    </w:r>
                    <w:proofErr w:type="spellEnd"/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речності</w:t>
                    </w:r>
                    <w:proofErr w:type="spellEnd"/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має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справу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логічними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суперечностями,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коли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думка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неправильно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відображає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об’єктивну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дійсність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3"/>
        <w:ind w:left="0"/>
        <w:rPr>
          <w:b/>
          <w:i/>
          <w:sz w:val="28"/>
        </w:rPr>
      </w:pPr>
      <w:r w:rsidRPr="00C9089E">
        <w:pict>
          <v:group id="_x0000_s1204" style="position:absolute;margin-left:135.6pt;margin-top:18.25pt;width:148.4pt;height:24.15pt;z-index:-251623424;mso-wrap-distance-left:0;mso-wrap-distance-right:0;mso-position-horizontal-relative:page" coordorigin="2713,365" coordsize="2968,483">
            <v:shape id="_x0000_s1205" style="position:absolute;left:4127;top:597;width:80;height:250" coordorigin="4127,597" coordsize="80,250" o:spt="100" adj="0,,0" path="m4157,727r-30,l4167,847r30,-90l4161,757r-4,-4l4157,727xm4173,597r-12,l4157,602r,151l4161,757r12,l4177,753r,-151l4173,597xm4207,727r-30,l4177,753r-4,4l4197,757r10,-30xe" fillcolor="black" stroked="f">
              <v:stroke joinstyle="round"/>
              <v:formulas/>
              <v:path arrowok="t" o:connecttype="segments"/>
            </v:shape>
            <v:rect id="_x0000_s1206" style="position:absolute;left:2720;top:372;width:2953;height:292" stroked="f"/>
            <v:shape id="_x0000_s1207" type="#_x0000_t202" style="position:absolute;left:2720;top:372;width:2953;height:292" filled="f">
              <v:textbox inset="0,0,0,0">
                <w:txbxContent>
                  <w:p w:rsidR="00C15DC7" w:rsidRDefault="00C15DC7" w:rsidP="00C15DC7">
                    <w:pPr>
                      <w:spacing w:before="39"/>
                      <w:ind w:left="61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суперечності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pStyle w:val="a3"/>
        <w:ind w:left="119"/>
      </w:pPr>
      <w:r>
        <w:pict>
          <v:group id="_x0000_s1063" style="width:311.4pt;height:55.5pt;mso-position-horizontal-relative:char;mso-position-vertical-relative:line" coordsize="6228,1110">
            <v:line id="_x0000_s1064" style="position:absolute" from="3093,315" to="3093,489"/>
            <v:shape id="_x0000_s1065" style="position:absolute;left:533;top:491;width:80;height:250" coordorigin="533,492" coordsize="80,250" o:spt="100" adj="0,,0" path="m563,622r-30,l573,742r30,-90l568,652r-5,-5l563,622xm579,492r-11,l563,496r,151l568,652r11,l583,647r,-151l579,492xm613,622r-30,l583,647r-4,5l603,652r10,-30xe" fillcolor="black" stroked="f">
              <v:stroke joinstyle="round"/>
              <v:formulas/>
              <v:path arrowok="t" o:connecttype="segments"/>
            </v:shape>
            <v:line id="_x0000_s1066" style="position:absolute" from="573,492" to="5593,492"/>
            <v:shape id="_x0000_s1067" style="position:absolute;left:5553;top:486;width:80;height:250" coordorigin="5553,487" coordsize="80,250" o:spt="100" adj="0,,0" path="m5583,617r-30,l5593,737r30,-90l5588,647r-5,-5l5583,617xm5599,487r-11,l5583,491r,151l5588,647r11,l5603,642r,-151l5599,487xm5633,617r-30,l5603,642r-4,5l5623,647r10,-30xe" fillcolor="black" stroked="f">
              <v:stroke joinstyle="round"/>
              <v:formulas/>
              <v:path arrowok="t" o:connecttype="segments"/>
            </v:shape>
            <v:shape id="_x0000_s1068" style="position:absolute;left:1630;top:475;width:2531;height:256" coordorigin="1631,475" coordsize="2531,256" o:spt="100" adj="0,,0" path="m1711,609r-30,l1681,484r-5,-5l1665,479r-4,5l1661,609r-30,l1671,729r30,-90l1711,609xm2904,612r-30,l2874,486r-5,-5l2858,481r-4,5l2854,612r-30,l2864,731r30,-89l2904,612xm4162,605r-30,l4132,480r-5,-5l4116,475r-4,5l4112,605r-30,l4122,725r30,-90l4162,605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358;top:7;width:5472;height:308" filled="f">
              <v:textbox inset="0,0,0,0">
                <w:txbxContent>
                  <w:p w:rsidR="00C15DC7" w:rsidRDefault="00C15DC7" w:rsidP="00C15DC7">
                    <w:pPr>
                      <w:spacing w:before="22"/>
                      <w:ind w:left="17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Відображення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предметів</w:t>
                    </w:r>
                  </w:p>
                </w:txbxContent>
              </v:textbox>
            </v:shape>
            <v:shape id="_x0000_s1070" type="#_x0000_t202" style="position:absolute;left:4910;top:728;width:1310;height:374" filled="f">
              <v:textbox inset="0,0,0,0">
                <w:txbxContent>
                  <w:p w:rsidR="00C15DC7" w:rsidRDefault="00C15DC7" w:rsidP="00C15DC7">
                    <w:pPr>
                      <w:ind w:left="321" w:right="178" w:hanging="135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Розпливчасте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мислення</w:t>
                    </w:r>
                  </w:p>
                </w:txbxContent>
              </v:textbox>
            </v:shape>
            <v:shape id="_x0000_s1071" type="#_x0000_t202" style="position:absolute;left:3624;top:725;width:1156;height:374" filled="f">
              <v:textbox inset="0,0,0,0">
                <w:txbxContent>
                  <w:p w:rsidR="00C15DC7" w:rsidRDefault="00C15DC7" w:rsidP="00C15DC7">
                    <w:pPr>
                      <w:ind w:left="244" w:right="119" w:hanging="117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Неконкретне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мислення</w:t>
                    </w:r>
                  </w:p>
                </w:txbxContent>
              </v:textbox>
            </v:shape>
            <v:shape id="_x0000_s1072" type="#_x0000_t202" style="position:absolute;left:2311;top:725;width:1197;height:374" filled="f">
              <v:textbox inset="0,0,0,0">
                <w:txbxContent>
                  <w:p w:rsidR="00C15DC7" w:rsidRDefault="00C15DC7" w:rsidP="00C15DC7">
                    <w:pPr>
                      <w:ind w:left="264" w:right="244" w:firstLine="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Неясне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мислення</w:t>
                    </w:r>
                  </w:p>
                </w:txbxContent>
              </v:textbox>
            </v:shape>
            <v:shape id="_x0000_s1073" type="#_x0000_t202" style="position:absolute;left:1155;top:725;width:1041;height:374" filled="f">
              <v:textbox inset="0,0,0,0">
                <w:txbxContent>
                  <w:p w:rsidR="00C15DC7" w:rsidRDefault="00C15DC7" w:rsidP="00C15DC7">
                    <w:pPr>
                      <w:ind w:left="186" w:right="166" w:firstLin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Нечітке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мислення</w:t>
                    </w:r>
                  </w:p>
                </w:txbxContent>
              </v:textbox>
            </v:shape>
            <v:shape id="_x0000_s1074" type="#_x0000_t202" style="position:absolute;left:7;top:725;width:1018;height:376" filled="f">
              <v:textbox inset="0,0,0,0">
                <w:txbxContent>
                  <w:p w:rsidR="00C15DC7" w:rsidRDefault="00C15DC7" w:rsidP="00C15DC7">
                    <w:pPr>
                      <w:ind w:left="175" w:right="21" w:hanging="143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Непослідовне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мислення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spacing w:before="2"/>
        <w:ind w:left="0"/>
        <w:rPr>
          <w:b/>
          <w:i/>
          <w:sz w:val="13"/>
        </w:rPr>
      </w:pPr>
      <w:r w:rsidRPr="00C9089E">
        <w:pict>
          <v:shape id="_x0000_s1208" type="#_x0000_t202" style="position:absolute;margin-left:134pt;margin-top:9.95pt;width:147.65pt;height:15.75pt;z-index:-251622400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51"/>
                    <w:ind w:left="486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Контрарна</w:t>
                  </w:r>
                  <w:proofErr w:type="spellEnd"/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несумісність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spacing w:before="126"/>
        <w:ind w:left="1318" w:right="1398"/>
        <w:jc w:val="center"/>
        <w:rPr>
          <w:b/>
          <w:sz w:val="18"/>
        </w:rPr>
      </w:pPr>
      <w:r>
        <w:rPr>
          <w:b/>
          <w:sz w:val="18"/>
        </w:rPr>
        <w:t>Протилежні</w:t>
      </w:r>
    </w:p>
    <w:p w:rsidR="00C15DC7" w:rsidRDefault="00C15DC7" w:rsidP="00C15DC7">
      <w:pPr>
        <w:pStyle w:val="a3"/>
        <w:spacing w:before="6"/>
        <w:ind w:left="0"/>
        <w:rPr>
          <w:b/>
        </w:rPr>
      </w:pPr>
      <w:r w:rsidRPr="00C9089E">
        <w:pict>
          <v:shape id="_x0000_s1209" type="#_x0000_t202" style="position:absolute;margin-left:134pt;margin-top:14.15pt;width:147.65pt;height:15.75pt;z-index:-251621376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5"/>
                    <w:ind w:left="302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5"/>
                      <w:sz w:val="18"/>
                    </w:rPr>
                    <w:t>Контрадикторна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sz w:val="18"/>
                    </w:rPr>
                    <w:t>несумісність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pStyle w:val="a3"/>
        <w:spacing w:before="11"/>
        <w:ind w:left="0"/>
        <w:rPr>
          <w:b/>
          <w:sz w:val="6"/>
        </w:rPr>
      </w:pPr>
    </w:p>
    <w:p w:rsidR="00C15DC7" w:rsidRDefault="00C15DC7" w:rsidP="00C15DC7">
      <w:pPr>
        <w:pStyle w:val="a3"/>
        <w:tabs>
          <w:tab w:val="left" w:pos="3796"/>
        </w:tabs>
        <w:ind w:left="179"/>
      </w:pPr>
      <w:r>
        <w:pict>
          <v:shape id="_x0000_s1062" type="#_x0000_t202" style="width:123.35pt;height:11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line="204" w:lineRule="exact"/>
                    <w:ind w:left="394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Часткове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судження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61" type="#_x0000_t202" style="width:123.35pt;height:11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line="204" w:lineRule="exact"/>
                    <w:ind w:left="39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Часткове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судження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1"/>
        <w:ind w:left="0"/>
        <w:rPr>
          <w:b/>
          <w:sz w:val="8"/>
        </w:rPr>
      </w:pPr>
    </w:p>
    <w:p w:rsidR="00C15DC7" w:rsidRDefault="00C15DC7" w:rsidP="00C15DC7">
      <w:pPr>
        <w:pStyle w:val="a3"/>
        <w:tabs>
          <w:tab w:val="left" w:pos="3796"/>
        </w:tabs>
        <w:ind w:left="179"/>
      </w:pPr>
      <w:r>
        <w:pict>
          <v:shape id="_x0000_s1060" type="#_x0000_t202" style="width:123.35pt;height:11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line="203" w:lineRule="exact"/>
                    <w:ind w:left="387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Загальне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судження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59" type="#_x0000_t202" style="width:123.35pt;height:11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line="203" w:lineRule="exact"/>
                    <w:ind w:left="378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Часткове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судження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8"/>
        <w:ind w:left="0"/>
        <w:rPr>
          <w:b/>
          <w:sz w:val="24"/>
        </w:rPr>
      </w:pPr>
      <w:r w:rsidRPr="00C9089E">
        <w:pict>
          <v:group id="_x0000_s1210" style="position:absolute;margin-left:56.6pt;margin-top:16.2pt;width:305pt;height:33.55pt;z-index:-251620352;mso-wrap-distance-left:0;mso-wrap-distance-right:0;mso-position-horizontal-relative:page" coordorigin="1132,324" coordsize="6100,671">
            <v:shape id="_x0000_s1211" style="position:absolute;left:1139;top:331;width:6085;height:656" coordorigin="1139,331" coordsize="6085,656" path="m1248,331r-42,9l1171,363r-23,35l1139,440r,438l1148,920r23,35l1206,978r42,9l7115,987r42,-9l7192,955r23,-35l7224,878r,-438l7215,398r-23,-35l7157,340r-42,-9l1248,331xe" filled="f">
              <v:path arrowok="t"/>
            </v:shape>
            <v:shape id="_x0000_s1212" type="#_x0000_t202" style="position:absolute;left:1131;top:323;width:6100;height:671" filled="f" stroked="f">
              <v:textbox inset="0,0,0,0">
                <w:txbxContent>
                  <w:p w:rsidR="00C15DC7" w:rsidRDefault="00C15DC7" w:rsidP="00C15DC7">
                    <w:pPr>
                      <w:spacing w:before="109" w:line="207" w:lineRule="exact"/>
                      <w:ind w:left="41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Неможливо,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щоб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суперечливі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твердження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були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однаково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істинними</w:t>
                    </w:r>
                  </w:p>
                  <w:p w:rsidR="00C15DC7" w:rsidRDefault="00C15DC7" w:rsidP="00C15DC7">
                    <w:pPr>
                      <w:spacing w:line="207" w:lineRule="exact"/>
                      <w:ind w:left="4997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sz w:val="18"/>
                      </w:rPr>
                      <w:t>Арістотель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rPr>
          <w:sz w:val="24"/>
        </w:r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6"/>
        <w:ind w:right="251"/>
        <w:jc w:val="right"/>
        <w:rPr>
          <w:b/>
          <w:i/>
          <w:sz w:val="18"/>
        </w:rPr>
      </w:pPr>
      <w:r w:rsidRPr="00C9089E">
        <w:lastRenderedPageBreak/>
        <w:pict>
          <v:shape id="_x0000_s1213" type="#_x0000_t202" style="position:absolute;left:0;text-align:left;margin-left:57.1pt;margin-top:16.65pt;width:305.6pt;height:23.25pt;z-index:-251619328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125"/>
                    <w:ind w:left="186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Закон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виключеного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третього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4.4</w:t>
      </w:r>
    </w:p>
    <w:p w:rsidR="00C15DC7" w:rsidRDefault="00C15DC7" w:rsidP="00C15DC7">
      <w:pPr>
        <w:pStyle w:val="a3"/>
        <w:spacing w:before="9"/>
        <w:ind w:left="0"/>
        <w:rPr>
          <w:b/>
          <w:i/>
          <w:sz w:val="6"/>
        </w:rPr>
      </w:pPr>
    </w:p>
    <w:p w:rsidR="00C15DC7" w:rsidRDefault="00C15DC7" w:rsidP="00C15DC7">
      <w:pPr>
        <w:pStyle w:val="a3"/>
        <w:ind w:left="194"/>
      </w:pPr>
      <w:r>
        <w:pict>
          <v:shape id="_x0000_s1058" type="#_x0000_t202" style="width:302.85pt;height:26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5" w:line="220" w:lineRule="auto"/>
                    <w:ind w:left="144" w:righ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Суперечливими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називаються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судження,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які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не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можуть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бути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одночасно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ні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істинними,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ні хибними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6"/>
        <w:ind w:left="0"/>
        <w:rPr>
          <w:b/>
          <w:i/>
          <w:sz w:val="4"/>
        </w:rPr>
      </w:pPr>
    </w:p>
    <w:p w:rsidR="00C15DC7" w:rsidRDefault="00C15DC7" w:rsidP="00C15DC7">
      <w:pPr>
        <w:pStyle w:val="a3"/>
        <w:ind w:left="167"/>
      </w:pPr>
      <w:r>
        <w:pict>
          <v:group id="_x0000_s1055" style="width:305.95pt;height:67.15pt;mso-position-horizontal-relative:char;mso-position-vertical-relative:line" coordsize="6119,1343">
            <v:shape id="_x0000_s1056" style="position:absolute;left:7;top:7;width:6104;height:1328" coordorigin="8,8" coordsize="6104,1328" path="m229,8l159,19,98,50,50,98,19,159,8,229r,885l19,1184r31,61l98,1293r61,31l229,1335r5661,l5960,1324r61,-31l6069,1245r31,-61l6112,1114r,-885l6100,159,6069,98,6021,50,5960,19,5890,8,229,8xe" filled="f">
              <v:path arrowok="t"/>
            </v:shape>
            <v:shape id="_x0000_s1057" type="#_x0000_t202" style="position:absolute;width:6119;height:1343" filled="f" stroked="f">
              <v:textbox inset="0,0,0,0">
                <w:txbxContent>
                  <w:p w:rsidR="00C15DC7" w:rsidRDefault="00C15DC7" w:rsidP="00C15DC7">
                    <w:pPr>
                      <w:spacing w:before="140"/>
                      <w:ind w:left="216" w:right="21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Дві суперечливі думки про один і той самий предмет, в один і той самий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час, в одному і тому самому відношенні не можуть бути одночасно ні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істинними, ні хибними, одна із них обов’язково істинна, а інша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обов’язково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хибна,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третьої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може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бути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третього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</w:t>
                    </w:r>
                  </w:p>
                  <w:p w:rsidR="00C15DC7" w:rsidRDefault="00C15DC7" w:rsidP="00C15DC7">
                    <w:pPr>
                      <w:spacing w:before="9"/>
                      <w:ind w:left="2375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А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є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або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В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або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не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ind w:left="0"/>
        <w:rPr>
          <w:b/>
          <w:i/>
          <w:sz w:val="7"/>
        </w:rPr>
      </w:pPr>
      <w:r w:rsidRPr="00C9089E">
        <w:pict>
          <v:group id="_x0000_s1214" style="position:absolute;margin-left:55.65pt;margin-top:6.05pt;width:307.95pt;height:165.65pt;z-index:-251618304;mso-wrap-distance-left:0;mso-wrap-distance-right:0;mso-position-horizontal-relative:page" coordorigin="1113,121" coordsize="6159,3313">
            <v:line id="_x0000_s1215" style="position:absolute" from="1133,348" to="1423,348"/>
            <v:shape id="_x0000_s1216" style="position:absolute;left:1113;top:1155;width:368;height:1927" coordorigin="1113,1155" coordsize="368,1927" o:spt="100" adj="0,,0" path="m1471,1195r-30,-10l1351,1155r,30l1117,1185r-4,4l1113,1201r4,4l1351,1205r,30l1441,1205r30,-10xm1473,2202r-30,-10l1353,2162r,30l1119,2192r-4,4l1115,2208r4,4l1353,2212r,30l1443,2212r30,-10xm1481,3042r-30,-10l1361,3002r,30l1127,3032r-4,4l1123,3048r4,4l1361,3052r,30l1451,3052r30,-10xe" fillcolor="black" stroked="f">
              <v:stroke joinstyle="round"/>
              <v:formulas/>
              <v:path arrowok="t" o:connecttype="segments"/>
            </v:shape>
            <v:line id="_x0000_s1217" style="position:absolute" from="1133,348" to="1133,3042"/>
            <v:shape id="_x0000_s1218" type="#_x0000_t202" style="position:absolute;left:1423;top:128;width:5812;height:454" filled="f">
              <v:textbox inset="0,0,0,0">
                <w:txbxContent>
                  <w:p w:rsidR="00C15DC7" w:rsidRDefault="00C15DC7" w:rsidP="00C15DC7">
                    <w:pPr>
                      <w:spacing w:before="120"/>
                      <w:ind w:left="2030" w:right="202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Застосування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закону</w:t>
                    </w:r>
                  </w:p>
                </w:txbxContent>
              </v:textbox>
            </v:shape>
            <v:shape id="_x0000_s1219" type="#_x0000_t202" style="position:absolute;left:1473;top:2670;width:5791;height:756" filled="f">
              <v:textbox inset="0,0,0,0">
                <w:txbxContent>
                  <w:p w:rsidR="00C15DC7" w:rsidRDefault="00C15DC7" w:rsidP="00C15DC7">
                    <w:pPr>
                      <w:spacing w:before="68"/>
                      <w:ind w:left="212" w:right="20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Одне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судження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щось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заперечує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відносно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всього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класу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предметів,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друге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це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саме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стверджує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відносно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деякої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частини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предметів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цього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класу:</w:t>
                    </w:r>
                  </w:p>
                  <w:p w:rsidR="00C15DC7" w:rsidRDefault="00C15DC7" w:rsidP="00C15DC7">
                    <w:pPr>
                      <w:spacing w:before="7"/>
                      <w:ind w:left="165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«Жодне S не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«Деякі 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</w:p>
                </w:txbxContent>
              </v:textbox>
            </v:shape>
            <v:shape id="_x0000_s1220" type="#_x0000_t202" style="position:absolute;left:1453;top:1784;width:5791;height:812" filled="f">
              <v:textbox inset="0,0,0,0">
                <w:txbxContent>
                  <w:p w:rsidR="00C15DC7" w:rsidRDefault="00C15DC7" w:rsidP="00C15DC7">
                    <w:pPr>
                      <w:spacing w:before="68"/>
                      <w:ind w:left="145" w:right="20"/>
                      <w:rPr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>Одне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судження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щось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стверджує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відносно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всього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класу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предметів,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а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друге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– це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саме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заперечує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відносно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деякої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частини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цього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класу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предметів:</w:t>
                    </w:r>
                  </w:p>
                  <w:p w:rsidR="00C15DC7" w:rsidRDefault="00C15DC7" w:rsidP="00C15DC7">
                    <w:pPr>
                      <w:spacing w:before="9"/>
                      <w:ind w:left="179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«Всі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«Деякі S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</w:p>
                </w:txbxContent>
              </v:textbox>
            </v:shape>
            <v:shape id="_x0000_s1221" type="#_x0000_t202" style="position:absolute;left:1459;top:700;width:5791;height:982" filled="f">
              <v:textbox inset="0,0,0,0">
                <w:txbxContent>
                  <w:p w:rsidR="00C15DC7" w:rsidRDefault="00C15DC7" w:rsidP="00C15DC7">
                    <w:pPr>
                      <w:spacing w:before="67"/>
                      <w:ind w:left="145" w:right="139"/>
                      <w:jc w:val="both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Одне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судження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щось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стверджує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щодо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одиничного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предмета,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друге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це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ж саме заперечує щодо цього ж предмета, взятого в одному і тому ж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самому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відношенні,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один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 той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самий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час:</w:t>
                    </w:r>
                  </w:p>
                  <w:p w:rsidR="00C15DC7" w:rsidRDefault="00C15DC7" w:rsidP="00C15DC7">
                    <w:pPr>
                      <w:spacing w:before="8"/>
                      <w:ind w:left="2099" w:right="209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«А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 Р»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«А не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pStyle w:val="a3"/>
        <w:spacing w:before="11"/>
        <w:ind w:left="0"/>
        <w:rPr>
          <w:b/>
          <w:i/>
          <w:sz w:val="4"/>
        </w:rPr>
      </w:pPr>
    </w:p>
    <w:p w:rsidR="00C15DC7" w:rsidRDefault="00C15DC7" w:rsidP="00C15DC7">
      <w:pPr>
        <w:pStyle w:val="a3"/>
        <w:ind w:left="233"/>
      </w:pPr>
      <w:r>
        <w:pict>
          <v:shape id="_x0000_s1054" type="#_x0000_t202" style="width:302.1pt;height:38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8" w:line="242" w:lineRule="auto"/>
                    <w:ind w:left="143" w:right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Усі судження, які підкоряються закону виключеного третього, </w:t>
                  </w:r>
                  <w:proofErr w:type="spellStart"/>
                  <w:r>
                    <w:rPr>
                      <w:sz w:val="18"/>
                    </w:rPr>
                    <w:t>підкоря-</w:t>
                  </w:r>
                  <w:proofErr w:type="spellEnd"/>
                  <w:r>
                    <w:rPr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ються</w:t>
                  </w:r>
                  <w:proofErr w:type="spellEnd"/>
                  <w:r>
                    <w:rPr>
                      <w:sz w:val="18"/>
                    </w:rPr>
                    <w:t xml:space="preserve"> і закону суперечності, але не всі судження, які підкоряються закону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суперечності,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підкоряються закону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виключеного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третього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2"/>
        <w:ind w:left="0"/>
        <w:rPr>
          <w:b/>
          <w:i/>
          <w:sz w:val="3"/>
        </w:rPr>
      </w:pPr>
    </w:p>
    <w:p w:rsidR="00C15DC7" w:rsidRDefault="00C15DC7" w:rsidP="00C15DC7">
      <w:pPr>
        <w:pStyle w:val="a3"/>
        <w:ind w:left="211"/>
      </w:pPr>
      <w:r>
        <w:pict>
          <v:shape id="_x0000_s1053" type="#_x0000_t202" style="width:302.1pt;height:50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8" w:line="242" w:lineRule="auto"/>
                    <w:ind w:left="144" w:right="1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Закон суперечності, який вказує на хибність одного із двох суперечливих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суджень,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залишає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відкритим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питання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істинність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або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неістинність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хиб-</w:t>
                  </w:r>
                  <w:proofErr w:type="spellEnd"/>
                  <w:r>
                    <w:rPr>
                      <w:spacing w:val="-4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12"/>
                      <w:sz w:val="18"/>
                    </w:rPr>
                    <w:t>ність</w:t>
                  </w:r>
                  <w:proofErr w:type="spellEnd"/>
                  <w:r>
                    <w:rPr>
                      <w:spacing w:val="12"/>
                      <w:sz w:val="18"/>
                    </w:rPr>
                    <w:t xml:space="preserve">) </w:t>
                  </w:r>
                  <w:r>
                    <w:rPr>
                      <w:spacing w:val="11"/>
                      <w:sz w:val="18"/>
                    </w:rPr>
                    <w:t xml:space="preserve">думок </w:t>
                  </w:r>
                  <w:r>
                    <w:rPr>
                      <w:sz w:val="18"/>
                    </w:rPr>
                    <w:t>іншого судження. Це питання вирішується на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основі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закону виключеного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третього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4"/>
        <w:ind w:left="0"/>
        <w:rPr>
          <w:b/>
          <w:i/>
          <w:sz w:val="3"/>
        </w:rPr>
      </w:pPr>
    </w:p>
    <w:p w:rsidR="00C15DC7" w:rsidRDefault="00C15DC7" w:rsidP="00C15DC7">
      <w:pPr>
        <w:pStyle w:val="a3"/>
        <w:ind w:left="180"/>
      </w:pPr>
      <w:r>
        <w:pict>
          <v:group id="_x0000_s1050" style="width:305pt;height:56.5pt;mso-position-horizontal-relative:char;mso-position-vertical-relative:line" coordsize="6100,1130">
            <v:shape id="_x0000_s1051" style="position:absolute;left:7;top:7;width:6085;height:1115" coordorigin="8,8" coordsize="6085,1115" path="m193,7l121,22,62,62,22,121,8,193r,744l22,1009r40,59l121,1108r72,14l5907,1122r72,-14l6038,1068r40,-59l6093,937r,-744l6078,121,6038,62,5979,22,5907,7,193,7xe" filled="f">
              <v:path arrowok="t"/>
            </v:shape>
            <v:shape id="_x0000_s1052" type="#_x0000_t202" style="position:absolute;width:6100;height:1130" filled="f" stroked="f">
              <v:textbox inset="0,0,0,0">
                <w:txbxContent>
                  <w:p w:rsidR="00C15DC7" w:rsidRDefault="00C15DC7" w:rsidP="00C15DC7">
                    <w:pPr>
                      <w:spacing w:before="134"/>
                      <w:ind w:left="209" w:right="194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4"/>
                        <w:sz w:val="18"/>
                      </w:rPr>
                      <w:t>Однаковим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чином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нічого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не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може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бути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посередині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між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двома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суперечливими</w:t>
                    </w:r>
                    <w:r>
                      <w:rPr>
                        <w:i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(один одному) судженнями, але про один (суб’єкт) кожен окремий </w:t>
                    </w:r>
                    <w:r>
                      <w:rPr>
                        <w:i/>
                        <w:spacing w:val="-3"/>
                        <w:sz w:val="18"/>
                      </w:rPr>
                      <w:t>предикат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8"/>
                      </w:rPr>
                      <w:t>необхідно</w:t>
                    </w:r>
                    <w:r>
                      <w:rPr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8"/>
                      </w:rPr>
                      <w:t>або</w:t>
                    </w:r>
                    <w:r>
                      <w:rPr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8"/>
                      </w:rPr>
                      <w:t>заперечувати,</w:t>
                    </w:r>
                    <w:r>
                      <w:rPr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8"/>
                      </w:rPr>
                      <w:t>або</w:t>
                    </w:r>
                    <w:r>
                      <w:rPr>
                        <w:i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8"/>
                      </w:rPr>
                      <w:t>стверджувати</w:t>
                    </w:r>
                  </w:p>
                  <w:p w:rsidR="00C15DC7" w:rsidRDefault="00C15DC7" w:rsidP="00C15DC7">
                    <w:pPr>
                      <w:spacing w:line="206" w:lineRule="exact"/>
                      <w:ind w:right="205"/>
                      <w:jc w:val="right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i/>
                        <w:sz w:val="18"/>
                      </w:rPr>
                      <w:t>Арістотель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C15DC7" w:rsidRDefault="00C15DC7" w:rsidP="00C15DC7">
      <w:pPr>
        <w:pStyle w:val="a3"/>
        <w:ind w:left="0"/>
        <w:rPr>
          <w:b/>
          <w:i/>
        </w:rPr>
      </w:pPr>
      <w:r w:rsidRPr="00C9089E">
        <w:lastRenderedPageBreak/>
        <w:pict>
          <v:group id="_x0000_s1137" style="position:absolute;margin-left:73.95pt;margin-top:67.65pt;width:273.05pt;height:70.3pt;z-index:251669504;mso-position-horizontal-relative:page;mso-position-vertical-relative:page" coordorigin="1479,1353" coordsize="5461,1406">
            <v:line id="_x0000_s1138" style="position:absolute" from="4235,1924" to="4235,2123"/>
            <v:shape id="_x0000_s1139" style="position:absolute;left:2741;top:2107;width:80;height:260" coordorigin="2741,2107" coordsize="80,260" o:spt="100" adj="0,,0" path="m2771,2247r-30,l2781,2367r30,-90l2775,2277r-4,-4l2771,2247xm2787,2107r-12,l2771,2111r,162l2775,2277r12,l2791,2273r,-162l2787,2107xm2821,2247r-30,l2791,2273r-4,4l2811,2277r10,-30xe" fillcolor="black" stroked="f">
              <v:stroke joinstyle="round"/>
              <v:formulas/>
              <v:path arrowok="t" o:connecttype="segments"/>
            </v:shape>
            <v:shape id="_x0000_s1140" style="position:absolute;left:5757;top:2107;width:80;height:260" coordorigin="5757,2107" coordsize="80,260" o:spt="100" adj="0,,0" path="m5787,2247r-30,l5797,2367r30,-90l5791,2277r-4,-4l5787,2247xm5803,2107r-12,l5787,2111r,162l5791,2277r12,l5807,2273r,-162l5803,2107xm5837,2247r-30,l5807,2273r-4,4l5827,2277r10,-30xe" fillcolor="black" stroked="f">
              <v:stroke joinstyle="round"/>
              <v:formulas/>
              <v:path arrowok="t" o:connecttype="segments"/>
            </v:shape>
            <v:line id="_x0000_s1141" style="position:absolute" from="5796,2121" to="2775,2121"/>
            <v:shape id="_x0000_s1142" type="#_x0000_t202" style="position:absolute;left:1530;top:1360;width:5403;height:564" filled="f">
              <v:textbox inset="0,0,0,0">
                <w:txbxContent>
                  <w:p w:rsidR="00C15DC7" w:rsidRDefault="00C15DC7" w:rsidP="00C15DC7">
                    <w:pPr>
                      <w:spacing w:before="173"/>
                      <w:ind w:left="125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Діалектична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логічна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суперечності</w:t>
                    </w:r>
                  </w:p>
                </w:txbxContent>
              </v:textbox>
            </v:shape>
            <v:shape id="_x0000_s1143" type="#_x0000_t202" style="position:absolute;left:4331;top:2377;width:2577;height:374" filled="f">
              <v:textbox inset="0,0,0,0">
                <w:txbxContent>
                  <w:p w:rsidR="00C15DC7" w:rsidRDefault="00C15DC7" w:rsidP="00C15DC7">
                    <w:pPr>
                      <w:spacing w:before="17"/>
                      <w:ind w:left="40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Логічна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суперечність</w:t>
                    </w:r>
                  </w:p>
                </w:txbxContent>
              </v:textbox>
            </v:shape>
            <v:shape id="_x0000_s1144" type="#_x0000_t202" style="position:absolute;left:1487;top:2375;width:2577;height:374" filled="f">
              <v:textbox inset="0,0,0,0">
                <w:txbxContent>
                  <w:p w:rsidR="00C15DC7" w:rsidRDefault="00C15DC7" w:rsidP="00C15DC7">
                    <w:pPr>
                      <w:spacing w:before="16"/>
                      <w:ind w:left="2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Діалектична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суперечність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10"/>
        <w:ind w:left="0"/>
        <w:rPr>
          <w:b/>
          <w:i/>
          <w:sz w:val="21"/>
        </w:rPr>
      </w:pPr>
    </w:p>
    <w:p w:rsidR="00C15DC7" w:rsidRDefault="00C15DC7" w:rsidP="00C15DC7">
      <w:pPr>
        <w:pStyle w:val="a3"/>
        <w:ind w:left="495"/>
      </w:pPr>
      <w:r>
        <w:pict>
          <v:group id="_x0000_s1044" style="width:131.55pt;height:167.4pt;mso-position-horizontal-relative:char;mso-position-vertical-relative:line" coordsize="2631,3348">
            <v:shape id="_x0000_s1045" style="position:absolute;left:1268;top:927;width:80;height:260" coordorigin="1268,927" coordsize="80,260" o:spt="100" adj="0,,0" path="m1298,1067r-30,l1308,1187r30,-90l1303,1097r-5,-4l1298,1067xm1314,927r-11,l1298,931r,162l1303,1097r11,l1318,1093r,-162l1314,927xm1348,1067r-30,l1318,1093r-4,4l1338,1097r10,-30xe" fillcolor="black" stroked="f">
              <v:stroke joinstyle="round"/>
              <v:formulas/>
              <v:path arrowok="t" o:connecttype="segments"/>
            </v:shape>
            <v:rect id="_x0000_s1046" style="position:absolute;left:12;top:263;width:2611;height:723" stroked="f"/>
            <v:shape id="_x0000_s1047" style="position:absolute;left:1273;width:80;height:260" coordorigin="1273" coordsize="80,260" o:spt="100" adj="0,,0" path="m1303,140r-30,l1313,260r30,-90l1308,170r-5,-4l1303,140xm1319,r-11,l1303,4r,162l1308,170r11,l1323,166r,-162l1319,xm1353,140r-30,l1323,166r-4,4l1343,170r10,-30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7;top:1184;width:2611;height:2156" filled="f">
              <v:textbox inset="0,0,0,0">
                <w:txbxContent>
                  <w:p w:rsidR="00C15DC7" w:rsidRDefault="00C15DC7" w:rsidP="00C15DC7">
                    <w:pPr>
                      <w:spacing w:before="13"/>
                      <w:ind w:left="28" w:right="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Об’єктивні суперечності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пов’язані з природою предметів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 явищ матеріального світу. Це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суперечності між тим, що </w:t>
                    </w:r>
                    <w:proofErr w:type="spellStart"/>
                    <w:r>
                      <w:rPr>
                        <w:sz w:val="18"/>
                      </w:rPr>
                      <w:t>наро-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джується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тим,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відмирає,</w:t>
                    </w:r>
                  </w:p>
                  <w:p w:rsidR="00C15DC7" w:rsidRDefault="00C15DC7" w:rsidP="00C15DC7">
                    <w:pPr>
                      <w:spacing w:line="242" w:lineRule="auto"/>
                      <w:ind w:left="28" w:right="6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між прогресивним і реакційним,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між новим і старим, позитивним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негативним</w:t>
                    </w:r>
                  </w:p>
                </w:txbxContent>
              </v:textbox>
            </v:shape>
            <v:shape id="_x0000_s1049" type="#_x0000_t202" style="position:absolute;left:12;top:263;width:2611;height:723" filled="f">
              <v:textbox inset="0,0,0,0">
                <w:txbxContent>
                  <w:p w:rsidR="00C15DC7" w:rsidRDefault="00C15DC7" w:rsidP="00C15DC7">
                    <w:pPr>
                      <w:spacing w:before="13"/>
                      <w:ind w:left="78" w:right="69" w:firstLine="1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Це відношення між </w:t>
                    </w:r>
                    <w:proofErr w:type="spellStart"/>
                    <w:r>
                      <w:rPr>
                        <w:sz w:val="18"/>
                      </w:rPr>
                      <w:t>проти-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лежностями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однієї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сутності,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</w:p>
                  <w:p w:rsidR="00C15DC7" w:rsidRDefault="00C15DC7" w:rsidP="00C15DC7">
                    <w:pPr>
                      <w:spacing w:before="3"/>
                      <w:ind w:left="4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джерелом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46"/>
        </w:rPr>
        <w:t xml:space="preserve"> </w:t>
      </w:r>
      <w:r w:rsidRPr="00C9089E">
        <w:rPr>
          <w:spacing w:val="146"/>
        </w:rPr>
      </w:r>
      <w:r>
        <w:rPr>
          <w:spacing w:val="146"/>
        </w:rPr>
        <w:pict>
          <v:group id="_x0000_s1038" style="width:131.7pt;height:167.4pt;mso-position-horizontal-relative:char;mso-position-vertical-relative:line" coordsize="2634,3348">
            <v:shape id="_x0000_s1039" style="position:absolute;left:1271;top:900;width:80;height:260" coordorigin="1272,900" coordsize="80,260" o:spt="100" adj="0,,0" path="m1302,1040r-30,l1312,1160r30,-90l1306,1070r-4,-4l1302,1040xm1317,900r-11,l1302,904r,162l1306,1070r11,l1322,1066r,-162l1317,900xm1352,1040r-30,l1322,1066r-5,4l1342,1070r10,-30xe" fillcolor="black" stroked="f">
              <v:stroke joinstyle="round"/>
              <v:formulas/>
              <v:path arrowok="t" o:connecttype="segments"/>
            </v:shape>
            <v:rect id="_x0000_s1040" style="position:absolute;left:15;top:263;width:2611;height:700" stroked="f"/>
            <v:shape id="_x0000_s1041" style="position:absolute;left:1276;width:80;height:260" coordorigin="1277" coordsize="80,260" o:spt="100" adj="0,,0" path="m1307,140r-30,l1317,260r30,-90l1311,170r-4,-4l1307,140xm1322,r-11,l1307,4r,162l1311,170r11,l1327,166r,-162l1322,xm1357,140r-30,l1327,166r-5,4l1347,170r10,-30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7;top:1170;width:2611;height:2170" filled="f">
              <v:textbox inset="0,0,0,0">
                <w:txbxContent>
                  <w:p w:rsidR="00C15DC7" w:rsidRDefault="00C15DC7" w:rsidP="00C15DC7">
                    <w:pPr>
                      <w:spacing w:before="13"/>
                      <w:ind w:left="29" w:right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Суб’єктивні або «логічні» </w:t>
                    </w:r>
                    <w:proofErr w:type="spellStart"/>
                    <w:r>
                      <w:rPr>
                        <w:sz w:val="18"/>
                      </w:rPr>
                      <w:t>супе-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речності</w:t>
                    </w:r>
                    <w:proofErr w:type="spellEnd"/>
                    <w:r>
                      <w:rPr>
                        <w:sz w:val="18"/>
                      </w:rPr>
                      <w:t xml:space="preserve">, які виникають у </w:t>
                    </w:r>
                    <w:proofErr w:type="spellStart"/>
                    <w:r>
                      <w:rPr>
                        <w:sz w:val="18"/>
                      </w:rPr>
                      <w:t>мис-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ленні, є результатом </w:t>
                    </w:r>
                    <w:proofErr w:type="spellStart"/>
                    <w:r>
                      <w:rPr>
                        <w:sz w:val="18"/>
                      </w:rPr>
                      <w:t>неправиль-</w:t>
                    </w:r>
                    <w:proofErr w:type="spellEnd"/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ного</w:t>
                    </w:r>
                    <w:proofErr w:type="spellEnd"/>
                    <w:r>
                      <w:rPr>
                        <w:sz w:val="18"/>
                      </w:rPr>
                      <w:t xml:space="preserve"> відображення предметів 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оточуючого світу</w:t>
                    </w:r>
                  </w:p>
                  <w:p w:rsidR="00C15DC7" w:rsidRDefault="00C15DC7" w:rsidP="00C15DC7">
                    <w:pPr>
                      <w:ind w:left="2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а)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неточність;</w:t>
                    </w:r>
                  </w:p>
                  <w:p w:rsidR="00C15DC7" w:rsidRDefault="00C15DC7" w:rsidP="00C15DC7">
                    <w:pPr>
                      <w:ind w:left="29" w:right="1061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б) непослідовність;</w:t>
                    </w:r>
                    <w:r>
                      <w:rPr>
                        <w:i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в) неконкретність;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г)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хаотичність;</w:t>
                    </w:r>
                  </w:p>
                  <w:p w:rsidR="00C15DC7" w:rsidRDefault="00C15DC7" w:rsidP="00C15DC7">
                    <w:pPr>
                      <w:spacing w:before="3"/>
                      <w:ind w:left="29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д)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суперечність</w:t>
                    </w:r>
                  </w:p>
                </w:txbxContent>
              </v:textbox>
            </v:shape>
            <v:shape id="_x0000_s1043" type="#_x0000_t202" style="position:absolute;left:15;top:263;width:2611;height:700" filled="f">
              <v:textbox inset="0,0,0,0">
                <w:txbxContent>
                  <w:p w:rsidR="00C15DC7" w:rsidRDefault="00C15DC7" w:rsidP="00C15DC7">
                    <w:pPr>
                      <w:spacing w:before="13" w:line="247" w:lineRule="auto"/>
                      <w:ind w:left="452" w:right="252" w:hanging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Це відношення між </w:t>
                    </w:r>
                    <w:proofErr w:type="spellStart"/>
                    <w:r>
                      <w:rPr>
                        <w:sz w:val="18"/>
                      </w:rPr>
                      <w:t>проти-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лежними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судженнями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spacing w:before="4"/>
        <w:ind w:left="0"/>
        <w:rPr>
          <w:b/>
          <w:i/>
          <w:sz w:val="28"/>
        </w:rPr>
      </w:pPr>
      <w:r w:rsidRPr="00C9089E">
        <w:pict>
          <v:group id="_x0000_s1222" style="position:absolute;margin-left:56.65pt;margin-top:18.3pt;width:305.95pt;height:114.8pt;z-index:-251617280;mso-wrap-distance-left:0;mso-wrap-distance-right:0;mso-position-horizontal-relative:page" coordorigin="1133,365" coordsize="6119,2296">
            <v:shape id="_x0000_s1223" style="position:absolute;left:1141;top:373;width:6104;height:2281" coordorigin="1141,373" coordsize="6104,2281" path="m1521,373r-76,8l1373,403r-64,35l1252,484r-46,57l1171,605r-22,72l1141,753r,1521l1149,2350r22,72l1206,2486r46,57l1309,2589r64,35l1445,2646r76,8l6865,2654r76,-8l7013,2624r64,-35l7134,2543r46,-57l7215,2422r22,-72l7245,2274r,-1521l7237,677r-22,-72l7180,541r-46,-57l7077,438r-64,-35l6941,381r-76,-8l1521,373xe" filled="f">
              <v:path arrowok="t"/>
            </v:shape>
            <v:shape id="_x0000_s1224" type="#_x0000_t202" style="position:absolute;left:1133;top:365;width:6119;height:2296" filled="f" stroked="f">
              <v:textbox inset="0,0,0,0">
                <w:txbxContent>
                  <w:p w:rsidR="00C15DC7" w:rsidRDefault="00C15DC7" w:rsidP="00C15DC7">
                    <w:pPr>
                      <w:spacing w:before="139"/>
                      <w:ind w:left="209" w:right="204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У </w:t>
                    </w:r>
                    <w:r>
                      <w:rPr>
                        <w:sz w:val="18"/>
                      </w:rPr>
                      <w:t xml:space="preserve">будь-якому конкретному предметі тотожність і відмінність є </w:t>
                    </w:r>
                    <w:proofErr w:type="spellStart"/>
                    <w:r>
                      <w:rPr>
                        <w:sz w:val="18"/>
                      </w:rPr>
                      <w:t>про-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тилежностями</w:t>
                    </w:r>
                    <w:proofErr w:type="spellEnd"/>
                    <w:r>
                      <w:rPr>
                        <w:sz w:val="18"/>
                      </w:rPr>
                      <w:t>, які, взаємодіючи, зумовлюють одна одну. Взаємодія цих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протилежностей, як писав Гегель, є суперечністю. Таке розуміння </w:t>
                    </w:r>
                    <w:proofErr w:type="spellStart"/>
                    <w:r>
                      <w:rPr>
                        <w:sz w:val="18"/>
                      </w:rPr>
                      <w:t>супе-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речності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її філософським визначенням.</w:t>
                    </w:r>
                  </w:p>
                  <w:p w:rsidR="00C15DC7" w:rsidRDefault="00C15DC7" w:rsidP="00C15DC7">
                    <w:pPr>
                      <w:spacing w:line="242" w:lineRule="auto"/>
                      <w:ind w:left="209" w:right="205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Відмінності між об’єктивними і суб’єктивними суперечностями </w:t>
                    </w:r>
                    <w:proofErr w:type="spellStart"/>
                    <w:r>
                      <w:rPr>
                        <w:sz w:val="18"/>
                      </w:rPr>
                      <w:t>по-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лягають у тому, що перші існують об’єктивно в природі і виступають як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внутрішнє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джерело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розвитку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предметів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матеріального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світу,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другі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суб’єктивні,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суперечності,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виникають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наших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думках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rPr>
          <w:sz w:val="28"/>
        </w:rPr>
        <w:sectPr w:rsidR="00C15DC7">
          <w:pgSz w:w="8400" w:h="11910"/>
          <w:pgMar w:top="1100" w:right="880" w:bottom="1120" w:left="960" w:header="0" w:footer="843" w:gutter="0"/>
          <w:cols w:space="720"/>
        </w:sectPr>
      </w:pPr>
    </w:p>
    <w:p w:rsidR="00C15DC7" w:rsidRDefault="00C15DC7" w:rsidP="00C15DC7">
      <w:pPr>
        <w:spacing w:before="66"/>
        <w:ind w:right="251"/>
        <w:jc w:val="right"/>
        <w:rPr>
          <w:b/>
          <w:i/>
          <w:sz w:val="18"/>
        </w:rPr>
      </w:pPr>
      <w:r w:rsidRPr="00C9089E">
        <w:lastRenderedPageBreak/>
        <w:pict>
          <v:shape id="_x0000_s1225" type="#_x0000_t202" style="position:absolute;left:0;text-align:left;margin-left:57pt;margin-top:19.55pt;width:305.6pt;height:20.4pt;z-index:-251616256;mso-wrap-distance-left:0;mso-wrap-distance-right:0;mso-position-horizontal-relative:page" filled="f">
            <v:textbox inset="0,0,0,0">
              <w:txbxContent>
                <w:p w:rsidR="00C15DC7" w:rsidRDefault="00C15DC7" w:rsidP="00C15DC7">
                  <w:pPr>
                    <w:spacing w:before="74"/>
                    <w:ind w:left="197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Закон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достатньої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підстави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147" style="position:absolute;left:0;text-align:left;margin-left:57.2pt;margin-top:233.45pt;width:306.5pt;height:225.25pt;z-index:-251643904;mso-position-horizontal-relative:page;mso-position-vertical-relative:page" coordorigin="1144,4669" coordsize="6130,4505">
            <v:line id="_x0000_s1148" style="position:absolute" from="1164,4904" to="1454,4904"/>
            <v:shape id="_x0000_s1149" style="position:absolute;left:1144;top:5341;width:358;height:3832" coordorigin="1144,5341" coordsize="358,3832" o:spt="100" adj="0,,0" path="m1453,8061r-30,-10l1333,8021r,30l1158,8051r-4,4l1154,8067r4,4l1333,8071r,30l1423,8071r30,-10xm1466,9133r-30,-10l1346,9093r,30l1171,9123r-4,4l1167,9139r4,4l1346,9143r,30l1436,9143r30,-10xm1502,5381r-30,-10l1382,5341r,30l1148,5371r-4,4l1144,5387r4,4l1382,5391r,30l1472,5391r30,-10xe" fillcolor="black" stroked="f">
              <v:stroke joinstyle="round"/>
              <v:formulas/>
              <v:path arrowok="t" o:connecttype="segments"/>
            </v:shape>
            <v:line id="_x0000_s1150" style="position:absolute" from="1164,4904" to="1164,9126"/>
            <v:shape id="_x0000_s1151" type="#_x0000_t202" style="position:absolute;left:1454;top:4676;width:5812;height:397" filled="f">
              <v:textbox inset="0,0,0,0">
                <w:txbxContent>
                  <w:p w:rsidR="00C15DC7" w:rsidRDefault="00C15DC7" w:rsidP="00C15DC7">
                    <w:pPr>
                      <w:spacing w:before="75"/>
                      <w:ind w:left="2028" w:right="202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Вимоги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закону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rect id="_x0000_s1152" style="position:absolute;left:0;text-align:left;margin-left:73.95pt;margin-top:257.9pt;width:272.2pt;height:21.1pt;z-index:-251642880;mso-position-horizontal-relative:page;mso-position-vertical-relative:page" stroked="f">
            <w10:wrap anchorx="page" anchory="page"/>
          </v:rect>
        </w:pict>
      </w:r>
      <w:r w:rsidRPr="00C9089E">
        <w:pict>
          <v:shape id="_x0000_s1153" style="position:absolute;left:0;text-align:left;margin-left:346.05pt;margin-top:351.8pt;width:16.65pt;height:4pt;z-index:-251641856;mso-position-horizontal-relative:page;mso-position-vertical-relative:page" coordorigin="6921,7036" coordsize="333,80" o:spt="100" adj="0,,0" path="m7041,7036r-120,40l7041,7116r,-30l7015,7086r-4,-4l7011,7070r4,-4l7041,7066r,-30xm7041,7066r-26,l7011,7070r,12l7015,7086r26,l7041,7066xm7250,7066r-209,l7041,7086r209,l7254,7082r,-12l7250,70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45" type="#_x0000_t202" style="position:absolute;left:0;text-align:left;margin-left:74.3pt;margin-top:282.45pt;width:272.55pt;height:86.2pt;z-index:251670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28"/>
                  </w:tblGrid>
                  <w:tr w:rsidR="00C15DC7">
                    <w:trPr>
                      <w:trHeight w:val="418"/>
                    </w:trPr>
                    <w:tc>
                      <w:tcPr>
                        <w:tcW w:w="5428" w:type="dxa"/>
                        <w:tcBorders>
                          <w:bottom w:val="double" w:sz="2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spacing w:before="92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думки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повинні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бути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внутрішньо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пов'язані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між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собою</w:t>
                        </w:r>
                      </w:p>
                    </w:tc>
                  </w:tr>
                  <w:tr w:rsidR="00C15DC7">
                    <w:trPr>
                      <w:trHeight w:val="620"/>
                    </w:trPr>
                    <w:tc>
                      <w:tcPr>
                        <w:tcW w:w="5428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spacing w:before="108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будь-яке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положення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набуває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логічної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сили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лише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тоді,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наве-</w:t>
                        </w:r>
                        <w:proofErr w:type="spellEnd"/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достатні підстави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його достовірності</w:t>
                        </w:r>
                      </w:p>
                    </w:tc>
                  </w:tr>
                  <w:tr w:rsidR="00C15DC7">
                    <w:trPr>
                      <w:trHeight w:val="565"/>
                    </w:trPr>
                    <w:tc>
                      <w:tcPr>
                        <w:tcW w:w="5428" w:type="dxa"/>
                        <w:tcBorders>
                          <w:top w:val="double" w:sz="2" w:space="0" w:color="000000"/>
                        </w:tcBorders>
                      </w:tcPr>
                      <w:p w:rsidR="00C15DC7" w:rsidRDefault="00C15DC7">
                        <w:pPr>
                          <w:pStyle w:val="TableParagraph"/>
                          <w:spacing w:before="90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закон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достатньої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підстави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забороняє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визнавати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істинність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думки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віру</w:t>
                        </w:r>
                      </w:p>
                    </w:tc>
                  </w:tr>
                </w:tbl>
                <w:p w:rsidR="00C15DC7" w:rsidRDefault="00C15DC7" w:rsidP="00C15DC7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4.5</w:t>
      </w:r>
    </w:p>
    <w:p w:rsidR="00C15DC7" w:rsidRDefault="00C15DC7" w:rsidP="00C15DC7">
      <w:pPr>
        <w:pStyle w:val="a3"/>
        <w:spacing w:before="7"/>
        <w:ind w:left="0"/>
        <w:rPr>
          <w:b/>
          <w:i/>
          <w:sz w:val="3"/>
        </w:rPr>
      </w:pPr>
    </w:p>
    <w:p w:rsidR="00C15DC7" w:rsidRDefault="00C15DC7" w:rsidP="00C15DC7">
      <w:pPr>
        <w:pStyle w:val="a3"/>
        <w:ind w:left="185"/>
      </w:pPr>
      <w:r>
        <w:pict>
          <v:shape id="_x0000_s1037" type="#_x0000_t202" style="width:302.85pt;height:30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8" w:line="242" w:lineRule="auto"/>
                    <w:ind w:left="1772" w:right="1285" w:hanging="48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Будь-яка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думка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може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бути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визнана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істинною,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якщо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вона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має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достатню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підставу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5"/>
        <w:ind w:left="0"/>
        <w:rPr>
          <w:b/>
          <w:i/>
          <w:sz w:val="5"/>
        </w:rPr>
      </w:pPr>
    </w:p>
    <w:p w:rsidR="00C15DC7" w:rsidRDefault="00C15DC7" w:rsidP="00C15DC7">
      <w:pPr>
        <w:pStyle w:val="a3"/>
        <w:ind w:left="212"/>
      </w:pPr>
      <w:r>
        <w:pict>
          <v:group id="_x0000_s1034" style="width:305.95pt;height:42.45pt;mso-position-horizontal-relative:char;mso-position-vertical-relative:line" coordsize="6119,849">
            <v:shape id="_x0000_s1035" style="position:absolute;left:7;top:7;width:6104;height:834" coordorigin="8,8" coordsize="6104,834" path="m147,8l92,18,48,48,18,92,8,146r,557l18,757r30,44l92,831r55,10l5973,841r54,-10l6071,801r30,-44l6112,703r,-557l6101,92,6071,48,6027,18,5973,8,147,8xe" filled="f">
              <v:path arrowok="t"/>
            </v:shape>
            <v:shape id="_x0000_s1036" type="#_x0000_t202" style="position:absolute;width:6119;height:849" filled="f" stroked="f">
              <v:textbox inset="0,0,0,0">
                <w:txbxContent>
                  <w:p w:rsidR="00C15DC7" w:rsidRDefault="00C15DC7" w:rsidP="00C15DC7">
                    <w:pPr>
                      <w:spacing w:before="120" w:line="242" w:lineRule="auto"/>
                      <w:ind w:left="196" w:right="248"/>
                      <w:jc w:val="both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Судження,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котрі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наводяться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обґрунтування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істинності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іншого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суджен-</w:t>
                    </w:r>
                    <w:proofErr w:type="spellEnd"/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ня</w:t>
                    </w:r>
                    <w:proofErr w:type="spellEnd"/>
                    <w:r>
                      <w:rPr>
                        <w:sz w:val="18"/>
                      </w:rPr>
                      <w:t xml:space="preserve">, називаються </w:t>
                    </w:r>
                    <w:r>
                      <w:rPr>
                        <w:b/>
                        <w:i/>
                        <w:sz w:val="18"/>
                      </w:rPr>
                      <w:t xml:space="preserve">логічною підставою. </w:t>
                    </w:r>
                    <w:r>
                      <w:rPr>
                        <w:sz w:val="18"/>
                      </w:rPr>
                      <w:t xml:space="preserve">А те судження, яке випливає з </w:t>
                    </w:r>
                    <w:proofErr w:type="spellStart"/>
                    <w:r>
                      <w:rPr>
                        <w:sz w:val="18"/>
                      </w:rPr>
                      <w:t>ін-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ших</w:t>
                    </w:r>
                    <w:proofErr w:type="spellEnd"/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суджень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підстави,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називається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логічним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наслідком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pStyle w:val="a3"/>
        <w:spacing w:before="2"/>
        <w:ind w:left="0"/>
        <w:rPr>
          <w:b/>
          <w:i/>
          <w:sz w:val="5"/>
        </w:rPr>
      </w:pPr>
      <w:r w:rsidRPr="00C9089E">
        <w:pict>
          <v:group id="_x0000_s1226" style="position:absolute;margin-left:130.05pt;margin-top:5pt;width:149.9pt;height:45.8pt;z-index:-251615232;mso-wrap-distance-left:0;mso-wrap-distance-right:0;mso-position-horizontal-relative:page" coordorigin="2601,100" coordsize="2998,916">
            <v:shape id="_x0000_s1227" style="position:absolute;left:3263;top:398;width:80;height:250" coordorigin="3263,398" coordsize="80,250" o:spt="100" adj="0,,0" path="m3293,528r-30,l3303,648r30,-90l3297,558r-4,-4l3293,528xm3309,398r-12,l3293,402r,152l3297,558r12,l3313,554r,-152l3309,398xm3343,528r-30,l3313,554r-4,4l3333,558r10,-30xe" fillcolor="black" stroked="f">
              <v:stroke joinstyle="round"/>
              <v:formulas/>
              <v:path arrowok="t" o:connecttype="segments"/>
            </v:shape>
            <v:shape id="_x0000_s1228" style="position:absolute;left:4893;top:398;width:80;height:250" coordorigin="4893,398" coordsize="80,250" o:spt="100" adj="0,,0" path="m4923,528r-30,l4933,648r30,-90l4927,558r-4,-4l4923,528xm4939,398r-12,l4923,402r,152l4927,558r12,l4943,554r,-152l4939,398xm4973,528r-30,l4943,554r-4,4l4963,558r10,-30xe" fillcolor="black" stroked="f">
              <v:stroke joinstyle="round"/>
              <v:formulas/>
              <v:path arrowok="t" o:connecttype="segments"/>
            </v:shape>
            <v:rect id="_x0000_s1229" style="position:absolute;left:2627;top:107;width:2953;height:363" stroked="f"/>
            <v:shape id="_x0000_s1230" type="#_x0000_t202" style="position:absolute;left:4237;top:632;width:1355;height:376" filled="f">
              <v:textbox inset="0,0,0,0">
                <w:txbxContent>
                  <w:p w:rsidR="00C15DC7" w:rsidRDefault="00C15DC7" w:rsidP="00C15DC7">
                    <w:pPr>
                      <w:spacing w:before="77"/>
                      <w:ind w:left="3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підстава</w:t>
                    </w:r>
                  </w:p>
                </w:txbxContent>
              </v:textbox>
            </v:shape>
            <v:shape id="_x0000_s1231" type="#_x0000_t202" style="position:absolute;left:2609;top:632;width:1357;height:376" filled="f">
              <v:textbox inset="0,0,0,0">
                <w:txbxContent>
                  <w:p w:rsidR="00C15DC7" w:rsidRDefault="00C15DC7" w:rsidP="00C15DC7">
                    <w:pPr>
                      <w:spacing w:before="97"/>
                      <w:ind w:left="3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наслідок</w:t>
                    </w:r>
                  </w:p>
                </w:txbxContent>
              </v:textbox>
            </v:shape>
            <v:shape id="_x0000_s1232" type="#_x0000_t202" style="position:absolute;left:2627;top:107;width:2953;height:363" filled="f">
              <v:textbox inset="0,0,0,0">
                <w:txbxContent>
                  <w:p w:rsidR="00C15DC7" w:rsidRDefault="00C15DC7" w:rsidP="00C15DC7">
                    <w:pPr>
                      <w:spacing w:before="41"/>
                      <w:ind w:left="7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А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 xml:space="preserve">є </w:t>
                    </w:r>
                    <w:r>
                      <w:rPr>
                        <w:sz w:val="18"/>
                      </w:rPr>
                      <w:t>тому,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5DC7" w:rsidRDefault="00C15DC7" w:rsidP="00C15DC7">
      <w:pPr>
        <w:pStyle w:val="a3"/>
        <w:ind w:left="0"/>
        <w:rPr>
          <w:b/>
          <w:i/>
        </w:rPr>
      </w:pPr>
    </w:p>
    <w:p w:rsidR="00C15DC7" w:rsidRDefault="00C15DC7" w:rsidP="00C15DC7">
      <w:pPr>
        <w:pStyle w:val="a3"/>
        <w:spacing w:before="5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44"/>
        <w:gridCol w:w="338"/>
      </w:tblGrid>
      <w:tr w:rsidR="00C15DC7" w:rsidTr="007D646E">
        <w:trPr>
          <w:trHeight w:val="211"/>
        </w:trPr>
        <w:tc>
          <w:tcPr>
            <w:tcW w:w="5444" w:type="dxa"/>
            <w:vMerge w:val="restart"/>
          </w:tcPr>
          <w:p w:rsidR="00C15DC7" w:rsidRDefault="00C15DC7" w:rsidP="007D646E">
            <w:pPr>
              <w:pStyle w:val="TableParagraph"/>
              <w:spacing w:before="95"/>
              <w:ind w:left="1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Логічна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обґрунтованість</w:t>
            </w:r>
          </w:p>
        </w:tc>
        <w:tc>
          <w:tcPr>
            <w:tcW w:w="338" w:type="dxa"/>
            <w:tcBorders>
              <w:top w:val="nil"/>
              <w:right w:val="nil"/>
            </w:tcBorders>
          </w:tcPr>
          <w:p w:rsidR="00C15DC7" w:rsidRDefault="00C15DC7" w:rsidP="007D646E">
            <w:pPr>
              <w:pStyle w:val="TableParagraph"/>
              <w:rPr>
                <w:sz w:val="14"/>
              </w:rPr>
            </w:pPr>
          </w:p>
        </w:tc>
      </w:tr>
      <w:tr w:rsidR="00C15DC7" w:rsidTr="007D646E">
        <w:trPr>
          <w:trHeight w:val="181"/>
        </w:trPr>
        <w:tc>
          <w:tcPr>
            <w:tcW w:w="5444" w:type="dxa"/>
            <w:vMerge/>
            <w:tcBorders>
              <w:top w:val="nil"/>
            </w:tcBorders>
          </w:tcPr>
          <w:p w:rsidR="00C15DC7" w:rsidRDefault="00C15DC7" w:rsidP="007D646E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C15DC7" w:rsidRDefault="00C15DC7" w:rsidP="007D646E">
            <w:pPr>
              <w:pStyle w:val="TableParagraph"/>
              <w:rPr>
                <w:sz w:val="12"/>
              </w:rPr>
            </w:pPr>
          </w:p>
        </w:tc>
      </w:tr>
      <w:tr w:rsidR="00C15DC7" w:rsidTr="007D646E">
        <w:trPr>
          <w:trHeight w:val="1486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</w:tcBorders>
          </w:tcPr>
          <w:p w:rsidR="00C15DC7" w:rsidRDefault="00C15DC7" w:rsidP="007D646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15DC7" w:rsidRDefault="00C15DC7" w:rsidP="007D646E">
            <w:pPr>
              <w:pStyle w:val="TableParagraph"/>
              <w:spacing w:line="80" w:lineRule="exact"/>
              <w:ind w:left="5441" w:right="-72"/>
              <w:rPr>
                <w:sz w:val="8"/>
              </w:rPr>
            </w:pPr>
            <w:r w:rsidRPr="00C9089E">
              <w:rPr>
                <w:position w:val="-1"/>
                <w:sz w:val="8"/>
              </w:rPr>
            </w:r>
            <w:r w:rsidRPr="00C9089E">
              <w:rPr>
                <w:position w:val="-1"/>
                <w:sz w:val="8"/>
              </w:rPr>
              <w:pict>
                <v:group id="_x0000_s1032" style="width:16.65pt;height:4pt;mso-position-horizontal-relative:char;mso-position-vertical-relative:line" coordsize="333,80">
                  <v:shape id="_x0000_s1033" style="position:absolute;width:333;height:80" coordsize="333,80" o:spt="100" adj="0,,0" path="m120,l,40,120,80r,-30l94,50,90,46r,-12l94,30r26,l120,xm120,30r-26,l90,34r,12l94,50r26,l120,30xm329,30r-209,l120,50r209,l333,46r,-12l329,3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15DC7" w:rsidRDefault="00C15DC7" w:rsidP="007D646E">
            <w:pPr>
              <w:pStyle w:val="TableParagraph"/>
              <w:rPr>
                <w:b/>
                <w:i/>
                <w:sz w:val="20"/>
              </w:rPr>
            </w:pPr>
          </w:p>
          <w:p w:rsidR="00C15DC7" w:rsidRDefault="00C15DC7" w:rsidP="007D646E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C15DC7" w:rsidRDefault="00C15DC7" w:rsidP="007D646E">
            <w:pPr>
              <w:pStyle w:val="TableParagraph"/>
              <w:spacing w:line="80" w:lineRule="exact"/>
              <w:ind w:left="5457" w:right="-87"/>
              <w:rPr>
                <w:sz w:val="8"/>
              </w:rPr>
            </w:pPr>
            <w:r w:rsidRPr="00C9089E">
              <w:rPr>
                <w:position w:val="-1"/>
                <w:sz w:val="8"/>
              </w:rPr>
            </w:r>
            <w:r w:rsidRPr="00C9089E">
              <w:rPr>
                <w:position w:val="-1"/>
                <w:sz w:val="8"/>
              </w:rPr>
              <w:pict>
                <v:group id="_x0000_s1030" style="width:16.65pt;height:4pt;mso-position-horizontal-relative:char;mso-position-vertical-relative:line" coordsize="333,80">
                  <v:shape id="_x0000_s1031" style="position:absolute;width:333;height:80" coordsize="333,80" o:spt="100" adj="0,,0" path="m120,l,40,120,80r,-30l94,50,90,46r,-12l94,30r26,l120,xm120,30r-26,l90,34r,12l94,50r26,l120,30xm329,30r-209,l120,50r209,l333,46r,-12l329,3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C15DC7" w:rsidRDefault="00C15DC7" w:rsidP="00C15DC7">
      <w:pPr>
        <w:pStyle w:val="a3"/>
        <w:spacing w:before="3"/>
        <w:ind w:left="0"/>
        <w:rPr>
          <w:b/>
          <w:i/>
          <w:sz w:val="28"/>
        </w:rPr>
      </w:pPr>
      <w:r w:rsidRPr="00C9089E">
        <w:pict>
          <v:shape id="_x0000_s1233" type="#_x0000_t202" style="position:absolute;margin-left:74.3pt;margin-top:18.6pt;width:289.55pt;height:59.45pt;z-index:-251614208;mso-wrap-distance-left:0;mso-wrap-distance-right:0;mso-position-horizontal-relative:page;mso-position-vertical-relative:text" filled="f">
            <v:textbox inset="0,0,0,0">
              <w:txbxContent>
                <w:p w:rsidR="00C15DC7" w:rsidRDefault="00C15DC7" w:rsidP="00C15DC7">
                  <w:pPr>
                    <w:spacing w:before="68"/>
                    <w:ind w:left="144" w:right="137"/>
                    <w:jc w:val="both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Жодна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процесуальна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дія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не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може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бути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здійснена,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жоден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висновок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органів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слідства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і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суду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не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може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вважатися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достовірним,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якщо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для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цього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немає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18"/>
                    </w:rPr>
                    <w:t>дос-</w:t>
                  </w:r>
                  <w:proofErr w:type="spellEnd"/>
                  <w:r>
                    <w:rPr>
                      <w:spacing w:val="-4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18"/>
                    </w:rPr>
                    <w:t>татніх</w:t>
                  </w:r>
                  <w:proofErr w:type="spellEnd"/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підстав.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Стаття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94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КПК дозволяє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порушувати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кримінальну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справу</w:t>
                  </w:r>
                </w:p>
                <w:p w:rsidR="00C15DC7" w:rsidRDefault="00C15DC7" w:rsidP="00C15DC7">
                  <w:pPr>
                    <w:ind w:left="144" w:right="136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«тільки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в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тих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випадках,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коли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є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достатні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1"/>
                      <w:sz w:val="18"/>
                    </w:rPr>
                    <w:t>дані,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1"/>
                      <w:sz w:val="18"/>
                    </w:rPr>
                    <w:t>які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1"/>
                      <w:sz w:val="18"/>
                    </w:rPr>
                    <w:t>вказують</w:t>
                  </w:r>
                  <w:r>
                    <w:rPr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i/>
                      <w:spacing w:val="-1"/>
                      <w:sz w:val="18"/>
                    </w:rPr>
                    <w:t>на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1"/>
                      <w:sz w:val="18"/>
                    </w:rPr>
                    <w:t>наявність</w:t>
                  </w:r>
                  <w:r>
                    <w:rPr>
                      <w:i/>
                      <w:spacing w:val="-4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ознак</w:t>
                  </w:r>
                  <w:r>
                    <w:rPr>
                      <w:i/>
                      <w:spacing w:val="-1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злочину»</w:t>
                  </w:r>
                </w:p>
              </w:txbxContent>
            </v:textbox>
            <w10:wrap type="topAndBottom" anchorx="page"/>
          </v:shape>
        </w:pict>
      </w:r>
    </w:p>
    <w:p w:rsidR="00C15DC7" w:rsidRDefault="00C15DC7" w:rsidP="00C15DC7">
      <w:pPr>
        <w:pStyle w:val="a3"/>
        <w:ind w:left="0"/>
        <w:rPr>
          <w:b/>
          <w:i/>
          <w:sz w:val="6"/>
        </w:rPr>
      </w:pPr>
    </w:p>
    <w:p w:rsidR="00C15DC7" w:rsidRDefault="00C15DC7" w:rsidP="00C15DC7">
      <w:pPr>
        <w:pStyle w:val="a3"/>
        <w:ind w:left="508"/>
      </w:pPr>
      <w:r>
        <w:pict>
          <v:shape id="_x0000_s1029" type="#_x0000_t202" style="width:289.55pt;height:39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15DC7" w:rsidRDefault="00C15DC7" w:rsidP="00C15DC7">
                  <w:pPr>
                    <w:spacing w:before="68" w:line="242" w:lineRule="auto"/>
                    <w:ind w:left="144" w:right="139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«У випадку відсутності підстав до порушення кримінальної справи,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прокурор, слідчий, орган дізнання або суддя своєю постановою </w:t>
                  </w:r>
                  <w:proofErr w:type="spellStart"/>
                  <w:r>
                    <w:rPr>
                      <w:i/>
                      <w:sz w:val="18"/>
                    </w:rPr>
                    <w:t>відмов-</w:t>
                  </w:r>
                  <w:proofErr w:type="spellEnd"/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ляють</w:t>
                  </w:r>
                  <w:proofErr w:type="spellEnd"/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у порушенні кримінальної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справи»,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ст. 99 КПК</w:t>
                  </w:r>
                </w:p>
              </w:txbxContent>
            </v:textbox>
            <w10:wrap type="none"/>
            <w10:anchorlock/>
          </v:shape>
        </w:pict>
      </w:r>
    </w:p>
    <w:p w:rsidR="00C15DC7" w:rsidRDefault="00C15DC7" w:rsidP="00C15DC7">
      <w:pPr>
        <w:pStyle w:val="a3"/>
        <w:spacing w:before="6"/>
        <w:ind w:left="0"/>
        <w:rPr>
          <w:b/>
          <w:i/>
          <w:sz w:val="3"/>
        </w:rPr>
      </w:pPr>
    </w:p>
    <w:p w:rsidR="00C15DC7" w:rsidRDefault="00C15DC7" w:rsidP="00C15DC7">
      <w:pPr>
        <w:pStyle w:val="a3"/>
        <w:ind w:left="171"/>
      </w:pPr>
      <w:r>
        <w:pict>
          <v:group id="_x0000_s1026" style="width:309.3pt;height:42.7pt;mso-position-horizontal-relative:char;mso-position-vertical-relative:line" coordsize="6186,854">
            <v:shape id="_x0000_s1027" style="position:absolute;left:7;top:7;width:6171;height:839" coordorigin="8,8" coordsize="6171,839" path="m147,8l93,18,48,48,18,93,8,147r,560l18,761r30,45l93,836r54,11l6039,847r54,-11l6138,806r30,-45l6179,707r,-560l6168,93,6138,48,6093,18,6039,8,147,8xe" filled="f">
              <v:path arrowok="t"/>
            </v:shape>
            <v:shape id="_x0000_s1028" type="#_x0000_t202" style="position:absolute;width:6186;height:854" filled="f" stroked="f">
              <v:textbox inset="0,0,0,0">
                <w:txbxContent>
                  <w:p w:rsidR="00C15DC7" w:rsidRDefault="00C15DC7" w:rsidP="00C15DC7">
                    <w:pPr>
                      <w:spacing w:before="68"/>
                      <w:ind w:left="19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Жодне</w:t>
                    </w:r>
                    <w:r>
                      <w:rPr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явище</w:t>
                    </w:r>
                    <w:r>
                      <w:rPr>
                        <w:i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</w:t>
                    </w:r>
                    <w:r>
                      <w:rPr>
                        <w:i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може</w:t>
                    </w:r>
                    <w:r>
                      <w:rPr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виявитись</w:t>
                    </w:r>
                    <w:r>
                      <w:rPr>
                        <w:i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істинним</w:t>
                    </w:r>
                    <w:r>
                      <w:rPr>
                        <w:i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або</w:t>
                    </w:r>
                    <w:r>
                      <w:rPr>
                        <w:i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дійсним,</w:t>
                    </w:r>
                    <w:r>
                      <w:rPr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жодне</w:t>
                    </w:r>
                    <w:r>
                      <w:rPr>
                        <w:i/>
                        <w:spacing w:val="3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твер-</w:t>
                    </w:r>
                    <w:proofErr w:type="spellEnd"/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дження</w:t>
                    </w:r>
                    <w:proofErr w:type="spellEnd"/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справедливим без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достатньої підстави.</w:t>
                    </w:r>
                  </w:p>
                  <w:p w:rsidR="00C15DC7" w:rsidRDefault="00C15DC7" w:rsidP="00C15DC7">
                    <w:pPr>
                      <w:ind w:left="518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Г.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Лейбніц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15DC7" w:rsidRDefault="00C15DC7" w:rsidP="00C15DC7">
      <w:pPr>
        <w:sectPr w:rsidR="00C15DC7">
          <w:pgSz w:w="8400" w:h="11910"/>
          <w:pgMar w:top="1060" w:right="880" w:bottom="1120" w:left="960" w:header="0" w:footer="843" w:gutter="0"/>
          <w:cols w:space="720"/>
        </w:sectPr>
      </w:pPr>
    </w:p>
    <w:p w:rsidR="00395453" w:rsidRDefault="00395453" w:rsidP="00C15DC7">
      <w:bookmarkStart w:id="7" w:name="_bookmark35"/>
      <w:bookmarkEnd w:id="7"/>
    </w:p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E0E"/>
    <w:multiLevelType w:val="multilevel"/>
    <w:tmpl w:val="B4CA5C7E"/>
    <w:lvl w:ilvl="0">
      <w:start w:val="4"/>
      <w:numFmt w:val="decimal"/>
      <w:lvlText w:val="%1"/>
      <w:lvlJc w:val="left"/>
      <w:pPr>
        <w:ind w:left="1110" w:hanging="3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0" w:hanging="36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206" w:hanging="3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49" w:hanging="3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2" w:hanging="3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35" w:hanging="3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8" w:hanging="3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22" w:hanging="3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465" w:hanging="369"/>
      </w:pPr>
      <w:rPr>
        <w:rFonts w:hint="default"/>
        <w:lang w:val="uk-UA" w:eastAsia="en-US" w:bidi="ar-SA"/>
      </w:rPr>
    </w:lvl>
  </w:abstractNum>
  <w:abstractNum w:abstractNumId="1">
    <w:nsid w:val="5669324C"/>
    <w:multiLevelType w:val="multilevel"/>
    <w:tmpl w:val="CF2C4794"/>
    <w:lvl w:ilvl="0">
      <w:start w:val="4"/>
      <w:numFmt w:val="decimal"/>
      <w:lvlText w:val="%1"/>
      <w:lvlJc w:val="left"/>
      <w:pPr>
        <w:ind w:left="2389" w:hanging="38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89" w:hanging="3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14" w:hanging="3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31" w:hanging="3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8" w:hanging="3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65" w:hanging="3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2" w:hanging="3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00" w:hanging="3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17" w:hanging="3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C7"/>
    <w:rsid w:val="00395453"/>
    <w:rsid w:val="006426A5"/>
    <w:rsid w:val="00861C60"/>
    <w:rsid w:val="009751E5"/>
    <w:rsid w:val="009D2688"/>
    <w:rsid w:val="00C15DC7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15DC7"/>
    <w:pPr>
      <w:spacing w:before="79"/>
      <w:ind w:left="114"/>
    </w:pPr>
    <w:rPr>
      <w:sz w:val="19"/>
      <w:szCs w:val="19"/>
    </w:rPr>
  </w:style>
  <w:style w:type="paragraph" w:customStyle="1" w:styleId="TOC2">
    <w:name w:val="TOC 2"/>
    <w:basedOn w:val="a"/>
    <w:uiPriority w:val="1"/>
    <w:qFormat/>
    <w:rsid w:val="00C15DC7"/>
    <w:pPr>
      <w:ind w:left="823" w:hanging="399"/>
    </w:pPr>
    <w:rPr>
      <w:sz w:val="19"/>
      <w:szCs w:val="19"/>
    </w:rPr>
  </w:style>
  <w:style w:type="paragraph" w:customStyle="1" w:styleId="TOC3">
    <w:name w:val="TOC 3"/>
    <w:basedOn w:val="a"/>
    <w:uiPriority w:val="1"/>
    <w:qFormat/>
    <w:rsid w:val="00C15DC7"/>
    <w:pPr>
      <w:ind w:left="823"/>
    </w:pPr>
    <w:rPr>
      <w:sz w:val="19"/>
      <w:szCs w:val="19"/>
    </w:rPr>
  </w:style>
  <w:style w:type="paragraph" w:styleId="a3">
    <w:name w:val="Body Text"/>
    <w:basedOn w:val="a"/>
    <w:link w:val="a4"/>
    <w:uiPriority w:val="1"/>
    <w:qFormat/>
    <w:rsid w:val="00C15DC7"/>
    <w:pPr>
      <w:ind w:left="8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15D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C15DC7"/>
    <w:pPr>
      <w:ind w:left="1319" w:right="1395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15DC7"/>
    <w:pPr>
      <w:ind w:left="1319"/>
      <w:jc w:val="both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C15DC7"/>
    <w:pPr>
      <w:ind w:left="1319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a"/>
    <w:uiPriority w:val="1"/>
    <w:qFormat/>
    <w:rsid w:val="00C15DC7"/>
    <w:pPr>
      <w:ind w:left="1110" w:hanging="370"/>
      <w:outlineLvl w:val="4"/>
    </w:pPr>
    <w:rPr>
      <w:b/>
      <w:bCs/>
      <w:i/>
      <w:i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C15DC7"/>
    <w:pPr>
      <w:spacing w:before="2"/>
      <w:ind w:left="1319" w:right="1396"/>
      <w:jc w:val="center"/>
      <w:outlineLvl w:val="5"/>
    </w:pPr>
    <w:rPr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C15DC7"/>
    <w:pPr>
      <w:spacing w:before="83" w:line="228" w:lineRule="exact"/>
      <w:ind w:left="1319" w:right="1397"/>
      <w:jc w:val="center"/>
      <w:outlineLvl w:val="6"/>
    </w:pPr>
    <w:rPr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C15DC7"/>
    <w:pPr>
      <w:spacing w:before="1"/>
      <w:ind w:left="580" w:right="678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15DC7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C15DC7"/>
    <w:pPr>
      <w:ind w:left="174" w:firstLine="568"/>
    </w:pPr>
  </w:style>
  <w:style w:type="paragraph" w:customStyle="1" w:styleId="TableParagraph">
    <w:name w:val="Table Paragraph"/>
    <w:basedOn w:val="a"/>
    <w:uiPriority w:val="1"/>
    <w:qFormat/>
    <w:rsid w:val="00C15DC7"/>
  </w:style>
  <w:style w:type="paragraph" w:styleId="a8">
    <w:name w:val="Balloon Text"/>
    <w:basedOn w:val="a"/>
    <w:link w:val="a9"/>
    <w:uiPriority w:val="99"/>
    <w:semiHidden/>
    <w:unhideWhenUsed/>
    <w:rsid w:val="00C15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DC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2023-03-14T23:54:00Z</dcterms:created>
  <dcterms:modified xsi:type="dcterms:W3CDTF">2023-03-14T23:55:00Z</dcterms:modified>
</cp:coreProperties>
</file>