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958" w:rsidRPr="00CE185C" w:rsidRDefault="00D56958" w:rsidP="00D56958">
      <w:pPr>
        <w:ind w:firstLine="720"/>
        <w:jc w:val="both"/>
        <w:rPr>
          <w:b/>
          <w:sz w:val="28"/>
          <w:szCs w:val="28"/>
          <w:lang w:val="uk-UA"/>
        </w:rPr>
      </w:pPr>
      <w:r w:rsidRPr="00CE185C">
        <w:rPr>
          <w:b/>
          <w:sz w:val="28"/>
          <w:szCs w:val="28"/>
          <w:lang w:val="uk-UA"/>
        </w:rPr>
        <w:t xml:space="preserve">Побудова евклідової геометрії на базі системи аксіом Гільберта. </w:t>
      </w:r>
    </w:p>
    <w:p w:rsidR="001D06BD" w:rsidRDefault="001D06BD" w:rsidP="001D06BD">
      <w:pPr>
        <w:ind w:firstLine="720"/>
        <w:jc w:val="both"/>
        <w:rPr>
          <w:sz w:val="28"/>
          <w:szCs w:val="28"/>
          <w:lang w:val="uk-UA"/>
        </w:rPr>
      </w:pPr>
    </w:p>
    <w:p w:rsidR="001D06BD" w:rsidRDefault="001D06BD" w:rsidP="001D06BD">
      <w:pPr>
        <w:ind w:firstLine="720"/>
        <w:jc w:val="both"/>
        <w:rPr>
          <w:sz w:val="28"/>
          <w:szCs w:val="28"/>
          <w:lang w:val="uk-UA"/>
        </w:rPr>
      </w:pPr>
      <w:r w:rsidRPr="00CE185C">
        <w:rPr>
          <w:sz w:val="28"/>
          <w:szCs w:val="28"/>
          <w:lang w:val="uk-UA"/>
        </w:rPr>
        <w:t xml:space="preserve">Аксіоматичне обґрунтування геометрії вперше було дано </w:t>
      </w:r>
      <w:r w:rsidRPr="005452A0">
        <w:rPr>
          <w:b/>
          <w:sz w:val="28"/>
          <w:szCs w:val="28"/>
          <w:lang w:val="uk-UA"/>
        </w:rPr>
        <w:t>Гільбертом</w:t>
      </w:r>
      <w:r w:rsidR="00846C29">
        <w:rPr>
          <w:sz w:val="28"/>
          <w:szCs w:val="28"/>
          <w:lang w:val="uk-UA"/>
        </w:rPr>
        <w:t xml:space="preserve"> в 1899 р. п</w:t>
      </w:r>
      <w:r w:rsidRPr="00CE185C">
        <w:rPr>
          <w:sz w:val="28"/>
          <w:szCs w:val="28"/>
          <w:lang w:val="uk-UA"/>
        </w:rPr>
        <w:t>ісля того, як була відкрита н</w:t>
      </w:r>
      <w:r>
        <w:rPr>
          <w:sz w:val="28"/>
          <w:szCs w:val="28"/>
          <w:lang w:val="uk-UA"/>
        </w:rPr>
        <w:t>еевклідова геометрія. Потім з’явились системи аксіом Пеано,</w:t>
      </w:r>
      <w:r w:rsidRPr="00CE185C">
        <w:rPr>
          <w:sz w:val="28"/>
          <w:szCs w:val="28"/>
          <w:lang w:val="uk-UA"/>
        </w:rPr>
        <w:t xml:space="preserve"> Кагана, Шура</w:t>
      </w:r>
      <w:r>
        <w:rPr>
          <w:sz w:val="28"/>
          <w:szCs w:val="28"/>
          <w:lang w:val="uk-UA"/>
        </w:rPr>
        <w:t xml:space="preserve">, </w:t>
      </w:r>
      <w:r w:rsidRPr="00E30C48">
        <w:rPr>
          <w:b/>
          <w:sz w:val="28"/>
          <w:szCs w:val="28"/>
          <w:lang w:val="uk-UA"/>
        </w:rPr>
        <w:t>Погорєлова</w:t>
      </w:r>
      <w:r>
        <w:rPr>
          <w:sz w:val="28"/>
          <w:szCs w:val="28"/>
          <w:lang w:val="uk-UA"/>
        </w:rPr>
        <w:t>, Александрова, Вейля та ін.</w:t>
      </w:r>
    </w:p>
    <w:p w:rsidR="00E30C48" w:rsidRDefault="00E30C48" w:rsidP="00D56958">
      <w:pPr>
        <w:ind w:firstLine="720"/>
        <w:jc w:val="both"/>
        <w:rPr>
          <w:sz w:val="28"/>
          <w:szCs w:val="28"/>
          <w:lang w:val="uk-UA"/>
        </w:rPr>
      </w:pPr>
    </w:p>
    <w:p w:rsidR="00E30C48" w:rsidRDefault="00E30C48" w:rsidP="00D56958">
      <w:pPr>
        <w:ind w:firstLine="720"/>
        <w:jc w:val="both"/>
        <w:rPr>
          <w:sz w:val="28"/>
          <w:szCs w:val="28"/>
          <w:lang w:val="uk-UA"/>
        </w:rPr>
      </w:pPr>
      <w:r w:rsidRPr="00E30C48">
        <w:rPr>
          <w:b/>
          <w:sz w:val="28"/>
          <w:szCs w:val="28"/>
          <w:lang w:val="uk-UA"/>
        </w:rPr>
        <w:t xml:space="preserve">Завдання. </w:t>
      </w:r>
      <w:r>
        <w:rPr>
          <w:sz w:val="28"/>
          <w:szCs w:val="28"/>
          <w:lang w:val="uk-UA"/>
        </w:rPr>
        <w:t>Порівняти системи аксіом Гільберта і Погорєлова:</w:t>
      </w:r>
    </w:p>
    <w:p w:rsidR="00E30C48" w:rsidRDefault="00E30C48" w:rsidP="00E30C48">
      <w:pPr>
        <w:jc w:val="both"/>
        <w:rPr>
          <w:sz w:val="28"/>
          <w:szCs w:val="28"/>
          <w:lang w:val="uk-UA"/>
        </w:rPr>
      </w:pPr>
    </w:p>
    <w:p w:rsidR="00E30C48" w:rsidRPr="001D06BD" w:rsidRDefault="00E30C48" w:rsidP="00E30C48">
      <w:pPr>
        <w:jc w:val="both"/>
        <w:rPr>
          <w:b/>
          <w:sz w:val="28"/>
          <w:szCs w:val="28"/>
          <w:lang w:val="uk-UA"/>
        </w:rPr>
      </w:pPr>
      <w:r w:rsidRPr="001D06BD">
        <w:rPr>
          <w:b/>
          <w:sz w:val="28"/>
          <w:szCs w:val="28"/>
          <w:lang w:val="uk-UA"/>
        </w:rPr>
        <w:t>Неозначувані об’єкти:</w:t>
      </w:r>
    </w:p>
    <w:p w:rsidR="00E30C48" w:rsidRDefault="001D06BD" w:rsidP="00E30C4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Гільберт-</w:t>
      </w:r>
    </w:p>
    <w:p w:rsidR="001D06BD" w:rsidRDefault="001D06BD" w:rsidP="00E30C4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Погорєлов-</w:t>
      </w:r>
    </w:p>
    <w:p w:rsidR="00E30C48" w:rsidRPr="001D06BD" w:rsidRDefault="001D06BD" w:rsidP="00E30C48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Неозначувані відношення:</w:t>
      </w:r>
    </w:p>
    <w:p w:rsidR="001D06BD" w:rsidRDefault="001D06BD" w:rsidP="001D06B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Гільберт-</w:t>
      </w:r>
    </w:p>
    <w:p w:rsidR="001D06BD" w:rsidRDefault="001D06BD" w:rsidP="001D06B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Погорєлов-</w:t>
      </w:r>
    </w:p>
    <w:p w:rsidR="00E30C48" w:rsidRDefault="00E30C48" w:rsidP="00D56958">
      <w:pPr>
        <w:ind w:firstLine="720"/>
        <w:jc w:val="both"/>
        <w:rPr>
          <w:sz w:val="28"/>
          <w:szCs w:val="28"/>
          <w:lang w:val="uk-UA"/>
        </w:rPr>
      </w:pPr>
    </w:p>
    <w:p w:rsidR="001D06BD" w:rsidRDefault="001D06BD" w:rsidP="00D56958">
      <w:pPr>
        <w:ind w:firstLine="720"/>
        <w:jc w:val="both"/>
        <w:rPr>
          <w:sz w:val="28"/>
          <w:szCs w:val="28"/>
          <w:lang w:val="uk-UA"/>
        </w:rPr>
      </w:pPr>
    </w:p>
    <w:p w:rsidR="001D06BD" w:rsidRDefault="001D06BD" w:rsidP="00D56958">
      <w:pPr>
        <w:ind w:firstLine="720"/>
        <w:jc w:val="both"/>
        <w:rPr>
          <w:sz w:val="28"/>
          <w:szCs w:val="28"/>
          <w:lang w:val="uk-UA"/>
        </w:rPr>
      </w:pPr>
    </w:p>
    <w:p w:rsidR="001D06BD" w:rsidRPr="00CE185C" w:rsidRDefault="001D06BD" w:rsidP="001D06BD">
      <w:pPr>
        <w:ind w:firstLine="72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а) Огляд систем</w:t>
      </w:r>
      <w:r>
        <w:rPr>
          <w:b/>
          <w:sz w:val="28"/>
          <w:szCs w:val="28"/>
          <w:lang w:val="uk-UA"/>
        </w:rPr>
        <w:t>и</w:t>
      </w:r>
      <w:r>
        <w:rPr>
          <w:b/>
          <w:sz w:val="28"/>
          <w:szCs w:val="28"/>
          <w:lang w:val="uk-UA"/>
        </w:rPr>
        <w:t xml:space="preserve"> аксіом Гільберта </w:t>
      </w:r>
      <w:r w:rsidRPr="00CE185C">
        <w:rPr>
          <w:b/>
          <w:sz w:val="28"/>
          <w:szCs w:val="28"/>
          <w:lang w:val="uk-UA"/>
        </w:rPr>
        <w:t xml:space="preserve">евклідової геометрії. </w:t>
      </w:r>
    </w:p>
    <w:p w:rsidR="001D06BD" w:rsidRDefault="001D06BD" w:rsidP="00D56958">
      <w:pPr>
        <w:ind w:firstLine="720"/>
        <w:jc w:val="both"/>
        <w:rPr>
          <w:sz w:val="28"/>
          <w:szCs w:val="28"/>
          <w:lang w:val="uk-UA"/>
        </w:rPr>
      </w:pPr>
    </w:p>
    <w:p w:rsidR="00D56958" w:rsidRPr="00CE185C" w:rsidRDefault="00D56958" w:rsidP="00D56958">
      <w:pPr>
        <w:ind w:firstLine="720"/>
        <w:jc w:val="both"/>
        <w:rPr>
          <w:sz w:val="28"/>
          <w:szCs w:val="28"/>
          <w:lang w:val="uk-UA"/>
        </w:rPr>
      </w:pPr>
      <w:r w:rsidRPr="00CE185C">
        <w:rPr>
          <w:sz w:val="28"/>
          <w:szCs w:val="28"/>
          <w:lang w:val="uk-UA"/>
        </w:rPr>
        <w:t xml:space="preserve">Система аксіом Гільберта складається з 20 аксіом, які розбиті на п’ять груп. </w:t>
      </w:r>
    </w:p>
    <w:p w:rsidR="0052352A" w:rsidRPr="008B0537" w:rsidRDefault="00D56958" w:rsidP="00D56958">
      <w:pPr>
        <w:ind w:firstLine="720"/>
        <w:jc w:val="both"/>
        <w:rPr>
          <w:sz w:val="28"/>
          <w:szCs w:val="28"/>
        </w:rPr>
      </w:pPr>
      <w:r w:rsidRPr="00CE185C">
        <w:rPr>
          <w:sz w:val="28"/>
          <w:szCs w:val="28"/>
          <w:lang w:val="uk-UA"/>
        </w:rPr>
        <w:t xml:space="preserve">В першій групі містяться вісім </w:t>
      </w:r>
      <w:r w:rsidR="0052352A">
        <w:rPr>
          <w:i/>
          <w:sz w:val="28"/>
          <w:szCs w:val="28"/>
          <w:lang w:val="uk-UA"/>
        </w:rPr>
        <w:t xml:space="preserve">аксіом </w:t>
      </w:r>
      <w:r w:rsidRPr="00CE185C">
        <w:rPr>
          <w:i/>
          <w:sz w:val="28"/>
          <w:szCs w:val="28"/>
          <w:lang w:val="uk-UA"/>
        </w:rPr>
        <w:t>належності (інцидентності)</w:t>
      </w:r>
      <w:r w:rsidRPr="00CE185C">
        <w:rPr>
          <w:sz w:val="28"/>
          <w:szCs w:val="28"/>
          <w:lang w:val="uk-UA"/>
        </w:rPr>
        <w:t xml:space="preserve">. Вони описують властивості основних об’єктів – </w:t>
      </w:r>
      <w:r w:rsidRPr="00CE185C">
        <w:rPr>
          <w:i/>
          <w:sz w:val="28"/>
          <w:szCs w:val="28"/>
          <w:lang w:val="uk-UA"/>
        </w:rPr>
        <w:t>точок, прямих, площин</w:t>
      </w:r>
      <w:r w:rsidRPr="00CE185C">
        <w:rPr>
          <w:sz w:val="28"/>
          <w:szCs w:val="28"/>
          <w:lang w:val="uk-UA"/>
        </w:rPr>
        <w:t xml:space="preserve">, пов’язаних основним відношенням – </w:t>
      </w:r>
      <w:r w:rsidRPr="00CE185C">
        <w:rPr>
          <w:i/>
          <w:sz w:val="28"/>
          <w:szCs w:val="28"/>
          <w:lang w:val="uk-UA"/>
        </w:rPr>
        <w:t>відношенням інцидентності</w:t>
      </w:r>
      <w:r w:rsidRPr="00CE185C">
        <w:rPr>
          <w:sz w:val="28"/>
          <w:szCs w:val="28"/>
          <w:lang w:val="uk-UA"/>
        </w:rPr>
        <w:t xml:space="preserve">. </w:t>
      </w:r>
    </w:p>
    <w:p w:rsidR="0052352A" w:rsidRPr="008B0537" w:rsidRDefault="0052352A" w:rsidP="00D56958">
      <w:pPr>
        <w:ind w:firstLine="720"/>
        <w:jc w:val="both"/>
        <w:rPr>
          <w:sz w:val="28"/>
          <w:szCs w:val="28"/>
        </w:rPr>
      </w:pPr>
    </w:p>
    <w:p w:rsidR="00D56958" w:rsidRPr="00CE185C" w:rsidRDefault="0052352A" w:rsidP="00D56958">
      <w:pPr>
        <w:ind w:firstLine="72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Який висновок випливає з аксіом</w:t>
      </w:r>
      <w:r w:rsidR="00D56958" w:rsidRPr="00CE185C">
        <w:rPr>
          <w:sz w:val="28"/>
          <w:szCs w:val="28"/>
          <w:lang w:val="uk-UA"/>
        </w:rPr>
        <w:t xml:space="preserve"> 1.7.-1.8</w:t>
      </w:r>
      <w:r>
        <w:rPr>
          <w:sz w:val="28"/>
          <w:szCs w:val="28"/>
          <w:lang w:val="uk-UA"/>
        </w:rPr>
        <w:t>?</w:t>
      </w:r>
      <w:r w:rsidR="00F8224B">
        <w:rPr>
          <w:sz w:val="28"/>
          <w:szCs w:val="28"/>
          <w:lang w:val="uk-UA"/>
        </w:rPr>
        <w:t xml:space="preserve"> (про розмірність простору)</w:t>
      </w:r>
    </w:p>
    <w:p w:rsidR="0052352A" w:rsidRDefault="0052352A" w:rsidP="00D56958">
      <w:pPr>
        <w:ind w:firstLine="720"/>
        <w:jc w:val="both"/>
        <w:rPr>
          <w:sz w:val="28"/>
          <w:szCs w:val="28"/>
          <w:lang w:val="uk-UA"/>
        </w:rPr>
      </w:pPr>
    </w:p>
    <w:p w:rsidR="00D56958" w:rsidRPr="00CE185C" w:rsidRDefault="00D56958" w:rsidP="00D56958">
      <w:pPr>
        <w:ind w:firstLine="720"/>
        <w:jc w:val="both"/>
        <w:rPr>
          <w:sz w:val="28"/>
          <w:szCs w:val="28"/>
          <w:lang w:val="uk-UA"/>
        </w:rPr>
      </w:pPr>
      <w:r w:rsidRPr="00CE185C">
        <w:rPr>
          <w:sz w:val="28"/>
          <w:szCs w:val="28"/>
          <w:lang w:val="uk-UA"/>
        </w:rPr>
        <w:t xml:space="preserve">Друга група аксіом містить чотири </w:t>
      </w:r>
      <w:r w:rsidRPr="00CE185C">
        <w:rPr>
          <w:i/>
          <w:sz w:val="28"/>
          <w:szCs w:val="28"/>
          <w:lang w:val="uk-UA"/>
        </w:rPr>
        <w:t xml:space="preserve">аксіоми порядку. </w:t>
      </w:r>
      <w:r w:rsidRPr="00CE185C">
        <w:rPr>
          <w:sz w:val="28"/>
          <w:szCs w:val="28"/>
          <w:lang w:val="uk-UA"/>
        </w:rPr>
        <w:t xml:space="preserve">Основне відношення – </w:t>
      </w:r>
      <w:r w:rsidRPr="00CE185C">
        <w:rPr>
          <w:i/>
          <w:sz w:val="28"/>
          <w:szCs w:val="28"/>
          <w:lang w:val="uk-UA"/>
        </w:rPr>
        <w:t>лежати між</w:t>
      </w:r>
      <w:r w:rsidRPr="00CE185C">
        <w:rPr>
          <w:sz w:val="28"/>
          <w:szCs w:val="28"/>
          <w:lang w:val="uk-UA"/>
        </w:rPr>
        <w:t xml:space="preserve"> – формулюється для трьох точок, інцидентних одній прямій.</w:t>
      </w:r>
    </w:p>
    <w:p w:rsidR="00D56958" w:rsidRPr="00CE185C" w:rsidRDefault="00D56958" w:rsidP="00D56958">
      <w:pPr>
        <w:ind w:firstLine="720"/>
        <w:jc w:val="both"/>
        <w:rPr>
          <w:sz w:val="28"/>
          <w:szCs w:val="28"/>
          <w:lang w:val="uk-UA"/>
        </w:rPr>
      </w:pPr>
      <w:r w:rsidRPr="00CE185C">
        <w:rPr>
          <w:sz w:val="28"/>
          <w:szCs w:val="28"/>
          <w:lang w:val="uk-UA"/>
        </w:rPr>
        <w:t xml:space="preserve">Аксіоми третьої групи називаються </w:t>
      </w:r>
      <w:r w:rsidRPr="00CE185C">
        <w:rPr>
          <w:i/>
          <w:sz w:val="28"/>
          <w:szCs w:val="28"/>
          <w:lang w:val="uk-UA"/>
        </w:rPr>
        <w:t>аксіомами конгруентності</w:t>
      </w:r>
      <w:r w:rsidRPr="00CE185C">
        <w:rPr>
          <w:sz w:val="28"/>
          <w:szCs w:val="28"/>
          <w:lang w:val="uk-UA"/>
        </w:rPr>
        <w:t xml:space="preserve">. Вони описують властивості основного відношення цієї групи – </w:t>
      </w:r>
      <w:r w:rsidRPr="00CE185C">
        <w:rPr>
          <w:i/>
          <w:sz w:val="28"/>
          <w:szCs w:val="28"/>
          <w:lang w:val="uk-UA"/>
        </w:rPr>
        <w:t>відношення конгруентності</w:t>
      </w:r>
      <w:r w:rsidRPr="00CE185C">
        <w:rPr>
          <w:sz w:val="28"/>
          <w:szCs w:val="28"/>
          <w:lang w:val="uk-UA"/>
        </w:rPr>
        <w:t>. Воно задається на множинах відрізків та кутів.</w:t>
      </w:r>
    </w:p>
    <w:p w:rsidR="00382A25" w:rsidRDefault="00D56958" w:rsidP="00D56958">
      <w:pPr>
        <w:ind w:firstLine="720"/>
        <w:jc w:val="both"/>
        <w:rPr>
          <w:sz w:val="28"/>
          <w:szCs w:val="28"/>
          <w:lang w:val="uk-UA"/>
        </w:rPr>
      </w:pPr>
      <w:r w:rsidRPr="00CE185C">
        <w:rPr>
          <w:sz w:val="28"/>
          <w:szCs w:val="28"/>
          <w:lang w:val="uk-UA"/>
        </w:rPr>
        <w:t xml:space="preserve">Четверта група аксіом називається групою </w:t>
      </w:r>
      <w:r w:rsidRPr="00CE185C">
        <w:rPr>
          <w:i/>
          <w:sz w:val="28"/>
          <w:szCs w:val="28"/>
          <w:lang w:val="uk-UA"/>
        </w:rPr>
        <w:t>аксіом неперервності</w:t>
      </w:r>
      <w:r w:rsidRPr="00CE185C">
        <w:rPr>
          <w:sz w:val="28"/>
          <w:szCs w:val="28"/>
          <w:lang w:val="uk-UA"/>
        </w:rPr>
        <w:t xml:space="preserve">. В ній немає основного відношення. Дві аксіоми цієї групи описують властивості неперервності розташування точок на прямій </w:t>
      </w:r>
      <w:r w:rsidRPr="00DA3F04">
        <w:rPr>
          <w:sz w:val="28"/>
          <w:szCs w:val="28"/>
          <w:lang w:val="uk-UA"/>
        </w:rPr>
        <w:t>(взаємно однозначна відповідність між множиною точок прямої і множиною дійсних чисел)</w:t>
      </w:r>
      <w:r w:rsidRPr="00CE185C">
        <w:rPr>
          <w:sz w:val="28"/>
          <w:szCs w:val="28"/>
          <w:lang w:val="uk-UA"/>
        </w:rPr>
        <w:t xml:space="preserve"> і є базою для введення понять довжини відрізка та величини кута. </w:t>
      </w:r>
    </w:p>
    <w:p w:rsidR="00382A25" w:rsidRDefault="00382A25" w:rsidP="00D56958">
      <w:pPr>
        <w:ind w:firstLine="720"/>
        <w:jc w:val="both"/>
        <w:rPr>
          <w:sz w:val="28"/>
          <w:szCs w:val="28"/>
          <w:lang w:val="uk-UA"/>
        </w:rPr>
      </w:pPr>
    </w:p>
    <w:p w:rsidR="00382A25" w:rsidRPr="00382A25" w:rsidRDefault="00382A25" w:rsidP="00D56958">
      <w:pPr>
        <w:ind w:firstLine="72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Як в школі вводиться довжина відрізка та величина кута?</w:t>
      </w:r>
    </w:p>
    <w:p w:rsidR="00382A25" w:rsidRDefault="00382A25" w:rsidP="00D56958">
      <w:pPr>
        <w:ind w:firstLine="720"/>
        <w:jc w:val="both"/>
        <w:rPr>
          <w:sz w:val="28"/>
          <w:szCs w:val="28"/>
          <w:lang w:val="uk-UA"/>
        </w:rPr>
      </w:pPr>
    </w:p>
    <w:p w:rsidR="00D56958" w:rsidRDefault="00D56958" w:rsidP="00D56958">
      <w:pPr>
        <w:ind w:firstLine="720"/>
        <w:jc w:val="both"/>
        <w:rPr>
          <w:sz w:val="28"/>
          <w:szCs w:val="28"/>
          <w:lang w:val="uk-UA"/>
        </w:rPr>
      </w:pPr>
      <w:r w:rsidRPr="00CE185C">
        <w:rPr>
          <w:sz w:val="28"/>
          <w:szCs w:val="28"/>
          <w:lang w:val="uk-UA"/>
        </w:rPr>
        <w:t>Обидві ці аксіоми можна замінити одним т</w:t>
      </w:r>
      <w:r w:rsidR="00F8224B">
        <w:rPr>
          <w:sz w:val="28"/>
          <w:szCs w:val="28"/>
          <w:lang w:val="uk-UA"/>
        </w:rPr>
        <w:t>вердженням – аксіомою Дедекінда</w:t>
      </w:r>
    </w:p>
    <w:p w:rsidR="00382A25" w:rsidRPr="00CE185C" w:rsidRDefault="00382A25" w:rsidP="00D56958">
      <w:pPr>
        <w:ind w:firstLine="720"/>
        <w:jc w:val="both"/>
        <w:rPr>
          <w:sz w:val="28"/>
          <w:szCs w:val="28"/>
          <w:lang w:val="uk-UA"/>
        </w:rPr>
      </w:pPr>
    </w:p>
    <w:p w:rsidR="00D56958" w:rsidRPr="00CE185C" w:rsidRDefault="00D56958" w:rsidP="00D56958">
      <w:pPr>
        <w:ind w:firstLine="720"/>
        <w:jc w:val="both"/>
        <w:rPr>
          <w:sz w:val="28"/>
          <w:szCs w:val="28"/>
          <w:lang w:val="uk-UA"/>
        </w:rPr>
      </w:pPr>
      <w:r w:rsidRPr="00CE185C">
        <w:rPr>
          <w:sz w:val="28"/>
          <w:szCs w:val="28"/>
          <w:lang w:val="uk-UA"/>
        </w:rPr>
        <w:t xml:space="preserve">П’ята група складається з однієї аксіоми – </w:t>
      </w:r>
      <w:r w:rsidRPr="00CE185C">
        <w:rPr>
          <w:i/>
          <w:sz w:val="28"/>
          <w:szCs w:val="28"/>
          <w:lang w:val="uk-UA"/>
        </w:rPr>
        <w:t>аксіоми паралельності.</w:t>
      </w:r>
      <w:r w:rsidRPr="00CE185C">
        <w:rPr>
          <w:sz w:val="28"/>
          <w:szCs w:val="28"/>
          <w:lang w:val="uk-UA"/>
        </w:rPr>
        <w:t xml:space="preserve"> Ця аксіома відіграє ключову роль в побудові саме евклідової геометрії, без неї неможливо довести такі важливі теореми: сума кутів будь-якого трикутника дорівнює </w:t>
      </w:r>
      <w:r w:rsidRPr="00CE185C">
        <w:rPr>
          <w:position w:val="-6"/>
          <w:sz w:val="28"/>
          <w:szCs w:val="28"/>
          <w:lang w:val="uk-UA"/>
        </w:rPr>
        <w:object w:dxaOrig="499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.55pt;height:16.1pt" o:ole="">
            <v:imagedata r:id="rId6" o:title=""/>
          </v:shape>
          <o:OLEObject Type="Embed" ProgID="Equation.3" ShapeID="_x0000_i1025" DrawAspect="Content" ObjectID="_1773147209" r:id="rId7"/>
        </w:object>
      </w:r>
      <w:r w:rsidRPr="00CE185C">
        <w:rPr>
          <w:sz w:val="28"/>
          <w:szCs w:val="28"/>
          <w:lang w:val="uk-UA"/>
        </w:rPr>
        <w:t>; навколо кожного трикутника можна описати коло; вписаний в коло кут, що спирається на його діаметр, є прямим; в будь-якому прямокутному трикутнику квадрат гіпотенузи дорівнює сумі квадратів його катетів та ін..</w:t>
      </w:r>
    </w:p>
    <w:p w:rsidR="00D56958" w:rsidRDefault="00D56958" w:rsidP="00D56958">
      <w:pPr>
        <w:ind w:firstLine="720"/>
        <w:jc w:val="both"/>
        <w:rPr>
          <w:b/>
          <w:sz w:val="28"/>
          <w:szCs w:val="28"/>
          <w:lang w:val="uk-UA"/>
        </w:rPr>
      </w:pPr>
    </w:p>
    <w:p w:rsidR="00D56958" w:rsidRPr="00CE185C" w:rsidRDefault="00D56958" w:rsidP="00D56958">
      <w:pPr>
        <w:ind w:firstLine="72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б</w:t>
      </w:r>
      <w:r w:rsidRPr="00CE185C">
        <w:rPr>
          <w:b/>
          <w:sz w:val="28"/>
          <w:szCs w:val="28"/>
          <w:lang w:val="uk-UA"/>
        </w:rPr>
        <w:t xml:space="preserve">) Наслідки з аксіом перших </w:t>
      </w:r>
      <w:r>
        <w:rPr>
          <w:b/>
          <w:sz w:val="28"/>
          <w:szCs w:val="28"/>
          <w:lang w:val="uk-UA"/>
        </w:rPr>
        <w:t>трьох груп.</w:t>
      </w:r>
    </w:p>
    <w:p w:rsidR="00D56958" w:rsidRPr="00CE185C" w:rsidRDefault="00D56958" w:rsidP="00D56958">
      <w:pPr>
        <w:ind w:firstLine="720"/>
        <w:jc w:val="both"/>
        <w:rPr>
          <w:sz w:val="28"/>
          <w:szCs w:val="28"/>
          <w:lang w:val="uk-UA"/>
        </w:rPr>
      </w:pPr>
      <w:r w:rsidRPr="00CE185C">
        <w:rPr>
          <w:b/>
          <w:sz w:val="28"/>
          <w:szCs w:val="28"/>
          <w:lang w:val="uk-UA"/>
        </w:rPr>
        <w:t>Зауваження.</w:t>
      </w:r>
      <w:r w:rsidRPr="00CE185C">
        <w:rPr>
          <w:sz w:val="28"/>
          <w:szCs w:val="28"/>
          <w:lang w:val="uk-UA"/>
        </w:rPr>
        <w:t xml:space="preserve"> Прослідкуємо лише за побудовою аксіоматичної теорії евклідової планіметрії. Її система аксіом включає аксіоми 1.1-1.3 системи Гільберта та всі аксіоми інших груп цієї системи.</w:t>
      </w:r>
    </w:p>
    <w:p w:rsidR="00382A25" w:rsidRDefault="00D56958" w:rsidP="00D56958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Послідовність введення означень понять і доведення теорем про властивості цих понять можна прослідкувати в </w:t>
      </w:r>
      <w:r w:rsidRPr="00382A25">
        <w:rPr>
          <w:b/>
          <w:sz w:val="28"/>
          <w:szCs w:val="28"/>
          <w:lang w:val="uk-UA"/>
        </w:rPr>
        <w:t>Додатку Г</w:t>
      </w:r>
      <w:r>
        <w:rPr>
          <w:sz w:val="28"/>
          <w:szCs w:val="28"/>
          <w:lang w:val="uk-UA"/>
        </w:rPr>
        <w:t xml:space="preserve">. </w:t>
      </w:r>
    </w:p>
    <w:p w:rsidR="00382A25" w:rsidRDefault="00382A25" w:rsidP="00D56958">
      <w:pPr>
        <w:ind w:firstLine="720"/>
        <w:jc w:val="both"/>
        <w:rPr>
          <w:sz w:val="28"/>
          <w:szCs w:val="28"/>
          <w:lang w:val="uk-UA"/>
        </w:rPr>
      </w:pPr>
    </w:p>
    <w:p w:rsidR="00382A25" w:rsidRPr="00382A25" w:rsidRDefault="00382A25" w:rsidP="00D56958">
      <w:pPr>
        <w:ind w:firstLine="720"/>
        <w:jc w:val="both"/>
        <w:rPr>
          <w:b/>
          <w:sz w:val="28"/>
          <w:szCs w:val="28"/>
          <w:lang w:val="uk-UA"/>
        </w:rPr>
      </w:pPr>
      <w:r w:rsidRPr="00382A25">
        <w:rPr>
          <w:b/>
          <w:sz w:val="28"/>
          <w:szCs w:val="28"/>
          <w:lang w:val="uk-UA"/>
        </w:rPr>
        <w:t>Зокрема, після формулювання аксіом перших трьох груп можна дати означення відрізка, кута, трикутника. Спробуйте це зробити.</w:t>
      </w:r>
    </w:p>
    <w:p w:rsidR="00382A25" w:rsidRDefault="00382A25" w:rsidP="00D56958">
      <w:pPr>
        <w:ind w:firstLine="720"/>
        <w:jc w:val="both"/>
        <w:rPr>
          <w:sz w:val="28"/>
          <w:szCs w:val="28"/>
          <w:lang w:val="uk-UA"/>
        </w:rPr>
      </w:pPr>
    </w:p>
    <w:p w:rsidR="00382A25" w:rsidRDefault="00D56958" w:rsidP="00D56958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Серед наслідків з аксіом перших трьох груп особливу роль відіграє теорема</w:t>
      </w:r>
      <w:r w:rsidRPr="00DA3F04">
        <w:rPr>
          <w:sz w:val="28"/>
          <w:szCs w:val="28"/>
          <w:lang w:val="uk-UA"/>
        </w:rPr>
        <w:t xml:space="preserve"> про зовнішній кут трикутника</w:t>
      </w:r>
      <w:r>
        <w:rPr>
          <w:sz w:val="28"/>
          <w:szCs w:val="28"/>
          <w:lang w:val="uk-UA"/>
        </w:rPr>
        <w:t xml:space="preserve">. </w:t>
      </w:r>
    </w:p>
    <w:p w:rsidR="00382A25" w:rsidRDefault="00382A25" w:rsidP="00D56958">
      <w:pPr>
        <w:ind w:firstLine="720"/>
        <w:jc w:val="both"/>
        <w:rPr>
          <w:sz w:val="28"/>
          <w:szCs w:val="28"/>
          <w:lang w:val="uk-UA"/>
        </w:rPr>
      </w:pPr>
    </w:p>
    <w:p w:rsidR="00382A25" w:rsidRDefault="00382A25" w:rsidP="00D56958">
      <w:pPr>
        <w:ind w:firstLine="72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Яка теорема про зовнішній кут трикутника відома зі школи?</w:t>
      </w:r>
    </w:p>
    <w:p w:rsidR="00382A25" w:rsidRPr="00382A25" w:rsidRDefault="00382A25" w:rsidP="00D56958">
      <w:pPr>
        <w:ind w:firstLine="720"/>
        <w:jc w:val="both"/>
        <w:rPr>
          <w:b/>
          <w:sz w:val="28"/>
          <w:szCs w:val="28"/>
          <w:lang w:val="uk-UA"/>
        </w:rPr>
      </w:pPr>
    </w:p>
    <w:p w:rsidR="00D56958" w:rsidRDefault="00D56958" w:rsidP="00D56958">
      <w:pPr>
        <w:ind w:firstLine="708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Теорема 30. </w:t>
      </w:r>
      <w:r>
        <w:rPr>
          <w:sz w:val="28"/>
          <w:szCs w:val="28"/>
          <w:lang w:val="uk-UA"/>
        </w:rPr>
        <w:t>З</w:t>
      </w:r>
      <w:r w:rsidRPr="00316360">
        <w:rPr>
          <w:sz w:val="28"/>
          <w:szCs w:val="28"/>
          <w:lang w:val="uk-UA"/>
        </w:rPr>
        <w:t>овнішній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кут трикутника більший за кожний внутрішній кут, не суміжний із ним</w:t>
      </w:r>
      <w:r w:rsidRPr="00316360">
        <w:rPr>
          <w:b/>
          <w:sz w:val="28"/>
          <w:szCs w:val="28"/>
          <w:lang w:val="uk-UA"/>
        </w:rPr>
        <w:t>.</w:t>
      </w:r>
    </w:p>
    <w:p w:rsidR="000913F9" w:rsidRDefault="000913F9" w:rsidP="00D56958">
      <w:pPr>
        <w:ind w:firstLine="708"/>
        <w:jc w:val="both"/>
        <w:rPr>
          <w:b/>
          <w:sz w:val="28"/>
          <w:szCs w:val="28"/>
          <w:lang w:val="uk-UA"/>
        </w:rPr>
      </w:pPr>
    </w:p>
    <w:p w:rsidR="000913F9" w:rsidRPr="00316360" w:rsidRDefault="000913F9" w:rsidP="00D56958">
      <w:pPr>
        <w:ind w:firstLine="708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Яка теорема сильніша: теорема 30 чи шкільна теорема?</w:t>
      </w:r>
    </w:p>
    <w:p w:rsidR="00D56958" w:rsidRDefault="00D56958" w:rsidP="00D56958">
      <w:pPr>
        <w:ind w:firstLine="708"/>
        <w:jc w:val="both"/>
        <w:rPr>
          <w:b/>
          <w:i/>
          <w:sz w:val="28"/>
          <w:szCs w:val="28"/>
          <w:lang w:val="uk-UA"/>
        </w:rPr>
      </w:pPr>
    </w:p>
    <w:p w:rsidR="00D56958" w:rsidRPr="00903A39" w:rsidRDefault="00D56958" w:rsidP="00D56958">
      <w:pPr>
        <w:ind w:firstLine="708"/>
        <w:jc w:val="both"/>
        <w:rPr>
          <w:b/>
          <w:i/>
          <w:sz w:val="28"/>
          <w:szCs w:val="28"/>
          <w:lang w:val="uk-UA"/>
        </w:rPr>
      </w:pPr>
      <w:r>
        <w:rPr>
          <w:b/>
          <w:i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0</wp:posOffset>
            </wp:positionV>
            <wp:extent cx="2518410" cy="1102995"/>
            <wp:effectExtent l="0" t="0" r="0" b="190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8410" cy="1102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54D3C">
        <w:rPr>
          <w:b/>
          <w:i/>
          <w:sz w:val="28"/>
          <w:szCs w:val="28"/>
          <w:lang w:val="uk-UA"/>
        </w:rPr>
        <w:t>Доведення</w:t>
      </w:r>
      <w:r w:rsidRPr="00A40B8A">
        <w:rPr>
          <w:i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Розглянемо трикутник </w:t>
      </w:r>
      <w:r w:rsidRPr="00A52344">
        <w:rPr>
          <w:position w:val="-6"/>
          <w:sz w:val="28"/>
          <w:szCs w:val="28"/>
          <w:lang w:val="uk-UA"/>
        </w:rPr>
        <w:object w:dxaOrig="639" w:dyaOrig="300">
          <v:shape id="_x0000_i1026" type="#_x0000_t75" style="width:31.35pt;height:15.25pt" o:ole="">
            <v:imagedata r:id="rId9" o:title=""/>
          </v:shape>
          <o:OLEObject Type="Embed" ProgID="Equation.3" ShapeID="_x0000_i1026" DrawAspect="Content" ObjectID="_1773147210" r:id="rId10"/>
        </w:object>
      </w:r>
      <w:r>
        <w:rPr>
          <w:sz w:val="28"/>
          <w:szCs w:val="28"/>
          <w:lang w:val="uk-UA"/>
        </w:rPr>
        <w:t xml:space="preserve">. За  теоремою 23 існує єдина точка </w:t>
      </w:r>
      <w:r w:rsidRPr="00A52344">
        <w:rPr>
          <w:position w:val="-6"/>
          <w:sz w:val="28"/>
          <w:szCs w:val="28"/>
          <w:lang w:val="uk-UA"/>
        </w:rPr>
        <w:object w:dxaOrig="279" w:dyaOrig="300">
          <v:shape id="_x0000_i1027" type="#_x0000_t75" style="width:14.4pt;height:15.25pt" o:ole="">
            <v:imagedata r:id="rId11" o:title=""/>
          </v:shape>
          <o:OLEObject Type="Embed" ProgID="Equation.3" ShapeID="_x0000_i1027" DrawAspect="Content" ObjectID="_1773147211" r:id="rId12"/>
        </w:object>
      </w:r>
      <w:r w:rsidRPr="00A52344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така, що </w:t>
      </w:r>
      <w:r w:rsidRPr="00A52344">
        <w:rPr>
          <w:position w:val="-6"/>
          <w:sz w:val="28"/>
          <w:szCs w:val="28"/>
          <w:lang w:val="uk-UA"/>
        </w:rPr>
        <w:object w:dxaOrig="1140" w:dyaOrig="300">
          <v:shape id="_x0000_i1028" type="#_x0000_t75" style="width:56.75pt;height:15.25pt" o:ole="">
            <v:imagedata r:id="rId13" o:title=""/>
          </v:shape>
          <o:OLEObject Type="Embed" ProgID="Equation.3" ShapeID="_x0000_i1028" DrawAspect="Content" ObjectID="_1773147212" r:id="rId14"/>
        </w:object>
      </w:r>
      <w:r>
        <w:rPr>
          <w:sz w:val="28"/>
          <w:szCs w:val="28"/>
          <w:lang w:val="uk-UA"/>
        </w:rPr>
        <w:t xml:space="preserve">. На промені </w:t>
      </w:r>
      <w:r w:rsidRPr="005E2D85">
        <w:rPr>
          <w:position w:val="-12"/>
          <w:sz w:val="28"/>
          <w:szCs w:val="28"/>
          <w:lang w:val="uk-UA"/>
        </w:rPr>
        <w:object w:dxaOrig="639" w:dyaOrig="360">
          <v:shape id="_x0000_i1029" type="#_x0000_t75" style="width:31.35pt;height:18.65pt" o:ole="">
            <v:imagedata r:id="rId15" o:title=""/>
          </v:shape>
          <o:OLEObject Type="Embed" ProgID="Equation.3" ShapeID="_x0000_i1029" DrawAspect="Content" ObjectID="_1773147213" r:id="rId16"/>
        </w:object>
      </w:r>
      <w:r>
        <w:rPr>
          <w:sz w:val="28"/>
          <w:szCs w:val="28"/>
          <w:lang w:val="uk-UA"/>
        </w:rPr>
        <w:t xml:space="preserve"> існує єдина точка </w:t>
      </w:r>
      <w:r w:rsidRPr="005E2D85">
        <w:rPr>
          <w:position w:val="-4"/>
          <w:sz w:val="28"/>
          <w:szCs w:val="28"/>
          <w:lang w:val="uk-UA"/>
        </w:rPr>
        <w:object w:dxaOrig="320" w:dyaOrig="300">
          <v:shape id="_x0000_i1030" type="#_x0000_t75" style="width:16.1pt;height:15.25pt" o:ole="">
            <v:imagedata r:id="rId17" o:title=""/>
          </v:shape>
          <o:OLEObject Type="Embed" ProgID="Equation.3" ShapeID="_x0000_i1030" DrawAspect="Content" ObjectID="_1773147214" r:id="rId18"/>
        </w:object>
      </w:r>
      <w:r>
        <w:rPr>
          <w:sz w:val="28"/>
          <w:szCs w:val="28"/>
          <w:lang w:val="uk-UA"/>
        </w:rPr>
        <w:t xml:space="preserve"> така, що </w:t>
      </w:r>
      <w:r w:rsidRPr="005E2D85">
        <w:rPr>
          <w:position w:val="-6"/>
          <w:sz w:val="28"/>
          <w:szCs w:val="28"/>
          <w:lang w:val="uk-UA"/>
        </w:rPr>
        <w:object w:dxaOrig="1180" w:dyaOrig="320">
          <v:shape id="_x0000_i1031" type="#_x0000_t75" style="width:59.3pt;height:16.1pt" o:ole="">
            <v:imagedata r:id="rId19" o:title=""/>
          </v:shape>
          <o:OLEObject Type="Embed" ProgID="Equation.3" ShapeID="_x0000_i1031" DrawAspect="Content" ObjectID="_1773147215" r:id="rId20"/>
        </w:object>
      </w:r>
      <w:r>
        <w:rPr>
          <w:sz w:val="28"/>
          <w:szCs w:val="28"/>
          <w:lang w:val="uk-UA"/>
        </w:rPr>
        <w:t xml:space="preserve">(аксіома 3.1). Проведемо відрізок </w:t>
      </w:r>
      <w:r w:rsidRPr="00B24D8E">
        <w:rPr>
          <w:position w:val="-6"/>
          <w:sz w:val="28"/>
          <w:szCs w:val="28"/>
          <w:lang w:val="uk-UA"/>
        </w:rPr>
        <w:object w:dxaOrig="540" w:dyaOrig="320">
          <v:shape id="_x0000_i1032" type="#_x0000_t75" style="width:27.1pt;height:16.1pt" o:ole="">
            <v:imagedata r:id="rId21" o:title=""/>
          </v:shape>
          <o:OLEObject Type="Embed" ProgID="Equation.3" ShapeID="_x0000_i1032" DrawAspect="Content" ObjectID="_1773147216" r:id="rId22"/>
        </w:object>
      </w:r>
      <w:r>
        <w:rPr>
          <w:sz w:val="28"/>
          <w:szCs w:val="28"/>
          <w:lang w:val="uk-UA"/>
        </w:rPr>
        <w:t xml:space="preserve">. Далі розглянемо трикутники </w:t>
      </w:r>
      <w:r w:rsidRPr="00B24D8E">
        <w:rPr>
          <w:position w:val="-6"/>
          <w:sz w:val="28"/>
          <w:szCs w:val="28"/>
          <w:lang w:val="uk-UA"/>
        </w:rPr>
        <w:object w:dxaOrig="639" w:dyaOrig="300">
          <v:shape id="_x0000_i1033" type="#_x0000_t75" style="width:31.35pt;height:15.25pt" o:ole="">
            <v:imagedata r:id="rId23" o:title=""/>
          </v:shape>
          <o:OLEObject Type="Embed" ProgID="Equation.3" ShapeID="_x0000_i1033" DrawAspect="Content" ObjectID="_1773147217" r:id="rId24"/>
        </w:object>
      </w:r>
      <w:r>
        <w:rPr>
          <w:sz w:val="28"/>
          <w:szCs w:val="28"/>
          <w:lang w:val="uk-UA"/>
        </w:rPr>
        <w:t xml:space="preserve"> та </w:t>
      </w:r>
      <w:r w:rsidRPr="00B24D8E">
        <w:rPr>
          <w:position w:val="-6"/>
          <w:sz w:val="28"/>
          <w:szCs w:val="28"/>
          <w:lang w:val="uk-UA"/>
        </w:rPr>
        <w:object w:dxaOrig="740" w:dyaOrig="320">
          <v:shape id="_x0000_i1034" type="#_x0000_t75" style="width:37.25pt;height:16.1pt" o:ole="">
            <v:imagedata r:id="rId25" o:title=""/>
          </v:shape>
          <o:OLEObject Type="Embed" ProgID="Equation.3" ShapeID="_x0000_i1034" DrawAspect="Content" ObjectID="_1773147218" r:id="rId26"/>
        </w:object>
      </w:r>
      <w:r>
        <w:rPr>
          <w:sz w:val="28"/>
          <w:szCs w:val="28"/>
          <w:lang w:val="uk-UA"/>
        </w:rPr>
        <w:t xml:space="preserve">, які за теоремою 14 будуть рівні, отже </w:t>
      </w:r>
      <w:r w:rsidRPr="00B24D8E">
        <w:rPr>
          <w:position w:val="-6"/>
          <w:sz w:val="28"/>
          <w:szCs w:val="28"/>
          <w:lang w:val="uk-UA"/>
        </w:rPr>
        <w:object w:dxaOrig="3000" w:dyaOrig="320">
          <v:shape id="_x0000_i1035" type="#_x0000_t75" style="width:149.95pt;height:16.1pt" o:ole="">
            <v:imagedata r:id="rId27" o:title=""/>
          </v:shape>
          <o:OLEObject Type="Embed" ProgID="Equation.3" ShapeID="_x0000_i1035" DrawAspect="Content" ObjectID="_1773147219" r:id="rId28"/>
        </w:object>
      </w:r>
      <w:r>
        <w:rPr>
          <w:sz w:val="28"/>
          <w:szCs w:val="28"/>
          <w:lang w:val="uk-UA"/>
        </w:rPr>
        <w:t xml:space="preserve">. Розглянемо дві півплощини </w:t>
      </w:r>
      <w:r w:rsidRPr="00A1576A">
        <w:rPr>
          <w:position w:val="-6"/>
          <w:sz w:val="28"/>
          <w:szCs w:val="28"/>
          <w:lang w:val="uk-UA"/>
        </w:rPr>
        <w:object w:dxaOrig="260" w:dyaOrig="240">
          <v:shape id="_x0000_i1036" type="#_x0000_t75" style="width:12.7pt;height:11.85pt" o:ole="">
            <v:imagedata r:id="rId29" o:title=""/>
          </v:shape>
          <o:OLEObject Type="Embed" ProgID="Equation.3" ShapeID="_x0000_i1036" DrawAspect="Content" ObjectID="_1773147220" r:id="rId30"/>
        </w:object>
      </w:r>
      <w:r>
        <w:rPr>
          <w:sz w:val="28"/>
          <w:szCs w:val="28"/>
          <w:lang w:val="uk-UA"/>
        </w:rPr>
        <w:t xml:space="preserve"> та </w:t>
      </w:r>
      <w:r w:rsidRPr="00A1576A">
        <w:rPr>
          <w:position w:val="-6"/>
          <w:sz w:val="28"/>
          <w:szCs w:val="28"/>
          <w:lang w:val="uk-UA"/>
        </w:rPr>
        <w:object w:dxaOrig="320" w:dyaOrig="320">
          <v:shape id="_x0000_i1037" type="#_x0000_t75" style="width:16.1pt;height:16.1pt" o:ole="">
            <v:imagedata r:id="rId31" o:title=""/>
          </v:shape>
          <o:OLEObject Type="Embed" ProgID="Equation.3" ShapeID="_x0000_i1037" DrawAspect="Content" ObjectID="_1773147221" r:id="rId32"/>
        </w:object>
      </w:r>
      <w:r>
        <w:rPr>
          <w:sz w:val="28"/>
          <w:szCs w:val="28"/>
          <w:lang w:val="uk-UA"/>
        </w:rPr>
        <w:t xml:space="preserve"> відносно прямої </w:t>
      </w:r>
      <w:r w:rsidRPr="00A52344">
        <w:rPr>
          <w:position w:val="-6"/>
          <w:sz w:val="28"/>
          <w:szCs w:val="28"/>
          <w:lang w:val="uk-UA"/>
        </w:rPr>
        <w:object w:dxaOrig="460" w:dyaOrig="300">
          <v:shape id="_x0000_i1038" type="#_x0000_t75" style="width:22.85pt;height:15.25pt" o:ole="">
            <v:imagedata r:id="rId33" o:title=""/>
          </v:shape>
          <o:OLEObject Type="Embed" ProgID="Equation.3" ShapeID="_x0000_i1038" DrawAspect="Content" ObjectID="_1773147222" r:id="rId34"/>
        </w:object>
      </w:r>
      <w:r>
        <w:rPr>
          <w:sz w:val="28"/>
          <w:szCs w:val="28"/>
          <w:lang w:val="uk-UA"/>
        </w:rPr>
        <w:t xml:space="preserve">. Оскільки за побудовою відрізок </w:t>
      </w:r>
      <w:r w:rsidRPr="00A1576A">
        <w:rPr>
          <w:position w:val="-4"/>
          <w:sz w:val="28"/>
          <w:szCs w:val="28"/>
          <w:lang w:val="uk-UA"/>
        </w:rPr>
        <w:object w:dxaOrig="499" w:dyaOrig="300">
          <v:shape id="_x0000_i1039" type="#_x0000_t75" style="width:24.55pt;height:15.25pt" o:ole="">
            <v:imagedata r:id="rId35" o:title=""/>
          </v:shape>
          <o:OLEObject Type="Embed" ProgID="Equation.3" ShapeID="_x0000_i1039" DrawAspect="Content" ObjectID="_1773147223" r:id="rId36"/>
        </w:object>
      </w:r>
      <w:r>
        <w:rPr>
          <w:sz w:val="28"/>
          <w:szCs w:val="28"/>
          <w:lang w:val="uk-UA"/>
        </w:rPr>
        <w:t xml:space="preserve"> перетинається з </w:t>
      </w:r>
      <w:r w:rsidRPr="00A1576A">
        <w:rPr>
          <w:position w:val="-6"/>
          <w:sz w:val="28"/>
          <w:szCs w:val="28"/>
          <w:lang w:val="uk-UA"/>
        </w:rPr>
        <w:object w:dxaOrig="460" w:dyaOrig="300">
          <v:shape id="_x0000_i1040" type="#_x0000_t75" style="width:22.85pt;height:15.25pt" o:ole="">
            <v:imagedata r:id="rId37" o:title=""/>
          </v:shape>
          <o:OLEObject Type="Embed" ProgID="Equation.3" ShapeID="_x0000_i1040" DrawAspect="Content" ObjectID="_1773147224" r:id="rId38"/>
        </w:object>
      </w:r>
      <w:r>
        <w:rPr>
          <w:sz w:val="28"/>
          <w:szCs w:val="28"/>
          <w:lang w:val="uk-UA"/>
        </w:rPr>
        <w:t xml:space="preserve"> в точці </w:t>
      </w:r>
      <w:r w:rsidRPr="00A1576A">
        <w:rPr>
          <w:position w:val="-6"/>
          <w:sz w:val="28"/>
          <w:szCs w:val="28"/>
          <w:lang w:val="uk-UA"/>
        </w:rPr>
        <w:object w:dxaOrig="279" w:dyaOrig="300">
          <v:shape id="_x0000_i1041" type="#_x0000_t75" style="width:14.4pt;height:15.25pt" o:ole="">
            <v:imagedata r:id="rId39" o:title=""/>
          </v:shape>
          <o:OLEObject Type="Embed" ProgID="Equation.3" ShapeID="_x0000_i1041" DrawAspect="Content" ObjectID="_1773147225" r:id="rId40"/>
        </w:object>
      </w:r>
      <w:r>
        <w:rPr>
          <w:sz w:val="28"/>
          <w:szCs w:val="28"/>
          <w:lang w:val="uk-UA"/>
        </w:rPr>
        <w:t xml:space="preserve">, то за теоремою 10 точки </w:t>
      </w:r>
      <w:r w:rsidRPr="00A1576A">
        <w:rPr>
          <w:position w:val="-4"/>
          <w:sz w:val="28"/>
          <w:szCs w:val="28"/>
          <w:lang w:val="uk-UA"/>
        </w:rPr>
        <w:object w:dxaOrig="260" w:dyaOrig="279">
          <v:shape id="_x0000_i1042" type="#_x0000_t75" style="width:12.7pt;height:14.4pt" o:ole="">
            <v:imagedata r:id="rId41" o:title=""/>
          </v:shape>
          <o:OLEObject Type="Embed" ProgID="Equation.3" ShapeID="_x0000_i1042" DrawAspect="Content" ObjectID="_1773147226" r:id="rId42"/>
        </w:object>
      </w:r>
      <w:r>
        <w:rPr>
          <w:sz w:val="28"/>
          <w:szCs w:val="28"/>
          <w:lang w:val="uk-UA"/>
        </w:rPr>
        <w:t xml:space="preserve"> і </w:t>
      </w:r>
      <w:r w:rsidRPr="00A1576A">
        <w:rPr>
          <w:position w:val="-4"/>
          <w:sz w:val="28"/>
          <w:szCs w:val="28"/>
          <w:lang w:val="uk-UA"/>
        </w:rPr>
        <w:object w:dxaOrig="320" w:dyaOrig="300">
          <v:shape id="_x0000_i1043" type="#_x0000_t75" style="width:16.1pt;height:15.25pt" o:ole="">
            <v:imagedata r:id="rId43" o:title=""/>
          </v:shape>
          <o:OLEObject Type="Embed" ProgID="Equation.3" ShapeID="_x0000_i1043" DrawAspect="Content" ObjectID="_1773147227" r:id="rId44"/>
        </w:object>
      </w:r>
      <w:r>
        <w:rPr>
          <w:sz w:val="28"/>
          <w:szCs w:val="28"/>
          <w:lang w:val="uk-UA"/>
        </w:rPr>
        <w:t xml:space="preserve"> лежать в різних півплощинах. Також, з того, що </w:t>
      </w:r>
      <w:r w:rsidRPr="00A1576A">
        <w:rPr>
          <w:position w:val="-6"/>
          <w:sz w:val="28"/>
          <w:szCs w:val="28"/>
          <w:lang w:val="uk-UA"/>
        </w:rPr>
        <w:object w:dxaOrig="540" w:dyaOrig="320">
          <v:shape id="_x0000_i1044" type="#_x0000_t75" style="width:27.1pt;height:16.1pt" o:ole="">
            <v:imagedata r:id="rId45" o:title=""/>
          </v:shape>
          <o:OLEObject Type="Embed" ProgID="Equation.3" ShapeID="_x0000_i1044" DrawAspect="Content" ObjectID="_1773147228" r:id="rId46"/>
        </w:object>
      </w:r>
      <w:r>
        <w:rPr>
          <w:sz w:val="28"/>
          <w:szCs w:val="28"/>
          <w:lang w:val="uk-UA"/>
        </w:rPr>
        <w:t xml:space="preserve"> перетинається з </w:t>
      </w:r>
      <w:r w:rsidRPr="00A1576A">
        <w:rPr>
          <w:position w:val="-6"/>
          <w:sz w:val="28"/>
          <w:szCs w:val="28"/>
          <w:lang w:val="uk-UA"/>
        </w:rPr>
        <w:object w:dxaOrig="460" w:dyaOrig="300">
          <v:shape id="_x0000_i1045" type="#_x0000_t75" style="width:22.85pt;height:15.25pt" o:ole="">
            <v:imagedata r:id="rId47" o:title=""/>
          </v:shape>
          <o:OLEObject Type="Embed" ProgID="Equation.3" ShapeID="_x0000_i1045" DrawAspect="Content" ObjectID="_1773147229" r:id="rId48"/>
        </w:object>
      </w:r>
      <w:r>
        <w:rPr>
          <w:sz w:val="28"/>
          <w:szCs w:val="28"/>
          <w:lang w:val="uk-UA"/>
        </w:rPr>
        <w:t xml:space="preserve"> в точці </w:t>
      </w:r>
      <w:r w:rsidRPr="00A1576A">
        <w:rPr>
          <w:position w:val="-6"/>
          <w:sz w:val="28"/>
          <w:szCs w:val="28"/>
          <w:lang w:val="uk-UA"/>
        </w:rPr>
        <w:object w:dxaOrig="260" w:dyaOrig="300">
          <v:shape id="_x0000_i1046" type="#_x0000_t75" style="width:12.7pt;height:15.25pt" o:ole="">
            <v:imagedata r:id="rId49" o:title=""/>
          </v:shape>
          <o:OLEObject Type="Embed" ProgID="Equation.3" ShapeID="_x0000_i1046" DrawAspect="Content" ObjectID="_1773147230" r:id="rId50"/>
        </w:object>
      </w:r>
      <w:r>
        <w:rPr>
          <w:sz w:val="28"/>
          <w:szCs w:val="28"/>
          <w:lang w:val="uk-UA"/>
        </w:rPr>
        <w:t xml:space="preserve">, випливає, що точки </w:t>
      </w:r>
      <w:r w:rsidRPr="00A1576A">
        <w:rPr>
          <w:position w:val="-4"/>
          <w:sz w:val="28"/>
          <w:szCs w:val="28"/>
          <w:lang w:val="uk-UA"/>
        </w:rPr>
        <w:object w:dxaOrig="260" w:dyaOrig="279">
          <v:shape id="_x0000_i1047" type="#_x0000_t75" style="width:12.7pt;height:14.4pt" o:ole="">
            <v:imagedata r:id="rId41" o:title=""/>
          </v:shape>
          <o:OLEObject Type="Embed" ProgID="Equation.3" ShapeID="_x0000_i1047" DrawAspect="Content" ObjectID="_1773147231" r:id="rId51"/>
        </w:object>
      </w:r>
      <w:r>
        <w:rPr>
          <w:sz w:val="28"/>
          <w:szCs w:val="28"/>
          <w:lang w:val="uk-UA"/>
        </w:rPr>
        <w:t xml:space="preserve"> і </w:t>
      </w:r>
      <w:r w:rsidRPr="00A1576A">
        <w:rPr>
          <w:position w:val="-6"/>
          <w:sz w:val="28"/>
          <w:szCs w:val="28"/>
          <w:lang w:val="uk-UA"/>
        </w:rPr>
        <w:object w:dxaOrig="340" w:dyaOrig="320">
          <v:shape id="_x0000_i1048" type="#_x0000_t75" style="width:16.95pt;height:16.1pt" o:ole="">
            <v:imagedata r:id="rId52" o:title=""/>
          </v:shape>
          <o:OLEObject Type="Embed" ProgID="Equation.3" ShapeID="_x0000_i1048" DrawAspect="Content" ObjectID="_1773147232" r:id="rId53"/>
        </w:object>
      </w:r>
      <w:r>
        <w:rPr>
          <w:sz w:val="28"/>
          <w:szCs w:val="28"/>
          <w:lang w:val="uk-UA"/>
        </w:rPr>
        <w:t xml:space="preserve"> лежать різних півплощинах відносно прямої </w:t>
      </w:r>
      <w:r w:rsidRPr="00A1576A">
        <w:rPr>
          <w:position w:val="-6"/>
          <w:sz w:val="28"/>
          <w:szCs w:val="28"/>
          <w:lang w:val="uk-UA"/>
        </w:rPr>
        <w:object w:dxaOrig="460" w:dyaOrig="300">
          <v:shape id="_x0000_i1049" type="#_x0000_t75" style="width:22.85pt;height:15.25pt" o:ole="">
            <v:imagedata r:id="rId47" o:title=""/>
          </v:shape>
          <o:OLEObject Type="Embed" ProgID="Equation.3" ShapeID="_x0000_i1049" DrawAspect="Content" ObjectID="_1773147233" r:id="rId54"/>
        </w:object>
      </w:r>
      <w:r>
        <w:rPr>
          <w:sz w:val="28"/>
          <w:szCs w:val="28"/>
          <w:lang w:val="uk-UA"/>
        </w:rPr>
        <w:t xml:space="preserve">. Отже, точки </w:t>
      </w:r>
      <w:r w:rsidRPr="00A1576A">
        <w:rPr>
          <w:position w:val="-4"/>
          <w:sz w:val="28"/>
          <w:szCs w:val="28"/>
          <w:lang w:val="uk-UA"/>
        </w:rPr>
        <w:object w:dxaOrig="320" w:dyaOrig="300">
          <v:shape id="_x0000_i1050" type="#_x0000_t75" style="width:16.1pt;height:15.25pt" o:ole="">
            <v:imagedata r:id="rId43" o:title=""/>
          </v:shape>
          <o:OLEObject Type="Embed" ProgID="Equation.3" ShapeID="_x0000_i1050" DrawAspect="Content" ObjectID="_1773147234" r:id="rId55"/>
        </w:object>
      </w:r>
      <w:r>
        <w:rPr>
          <w:sz w:val="28"/>
          <w:szCs w:val="28"/>
          <w:lang w:val="uk-UA"/>
        </w:rPr>
        <w:t xml:space="preserve"> і </w:t>
      </w:r>
      <w:r w:rsidRPr="00A1576A">
        <w:rPr>
          <w:position w:val="-6"/>
          <w:sz w:val="28"/>
          <w:szCs w:val="28"/>
          <w:lang w:val="uk-UA"/>
        </w:rPr>
        <w:object w:dxaOrig="340" w:dyaOrig="320">
          <v:shape id="_x0000_i1051" type="#_x0000_t75" style="width:16.95pt;height:16.1pt" o:ole="">
            <v:imagedata r:id="rId52" o:title=""/>
          </v:shape>
          <o:OLEObject Type="Embed" ProgID="Equation.3" ShapeID="_x0000_i1051" DrawAspect="Content" ObjectID="_1773147235" r:id="rId56"/>
        </w:object>
      </w:r>
      <w:r>
        <w:rPr>
          <w:sz w:val="28"/>
          <w:szCs w:val="28"/>
          <w:lang w:val="uk-UA"/>
        </w:rPr>
        <w:t xml:space="preserve"> лежать в одній півплощині. Тоді промінь </w:t>
      </w:r>
      <w:r w:rsidRPr="007E094B">
        <w:rPr>
          <w:position w:val="-6"/>
          <w:sz w:val="28"/>
          <w:szCs w:val="28"/>
          <w:lang w:val="uk-UA"/>
        </w:rPr>
        <w:object w:dxaOrig="480" w:dyaOrig="320">
          <v:shape id="_x0000_i1052" type="#_x0000_t75" style="width:23.7pt;height:16.1pt" o:ole="">
            <v:imagedata r:id="rId57" o:title=""/>
          </v:shape>
          <o:OLEObject Type="Embed" ProgID="Equation.3" ShapeID="_x0000_i1052" DrawAspect="Content" ObjectID="_1773147236" r:id="rId58"/>
        </w:object>
      </w:r>
      <w:r>
        <w:rPr>
          <w:sz w:val="28"/>
          <w:szCs w:val="28"/>
          <w:lang w:val="uk-UA"/>
        </w:rPr>
        <w:t xml:space="preserve"> є внутрішнім променем кута </w:t>
      </w:r>
      <w:r w:rsidRPr="007E094B">
        <w:rPr>
          <w:position w:val="-6"/>
          <w:sz w:val="28"/>
          <w:szCs w:val="28"/>
          <w:lang w:val="uk-UA"/>
        </w:rPr>
        <w:object w:dxaOrig="720" w:dyaOrig="320">
          <v:shape id="_x0000_i1053" type="#_x0000_t75" style="width:36.4pt;height:16.1pt" o:ole="">
            <v:imagedata r:id="rId59" o:title=""/>
          </v:shape>
          <o:OLEObject Type="Embed" ProgID="Equation.3" ShapeID="_x0000_i1053" DrawAspect="Content" ObjectID="_1773147237" r:id="rId60"/>
        </w:object>
      </w:r>
      <w:r>
        <w:rPr>
          <w:sz w:val="28"/>
          <w:szCs w:val="28"/>
          <w:lang w:val="uk-UA"/>
        </w:rPr>
        <w:t xml:space="preserve">, звідки </w:t>
      </w:r>
      <w:r w:rsidRPr="007E094B">
        <w:rPr>
          <w:position w:val="-6"/>
          <w:sz w:val="28"/>
          <w:szCs w:val="28"/>
          <w:lang w:val="uk-UA"/>
        </w:rPr>
        <w:object w:dxaOrig="3060" w:dyaOrig="320">
          <v:shape id="_x0000_i1054" type="#_x0000_t75" style="width:153.3pt;height:16.1pt" o:ole="">
            <v:imagedata r:id="rId61" o:title=""/>
          </v:shape>
          <o:OLEObject Type="Embed" ProgID="Equation.3" ShapeID="_x0000_i1054" DrawAspect="Content" ObjectID="_1773147238" r:id="rId62"/>
        </w:object>
      </w:r>
      <w:r>
        <w:rPr>
          <w:sz w:val="28"/>
          <w:szCs w:val="28"/>
          <w:lang w:val="uk-UA"/>
        </w:rPr>
        <w:t xml:space="preserve">. Аналогічно доводиться, що </w:t>
      </w:r>
      <w:r w:rsidRPr="007E094B">
        <w:rPr>
          <w:position w:val="-6"/>
          <w:sz w:val="28"/>
          <w:szCs w:val="28"/>
          <w:lang w:val="uk-UA"/>
        </w:rPr>
        <w:object w:dxaOrig="1939" w:dyaOrig="320">
          <v:shape id="_x0000_i1055" type="#_x0000_t75" style="width:96.55pt;height:16.1pt" o:ole="">
            <v:imagedata r:id="rId63" o:title=""/>
          </v:shape>
          <o:OLEObject Type="Embed" ProgID="Equation.3" ShapeID="_x0000_i1055" DrawAspect="Content" ObjectID="_1773147239" r:id="rId64"/>
        </w:object>
      </w:r>
      <w:r>
        <w:rPr>
          <w:sz w:val="28"/>
          <w:szCs w:val="28"/>
          <w:lang w:val="uk-UA"/>
        </w:rPr>
        <w:t>.</w:t>
      </w:r>
    </w:p>
    <w:p w:rsidR="00D56958" w:rsidRPr="00CE185C" w:rsidRDefault="00D56958" w:rsidP="00D56958">
      <w:pPr>
        <w:ind w:firstLine="720"/>
        <w:jc w:val="both"/>
        <w:rPr>
          <w:sz w:val="28"/>
          <w:szCs w:val="28"/>
          <w:lang w:val="uk-UA"/>
        </w:rPr>
      </w:pPr>
    </w:p>
    <w:p w:rsidR="00CA413B" w:rsidRDefault="00CA413B" w:rsidP="00D56958">
      <w:pPr>
        <w:ind w:firstLine="720"/>
        <w:jc w:val="both"/>
        <w:rPr>
          <w:b/>
          <w:sz w:val="28"/>
          <w:szCs w:val="28"/>
          <w:lang w:val="uk-UA"/>
        </w:rPr>
      </w:pPr>
    </w:p>
    <w:p w:rsidR="00D56958" w:rsidRPr="00CE185C" w:rsidRDefault="00D56958" w:rsidP="00D56958">
      <w:pPr>
        <w:ind w:firstLine="72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в</w:t>
      </w:r>
      <w:r w:rsidRPr="00CE185C">
        <w:rPr>
          <w:b/>
          <w:sz w:val="28"/>
          <w:szCs w:val="28"/>
          <w:lang w:val="uk-UA"/>
        </w:rPr>
        <w:t>) Обґрунтування теорії вимірювання відрізків за допомогою аксіом четвертої групи. Поняття абсолютної геометрії.</w:t>
      </w:r>
    </w:p>
    <w:p w:rsidR="00D56958" w:rsidRPr="005C03AE" w:rsidRDefault="00D56958" w:rsidP="00D56958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Дотепер ми порівнювали відрізки або кути за допомогою неозначуваного поняття третьої групи «конгруентність». Для введення поняття довжини відрізка аксіом перших трьох груп недостатньо. Аксіоми Архімеда і Кантора системи Гільберта дозволяють обґрунтувати теорію вимірювання відрізків і кутів. В системі аксіом Погорєлова евклідового простору (</w:t>
      </w:r>
      <w:r w:rsidRPr="00903C3E">
        <w:rPr>
          <w:b/>
          <w:sz w:val="28"/>
          <w:szCs w:val="28"/>
          <w:lang w:val="uk-UA"/>
        </w:rPr>
        <w:t>додаток В</w:t>
      </w:r>
      <w:r>
        <w:rPr>
          <w:sz w:val="28"/>
          <w:szCs w:val="28"/>
          <w:lang w:val="uk-UA"/>
        </w:rPr>
        <w:t xml:space="preserve">) в четвертій групі є лише одна аксіома – Дедекінда. Виявляється, що аксіома Дедекінда еквівалентна сукупності аксіом Архімеда і Кантора. Доведення відповідних теорем можна знайти, наприклад, в книзі </w:t>
      </w:r>
      <w:r w:rsidRPr="00903C3E">
        <w:rPr>
          <w:sz w:val="28"/>
          <w:szCs w:val="28"/>
          <w:lang w:val="uk-UA"/>
        </w:rPr>
        <w:t>[8].</w:t>
      </w:r>
    </w:p>
    <w:p w:rsidR="00D56958" w:rsidRPr="00CE185C" w:rsidRDefault="00D56958" w:rsidP="00D56958">
      <w:pPr>
        <w:ind w:firstLine="720"/>
        <w:jc w:val="both"/>
        <w:rPr>
          <w:sz w:val="28"/>
          <w:szCs w:val="28"/>
          <w:lang w:val="uk-UA"/>
        </w:rPr>
      </w:pPr>
      <w:r w:rsidRPr="00CE185C">
        <w:rPr>
          <w:sz w:val="28"/>
          <w:szCs w:val="28"/>
          <w:lang w:val="uk-UA"/>
        </w:rPr>
        <w:t xml:space="preserve">Задача вимірювання довжин відрізків полягає в тому, щоб задати відношення будь-якого відрізка до деякого фіксованого відрізка дійсним числом. Цей фіксований відрізок називають </w:t>
      </w:r>
      <w:r w:rsidRPr="00944E94">
        <w:rPr>
          <w:i/>
          <w:sz w:val="28"/>
          <w:szCs w:val="28"/>
          <w:lang w:val="uk-UA"/>
        </w:rPr>
        <w:t>лінійною одиницею</w:t>
      </w:r>
      <w:r w:rsidRPr="00CE185C">
        <w:rPr>
          <w:sz w:val="28"/>
          <w:szCs w:val="28"/>
          <w:lang w:val="uk-UA"/>
        </w:rPr>
        <w:t xml:space="preserve"> </w:t>
      </w:r>
      <w:r w:rsidRPr="00944E94">
        <w:rPr>
          <w:sz w:val="28"/>
          <w:szCs w:val="28"/>
        </w:rPr>
        <w:t>(</w:t>
      </w:r>
      <w:r w:rsidRPr="00CE185C">
        <w:rPr>
          <w:sz w:val="28"/>
          <w:szCs w:val="28"/>
          <w:lang w:val="uk-UA"/>
        </w:rPr>
        <w:t>або одиницею вимірювання довжин</w:t>
      </w:r>
      <w:r w:rsidRPr="00944E94">
        <w:rPr>
          <w:sz w:val="28"/>
          <w:szCs w:val="28"/>
        </w:rPr>
        <w:t>)</w:t>
      </w:r>
      <w:r w:rsidRPr="00CE185C">
        <w:rPr>
          <w:sz w:val="28"/>
          <w:szCs w:val="28"/>
          <w:lang w:val="uk-UA"/>
        </w:rPr>
        <w:t xml:space="preserve">. </w:t>
      </w:r>
    </w:p>
    <w:p w:rsidR="00D56958" w:rsidRPr="00CE185C" w:rsidRDefault="00D56958" w:rsidP="00D56958">
      <w:pPr>
        <w:ind w:firstLine="720"/>
        <w:jc w:val="both"/>
        <w:rPr>
          <w:sz w:val="28"/>
          <w:szCs w:val="28"/>
          <w:lang w:val="uk-UA"/>
        </w:rPr>
      </w:pPr>
      <w:r w:rsidRPr="00CE185C">
        <w:rPr>
          <w:b/>
          <w:sz w:val="28"/>
          <w:szCs w:val="28"/>
          <w:lang w:val="uk-UA"/>
        </w:rPr>
        <w:t>Означення</w:t>
      </w:r>
      <w:r>
        <w:rPr>
          <w:b/>
          <w:sz w:val="28"/>
          <w:szCs w:val="28"/>
          <w:lang w:val="uk-UA"/>
        </w:rPr>
        <w:t>.</w:t>
      </w:r>
      <w:r w:rsidRPr="00CE185C">
        <w:rPr>
          <w:sz w:val="28"/>
          <w:szCs w:val="28"/>
          <w:lang w:val="uk-UA"/>
        </w:rPr>
        <w:t xml:space="preserve"> Нехай задана відповідність, при якій кожному відрізку зіставляється певне додатне число так, що:</w:t>
      </w:r>
    </w:p>
    <w:p w:rsidR="00D56958" w:rsidRPr="00CE185C" w:rsidRDefault="00D56958" w:rsidP="00D56958">
      <w:pPr>
        <w:numPr>
          <w:ilvl w:val="0"/>
          <w:numId w:val="1"/>
        </w:numPr>
        <w:ind w:left="0" w:firstLine="720"/>
        <w:jc w:val="both"/>
        <w:rPr>
          <w:sz w:val="28"/>
          <w:szCs w:val="28"/>
          <w:lang w:val="uk-UA"/>
        </w:rPr>
      </w:pPr>
      <w:r w:rsidRPr="00CE185C">
        <w:rPr>
          <w:sz w:val="28"/>
          <w:szCs w:val="28"/>
          <w:lang w:val="uk-UA"/>
        </w:rPr>
        <w:t>конгруентним відрізкам відповідають рівні числа;</w:t>
      </w:r>
    </w:p>
    <w:p w:rsidR="00D56958" w:rsidRPr="00CE185C" w:rsidRDefault="00D56958" w:rsidP="00D56958">
      <w:pPr>
        <w:numPr>
          <w:ilvl w:val="0"/>
          <w:numId w:val="1"/>
        </w:numPr>
        <w:ind w:left="0" w:firstLine="720"/>
        <w:jc w:val="both"/>
        <w:rPr>
          <w:i/>
          <w:sz w:val="28"/>
          <w:szCs w:val="28"/>
          <w:lang w:val="uk-UA"/>
        </w:rPr>
      </w:pPr>
      <w:r w:rsidRPr="00CE185C">
        <w:rPr>
          <w:sz w:val="28"/>
          <w:szCs w:val="28"/>
          <w:lang w:val="uk-UA"/>
        </w:rPr>
        <w:t xml:space="preserve">якщо </w:t>
      </w:r>
      <w:r w:rsidRPr="00CE185C">
        <w:rPr>
          <w:i/>
          <w:sz w:val="28"/>
          <w:szCs w:val="28"/>
          <w:lang w:val="uk-UA"/>
        </w:rPr>
        <w:t>В</w:t>
      </w:r>
      <w:r w:rsidRPr="00CE185C">
        <w:rPr>
          <w:sz w:val="28"/>
          <w:szCs w:val="28"/>
          <w:lang w:val="uk-UA"/>
        </w:rPr>
        <w:t xml:space="preserve"> – внутрішня точка відрізка </w:t>
      </w:r>
      <w:r w:rsidRPr="00CE185C">
        <w:rPr>
          <w:i/>
          <w:sz w:val="28"/>
          <w:szCs w:val="28"/>
          <w:lang w:val="uk-UA"/>
        </w:rPr>
        <w:t>А</w:t>
      </w:r>
      <w:r w:rsidRPr="00CE185C">
        <w:rPr>
          <w:i/>
          <w:sz w:val="28"/>
          <w:szCs w:val="28"/>
          <w:lang w:val="en-US"/>
        </w:rPr>
        <w:t>C</w:t>
      </w:r>
      <w:r w:rsidRPr="00CE185C">
        <w:rPr>
          <w:i/>
          <w:sz w:val="28"/>
          <w:szCs w:val="28"/>
          <w:lang w:val="uk-UA"/>
        </w:rPr>
        <w:t xml:space="preserve"> </w:t>
      </w:r>
      <w:r w:rsidRPr="00CE185C">
        <w:rPr>
          <w:sz w:val="28"/>
          <w:szCs w:val="28"/>
          <w:lang w:val="uk-UA"/>
        </w:rPr>
        <w:t xml:space="preserve">та відрізку </w:t>
      </w:r>
      <w:r w:rsidRPr="00CE185C">
        <w:rPr>
          <w:i/>
          <w:sz w:val="28"/>
          <w:szCs w:val="28"/>
          <w:lang w:val="en-US"/>
        </w:rPr>
        <w:t>AB</w:t>
      </w:r>
      <w:r w:rsidRPr="00CE185C">
        <w:rPr>
          <w:sz w:val="28"/>
          <w:szCs w:val="28"/>
          <w:lang w:val="uk-UA"/>
        </w:rPr>
        <w:t xml:space="preserve"> відповідає число </w:t>
      </w:r>
      <w:r w:rsidRPr="00CE185C">
        <w:rPr>
          <w:i/>
          <w:sz w:val="28"/>
          <w:szCs w:val="28"/>
          <w:lang w:val="uk-UA"/>
        </w:rPr>
        <w:t>а</w:t>
      </w:r>
      <w:r w:rsidRPr="00CE185C">
        <w:rPr>
          <w:sz w:val="28"/>
          <w:szCs w:val="28"/>
          <w:lang w:val="uk-UA"/>
        </w:rPr>
        <w:t xml:space="preserve">, а відрізку </w:t>
      </w:r>
      <w:r w:rsidRPr="00CE185C">
        <w:rPr>
          <w:i/>
          <w:sz w:val="28"/>
          <w:szCs w:val="28"/>
          <w:lang w:val="uk-UA"/>
        </w:rPr>
        <w:t>ВС</w:t>
      </w:r>
      <w:r w:rsidRPr="00CE185C">
        <w:rPr>
          <w:sz w:val="28"/>
          <w:szCs w:val="28"/>
          <w:lang w:val="uk-UA"/>
        </w:rPr>
        <w:t xml:space="preserve"> відповідає число </w:t>
      </w:r>
      <w:r w:rsidRPr="00CE185C">
        <w:rPr>
          <w:i/>
          <w:sz w:val="28"/>
          <w:szCs w:val="28"/>
          <w:lang w:val="uk-UA"/>
        </w:rPr>
        <w:t>b</w:t>
      </w:r>
      <w:r w:rsidRPr="00CE185C">
        <w:rPr>
          <w:sz w:val="28"/>
          <w:szCs w:val="28"/>
          <w:lang w:val="uk-UA"/>
        </w:rPr>
        <w:t xml:space="preserve">, то відрізку </w:t>
      </w:r>
      <w:r w:rsidRPr="00CE185C">
        <w:rPr>
          <w:i/>
          <w:sz w:val="28"/>
          <w:szCs w:val="28"/>
          <w:lang w:val="en-US"/>
        </w:rPr>
        <w:t>AC</w:t>
      </w:r>
      <w:r w:rsidRPr="00CE185C">
        <w:rPr>
          <w:sz w:val="28"/>
          <w:szCs w:val="28"/>
          <w:lang w:val="uk-UA"/>
        </w:rPr>
        <w:t xml:space="preserve"> буде відповідати число </w:t>
      </w:r>
      <w:r w:rsidRPr="00CE185C">
        <w:rPr>
          <w:i/>
          <w:sz w:val="28"/>
          <w:szCs w:val="28"/>
          <w:lang w:val="en-US"/>
        </w:rPr>
        <w:t>a</w:t>
      </w:r>
      <w:r w:rsidRPr="00CE185C">
        <w:rPr>
          <w:i/>
          <w:sz w:val="28"/>
          <w:szCs w:val="28"/>
          <w:lang w:val="uk-UA"/>
        </w:rPr>
        <w:t>+</w:t>
      </w:r>
      <w:r w:rsidRPr="00CE185C">
        <w:rPr>
          <w:i/>
          <w:sz w:val="28"/>
          <w:szCs w:val="28"/>
          <w:lang w:val="en-US"/>
        </w:rPr>
        <w:t>b</w:t>
      </w:r>
      <w:r w:rsidRPr="00CE185C">
        <w:rPr>
          <w:sz w:val="28"/>
          <w:szCs w:val="28"/>
          <w:lang w:val="uk-UA"/>
        </w:rPr>
        <w:t>;</w:t>
      </w:r>
    </w:p>
    <w:p w:rsidR="00D56958" w:rsidRPr="00CE185C" w:rsidRDefault="00D56958" w:rsidP="00D56958">
      <w:pPr>
        <w:numPr>
          <w:ilvl w:val="0"/>
          <w:numId w:val="1"/>
        </w:numPr>
        <w:ind w:left="0" w:firstLine="720"/>
        <w:jc w:val="both"/>
        <w:rPr>
          <w:i/>
          <w:sz w:val="28"/>
          <w:szCs w:val="28"/>
          <w:lang w:val="uk-UA"/>
        </w:rPr>
      </w:pPr>
      <w:r w:rsidRPr="00CE185C">
        <w:rPr>
          <w:sz w:val="28"/>
          <w:szCs w:val="28"/>
          <w:lang w:val="uk-UA"/>
        </w:rPr>
        <w:t>існує відрізок, якому відповідає число 1.</w:t>
      </w:r>
    </w:p>
    <w:p w:rsidR="00D56958" w:rsidRPr="00CE185C" w:rsidRDefault="00D56958" w:rsidP="00D56958">
      <w:pPr>
        <w:jc w:val="both"/>
        <w:rPr>
          <w:sz w:val="28"/>
          <w:szCs w:val="28"/>
          <w:lang w:val="uk-UA"/>
        </w:rPr>
      </w:pPr>
      <w:r w:rsidRPr="00CE185C">
        <w:rPr>
          <w:sz w:val="28"/>
          <w:szCs w:val="28"/>
          <w:lang w:val="uk-UA"/>
        </w:rPr>
        <w:t xml:space="preserve">Тоді число, що відповідає відрізку, називається його </w:t>
      </w:r>
      <w:r w:rsidRPr="00CE185C">
        <w:rPr>
          <w:i/>
          <w:sz w:val="28"/>
          <w:szCs w:val="28"/>
          <w:lang w:val="uk-UA"/>
        </w:rPr>
        <w:t>довжиною</w:t>
      </w:r>
      <w:r w:rsidRPr="00CE185C">
        <w:rPr>
          <w:sz w:val="28"/>
          <w:szCs w:val="28"/>
          <w:lang w:val="uk-UA"/>
        </w:rPr>
        <w:t xml:space="preserve">. </w:t>
      </w:r>
    </w:p>
    <w:p w:rsidR="00D56958" w:rsidRPr="00944E94" w:rsidRDefault="00D56958" w:rsidP="00D56958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Таке означення вимагає доведення його коректності. В аксіоматичній теорії за Гільбертом, викладеній в книзі </w:t>
      </w:r>
      <w:r w:rsidRPr="00903C3E">
        <w:rPr>
          <w:sz w:val="28"/>
          <w:szCs w:val="28"/>
        </w:rPr>
        <w:t>[</w:t>
      </w:r>
      <w:r w:rsidRPr="00903C3E">
        <w:rPr>
          <w:sz w:val="28"/>
          <w:szCs w:val="28"/>
          <w:lang w:val="uk-UA"/>
        </w:rPr>
        <w:t>8</w:t>
      </w:r>
      <w:r w:rsidRPr="00903C3E">
        <w:rPr>
          <w:sz w:val="28"/>
          <w:szCs w:val="28"/>
        </w:rPr>
        <w:t>]</w:t>
      </w:r>
      <w:r>
        <w:rPr>
          <w:sz w:val="28"/>
          <w:szCs w:val="28"/>
          <w:lang w:val="uk-UA"/>
        </w:rPr>
        <w:t xml:space="preserve"> це зроблено наступним чином. Спочатку із припущення існування такої відповідності доводиться, що вона єдина, тобто доводиться</w:t>
      </w:r>
    </w:p>
    <w:p w:rsidR="00D56958" w:rsidRDefault="00D56958" w:rsidP="00D56958">
      <w:pPr>
        <w:ind w:firstLine="720"/>
        <w:jc w:val="both"/>
        <w:rPr>
          <w:sz w:val="28"/>
          <w:szCs w:val="28"/>
          <w:lang w:val="uk-UA"/>
        </w:rPr>
      </w:pPr>
      <w:r w:rsidRPr="00CE185C">
        <w:rPr>
          <w:b/>
          <w:sz w:val="28"/>
          <w:szCs w:val="28"/>
          <w:lang w:val="uk-UA"/>
        </w:rPr>
        <w:t>Т</w:t>
      </w:r>
      <w:r>
        <w:rPr>
          <w:b/>
          <w:sz w:val="28"/>
          <w:szCs w:val="28"/>
          <w:lang w:val="uk-UA"/>
        </w:rPr>
        <w:t>еорема</w:t>
      </w:r>
      <w:r w:rsidRPr="00CE185C">
        <w:rPr>
          <w:sz w:val="28"/>
          <w:szCs w:val="28"/>
          <w:lang w:val="uk-UA"/>
        </w:rPr>
        <w:t>. Якщо вказана в означенні відповідність існує та задовольняє умовам 1, 2, 3, то вона єдина.</w:t>
      </w:r>
    </w:p>
    <w:p w:rsidR="00D56958" w:rsidRPr="00CE185C" w:rsidRDefault="00D56958" w:rsidP="00D56958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Далі доводиться</w:t>
      </w:r>
    </w:p>
    <w:p w:rsidR="00D56958" w:rsidRPr="00CE185C" w:rsidRDefault="00D56958" w:rsidP="00D56958">
      <w:pPr>
        <w:ind w:firstLine="720"/>
        <w:jc w:val="both"/>
        <w:rPr>
          <w:sz w:val="28"/>
          <w:szCs w:val="28"/>
          <w:lang w:val="uk-UA"/>
        </w:rPr>
      </w:pPr>
      <w:r w:rsidRPr="00CE185C">
        <w:rPr>
          <w:b/>
          <w:sz w:val="28"/>
          <w:szCs w:val="28"/>
          <w:lang w:val="uk-UA"/>
        </w:rPr>
        <w:t>Т</w:t>
      </w:r>
      <w:r>
        <w:rPr>
          <w:b/>
          <w:sz w:val="28"/>
          <w:szCs w:val="28"/>
          <w:lang w:val="uk-UA"/>
        </w:rPr>
        <w:t>еорема</w:t>
      </w:r>
      <w:r w:rsidRPr="00CE185C">
        <w:rPr>
          <w:b/>
          <w:sz w:val="28"/>
          <w:szCs w:val="28"/>
          <w:lang w:val="uk-UA"/>
        </w:rPr>
        <w:t>.</w:t>
      </w:r>
      <w:r w:rsidRPr="00CE185C">
        <w:rPr>
          <w:sz w:val="28"/>
          <w:szCs w:val="28"/>
          <w:lang w:val="uk-UA"/>
        </w:rPr>
        <w:t xml:space="preserve"> Вказана у визначенні відповідність існує та задовольняє умовам 1, 2 та 3.</w:t>
      </w:r>
    </w:p>
    <w:p w:rsidR="00D56958" w:rsidRPr="00486ED6" w:rsidRDefault="00D56958" w:rsidP="00D56958">
      <w:pPr>
        <w:ind w:firstLine="720"/>
        <w:jc w:val="both"/>
        <w:rPr>
          <w:sz w:val="28"/>
          <w:szCs w:val="28"/>
          <w:lang w:val="uk-UA"/>
        </w:rPr>
      </w:pPr>
      <w:r w:rsidRPr="00486ED6">
        <w:rPr>
          <w:sz w:val="28"/>
          <w:szCs w:val="28"/>
          <w:lang w:val="uk-UA"/>
        </w:rPr>
        <w:t xml:space="preserve">Важливим моментом в доведенні останньої теореми є використання аксіоми Архімеда. Фактично доведення є певною мірою конструктивним, оскільки містить описання процесу, який дозволяє для обраного відрізка знаходити відповідне йому додатне дійсне число. </w:t>
      </w:r>
    </w:p>
    <w:p w:rsidR="00D56958" w:rsidRPr="00486ED6" w:rsidRDefault="00D56958" w:rsidP="00D56958">
      <w:pPr>
        <w:ind w:firstLine="720"/>
        <w:jc w:val="both"/>
        <w:rPr>
          <w:sz w:val="28"/>
          <w:szCs w:val="28"/>
          <w:lang w:val="uk-UA"/>
        </w:rPr>
      </w:pPr>
      <w:r w:rsidRPr="00486ED6">
        <w:rPr>
          <w:sz w:val="28"/>
          <w:szCs w:val="28"/>
          <w:lang w:val="uk-UA"/>
        </w:rPr>
        <w:t xml:space="preserve">Але відомий в евклідовій геометрії факт, що довжини всіх відрізків вичерпують всі додатні дійсні числа, не випливає з аксіом перших трьох груп і аксіоми Архімеда. Тому далі доводиться </w:t>
      </w:r>
    </w:p>
    <w:p w:rsidR="00D56958" w:rsidRPr="00486ED6" w:rsidRDefault="00D56958" w:rsidP="00D56958">
      <w:pPr>
        <w:ind w:firstLine="720"/>
        <w:jc w:val="both"/>
        <w:rPr>
          <w:sz w:val="28"/>
          <w:szCs w:val="28"/>
          <w:lang w:val="uk-UA"/>
        </w:rPr>
      </w:pPr>
      <w:r w:rsidRPr="00486ED6">
        <w:rPr>
          <w:b/>
          <w:sz w:val="28"/>
          <w:szCs w:val="28"/>
          <w:lang w:val="uk-UA"/>
        </w:rPr>
        <w:t xml:space="preserve">Теорема. </w:t>
      </w:r>
      <w:r w:rsidRPr="00486ED6">
        <w:rPr>
          <w:sz w:val="28"/>
          <w:szCs w:val="28"/>
          <w:lang w:val="uk-UA"/>
        </w:rPr>
        <w:t xml:space="preserve">Для будь-якого дійсного числа </w:t>
      </w:r>
      <w:r w:rsidRPr="00486ED6">
        <w:rPr>
          <w:position w:val="-6"/>
          <w:sz w:val="28"/>
          <w:szCs w:val="28"/>
          <w:lang w:val="uk-UA"/>
        </w:rPr>
        <w:object w:dxaOrig="639" w:dyaOrig="300">
          <v:shape id="_x0000_i1056" type="#_x0000_t75" style="width:31.35pt;height:15.25pt" o:ole="">
            <v:imagedata r:id="rId65" o:title=""/>
          </v:shape>
          <o:OLEObject Type="Embed" ProgID="Equation.3" ShapeID="_x0000_i1056" DrawAspect="Content" ObjectID="_1773147240" r:id="rId66"/>
        </w:object>
      </w:r>
      <w:r w:rsidRPr="00486ED6">
        <w:rPr>
          <w:sz w:val="28"/>
          <w:szCs w:val="28"/>
          <w:lang w:val="uk-UA"/>
        </w:rPr>
        <w:t xml:space="preserve"> існує відрізок, довжина якого дорівнює </w:t>
      </w:r>
      <w:r w:rsidRPr="00486ED6">
        <w:rPr>
          <w:position w:val="-6"/>
          <w:sz w:val="28"/>
          <w:szCs w:val="28"/>
          <w:lang w:val="uk-UA"/>
        </w:rPr>
        <w:object w:dxaOrig="220" w:dyaOrig="240">
          <v:shape id="_x0000_i1057" type="#_x0000_t75" style="width:10.15pt;height:11.85pt" o:ole="">
            <v:imagedata r:id="rId67" o:title=""/>
          </v:shape>
          <o:OLEObject Type="Embed" ProgID="Equation.3" ShapeID="_x0000_i1057" DrawAspect="Content" ObjectID="_1773147241" r:id="rId68"/>
        </w:object>
      </w:r>
      <w:r w:rsidRPr="00486ED6">
        <w:rPr>
          <w:sz w:val="28"/>
          <w:szCs w:val="28"/>
          <w:lang w:val="uk-UA"/>
        </w:rPr>
        <w:t>.</w:t>
      </w:r>
    </w:p>
    <w:p w:rsidR="00D56958" w:rsidRPr="00486ED6" w:rsidRDefault="00D56958" w:rsidP="00D56958">
      <w:pPr>
        <w:ind w:firstLine="720"/>
        <w:jc w:val="both"/>
        <w:rPr>
          <w:sz w:val="28"/>
          <w:szCs w:val="28"/>
          <w:lang w:val="uk-UA"/>
        </w:rPr>
      </w:pPr>
      <w:r w:rsidRPr="00486ED6">
        <w:rPr>
          <w:sz w:val="28"/>
          <w:szCs w:val="28"/>
          <w:lang w:val="uk-UA"/>
        </w:rPr>
        <w:t>При доведенні цієї теореми використовується друга з аксіом неперервності – аксіома Кантора.</w:t>
      </w:r>
    </w:p>
    <w:p w:rsidR="000913F9" w:rsidRDefault="000913F9" w:rsidP="00D56958">
      <w:pPr>
        <w:ind w:firstLine="720"/>
        <w:jc w:val="both"/>
        <w:rPr>
          <w:sz w:val="28"/>
          <w:szCs w:val="28"/>
          <w:lang w:val="uk-UA"/>
        </w:rPr>
      </w:pPr>
    </w:p>
    <w:p w:rsidR="00D56958" w:rsidRDefault="00D56958" w:rsidP="00D56958">
      <w:pPr>
        <w:ind w:firstLine="720"/>
        <w:jc w:val="both"/>
        <w:rPr>
          <w:sz w:val="28"/>
          <w:szCs w:val="28"/>
          <w:lang w:val="uk-UA"/>
        </w:rPr>
      </w:pPr>
      <w:r w:rsidRPr="00486ED6">
        <w:rPr>
          <w:sz w:val="28"/>
          <w:szCs w:val="28"/>
          <w:lang w:val="uk-UA"/>
        </w:rPr>
        <w:lastRenderedPageBreak/>
        <w:t xml:space="preserve">Аналогічні міркування потрібні для введення поняття величини кута. Якщо одиницю вимірювання кутів вибрати так, щоб прямому куту відповідало число </w:t>
      </w:r>
      <w:r w:rsidRPr="00486ED6">
        <w:rPr>
          <w:position w:val="-6"/>
          <w:sz w:val="28"/>
          <w:szCs w:val="28"/>
          <w:lang w:val="uk-UA"/>
        </w:rPr>
        <w:object w:dxaOrig="660" w:dyaOrig="300">
          <v:shape id="_x0000_i1058" type="#_x0000_t75" style="width:33.05pt;height:15.25pt" o:ole="">
            <v:imagedata r:id="rId69" o:title=""/>
          </v:shape>
          <o:OLEObject Type="Embed" ProgID="Equation.3" ShapeID="_x0000_i1058" DrawAspect="Content" ObjectID="_1773147242" r:id="rId70"/>
        </w:object>
      </w:r>
      <w:r w:rsidRPr="00486ED6">
        <w:rPr>
          <w:sz w:val="28"/>
          <w:szCs w:val="28"/>
          <w:lang w:val="uk-UA"/>
        </w:rPr>
        <w:t xml:space="preserve">, то між множиною всіх кутів і множиною всіх дійсних чисел з інтервалу </w:t>
      </w:r>
      <w:r w:rsidRPr="00486ED6">
        <w:rPr>
          <w:position w:val="-10"/>
          <w:sz w:val="28"/>
          <w:szCs w:val="28"/>
          <w:lang w:val="uk-UA"/>
        </w:rPr>
        <w:object w:dxaOrig="760" w:dyaOrig="360">
          <v:shape id="_x0000_i1059" type="#_x0000_t75" style="width:38.1pt;height:18.65pt" o:ole="">
            <v:imagedata r:id="rId71" o:title=""/>
          </v:shape>
          <o:OLEObject Type="Embed" ProgID="Equation.3" ShapeID="_x0000_i1059" DrawAspect="Content" ObjectID="_1773147243" r:id="rId72"/>
        </w:object>
      </w:r>
      <w:r w:rsidRPr="00486ED6">
        <w:rPr>
          <w:sz w:val="28"/>
          <w:szCs w:val="28"/>
          <w:lang w:val="uk-UA"/>
        </w:rPr>
        <w:t xml:space="preserve"> встановлюється взаємно однозначна відповідність. Прийнято одиницю вимірювання кутів вибирати так, щоб прямому куту відповідало дійсне число </w:t>
      </w:r>
      <w:r w:rsidRPr="004C577A">
        <w:rPr>
          <w:position w:val="-26"/>
          <w:sz w:val="28"/>
          <w:szCs w:val="28"/>
          <w:lang w:val="uk-UA"/>
        </w:rPr>
        <w:object w:dxaOrig="300" w:dyaOrig="700">
          <v:shape id="_x0000_i1060" type="#_x0000_t75" style="width:15.25pt;height:34.75pt" o:ole="">
            <v:imagedata r:id="rId73" o:title=""/>
          </v:shape>
          <o:OLEObject Type="Embed" ProgID="Equation.3" ShapeID="_x0000_i1060" DrawAspect="Content" ObjectID="_1773147244" r:id="rId74"/>
        </w:object>
      </w:r>
      <w:r w:rsidRPr="00486ED6">
        <w:rPr>
          <w:sz w:val="28"/>
          <w:szCs w:val="28"/>
          <w:lang w:val="uk-UA"/>
        </w:rPr>
        <w:t>.</w:t>
      </w:r>
    </w:p>
    <w:p w:rsidR="007D3F5F" w:rsidRDefault="007D3F5F" w:rsidP="00D56958">
      <w:pPr>
        <w:ind w:firstLine="720"/>
        <w:jc w:val="both"/>
        <w:rPr>
          <w:sz w:val="28"/>
          <w:szCs w:val="28"/>
          <w:lang w:val="uk-UA"/>
        </w:rPr>
      </w:pPr>
    </w:p>
    <w:p w:rsidR="007D3F5F" w:rsidRPr="000913F9" w:rsidRDefault="007D3F5F" w:rsidP="007D3F5F">
      <w:pPr>
        <w:ind w:firstLine="72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Порівняйте процеси введення довжини відрізка і величини кута в шкільній геометрії і в аксіоматичній теорії з книги </w:t>
      </w:r>
      <w:r w:rsidR="00F8224B" w:rsidRPr="00F013A1">
        <w:rPr>
          <w:sz w:val="32"/>
          <w:szCs w:val="28"/>
          <w:lang w:val="uk-UA"/>
        </w:rPr>
        <w:t>[8]</w:t>
      </w:r>
      <w:r w:rsidR="00F8224B">
        <w:rPr>
          <w:sz w:val="28"/>
          <w:szCs w:val="28"/>
          <w:lang w:val="uk-UA"/>
        </w:rPr>
        <w:t xml:space="preserve"> </w:t>
      </w:r>
      <w:bookmarkStart w:id="0" w:name="_GoBack"/>
      <w:bookmarkEnd w:id="0"/>
      <w:r>
        <w:rPr>
          <w:b/>
          <w:sz w:val="28"/>
          <w:szCs w:val="28"/>
          <w:lang w:val="uk-UA"/>
        </w:rPr>
        <w:t>Єфімова.</w:t>
      </w:r>
    </w:p>
    <w:p w:rsidR="007D3F5F" w:rsidRPr="00486ED6" w:rsidRDefault="007D3F5F" w:rsidP="00D56958">
      <w:pPr>
        <w:ind w:firstLine="720"/>
        <w:jc w:val="both"/>
        <w:rPr>
          <w:sz w:val="28"/>
          <w:szCs w:val="28"/>
          <w:lang w:val="uk-UA"/>
        </w:rPr>
      </w:pPr>
    </w:p>
    <w:p w:rsidR="007D3F5F" w:rsidRPr="007D3F5F" w:rsidRDefault="00D56958" w:rsidP="007D3F5F">
      <w:pPr>
        <w:ind w:firstLine="720"/>
        <w:jc w:val="both"/>
        <w:rPr>
          <w:sz w:val="28"/>
          <w:szCs w:val="28"/>
          <w:lang w:val="uk-UA"/>
        </w:rPr>
      </w:pPr>
      <w:r w:rsidRPr="00486ED6">
        <w:rPr>
          <w:sz w:val="28"/>
          <w:szCs w:val="28"/>
          <w:lang w:val="uk-UA"/>
        </w:rPr>
        <w:t>Після обґрунтування процесу вимірювання відрізків і кутів з’являється можливість користуватись в геометрії алгеброю. Зокрема, можна ввести систему координат на прямій, на площині, в просторі. А введення координат на прямій, в свою чергу, дозволяє сформулювати наступну важливу теорему.</w:t>
      </w:r>
    </w:p>
    <w:p w:rsidR="00D56958" w:rsidRPr="00486ED6" w:rsidRDefault="00D56958" w:rsidP="00D56958">
      <w:pPr>
        <w:ind w:firstLine="720"/>
        <w:jc w:val="both"/>
        <w:rPr>
          <w:sz w:val="28"/>
          <w:szCs w:val="28"/>
          <w:lang w:val="uk-UA"/>
        </w:rPr>
      </w:pPr>
      <w:r w:rsidRPr="00486ED6">
        <w:rPr>
          <w:b/>
          <w:sz w:val="28"/>
          <w:szCs w:val="28"/>
          <w:lang w:val="uk-UA"/>
        </w:rPr>
        <w:t xml:space="preserve">Теорема. </w:t>
      </w:r>
      <w:r w:rsidRPr="00486ED6">
        <w:rPr>
          <w:sz w:val="28"/>
          <w:szCs w:val="28"/>
          <w:lang w:val="uk-UA"/>
        </w:rPr>
        <w:t>Між впорядкованою множиною всіх точок прямої і впорядкованою множиною всіх дійсних чисел існує така взаємно однозначна відповідність, при якій відповідні елементи знаходяться у відповідних відношеннях порядку.</w:t>
      </w:r>
    </w:p>
    <w:p w:rsidR="00D56958" w:rsidRPr="00486ED6" w:rsidRDefault="00D56958" w:rsidP="00D56958">
      <w:pPr>
        <w:ind w:firstLine="720"/>
        <w:jc w:val="both"/>
        <w:rPr>
          <w:sz w:val="28"/>
          <w:szCs w:val="28"/>
          <w:lang w:val="uk-UA"/>
        </w:rPr>
      </w:pPr>
      <w:r w:rsidRPr="00486ED6">
        <w:rPr>
          <w:b/>
          <w:sz w:val="28"/>
          <w:szCs w:val="28"/>
          <w:lang w:val="uk-UA"/>
        </w:rPr>
        <w:t>Зауваження.</w:t>
      </w:r>
      <w:r w:rsidRPr="00486ED6">
        <w:rPr>
          <w:sz w:val="28"/>
          <w:szCs w:val="28"/>
          <w:lang w:val="uk-UA"/>
        </w:rPr>
        <w:t xml:space="preserve"> Вказана властивість прямої називається </w:t>
      </w:r>
      <w:r w:rsidRPr="00486ED6">
        <w:rPr>
          <w:i/>
          <w:sz w:val="28"/>
          <w:szCs w:val="28"/>
          <w:lang w:val="uk-UA"/>
        </w:rPr>
        <w:t>неперервністю.</w:t>
      </w:r>
      <w:r w:rsidRPr="00486ED6">
        <w:rPr>
          <w:sz w:val="28"/>
          <w:szCs w:val="28"/>
          <w:lang w:val="uk-UA"/>
        </w:rPr>
        <w:t xml:space="preserve"> Також ця теорема показує ізоморфізм двох моделей однієї математичної структури, яку називають </w:t>
      </w:r>
      <w:r w:rsidRPr="00486ED6">
        <w:rPr>
          <w:i/>
          <w:sz w:val="28"/>
          <w:szCs w:val="28"/>
          <w:lang w:val="uk-UA"/>
        </w:rPr>
        <w:t>лінійним порядком.</w:t>
      </w:r>
    </w:p>
    <w:p w:rsidR="00D56958" w:rsidRDefault="00D56958" w:rsidP="00D56958">
      <w:pPr>
        <w:ind w:firstLine="720"/>
        <w:jc w:val="both"/>
        <w:rPr>
          <w:i/>
          <w:sz w:val="28"/>
          <w:szCs w:val="28"/>
          <w:lang w:val="uk-UA"/>
        </w:rPr>
      </w:pPr>
    </w:p>
    <w:p w:rsidR="00D56958" w:rsidRDefault="00D56958" w:rsidP="00D56958">
      <w:pPr>
        <w:ind w:firstLine="720"/>
        <w:jc w:val="both"/>
        <w:rPr>
          <w:sz w:val="28"/>
          <w:szCs w:val="28"/>
          <w:lang w:val="uk-UA"/>
        </w:rPr>
      </w:pPr>
      <w:r w:rsidRPr="00CE185C">
        <w:rPr>
          <w:i/>
          <w:sz w:val="28"/>
          <w:szCs w:val="28"/>
          <w:lang w:val="uk-UA"/>
        </w:rPr>
        <w:t>Абсолютною геометрією</w:t>
      </w:r>
      <w:r w:rsidRPr="00CE185C">
        <w:rPr>
          <w:sz w:val="28"/>
          <w:szCs w:val="28"/>
          <w:lang w:val="uk-UA"/>
        </w:rPr>
        <w:t xml:space="preserve"> називається аксіоматична теорія, побудована на перших ч</w:t>
      </w:r>
      <w:r>
        <w:rPr>
          <w:sz w:val="28"/>
          <w:szCs w:val="28"/>
          <w:lang w:val="uk-UA"/>
        </w:rPr>
        <w:t>отирьох групах аксіом Гільберта.</w:t>
      </w:r>
    </w:p>
    <w:p w:rsidR="00D56958" w:rsidRDefault="00D56958" w:rsidP="00D56958">
      <w:pPr>
        <w:ind w:firstLine="720"/>
        <w:jc w:val="both"/>
        <w:rPr>
          <w:sz w:val="28"/>
          <w:szCs w:val="28"/>
          <w:lang w:val="uk-UA"/>
        </w:rPr>
      </w:pPr>
      <w:r w:rsidRPr="00F013A1">
        <w:rPr>
          <w:sz w:val="32"/>
          <w:szCs w:val="28"/>
          <w:lang w:val="uk-UA"/>
        </w:rPr>
        <w:t>Прикладами теорем абсолютної геометрії є всі теореми з номерами 1– 46 аксіоматичної теорії, викладеної в книзі [8]</w:t>
      </w:r>
      <w:r>
        <w:rPr>
          <w:sz w:val="28"/>
          <w:szCs w:val="28"/>
          <w:lang w:val="uk-UA"/>
        </w:rPr>
        <w:t xml:space="preserve"> (див. також </w:t>
      </w:r>
      <w:r w:rsidRPr="000A69E0">
        <w:rPr>
          <w:b/>
          <w:sz w:val="28"/>
          <w:szCs w:val="28"/>
          <w:lang w:val="uk-UA"/>
        </w:rPr>
        <w:t>Додаток Г</w:t>
      </w:r>
      <w:r>
        <w:rPr>
          <w:sz w:val="28"/>
          <w:szCs w:val="28"/>
          <w:lang w:val="uk-UA"/>
        </w:rPr>
        <w:t>). Наведемо ще список важливих теорем абсолютної геометрії, які були доведені в роботах Саккері, Лежандра, Ламберта в ході їх досліджень, пов’язаних з проблемою п’ятого постулату.</w:t>
      </w:r>
    </w:p>
    <w:p w:rsidR="00D56958" w:rsidRPr="00CE185C" w:rsidRDefault="00D56958" w:rsidP="00D56958">
      <w:pPr>
        <w:ind w:firstLine="720"/>
        <w:jc w:val="both"/>
        <w:rPr>
          <w:sz w:val="28"/>
          <w:szCs w:val="28"/>
          <w:lang w:val="uk-UA"/>
        </w:rPr>
      </w:pPr>
      <w:r w:rsidRPr="00CE185C">
        <w:rPr>
          <w:b/>
          <w:sz w:val="28"/>
          <w:szCs w:val="28"/>
          <w:lang w:val="uk-UA"/>
        </w:rPr>
        <w:t xml:space="preserve">Теорема. </w:t>
      </w:r>
      <w:r w:rsidRPr="00CE185C">
        <w:rPr>
          <w:sz w:val="28"/>
          <w:szCs w:val="28"/>
          <w:lang w:val="uk-UA"/>
        </w:rPr>
        <w:t xml:space="preserve">Сума всіх внутрішніх кутів довільного трикутника не перевищує </w:t>
      </w:r>
      <w:r w:rsidRPr="00CE185C">
        <w:rPr>
          <w:position w:val="-6"/>
          <w:sz w:val="28"/>
          <w:szCs w:val="28"/>
          <w:lang w:val="uk-UA"/>
        </w:rPr>
        <w:object w:dxaOrig="580" w:dyaOrig="400">
          <v:shape id="_x0000_i1061" type="#_x0000_t75" style="width:28.8pt;height:20.35pt" o:ole="">
            <v:imagedata r:id="rId75" o:title=""/>
          </v:shape>
          <o:OLEObject Type="Embed" ProgID="Equation.3" ShapeID="_x0000_i1061" DrawAspect="Content" ObjectID="_1773147245" r:id="rId76"/>
        </w:object>
      </w:r>
      <w:r w:rsidRPr="00CE185C">
        <w:rPr>
          <w:sz w:val="28"/>
          <w:szCs w:val="28"/>
          <w:lang w:val="uk-UA"/>
        </w:rPr>
        <w:t>.</w:t>
      </w:r>
    </w:p>
    <w:p w:rsidR="00D56958" w:rsidRPr="00CE185C" w:rsidRDefault="00D56958" w:rsidP="00D56958">
      <w:pPr>
        <w:ind w:firstLine="720"/>
        <w:jc w:val="both"/>
        <w:rPr>
          <w:sz w:val="28"/>
          <w:szCs w:val="28"/>
          <w:lang w:val="uk-UA"/>
        </w:rPr>
      </w:pPr>
      <w:r w:rsidRPr="00CE185C">
        <w:rPr>
          <w:b/>
          <w:sz w:val="28"/>
          <w:szCs w:val="28"/>
          <w:lang w:val="uk-UA"/>
        </w:rPr>
        <w:t xml:space="preserve">Теорема. </w:t>
      </w:r>
      <w:r>
        <w:rPr>
          <w:sz w:val="28"/>
          <w:szCs w:val="28"/>
          <w:lang w:val="uk-UA"/>
        </w:rPr>
        <w:t>Я</w:t>
      </w:r>
      <w:r w:rsidRPr="00CE185C">
        <w:rPr>
          <w:sz w:val="28"/>
          <w:szCs w:val="28"/>
          <w:lang w:val="uk-UA"/>
        </w:rPr>
        <w:t>кщо сума кутів хоча б одного трикутника дорівнює двом прямим кутам, то сума кутів будь-якого трикутника дорівнює двом прямим кутам.</w:t>
      </w:r>
    </w:p>
    <w:p w:rsidR="00D56958" w:rsidRPr="00CE185C" w:rsidRDefault="00D56958" w:rsidP="00D56958">
      <w:pPr>
        <w:ind w:firstLine="720"/>
        <w:jc w:val="both"/>
        <w:rPr>
          <w:sz w:val="28"/>
          <w:szCs w:val="28"/>
          <w:lang w:val="uk-UA"/>
        </w:rPr>
      </w:pPr>
      <w:r w:rsidRPr="00CE185C">
        <w:rPr>
          <w:b/>
          <w:sz w:val="28"/>
          <w:szCs w:val="28"/>
          <w:lang w:val="uk-UA"/>
        </w:rPr>
        <w:t xml:space="preserve">Теорема. </w:t>
      </w:r>
      <w:r w:rsidRPr="00CE185C">
        <w:rPr>
          <w:sz w:val="28"/>
          <w:szCs w:val="28"/>
          <w:lang w:val="uk-UA"/>
        </w:rPr>
        <w:t xml:space="preserve">Якщо в даному трикутника сума всіх внутрішніх кутів дорівнює </w:t>
      </w:r>
      <w:r w:rsidRPr="00CE185C">
        <w:rPr>
          <w:position w:val="-6"/>
          <w:sz w:val="28"/>
          <w:szCs w:val="28"/>
          <w:lang w:val="uk-UA"/>
        </w:rPr>
        <w:object w:dxaOrig="580" w:dyaOrig="400">
          <v:shape id="_x0000_i1062" type="#_x0000_t75" style="width:28.8pt;height:20.35pt" o:ole="">
            <v:imagedata r:id="rId77" o:title=""/>
          </v:shape>
          <o:OLEObject Type="Embed" ProgID="Equation.3" ShapeID="_x0000_i1062" DrawAspect="Content" ObjectID="_1773147246" r:id="rId78"/>
        </w:object>
      </w:r>
      <w:r w:rsidRPr="00CE185C">
        <w:rPr>
          <w:sz w:val="28"/>
          <w:szCs w:val="28"/>
          <w:lang w:val="uk-UA"/>
        </w:rPr>
        <w:t xml:space="preserve"> і цей трикутник ділиться трансверсаллю на два трикутники, то сума внутрішніх кутів кожного з цих трикутників теж дорівнює </w:t>
      </w:r>
      <w:r w:rsidRPr="00CE185C">
        <w:rPr>
          <w:position w:val="-6"/>
          <w:sz w:val="28"/>
          <w:szCs w:val="28"/>
          <w:lang w:val="uk-UA"/>
        </w:rPr>
        <w:object w:dxaOrig="580" w:dyaOrig="400">
          <v:shape id="_x0000_i1063" type="#_x0000_t75" style="width:28.8pt;height:20.35pt" o:ole="">
            <v:imagedata r:id="rId79" o:title=""/>
          </v:shape>
          <o:OLEObject Type="Embed" ProgID="Equation.3" ShapeID="_x0000_i1063" DrawAspect="Content" ObjectID="_1773147247" r:id="rId80"/>
        </w:object>
      </w:r>
      <w:r w:rsidRPr="00CE185C">
        <w:rPr>
          <w:sz w:val="28"/>
          <w:szCs w:val="28"/>
          <w:lang w:val="uk-UA"/>
        </w:rPr>
        <w:t>.</w:t>
      </w:r>
    </w:p>
    <w:p w:rsidR="00D56958" w:rsidRPr="00CE185C" w:rsidRDefault="00D56958" w:rsidP="00D56958">
      <w:pPr>
        <w:ind w:firstLine="720"/>
        <w:jc w:val="both"/>
        <w:rPr>
          <w:sz w:val="28"/>
          <w:szCs w:val="28"/>
          <w:lang w:val="uk-UA"/>
        </w:rPr>
      </w:pPr>
      <w:r w:rsidRPr="00CE185C">
        <w:rPr>
          <w:b/>
          <w:sz w:val="28"/>
          <w:szCs w:val="28"/>
          <w:lang w:val="uk-UA"/>
        </w:rPr>
        <w:t xml:space="preserve">Теорема. </w:t>
      </w:r>
      <w:r w:rsidRPr="00CE185C">
        <w:rPr>
          <w:sz w:val="28"/>
          <w:szCs w:val="28"/>
          <w:lang w:val="uk-UA"/>
        </w:rPr>
        <w:t xml:space="preserve">Якщо існує трикутник, в якому сума всіх внутрішніх кутів </w:t>
      </w:r>
      <w:r>
        <w:rPr>
          <w:sz w:val="28"/>
          <w:szCs w:val="28"/>
          <w:lang w:val="uk-UA"/>
        </w:rPr>
        <w:t>не перевищує</w:t>
      </w:r>
      <w:r w:rsidRPr="00CE185C">
        <w:rPr>
          <w:sz w:val="28"/>
          <w:szCs w:val="28"/>
          <w:lang w:val="uk-UA"/>
        </w:rPr>
        <w:t xml:space="preserve"> </w:t>
      </w:r>
      <w:r w:rsidRPr="00CE185C">
        <w:rPr>
          <w:position w:val="-6"/>
          <w:sz w:val="28"/>
          <w:szCs w:val="28"/>
          <w:lang w:val="uk-UA"/>
        </w:rPr>
        <w:object w:dxaOrig="580" w:dyaOrig="400">
          <v:shape id="_x0000_i1064" type="#_x0000_t75" style="width:28.8pt;height:20.35pt" o:ole="">
            <v:imagedata r:id="rId81" o:title=""/>
          </v:shape>
          <o:OLEObject Type="Embed" ProgID="Equation.3" ShapeID="_x0000_i1064" DrawAspect="Content" ObjectID="_1773147248" r:id="rId82"/>
        </w:object>
      </w:r>
      <w:r w:rsidRPr="00CE185C">
        <w:rPr>
          <w:sz w:val="28"/>
          <w:szCs w:val="28"/>
          <w:lang w:val="uk-UA"/>
        </w:rPr>
        <w:t xml:space="preserve">, то і в будь-якому трикутнику сума внутрішніх кутів </w:t>
      </w:r>
      <w:r>
        <w:rPr>
          <w:sz w:val="28"/>
          <w:szCs w:val="28"/>
          <w:lang w:val="uk-UA"/>
        </w:rPr>
        <w:t>не перевищує</w:t>
      </w:r>
      <w:r w:rsidRPr="00CE185C">
        <w:rPr>
          <w:sz w:val="28"/>
          <w:szCs w:val="28"/>
          <w:lang w:val="uk-UA"/>
        </w:rPr>
        <w:t xml:space="preserve"> </w:t>
      </w:r>
      <w:r w:rsidRPr="00CE185C">
        <w:rPr>
          <w:position w:val="-6"/>
          <w:sz w:val="28"/>
          <w:szCs w:val="28"/>
          <w:lang w:val="uk-UA"/>
        </w:rPr>
        <w:object w:dxaOrig="580" w:dyaOrig="400">
          <v:shape id="_x0000_i1065" type="#_x0000_t75" style="width:28.8pt;height:20.35pt" o:ole="">
            <v:imagedata r:id="rId83" o:title=""/>
          </v:shape>
          <o:OLEObject Type="Embed" ProgID="Equation.3" ShapeID="_x0000_i1065" DrawAspect="Content" ObjectID="_1773147249" r:id="rId84"/>
        </w:object>
      </w:r>
      <w:r w:rsidRPr="00CE185C">
        <w:rPr>
          <w:sz w:val="28"/>
          <w:szCs w:val="28"/>
          <w:lang w:val="uk-UA"/>
        </w:rPr>
        <w:t>.</w:t>
      </w:r>
    </w:p>
    <w:p w:rsidR="00D56958" w:rsidRDefault="00D56958" w:rsidP="00D56958">
      <w:pPr>
        <w:ind w:firstLine="720"/>
        <w:jc w:val="both"/>
        <w:rPr>
          <w:b/>
          <w:sz w:val="28"/>
          <w:szCs w:val="28"/>
          <w:lang w:val="uk-UA"/>
        </w:rPr>
      </w:pPr>
    </w:p>
    <w:sectPr w:rsidR="00D569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D04FB"/>
    <w:multiLevelType w:val="hybridMultilevel"/>
    <w:tmpl w:val="F190EBAE"/>
    <w:lvl w:ilvl="0" w:tplc="39BEB2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520C2C7C">
      <w:numFmt w:val="none"/>
      <w:lvlText w:val=""/>
      <w:lvlJc w:val="left"/>
      <w:pPr>
        <w:tabs>
          <w:tab w:val="num" w:pos="360"/>
        </w:tabs>
      </w:pPr>
    </w:lvl>
    <w:lvl w:ilvl="2" w:tplc="1B722E50">
      <w:numFmt w:val="none"/>
      <w:lvlText w:val=""/>
      <w:lvlJc w:val="left"/>
      <w:pPr>
        <w:tabs>
          <w:tab w:val="num" w:pos="360"/>
        </w:tabs>
      </w:pPr>
    </w:lvl>
    <w:lvl w:ilvl="3" w:tplc="39F25ED8">
      <w:numFmt w:val="none"/>
      <w:lvlText w:val=""/>
      <w:lvlJc w:val="left"/>
      <w:pPr>
        <w:tabs>
          <w:tab w:val="num" w:pos="360"/>
        </w:tabs>
      </w:pPr>
    </w:lvl>
    <w:lvl w:ilvl="4" w:tplc="FD544110">
      <w:numFmt w:val="none"/>
      <w:lvlText w:val=""/>
      <w:lvlJc w:val="left"/>
      <w:pPr>
        <w:tabs>
          <w:tab w:val="num" w:pos="360"/>
        </w:tabs>
      </w:pPr>
    </w:lvl>
    <w:lvl w:ilvl="5" w:tplc="70389D30">
      <w:numFmt w:val="none"/>
      <w:lvlText w:val=""/>
      <w:lvlJc w:val="left"/>
      <w:pPr>
        <w:tabs>
          <w:tab w:val="num" w:pos="360"/>
        </w:tabs>
      </w:pPr>
    </w:lvl>
    <w:lvl w:ilvl="6" w:tplc="B7EEB122">
      <w:numFmt w:val="none"/>
      <w:lvlText w:val=""/>
      <w:lvlJc w:val="left"/>
      <w:pPr>
        <w:tabs>
          <w:tab w:val="num" w:pos="360"/>
        </w:tabs>
      </w:pPr>
    </w:lvl>
    <w:lvl w:ilvl="7" w:tplc="D842F54A">
      <w:numFmt w:val="none"/>
      <w:lvlText w:val=""/>
      <w:lvlJc w:val="left"/>
      <w:pPr>
        <w:tabs>
          <w:tab w:val="num" w:pos="360"/>
        </w:tabs>
      </w:pPr>
    </w:lvl>
    <w:lvl w:ilvl="8" w:tplc="9796E534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B16"/>
    <w:rsid w:val="000913F9"/>
    <w:rsid w:val="000D0C40"/>
    <w:rsid w:val="001D06BD"/>
    <w:rsid w:val="00382A25"/>
    <w:rsid w:val="0052352A"/>
    <w:rsid w:val="005452A0"/>
    <w:rsid w:val="00636977"/>
    <w:rsid w:val="006F4DA3"/>
    <w:rsid w:val="00734C0C"/>
    <w:rsid w:val="007A33CA"/>
    <w:rsid w:val="007D3F5F"/>
    <w:rsid w:val="00846C29"/>
    <w:rsid w:val="008B0537"/>
    <w:rsid w:val="00C20B16"/>
    <w:rsid w:val="00CA413B"/>
    <w:rsid w:val="00D56958"/>
    <w:rsid w:val="00E30C48"/>
    <w:rsid w:val="00EB581E"/>
    <w:rsid w:val="00F013A1"/>
    <w:rsid w:val="00F82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9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33C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33C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9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33C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33C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8.wmf"/><Relationship Id="rId21" Type="http://schemas.openxmlformats.org/officeDocument/2006/relationships/image" Target="media/image9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2.wmf"/><Relationship Id="rId50" Type="http://schemas.openxmlformats.org/officeDocument/2006/relationships/oleObject" Target="embeddings/oleObject22.bin"/><Relationship Id="rId55" Type="http://schemas.openxmlformats.org/officeDocument/2006/relationships/oleObject" Target="embeddings/oleObject26.bin"/><Relationship Id="rId63" Type="http://schemas.openxmlformats.org/officeDocument/2006/relationships/image" Target="media/image28.wmf"/><Relationship Id="rId68" Type="http://schemas.openxmlformats.org/officeDocument/2006/relationships/oleObject" Target="embeddings/oleObject33.bin"/><Relationship Id="rId76" Type="http://schemas.openxmlformats.org/officeDocument/2006/relationships/oleObject" Target="embeddings/oleObject37.bin"/><Relationship Id="rId84" Type="http://schemas.openxmlformats.org/officeDocument/2006/relationships/oleObject" Target="embeddings/oleObject41.bin"/><Relationship Id="rId7" Type="http://schemas.openxmlformats.org/officeDocument/2006/relationships/oleObject" Target="embeddings/oleObject1.bin"/><Relationship Id="rId71" Type="http://schemas.openxmlformats.org/officeDocument/2006/relationships/image" Target="media/image32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3.wmf"/><Relationship Id="rId11" Type="http://schemas.openxmlformats.org/officeDocument/2006/relationships/image" Target="media/image4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1.wmf"/><Relationship Id="rId53" Type="http://schemas.openxmlformats.org/officeDocument/2006/relationships/oleObject" Target="embeddings/oleObject24.bin"/><Relationship Id="rId58" Type="http://schemas.openxmlformats.org/officeDocument/2006/relationships/oleObject" Target="embeddings/oleObject28.bin"/><Relationship Id="rId66" Type="http://schemas.openxmlformats.org/officeDocument/2006/relationships/oleObject" Target="embeddings/oleObject32.bin"/><Relationship Id="rId74" Type="http://schemas.openxmlformats.org/officeDocument/2006/relationships/oleObject" Target="embeddings/oleObject36.bin"/><Relationship Id="rId79" Type="http://schemas.openxmlformats.org/officeDocument/2006/relationships/image" Target="media/image36.wmf"/><Relationship Id="rId5" Type="http://schemas.openxmlformats.org/officeDocument/2006/relationships/webSettings" Target="webSettings.xml"/><Relationship Id="rId61" Type="http://schemas.openxmlformats.org/officeDocument/2006/relationships/image" Target="media/image27.wmf"/><Relationship Id="rId82" Type="http://schemas.openxmlformats.org/officeDocument/2006/relationships/oleObject" Target="embeddings/oleObject40.bin"/><Relationship Id="rId19" Type="http://schemas.openxmlformats.org/officeDocument/2006/relationships/image" Target="media/image8.wmf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7.bin"/><Relationship Id="rId64" Type="http://schemas.openxmlformats.org/officeDocument/2006/relationships/oleObject" Target="embeddings/oleObject31.bin"/><Relationship Id="rId69" Type="http://schemas.openxmlformats.org/officeDocument/2006/relationships/image" Target="media/image31.wmf"/><Relationship Id="rId77" Type="http://schemas.openxmlformats.org/officeDocument/2006/relationships/image" Target="media/image35.wmf"/><Relationship Id="rId8" Type="http://schemas.openxmlformats.org/officeDocument/2006/relationships/image" Target="media/image2.png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5.bin"/><Relationship Id="rId80" Type="http://schemas.openxmlformats.org/officeDocument/2006/relationships/oleObject" Target="embeddings/oleObject39.bin"/><Relationship Id="rId85" Type="http://schemas.openxmlformats.org/officeDocument/2006/relationships/fontTable" Target="fontTable.xml"/><Relationship Id="rId3" Type="http://schemas.microsoft.com/office/2007/relationships/stylesWithEffects" Target="stylesWithEffects.xml"/><Relationship Id="rId12" Type="http://schemas.openxmlformats.org/officeDocument/2006/relationships/oleObject" Target="embeddings/oleObject3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6.wmf"/><Relationship Id="rId67" Type="http://schemas.openxmlformats.org/officeDocument/2006/relationships/image" Target="media/image30.wmf"/><Relationship Id="rId20" Type="http://schemas.openxmlformats.org/officeDocument/2006/relationships/oleObject" Target="embeddings/oleObject7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30.bin"/><Relationship Id="rId70" Type="http://schemas.openxmlformats.org/officeDocument/2006/relationships/oleObject" Target="embeddings/oleObject34.bin"/><Relationship Id="rId75" Type="http://schemas.openxmlformats.org/officeDocument/2006/relationships/image" Target="media/image34.wmf"/><Relationship Id="rId83" Type="http://schemas.openxmlformats.org/officeDocument/2006/relationships/image" Target="media/image38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3.wmf"/><Relationship Id="rId57" Type="http://schemas.openxmlformats.org/officeDocument/2006/relationships/image" Target="media/image25.wmf"/><Relationship Id="rId10" Type="http://schemas.openxmlformats.org/officeDocument/2006/relationships/oleObject" Target="embeddings/oleObject2.bin"/><Relationship Id="rId31" Type="http://schemas.openxmlformats.org/officeDocument/2006/relationships/image" Target="media/image14.wmf"/><Relationship Id="rId44" Type="http://schemas.openxmlformats.org/officeDocument/2006/relationships/oleObject" Target="embeddings/oleObject19.bin"/><Relationship Id="rId52" Type="http://schemas.openxmlformats.org/officeDocument/2006/relationships/image" Target="media/image24.wmf"/><Relationship Id="rId60" Type="http://schemas.openxmlformats.org/officeDocument/2006/relationships/oleObject" Target="embeddings/oleObject29.bin"/><Relationship Id="rId65" Type="http://schemas.openxmlformats.org/officeDocument/2006/relationships/image" Target="media/image29.wmf"/><Relationship Id="rId73" Type="http://schemas.openxmlformats.org/officeDocument/2006/relationships/image" Target="media/image33.wmf"/><Relationship Id="rId78" Type="http://schemas.openxmlformats.org/officeDocument/2006/relationships/oleObject" Target="embeddings/oleObject38.bin"/><Relationship Id="rId81" Type="http://schemas.openxmlformats.org/officeDocument/2006/relationships/image" Target="media/image37.wmf"/><Relationship Id="rId8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4</Pages>
  <Words>1331</Words>
  <Characters>7588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2023-03-15T08:43:00Z</dcterms:created>
  <dcterms:modified xsi:type="dcterms:W3CDTF">2024-03-28T13:57:00Z</dcterms:modified>
</cp:coreProperties>
</file>