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D3" w:rsidRPr="005913D3" w:rsidRDefault="005913D3" w:rsidP="000274F6">
      <w:pPr>
        <w:spacing w:after="0"/>
        <w:ind w:firstLine="709"/>
        <w:rPr>
          <w:rFonts w:ascii="Times New Roman" w:hAnsi="Times New Roman" w:cs="Times New Roman"/>
          <w:sz w:val="28"/>
          <w:szCs w:val="28"/>
          <w:highlight w:val="yellow"/>
        </w:rPr>
      </w:pPr>
      <w:r w:rsidRPr="005913D3">
        <w:rPr>
          <w:rFonts w:ascii="Times New Roman" w:hAnsi="Times New Roman" w:cs="Times New Roman"/>
          <w:sz w:val="28"/>
          <w:szCs w:val="28"/>
          <w:highlight w:val="yellow"/>
        </w:rPr>
        <w:t xml:space="preserve">Змістовий модуль 3. Концептуальні засади цифрової стратегії промислового </w:t>
      </w:r>
      <w:proofErr w:type="gramStart"/>
      <w:r w:rsidRPr="005913D3">
        <w:rPr>
          <w:rFonts w:ascii="Times New Roman" w:hAnsi="Times New Roman" w:cs="Times New Roman"/>
          <w:sz w:val="28"/>
          <w:szCs w:val="28"/>
          <w:highlight w:val="yellow"/>
        </w:rPr>
        <w:t>п</w:t>
      </w:r>
      <w:proofErr w:type="gramEnd"/>
      <w:r w:rsidRPr="005913D3">
        <w:rPr>
          <w:rFonts w:ascii="Times New Roman" w:hAnsi="Times New Roman" w:cs="Times New Roman"/>
          <w:sz w:val="28"/>
          <w:szCs w:val="28"/>
          <w:highlight w:val="yellow"/>
        </w:rPr>
        <w:t>ідприємства.</w:t>
      </w:r>
      <w:r w:rsidRPr="005913D3">
        <w:rPr>
          <w:rFonts w:ascii="Times New Roman" w:hAnsi="Times New Roman" w:cs="Times New Roman"/>
          <w:sz w:val="28"/>
          <w:szCs w:val="28"/>
          <w:highlight w:val="yellow"/>
        </w:rPr>
        <w:tab/>
      </w:r>
    </w:p>
    <w:p w:rsidR="005913D3" w:rsidRDefault="005913D3" w:rsidP="000274F6">
      <w:pPr>
        <w:spacing w:after="0"/>
        <w:ind w:firstLine="709"/>
        <w:rPr>
          <w:rFonts w:ascii="Times New Roman" w:hAnsi="Times New Roman" w:cs="Times New Roman"/>
          <w:sz w:val="28"/>
          <w:szCs w:val="28"/>
          <w:highlight w:val="yellow"/>
          <w:lang w:val="en-US"/>
        </w:rPr>
      </w:pPr>
      <w:r w:rsidRPr="005913D3">
        <w:rPr>
          <w:rFonts w:ascii="Times New Roman" w:hAnsi="Times New Roman" w:cs="Times New Roman"/>
          <w:sz w:val="28"/>
          <w:szCs w:val="28"/>
          <w:highlight w:val="yellow"/>
        </w:rPr>
        <w:t>4</w:t>
      </w:r>
      <w:r w:rsidRPr="005913D3">
        <w:rPr>
          <w:rFonts w:ascii="Times New Roman" w:hAnsi="Times New Roman" w:cs="Times New Roman"/>
          <w:sz w:val="28"/>
          <w:szCs w:val="28"/>
          <w:highlight w:val="yellow"/>
        </w:rPr>
        <w:tab/>
        <w:t xml:space="preserve">Технологічна стратегія промислового  </w:t>
      </w:r>
      <w:proofErr w:type="gramStart"/>
      <w:r w:rsidRPr="005913D3">
        <w:rPr>
          <w:rFonts w:ascii="Times New Roman" w:hAnsi="Times New Roman" w:cs="Times New Roman"/>
          <w:sz w:val="28"/>
          <w:szCs w:val="28"/>
          <w:highlight w:val="yellow"/>
        </w:rPr>
        <w:t>п</w:t>
      </w:r>
      <w:proofErr w:type="gramEnd"/>
      <w:r w:rsidRPr="005913D3">
        <w:rPr>
          <w:rFonts w:ascii="Times New Roman" w:hAnsi="Times New Roman" w:cs="Times New Roman"/>
          <w:sz w:val="28"/>
          <w:szCs w:val="28"/>
          <w:highlight w:val="yellow"/>
        </w:rPr>
        <w:t>ідприємства як чинник підвищення  конкурентних переваг</w:t>
      </w:r>
    </w:p>
    <w:p w:rsidR="000274F6" w:rsidRDefault="000274F6" w:rsidP="000274F6">
      <w:pPr>
        <w:spacing w:after="0"/>
        <w:ind w:firstLine="709"/>
        <w:jc w:val="both"/>
        <w:rPr>
          <w:rFonts w:ascii="Times New Roman" w:hAnsi="Times New Roman" w:cs="Times New Roman"/>
          <w:b/>
          <w:sz w:val="28"/>
          <w:szCs w:val="28"/>
          <w:lang w:val="en-US"/>
        </w:rPr>
      </w:pPr>
    </w:p>
    <w:p w:rsidR="000274F6" w:rsidRPr="000274F6" w:rsidRDefault="000274F6" w:rsidP="000274F6">
      <w:pPr>
        <w:spacing w:after="0"/>
        <w:ind w:firstLine="709"/>
        <w:jc w:val="both"/>
        <w:rPr>
          <w:rFonts w:ascii="Times New Roman" w:hAnsi="Times New Roman" w:cs="Times New Roman"/>
          <w:b/>
          <w:sz w:val="28"/>
          <w:szCs w:val="28"/>
        </w:rPr>
      </w:pPr>
      <w:bookmarkStart w:id="0" w:name="_GoBack"/>
      <w:bookmarkEnd w:id="0"/>
      <w:r w:rsidRPr="000274F6">
        <w:rPr>
          <w:rFonts w:ascii="Times New Roman" w:hAnsi="Times New Roman" w:cs="Times New Roman"/>
          <w:b/>
          <w:sz w:val="28"/>
          <w:szCs w:val="28"/>
        </w:rPr>
        <w:t xml:space="preserve">РОЗВИТОК ЦИФРОВИХ ТЕХНОЛОГІЙ ЯК ГЛОБАЛЬНА ТЕНДЕНЦІЯ ЧЕТВЕРТОЇ ПРОМИСЛОВОЇ РЕВОЛЮЦІЇ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Актуальність</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досл</w:t>
      </w:r>
      <w:proofErr w:type="gramEnd"/>
      <w:r w:rsidRPr="000274F6">
        <w:rPr>
          <w:rFonts w:ascii="Times New Roman" w:hAnsi="Times New Roman" w:cs="Times New Roman"/>
          <w:sz w:val="28"/>
          <w:szCs w:val="28"/>
        </w:rPr>
        <w:t>ідження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свідчить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цифровому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відбуваються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системні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глибокі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зміни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впливають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всі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сфери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життєдіяльності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слугують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тими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рушійними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силами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породжують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мегатренди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діджиталізованому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викликаного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глибинною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трансформацією</w:t>
      </w:r>
      <w:r w:rsidRPr="000274F6">
        <w:rPr>
          <w:rFonts w:ascii="Times New Roman" w:hAnsi="Times New Roman" w:cs="Times New Roman"/>
          <w:sz w:val="28"/>
          <w:szCs w:val="28"/>
          <w:lang w:val="en-US"/>
        </w:rPr>
        <w:t xml:space="preserve"> – </w:t>
      </w:r>
      <w:r w:rsidRPr="000274F6">
        <w:rPr>
          <w:rFonts w:ascii="Times New Roman" w:hAnsi="Times New Roman" w:cs="Times New Roman"/>
          <w:sz w:val="28"/>
          <w:szCs w:val="28"/>
        </w:rPr>
        <w:t>точками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докорінних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технологічних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зламів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їх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впливу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Четверта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забезпечує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людей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цінностями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тривалішого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здоровішого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активнішого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життя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завдяки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цифровізації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найважливішої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цінності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довгострокового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зростання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й</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ідвищення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стандартів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життя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 xml:space="preserve">Четверта промислова революція має потенціал до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ідвищення економічного зростання і пом’якшення глобальних проблем. Незважаючи на 144 позитивний вплив цифрових технологій на зростання економіки, не менш важливо врахувати їх можливі негативні наслідки для ринку праці. Поширення технологічного безробіття випереджає темпи, із якими ми знаходимо для вирішення цієї проблеми нове застосування, а революція нових технологій викликає глибокі </w:t>
      </w:r>
      <w:proofErr w:type="gramStart"/>
      <w:r w:rsidRPr="000274F6">
        <w:rPr>
          <w:rFonts w:ascii="Times New Roman" w:hAnsi="Times New Roman" w:cs="Times New Roman"/>
          <w:sz w:val="28"/>
          <w:szCs w:val="28"/>
        </w:rPr>
        <w:t>соц</w:t>
      </w:r>
      <w:proofErr w:type="gramEnd"/>
      <w:r w:rsidRPr="000274F6">
        <w:rPr>
          <w:rFonts w:ascii="Times New Roman" w:hAnsi="Times New Roman" w:cs="Times New Roman"/>
          <w:sz w:val="28"/>
          <w:szCs w:val="28"/>
        </w:rPr>
        <w:t xml:space="preserve">іальні потрясіння, аніж попередні промислові революції. Нові цифрові технології докорінно змінюють природу праці в усіх галузях виробництва та професіях, так як технологічні зміни є докорінними. Як відмічає Клаус Швабс, «вплив четвертої промислової революції на економіку сприймається як неминучий етап від простого переходу на цифрові технології (ознака третьої промислової революції) до значно складнішої форми новаторських </w:t>
      </w:r>
      <w:proofErr w:type="gramStart"/>
      <w:r w:rsidRPr="000274F6">
        <w:rPr>
          <w:rFonts w:ascii="Times New Roman" w:hAnsi="Times New Roman" w:cs="Times New Roman"/>
          <w:sz w:val="28"/>
          <w:szCs w:val="28"/>
        </w:rPr>
        <w:t>р</w:t>
      </w:r>
      <w:proofErr w:type="gramEnd"/>
      <w:r w:rsidRPr="000274F6">
        <w:rPr>
          <w:rFonts w:ascii="Times New Roman" w:hAnsi="Times New Roman" w:cs="Times New Roman"/>
          <w:sz w:val="28"/>
          <w:szCs w:val="28"/>
        </w:rPr>
        <w:t xml:space="preserve">ішень, яка ґрунтується на поєднанні численних технологій новітніми способами» [1, с.50].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технології</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створили</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революційні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способи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поєднання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продуктів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послуг</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розмили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традиційні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кордони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між</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галузями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 xml:space="preserve">Взаємовпливи фізичного, цифрового та біологічного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ітів як центральна ідея четвертої промислової революції пропонують світові можливості величезних цифрових трансформацій у використанні ресурсів та продуктивності. Цифрові технології та інфраструктура глобальної взаємодії змінюють традиційний підхід до роботи й оплати праці, так як виникають нові типи робочих місць, яким притаманні гнучкість і тимчасовість. Цифровий розвиток не знає кордоні</w:t>
      </w:r>
      <w:proofErr w:type="gramStart"/>
      <w:r w:rsidRPr="000274F6">
        <w:rPr>
          <w:rFonts w:ascii="Times New Roman" w:hAnsi="Times New Roman" w:cs="Times New Roman"/>
          <w:sz w:val="28"/>
          <w:szCs w:val="28"/>
        </w:rPr>
        <w:t>в</w:t>
      </w:r>
      <w:proofErr w:type="gramEnd"/>
      <w:r w:rsidRPr="000274F6">
        <w:rPr>
          <w:rFonts w:ascii="Times New Roman" w:hAnsi="Times New Roman" w:cs="Times New Roman"/>
          <w:sz w:val="28"/>
          <w:szCs w:val="28"/>
        </w:rPr>
        <w:t xml:space="preserve">, тому неминуче виникає питання щодо впливу технологій на географію – і навпаки. Цифрові технології впливають на ринки </w:t>
      </w:r>
      <w:proofErr w:type="gramStart"/>
      <w:r w:rsidRPr="000274F6">
        <w:rPr>
          <w:rFonts w:ascii="Times New Roman" w:hAnsi="Times New Roman" w:cs="Times New Roman"/>
          <w:sz w:val="28"/>
          <w:szCs w:val="28"/>
        </w:rPr>
        <w:t>країн</w:t>
      </w:r>
      <w:proofErr w:type="gramEnd"/>
      <w:r w:rsidRPr="000274F6">
        <w:rPr>
          <w:rFonts w:ascii="Times New Roman" w:hAnsi="Times New Roman" w:cs="Times New Roman"/>
          <w:sz w:val="28"/>
          <w:szCs w:val="28"/>
        </w:rPr>
        <w:t xml:space="preserve">, що розвиваються, і цими можливостями </w:t>
      </w:r>
      <w:r w:rsidRPr="000274F6">
        <w:rPr>
          <w:rFonts w:ascii="Times New Roman" w:hAnsi="Times New Roman" w:cs="Times New Roman"/>
          <w:sz w:val="28"/>
          <w:szCs w:val="28"/>
        </w:rPr>
        <w:lastRenderedPageBreak/>
        <w:t xml:space="preserve">повинні скористатися країни для того, щоб розвивати діджиталізоване суспільство. Як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ідчить аналіз, жодна країна не зможе процвітати, якщо інноваційні екосистеми міст не отримуватимуть постійного підживлення. Тому за 10-20 років інфраструктурою розумних мі</w:t>
      </w:r>
      <w:proofErr w:type="gramStart"/>
      <w:r w:rsidRPr="000274F6">
        <w:rPr>
          <w:rFonts w:ascii="Times New Roman" w:hAnsi="Times New Roman" w:cs="Times New Roman"/>
          <w:sz w:val="28"/>
          <w:szCs w:val="28"/>
        </w:rPr>
        <w:t>ст</w:t>
      </w:r>
      <w:proofErr w:type="gramEnd"/>
      <w:r w:rsidRPr="000274F6">
        <w:rPr>
          <w:rFonts w:ascii="Times New Roman" w:hAnsi="Times New Roman" w:cs="Times New Roman"/>
          <w:sz w:val="28"/>
          <w:szCs w:val="28"/>
        </w:rPr>
        <w:t xml:space="preserve"> керуватимуть цифрові технології - штучний інтелект, автомобілі з автопілотом, доповнена реальність, генетично модифікована їжа, нові й ефективніші джерела енергії, розумні матеріали, незлічена кількість гаджетів і пристроїв, поєднаних між собою і здатних обмінюватися інформацією [2, с. 9].</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 xml:space="preserve"> </w:t>
      </w:r>
      <w:proofErr w:type="gramStart"/>
      <w:r w:rsidRPr="000274F6">
        <w:rPr>
          <w:rFonts w:ascii="Times New Roman" w:hAnsi="Times New Roman" w:cs="Times New Roman"/>
          <w:sz w:val="28"/>
          <w:szCs w:val="28"/>
        </w:rPr>
        <w:t>Кр</w:t>
      </w:r>
      <w:proofErr w:type="gramEnd"/>
      <w:r w:rsidRPr="000274F6">
        <w:rPr>
          <w:rFonts w:ascii="Times New Roman" w:hAnsi="Times New Roman" w:cs="Times New Roman"/>
          <w:sz w:val="28"/>
          <w:szCs w:val="28"/>
        </w:rPr>
        <w:t xml:space="preserve">ім того, багато цифрових технологій взаємопов’язані й штовхають одна одну вперед. Віртуальна реальність (ВР) використовує комп’ютери, щоб створити імітовані середовища реальні та уявні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 xml:space="preserve">іти, до яких ми можемо додати нашу фізичну присутність та власні почуття. Однак, якими б складними і багатошаровими не були ці віртуальні простори сьогодні, у найближчому майбутньому апаратне і програмне забезпечення удосконалиться, і така платформа як Higt Fidelity забезпечить нам віртуальний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 xml:space="preserve">іт наступної генерації – потенційно не менш великий і складний, ніж сьогоднішній справжній світ. Межа між людиною та машиною, онлайн та офлайн світами стає все </w:t>
      </w:r>
      <w:proofErr w:type="gramStart"/>
      <w:r w:rsidRPr="000274F6">
        <w:rPr>
          <w:rFonts w:ascii="Times New Roman" w:hAnsi="Times New Roman" w:cs="Times New Roman"/>
          <w:sz w:val="28"/>
          <w:szCs w:val="28"/>
        </w:rPr>
        <w:t>б</w:t>
      </w:r>
      <w:proofErr w:type="gramEnd"/>
      <w:r w:rsidRPr="000274F6">
        <w:rPr>
          <w:rFonts w:ascii="Times New Roman" w:hAnsi="Times New Roman" w:cs="Times New Roman"/>
          <w:sz w:val="28"/>
          <w:szCs w:val="28"/>
        </w:rPr>
        <w:t>ільш розмитою. Доповнена реальність (</w:t>
      </w:r>
      <w:proofErr w:type="gramStart"/>
      <w:r w:rsidRPr="000274F6">
        <w:rPr>
          <w:rFonts w:ascii="Times New Roman" w:hAnsi="Times New Roman" w:cs="Times New Roman"/>
          <w:sz w:val="28"/>
          <w:szCs w:val="28"/>
        </w:rPr>
        <w:t>ДР</w:t>
      </w:r>
      <w:proofErr w:type="gramEnd"/>
      <w:r w:rsidRPr="000274F6">
        <w:rPr>
          <w:rFonts w:ascii="Times New Roman" w:hAnsi="Times New Roman" w:cs="Times New Roman"/>
          <w:sz w:val="28"/>
          <w:szCs w:val="28"/>
        </w:rPr>
        <w:t xml:space="preserve">) забезпечує прямий перегляд фізичного середовища через екран комп’ютера або ж мобільного телефону і у режимі реального часу накладає на нього додаткову цифрову інформацію інші зображення, звук, відео, або GPSдані. Зокрема, виробники престижних автомобілів, таких як «Mercedes-Benz» чи «Range Rover», проектують дані про швидкість руху автомобіля та напрямок його руху безпосередньо на лобове скло. На відміну від віртуальної реальності, 145 яка може створити цілком вигаданий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іт, доповнена рельєфність посилює сприйняття дійсності через розміщення корисних даних поверх зображення речей, які ми бачимо навколо себе. Доповнена реальність (</w:t>
      </w:r>
      <w:proofErr w:type="gramStart"/>
      <w:r w:rsidRPr="000274F6">
        <w:rPr>
          <w:rFonts w:ascii="Times New Roman" w:hAnsi="Times New Roman" w:cs="Times New Roman"/>
          <w:sz w:val="28"/>
          <w:szCs w:val="28"/>
        </w:rPr>
        <w:t>ДР</w:t>
      </w:r>
      <w:proofErr w:type="gramEnd"/>
      <w:r w:rsidRPr="000274F6">
        <w:rPr>
          <w:rFonts w:ascii="Times New Roman" w:hAnsi="Times New Roman" w:cs="Times New Roman"/>
          <w:sz w:val="28"/>
          <w:szCs w:val="28"/>
        </w:rPr>
        <w:t xml:space="preserve">) може використовуватися на будь-якому пристрої із вбудованими датчиками та камерами – на мобільному телефоні, планшеті, окулярах або навіть на контактних лінзах. </w:t>
      </w:r>
    </w:p>
    <w:p w:rsidR="000274F6" w:rsidRDefault="000274F6" w:rsidP="000274F6">
      <w:pPr>
        <w:spacing w:after="0"/>
        <w:ind w:firstLine="709"/>
        <w:jc w:val="both"/>
        <w:rPr>
          <w:rFonts w:ascii="Times New Roman" w:hAnsi="Times New Roman" w:cs="Times New Roman"/>
          <w:sz w:val="28"/>
          <w:szCs w:val="28"/>
          <w:lang w:val="en-US"/>
        </w:rPr>
      </w:pPr>
      <w:proofErr w:type="gramStart"/>
      <w:r w:rsidRPr="000274F6">
        <w:rPr>
          <w:rFonts w:ascii="Times New Roman" w:hAnsi="Times New Roman" w:cs="Times New Roman"/>
          <w:sz w:val="28"/>
          <w:szCs w:val="28"/>
        </w:rPr>
        <w:t>Очіку</w:t>
      </w:r>
      <w:proofErr w:type="gramEnd"/>
      <w:r w:rsidRPr="000274F6">
        <w:rPr>
          <w:rFonts w:ascii="Times New Roman" w:hAnsi="Times New Roman" w:cs="Times New Roman"/>
          <w:sz w:val="28"/>
          <w:szCs w:val="28"/>
        </w:rPr>
        <w:t xml:space="preserve">ється, що у найближчі роки на наші гаджети буде завантажено та встановлено 2,5 мільярда застосунків для ДР. Переваги її використання дійсно вражаючі і найпотужніші компанії вже демонструють нам ці можливості. Розвиток цифрових технологій діджиталізованого суспільства пов'язаний з робототехнікою. </w:t>
      </w:r>
      <w:proofErr w:type="gramStart"/>
      <w:r w:rsidRPr="000274F6">
        <w:rPr>
          <w:rFonts w:ascii="Times New Roman" w:hAnsi="Times New Roman" w:cs="Times New Roman"/>
          <w:sz w:val="28"/>
          <w:szCs w:val="28"/>
        </w:rPr>
        <w:t>Роботи все частіше оснащуються додатковими функціями, такими як високоякісні відеокамери, сенсорні датчики та лазерні далекоміри, що поєднані та керуються за допомогою комп’ютерів. Величезні зрушення у робототехніці значною мірою зумовлені «революцією смартфонів», оскільки роботи багато в чому залежать від комп’ютерних мікросхем, батарей та датчиків</w:t>
      </w:r>
      <w:proofErr w:type="gramEnd"/>
      <w:r w:rsidRPr="000274F6">
        <w:rPr>
          <w:rFonts w:ascii="Times New Roman" w:hAnsi="Times New Roman" w:cs="Times New Roman"/>
          <w:sz w:val="28"/>
          <w:szCs w:val="28"/>
        </w:rPr>
        <w:t xml:space="preserve">, подібних до них, які містяться в потужному мобільному телефоні. Цифрові цінності діджиталізованого суспільства за часів четвертої промислової революції розвиваються в епоху конвергенції, у часи, коли біти з цифрового царства зливаються з атомами фізичного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 xml:space="preserve">іту.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Цифрові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цінності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Четвертої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повинні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розвиватися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контексті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справжньої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науки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сталого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розвитку</w:t>
      </w:r>
      <w:r w:rsidRPr="000274F6">
        <w:rPr>
          <w:rFonts w:ascii="Times New Roman" w:hAnsi="Times New Roman" w:cs="Times New Roman"/>
          <w:sz w:val="28"/>
          <w:szCs w:val="28"/>
          <w:lang w:val="en-US"/>
        </w:rPr>
        <w:t xml:space="preserve"> – </w:t>
      </w:r>
      <w:r w:rsidRPr="000274F6">
        <w:rPr>
          <w:rFonts w:ascii="Times New Roman" w:hAnsi="Times New Roman" w:cs="Times New Roman"/>
          <w:sz w:val="28"/>
          <w:szCs w:val="28"/>
        </w:rPr>
        <w:t>мабуть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найважливіше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завдання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ХХ</w:t>
      </w:r>
      <w:r w:rsidRPr="000274F6">
        <w:rPr>
          <w:rFonts w:ascii="Times New Roman" w:hAnsi="Times New Roman" w:cs="Times New Roman"/>
          <w:sz w:val="28"/>
          <w:szCs w:val="28"/>
          <w:lang w:val="en-US"/>
        </w:rPr>
        <w:t xml:space="preserve">I </w:t>
      </w:r>
      <w:r w:rsidRPr="000274F6">
        <w:rPr>
          <w:rFonts w:ascii="Times New Roman" w:hAnsi="Times New Roman" w:cs="Times New Roman"/>
          <w:sz w:val="28"/>
          <w:szCs w:val="28"/>
        </w:rPr>
        <w:t>століття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без</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все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інше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матиме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значення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 xml:space="preserve">Інформаційні технології й цифрові зміни несуть «революційні зміни», а то й «руйнування», проте становлення цифрового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 xml:space="preserve">іту - це тільки один з проявів тенденції до взаємозалежності, коли взаємодіють і впливають одна на одну маса </w:t>
      </w:r>
      <w:proofErr w:type="gramStart"/>
      <w:r w:rsidRPr="000274F6">
        <w:rPr>
          <w:rFonts w:ascii="Times New Roman" w:hAnsi="Times New Roman" w:cs="Times New Roman"/>
          <w:sz w:val="28"/>
          <w:szCs w:val="28"/>
        </w:rPr>
        <w:t>р</w:t>
      </w:r>
      <w:proofErr w:type="gramEnd"/>
      <w:r w:rsidRPr="000274F6">
        <w:rPr>
          <w:rFonts w:ascii="Times New Roman" w:hAnsi="Times New Roman" w:cs="Times New Roman"/>
          <w:sz w:val="28"/>
          <w:szCs w:val="28"/>
        </w:rPr>
        <w:t xml:space="preserve">ізних речей: торгівля, подорожі, цензура, приватність, і багато іншого. Цифрові технології діджиталізованого суспільства можуть змінювати хибні </w:t>
      </w:r>
      <w:proofErr w:type="gramStart"/>
      <w:r w:rsidRPr="000274F6">
        <w:rPr>
          <w:rFonts w:ascii="Times New Roman" w:hAnsi="Times New Roman" w:cs="Times New Roman"/>
          <w:sz w:val="28"/>
          <w:szCs w:val="28"/>
        </w:rPr>
        <w:t>стереотипи й</w:t>
      </w:r>
      <w:proofErr w:type="gramEnd"/>
      <w:r w:rsidRPr="000274F6">
        <w:rPr>
          <w:rFonts w:ascii="Times New Roman" w:hAnsi="Times New Roman" w:cs="Times New Roman"/>
          <w:sz w:val="28"/>
          <w:szCs w:val="28"/>
        </w:rPr>
        <w:t xml:space="preserve"> упередження та поглиблювати нерівність. Замість старих маркерів ідентичності, в основі яких лежала класова, етнічна й політична протилежність, виникають нові, ґрунтовані </w:t>
      </w:r>
      <w:proofErr w:type="gramStart"/>
      <w:r w:rsidRPr="000274F6">
        <w:rPr>
          <w:rFonts w:ascii="Times New Roman" w:hAnsi="Times New Roman" w:cs="Times New Roman"/>
          <w:sz w:val="28"/>
          <w:szCs w:val="28"/>
        </w:rPr>
        <w:t>на</w:t>
      </w:r>
      <w:proofErr w:type="gramEnd"/>
      <w:r w:rsidRPr="000274F6">
        <w:rPr>
          <w:rFonts w:ascii="Times New Roman" w:hAnsi="Times New Roman" w:cs="Times New Roman"/>
          <w:sz w:val="28"/>
          <w:szCs w:val="28"/>
        </w:rPr>
        <w:t xml:space="preserve"> поділі між міським /сільським або освіченим/неосвіченим населенням. Якщо ми зможемо взяти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ід цілковитий контроль цифрові технології й чітко визначимо їх потенційні наслідки і пристосуємося до цих насідків, то в такому разі результат їх впровадження буде цілком оптимістичніший. Пошуки вірного шляху </w:t>
      </w:r>
      <w:proofErr w:type="gramStart"/>
      <w:r w:rsidRPr="000274F6">
        <w:rPr>
          <w:rFonts w:ascii="Times New Roman" w:hAnsi="Times New Roman" w:cs="Times New Roman"/>
          <w:sz w:val="28"/>
          <w:szCs w:val="28"/>
        </w:rPr>
        <w:t>кр</w:t>
      </w:r>
      <w:proofErr w:type="gramEnd"/>
      <w:r w:rsidRPr="000274F6">
        <w:rPr>
          <w:rFonts w:ascii="Times New Roman" w:hAnsi="Times New Roman" w:cs="Times New Roman"/>
          <w:sz w:val="28"/>
          <w:szCs w:val="28"/>
        </w:rPr>
        <w:t xml:space="preserve">ізь ці складні й заплутані чинники і побудова цифрового суспільства забезпечать стабільність і добробут усього людства, що може виявитися чи не найближчим викликом нашої доби. </w:t>
      </w:r>
    </w:p>
    <w:p w:rsidR="000274F6" w:rsidRDefault="000274F6" w:rsidP="000274F6">
      <w:pPr>
        <w:spacing w:after="0"/>
        <w:ind w:firstLine="709"/>
        <w:jc w:val="both"/>
        <w:rPr>
          <w:rFonts w:ascii="Times New Roman" w:hAnsi="Times New Roman" w:cs="Times New Roman"/>
          <w:sz w:val="28"/>
          <w:szCs w:val="28"/>
          <w:lang w:val="en-US"/>
        </w:rPr>
      </w:pPr>
      <w:proofErr w:type="gramStart"/>
      <w:r w:rsidRPr="000274F6">
        <w:rPr>
          <w:rFonts w:ascii="Times New Roman" w:hAnsi="Times New Roman" w:cs="Times New Roman"/>
          <w:sz w:val="28"/>
          <w:szCs w:val="28"/>
        </w:rPr>
        <w:t>Розвиток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глобальна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тенденція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четвертої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представляє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собою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розроблену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інноваційну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дисципліну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основі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філософські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засади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інформаційнокомп</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ютерних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розвиваються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межі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наук</w:t>
      </w:r>
      <w:r w:rsidRPr="000274F6">
        <w:rPr>
          <w:rFonts w:ascii="Times New Roman" w:hAnsi="Times New Roman" w:cs="Times New Roman"/>
          <w:sz w:val="28"/>
          <w:szCs w:val="28"/>
          <w:lang w:val="en-US"/>
        </w:rPr>
        <w:t xml:space="preserve"> - </w:t>
      </w:r>
      <w:r w:rsidRPr="000274F6">
        <w:rPr>
          <w:rFonts w:ascii="Times New Roman" w:hAnsi="Times New Roman" w:cs="Times New Roman"/>
          <w:sz w:val="28"/>
          <w:szCs w:val="28"/>
        </w:rPr>
        <w:t>філософії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інформатики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програмного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забезпечення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високих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конвергентних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означає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вплив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інноваційних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інформаційних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цифровий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розвиток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розвиток</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proofErr w:type="gramStart"/>
      <w:r w:rsidRPr="000274F6">
        <w:rPr>
          <w:rFonts w:ascii="Times New Roman" w:hAnsi="Times New Roman" w:cs="Times New Roman"/>
          <w:sz w:val="28"/>
          <w:szCs w:val="28"/>
        </w:rPr>
        <w:t>нтернет</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економіки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контексті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формування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культури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Інтернет-економіка як глобальна тенденція розвитку цифрового суспільства та глобалізації приведе до таких змін, що сприятимуть безкінечним трансформаціям в усіх куточках Земної кулі. Самі цифрові технології 146 діджиталізованого суспільства змінять усі управлінські процеси, з’являться криптовалюти, блокчейн, фінтех, мегатренди</w:t>
      </w:r>
      <w:proofErr w:type="gramEnd"/>
      <w:r w:rsidRPr="000274F6">
        <w:rPr>
          <w:rFonts w:ascii="Times New Roman" w:hAnsi="Times New Roman" w:cs="Times New Roman"/>
          <w:sz w:val="28"/>
          <w:szCs w:val="28"/>
        </w:rPr>
        <w:t xml:space="preserve"> Dіджитал ери, які з неймовірною швидкістю змінять абриси нашої планети. На зміну старим управлінським процесам прийдуть автоматизація, роботизація, нові можливості бізнеспроцесів. Адаптуватися до швидкості цифрових змін повинні всі - керівники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ідприємств, компаній і організацій, державні діячі, прості люди. Швидкість змін приводить до того, що виробництво починає залежати не від матеріальних активі</w:t>
      </w:r>
      <w:proofErr w:type="gramStart"/>
      <w:r w:rsidRPr="000274F6">
        <w:rPr>
          <w:rFonts w:ascii="Times New Roman" w:hAnsi="Times New Roman" w:cs="Times New Roman"/>
          <w:sz w:val="28"/>
          <w:szCs w:val="28"/>
        </w:rPr>
        <w:t>в</w:t>
      </w:r>
      <w:proofErr w:type="gramEnd"/>
      <w:r w:rsidRPr="000274F6">
        <w:rPr>
          <w:rFonts w:ascii="Times New Roman" w:hAnsi="Times New Roman" w:cs="Times New Roman"/>
          <w:sz w:val="28"/>
          <w:szCs w:val="28"/>
        </w:rPr>
        <w:t xml:space="preserve">, а від цифрових </w:t>
      </w:r>
      <w:proofErr w:type="gramStart"/>
      <w:r w:rsidRPr="000274F6">
        <w:rPr>
          <w:rFonts w:ascii="Times New Roman" w:hAnsi="Times New Roman" w:cs="Times New Roman"/>
          <w:sz w:val="28"/>
          <w:szCs w:val="28"/>
        </w:rPr>
        <w:t>технолог</w:t>
      </w:r>
      <w:proofErr w:type="gramEnd"/>
      <w:r w:rsidRPr="000274F6">
        <w:rPr>
          <w:rFonts w:ascii="Times New Roman" w:hAnsi="Times New Roman" w:cs="Times New Roman"/>
          <w:sz w:val="28"/>
          <w:szCs w:val="28"/>
        </w:rPr>
        <w:t xml:space="preserve">ій, що являють собою нематеріальні активи, в основі яких інтелектуальна компонента, організаційний та людський капітал. Розвиток цифрових технологій як глобальна тенденція четвертої промислової революції буде сприяти розвитку </w:t>
      </w:r>
      <w:proofErr w:type="gramStart"/>
      <w:r w:rsidRPr="000274F6">
        <w:rPr>
          <w:rFonts w:ascii="Times New Roman" w:hAnsi="Times New Roman" w:cs="Times New Roman"/>
          <w:sz w:val="28"/>
          <w:szCs w:val="28"/>
        </w:rPr>
        <w:t>р</w:t>
      </w:r>
      <w:proofErr w:type="gramEnd"/>
      <w:r w:rsidRPr="000274F6">
        <w:rPr>
          <w:rFonts w:ascii="Times New Roman" w:hAnsi="Times New Roman" w:cs="Times New Roman"/>
          <w:sz w:val="28"/>
          <w:szCs w:val="28"/>
        </w:rPr>
        <w:t xml:space="preserve">ізких, масштабних й безповоротних змін, які вчені називають «підривними», що приведуть до квантових обчислювань. </w:t>
      </w:r>
    </w:p>
    <w:p w:rsidR="000274F6" w:rsidRDefault="000274F6" w:rsidP="000274F6">
      <w:pPr>
        <w:spacing w:after="0"/>
        <w:ind w:firstLine="709"/>
        <w:jc w:val="both"/>
        <w:rPr>
          <w:rFonts w:ascii="Times New Roman" w:hAnsi="Times New Roman" w:cs="Times New Roman"/>
          <w:sz w:val="28"/>
          <w:szCs w:val="28"/>
          <w:lang w:val="en-US"/>
        </w:rPr>
      </w:pPr>
      <w:proofErr w:type="gramStart"/>
      <w:r w:rsidRPr="000274F6">
        <w:rPr>
          <w:rFonts w:ascii="Times New Roman" w:hAnsi="Times New Roman" w:cs="Times New Roman"/>
          <w:sz w:val="28"/>
          <w:szCs w:val="28"/>
          <w:lang w:val="en-US"/>
        </w:rPr>
        <w:t>«</w:t>
      </w:r>
      <w:r w:rsidRPr="000274F6">
        <w:rPr>
          <w:rFonts w:ascii="Times New Roman" w:hAnsi="Times New Roman" w:cs="Times New Roman"/>
          <w:sz w:val="28"/>
          <w:szCs w:val="28"/>
        </w:rPr>
        <w:t>Підривною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називають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витісняє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усталені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методи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виробництва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кардинально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змінює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ринок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проривний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продукт</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створює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індустрію</w:t>
      </w:r>
      <w:r w:rsidRPr="000274F6">
        <w:rPr>
          <w:rFonts w:ascii="Times New Roman" w:hAnsi="Times New Roman" w:cs="Times New Roman"/>
          <w:sz w:val="28"/>
          <w:szCs w:val="28"/>
          <w:lang w:val="en-US"/>
        </w:rPr>
        <w:t>.</w:t>
      </w:r>
      <w:proofErr w:type="gramEnd"/>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ідрив у багатьох сферах вже відбувся. Так, завдяки квантовим комп’ютерам ми зможемо розв’язувати задачі, до яких поки що не можемо навіть приступитися – цілий клас задач, на які у найшвидших комп’ютерів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ідуть мільярди років. «Треба сподіватися що квантові комп’ютери відкриють нам абсолютно нові можливості і несподіваним чином змінять наше життя» [2]. Обчислювальна потужність звичайних комп’ютерів постійно зростає кожні тридцять років і подвоюється десь кожні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івтора року. Цю закономірність називають законом </w:t>
      </w:r>
      <w:proofErr w:type="gramStart"/>
      <w:r w:rsidRPr="000274F6">
        <w:rPr>
          <w:rFonts w:ascii="Times New Roman" w:hAnsi="Times New Roman" w:cs="Times New Roman"/>
          <w:sz w:val="28"/>
          <w:szCs w:val="28"/>
        </w:rPr>
        <w:t>Мура</w:t>
      </w:r>
      <w:proofErr w:type="gramEnd"/>
      <w:r w:rsidRPr="000274F6">
        <w:rPr>
          <w:rFonts w:ascii="Times New Roman" w:hAnsi="Times New Roman" w:cs="Times New Roman"/>
          <w:sz w:val="28"/>
          <w:szCs w:val="28"/>
        </w:rPr>
        <w:t xml:space="preserve">. Прогресу досягають за рахунок мінітюаризації транзисторів, з яких складається процес комп’ютера. Картина здається обнадійливою, але окремі задачі настільки складні, що навіть найкращі комп’ютери рахуватимуть правильну відповідь довго. Які це задачі? Наприклад, прогнозування погоди, рахунок найвигідніших біржових інвестицій, розрахунок найшвидшого маршруту для кур’єра з кількома доставками квантовий комп’ютер може зразу </w:t>
      </w:r>
      <w:proofErr w:type="gramStart"/>
      <w:r w:rsidRPr="000274F6">
        <w:rPr>
          <w:rFonts w:ascii="Times New Roman" w:hAnsi="Times New Roman" w:cs="Times New Roman"/>
          <w:sz w:val="28"/>
          <w:szCs w:val="28"/>
        </w:rPr>
        <w:t>дати в</w:t>
      </w:r>
      <w:proofErr w:type="gramEnd"/>
      <w:r w:rsidRPr="000274F6">
        <w:rPr>
          <w:rFonts w:ascii="Times New Roman" w:hAnsi="Times New Roman" w:cs="Times New Roman"/>
          <w:sz w:val="28"/>
          <w:szCs w:val="28"/>
        </w:rPr>
        <w:t xml:space="preserve">ідповідь. Є багато прикладів того, що квантовий комп’ютер демонструє перевагу над класичним комп’ютером, виконує багато розрахунків одночасно і більшість фундаментальних перешкод на шляху до квантового комп’ютера успішно подолано.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Ця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відкриває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перед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людством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можливості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доводить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св</w:t>
      </w:r>
      <w:proofErr w:type="gramEnd"/>
      <w:r w:rsidRPr="000274F6">
        <w:rPr>
          <w:rFonts w:ascii="Times New Roman" w:hAnsi="Times New Roman" w:cs="Times New Roman"/>
          <w:sz w:val="28"/>
          <w:szCs w:val="28"/>
        </w:rPr>
        <w:t>іт</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докорінно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зміниться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епоху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глобалізації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 xml:space="preserve">Розвиток цифрових технологій як глобальна тенденція четвертої промислової революції пов'язаний з тим, що ми живемо в епоху «великих даних». Наші телефони, </w:t>
      </w:r>
      <w:proofErr w:type="gramStart"/>
      <w:r w:rsidRPr="000274F6">
        <w:rPr>
          <w:rFonts w:ascii="Times New Roman" w:hAnsi="Times New Roman" w:cs="Times New Roman"/>
          <w:sz w:val="28"/>
          <w:szCs w:val="28"/>
        </w:rPr>
        <w:t>р</w:t>
      </w:r>
      <w:proofErr w:type="gramEnd"/>
      <w:r w:rsidRPr="000274F6">
        <w:rPr>
          <w:rFonts w:ascii="Times New Roman" w:hAnsi="Times New Roman" w:cs="Times New Roman"/>
          <w:sz w:val="28"/>
          <w:szCs w:val="28"/>
        </w:rPr>
        <w:t xml:space="preserve">ізні розумні пристрої, сенсори, інтернет-речей – усе це збирає і передає дані. На онові великих даних удосконалюють маркетинг товарів і послуг, передбачають землетруси у поєднанні з машинним навчанням (алгоритми, які на основі даних роблять передбачення) мають значення для всіх сфер промислового сектору, допомагають оптимізувати процеси і раціональніше використовувати електроенергію. Останній фрагмент цієї «цифрової мозаїки» - поява нових безпечних способів проводити децентралізовані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ірингові транзакції. Технологія блокчейну, яка лежить в основі віртуальних валют типу біткойна, - це свого роду розподілена бухгалтерська книга, у якій зафіксовано всі транзакції учасників. Блокчейн та 147 аналогічні технології дають змогу двом і більше сторонам проводити безпечні фінансові транзакції без посередництва банків. У сфері енергетики це дозволить продавати електроенергією, вироблену сонячними панелями, напряму сусідові без жодних посередників. </w:t>
      </w:r>
      <w:proofErr w:type="gramStart"/>
      <w:r w:rsidRPr="000274F6">
        <w:rPr>
          <w:rFonts w:ascii="Times New Roman" w:hAnsi="Times New Roman" w:cs="Times New Roman"/>
          <w:sz w:val="28"/>
          <w:szCs w:val="28"/>
        </w:rPr>
        <w:t>Досл</w:t>
      </w:r>
      <w:proofErr w:type="gramEnd"/>
      <w:r w:rsidRPr="000274F6">
        <w:rPr>
          <w:rFonts w:ascii="Times New Roman" w:hAnsi="Times New Roman" w:cs="Times New Roman"/>
          <w:sz w:val="28"/>
          <w:szCs w:val="28"/>
        </w:rPr>
        <w:t xml:space="preserve">ідження показують, що міленіали не мислять своє життя без мобільних технологій і набагато більше, ніж попередні генерації цікавляться розподіленими енерготехнологіями на зразок сонячних панелей, а, отже, вони радо зустрінуть </w:t>
      </w:r>
      <w:proofErr w:type="gramStart"/>
      <w:r w:rsidRPr="000274F6">
        <w:rPr>
          <w:rFonts w:ascii="Times New Roman" w:hAnsi="Times New Roman" w:cs="Times New Roman"/>
          <w:sz w:val="28"/>
          <w:szCs w:val="28"/>
        </w:rPr>
        <w:t>п</w:t>
      </w:r>
      <w:proofErr w:type="gramEnd"/>
      <w:r w:rsidRPr="000274F6">
        <w:rPr>
          <w:rFonts w:ascii="Times New Roman" w:hAnsi="Times New Roman" w:cs="Times New Roman"/>
          <w:sz w:val="28"/>
          <w:szCs w:val="28"/>
        </w:rPr>
        <w:t xml:space="preserve">ідривні енерготехнології. Штучний інтелект вже функціонує в багатьох сферах.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Протягом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десятиліття</w:t>
      </w:r>
      <w:r w:rsidRPr="000274F6">
        <w:rPr>
          <w:rFonts w:ascii="Times New Roman" w:hAnsi="Times New Roman" w:cs="Times New Roman"/>
          <w:sz w:val="28"/>
          <w:szCs w:val="28"/>
          <w:lang w:val="en-US"/>
        </w:rPr>
        <w:t xml:space="preserve"> – </w:t>
      </w:r>
      <w:r w:rsidRPr="000274F6">
        <w:rPr>
          <w:rFonts w:ascii="Times New Roman" w:hAnsi="Times New Roman" w:cs="Times New Roman"/>
          <w:sz w:val="28"/>
          <w:szCs w:val="28"/>
        </w:rPr>
        <w:t>двох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такі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пристрої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визначатимуть</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наше</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життя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залежатимуть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заможні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індустріальні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усе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стане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реальністю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завдяки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машинному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навчанню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основі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великих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даних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величезних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масивів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комп</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ютери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робитимуть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висновки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тренди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патерни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поведінці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людей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називають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глибоким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навчанням</w:t>
      </w:r>
      <w:r w:rsidRPr="000274F6">
        <w:rPr>
          <w:rFonts w:ascii="Times New Roman" w:hAnsi="Times New Roman" w:cs="Times New Roman"/>
          <w:sz w:val="28"/>
          <w:szCs w:val="28"/>
          <w:lang w:val="en-US"/>
        </w:rPr>
        <w:t xml:space="preserve">» (deep learning), </w:t>
      </w:r>
      <w:r w:rsidRPr="000274F6">
        <w:rPr>
          <w:rFonts w:ascii="Times New Roman" w:hAnsi="Times New Roman" w:cs="Times New Roman"/>
          <w:sz w:val="28"/>
          <w:szCs w:val="28"/>
        </w:rPr>
        <w:t>є</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відомою</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теорії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вже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понад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чверть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століть</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але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реалізуватися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практиці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їй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вдалося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комп</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ютери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недостатньо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потужними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Однак останнім часом обчислювальна потужність комп’ютерів і обсяги пам’яті зросли настільки, що сучасні машини, здатні робити мільйон мільярдів операцій за секунду, обробляти гігантські, на мільярди одиниць бази даних. Важливо виявити при цьому інтертекстуальність як системотвірну текстово-дискурсивну категорію [3]. Розвиток цифрових технологій означа</w:t>
      </w:r>
      <w:proofErr w:type="gramStart"/>
      <w:r w:rsidRPr="000274F6">
        <w:rPr>
          <w:rFonts w:ascii="Times New Roman" w:hAnsi="Times New Roman" w:cs="Times New Roman"/>
          <w:sz w:val="28"/>
          <w:szCs w:val="28"/>
        </w:rPr>
        <w:t>є,</w:t>
      </w:r>
      <w:proofErr w:type="gramEnd"/>
      <w:r w:rsidRPr="000274F6">
        <w:rPr>
          <w:rFonts w:ascii="Times New Roman" w:hAnsi="Times New Roman" w:cs="Times New Roman"/>
          <w:sz w:val="28"/>
          <w:szCs w:val="28"/>
        </w:rPr>
        <w:t xml:space="preserve"> що в майбутньому всі суспільства приречені в тій чи іншій мірі вдаватися до послуг цифрового суспільства у контексті інтернет-економіки, яка є глобальною тенденцією, що сприятиме створенню багатства у вік цифрового суспільства. Інтернет-компанії цифрового суспільства - це нова форма ведення цифрового бізнесу, за допомогою Інтернету, через Інтернет і в Інтернеті.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Без</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допомоги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держави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економіка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може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бути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інноваційною</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розвиненою</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до</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сьогодні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відносяться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усі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сфери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життєдіяльності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демографії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біосфери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кліматичних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змін</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майбутнього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медицини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геноміки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генної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інженерії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синтетичної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біології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трасгуманізму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хмарних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Інтернету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речей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штучного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інтелекту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квантового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комп</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ютера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розумних</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матер</w:t>
      </w:r>
      <w:proofErr w:type="gramEnd"/>
      <w:r w:rsidRPr="000274F6">
        <w:rPr>
          <w:rFonts w:ascii="Times New Roman" w:hAnsi="Times New Roman" w:cs="Times New Roman"/>
          <w:sz w:val="28"/>
          <w:szCs w:val="28"/>
        </w:rPr>
        <w:t>іалів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енергетики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транспорту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робототехніки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від</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міжзоряних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воєн</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колонізації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Сонячної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системи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телепортації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подорожі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часі</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цілому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сприяє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розвитку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економіки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складової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економіки</w:t>
      </w:r>
      <w:r w:rsidRPr="000274F6">
        <w:rPr>
          <w:rFonts w:ascii="Times New Roman" w:hAnsi="Times New Roman" w:cs="Times New Roman"/>
          <w:sz w:val="28"/>
          <w:szCs w:val="28"/>
          <w:lang w:val="en-US"/>
        </w:rPr>
        <w:t xml:space="preserve"> [4]. </w:t>
      </w:r>
      <w:r w:rsidRPr="000274F6">
        <w:rPr>
          <w:rFonts w:ascii="Times New Roman" w:hAnsi="Times New Roman" w:cs="Times New Roman"/>
          <w:sz w:val="28"/>
          <w:szCs w:val="28"/>
        </w:rPr>
        <w:t xml:space="preserve">Проте для досягнення високих стандартів цифрової економіки </w:t>
      </w:r>
      <w:proofErr w:type="gramStart"/>
      <w:r w:rsidRPr="000274F6">
        <w:rPr>
          <w:rFonts w:ascii="Times New Roman" w:hAnsi="Times New Roman" w:cs="Times New Roman"/>
          <w:sz w:val="28"/>
          <w:szCs w:val="28"/>
        </w:rPr>
        <w:t>повинен</w:t>
      </w:r>
      <w:proofErr w:type="gramEnd"/>
      <w:r w:rsidRPr="000274F6">
        <w:rPr>
          <w:rFonts w:ascii="Times New Roman" w:hAnsi="Times New Roman" w:cs="Times New Roman"/>
          <w:sz w:val="28"/>
          <w:szCs w:val="28"/>
        </w:rPr>
        <w:t xml:space="preserve"> бути розвинений трансфер технологій. Деякі автори нас застерігають, що якщо не вжити заходів тепер, то сили природи або діяльність людини можуть кардинально змінити нашу планету. Глобальні проблеми, </w:t>
      </w:r>
      <w:proofErr w:type="gramStart"/>
      <w:r w:rsidRPr="000274F6">
        <w:rPr>
          <w:rFonts w:ascii="Times New Roman" w:hAnsi="Times New Roman" w:cs="Times New Roman"/>
          <w:sz w:val="28"/>
          <w:szCs w:val="28"/>
        </w:rPr>
        <w:t>кр</w:t>
      </w:r>
      <w:proofErr w:type="gramEnd"/>
      <w:r w:rsidRPr="000274F6">
        <w:rPr>
          <w:rFonts w:ascii="Times New Roman" w:hAnsi="Times New Roman" w:cs="Times New Roman"/>
          <w:sz w:val="28"/>
          <w:szCs w:val="28"/>
        </w:rPr>
        <w:t>ім наукового й інженерного вимірів, мають також фінансовий, геополітичний і культурний виміри. Тому немає сумніві</w:t>
      </w:r>
      <w:proofErr w:type="gramStart"/>
      <w:r w:rsidRPr="000274F6">
        <w:rPr>
          <w:rFonts w:ascii="Times New Roman" w:hAnsi="Times New Roman" w:cs="Times New Roman"/>
          <w:sz w:val="28"/>
          <w:szCs w:val="28"/>
        </w:rPr>
        <w:t>в</w:t>
      </w:r>
      <w:proofErr w:type="gramEnd"/>
      <w:r w:rsidRPr="000274F6">
        <w:rPr>
          <w:rFonts w:ascii="Times New Roman" w:hAnsi="Times New Roman" w:cs="Times New Roman"/>
          <w:sz w:val="28"/>
          <w:szCs w:val="28"/>
        </w:rPr>
        <w:t xml:space="preserve">, що слід звернути увагу на розвиток нових цифрових технологій, як штучний інтелект, роботизація, генна інженерія, нанотехнології, завдяки яким цифровий світ, цифрові цінності та цифрова культура будуть розвиватися.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Таким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чином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для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розвитку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глобальної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тенденції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четвертої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необхідно</w:t>
      </w:r>
      <w:r w:rsidRPr="000274F6">
        <w:rPr>
          <w:rFonts w:ascii="Times New Roman" w:hAnsi="Times New Roman" w:cs="Times New Roman"/>
          <w:sz w:val="28"/>
          <w:szCs w:val="28"/>
          <w:lang w:val="en-US"/>
        </w:rPr>
        <w:t xml:space="preserve">: 1) </w:t>
      </w:r>
      <w:r w:rsidRPr="000274F6">
        <w:rPr>
          <w:rFonts w:ascii="Times New Roman" w:hAnsi="Times New Roman" w:cs="Times New Roman"/>
          <w:sz w:val="28"/>
          <w:szCs w:val="28"/>
        </w:rPr>
        <w:t>створити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умови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для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формування</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rPr>
        <w:t>цифрового</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суспільства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розвивається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доби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четвертої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революції</w:t>
      </w:r>
      <w:r w:rsidRPr="000274F6">
        <w:rPr>
          <w:rFonts w:ascii="Times New Roman" w:hAnsi="Times New Roman" w:cs="Times New Roman"/>
          <w:sz w:val="28"/>
          <w:szCs w:val="28"/>
          <w:lang w:val="en-US"/>
        </w:rPr>
        <w:t xml:space="preserve">; 2) </w:t>
      </w:r>
      <w:proofErr w:type="gramStart"/>
      <w:r w:rsidRPr="000274F6">
        <w:rPr>
          <w:rFonts w:ascii="Times New Roman" w:hAnsi="Times New Roman" w:cs="Times New Roman"/>
          <w:sz w:val="28"/>
          <w:szCs w:val="28"/>
        </w:rPr>
        <w:t>сприяти</w:t>
      </w:r>
      <w:proofErr w:type="gramEnd"/>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розвитку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цифрових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глобальної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тенденції</w:t>
      </w:r>
      <w:r w:rsidRPr="000274F6">
        <w:rPr>
          <w:rFonts w:ascii="Times New Roman" w:hAnsi="Times New Roman" w:cs="Times New Roman"/>
          <w:sz w:val="28"/>
          <w:szCs w:val="28"/>
          <w:lang w:val="en-US"/>
        </w:rPr>
        <w:t xml:space="preserve"> 148 </w:t>
      </w:r>
      <w:r w:rsidRPr="000274F6">
        <w:rPr>
          <w:rFonts w:ascii="Times New Roman" w:hAnsi="Times New Roman" w:cs="Times New Roman"/>
          <w:sz w:val="28"/>
          <w:szCs w:val="28"/>
        </w:rPr>
        <w:t>четвертої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промислової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революції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формується</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межах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єдиного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світового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інформаційного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простору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що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об</w:t>
      </w:r>
      <w:r w:rsidRPr="000274F6">
        <w:rPr>
          <w:rFonts w:ascii="Times New Roman" w:hAnsi="Times New Roman" w:cs="Times New Roman"/>
          <w:sz w:val="28"/>
          <w:szCs w:val="28"/>
          <w:lang w:val="en-US"/>
        </w:rPr>
        <w:t>’</w:t>
      </w:r>
      <w:r w:rsidRPr="000274F6">
        <w:rPr>
          <w:rFonts w:ascii="Times New Roman" w:hAnsi="Times New Roman" w:cs="Times New Roman"/>
          <w:sz w:val="28"/>
          <w:szCs w:val="28"/>
        </w:rPr>
        <w:t>єднує</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все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людство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інформаційну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спільноту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людей</w:t>
      </w:r>
      <w:r w:rsidRPr="000274F6">
        <w:rPr>
          <w:rFonts w:ascii="Times New Roman" w:hAnsi="Times New Roman" w:cs="Times New Roman"/>
          <w:sz w:val="28"/>
          <w:szCs w:val="28"/>
          <w:lang w:val="en-US"/>
        </w:rPr>
        <w:t xml:space="preserve">; 3) </w:t>
      </w:r>
      <w:r w:rsidRPr="000274F6">
        <w:rPr>
          <w:rFonts w:ascii="Times New Roman" w:hAnsi="Times New Roman" w:cs="Times New Roman"/>
          <w:sz w:val="28"/>
          <w:szCs w:val="28"/>
        </w:rPr>
        <w:t>звернути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увагу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розвиток</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нових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конвергентних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високих</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зокрема</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штучного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інтелекту</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робототехніки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генної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інженерії</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нанотехнологій</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завдяки</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яким</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світ</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буде</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незрівнянно</w:t>
      </w:r>
      <w:r w:rsidRPr="000274F6">
        <w:rPr>
          <w:rFonts w:ascii="Times New Roman" w:hAnsi="Times New Roman" w:cs="Times New Roman"/>
          <w:sz w:val="28"/>
          <w:szCs w:val="28"/>
          <w:lang w:val="en-US"/>
        </w:rPr>
        <w:t xml:space="preserve"> </w:t>
      </w:r>
      <w:r w:rsidRPr="000274F6">
        <w:rPr>
          <w:rFonts w:ascii="Times New Roman" w:hAnsi="Times New Roman" w:cs="Times New Roman"/>
          <w:sz w:val="28"/>
          <w:szCs w:val="28"/>
        </w:rPr>
        <w:t>іншим</w:t>
      </w:r>
      <w:r w:rsidRPr="000274F6">
        <w:rPr>
          <w:rFonts w:ascii="Times New Roman" w:hAnsi="Times New Roman" w:cs="Times New Roman"/>
          <w:sz w:val="28"/>
          <w:szCs w:val="28"/>
          <w:lang w:val="en-US"/>
        </w:rPr>
        <w:t xml:space="preserve">. </w:t>
      </w:r>
    </w:p>
    <w:p w:rsidR="000274F6" w:rsidRDefault="000274F6" w:rsidP="000274F6">
      <w:pPr>
        <w:spacing w:after="0"/>
        <w:ind w:firstLine="709"/>
        <w:jc w:val="both"/>
        <w:rPr>
          <w:rFonts w:ascii="Times New Roman" w:hAnsi="Times New Roman" w:cs="Times New Roman"/>
          <w:sz w:val="28"/>
          <w:szCs w:val="28"/>
          <w:lang w:val="en-US"/>
        </w:rPr>
      </w:pPr>
    </w:p>
    <w:p w:rsidR="000274F6" w:rsidRPr="000274F6" w:rsidRDefault="000274F6" w:rsidP="000274F6">
      <w:pPr>
        <w:spacing w:after="0"/>
        <w:ind w:firstLine="709"/>
        <w:jc w:val="both"/>
        <w:rPr>
          <w:rFonts w:ascii="Times New Roman" w:hAnsi="Times New Roman" w:cs="Times New Roman"/>
          <w:sz w:val="28"/>
          <w:szCs w:val="28"/>
        </w:rPr>
      </w:pPr>
      <w:r w:rsidRPr="000274F6">
        <w:rPr>
          <w:rFonts w:ascii="Times New Roman" w:hAnsi="Times New Roman" w:cs="Times New Roman"/>
          <w:sz w:val="28"/>
          <w:szCs w:val="28"/>
        </w:rPr>
        <w:t xml:space="preserve">Список використаних джерел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 xml:space="preserve">1. Шваб Клаус. Четверта промислова революція. Формуючи четверту промислову революцію. Харків, 2019. 416 с.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2. Аль Халіл</w:t>
      </w:r>
      <w:proofErr w:type="gramStart"/>
      <w:r w:rsidRPr="000274F6">
        <w:rPr>
          <w:rFonts w:ascii="Times New Roman" w:hAnsi="Times New Roman" w:cs="Times New Roman"/>
          <w:sz w:val="28"/>
          <w:szCs w:val="28"/>
        </w:rPr>
        <w:t>і-</w:t>
      </w:r>
      <w:proofErr w:type="gramEnd"/>
      <w:r w:rsidRPr="000274F6">
        <w:rPr>
          <w:rFonts w:ascii="Times New Roman" w:hAnsi="Times New Roman" w:cs="Times New Roman"/>
          <w:sz w:val="28"/>
          <w:szCs w:val="28"/>
        </w:rPr>
        <w:t xml:space="preserve">Джим. Що далі? Все, що наука знає </w:t>
      </w:r>
      <w:proofErr w:type="gramStart"/>
      <w:r w:rsidRPr="000274F6">
        <w:rPr>
          <w:rFonts w:ascii="Times New Roman" w:hAnsi="Times New Roman" w:cs="Times New Roman"/>
          <w:sz w:val="28"/>
          <w:szCs w:val="28"/>
        </w:rPr>
        <w:t>про</w:t>
      </w:r>
      <w:proofErr w:type="gramEnd"/>
      <w:r w:rsidRPr="000274F6">
        <w:rPr>
          <w:rFonts w:ascii="Times New Roman" w:hAnsi="Times New Roman" w:cs="Times New Roman"/>
          <w:sz w:val="28"/>
          <w:szCs w:val="28"/>
        </w:rPr>
        <w:t xml:space="preserve"> наше майбутнє / пер. з англ. М. Климчука. Київ: Фонд Медіа, 2018. 248 с. </w:t>
      </w:r>
    </w:p>
    <w:p w:rsidR="000274F6" w:rsidRDefault="000274F6" w:rsidP="000274F6">
      <w:pPr>
        <w:spacing w:after="0"/>
        <w:ind w:firstLine="709"/>
        <w:jc w:val="both"/>
        <w:rPr>
          <w:rFonts w:ascii="Times New Roman" w:hAnsi="Times New Roman" w:cs="Times New Roman"/>
          <w:sz w:val="28"/>
          <w:szCs w:val="28"/>
          <w:lang w:val="en-US"/>
        </w:rPr>
      </w:pPr>
      <w:r w:rsidRPr="000274F6">
        <w:rPr>
          <w:rFonts w:ascii="Times New Roman" w:hAnsi="Times New Roman" w:cs="Times New Roman"/>
          <w:sz w:val="28"/>
          <w:szCs w:val="28"/>
        </w:rPr>
        <w:t xml:space="preserve">3. Аппело Юрген Менеджмент 3.0. Agile-менеджмент. Лідерство та управління командами». - Харків: </w:t>
      </w:r>
      <w:proofErr w:type="gramStart"/>
      <w:r w:rsidRPr="000274F6">
        <w:rPr>
          <w:rFonts w:ascii="Times New Roman" w:hAnsi="Times New Roman" w:cs="Times New Roman"/>
          <w:sz w:val="28"/>
          <w:szCs w:val="28"/>
        </w:rPr>
        <w:t>Вид-во</w:t>
      </w:r>
      <w:proofErr w:type="gramEnd"/>
      <w:r w:rsidRPr="000274F6">
        <w:rPr>
          <w:rFonts w:ascii="Times New Roman" w:hAnsi="Times New Roman" w:cs="Times New Roman"/>
          <w:sz w:val="28"/>
          <w:szCs w:val="28"/>
        </w:rPr>
        <w:t xml:space="preserve"> «Ранок: Фабула», 2019. 432 с. </w:t>
      </w:r>
    </w:p>
    <w:p w:rsidR="005913D3" w:rsidRPr="000274F6" w:rsidRDefault="000274F6" w:rsidP="000274F6">
      <w:pPr>
        <w:spacing w:after="0"/>
        <w:ind w:firstLine="709"/>
        <w:jc w:val="both"/>
        <w:rPr>
          <w:rFonts w:ascii="Times New Roman" w:hAnsi="Times New Roman" w:cs="Times New Roman"/>
          <w:sz w:val="28"/>
          <w:szCs w:val="28"/>
          <w:highlight w:val="yellow"/>
          <w:lang w:val="en-US"/>
        </w:rPr>
      </w:pPr>
      <w:r w:rsidRPr="000274F6">
        <w:rPr>
          <w:rFonts w:ascii="Times New Roman" w:hAnsi="Times New Roman" w:cs="Times New Roman"/>
          <w:sz w:val="28"/>
          <w:szCs w:val="28"/>
          <w:lang w:val="en-US"/>
        </w:rPr>
        <w:t>4. Cherep A.V., Cherep O.H., Krylov D.V. and Voronkov</w:t>
      </w:r>
      <w:r w:rsidRPr="000274F6">
        <w:rPr>
          <w:rFonts w:ascii="Times New Roman" w:hAnsi="Times New Roman" w:cs="Times New Roman"/>
          <w:sz w:val="28"/>
          <w:szCs w:val="28"/>
        </w:rPr>
        <w:t>а</w:t>
      </w:r>
      <w:r w:rsidRPr="000274F6">
        <w:rPr>
          <w:rFonts w:ascii="Times New Roman" w:hAnsi="Times New Roman" w:cs="Times New Roman"/>
          <w:sz w:val="28"/>
          <w:szCs w:val="28"/>
          <w:lang w:val="en-US"/>
        </w:rPr>
        <w:t xml:space="preserve"> V. H. Methodological approach to the redistribution of investment projects within a company According to formal criteria</w:t>
      </w:r>
      <w:r>
        <w:rPr>
          <w:rFonts w:ascii="Times New Roman" w:hAnsi="Times New Roman" w:cs="Times New Roman"/>
          <w:sz w:val="28"/>
          <w:szCs w:val="28"/>
          <w:lang w:val="en-US"/>
        </w:rPr>
        <w:t>.</w:t>
      </w:r>
      <w:r w:rsidRPr="000274F6">
        <w:rPr>
          <w:rFonts w:ascii="Times New Roman" w:hAnsi="Times New Roman" w:cs="Times New Roman"/>
          <w:sz w:val="28"/>
          <w:szCs w:val="28"/>
          <w:lang w:val="en-US"/>
        </w:rPr>
        <w:t xml:space="preserve"> </w:t>
      </w:r>
      <w:proofErr w:type="gramStart"/>
      <w:r w:rsidRPr="000274F6">
        <w:rPr>
          <w:rFonts w:ascii="Times New Roman" w:hAnsi="Times New Roman" w:cs="Times New Roman"/>
          <w:sz w:val="28"/>
          <w:szCs w:val="28"/>
          <w:lang w:val="en-US"/>
        </w:rPr>
        <w:t>Financial and credit activity-problems of theory and practice.</w:t>
      </w:r>
      <w:proofErr w:type="gramEnd"/>
      <w:r w:rsidRPr="000274F6">
        <w:rPr>
          <w:rFonts w:ascii="Times New Roman" w:hAnsi="Times New Roman" w:cs="Times New Roman"/>
          <w:sz w:val="28"/>
          <w:szCs w:val="28"/>
          <w:lang w:val="en-US"/>
        </w:rPr>
        <w:t xml:space="preserve"> Volume 28, Issue 1. 2019.  P. 256-263. </w:t>
      </w:r>
    </w:p>
    <w:p w:rsidR="005913D3" w:rsidRPr="000274F6" w:rsidRDefault="005913D3" w:rsidP="000274F6">
      <w:pPr>
        <w:spacing w:after="0"/>
        <w:ind w:firstLine="709"/>
        <w:jc w:val="both"/>
        <w:rPr>
          <w:rFonts w:ascii="Times New Roman" w:hAnsi="Times New Roman" w:cs="Times New Roman"/>
          <w:sz w:val="28"/>
          <w:szCs w:val="28"/>
          <w:highlight w:val="yellow"/>
          <w:lang w:val="en-US"/>
        </w:rPr>
      </w:pPr>
    </w:p>
    <w:sectPr w:rsidR="005913D3" w:rsidRPr="000274F6" w:rsidSect="000274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AD"/>
    <w:rsid w:val="000274F6"/>
    <w:rsid w:val="003D2FAD"/>
    <w:rsid w:val="00490362"/>
    <w:rsid w:val="005804BC"/>
    <w:rsid w:val="005913D3"/>
    <w:rsid w:val="00597D4F"/>
    <w:rsid w:val="00A641E7"/>
    <w:rsid w:val="00AE291E"/>
    <w:rsid w:val="00C05B1B"/>
    <w:rsid w:val="00C43938"/>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2023-03-17T13:20:00Z</dcterms:created>
  <dcterms:modified xsi:type="dcterms:W3CDTF">2023-03-17T13:20:00Z</dcterms:modified>
</cp:coreProperties>
</file>