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F6" w:rsidRPr="009B29F6" w:rsidRDefault="009B29F6" w:rsidP="009B2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9B29F6">
        <w:rPr>
          <w:rFonts w:ascii="Times New Roman" w:hAnsi="Times New Roman" w:cs="Times New Roman"/>
          <w:b/>
          <w:sz w:val="28"/>
          <w:szCs w:val="28"/>
          <w:lang w:val="uk-UA" w:eastAsia="ru-RU"/>
        </w:rPr>
        <w:t>ТЕСТОВІ ЗАВДАННЯ</w:t>
      </w:r>
    </w:p>
    <w:p w:rsidR="009B29F6" w:rsidRPr="009B29F6" w:rsidRDefault="009B29F6" w:rsidP="009B2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Цифрова трансформація промислового менеджменту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– це: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А) Сукупність принципів, методів, засобів та форм управління підприємством з метою підвищення його ефективності та прибутковості.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Б) Сукупність стійких норм, принципів та вірувань відносно того як дана організація повинна і може реагувати на зовнішній вплив, як варто вести себе в організації і яка сутність її існування.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В) Сукупність взаємодіючих елементів, які утворюють єдине ціле.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Г) Стандартизовані засоби для надання корисної інформації менеджерам усіх рівнів підприємства на основі внутрішніх і зовнішніх джерел даних, щоб вони могли приймати своєчасні та ефективні рішення щодо планування та управління підприємством.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цифрова трансформація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ідприємсто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то ми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справу з: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Системним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Ситуаційним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Процесним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Поведінським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</w:rPr>
        <w:t>3.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Предметом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цифрової трансформації промислових підприємств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тратегічне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9B29F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нематеріальні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Б) Визначення потреб підприємства.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>, контроль.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контроль,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29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4.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дприємства розроблялося протягом багатьох років, і багато підприємств уже мають відносно комплексні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цифрові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системи, що включають: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Взаємодією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Взаємодією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Взаємодією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виробниками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  <w:lang w:val="uk-UA"/>
        </w:rPr>
        <w:t>Зб</w:t>
      </w:r>
      <w:r w:rsidRPr="009B29F6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</w:rPr>
        <w:t xml:space="preserve">5. У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цифрового </w:t>
      </w:r>
      <w:proofErr w:type="spellStart"/>
      <w:proofErr w:type="gramStart"/>
      <w:r w:rsidRPr="009B29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29F6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підсистеми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B29F6">
        <w:rPr>
          <w:rFonts w:ascii="Times New Roman" w:hAnsi="Times New Roman" w:cs="Times New Roman"/>
          <w:sz w:val="28"/>
          <w:szCs w:val="28"/>
        </w:rPr>
        <w:t xml:space="preserve">)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транзакцій</w:t>
      </w:r>
      <w:proofErr w:type="spellEnd"/>
      <w:r w:rsidRPr="009B29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B29F6">
        <w:rPr>
          <w:rFonts w:ascii="Times New Roman" w:hAnsi="Times New Roman" w:cs="Times New Roman"/>
          <w:sz w:val="28"/>
          <w:szCs w:val="28"/>
        </w:rPr>
        <w:t xml:space="preserve">)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B29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B29F6">
        <w:rPr>
          <w:rFonts w:ascii="Times New Roman" w:hAnsi="Times New Roman" w:cs="Times New Roman"/>
          <w:sz w:val="28"/>
          <w:szCs w:val="28"/>
        </w:rPr>
        <w:t xml:space="preserve">)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B29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Г) Всі вище перераховані.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lastRenderedPageBreak/>
        <w:t>6. При проектуванні інформаційної системи підприємства часто сподіваються, що система може використовуватися всіма рівнями управління та різними операційними відділами, чи це так?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А) Сферою застосування інформаційних систем має бути управління інформацією підприємства.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схильні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високоінтегровану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корпоративну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В) Особливо в середовищі електронної комерції та ланцюга поставок ця потреба є особливо </w:t>
      </w:r>
      <w:proofErr w:type="spellStart"/>
      <w:r w:rsidRPr="009B29F6">
        <w:rPr>
          <w:rFonts w:ascii="Times New Roman" w:hAnsi="Times New Roman" w:cs="Times New Roman"/>
          <w:sz w:val="28"/>
          <w:szCs w:val="28"/>
          <w:lang w:val="uk-UA"/>
        </w:rPr>
        <w:t>помітноюя</w:t>
      </w:r>
      <w:proofErr w:type="spellEnd"/>
      <w:r w:rsidRPr="009B29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Г) Всі вище перераховані.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7. Перший метод класифікації поділяє </w:t>
      </w:r>
      <w:r>
        <w:rPr>
          <w:rFonts w:ascii="Times New Roman" w:hAnsi="Times New Roman" w:cs="Times New Roman"/>
          <w:sz w:val="28"/>
          <w:szCs w:val="28"/>
          <w:lang w:val="uk-UA"/>
        </w:rPr>
        <w:t>цифрові сист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еми на системи для бізнес-операцій і системи для прийняття рішень, чи це так :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А) Система обробки транзакцій,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Б) Система управління процесами підприємства.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В) Система внутрішньої координації роботи підприємства.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Г) Всі вище перераховані.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коли </w:t>
      </w:r>
      <w:r>
        <w:rPr>
          <w:rFonts w:ascii="Times New Roman" w:hAnsi="Times New Roman" w:cs="Times New Roman"/>
          <w:sz w:val="28"/>
          <w:szCs w:val="28"/>
          <w:lang w:val="uk-UA"/>
        </w:rPr>
        <w:t>цифрові</w:t>
      </w:r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корпоративній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статус </w:t>
      </w:r>
      <w:r>
        <w:rPr>
          <w:rFonts w:ascii="Times New Roman" w:hAnsi="Times New Roman" w:cs="Times New Roman"/>
          <w:sz w:val="28"/>
          <w:szCs w:val="28"/>
          <w:lang w:val="uk-UA"/>
        </w:rPr>
        <w:t>цифрових</w:t>
      </w:r>
      <w:r w:rsidRPr="009B29F6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29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29F6">
        <w:rPr>
          <w:rFonts w:ascii="Times New Roman" w:hAnsi="Times New Roman" w:cs="Times New Roman"/>
          <w:sz w:val="28"/>
          <w:szCs w:val="28"/>
        </w:rPr>
        <w:t>ідняти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корпоративної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B29F6">
        <w:rPr>
          <w:rFonts w:ascii="Times New Roman" w:hAnsi="Times New Roman" w:cs="Times New Roman"/>
          <w:sz w:val="28"/>
          <w:szCs w:val="28"/>
          <w:lang w:val="uk-UA"/>
        </w:rPr>
        <w:t>, чи це так?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А) інформаційні технології є невід’ємною частиною корпоративного процесу, виробництва та експлуатації та відіграють ключову роль у прагненні підприємств.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Б) розвиток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мережевих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змінив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форму та схему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систем на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з’явилася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комерція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В) Електронна комерція є революцією в управлінні сучасними підприємствами, так і штовхає інформаційні системи в еру інтегрованих інформаційних систем.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9B29F6">
        <w:rPr>
          <w:rFonts w:ascii="Times New Roman" w:hAnsi="Times New Roman" w:cs="Times New Roman"/>
          <w:lang w:val="uk-UA"/>
        </w:rPr>
        <w:t xml:space="preserve">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>Всі вище перераховані.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Цифрова трансформація промислового підприємства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високого рівня (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Executive</w:t>
      </w:r>
      <w:proofErr w:type="spellEnd"/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9B29F6">
        <w:rPr>
          <w:rFonts w:ascii="Times New Roman" w:hAnsi="Times New Roman" w:cs="Times New Roman"/>
          <w:sz w:val="28"/>
          <w:szCs w:val="28"/>
          <w:lang w:val="uk-UA"/>
        </w:rPr>
        <w:t>) включає: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А) надання високого рівня важливої інформації, необхідної їм у будь-який час.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Б) Особливий наголос на простоті використання та функціях, які надають особам високого рівня бажані формати звітності.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В) Е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кспертні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Г) Всі вище перераховані.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F6" w:rsidRPr="009B29F6" w:rsidRDefault="009B29F6" w:rsidP="009B29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10.Складність розробки ефективної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цифрової трансформації промислового підприємства </w:t>
      </w:r>
      <w:r w:rsidRPr="009B29F6">
        <w:rPr>
          <w:rFonts w:ascii="Times New Roman" w:hAnsi="Times New Roman" w:cs="Times New Roman"/>
          <w:sz w:val="28"/>
          <w:szCs w:val="28"/>
          <w:lang w:val="uk-UA"/>
        </w:rPr>
        <w:t>полягає за умови достатньої співпраці між керівництвом та інформаційним відділом підприємства чи це так?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 А) К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ерівництво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часто не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відділи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часто не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9F6">
        <w:rPr>
          <w:rFonts w:ascii="Times New Roman" w:hAnsi="Times New Roman" w:cs="Times New Roman"/>
          <w:sz w:val="28"/>
          <w:szCs w:val="28"/>
        </w:rPr>
        <w:t>бізнесом</w:t>
      </w:r>
      <w:proofErr w:type="spellEnd"/>
      <w:r w:rsidRPr="009B2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Б) Взаємодія між ІТ-відділами та спільне поглиблене розуміння інформаційних систем між керівництвом та ІТ надзвичайно важливі для розробки відповідних систем.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 xml:space="preserve">В) Основною частиною інформаційної системи є інформаційна технологія, що включає такі фактори, як середовище підприємства та персонал. 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F6">
        <w:rPr>
          <w:rFonts w:ascii="Times New Roman" w:hAnsi="Times New Roman" w:cs="Times New Roman"/>
          <w:sz w:val="28"/>
          <w:szCs w:val="28"/>
          <w:lang w:val="uk-UA"/>
        </w:rPr>
        <w:t>Г) Всі вище перераховані.</w:t>
      </w:r>
    </w:p>
    <w:p w:rsidR="009B29F6" w:rsidRPr="009B29F6" w:rsidRDefault="009B29F6" w:rsidP="009B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938" w:rsidRPr="009B29F6" w:rsidRDefault="00C43938">
      <w:pPr>
        <w:rPr>
          <w:rFonts w:ascii="Times New Roman" w:hAnsi="Times New Roman" w:cs="Times New Roman"/>
        </w:rPr>
      </w:pPr>
    </w:p>
    <w:sectPr w:rsidR="00C43938" w:rsidRPr="009B29F6" w:rsidSect="009B29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483C"/>
    <w:multiLevelType w:val="hybridMultilevel"/>
    <w:tmpl w:val="F29861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DE"/>
    <w:rsid w:val="003F36B8"/>
    <w:rsid w:val="00490362"/>
    <w:rsid w:val="005804BC"/>
    <w:rsid w:val="00597D4F"/>
    <w:rsid w:val="009B29F6"/>
    <w:rsid w:val="00A641E7"/>
    <w:rsid w:val="00C05B1B"/>
    <w:rsid w:val="00C43938"/>
    <w:rsid w:val="00E708DC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2023-03-17T13:47:00Z</dcterms:created>
  <dcterms:modified xsi:type="dcterms:W3CDTF">2023-03-17T13:47:00Z</dcterms:modified>
</cp:coreProperties>
</file>