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F6" w:rsidRPr="00D22671" w:rsidRDefault="004773F6" w:rsidP="004773F6">
      <w:pPr>
        <w:widowControl w:val="0"/>
        <w:spacing w:after="0" w:line="240" w:lineRule="auto"/>
        <w:ind w:firstLine="709"/>
        <w:contextualSpacing/>
        <w:jc w:val="both"/>
        <w:rPr>
          <w:rFonts w:ascii="Times New Roman" w:hAnsi="Times New Roman" w:cs="Times New Roman"/>
          <w:b/>
          <w:sz w:val="28"/>
          <w:szCs w:val="28"/>
          <w:lang w:val="uk-UA"/>
        </w:rPr>
      </w:pPr>
      <w:r w:rsidRPr="00D22671">
        <w:rPr>
          <w:rFonts w:ascii="Times New Roman" w:hAnsi="Times New Roman" w:cs="Times New Roman"/>
          <w:b/>
          <w:noProof/>
          <w:sz w:val="28"/>
          <w:szCs w:val="28"/>
          <w:lang w:val="uk-UA"/>
        </w:rPr>
        <w:t xml:space="preserve">         </w:t>
      </w:r>
      <w:r w:rsidRPr="00D22671">
        <w:rPr>
          <w:rFonts w:ascii="Times New Roman" w:hAnsi="Times New Roman" w:cs="Times New Roman"/>
          <w:b/>
          <w:sz w:val="28"/>
          <w:szCs w:val="28"/>
          <w:lang w:val="uk-UA"/>
        </w:rPr>
        <w:t>ТЕСТОВІ ЗАВДАННЯ</w:t>
      </w:r>
    </w:p>
    <w:p w:rsidR="004773F6" w:rsidRPr="00D22671" w:rsidRDefault="004773F6" w:rsidP="004773F6">
      <w:pPr>
        <w:spacing w:after="0" w:line="240" w:lineRule="auto"/>
        <w:ind w:firstLine="709"/>
        <w:jc w:val="both"/>
        <w:rPr>
          <w:rFonts w:ascii="Times New Roman" w:hAnsi="Times New Roman"/>
          <w:sz w:val="28"/>
          <w:szCs w:val="28"/>
          <w:lang w:val="uk-UA"/>
        </w:rPr>
      </w:pPr>
    </w:p>
    <w:p w:rsidR="004773F6" w:rsidRPr="00D22671" w:rsidRDefault="004773F6" w:rsidP="004773F6">
      <w:pPr>
        <w:spacing w:after="0" w:line="240" w:lineRule="auto"/>
        <w:ind w:firstLine="709"/>
        <w:jc w:val="both"/>
        <w:rPr>
          <w:rFonts w:ascii="Baskerville Old Face" w:eastAsia="Calibri" w:hAnsi="Baskerville Old Face" w:cs="Times New Roman"/>
          <w:sz w:val="28"/>
          <w:szCs w:val="28"/>
          <w:lang w:val="uk-UA"/>
        </w:rPr>
      </w:pPr>
      <w:r w:rsidRPr="00D22671">
        <w:rPr>
          <w:rFonts w:eastAsia="Calibri" w:cs="Times New Roman"/>
          <w:sz w:val="28"/>
          <w:szCs w:val="28"/>
          <w:lang w:val="uk-UA"/>
        </w:rPr>
        <w:t>1</w:t>
      </w:r>
      <w:r w:rsidRPr="00D22671">
        <w:rPr>
          <w:rFonts w:ascii="Baskerville Old Face" w:eastAsia="Calibri" w:hAnsi="Baskerville Old Face" w:cs="Times New Roman"/>
          <w:sz w:val="28"/>
          <w:szCs w:val="28"/>
          <w:lang w:val="uk-UA"/>
        </w:rPr>
        <w:t>.</w:t>
      </w:r>
      <w:r w:rsidRPr="00D22671">
        <w:rPr>
          <w:rFonts w:eastAsia="Calibri" w:cs="Times New Roman"/>
          <w:sz w:val="28"/>
          <w:szCs w:val="28"/>
          <w:lang w:val="uk-UA"/>
        </w:rPr>
        <w:t xml:space="preserve"> </w:t>
      </w:r>
      <w:proofErr w:type="spellStart"/>
      <w:r w:rsidRPr="00D22671">
        <w:rPr>
          <w:rFonts w:eastAsia="Calibri" w:cs="Times New Roman"/>
          <w:sz w:val="28"/>
          <w:szCs w:val="28"/>
          <w:lang w:val="uk-UA"/>
        </w:rPr>
        <w:t>М</w:t>
      </w:r>
      <w:r w:rsidRPr="00D22671">
        <w:rPr>
          <w:rFonts w:ascii="Times New Roman" w:eastAsia="Calibri" w:hAnsi="Times New Roman" w:cs="Times New Roman"/>
          <w:sz w:val="28"/>
          <w:szCs w:val="28"/>
          <w:lang w:val="uk-UA"/>
        </w:rPr>
        <w:t>айнинг</w:t>
      </w:r>
      <w:proofErr w:type="spellEnd"/>
      <w:r w:rsidRPr="00D22671">
        <w:rPr>
          <w:rFonts w:ascii="Baskerville Old Face" w:eastAsia="Calibri" w:hAnsi="Baskerville Old Face" w:cs="Times New Roman"/>
          <w:sz w:val="28"/>
          <w:szCs w:val="28"/>
          <w:lang w:val="uk-UA"/>
        </w:rPr>
        <w:t xml:space="preserve"> </w:t>
      </w:r>
      <w:r w:rsidRPr="00D22671">
        <w:rPr>
          <w:rFonts w:ascii="Times New Roman" w:eastAsia="Calibri" w:hAnsi="Times New Roman" w:cs="Times New Roman"/>
          <w:sz w:val="28"/>
          <w:szCs w:val="28"/>
          <w:lang w:val="uk-UA"/>
        </w:rPr>
        <w:t>даних</w:t>
      </w:r>
      <w:r w:rsidRPr="00D22671">
        <w:rPr>
          <w:rFonts w:ascii="Baskerville Old Face" w:eastAsia="Calibri" w:hAnsi="Baskerville Old Face" w:cs="Times New Roman"/>
          <w:sz w:val="28"/>
          <w:szCs w:val="28"/>
          <w:lang w:val="uk-UA"/>
        </w:rPr>
        <w:t xml:space="preserve"> </w:t>
      </w:r>
      <w:r w:rsidRPr="00D22671">
        <w:rPr>
          <w:rFonts w:ascii="Times New Roman" w:eastAsia="Calibri" w:hAnsi="Times New Roman" w:cs="Times New Roman"/>
          <w:sz w:val="28"/>
          <w:szCs w:val="28"/>
          <w:lang w:val="uk-UA"/>
        </w:rPr>
        <w:t>як</w:t>
      </w:r>
      <w:r w:rsidRPr="00D22671">
        <w:rPr>
          <w:rFonts w:ascii="Baskerville Old Face" w:eastAsia="Calibri" w:hAnsi="Baskerville Old Face" w:cs="Times New Roman"/>
          <w:sz w:val="28"/>
          <w:szCs w:val="28"/>
          <w:lang w:val="uk-UA"/>
        </w:rPr>
        <w:t xml:space="preserve"> </w:t>
      </w:r>
      <w:r w:rsidRPr="00D22671">
        <w:rPr>
          <w:rFonts w:ascii="Times New Roman" w:eastAsia="Calibri" w:hAnsi="Times New Roman" w:cs="Times New Roman"/>
          <w:sz w:val="28"/>
          <w:szCs w:val="28"/>
          <w:lang w:val="uk-UA"/>
        </w:rPr>
        <w:t>інструмент</w:t>
      </w:r>
      <w:r w:rsidRPr="00D22671">
        <w:rPr>
          <w:rFonts w:ascii="Baskerville Old Face" w:eastAsia="Calibri" w:hAnsi="Baskerville Old Face" w:cs="Times New Roman"/>
          <w:sz w:val="28"/>
          <w:szCs w:val="28"/>
          <w:lang w:val="uk-UA"/>
        </w:rPr>
        <w:t xml:space="preserve"> </w:t>
      </w:r>
      <w:r w:rsidRPr="00D22671">
        <w:rPr>
          <w:rFonts w:ascii="Times New Roman" w:eastAsia="Calibri" w:hAnsi="Times New Roman" w:cs="Times New Roman"/>
          <w:sz w:val="28"/>
          <w:szCs w:val="28"/>
          <w:lang w:val="uk-UA"/>
        </w:rPr>
        <w:t>для</w:t>
      </w:r>
      <w:r w:rsidRPr="00D22671">
        <w:rPr>
          <w:rFonts w:ascii="Baskerville Old Face" w:eastAsia="Calibri" w:hAnsi="Baskerville Old Face" w:cs="Times New Roman"/>
          <w:sz w:val="28"/>
          <w:szCs w:val="28"/>
          <w:lang w:val="uk-UA"/>
        </w:rPr>
        <w:t xml:space="preserve"> </w:t>
      </w:r>
      <w:r w:rsidRPr="00D22671">
        <w:rPr>
          <w:rFonts w:ascii="Times New Roman" w:eastAsia="Calibri" w:hAnsi="Times New Roman" w:cs="Times New Roman"/>
          <w:sz w:val="28"/>
          <w:szCs w:val="28"/>
          <w:lang w:val="uk-UA"/>
        </w:rPr>
        <w:t>роботи</w:t>
      </w:r>
      <w:r w:rsidRPr="00D22671">
        <w:rPr>
          <w:rFonts w:ascii="Baskerville Old Face" w:eastAsia="Calibri" w:hAnsi="Baskerville Old Face" w:cs="Times New Roman"/>
          <w:sz w:val="28"/>
          <w:szCs w:val="28"/>
          <w:lang w:val="uk-UA"/>
        </w:rPr>
        <w:t xml:space="preserve"> </w:t>
      </w:r>
      <w:r w:rsidRPr="00D22671">
        <w:rPr>
          <w:rFonts w:ascii="Times New Roman" w:eastAsia="Calibri" w:hAnsi="Times New Roman" w:cs="Times New Roman"/>
          <w:sz w:val="28"/>
          <w:szCs w:val="28"/>
          <w:lang w:val="uk-UA"/>
        </w:rPr>
        <w:t>з</w:t>
      </w:r>
      <w:r w:rsidRPr="00D22671">
        <w:rPr>
          <w:rFonts w:ascii="Baskerville Old Face" w:eastAsia="Calibri" w:hAnsi="Baskerville Old Face" w:cs="Times New Roman"/>
          <w:sz w:val="28"/>
          <w:szCs w:val="28"/>
          <w:lang w:val="uk-UA"/>
        </w:rPr>
        <w:t xml:space="preserve"> </w:t>
      </w:r>
      <w:proofErr w:type="spellStart"/>
      <w:r w:rsidRPr="00D22671">
        <w:rPr>
          <w:rFonts w:ascii="Baskerville Old Face" w:eastAsia="Calibri" w:hAnsi="Baskerville Old Face" w:cs="Times New Roman"/>
          <w:sz w:val="28"/>
          <w:szCs w:val="28"/>
          <w:lang w:val="uk-UA"/>
        </w:rPr>
        <w:t>Data</w:t>
      </w:r>
      <w:proofErr w:type="spellEnd"/>
      <w:r w:rsidRPr="00D22671">
        <w:rPr>
          <w:rFonts w:ascii="Baskerville Old Face" w:eastAsia="Calibri" w:hAnsi="Baskerville Old Face" w:cs="Times New Roman"/>
          <w:sz w:val="28"/>
          <w:szCs w:val="28"/>
          <w:lang w:val="uk-UA"/>
        </w:rPr>
        <w:t xml:space="preserve"> </w:t>
      </w:r>
      <w:proofErr w:type="spellStart"/>
      <w:r w:rsidRPr="00D22671">
        <w:rPr>
          <w:rFonts w:ascii="Baskerville Old Face" w:eastAsia="Calibri" w:hAnsi="Baskerville Old Face" w:cs="Times New Roman"/>
          <w:sz w:val="28"/>
          <w:szCs w:val="28"/>
          <w:lang w:val="uk-UA"/>
        </w:rPr>
        <w:t>science</w:t>
      </w:r>
      <w:proofErr w:type="spellEnd"/>
      <w:r w:rsidRPr="00D22671">
        <w:rPr>
          <w:rFonts w:eastAsia="Calibri" w:cs="Times New Roman"/>
          <w:sz w:val="28"/>
          <w:szCs w:val="28"/>
          <w:lang w:val="uk-UA"/>
        </w:rPr>
        <w:t xml:space="preserve"> </w:t>
      </w:r>
      <w:r w:rsidRPr="004773F6">
        <w:rPr>
          <w:rFonts w:eastAsia="Calibri" w:cs="Times New Roman"/>
          <w:sz w:val="28"/>
          <w:szCs w:val="28"/>
          <w:lang w:val="uk-UA"/>
        </w:rPr>
        <w:t xml:space="preserve"> </w:t>
      </w:r>
      <w:r>
        <w:rPr>
          <w:rFonts w:eastAsia="Calibri" w:cs="Times New Roman"/>
          <w:sz w:val="28"/>
          <w:szCs w:val="28"/>
          <w:lang w:val="uk-UA"/>
        </w:rPr>
        <w:t xml:space="preserve">в умовах цифрової стратегії промислового підприємства </w:t>
      </w:r>
      <w:r w:rsidRPr="00D22671">
        <w:rPr>
          <w:rFonts w:eastAsia="Calibri" w:cs="Times New Roman"/>
          <w:sz w:val="28"/>
          <w:szCs w:val="28"/>
          <w:lang w:val="uk-UA"/>
        </w:rPr>
        <w:t>означає</w:t>
      </w:r>
      <w:r w:rsidRPr="00D22671">
        <w:rPr>
          <w:rFonts w:ascii="Baskerville Old Face" w:eastAsia="Calibri" w:hAnsi="Baskerville Old Face" w:cs="Times New Roman"/>
          <w:sz w:val="28"/>
          <w:szCs w:val="28"/>
          <w:lang w:val="uk-UA"/>
        </w:rPr>
        <w:t>:</w:t>
      </w:r>
    </w:p>
    <w:p w:rsidR="004773F6" w:rsidRPr="00D22671" w:rsidRDefault="004773F6" w:rsidP="004773F6">
      <w:pPr>
        <w:autoSpaceDE w:val="0"/>
        <w:autoSpaceDN w:val="0"/>
        <w:adjustRightInd w:val="0"/>
        <w:spacing w:after="0" w:line="240" w:lineRule="auto"/>
        <w:ind w:firstLine="709"/>
        <w:jc w:val="both"/>
        <w:rPr>
          <w:rFonts w:ascii="Baskerville Old Face" w:eastAsia="Calibri" w:hAnsi="Baskerville Old Face" w:cs="Times New Roman"/>
          <w:sz w:val="28"/>
          <w:szCs w:val="28"/>
          <w:lang w:val="uk-UA" w:eastAsia="ru-RU"/>
        </w:rPr>
      </w:pPr>
      <w:r w:rsidRPr="00D22671">
        <w:rPr>
          <w:rFonts w:ascii="Times New Roman" w:eastAsia="Calibri" w:hAnsi="Times New Roman" w:cs="Times New Roman"/>
          <w:sz w:val="28"/>
          <w:szCs w:val="28"/>
          <w:lang w:val="uk-UA" w:eastAsia="ru-RU"/>
        </w:rPr>
        <w:t>А</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використання</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бізнес</w:t>
      </w:r>
      <w:r w:rsidRPr="00D22671">
        <w:rPr>
          <w:rFonts w:ascii="Baskerville Old Face" w:eastAsia="Calibri" w:hAnsi="Baskerville Old Face" w:cs="Times New Roman"/>
          <w:sz w:val="28"/>
          <w:szCs w:val="28"/>
          <w:lang w:val="uk-UA" w:eastAsia="ru-RU"/>
        </w:rPr>
        <w:t>-</w:t>
      </w:r>
      <w:r w:rsidRPr="00D22671">
        <w:rPr>
          <w:rFonts w:ascii="Times New Roman" w:eastAsia="Calibri" w:hAnsi="Times New Roman" w:cs="Times New Roman"/>
          <w:sz w:val="28"/>
          <w:szCs w:val="28"/>
          <w:lang w:val="uk-UA" w:eastAsia="ru-RU"/>
        </w:rPr>
        <w:t>аналітики</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що</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формується</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на</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основі</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системного</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та</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аналітичного</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мислення</w:t>
      </w:r>
      <w:r w:rsidRPr="00D22671">
        <w:rPr>
          <w:rFonts w:ascii="Baskerville Old Face" w:eastAsia="Calibri" w:hAnsi="Baskerville Old Face" w:cs="Times New Roman"/>
          <w:sz w:val="28"/>
          <w:szCs w:val="28"/>
          <w:lang w:val="uk-UA" w:eastAsia="ru-RU"/>
        </w:rPr>
        <w:t>:</w:t>
      </w:r>
    </w:p>
    <w:p w:rsidR="004773F6" w:rsidRPr="00D22671" w:rsidRDefault="004773F6" w:rsidP="004773F6">
      <w:pPr>
        <w:autoSpaceDE w:val="0"/>
        <w:autoSpaceDN w:val="0"/>
        <w:adjustRightInd w:val="0"/>
        <w:spacing w:after="0" w:line="240" w:lineRule="auto"/>
        <w:ind w:firstLine="709"/>
        <w:jc w:val="both"/>
        <w:rPr>
          <w:rFonts w:ascii="Baskerville Old Face" w:eastAsia="Calibri" w:hAnsi="Baskerville Old Face" w:cs="Times New Roman"/>
          <w:sz w:val="28"/>
          <w:szCs w:val="28"/>
          <w:lang w:val="uk-UA" w:eastAsia="ru-RU"/>
        </w:rPr>
      </w:pPr>
      <w:r w:rsidRPr="00D22671">
        <w:rPr>
          <w:rFonts w:ascii="Times New Roman" w:eastAsia="Calibri" w:hAnsi="Times New Roman" w:cs="Times New Roman"/>
          <w:sz w:val="28"/>
          <w:szCs w:val="28"/>
          <w:lang w:val="uk-UA" w:eastAsia="ru-RU"/>
        </w:rPr>
        <w:t>Б</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підготовка</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даних</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розуміння</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даних</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моделювання</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даних</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запуск</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моделі</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бізнесу</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технології</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аналітики</w:t>
      </w:r>
      <w:r w:rsidRPr="00D22671">
        <w:rPr>
          <w:rFonts w:ascii="Baskerville Old Face" w:eastAsia="Calibri" w:hAnsi="Baskerville Old Face" w:cs="Times New Roman"/>
          <w:sz w:val="28"/>
          <w:szCs w:val="28"/>
          <w:lang w:val="uk-UA" w:eastAsia="ru-RU"/>
        </w:rPr>
        <w:t>;</w:t>
      </w:r>
    </w:p>
    <w:p w:rsidR="004773F6" w:rsidRPr="00D22671" w:rsidRDefault="004773F6" w:rsidP="004773F6">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22671">
        <w:rPr>
          <w:rFonts w:ascii="Times New Roman" w:eastAsia="Calibri" w:hAnsi="Times New Roman" w:cs="Times New Roman"/>
          <w:sz w:val="28"/>
          <w:szCs w:val="28"/>
          <w:lang w:val="uk-UA" w:eastAsia="ru-RU"/>
        </w:rPr>
        <w:t>В</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автоматизований</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пошук</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знань</w:t>
      </w:r>
      <w:r w:rsidRPr="00D22671">
        <w:rPr>
          <w:rFonts w:ascii="Baskerville Old Face" w:eastAsia="Calibri" w:hAnsi="Baskerville Old Face" w:cs="Times New Roman"/>
          <w:sz w:val="28"/>
          <w:szCs w:val="28"/>
          <w:lang w:val="uk-UA" w:eastAsia="ru-RU"/>
        </w:rPr>
        <w:t xml:space="preserve">, </w:t>
      </w:r>
      <w:proofErr w:type="spellStart"/>
      <w:r w:rsidRPr="00D22671">
        <w:rPr>
          <w:rFonts w:ascii="Times New Roman" w:eastAsia="Calibri" w:hAnsi="Times New Roman" w:cs="Times New Roman"/>
          <w:sz w:val="28"/>
          <w:szCs w:val="28"/>
          <w:lang w:val="uk-UA" w:eastAsia="ru-RU"/>
        </w:rPr>
        <w:t>патернів</w:t>
      </w:r>
      <w:proofErr w:type="spellEnd"/>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або</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регуляторів подій у даних</w:t>
      </w:r>
    </w:p>
    <w:p w:rsidR="004773F6" w:rsidRPr="00D22671" w:rsidRDefault="004773F6" w:rsidP="004773F6">
      <w:pPr>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w:t>
      </w:r>
      <w:proofErr w:type="spellStart"/>
      <w:r w:rsidRPr="00D22671">
        <w:rPr>
          <w:rFonts w:ascii="Times New Roman" w:hAnsi="Times New Roman" w:cs="Times New Roman"/>
          <w:sz w:val="28"/>
          <w:szCs w:val="28"/>
          <w:lang w:val="uk-UA"/>
        </w:rPr>
        <w:t>перераховне</w:t>
      </w:r>
      <w:proofErr w:type="spellEnd"/>
      <w:r w:rsidRPr="00D22671">
        <w:rPr>
          <w:rFonts w:ascii="Times New Roman" w:hAnsi="Times New Roman" w:cs="Times New Roman"/>
          <w:sz w:val="28"/>
          <w:szCs w:val="28"/>
          <w:lang w:val="uk-UA"/>
        </w:rPr>
        <w:t xml:space="preserve">. </w:t>
      </w:r>
    </w:p>
    <w:p w:rsidR="004773F6" w:rsidRPr="00D22671" w:rsidRDefault="004773F6" w:rsidP="004773F6">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p>
    <w:p w:rsidR="004773F6" w:rsidRPr="00D22671" w:rsidRDefault="004773F6" w:rsidP="004773F6">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22671">
        <w:rPr>
          <w:rFonts w:ascii="Times New Roman" w:eastAsia="Calibri" w:hAnsi="Times New Roman" w:cs="Times New Roman"/>
          <w:sz w:val="28"/>
          <w:szCs w:val="28"/>
          <w:lang w:val="uk-UA" w:eastAsia="ru-RU"/>
        </w:rPr>
        <w:t xml:space="preserve">2. Що означає процес </w:t>
      </w:r>
      <w:proofErr w:type="spellStart"/>
      <w:r w:rsidRPr="00D22671">
        <w:rPr>
          <w:rFonts w:ascii="Times New Roman" w:eastAsia="Calibri" w:hAnsi="Times New Roman" w:cs="Times New Roman"/>
          <w:sz w:val="28"/>
          <w:szCs w:val="28"/>
          <w:lang w:val="uk-UA" w:eastAsia="ru-RU"/>
        </w:rPr>
        <w:t>цифровізації</w:t>
      </w:r>
      <w:proofErr w:type="spellEnd"/>
      <w:r w:rsidRPr="00D22671">
        <w:rPr>
          <w:rFonts w:ascii="Times New Roman" w:eastAsia="Calibri" w:hAnsi="Times New Roman" w:cs="Times New Roman"/>
          <w:sz w:val="28"/>
          <w:szCs w:val="28"/>
          <w:lang w:val="uk-UA" w:eastAsia="ru-RU"/>
        </w:rPr>
        <w:t xml:space="preserve">: </w:t>
      </w:r>
    </w:p>
    <w:p w:rsidR="004773F6" w:rsidRPr="00D22671" w:rsidRDefault="004773F6" w:rsidP="004773F6">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22671">
        <w:rPr>
          <w:rFonts w:ascii="Times New Roman" w:eastAsia="Calibri" w:hAnsi="Times New Roman" w:cs="Times New Roman"/>
          <w:sz w:val="28"/>
          <w:szCs w:val="28"/>
          <w:lang w:val="uk-UA" w:eastAsia="ru-RU"/>
        </w:rPr>
        <w:t>А) широке використання підприємствами цифрових технологій для використання різноманітної інформації;</w:t>
      </w:r>
    </w:p>
    <w:p w:rsidR="004773F6" w:rsidRPr="00D22671" w:rsidRDefault="004773F6" w:rsidP="004773F6">
      <w:pPr>
        <w:spacing w:after="0" w:line="240" w:lineRule="auto"/>
        <w:ind w:firstLine="709"/>
        <w:jc w:val="both"/>
        <w:rPr>
          <w:rFonts w:ascii="Times New Roman" w:eastAsia="Calibri" w:hAnsi="Times New Roman" w:cs="Times New Roman"/>
          <w:sz w:val="28"/>
          <w:szCs w:val="28"/>
          <w:lang w:val="uk-UA"/>
        </w:rPr>
      </w:pPr>
      <w:r w:rsidRPr="00D22671">
        <w:rPr>
          <w:rFonts w:ascii="Times New Roman" w:eastAsia="Calibri" w:hAnsi="Times New Roman" w:cs="Times New Roman"/>
          <w:sz w:val="28"/>
          <w:szCs w:val="28"/>
          <w:lang w:val="uk-UA"/>
        </w:rPr>
        <w:t>Б) процес використання можливостей, прийняття рішень, підвищення ефективності діяльності;</w:t>
      </w:r>
    </w:p>
    <w:p w:rsidR="004773F6" w:rsidRPr="00D22671" w:rsidRDefault="004773F6" w:rsidP="004773F6">
      <w:pPr>
        <w:spacing w:after="0" w:line="240" w:lineRule="auto"/>
        <w:ind w:firstLine="709"/>
        <w:jc w:val="both"/>
        <w:rPr>
          <w:rFonts w:ascii="Times New Roman" w:eastAsia="Calibri" w:hAnsi="Times New Roman" w:cs="Times New Roman"/>
          <w:sz w:val="28"/>
          <w:szCs w:val="28"/>
          <w:lang w:val="uk-UA"/>
        </w:rPr>
      </w:pPr>
      <w:r w:rsidRPr="00D22671">
        <w:rPr>
          <w:rFonts w:ascii="Times New Roman" w:eastAsia="Calibri" w:hAnsi="Times New Roman" w:cs="Times New Roman"/>
          <w:sz w:val="28"/>
          <w:szCs w:val="28"/>
          <w:lang w:val="uk-UA"/>
        </w:rPr>
        <w:t>В) підвищення рівня конкурентоспроможності підприємств;</w:t>
      </w:r>
    </w:p>
    <w:p w:rsidR="004773F6" w:rsidRPr="00D22671" w:rsidRDefault="004773F6" w:rsidP="004773F6">
      <w:pPr>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w:t>
      </w:r>
      <w:proofErr w:type="spellStart"/>
      <w:r w:rsidRPr="00D22671">
        <w:rPr>
          <w:rFonts w:ascii="Times New Roman" w:hAnsi="Times New Roman" w:cs="Times New Roman"/>
          <w:sz w:val="28"/>
          <w:szCs w:val="28"/>
          <w:lang w:val="uk-UA"/>
        </w:rPr>
        <w:t>перераховне</w:t>
      </w:r>
      <w:proofErr w:type="spellEnd"/>
      <w:r w:rsidRPr="00D22671">
        <w:rPr>
          <w:rFonts w:ascii="Times New Roman" w:hAnsi="Times New Roman" w:cs="Times New Roman"/>
          <w:sz w:val="28"/>
          <w:szCs w:val="28"/>
          <w:lang w:val="uk-UA"/>
        </w:rPr>
        <w:t xml:space="preserve">. </w:t>
      </w:r>
    </w:p>
    <w:p w:rsidR="004773F6" w:rsidRPr="00D22671" w:rsidRDefault="004773F6" w:rsidP="004773F6">
      <w:pPr>
        <w:spacing w:after="0" w:line="240" w:lineRule="auto"/>
        <w:ind w:firstLine="709"/>
        <w:jc w:val="both"/>
        <w:rPr>
          <w:rFonts w:ascii="Times New Roman" w:hAnsi="Times New Roman"/>
          <w:sz w:val="28"/>
          <w:szCs w:val="28"/>
          <w:lang w:val="uk-UA"/>
        </w:rPr>
      </w:pPr>
    </w:p>
    <w:p w:rsidR="004773F6" w:rsidRPr="00D22671" w:rsidRDefault="004773F6" w:rsidP="004773F6">
      <w:pPr>
        <w:numPr>
          <w:ilvl w:val="0"/>
          <w:numId w:val="5"/>
        </w:numPr>
        <w:autoSpaceDE w:val="0"/>
        <w:autoSpaceDN w:val="0"/>
        <w:adjustRightInd w:val="0"/>
        <w:spacing w:after="0" w:line="240" w:lineRule="auto"/>
        <w:ind w:left="0" w:firstLine="709"/>
        <w:contextualSpacing/>
        <w:jc w:val="both"/>
        <w:rPr>
          <w:rFonts w:ascii="Baskerville Old Face" w:hAnsi="Baskerville Old Face"/>
          <w:sz w:val="28"/>
          <w:szCs w:val="28"/>
          <w:lang w:val="uk-UA" w:eastAsia="ru-RU"/>
        </w:rPr>
      </w:pPr>
      <w:r>
        <w:rPr>
          <w:rFonts w:ascii="Times New Roman" w:hAnsi="Times New Roman" w:cs="Times New Roman"/>
          <w:sz w:val="28"/>
          <w:szCs w:val="28"/>
          <w:lang w:val="uk-UA" w:eastAsia="ru-RU"/>
        </w:rPr>
        <w:t>Цифрові</w:t>
      </w:r>
      <w:r w:rsidRPr="00D22671">
        <w:rPr>
          <w:rFonts w:ascii="Times New Roman" w:hAnsi="Times New Roman" w:cs="Times New Roman"/>
          <w:sz w:val="28"/>
          <w:szCs w:val="28"/>
          <w:lang w:val="uk-UA" w:eastAsia="ru-RU"/>
        </w:rPr>
        <w:t xml:space="preserve"> технології нового покоління, що сформували нову модель </w:t>
      </w:r>
      <w:r w:rsidRPr="00D22671">
        <w:rPr>
          <w:rFonts w:ascii="Times New Roman" w:hAnsi="Times New Roman" w:cs="Times New Roman"/>
          <w:sz w:val="28"/>
          <w:szCs w:val="28"/>
          <w:lang w:val="uk-UA" w:eastAsia="ru-RU"/>
        </w:rPr>
        <w:t>промислового</w:t>
      </w:r>
      <w:r w:rsidRPr="00D22671">
        <w:rPr>
          <w:rFonts w:ascii="Times New Roman" w:hAnsi="Times New Roman" w:cs="Times New Roman"/>
          <w:sz w:val="28"/>
          <w:szCs w:val="28"/>
          <w:lang w:val="uk-UA" w:eastAsia="ru-RU"/>
        </w:rPr>
        <w:t xml:space="preserve"> інтелектуального </w:t>
      </w:r>
      <w:r w:rsidRPr="00D22671">
        <w:rPr>
          <w:rFonts w:ascii="Times New Roman" w:hAnsi="Times New Roman" w:cs="Times New Roman"/>
          <w:sz w:val="28"/>
          <w:szCs w:val="28"/>
          <w:lang w:val="uk-UA" w:eastAsia="ru-RU"/>
        </w:rPr>
        <w:t>виробництва</w:t>
      </w:r>
      <w:r w:rsidRPr="00D22671">
        <w:rPr>
          <w:rFonts w:ascii="Times New Roman" w:hAnsi="Times New Roman" w:cs="Times New Roman"/>
          <w:sz w:val="28"/>
          <w:szCs w:val="28"/>
          <w:lang w:val="uk-UA" w:eastAsia="ru-RU"/>
        </w:rPr>
        <w:t>:</w:t>
      </w:r>
    </w:p>
    <w:p w:rsidR="004773F6" w:rsidRPr="00D22671" w:rsidRDefault="004773F6" w:rsidP="004773F6">
      <w:pPr>
        <w:spacing w:after="0"/>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 А)</w:t>
      </w:r>
      <w:r w:rsidRPr="00D22671">
        <w:rPr>
          <w:rFonts w:ascii="Times New Roman" w:eastAsia="Calibri" w:hAnsi="Times New Roman" w:cs="Times New Roman"/>
          <w:lang w:val="uk-UA"/>
        </w:rPr>
        <w:t xml:space="preserve"> </w:t>
      </w:r>
      <w:r w:rsidRPr="00D22671">
        <w:rPr>
          <w:rFonts w:ascii="Times New Roman" w:hAnsi="Times New Roman" w:cs="Times New Roman"/>
          <w:sz w:val="28"/>
          <w:szCs w:val="28"/>
          <w:lang w:val="uk-UA"/>
        </w:rPr>
        <w:t>хмарні обчислення;</w:t>
      </w:r>
    </w:p>
    <w:p w:rsidR="004773F6" w:rsidRPr="00D22671" w:rsidRDefault="004773F6" w:rsidP="004773F6">
      <w:pPr>
        <w:autoSpaceDE w:val="0"/>
        <w:autoSpaceDN w:val="0"/>
        <w:adjustRightInd w:val="0"/>
        <w:spacing w:after="0" w:line="240" w:lineRule="auto"/>
        <w:ind w:firstLine="709"/>
        <w:jc w:val="both"/>
        <w:rPr>
          <w:rFonts w:ascii="Times New Roman" w:hAnsi="Times New Roman" w:cs="Times New Roman"/>
          <w:sz w:val="28"/>
          <w:szCs w:val="28"/>
          <w:lang w:val="uk-UA" w:eastAsia="ru-RU"/>
        </w:rPr>
      </w:pPr>
      <w:r w:rsidRPr="00D22671">
        <w:rPr>
          <w:rFonts w:ascii="Times New Roman" w:hAnsi="Times New Roman" w:cs="Times New Roman"/>
          <w:sz w:val="28"/>
          <w:szCs w:val="28"/>
          <w:lang w:val="uk-UA" w:eastAsia="ru-RU"/>
        </w:rPr>
        <w:t xml:space="preserve">Б) великі дані;  </w:t>
      </w:r>
    </w:p>
    <w:p w:rsidR="004773F6" w:rsidRPr="00D22671" w:rsidRDefault="004773F6" w:rsidP="004773F6">
      <w:pPr>
        <w:autoSpaceDE w:val="0"/>
        <w:autoSpaceDN w:val="0"/>
        <w:adjustRightInd w:val="0"/>
        <w:spacing w:after="0" w:line="240" w:lineRule="auto"/>
        <w:ind w:firstLine="709"/>
        <w:jc w:val="both"/>
        <w:rPr>
          <w:rFonts w:ascii="Times New Roman" w:hAnsi="Times New Roman" w:cs="Times New Roman"/>
          <w:sz w:val="28"/>
          <w:szCs w:val="28"/>
          <w:lang w:val="uk-UA" w:eastAsia="ru-RU"/>
        </w:rPr>
      </w:pPr>
      <w:r w:rsidRPr="00D22671">
        <w:rPr>
          <w:rFonts w:ascii="Times New Roman" w:hAnsi="Times New Roman" w:cs="Times New Roman"/>
          <w:sz w:val="28"/>
          <w:szCs w:val="28"/>
          <w:lang w:val="uk-UA" w:eastAsia="ru-RU"/>
        </w:rPr>
        <w:t>В) мобільний Інтернет;</w:t>
      </w:r>
    </w:p>
    <w:p w:rsidR="004773F6" w:rsidRPr="00D22671" w:rsidRDefault="004773F6" w:rsidP="004773F6">
      <w:pPr>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перераховане. </w:t>
      </w:r>
    </w:p>
    <w:p w:rsidR="004773F6" w:rsidRPr="00D22671" w:rsidRDefault="004773F6" w:rsidP="004773F6">
      <w:pPr>
        <w:spacing w:after="0" w:line="240" w:lineRule="auto"/>
        <w:ind w:firstLine="709"/>
        <w:jc w:val="both"/>
        <w:rPr>
          <w:rFonts w:ascii="Times New Roman" w:hAnsi="Times New Roman"/>
          <w:sz w:val="28"/>
          <w:szCs w:val="28"/>
          <w:lang w:val="uk-UA"/>
        </w:rPr>
      </w:pPr>
    </w:p>
    <w:p w:rsidR="004773F6" w:rsidRPr="00D22671" w:rsidRDefault="004773F6" w:rsidP="004773F6">
      <w:pPr>
        <w:numPr>
          <w:ilvl w:val="0"/>
          <w:numId w:val="1"/>
        </w:numPr>
        <w:autoSpaceDE w:val="0"/>
        <w:autoSpaceDN w:val="0"/>
        <w:adjustRightInd w:val="0"/>
        <w:spacing w:after="0" w:line="240" w:lineRule="auto"/>
        <w:ind w:left="0"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 xml:space="preserve">Комплексна інтеграція джерел даних </w:t>
      </w:r>
      <w:r>
        <w:rPr>
          <w:rFonts w:ascii="Times New Roman" w:hAnsi="Times New Roman"/>
          <w:sz w:val="28"/>
          <w:szCs w:val="28"/>
          <w:lang w:val="uk-UA" w:eastAsia="ru-RU"/>
        </w:rPr>
        <w:t xml:space="preserve">цифрової стратегії промислового підприємства </w:t>
      </w:r>
      <w:r w:rsidRPr="00D22671">
        <w:rPr>
          <w:rFonts w:ascii="Times New Roman" w:hAnsi="Times New Roman"/>
          <w:sz w:val="28"/>
          <w:szCs w:val="28"/>
          <w:lang w:val="uk-UA" w:eastAsia="ru-RU"/>
        </w:rPr>
        <w:t xml:space="preserve">включає аспекти: </w:t>
      </w:r>
    </w:p>
    <w:p w:rsidR="004773F6" w:rsidRPr="00D22671" w:rsidRDefault="004773F6" w:rsidP="004773F6">
      <w:pPr>
        <w:autoSpaceDE w:val="0"/>
        <w:autoSpaceDN w:val="0"/>
        <w:adjustRightInd w:val="0"/>
        <w:spacing w:after="0" w:line="240" w:lineRule="auto"/>
        <w:ind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 xml:space="preserve">А) комплексна інтеграція параметрів продукту; </w:t>
      </w:r>
    </w:p>
    <w:p w:rsidR="004773F6" w:rsidRPr="00D22671" w:rsidRDefault="004773F6" w:rsidP="004773F6">
      <w:pPr>
        <w:autoSpaceDE w:val="0"/>
        <w:autoSpaceDN w:val="0"/>
        <w:adjustRightInd w:val="0"/>
        <w:spacing w:after="0" w:line="240" w:lineRule="auto"/>
        <w:ind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 xml:space="preserve">Б) комплексна інтеграція параметрів управління підприємством; </w:t>
      </w:r>
    </w:p>
    <w:p w:rsidR="004773F6" w:rsidRPr="00D22671" w:rsidRDefault="004773F6" w:rsidP="004773F6">
      <w:pPr>
        <w:autoSpaceDE w:val="0"/>
        <w:autoSpaceDN w:val="0"/>
        <w:adjustRightInd w:val="0"/>
        <w:spacing w:after="0" w:line="240" w:lineRule="auto"/>
        <w:ind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В) комплексна інтеграція параметрів ланцюжка створення вартості;</w:t>
      </w:r>
    </w:p>
    <w:p w:rsidR="004773F6" w:rsidRPr="00D22671" w:rsidRDefault="004773F6" w:rsidP="004773F6">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 xml:space="preserve">Г) все вище перераховане. </w:t>
      </w:r>
    </w:p>
    <w:p w:rsidR="004773F6" w:rsidRPr="00D22671" w:rsidRDefault="004773F6" w:rsidP="004773F6">
      <w:pPr>
        <w:spacing w:after="0" w:line="240" w:lineRule="auto"/>
        <w:ind w:firstLine="709"/>
        <w:jc w:val="both"/>
        <w:rPr>
          <w:rFonts w:ascii="Times New Roman" w:hAnsi="Times New Roman"/>
          <w:sz w:val="28"/>
          <w:szCs w:val="28"/>
          <w:lang w:val="uk-UA"/>
        </w:rPr>
      </w:pPr>
    </w:p>
    <w:p w:rsidR="004773F6" w:rsidRPr="00D22671" w:rsidRDefault="004773F6" w:rsidP="004773F6">
      <w:pPr>
        <w:numPr>
          <w:ilvl w:val="0"/>
          <w:numId w:val="1"/>
        </w:numPr>
        <w:spacing w:after="0" w:line="24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Цифрову</w:t>
      </w:r>
      <w:r w:rsidRPr="00D22671">
        <w:rPr>
          <w:rFonts w:ascii="Times New Roman" w:hAnsi="Times New Roman"/>
          <w:sz w:val="28"/>
          <w:szCs w:val="28"/>
          <w:lang w:val="uk-UA"/>
        </w:rPr>
        <w:t xml:space="preserve"> систему </w:t>
      </w:r>
      <w:r>
        <w:rPr>
          <w:rFonts w:ascii="Times New Roman" w:hAnsi="Times New Roman"/>
          <w:sz w:val="28"/>
          <w:szCs w:val="28"/>
          <w:lang w:val="uk-UA"/>
        </w:rPr>
        <w:t xml:space="preserve">промислового підприємства </w:t>
      </w:r>
      <w:r w:rsidRPr="00D22671">
        <w:rPr>
          <w:rFonts w:ascii="Times New Roman" w:hAnsi="Times New Roman"/>
          <w:sz w:val="28"/>
          <w:szCs w:val="28"/>
          <w:lang w:val="uk-UA"/>
        </w:rPr>
        <w:t xml:space="preserve">можна використати: </w:t>
      </w:r>
    </w:p>
    <w:p w:rsidR="004773F6" w:rsidRPr="00D22671" w:rsidRDefault="004773F6" w:rsidP="004773F6">
      <w:pPr>
        <w:spacing w:after="0" w:line="240" w:lineRule="auto"/>
        <w:ind w:firstLine="709"/>
        <w:contextualSpacing/>
        <w:jc w:val="both"/>
        <w:rPr>
          <w:rFonts w:ascii="Times New Roman" w:hAnsi="Times New Roman"/>
          <w:sz w:val="28"/>
          <w:szCs w:val="28"/>
          <w:lang w:val="uk-UA"/>
        </w:rPr>
      </w:pPr>
      <w:r w:rsidRPr="00D22671">
        <w:rPr>
          <w:rFonts w:ascii="Times New Roman" w:hAnsi="Times New Roman"/>
          <w:sz w:val="28"/>
          <w:szCs w:val="28"/>
          <w:lang w:val="uk-UA"/>
        </w:rPr>
        <w:t>А) для управління основними виробничими факторами, такими як люди, гроші, матеріали та технології на підприємстві, щоб підвищити продуктивність підприємства та зменшити витрати виробництва;</w:t>
      </w:r>
    </w:p>
    <w:p w:rsidR="004773F6" w:rsidRPr="00D22671" w:rsidRDefault="004773F6" w:rsidP="004773F6">
      <w:pPr>
        <w:spacing w:after="0" w:line="240" w:lineRule="auto"/>
        <w:ind w:firstLine="709"/>
        <w:contextualSpacing/>
        <w:jc w:val="both"/>
        <w:rPr>
          <w:rFonts w:ascii="Times New Roman" w:hAnsi="Times New Roman"/>
          <w:sz w:val="28"/>
          <w:szCs w:val="28"/>
          <w:lang w:val="uk-UA"/>
        </w:rPr>
      </w:pPr>
      <w:r w:rsidRPr="00D22671">
        <w:rPr>
          <w:rFonts w:ascii="Times New Roman" w:hAnsi="Times New Roman"/>
          <w:sz w:val="28"/>
          <w:szCs w:val="28"/>
          <w:lang w:val="uk-UA"/>
        </w:rPr>
        <w:t>Б) для всіх аспектів життєвого циклу продукту, таких як продаж продукту, придбання замовлень, формулювання плану, закупівлі, дослідження та розробки, виробництво та технічне обслуговування, використовуйте інформаційні системи, щоб покращувати якість продукту та задоволеність клієнтів;</w:t>
      </w:r>
    </w:p>
    <w:p w:rsidR="004773F6" w:rsidRPr="00D22671" w:rsidRDefault="004773F6" w:rsidP="004773F6">
      <w:pPr>
        <w:spacing w:after="0" w:line="240" w:lineRule="auto"/>
        <w:ind w:firstLine="709"/>
        <w:contextualSpacing/>
        <w:jc w:val="both"/>
        <w:rPr>
          <w:rFonts w:ascii="Times New Roman" w:hAnsi="Times New Roman"/>
          <w:sz w:val="28"/>
          <w:szCs w:val="28"/>
          <w:lang w:val="uk-UA"/>
        </w:rPr>
      </w:pPr>
      <w:r w:rsidRPr="00D22671">
        <w:rPr>
          <w:rFonts w:ascii="Times New Roman" w:hAnsi="Times New Roman"/>
          <w:sz w:val="28"/>
          <w:szCs w:val="28"/>
          <w:lang w:val="uk-UA"/>
        </w:rPr>
        <w:t xml:space="preserve">В)для управління корпоративними цілями та організаціями, такими як корпоративна стратегія, процес прийняття рішень, організаційні позиції, </w:t>
      </w:r>
      <w:r w:rsidRPr="00D22671">
        <w:rPr>
          <w:rFonts w:ascii="Times New Roman" w:hAnsi="Times New Roman"/>
          <w:sz w:val="28"/>
          <w:szCs w:val="28"/>
          <w:lang w:val="uk-UA"/>
        </w:rPr>
        <w:lastRenderedPageBreak/>
        <w:t>системи, навички, оцінка ефективності, управління впровадженням даних і знань;</w:t>
      </w:r>
    </w:p>
    <w:p w:rsidR="004773F6" w:rsidRPr="00D22671" w:rsidRDefault="004773F6" w:rsidP="004773F6">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Г) все вище перераховане.</w:t>
      </w:r>
    </w:p>
    <w:p w:rsidR="004773F6" w:rsidRPr="00D22671" w:rsidRDefault="004773F6" w:rsidP="004773F6">
      <w:pPr>
        <w:spacing w:after="0" w:line="240" w:lineRule="auto"/>
        <w:ind w:firstLine="709"/>
        <w:jc w:val="both"/>
        <w:rPr>
          <w:rFonts w:ascii="Times New Roman" w:hAnsi="Times New Roman"/>
          <w:sz w:val="28"/>
          <w:szCs w:val="28"/>
          <w:lang w:val="uk-UA"/>
        </w:rPr>
      </w:pPr>
    </w:p>
    <w:p w:rsidR="004773F6" w:rsidRPr="00D22671" w:rsidRDefault="004773F6" w:rsidP="004773F6">
      <w:pPr>
        <w:numPr>
          <w:ilvl w:val="0"/>
          <w:numId w:val="2"/>
        </w:numPr>
        <w:autoSpaceDE w:val="0"/>
        <w:autoSpaceDN w:val="0"/>
        <w:adjustRightInd w:val="0"/>
        <w:spacing w:after="0" w:line="240" w:lineRule="auto"/>
        <w:ind w:left="0"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Завдяки управлінню корпоративною інформацією</w:t>
      </w:r>
      <w:r>
        <w:rPr>
          <w:rFonts w:ascii="Times New Roman" w:hAnsi="Times New Roman"/>
          <w:sz w:val="28"/>
          <w:szCs w:val="28"/>
          <w:lang w:val="uk-UA" w:eastAsia="ru-RU"/>
        </w:rPr>
        <w:t xml:space="preserve"> на промисловому підприємстві </w:t>
      </w:r>
      <w:r w:rsidRPr="00D22671">
        <w:rPr>
          <w:rFonts w:ascii="Times New Roman" w:hAnsi="Times New Roman"/>
          <w:sz w:val="28"/>
          <w:szCs w:val="28"/>
          <w:lang w:val="uk-UA" w:eastAsia="ru-RU"/>
        </w:rPr>
        <w:t xml:space="preserve"> можна:</w:t>
      </w:r>
    </w:p>
    <w:p w:rsidR="004773F6" w:rsidRPr="00D22671" w:rsidRDefault="004773F6" w:rsidP="004773F6">
      <w:pPr>
        <w:autoSpaceDE w:val="0"/>
        <w:autoSpaceDN w:val="0"/>
        <w:adjustRightInd w:val="0"/>
        <w:spacing w:after="0" w:line="240" w:lineRule="auto"/>
        <w:ind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А) відсортувати процес управління клієнтами відмінного торгового персоналу малих і середніх підприємств;</w:t>
      </w:r>
    </w:p>
    <w:p w:rsidR="004773F6" w:rsidRPr="00D22671" w:rsidRDefault="004773F6" w:rsidP="004773F6">
      <w:pPr>
        <w:autoSpaceDE w:val="0"/>
        <w:autoSpaceDN w:val="0"/>
        <w:adjustRightInd w:val="0"/>
        <w:spacing w:after="0" w:line="240" w:lineRule="auto"/>
        <w:ind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Б) оптимізувати його в системний процес через систему;</w:t>
      </w:r>
    </w:p>
    <w:p w:rsidR="004773F6" w:rsidRPr="00D22671" w:rsidRDefault="004773F6" w:rsidP="004773F6">
      <w:pPr>
        <w:autoSpaceDE w:val="0"/>
        <w:autoSpaceDN w:val="0"/>
        <w:adjustRightInd w:val="0"/>
        <w:spacing w:after="0" w:line="240" w:lineRule="auto"/>
        <w:ind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В) опанувати найкращий процес продажів;</w:t>
      </w:r>
    </w:p>
    <w:p w:rsidR="004773F6" w:rsidRPr="00D22671" w:rsidRDefault="004773F6" w:rsidP="004773F6">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 xml:space="preserve">Г) все вище перераховане. </w:t>
      </w:r>
    </w:p>
    <w:p w:rsidR="004773F6" w:rsidRPr="00D22671" w:rsidRDefault="004773F6" w:rsidP="004773F6">
      <w:pPr>
        <w:spacing w:after="0" w:line="240" w:lineRule="auto"/>
        <w:ind w:firstLine="709"/>
        <w:jc w:val="both"/>
        <w:rPr>
          <w:rFonts w:ascii="Times New Roman" w:hAnsi="Times New Roman"/>
          <w:sz w:val="28"/>
          <w:szCs w:val="28"/>
          <w:lang w:val="uk-UA"/>
        </w:rPr>
      </w:pPr>
    </w:p>
    <w:p w:rsidR="004773F6" w:rsidRPr="00D22671" w:rsidRDefault="004773F6" w:rsidP="004773F6">
      <w:pPr>
        <w:numPr>
          <w:ilvl w:val="0"/>
          <w:numId w:val="2"/>
        </w:numPr>
        <w:spacing w:after="0" w:line="240" w:lineRule="auto"/>
        <w:ind w:left="0" w:firstLine="709"/>
        <w:contextualSpacing/>
        <w:jc w:val="both"/>
        <w:rPr>
          <w:rFonts w:ascii="Times New Roman" w:hAnsi="Times New Roman"/>
          <w:sz w:val="28"/>
          <w:szCs w:val="28"/>
          <w:lang w:val="uk-UA"/>
        </w:rPr>
      </w:pPr>
      <w:r w:rsidRPr="00D22671">
        <w:rPr>
          <w:rFonts w:ascii="Times New Roman" w:hAnsi="Times New Roman"/>
          <w:sz w:val="28"/>
          <w:szCs w:val="28"/>
          <w:lang w:val="uk-UA"/>
        </w:rPr>
        <w:t>Управління взаємовідносинами з клієнтами має надати підприємствам комплексну перспективу управління для того, щоб:</w:t>
      </w:r>
    </w:p>
    <w:p w:rsidR="004773F6" w:rsidRPr="00D22671" w:rsidRDefault="004773F6" w:rsidP="004773F6">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А) розширити можливості підприємств із кращими можливостями спілкування з клієнтами та максимізувати прибутки клієнтів;</w:t>
      </w:r>
    </w:p>
    <w:p w:rsidR="004773F6" w:rsidRPr="00D22671" w:rsidRDefault="004773F6" w:rsidP="004773F6">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Б) це метод управління бізнес-діяльністю;</w:t>
      </w:r>
    </w:p>
    <w:p w:rsidR="004773F6" w:rsidRPr="00D22671" w:rsidRDefault="004773F6" w:rsidP="004773F6">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В) домінуюча технологія Четвертої промислової революції як форма технологічних кластерів;</w:t>
      </w:r>
    </w:p>
    <w:p w:rsidR="004773F6" w:rsidRPr="00D22671" w:rsidRDefault="004773F6" w:rsidP="004773F6">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 xml:space="preserve">Г) все вище перераховане. </w:t>
      </w:r>
    </w:p>
    <w:p w:rsidR="004773F6" w:rsidRPr="00D22671" w:rsidRDefault="004773F6" w:rsidP="004773F6">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eastAsia="ru-RU"/>
        </w:rPr>
      </w:pPr>
    </w:p>
    <w:p w:rsidR="004773F6" w:rsidRPr="00D22671" w:rsidRDefault="004773F6" w:rsidP="004773F6">
      <w:pPr>
        <w:numPr>
          <w:ilvl w:val="0"/>
          <w:numId w:val="4"/>
        </w:numPr>
        <w:shd w:val="clear" w:color="auto" w:fill="FFFFFF"/>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eastAsia="ru-RU"/>
        </w:rPr>
        <w:t xml:space="preserve">Завдяки чому </w:t>
      </w:r>
      <w:r>
        <w:rPr>
          <w:rFonts w:ascii="Times New Roman" w:hAnsi="Times New Roman" w:cs="Times New Roman"/>
          <w:sz w:val="28"/>
          <w:szCs w:val="28"/>
          <w:lang w:val="uk-UA" w:eastAsia="ru-RU"/>
        </w:rPr>
        <w:t>цифрові</w:t>
      </w:r>
      <w:r w:rsidRPr="00D22671">
        <w:rPr>
          <w:rFonts w:ascii="Times New Roman" w:hAnsi="Times New Roman" w:cs="Times New Roman"/>
          <w:sz w:val="28"/>
          <w:szCs w:val="28"/>
          <w:lang w:val="uk-UA" w:eastAsia="ru-RU"/>
        </w:rPr>
        <w:t xml:space="preserve"> системи можуть допомогти компаніям досягти низької вартості:</w:t>
      </w:r>
    </w:p>
    <w:p w:rsidR="004773F6" w:rsidRPr="00D22671" w:rsidRDefault="004773F6" w:rsidP="004773F6">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lang w:val="uk-UA" w:eastAsia="ru-RU"/>
        </w:rPr>
      </w:pPr>
      <w:r w:rsidRPr="00D22671">
        <w:rPr>
          <w:rFonts w:ascii="Times New Roman" w:hAnsi="Times New Roman" w:cs="Times New Roman"/>
          <w:sz w:val="28"/>
          <w:szCs w:val="28"/>
          <w:lang w:val="uk-UA" w:eastAsia="ru-RU"/>
        </w:rPr>
        <w:t>А) диференціації продуктів і послуг:</w:t>
      </w:r>
    </w:p>
    <w:p w:rsidR="004773F6" w:rsidRPr="00D22671" w:rsidRDefault="004773F6" w:rsidP="004773F6">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lang w:val="uk-UA" w:eastAsia="ru-RU"/>
        </w:rPr>
      </w:pPr>
      <w:r w:rsidRPr="00D22671">
        <w:rPr>
          <w:rFonts w:ascii="Times New Roman" w:hAnsi="Times New Roman" w:cs="Times New Roman"/>
          <w:sz w:val="28"/>
          <w:szCs w:val="28"/>
          <w:lang w:val="uk-UA" w:eastAsia="ru-RU"/>
        </w:rPr>
        <w:t>Б) зосередитися на сегментах ринку та зміцнити відносини з клієнтами та постачальниками;</w:t>
      </w:r>
    </w:p>
    <w:p w:rsidR="004773F6" w:rsidRPr="00D22671" w:rsidRDefault="004773F6" w:rsidP="004773F6">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eastAsia="ru-RU"/>
        </w:rPr>
        <w:t>В) підвищити бар'єри для входу на ринок завдяки відмінному робочому рівню.</w:t>
      </w:r>
    </w:p>
    <w:p w:rsidR="004773F6" w:rsidRPr="00D22671" w:rsidRDefault="004773F6" w:rsidP="004773F6">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Г) все вище перераховані.</w:t>
      </w:r>
    </w:p>
    <w:p w:rsidR="004773F6" w:rsidRPr="00D22671" w:rsidRDefault="004773F6" w:rsidP="004773F6">
      <w:pPr>
        <w:spacing w:after="0" w:line="240" w:lineRule="auto"/>
        <w:ind w:firstLine="709"/>
        <w:jc w:val="both"/>
        <w:rPr>
          <w:rFonts w:ascii="Times New Roman" w:hAnsi="Times New Roman" w:cs="Times New Roman"/>
          <w:sz w:val="28"/>
          <w:szCs w:val="28"/>
          <w:lang w:val="uk-UA"/>
        </w:rPr>
      </w:pPr>
    </w:p>
    <w:p w:rsidR="004773F6" w:rsidRPr="00D22671" w:rsidRDefault="004773F6" w:rsidP="004773F6">
      <w:pPr>
        <w:numPr>
          <w:ilvl w:val="0"/>
          <w:numId w:val="3"/>
        </w:numPr>
        <w:spacing w:after="0" w:line="240" w:lineRule="auto"/>
        <w:ind w:left="0" w:firstLine="709"/>
        <w:contextualSpacing/>
        <w:jc w:val="both"/>
        <w:rPr>
          <w:rFonts w:ascii="Times New Roman" w:eastAsia="Microsoft YaHei" w:hAnsi="Times New Roman" w:cs="Times New Roman"/>
          <w:sz w:val="28"/>
          <w:szCs w:val="28"/>
          <w:lang w:val="uk-UA" w:eastAsia="ru-RU"/>
        </w:rPr>
      </w:pPr>
      <w:r w:rsidRPr="00D22671">
        <w:rPr>
          <w:rFonts w:ascii="Times New Roman" w:eastAsia="Microsoft YaHei" w:hAnsi="Times New Roman" w:cs="Times New Roman"/>
          <w:sz w:val="28"/>
          <w:szCs w:val="28"/>
          <w:lang w:val="uk-UA" w:eastAsia="ru-RU"/>
        </w:rPr>
        <w:t xml:space="preserve"> Як моделі конкурентоспроможності Портера допомагають фірмам розробляти конкурентні стратегії з використанням інформаційних систем?</w:t>
      </w:r>
    </w:p>
    <w:p w:rsidR="004773F6" w:rsidRPr="00D22671" w:rsidRDefault="004773F6" w:rsidP="004773F6">
      <w:pPr>
        <w:spacing w:after="0" w:line="240" w:lineRule="auto"/>
        <w:ind w:firstLine="709"/>
        <w:contextualSpacing/>
        <w:jc w:val="both"/>
        <w:rPr>
          <w:rFonts w:ascii="Times New Roman" w:eastAsia="Microsoft YaHei" w:hAnsi="Times New Roman" w:cs="Times New Roman"/>
          <w:sz w:val="28"/>
          <w:szCs w:val="28"/>
          <w:lang w:val="uk-UA"/>
        </w:rPr>
      </w:pPr>
      <w:r w:rsidRPr="00D22671">
        <w:rPr>
          <w:rFonts w:ascii="Times New Roman" w:eastAsia="Microsoft YaHei" w:hAnsi="Times New Roman" w:cs="Times New Roman"/>
          <w:sz w:val="28"/>
          <w:szCs w:val="28"/>
          <w:lang w:val="uk-UA"/>
        </w:rPr>
        <w:t xml:space="preserve">А) модель ланцюжка </w:t>
      </w:r>
      <w:r w:rsidRPr="00D22671">
        <w:rPr>
          <w:rFonts w:ascii="Times New Roman" w:eastAsia="Microsoft YaHei" w:hAnsi="Times New Roman" w:cs="Times New Roman"/>
          <w:sz w:val="28"/>
          <w:szCs w:val="28"/>
          <w:lang w:val="uk-UA"/>
        </w:rPr>
        <w:t>вартості</w:t>
      </w:r>
      <w:r w:rsidRPr="00D22671">
        <w:rPr>
          <w:rFonts w:ascii="Times New Roman" w:eastAsia="Microsoft YaHei" w:hAnsi="Times New Roman" w:cs="Times New Roman"/>
          <w:sz w:val="28"/>
          <w:szCs w:val="28"/>
          <w:lang w:val="uk-UA"/>
        </w:rPr>
        <w:t>;</w:t>
      </w:r>
    </w:p>
    <w:p w:rsidR="004773F6" w:rsidRPr="00D22671" w:rsidRDefault="004773F6" w:rsidP="004773F6">
      <w:pPr>
        <w:autoSpaceDE w:val="0"/>
        <w:autoSpaceDN w:val="0"/>
        <w:adjustRightInd w:val="0"/>
        <w:spacing w:after="0" w:line="240" w:lineRule="auto"/>
        <w:ind w:firstLine="709"/>
        <w:contextualSpacing/>
        <w:jc w:val="both"/>
        <w:rPr>
          <w:rFonts w:ascii="Times New Roman" w:eastAsia="Microsoft YaHei" w:hAnsi="Times New Roman" w:cs="Times New Roman"/>
          <w:sz w:val="28"/>
          <w:szCs w:val="28"/>
          <w:lang w:val="uk-UA" w:eastAsia="ru-RU"/>
        </w:rPr>
      </w:pPr>
      <w:r w:rsidRPr="00D22671">
        <w:rPr>
          <w:rFonts w:ascii="Times New Roman" w:eastAsia="Microsoft YaHei" w:hAnsi="Times New Roman" w:cs="Times New Roman"/>
          <w:sz w:val="28"/>
          <w:szCs w:val="28"/>
          <w:lang w:val="uk-UA" w:eastAsia="ru-RU"/>
        </w:rPr>
        <w:t>Б) синергія;</w:t>
      </w:r>
    </w:p>
    <w:p w:rsidR="004773F6" w:rsidRPr="00D22671" w:rsidRDefault="004773F6" w:rsidP="004773F6">
      <w:pPr>
        <w:spacing w:after="0" w:line="240" w:lineRule="auto"/>
        <w:ind w:firstLine="709"/>
        <w:jc w:val="both"/>
        <w:rPr>
          <w:rFonts w:ascii="Times New Roman" w:eastAsia="Microsoft YaHei" w:hAnsi="Times New Roman" w:cs="Times New Roman"/>
          <w:sz w:val="28"/>
          <w:szCs w:val="28"/>
          <w:lang w:val="uk-UA"/>
        </w:rPr>
      </w:pPr>
      <w:r w:rsidRPr="00D22671">
        <w:rPr>
          <w:rFonts w:ascii="Times New Roman" w:eastAsia="Microsoft YaHei" w:hAnsi="Times New Roman" w:cs="Times New Roman"/>
          <w:sz w:val="28"/>
          <w:szCs w:val="28"/>
          <w:lang w:val="uk-UA"/>
        </w:rPr>
        <w:t>В) основні компетенції та мережева економіка</w:t>
      </w:r>
    </w:p>
    <w:p w:rsidR="004773F6" w:rsidRPr="00D22671" w:rsidRDefault="004773F6" w:rsidP="004773F6">
      <w:pPr>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перераховане. </w:t>
      </w:r>
    </w:p>
    <w:p w:rsidR="004773F6" w:rsidRPr="00D22671" w:rsidRDefault="004773F6" w:rsidP="004773F6">
      <w:pPr>
        <w:spacing w:after="0" w:line="240" w:lineRule="auto"/>
        <w:ind w:firstLine="709"/>
        <w:contextualSpacing/>
        <w:jc w:val="both"/>
        <w:rPr>
          <w:rFonts w:ascii="Times New Roman" w:hAnsi="Times New Roman" w:cs="Times New Roman"/>
          <w:sz w:val="28"/>
          <w:szCs w:val="28"/>
          <w:lang w:val="uk-UA"/>
        </w:rPr>
      </w:pPr>
    </w:p>
    <w:p w:rsidR="004773F6" w:rsidRPr="00D22671" w:rsidRDefault="004773F6" w:rsidP="004773F6">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10. Який вплив </w:t>
      </w:r>
      <w:r>
        <w:rPr>
          <w:rFonts w:ascii="Times New Roman" w:hAnsi="Times New Roman" w:cs="Times New Roman"/>
          <w:sz w:val="28"/>
          <w:szCs w:val="28"/>
          <w:lang w:val="uk-UA"/>
        </w:rPr>
        <w:t xml:space="preserve">мають цифрові </w:t>
      </w:r>
      <w:r w:rsidRPr="00D22671">
        <w:rPr>
          <w:rFonts w:ascii="Times New Roman" w:hAnsi="Times New Roman" w:cs="Times New Roman"/>
          <w:sz w:val="28"/>
          <w:szCs w:val="28"/>
          <w:lang w:val="uk-UA"/>
        </w:rPr>
        <w:t>систем</w:t>
      </w:r>
      <w:r>
        <w:rPr>
          <w:rFonts w:ascii="Times New Roman" w:hAnsi="Times New Roman" w:cs="Times New Roman"/>
          <w:sz w:val="28"/>
          <w:szCs w:val="28"/>
          <w:lang w:val="uk-UA"/>
        </w:rPr>
        <w:t>и</w:t>
      </w:r>
      <w:bookmarkStart w:id="0" w:name="_GoBack"/>
      <w:bookmarkEnd w:id="0"/>
      <w:r w:rsidRPr="00D22671">
        <w:rPr>
          <w:rFonts w:ascii="Times New Roman" w:hAnsi="Times New Roman" w:cs="Times New Roman"/>
          <w:sz w:val="28"/>
          <w:szCs w:val="28"/>
          <w:lang w:val="uk-UA"/>
        </w:rPr>
        <w:t xml:space="preserve"> на </w:t>
      </w:r>
      <w:r>
        <w:rPr>
          <w:rFonts w:ascii="Times New Roman" w:hAnsi="Times New Roman" w:cs="Times New Roman"/>
          <w:sz w:val="28"/>
          <w:szCs w:val="28"/>
          <w:lang w:val="uk-UA"/>
        </w:rPr>
        <w:t>цифрову стратегію промислового підприємства</w:t>
      </w:r>
      <w:r w:rsidRPr="00D22671">
        <w:rPr>
          <w:rFonts w:ascii="Times New Roman" w:hAnsi="Times New Roman" w:cs="Times New Roman"/>
          <w:sz w:val="28"/>
          <w:szCs w:val="28"/>
          <w:lang w:val="uk-UA"/>
        </w:rPr>
        <w:t>?</w:t>
      </w:r>
    </w:p>
    <w:p w:rsidR="004773F6" w:rsidRPr="00D22671" w:rsidRDefault="004773F6" w:rsidP="004773F6">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А) розроблені для обслуговування важливих організаційних груп і залежати від організаційної структури, бізнес-процесів, цілей, культури, політики та управління;</w:t>
      </w:r>
    </w:p>
    <w:p w:rsidR="004773F6" w:rsidRPr="00D22671" w:rsidRDefault="004773F6" w:rsidP="004773F6">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Б)можуть зменшити трансакційні та агентські витрати;</w:t>
      </w:r>
    </w:p>
    <w:p w:rsidR="004773F6" w:rsidRPr="00D22671" w:rsidRDefault="004773F6" w:rsidP="004773F6">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В) порушить співвідношення влади існуючої робочої моделі, тому впровадження системи зустріне сильний опір:</w:t>
      </w:r>
    </w:p>
    <w:p w:rsidR="004773F6" w:rsidRPr="00D22671" w:rsidRDefault="004773F6" w:rsidP="004773F6">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перераховане. </w:t>
      </w:r>
    </w:p>
    <w:p w:rsidR="00C43938" w:rsidRDefault="00C43938" w:rsidP="004773F6">
      <w:pPr>
        <w:spacing w:after="0"/>
        <w:ind w:firstLine="709"/>
      </w:pPr>
    </w:p>
    <w:sectPr w:rsidR="00C43938" w:rsidSect="004773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2F15"/>
    <w:multiLevelType w:val="hybridMultilevel"/>
    <w:tmpl w:val="A920DDFE"/>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C73376"/>
    <w:multiLevelType w:val="hybridMultilevel"/>
    <w:tmpl w:val="8A7888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E27AE"/>
    <w:multiLevelType w:val="hybridMultilevel"/>
    <w:tmpl w:val="3D82F1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DA6844"/>
    <w:multiLevelType w:val="hybridMultilevel"/>
    <w:tmpl w:val="497813F6"/>
    <w:lvl w:ilvl="0" w:tplc="37089EEC">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C52174D"/>
    <w:multiLevelType w:val="hybridMultilevel"/>
    <w:tmpl w:val="9AFC62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1E"/>
    <w:rsid w:val="004773F6"/>
    <w:rsid w:val="00490362"/>
    <w:rsid w:val="005804BC"/>
    <w:rsid w:val="00597D4F"/>
    <w:rsid w:val="00A641E7"/>
    <w:rsid w:val="00C05B1B"/>
    <w:rsid w:val="00C43938"/>
    <w:rsid w:val="00CD641E"/>
    <w:rsid w:val="00E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2023-03-17T14:32:00Z</dcterms:created>
  <dcterms:modified xsi:type="dcterms:W3CDTF">2023-03-17T14:37:00Z</dcterms:modified>
</cp:coreProperties>
</file>