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65" w:rsidRPr="00DA45AB" w:rsidRDefault="00B03865" w:rsidP="00B03865">
      <w:pPr>
        <w:pStyle w:val="a3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Заняття № 3 </w:t>
      </w:r>
    </w:p>
    <w:p w:rsidR="00B03865" w:rsidRDefault="00B03865" w:rsidP="00B03865">
      <w:pPr>
        <w:pStyle w:val="a3"/>
        <w:jc w:val="center"/>
        <w:rPr>
          <w:b/>
          <w:i/>
        </w:rPr>
      </w:pPr>
      <w:r w:rsidRPr="00DA45AB">
        <w:rPr>
          <w:b/>
          <w:szCs w:val="28"/>
        </w:rPr>
        <w:t xml:space="preserve">Тема: </w:t>
      </w:r>
      <w:r w:rsidRPr="00C174E6">
        <w:rPr>
          <w:b/>
          <w:i/>
        </w:rPr>
        <w:t>Іменник</w:t>
      </w:r>
      <w:r w:rsidRPr="004D3745">
        <w:t xml:space="preserve"> </w:t>
      </w:r>
      <w:r>
        <w:rPr>
          <w:b/>
          <w:i/>
        </w:rPr>
        <w:t xml:space="preserve">як </w:t>
      </w:r>
      <w:r w:rsidRPr="004D3745">
        <w:rPr>
          <w:b/>
          <w:i/>
        </w:rPr>
        <w:t>частина мови</w:t>
      </w:r>
      <w:r>
        <w:rPr>
          <w:b/>
          <w:i/>
        </w:rPr>
        <w:t xml:space="preserve">. Лексико-граматичні </w:t>
      </w:r>
      <w:r w:rsidR="004F05A1">
        <w:rPr>
          <w:b/>
          <w:i/>
        </w:rPr>
        <w:t xml:space="preserve">категорії </w:t>
      </w:r>
      <w:r>
        <w:rPr>
          <w:b/>
          <w:i/>
        </w:rPr>
        <w:t>іменників</w:t>
      </w:r>
    </w:p>
    <w:p w:rsidR="00B03865" w:rsidRPr="00DA45AB" w:rsidRDefault="00B03865" w:rsidP="00B03865">
      <w:pPr>
        <w:jc w:val="both"/>
        <w:rPr>
          <w:sz w:val="28"/>
          <w:szCs w:val="28"/>
          <w:u w:val="single"/>
          <w:lang w:val="uk-UA"/>
        </w:rPr>
      </w:pPr>
      <w:r w:rsidRPr="00DA45AB">
        <w:rPr>
          <w:sz w:val="28"/>
          <w:szCs w:val="28"/>
          <w:u w:val="single"/>
          <w:lang w:val="uk-UA"/>
        </w:rPr>
        <w:t>План</w:t>
      </w:r>
    </w:p>
    <w:p w:rsidR="00B03865" w:rsidRDefault="00B03865" w:rsidP="00B03865">
      <w:pPr>
        <w:pStyle w:val="a3"/>
        <w:jc w:val="center"/>
        <w:rPr>
          <w:szCs w:val="28"/>
        </w:rPr>
      </w:pPr>
    </w:p>
    <w:p w:rsidR="00B03865" w:rsidRDefault="00B03865" w:rsidP="00B0386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Іменник як частина мови, критерії його вирізнення. </w:t>
      </w:r>
    </w:p>
    <w:p w:rsidR="00B03865" w:rsidRDefault="00B03865" w:rsidP="00B0386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Семантичні, морфологічні, словотвірні та синтаксичні особливості  іменника. Первинні й вторинні іменники.</w:t>
      </w:r>
    </w:p>
    <w:p w:rsidR="00B03865" w:rsidRDefault="00B03865" w:rsidP="00B0386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Проблема виділення займенникових іменників.</w:t>
      </w:r>
    </w:p>
    <w:p w:rsidR="00B03865" w:rsidRDefault="00B03865" w:rsidP="00B0386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Лексико-граматичні розряди іменника. Категорія істот і неістот</w:t>
      </w:r>
    </w:p>
    <w:p w:rsidR="00B03865" w:rsidRDefault="00B03865" w:rsidP="00B0386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Категорія власних і загальних назв.</w:t>
      </w:r>
    </w:p>
    <w:p w:rsidR="00B03865" w:rsidRDefault="00B03865" w:rsidP="00B0386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Іменники конкретні й абстрактні.</w:t>
      </w:r>
    </w:p>
    <w:p w:rsidR="00B03865" w:rsidRDefault="00B03865" w:rsidP="00B0386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Збірні іменники.</w:t>
      </w:r>
    </w:p>
    <w:p w:rsidR="00B03865" w:rsidRDefault="00B03865" w:rsidP="00B0386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Іменники з речовинним значенням.</w:t>
      </w:r>
    </w:p>
    <w:p w:rsidR="00B03865" w:rsidRDefault="00B03865" w:rsidP="00B0386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Одиничні (сингулятивні) іменники.</w:t>
      </w:r>
    </w:p>
    <w:p w:rsidR="00B03865" w:rsidRPr="004A29FE" w:rsidRDefault="00B03865" w:rsidP="00B0386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4A29FE">
        <w:rPr>
          <w:sz w:val="28"/>
          <w:szCs w:val="28"/>
        </w:rPr>
        <w:t>Перехід</w:t>
      </w:r>
      <w:proofErr w:type="spellEnd"/>
      <w:r w:rsidRPr="004A29FE">
        <w:rPr>
          <w:sz w:val="28"/>
          <w:szCs w:val="28"/>
        </w:rPr>
        <w:t xml:space="preserve"> </w:t>
      </w:r>
      <w:proofErr w:type="spellStart"/>
      <w:r w:rsidRPr="004A29FE">
        <w:rPr>
          <w:sz w:val="28"/>
          <w:szCs w:val="28"/>
        </w:rPr>
        <w:t>іменників</w:t>
      </w:r>
      <w:proofErr w:type="spellEnd"/>
      <w:r w:rsidRPr="004A29FE">
        <w:rPr>
          <w:sz w:val="28"/>
          <w:szCs w:val="28"/>
        </w:rPr>
        <w:t xml:space="preserve"> з одного лексико-</w:t>
      </w:r>
      <w:proofErr w:type="spellStart"/>
      <w:r w:rsidRPr="004A29FE">
        <w:rPr>
          <w:sz w:val="28"/>
          <w:szCs w:val="28"/>
        </w:rPr>
        <w:t>граматичного</w:t>
      </w:r>
      <w:proofErr w:type="spellEnd"/>
      <w:r w:rsidRPr="004A29FE">
        <w:rPr>
          <w:sz w:val="28"/>
          <w:szCs w:val="28"/>
        </w:rPr>
        <w:t xml:space="preserve"> </w:t>
      </w:r>
      <w:proofErr w:type="spellStart"/>
      <w:r w:rsidRPr="004A29FE">
        <w:rPr>
          <w:sz w:val="28"/>
          <w:szCs w:val="28"/>
        </w:rPr>
        <w:t>розряду</w:t>
      </w:r>
      <w:proofErr w:type="spellEnd"/>
      <w:r w:rsidRPr="004A29FE">
        <w:rPr>
          <w:sz w:val="28"/>
          <w:szCs w:val="28"/>
        </w:rPr>
        <w:t xml:space="preserve"> в </w:t>
      </w:r>
      <w:proofErr w:type="spellStart"/>
      <w:r w:rsidRPr="004A29FE">
        <w:rPr>
          <w:sz w:val="28"/>
          <w:szCs w:val="28"/>
        </w:rPr>
        <w:t>інший</w:t>
      </w:r>
      <w:proofErr w:type="spellEnd"/>
      <w:r w:rsidRPr="004A29FE">
        <w:rPr>
          <w:sz w:val="28"/>
          <w:szCs w:val="28"/>
        </w:rPr>
        <w:t>.</w:t>
      </w:r>
    </w:p>
    <w:p w:rsidR="00B03865" w:rsidRDefault="00B03865" w:rsidP="00B03865">
      <w:pPr>
        <w:jc w:val="both"/>
        <w:rPr>
          <w:sz w:val="28"/>
          <w:szCs w:val="28"/>
          <w:lang w:val="uk-UA"/>
        </w:rPr>
      </w:pPr>
    </w:p>
    <w:p w:rsidR="00B03865" w:rsidRPr="00DA45AB" w:rsidRDefault="00B03865" w:rsidP="00B03865">
      <w:pPr>
        <w:ind w:left="360"/>
        <w:jc w:val="center"/>
        <w:rPr>
          <w:b/>
          <w:sz w:val="28"/>
          <w:szCs w:val="28"/>
          <w:lang w:val="uk-UA"/>
        </w:rPr>
      </w:pPr>
      <w:r w:rsidRPr="00DA45AB">
        <w:rPr>
          <w:b/>
          <w:sz w:val="28"/>
          <w:szCs w:val="28"/>
          <w:lang w:val="uk-UA"/>
        </w:rPr>
        <w:t>Література</w:t>
      </w:r>
    </w:p>
    <w:p w:rsidR="00B03865" w:rsidRPr="00DA45AB" w:rsidRDefault="00B03865" w:rsidP="00B03865">
      <w:pPr>
        <w:ind w:left="360"/>
        <w:jc w:val="center"/>
        <w:rPr>
          <w:b/>
          <w:sz w:val="28"/>
          <w:szCs w:val="28"/>
          <w:lang w:val="uk-UA"/>
        </w:rPr>
      </w:pPr>
      <w:r w:rsidRPr="00DA45AB">
        <w:rPr>
          <w:b/>
          <w:sz w:val="28"/>
          <w:szCs w:val="28"/>
          <w:lang w:val="uk-UA"/>
        </w:rPr>
        <w:t>Основна</w:t>
      </w:r>
    </w:p>
    <w:p w:rsidR="00B03865" w:rsidRDefault="00B03865" w:rsidP="00B03865">
      <w:pPr>
        <w:ind w:left="720"/>
        <w:jc w:val="center"/>
        <w:rPr>
          <w:sz w:val="28"/>
          <w:szCs w:val="28"/>
          <w:lang w:val="uk-UA"/>
        </w:rPr>
      </w:pPr>
    </w:p>
    <w:p w:rsidR="00B03865" w:rsidRDefault="00B03865" w:rsidP="00B03865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1. Алексієнко  Л. А.,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Зубань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О. М.,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Козленко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І. В.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396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: 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орфологія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/ за ред. А. К.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>. Київ : Знання, 2013.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25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1–2</w:t>
      </w:r>
      <w:r>
        <w:rPr>
          <w:rFonts w:ascii="Times New Roman" w:hAnsi="Times New Roman" w:cs="Times New Roman"/>
          <w:sz w:val="28"/>
          <w:szCs w:val="28"/>
          <w:lang w:val="uk-UA"/>
        </w:rPr>
        <w:t>55, 258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260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B03865" w:rsidRDefault="00B03865" w:rsidP="00B03865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2. 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Безпояско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О. К.,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К. Г.,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В. М.  Граматика української мови. Морфол</w:t>
      </w:r>
      <w:r>
        <w:rPr>
          <w:rFonts w:ascii="Times New Roman" w:hAnsi="Times New Roman" w:cs="Times New Roman"/>
          <w:sz w:val="28"/>
          <w:szCs w:val="28"/>
          <w:lang w:val="uk-UA"/>
        </w:rPr>
        <w:t>огія. Київ : Либідь, 1993.  С. 16–19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3865" w:rsidRDefault="00B03865" w:rsidP="00B03865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3. Вихованець І. Р.,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К. Г. Теоретична морфологія української мови: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академ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 граматика укр. мови / за ред. І.Вихованця. Київ :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Унів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>. Вид-во „Пульсари”, 2004.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44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53, 97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98.</w:t>
      </w:r>
    </w:p>
    <w:p w:rsidR="00B03865" w:rsidRPr="00BC3967" w:rsidRDefault="00B03865" w:rsidP="00B03865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4. Горпинич В. О. Морфологія української мови : підручник для студентів вищих навчальних закладів. Київ : ВЦ «Академія», 2004. С. </w:t>
      </w:r>
      <w:r>
        <w:rPr>
          <w:rFonts w:ascii="Times New Roman" w:hAnsi="Times New Roman" w:cs="Times New Roman"/>
          <w:sz w:val="28"/>
          <w:szCs w:val="28"/>
          <w:lang w:val="uk-UA"/>
        </w:rPr>
        <w:t>33–38, 41–44, 48–51. </w:t>
      </w:r>
      <w:r w:rsidRPr="00BC396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shron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1.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chtyvo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Horpynych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Volodymyr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Morfolohiia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ukrainskoi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movy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:rsidR="00B03865" w:rsidRDefault="00B03865" w:rsidP="00B03865">
      <w:pPr>
        <w:ind w:firstLine="426"/>
        <w:jc w:val="both"/>
        <w:rPr>
          <w:sz w:val="28"/>
          <w:szCs w:val="28"/>
          <w:lang w:val="uk-UA"/>
        </w:rPr>
      </w:pPr>
      <w:r w:rsidRPr="00BC3967">
        <w:rPr>
          <w:sz w:val="28"/>
          <w:szCs w:val="28"/>
          <w:lang w:val="uk-UA"/>
        </w:rPr>
        <w:t xml:space="preserve">5. Граматика сучасної української літературної мови. Морфологія                     / І. Р. Вихованець, К. Г. </w:t>
      </w:r>
      <w:proofErr w:type="spellStart"/>
      <w:r w:rsidRPr="00BC3967">
        <w:rPr>
          <w:sz w:val="28"/>
          <w:szCs w:val="28"/>
          <w:lang w:val="uk-UA"/>
        </w:rPr>
        <w:t>Городенська</w:t>
      </w:r>
      <w:proofErr w:type="spellEnd"/>
      <w:r w:rsidRPr="00BC3967">
        <w:rPr>
          <w:sz w:val="28"/>
          <w:szCs w:val="28"/>
          <w:lang w:val="uk-UA"/>
        </w:rPr>
        <w:t xml:space="preserve">, А. П. </w:t>
      </w:r>
      <w:proofErr w:type="spellStart"/>
      <w:r w:rsidRPr="00BC3967">
        <w:rPr>
          <w:sz w:val="28"/>
          <w:szCs w:val="28"/>
          <w:lang w:val="uk-UA"/>
        </w:rPr>
        <w:t>Загнітко</w:t>
      </w:r>
      <w:proofErr w:type="spellEnd"/>
      <w:r w:rsidRPr="00BC3967">
        <w:rPr>
          <w:sz w:val="28"/>
          <w:szCs w:val="28"/>
          <w:lang w:val="uk-UA"/>
        </w:rPr>
        <w:t xml:space="preserve">, С. О. Соколова ; за ред. К. Г. </w:t>
      </w:r>
      <w:proofErr w:type="spellStart"/>
      <w:r w:rsidRPr="00BC3967">
        <w:rPr>
          <w:sz w:val="28"/>
          <w:szCs w:val="28"/>
          <w:lang w:val="uk-UA"/>
        </w:rPr>
        <w:t>Городенської</w:t>
      </w:r>
      <w:proofErr w:type="spellEnd"/>
      <w:r w:rsidRPr="00BC3967">
        <w:rPr>
          <w:sz w:val="28"/>
          <w:szCs w:val="28"/>
          <w:lang w:val="uk-UA"/>
        </w:rPr>
        <w:t xml:space="preserve">. Київ : Видавничий дім Дмитра </w:t>
      </w:r>
      <w:proofErr w:type="spellStart"/>
      <w:r w:rsidRPr="00BC3967">
        <w:rPr>
          <w:sz w:val="28"/>
          <w:szCs w:val="28"/>
          <w:lang w:val="uk-UA"/>
        </w:rPr>
        <w:t>Бураго</w:t>
      </w:r>
      <w:proofErr w:type="spellEnd"/>
      <w:r w:rsidRPr="00BC3967">
        <w:rPr>
          <w:sz w:val="28"/>
          <w:szCs w:val="28"/>
          <w:lang w:val="uk-UA"/>
        </w:rPr>
        <w:t xml:space="preserve">, 2017. </w:t>
      </w:r>
      <w:r>
        <w:rPr>
          <w:sz w:val="28"/>
          <w:szCs w:val="28"/>
          <w:lang w:val="uk-UA"/>
        </w:rPr>
        <w:t>С. 69</w:t>
      </w:r>
      <w:r w:rsidRPr="00BC396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78, 66</w:t>
      </w:r>
      <w:r w:rsidRPr="00BC396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68</w:t>
      </w:r>
      <w:r w:rsidRPr="00BC3967">
        <w:rPr>
          <w:sz w:val="28"/>
          <w:szCs w:val="28"/>
          <w:lang w:val="uk-UA"/>
        </w:rPr>
        <w:t>.</w:t>
      </w:r>
    </w:p>
    <w:p w:rsidR="00B03865" w:rsidRPr="008642C0" w:rsidRDefault="00B03865" w:rsidP="00B0386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 w:rsidRPr="008642C0">
        <w:rPr>
          <w:sz w:val="28"/>
          <w:szCs w:val="28"/>
          <w:lang w:val="uk-UA"/>
        </w:rPr>
        <w:t>Караман</w:t>
      </w:r>
      <w:proofErr w:type="spellEnd"/>
      <w:r w:rsidRPr="008642C0">
        <w:rPr>
          <w:sz w:val="28"/>
          <w:szCs w:val="28"/>
          <w:lang w:val="uk-UA"/>
        </w:rPr>
        <w:t xml:space="preserve"> С. О. </w:t>
      </w:r>
      <w:r w:rsidRPr="00072E99">
        <w:rPr>
          <w:sz w:val="28"/>
          <w:szCs w:val="28"/>
          <w:lang w:val="uk-UA"/>
        </w:rPr>
        <w:t xml:space="preserve">Сучасна українська літературна мова : </w:t>
      </w:r>
      <w:proofErr w:type="spellStart"/>
      <w:r w:rsidRPr="00072E99">
        <w:rPr>
          <w:sz w:val="28"/>
          <w:szCs w:val="28"/>
          <w:lang w:val="uk-UA"/>
        </w:rPr>
        <w:t>навч</w:t>
      </w:r>
      <w:proofErr w:type="spellEnd"/>
      <w:r w:rsidRPr="00072E99">
        <w:rPr>
          <w:sz w:val="28"/>
          <w:szCs w:val="28"/>
          <w:lang w:val="uk-UA"/>
        </w:rPr>
        <w:t xml:space="preserve">, посібник для </w:t>
      </w:r>
      <w:proofErr w:type="spellStart"/>
      <w:r w:rsidRPr="00072E99">
        <w:rPr>
          <w:sz w:val="28"/>
          <w:szCs w:val="28"/>
          <w:lang w:val="uk-UA"/>
        </w:rPr>
        <w:t>стуц</w:t>
      </w:r>
      <w:proofErr w:type="spellEnd"/>
      <w:r w:rsidRPr="00072E99">
        <w:rPr>
          <w:sz w:val="28"/>
          <w:szCs w:val="28"/>
          <w:lang w:val="uk-UA"/>
        </w:rPr>
        <w:t xml:space="preserve">. </w:t>
      </w:r>
      <w:proofErr w:type="spellStart"/>
      <w:r w:rsidRPr="00072E99">
        <w:rPr>
          <w:sz w:val="28"/>
          <w:szCs w:val="28"/>
          <w:lang w:val="uk-UA"/>
        </w:rPr>
        <w:t>вищ</w:t>
      </w:r>
      <w:proofErr w:type="spellEnd"/>
      <w:r w:rsidRPr="00072E99">
        <w:rPr>
          <w:sz w:val="28"/>
          <w:szCs w:val="28"/>
          <w:lang w:val="uk-UA"/>
        </w:rPr>
        <w:t xml:space="preserve">. </w:t>
      </w:r>
      <w:proofErr w:type="spellStart"/>
      <w:r w:rsidRPr="00072E99">
        <w:rPr>
          <w:sz w:val="28"/>
          <w:szCs w:val="28"/>
          <w:lang w:val="uk-UA"/>
        </w:rPr>
        <w:t>навч</w:t>
      </w:r>
      <w:proofErr w:type="spellEnd"/>
      <w:r w:rsidRPr="00072E99">
        <w:rPr>
          <w:sz w:val="28"/>
          <w:szCs w:val="28"/>
          <w:lang w:val="uk-UA"/>
        </w:rPr>
        <w:t xml:space="preserve">. </w:t>
      </w:r>
      <w:proofErr w:type="spellStart"/>
      <w:r w:rsidRPr="00072E99">
        <w:rPr>
          <w:sz w:val="28"/>
          <w:szCs w:val="28"/>
          <w:lang w:val="uk-UA"/>
        </w:rPr>
        <w:t>закл</w:t>
      </w:r>
      <w:proofErr w:type="spellEnd"/>
      <w:r w:rsidRPr="00072E99">
        <w:rPr>
          <w:sz w:val="28"/>
          <w:szCs w:val="28"/>
          <w:lang w:val="uk-UA"/>
        </w:rPr>
        <w:t xml:space="preserve">. / С. О. </w:t>
      </w:r>
      <w:proofErr w:type="spellStart"/>
      <w:r w:rsidRPr="00072E99">
        <w:rPr>
          <w:sz w:val="28"/>
          <w:szCs w:val="28"/>
          <w:lang w:val="uk-UA"/>
        </w:rPr>
        <w:t>Караман</w:t>
      </w:r>
      <w:proofErr w:type="spellEnd"/>
      <w:r w:rsidRPr="00072E99">
        <w:rPr>
          <w:sz w:val="28"/>
          <w:szCs w:val="28"/>
          <w:lang w:val="uk-UA"/>
        </w:rPr>
        <w:t xml:space="preserve">, О. В. </w:t>
      </w:r>
      <w:proofErr w:type="spellStart"/>
      <w:r w:rsidRPr="00072E99">
        <w:rPr>
          <w:sz w:val="28"/>
          <w:szCs w:val="28"/>
          <w:lang w:val="uk-UA"/>
        </w:rPr>
        <w:t>Караман</w:t>
      </w:r>
      <w:proofErr w:type="spellEnd"/>
      <w:r w:rsidRPr="00072E99">
        <w:rPr>
          <w:sz w:val="28"/>
          <w:szCs w:val="28"/>
          <w:lang w:val="uk-UA"/>
        </w:rPr>
        <w:t>, М. Я. Плющ та ін.</w:t>
      </w:r>
      <w:r>
        <w:rPr>
          <w:sz w:val="28"/>
          <w:szCs w:val="28"/>
          <w:lang w:val="uk-UA"/>
        </w:rPr>
        <w:t xml:space="preserve"> </w:t>
      </w:r>
      <w:r w:rsidRPr="00072E99">
        <w:rPr>
          <w:sz w:val="28"/>
          <w:szCs w:val="28"/>
          <w:lang w:val="uk-UA"/>
        </w:rPr>
        <w:t xml:space="preserve">; за ред. </w:t>
      </w:r>
      <w:r>
        <w:rPr>
          <w:sz w:val="28"/>
          <w:szCs w:val="28"/>
        </w:rPr>
        <w:t>С.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>О.</w:t>
      </w:r>
      <w:r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</w:rPr>
        <w:t>Карамана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</w:t>
      </w:r>
      <w:proofErr w:type="spellStart"/>
      <w:r>
        <w:rPr>
          <w:sz w:val="28"/>
          <w:szCs w:val="28"/>
          <w:lang w:val="uk-UA"/>
        </w:rPr>
        <w:t>иїв</w:t>
      </w:r>
      <w:proofErr w:type="spellEnd"/>
      <w:r>
        <w:rPr>
          <w:sz w:val="28"/>
          <w:szCs w:val="28"/>
          <w:lang w:val="uk-UA"/>
        </w:rPr>
        <w:t xml:space="preserve"> </w:t>
      </w:r>
      <w:r w:rsidRPr="008642C0">
        <w:rPr>
          <w:sz w:val="28"/>
          <w:szCs w:val="28"/>
        </w:rPr>
        <w:t>:</w:t>
      </w:r>
      <w:proofErr w:type="gramEnd"/>
      <w:r w:rsidRPr="008642C0">
        <w:rPr>
          <w:sz w:val="28"/>
          <w:szCs w:val="28"/>
        </w:rPr>
        <w:t xml:space="preserve"> </w:t>
      </w:r>
      <w:proofErr w:type="spellStart"/>
      <w:r w:rsidRPr="008642C0">
        <w:rPr>
          <w:sz w:val="28"/>
          <w:szCs w:val="28"/>
        </w:rPr>
        <w:t>Літера</w:t>
      </w:r>
      <w:proofErr w:type="spellEnd"/>
      <w:r w:rsidRPr="008642C0">
        <w:rPr>
          <w:sz w:val="28"/>
          <w:szCs w:val="28"/>
        </w:rPr>
        <w:t xml:space="preserve"> ЛТД,</w:t>
      </w:r>
      <w:r>
        <w:rPr>
          <w:sz w:val="28"/>
          <w:szCs w:val="28"/>
        </w:rPr>
        <w:t xml:space="preserve"> 2011. </w:t>
      </w:r>
      <w:r>
        <w:rPr>
          <w:sz w:val="28"/>
          <w:szCs w:val="28"/>
          <w:lang w:val="uk-UA"/>
        </w:rPr>
        <w:t>С</w:t>
      </w:r>
      <w:r w:rsidRPr="008642C0">
        <w:rPr>
          <w:sz w:val="28"/>
          <w:szCs w:val="28"/>
        </w:rPr>
        <w:t xml:space="preserve">. </w:t>
      </w:r>
      <w:r w:rsidRPr="008642C0">
        <w:rPr>
          <w:sz w:val="28"/>
          <w:szCs w:val="28"/>
          <w:lang w:val="en-US"/>
        </w:rPr>
        <w:t>URL</w:t>
      </w:r>
      <w:r w:rsidRPr="008642C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hyperlink r:id="rId6" w:history="1">
        <w:r>
          <w:rPr>
            <w:rStyle w:val="a5"/>
          </w:rPr>
          <w:t>http://elibrary.kubg.edu.ua/id/eprint/11333/1/%D0%A1%D0%A3%D0%9B%D0%9C_%D0%9A%D0%B0%D1%80%D0%B0%D0%BC%D0%B0%D0%BD.pdf</w:t>
        </w:r>
      </w:hyperlink>
    </w:p>
    <w:p w:rsidR="00B03865" w:rsidRDefault="00B03865" w:rsidP="00B0386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2057D4">
        <w:rPr>
          <w:bCs/>
          <w:sz w:val="28"/>
          <w:szCs w:val="28"/>
          <w:lang w:val="uk-UA"/>
        </w:rPr>
        <w:t xml:space="preserve">Леонова М. В. </w:t>
      </w:r>
      <w:r w:rsidRPr="002057D4">
        <w:rPr>
          <w:sz w:val="28"/>
          <w:szCs w:val="28"/>
          <w:lang w:val="uk-UA"/>
        </w:rPr>
        <w:t>Сучасна українська літературна мова. Морфологія.</w:t>
      </w:r>
      <w:r w:rsidRPr="002057D4">
        <w:rPr>
          <w:sz w:val="28"/>
          <w:szCs w:val="28"/>
        </w:rPr>
        <w:t> </w:t>
      </w:r>
      <w:r w:rsidRPr="002057D4">
        <w:rPr>
          <w:sz w:val="28"/>
          <w:szCs w:val="28"/>
          <w:lang w:val="uk-UA"/>
        </w:rPr>
        <w:t xml:space="preserve"> Київ</w:t>
      </w:r>
      <w:r w:rsidRPr="002057D4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: Вища школа, 1983. С. 20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34.</w:t>
      </w:r>
    </w:p>
    <w:p w:rsidR="00B03865" w:rsidRDefault="00B03865" w:rsidP="00B0386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8. </w:t>
      </w:r>
      <w:r w:rsidRPr="00737033">
        <w:rPr>
          <w:sz w:val="28"/>
          <w:szCs w:val="28"/>
          <w:lang w:val="uk-UA"/>
        </w:rPr>
        <w:t>Плющ М. Я. Граматика української мови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 xml:space="preserve">: </w:t>
      </w:r>
      <w:proofErr w:type="spellStart"/>
      <w:r w:rsidRPr="00737033">
        <w:rPr>
          <w:sz w:val="28"/>
          <w:szCs w:val="28"/>
          <w:lang w:val="uk-UA"/>
        </w:rPr>
        <w:t>підруч</w:t>
      </w:r>
      <w:proofErr w:type="spellEnd"/>
      <w:r w:rsidRPr="00737033">
        <w:rPr>
          <w:sz w:val="28"/>
          <w:szCs w:val="28"/>
          <w:lang w:val="uk-UA"/>
        </w:rPr>
        <w:t xml:space="preserve">. для </w:t>
      </w:r>
      <w:proofErr w:type="spellStart"/>
      <w:r w:rsidRPr="00737033">
        <w:rPr>
          <w:sz w:val="28"/>
          <w:szCs w:val="28"/>
          <w:lang w:val="uk-UA"/>
        </w:rPr>
        <w:t>студ</w:t>
      </w:r>
      <w:proofErr w:type="spellEnd"/>
      <w:r w:rsidRPr="00737033">
        <w:rPr>
          <w:sz w:val="28"/>
          <w:szCs w:val="28"/>
          <w:lang w:val="uk-UA"/>
        </w:rPr>
        <w:t xml:space="preserve">. філол. спец. </w:t>
      </w:r>
      <w:proofErr w:type="spellStart"/>
      <w:r w:rsidRPr="00737033">
        <w:rPr>
          <w:sz w:val="28"/>
          <w:szCs w:val="28"/>
          <w:lang w:val="uk-UA"/>
        </w:rPr>
        <w:t>вищ</w:t>
      </w:r>
      <w:proofErr w:type="spellEnd"/>
      <w:r w:rsidRPr="00737033">
        <w:rPr>
          <w:sz w:val="28"/>
          <w:szCs w:val="28"/>
          <w:lang w:val="uk-UA"/>
        </w:rPr>
        <w:t xml:space="preserve">. </w:t>
      </w:r>
      <w:proofErr w:type="spellStart"/>
      <w:r w:rsidRPr="00737033">
        <w:rPr>
          <w:sz w:val="28"/>
          <w:szCs w:val="28"/>
          <w:lang w:val="uk-UA"/>
        </w:rPr>
        <w:t>навч</w:t>
      </w:r>
      <w:proofErr w:type="spellEnd"/>
      <w:r w:rsidRPr="00737033">
        <w:rPr>
          <w:sz w:val="28"/>
          <w:szCs w:val="28"/>
          <w:lang w:val="uk-UA"/>
        </w:rPr>
        <w:t xml:space="preserve">. </w:t>
      </w:r>
      <w:proofErr w:type="spellStart"/>
      <w:r w:rsidRPr="00737033">
        <w:rPr>
          <w:sz w:val="28"/>
          <w:szCs w:val="28"/>
          <w:lang w:val="uk-UA"/>
        </w:rPr>
        <w:t>закл</w:t>
      </w:r>
      <w:proofErr w:type="spellEnd"/>
      <w:r w:rsidRPr="00737033">
        <w:rPr>
          <w:sz w:val="28"/>
          <w:szCs w:val="28"/>
          <w:lang w:val="uk-UA"/>
        </w:rPr>
        <w:t>. : у двох частинах. Ч. 1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>: Морфеміка. Словотвір. Морфологія. Київ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>: Вища школа, 2005. </w:t>
      </w:r>
      <w:r>
        <w:rPr>
          <w:sz w:val="28"/>
          <w:szCs w:val="28"/>
          <w:lang w:val="uk-UA"/>
        </w:rPr>
        <w:t>С. 81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82, 85–88.</w:t>
      </w:r>
    </w:p>
    <w:p w:rsidR="00B03865" w:rsidRDefault="00B03865" w:rsidP="00B0386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8642C0">
        <w:rPr>
          <w:sz w:val="28"/>
          <w:szCs w:val="28"/>
          <w:lang w:val="uk-UA"/>
        </w:rPr>
        <w:t>Сучасна українська літературна мова. Морфологія / за ред. І. К. Білодіда. Київ : Наук. думка, 1</w:t>
      </w:r>
      <w:r>
        <w:rPr>
          <w:sz w:val="28"/>
          <w:szCs w:val="28"/>
          <w:lang w:val="uk-UA"/>
        </w:rPr>
        <w:t>969. С. 32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50, 60</w:t>
      </w:r>
      <w:r w:rsidRPr="00BC396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64</w:t>
      </w:r>
      <w:r w:rsidRPr="008642C0">
        <w:rPr>
          <w:sz w:val="28"/>
          <w:szCs w:val="28"/>
          <w:lang w:val="uk-UA"/>
        </w:rPr>
        <w:t>.</w:t>
      </w:r>
    </w:p>
    <w:p w:rsidR="00B03865" w:rsidRPr="008642C0" w:rsidRDefault="00B03865" w:rsidP="00B0386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Pr="008642C0">
        <w:rPr>
          <w:sz w:val="28"/>
          <w:szCs w:val="28"/>
          <w:lang w:val="uk-UA"/>
        </w:rPr>
        <w:t>Суча</w:t>
      </w:r>
      <w:r>
        <w:rPr>
          <w:sz w:val="28"/>
          <w:szCs w:val="28"/>
          <w:lang w:val="uk-UA"/>
        </w:rPr>
        <w:t>сна українська літературна мова : підручник / А. П. Грищенко,            Л. І. Мацько, М. Я. Плющ та ін.. ; за ред.. А. П. Грищенка. Київ : Вища школа, 1993. С. 240</w:t>
      </w:r>
      <w:r w:rsidRPr="001F2A9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243, 247–249.</w:t>
      </w:r>
    </w:p>
    <w:p w:rsidR="00B03865" w:rsidRDefault="00B03865" w:rsidP="00B03865">
      <w:pPr>
        <w:ind w:left="360"/>
        <w:jc w:val="center"/>
        <w:rPr>
          <w:b/>
          <w:sz w:val="28"/>
          <w:szCs w:val="28"/>
          <w:lang w:val="uk-UA"/>
        </w:rPr>
      </w:pPr>
      <w:r w:rsidRPr="00F2163D">
        <w:rPr>
          <w:b/>
          <w:sz w:val="28"/>
          <w:szCs w:val="28"/>
          <w:lang w:val="uk-UA"/>
        </w:rPr>
        <w:t>Додаткова</w:t>
      </w:r>
    </w:p>
    <w:p w:rsidR="00B03865" w:rsidRDefault="00B03865" w:rsidP="00B0386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Вакула Г.</w:t>
      </w:r>
      <w:r w:rsidRPr="00D004A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Г. Категорія істот і неістот в українській мові.  </w:t>
      </w:r>
      <w:r w:rsidRPr="00022F50">
        <w:rPr>
          <w:i/>
          <w:sz w:val="28"/>
          <w:szCs w:val="28"/>
          <w:lang w:val="uk-UA"/>
        </w:rPr>
        <w:t>Укр. мова і літ. в шк</w:t>
      </w:r>
      <w:r>
        <w:rPr>
          <w:i/>
          <w:sz w:val="28"/>
          <w:szCs w:val="28"/>
          <w:lang w:val="uk-UA"/>
        </w:rPr>
        <w:t>олі</w:t>
      </w:r>
      <w:r>
        <w:rPr>
          <w:sz w:val="28"/>
          <w:szCs w:val="28"/>
          <w:lang w:val="uk-UA"/>
        </w:rPr>
        <w:t>. 1965. № 6. С. 19–25.</w:t>
      </w:r>
    </w:p>
    <w:p w:rsidR="00B03865" w:rsidRDefault="00B03865" w:rsidP="00B0386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Загнітко</w:t>
      </w:r>
      <w:proofErr w:type="spellEnd"/>
      <w:r>
        <w:rPr>
          <w:sz w:val="28"/>
          <w:szCs w:val="28"/>
          <w:lang w:val="uk-UA"/>
        </w:rPr>
        <w:t xml:space="preserve"> А. П. Семантика іменних категорій. Мовознавство. 1990. № 1. С. 29–34.</w:t>
      </w:r>
    </w:p>
    <w:p w:rsidR="00B03865" w:rsidRDefault="00B03865" w:rsidP="00B03865">
      <w:pPr>
        <w:numPr>
          <w:ilvl w:val="0"/>
          <w:numId w:val="2"/>
        </w:numPr>
        <w:shd w:val="clear" w:color="auto" w:fill="FFFFFF"/>
        <w:suppressAutoHyphens/>
        <w:jc w:val="both"/>
        <w:rPr>
          <w:sz w:val="28"/>
          <w:szCs w:val="28"/>
          <w:lang w:val="uk-UA"/>
        </w:rPr>
      </w:pPr>
      <w:proofErr w:type="spellStart"/>
      <w:r w:rsidRPr="002C05CD">
        <w:rPr>
          <w:sz w:val="28"/>
          <w:szCs w:val="28"/>
        </w:rPr>
        <w:t>Загнітко</w:t>
      </w:r>
      <w:proofErr w:type="spellEnd"/>
      <w:r w:rsidRPr="002C05CD">
        <w:rPr>
          <w:sz w:val="28"/>
          <w:szCs w:val="28"/>
        </w:rPr>
        <w:t xml:space="preserve"> А. П. Теоретична </w:t>
      </w:r>
      <w:proofErr w:type="spellStart"/>
      <w:r w:rsidRPr="002C05CD">
        <w:rPr>
          <w:sz w:val="28"/>
          <w:szCs w:val="28"/>
        </w:rPr>
        <w:t>граматика</w:t>
      </w:r>
      <w:proofErr w:type="spellEnd"/>
      <w:r w:rsidRPr="002C05CD">
        <w:rPr>
          <w:sz w:val="28"/>
          <w:szCs w:val="28"/>
        </w:rPr>
        <w:t xml:space="preserve"> </w:t>
      </w:r>
      <w:proofErr w:type="spellStart"/>
      <w:r w:rsidRPr="002C05CD">
        <w:rPr>
          <w:sz w:val="28"/>
          <w:szCs w:val="28"/>
        </w:rPr>
        <w:t>української</w:t>
      </w:r>
      <w:proofErr w:type="spellEnd"/>
      <w:r w:rsidRPr="002C05CD">
        <w:rPr>
          <w:sz w:val="28"/>
          <w:szCs w:val="28"/>
        </w:rPr>
        <w:t xml:space="preserve"> </w:t>
      </w:r>
      <w:proofErr w:type="spellStart"/>
      <w:proofErr w:type="gramStart"/>
      <w:r w:rsidRPr="002C05CD">
        <w:rPr>
          <w:sz w:val="28"/>
          <w:szCs w:val="28"/>
        </w:rPr>
        <w:t>мови</w:t>
      </w:r>
      <w:proofErr w:type="spellEnd"/>
      <w:r w:rsidRPr="002C05CD">
        <w:rPr>
          <w:sz w:val="28"/>
          <w:szCs w:val="28"/>
        </w:rPr>
        <w:t xml:space="preserve"> :</w:t>
      </w:r>
      <w:proofErr w:type="gramEnd"/>
      <w:r w:rsidRPr="002C05CD">
        <w:rPr>
          <w:sz w:val="28"/>
          <w:szCs w:val="28"/>
        </w:rPr>
        <w:t xml:space="preserve"> </w:t>
      </w:r>
      <w:proofErr w:type="spellStart"/>
      <w:r w:rsidRPr="002C05CD">
        <w:rPr>
          <w:sz w:val="28"/>
          <w:szCs w:val="28"/>
        </w:rPr>
        <w:t>морфологія</w:t>
      </w:r>
      <w:proofErr w:type="spellEnd"/>
      <w:r w:rsidRPr="002C05CD">
        <w:rPr>
          <w:sz w:val="28"/>
          <w:szCs w:val="28"/>
        </w:rPr>
        <w:t xml:space="preserve"> : </w:t>
      </w:r>
      <w:proofErr w:type="spellStart"/>
      <w:r w:rsidRPr="002C05CD">
        <w:rPr>
          <w:sz w:val="28"/>
          <w:szCs w:val="28"/>
        </w:rPr>
        <w:t>моногр</w:t>
      </w:r>
      <w:r>
        <w:rPr>
          <w:sz w:val="28"/>
          <w:szCs w:val="28"/>
        </w:rPr>
        <w:t>афія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Донецьк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ДонДУ</w:t>
      </w:r>
      <w:proofErr w:type="spellEnd"/>
      <w:r>
        <w:rPr>
          <w:sz w:val="28"/>
          <w:szCs w:val="28"/>
        </w:rPr>
        <w:t xml:space="preserve">, 1996. </w:t>
      </w:r>
      <w:r>
        <w:rPr>
          <w:sz w:val="28"/>
          <w:szCs w:val="28"/>
          <w:lang w:val="uk-UA"/>
        </w:rPr>
        <w:t>С</w:t>
      </w:r>
      <w:r w:rsidRPr="002C05CD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54</w:t>
      </w:r>
      <w:r w:rsidRPr="002C05CD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59.</w:t>
      </w:r>
    </w:p>
    <w:p w:rsidR="00B03865" w:rsidRPr="00290089" w:rsidRDefault="00B03865" w:rsidP="00B0386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Жєлєзняк</w:t>
      </w:r>
      <w:proofErr w:type="spellEnd"/>
      <w:r>
        <w:rPr>
          <w:sz w:val="28"/>
          <w:szCs w:val="28"/>
          <w:lang w:val="uk-UA"/>
        </w:rPr>
        <w:t xml:space="preserve"> І. М. Про деякі лінгвістичні ознаки власних назв. </w:t>
      </w:r>
      <w:r w:rsidRPr="00290089">
        <w:rPr>
          <w:i/>
          <w:sz w:val="28"/>
          <w:szCs w:val="28"/>
          <w:lang w:val="uk-UA"/>
        </w:rPr>
        <w:t>Мовознавство</w:t>
      </w:r>
      <w:r>
        <w:rPr>
          <w:sz w:val="28"/>
          <w:szCs w:val="28"/>
          <w:lang w:val="uk-UA"/>
        </w:rPr>
        <w:t>. 2001. № 1. С. 13</w:t>
      </w:r>
      <w:r>
        <w:rPr>
          <w:spacing w:val="-4"/>
          <w:sz w:val="30"/>
          <w:szCs w:val="30"/>
          <w:lang w:val="uk-UA"/>
        </w:rPr>
        <w:t>–18.</w:t>
      </w:r>
    </w:p>
    <w:p w:rsidR="00B03865" w:rsidRPr="00B03865" w:rsidRDefault="00B03865" w:rsidP="00B0386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pacing w:val="-4"/>
          <w:sz w:val="30"/>
          <w:szCs w:val="30"/>
          <w:lang w:val="uk-UA"/>
        </w:rPr>
        <w:t xml:space="preserve">Карпенко Ю. Дещо про вивчення власних назв. </w:t>
      </w:r>
      <w:r w:rsidRPr="00022F50">
        <w:rPr>
          <w:i/>
          <w:spacing w:val="-4"/>
          <w:sz w:val="28"/>
          <w:szCs w:val="28"/>
          <w:lang w:val="uk-UA"/>
        </w:rPr>
        <w:t>Українська мова.</w:t>
      </w:r>
      <w:r>
        <w:rPr>
          <w:spacing w:val="-4"/>
          <w:sz w:val="30"/>
          <w:szCs w:val="30"/>
          <w:lang w:val="uk-UA"/>
        </w:rPr>
        <w:t xml:space="preserve"> 2010. № 1. С. 39–46.</w:t>
      </w:r>
    </w:p>
    <w:p w:rsidR="00B03865" w:rsidRPr="00B03865" w:rsidRDefault="00B03865" w:rsidP="00B03865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664B95">
        <w:rPr>
          <w:color w:val="000000"/>
          <w:sz w:val="28"/>
          <w:szCs w:val="28"/>
          <w:lang w:val="uk-UA"/>
        </w:rPr>
        <w:t>Ковалик І. І. Слова з конкретним і абстрактним значенням.</w:t>
      </w:r>
      <w:r w:rsidRPr="00664B95">
        <w:rPr>
          <w:sz w:val="28"/>
          <w:szCs w:val="28"/>
          <w:lang w:val="uk-UA"/>
        </w:rPr>
        <w:t xml:space="preserve"> </w:t>
      </w:r>
      <w:r w:rsidRPr="00664B95">
        <w:rPr>
          <w:i/>
          <w:sz w:val="28"/>
          <w:szCs w:val="28"/>
          <w:lang w:val="uk-UA"/>
        </w:rPr>
        <w:t>Укр. мова і літ. в школі</w:t>
      </w:r>
      <w:r w:rsidRPr="00664B95">
        <w:rPr>
          <w:sz w:val="28"/>
          <w:szCs w:val="28"/>
          <w:lang w:val="uk-UA"/>
        </w:rPr>
        <w:t>.</w:t>
      </w:r>
      <w:r w:rsidRPr="00664B95">
        <w:rPr>
          <w:color w:val="000000"/>
          <w:sz w:val="28"/>
          <w:szCs w:val="28"/>
          <w:lang w:val="uk-UA"/>
        </w:rPr>
        <w:t>1977. № 4. С. 37</w:t>
      </w:r>
      <w:r w:rsidRPr="00664B95">
        <w:rPr>
          <w:sz w:val="28"/>
          <w:szCs w:val="28"/>
          <w:lang w:val="uk-UA"/>
        </w:rPr>
        <w:t>–</w:t>
      </w:r>
      <w:r w:rsidRPr="00664B95">
        <w:rPr>
          <w:color w:val="000000"/>
          <w:sz w:val="28"/>
          <w:szCs w:val="28"/>
          <w:lang w:val="uk-UA"/>
        </w:rPr>
        <w:t>43.</w:t>
      </w:r>
    </w:p>
    <w:p w:rsidR="00B03865" w:rsidRPr="00022F50" w:rsidRDefault="00B03865" w:rsidP="00B0386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Козіна</w:t>
      </w:r>
      <w:proofErr w:type="spellEnd"/>
      <w:r>
        <w:rPr>
          <w:sz w:val="28"/>
          <w:szCs w:val="28"/>
          <w:lang w:val="uk-UA"/>
        </w:rPr>
        <w:t xml:space="preserve"> Ю. В. </w:t>
      </w:r>
      <w:r>
        <w:rPr>
          <w:spacing w:val="-4"/>
          <w:sz w:val="30"/>
          <w:szCs w:val="30"/>
          <w:lang w:val="uk-UA"/>
        </w:rPr>
        <w:t>Історія категорії істот/неістот в українській мові</w:t>
      </w:r>
      <w:r>
        <w:rPr>
          <w:spacing w:val="-4"/>
          <w:sz w:val="30"/>
          <w:szCs w:val="30"/>
          <w:lang w:val="en-US"/>
        </w:rPr>
        <w:t> </w:t>
      </w:r>
      <w:r>
        <w:rPr>
          <w:spacing w:val="-4"/>
          <w:sz w:val="30"/>
          <w:szCs w:val="30"/>
          <w:lang w:val="uk-UA"/>
        </w:rPr>
        <w:t>: автореф. дис. … канд. філол. наук</w:t>
      </w:r>
      <w:r>
        <w:rPr>
          <w:spacing w:val="-4"/>
          <w:sz w:val="30"/>
          <w:szCs w:val="30"/>
          <w:lang w:val="en-US"/>
        </w:rPr>
        <w:t> </w:t>
      </w:r>
      <w:r>
        <w:rPr>
          <w:spacing w:val="-4"/>
          <w:sz w:val="30"/>
          <w:szCs w:val="30"/>
          <w:lang w:val="uk-UA"/>
        </w:rPr>
        <w:t>:</w:t>
      </w:r>
      <w:r w:rsidRPr="004C09B7">
        <w:rPr>
          <w:spacing w:val="-4"/>
          <w:sz w:val="30"/>
          <w:szCs w:val="30"/>
          <w:lang w:val="uk-UA"/>
        </w:rPr>
        <w:t xml:space="preserve"> 10.02.01</w:t>
      </w:r>
      <w:r>
        <w:rPr>
          <w:spacing w:val="-4"/>
          <w:sz w:val="30"/>
          <w:szCs w:val="30"/>
          <w:lang w:val="uk-UA"/>
        </w:rPr>
        <w:t>. Запоріжжя, 2012. 21 с.</w:t>
      </w:r>
    </w:p>
    <w:p w:rsidR="00B03865" w:rsidRDefault="00B03865" w:rsidP="00B0386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Леонова М.</w:t>
      </w:r>
      <w:r w:rsidRPr="00DE6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В. Загальне лексичне і граматичне значення іменника</w:t>
      </w:r>
      <w:r w:rsidRPr="00022F50">
        <w:rPr>
          <w:i/>
          <w:sz w:val="28"/>
          <w:szCs w:val="28"/>
          <w:lang w:val="uk-UA"/>
        </w:rPr>
        <w:t>. Укр</w:t>
      </w:r>
      <w:r w:rsidRPr="00022F50">
        <w:rPr>
          <w:b/>
          <w:i/>
          <w:sz w:val="28"/>
          <w:szCs w:val="28"/>
          <w:lang w:val="uk-UA"/>
        </w:rPr>
        <w:t xml:space="preserve">. </w:t>
      </w:r>
      <w:r w:rsidRPr="00022F50">
        <w:rPr>
          <w:i/>
          <w:sz w:val="28"/>
          <w:szCs w:val="28"/>
          <w:lang w:val="uk-UA"/>
        </w:rPr>
        <w:t>мова і літ. в шк</w:t>
      </w:r>
      <w:r w:rsidRPr="00022F50">
        <w:rPr>
          <w:b/>
          <w:i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1971. № 7. С. 31–36.</w:t>
      </w:r>
    </w:p>
    <w:p w:rsidR="00B03865" w:rsidRDefault="00B03865" w:rsidP="00B0386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Леонова М. В. Система семантичних категорій іменника. </w:t>
      </w:r>
      <w:r w:rsidRPr="00022F50">
        <w:rPr>
          <w:i/>
          <w:sz w:val="28"/>
          <w:szCs w:val="28"/>
          <w:lang w:val="uk-UA"/>
        </w:rPr>
        <w:t>Укр. мова і літ. в школі.</w:t>
      </w:r>
      <w:r>
        <w:rPr>
          <w:sz w:val="28"/>
          <w:szCs w:val="28"/>
          <w:lang w:val="uk-UA"/>
        </w:rPr>
        <w:t xml:space="preserve"> 1980. № 12. С. 15–22.</w:t>
      </w:r>
    </w:p>
    <w:p w:rsidR="00B03865" w:rsidRPr="00664B95" w:rsidRDefault="00B03865" w:rsidP="00B0386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64B95">
        <w:rPr>
          <w:sz w:val="28"/>
          <w:szCs w:val="28"/>
          <w:lang w:val="uk-UA"/>
        </w:rPr>
        <w:t xml:space="preserve">Леонова М. В. Система семантичних категорій іменника. </w:t>
      </w:r>
      <w:r w:rsidRPr="00664B95">
        <w:rPr>
          <w:i/>
          <w:sz w:val="28"/>
          <w:szCs w:val="28"/>
          <w:lang w:val="uk-UA"/>
        </w:rPr>
        <w:t>Укр. мова і літ. в школі.</w:t>
      </w:r>
      <w:r w:rsidRPr="00664B95">
        <w:rPr>
          <w:sz w:val="28"/>
          <w:szCs w:val="28"/>
          <w:lang w:val="uk-UA"/>
        </w:rPr>
        <w:t xml:space="preserve"> 1980. № 12. С. 15–22.</w:t>
      </w:r>
    </w:p>
    <w:p w:rsidR="00B03865" w:rsidRDefault="00B03865" w:rsidP="00B0386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Матвіяс</w:t>
      </w:r>
      <w:proofErr w:type="spellEnd"/>
      <w:r>
        <w:rPr>
          <w:sz w:val="28"/>
          <w:szCs w:val="28"/>
          <w:lang w:val="uk-UA"/>
        </w:rPr>
        <w:t xml:space="preserve"> І. Г. Іменник в українській мові. Київ : Рад. школа,  1974. 182 с.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 xml:space="preserve">: </w:t>
      </w:r>
      <w:r>
        <w:rPr>
          <w:rFonts w:ascii="Helvetica" w:hAnsi="Helvetica"/>
          <w:color w:val="444444"/>
          <w:sz w:val="20"/>
          <w:szCs w:val="20"/>
          <w:shd w:val="clear" w:color="auto" w:fill="F9F9F9"/>
        </w:rPr>
        <w:t> </w:t>
      </w:r>
      <w:hyperlink r:id="rId7" w:history="1">
        <w:r w:rsidRPr="00DE6546">
          <w:rPr>
            <w:rStyle w:val="a5"/>
            <w:sz w:val="28"/>
            <w:szCs w:val="28"/>
            <w:shd w:val="clear" w:color="auto" w:fill="F9F9F9"/>
          </w:rPr>
          <w:t>http://irbis-nbuv.gov.ua/ulib/item/UKR0002077</w:t>
        </w:r>
      </w:hyperlink>
    </w:p>
    <w:p w:rsidR="00B03865" w:rsidRPr="00F16FA3" w:rsidRDefault="00B03865" w:rsidP="00B0386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F16FA3">
        <w:rPr>
          <w:sz w:val="28"/>
          <w:szCs w:val="28"/>
        </w:rPr>
        <w:t>Томіліна</w:t>
      </w:r>
      <w:proofErr w:type="spellEnd"/>
      <w:r w:rsidRPr="00F16FA3">
        <w:rPr>
          <w:sz w:val="28"/>
          <w:szCs w:val="28"/>
        </w:rPr>
        <w:t xml:space="preserve"> Г.</w:t>
      </w:r>
      <w:r>
        <w:rPr>
          <w:sz w:val="28"/>
          <w:szCs w:val="28"/>
          <w:lang w:val="uk-UA"/>
        </w:rPr>
        <w:t> </w:t>
      </w:r>
      <w:r w:rsidRPr="00F16FA3">
        <w:rPr>
          <w:sz w:val="28"/>
          <w:szCs w:val="28"/>
        </w:rPr>
        <w:t xml:space="preserve">Я. </w:t>
      </w:r>
      <w:proofErr w:type="spellStart"/>
      <w:r w:rsidRPr="00F16FA3">
        <w:rPr>
          <w:sz w:val="28"/>
          <w:szCs w:val="28"/>
        </w:rPr>
        <w:t>Семантичні</w:t>
      </w:r>
      <w:proofErr w:type="spellEnd"/>
      <w:r w:rsidRPr="00F16FA3">
        <w:rPr>
          <w:sz w:val="28"/>
          <w:szCs w:val="28"/>
        </w:rPr>
        <w:t xml:space="preserve"> та структурно-</w:t>
      </w:r>
      <w:proofErr w:type="spellStart"/>
      <w:r w:rsidRPr="00F16FA3">
        <w:rPr>
          <w:sz w:val="28"/>
          <w:szCs w:val="28"/>
        </w:rPr>
        <w:t>граматичні</w:t>
      </w:r>
      <w:proofErr w:type="spellEnd"/>
      <w:r w:rsidRPr="00F16FA3">
        <w:rPr>
          <w:sz w:val="28"/>
          <w:szCs w:val="28"/>
        </w:rPr>
        <w:t xml:space="preserve"> </w:t>
      </w:r>
      <w:proofErr w:type="spellStart"/>
      <w:r w:rsidRPr="00F16FA3">
        <w:rPr>
          <w:sz w:val="28"/>
          <w:szCs w:val="28"/>
        </w:rPr>
        <w:t>особливості</w:t>
      </w:r>
      <w:proofErr w:type="spellEnd"/>
      <w:r w:rsidRPr="00F16FA3">
        <w:rPr>
          <w:sz w:val="28"/>
          <w:szCs w:val="28"/>
        </w:rPr>
        <w:t xml:space="preserve"> </w:t>
      </w:r>
      <w:proofErr w:type="spellStart"/>
      <w:r w:rsidRPr="00F16FA3">
        <w:rPr>
          <w:sz w:val="28"/>
          <w:szCs w:val="28"/>
        </w:rPr>
        <w:t>збірних</w:t>
      </w:r>
      <w:proofErr w:type="spellEnd"/>
      <w:r w:rsidRPr="00F16FA3">
        <w:rPr>
          <w:sz w:val="28"/>
          <w:szCs w:val="28"/>
        </w:rPr>
        <w:t xml:space="preserve"> </w:t>
      </w:r>
      <w:proofErr w:type="spellStart"/>
      <w:r w:rsidRPr="00F16FA3">
        <w:rPr>
          <w:sz w:val="28"/>
          <w:szCs w:val="28"/>
        </w:rPr>
        <w:t>іменників</w:t>
      </w:r>
      <w:proofErr w:type="spellEnd"/>
      <w:r w:rsidRPr="00F16FA3">
        <w:rPr>
          <w:sz w:val="28"/>
          <w:szCs w:val="28"/>
        </w:rPr>
        <w:t xml:space="preserve">. </w:t>
      </w:r>
      <w:r w:rsidRPr="00F16FA3">
        <w:rPr>
          <w:sz w:val="28"/>
          <w:szCs w:val="28"/>
          <w:lang w:val="uk-UA"/>
        </w:rPr>
        <w:t>Українська мова і літ.</w:t>
      </w:r>
      <w:r>
        <w:rPr>
          <w:sz w:val="28"/>
          <w:szCs w:val="28"/>
          <w:lang w:val="uk-UA"/>
        </w:rPr>
        <w:t xml:space="preserve"> в</w:t>
      </w:r>
      <w:r w:rsidRPr="00F16FA3">
        <w:rPr>
          <w:sz w:val="28"/>
          <w:szCs w:val="28"/>
          <w:lang w:val="uk-UA"/>
        </w:rPr>
        <w:t xml:space="preserve"> шк.</w:t>
      </w:r>
      <w:r>
        <w:rPr>
          <w:sz w:val="28"/>
          <w:szCs w:val="28"/>
        </w:rPr>
        <w:t xml:space="preserve"> 1971.</w:t>
      </w:r>
      <w:r w:rsidRPr="00F16FA3">
        <w:rPr>
          <w:sz w:val="28"/>
          <w:szCs w:val="28"/>
        </w:rPr>
        <w:t xml:space="preserve"> № 4</w:t>
      </w:r>
      <w:r>
        <w:rPr>
          <w:sz w:val="28"/>
          <w:szCs w:val="28"/>
          <w:lang w:val="uk-UA"/>
        </w:rPr>
        <w:t>. С. 32</w:t>
      </w:r>
      <w:r w:rsidRPr="00664B9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36.</w:t>
      </w:r>
      <w:r w:rsidRPr="00F16FA3">
        <w:rPr>
          <w:sz w:val="28"/>
          <w:szCs w:val="28"/>
          <w:lang w:val="uk-UA"/>
        </w:rPr>
        <w:t xml:space="preserve"> </w:t>
      </w:r>
    </w:p>
    <w:p w:rsidR="00B03865" w:rsidRPr="00F16FA3" w:rsidRDefault="00B03865" w:rsidP="00B03865">
      <w:pPr>
        <w:ind w:left="426" w:hanging="426"/>
        <w:jc w:val="both"/>
        <w:rPr>
          <w:b/>
          <w:sz w:val="28"/>
          <w:szCs w:val="28"/>
          <w:lang w:val="uk-UA"/>
        </w:rPr>
      </w:pPr>
    </w:p>
    <w:p w:rsidR="00B03865" w:rsidRPr="00290089" w:rsidRDefault="00B03865" w:rsidP="00B03865">
      <w:pPr>
        <w:ind w:left="660"/>
        <w:jc w:val="both"/>
        <w:rPr>
          <w:sz w:val="28"/>
          <w:szCs w:val="28"/>
          <w:lang w:val="uk-UA"/>
        </w:rPr>
      </w:pPr>
    </w:p>
    <w:p w:rsidR="00B03865" w:rsidRDefault="00B03865" w:rsidP="00B03865">
      <w:pPr>
        <w:ind w:firstLine="513"/>
        <w:jc w:val="both"/>
        <w:rPr>
          <w:b/>
          <w:sz w:val="28"/>
          <w:szCs w:val="28"/>
          <w:lang w:val="uk-UA"/>
        </w:rPr>
      </w:pPr>
    </w:p>
    <w:p w:rsidR="00B03865" w:rsidRPr="00977A2E" w:rsidRDefault="00B03865" w:rsidP="003C006B">
      <w:pPr>
        <w:jc w:val="center"/>
        <w:rPr>
          <w:b/>
          <w:bCs/>
          <w:sz w:val="28"/>
          <w:szCs w:val="28"/>
          <w:lang w:val="uk-UA"/>
        </w:rPr>
      </w:pPr>
      <w:r w:rsidRPr="004411EA">
        <w:rPr>
          <w:rFonts w:ascii="Arial" w:hAnsi="Arial" w:cs="Arial"/>
          <w:b/>
          <w:bCs/>
          <w:sz w:val="40"/>
          <w:szCs w:val="40"/>
        </w:rPr>
        <w:sym w:font="Wingdings" w:char="F03F"/>
      </w:r>
      <w:r w:rsidRPr="00605EF6">
        <w:rPr>
          <w:b/>
          <w:bCs/>
          <w:sz w:val="28"/>
          <w:szCs w:val="28"/>
          <w:lang w:val="uk-UA"/>
        </w:rPr>
        <w:t>В</w:t>
      </w:r>
      <w:r>
        <w:rPr>
          <w:b/>
          <w:bCs/>
          <w:sz w:val="28"/>
          <w:szCs w:val="28"/>
        </w:rPr>
        <w:t>икона</w:t>
      </w:r>
      <w:r>
        <w:rPr>
          <w:b/>
          <w:bCs/>
          <w:sz w:val="28"/>
          <w:szCs w:val="28"/>
          <w:lang w:val="uk-UA"/>
        </w:rPr>
        <w:t>ти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домашнє завдання</w:t>
      </w:r>
    </w:p>
    <w:p w:rsidR="00B03865" w:rsidRDefault="00B03865" w:rsidP="00B03865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A266D" w:rsidRDefault="007A266D" w:rsidP="007A266D">
      <w:pPr>
        <w:ind w:firstLine="709"/>
        <w:contextualSpacing/>
        <w:jc w:val="both"/>
        <w:rPr>
          <w:i/>
          <w:sz w:val="28"/>
          <w:szCs w:val="28"/>
          <w:lang w:val="uk-UA"/>
        </w:rPr>
      </w:pPr>
      <w:r w:rsidRPr="00010EAB">
        <w:rPr>
          <w:b/>
          <w:sz w:val="28"/>
          <w:szCs w:val="28"/>
          <w:lang w:val="uk-UA"/>
        </w:rPr>
        <w:t xml:space="preserve">Вправа </w:t>
      </w:r>
      <w:r w:rsidR="003C006B">
        <w:rPr>
          <w:b/>
          <w:sz w:val="28"/>
          <w:szCs w:val="28"/>
          <w:lang w:val="uk-UA"/>
        </w:rPr>
        <w:t>1</w:t>
      </w:r>
      <w:r w:rsidRPr="00010EAB">
        <w:rPr>
          <w:b/>
          <w:sz w:val="28"/>
          <w:szCs w:val="28"/>
          <w:lang w:val="uk-UA"/>
        </w:rPr>
        <w:t xml:space="preserve">. </w:t>
      </w:r>
      <w:r w:rsidRPr="003C006B">
        <w:rPr>
          <w:b/>
          <w:sz w:val="28"/>
          <w:szCs w:val="28"/>
          <w:lang w:val="uk-UA"/>
        </w:rPr>
        <w:t>Застосувавши критерії поділу слів на частини мови, визначте, до якої частини мови належать виділені слова. Назвіть морфологічні ознаки виділених іменників.</w:t>
      </w:r>
    </w:p>
    <w:p w:rsidR="003C006B" w:rsidRDefault="003C006B" w:rsidP="007A266D">
      <w:pPr>
        <w:ind w:firstLine="709"/>
        <w:contextualSpacing/>
        <w:jc w:val="both"/>
        <w:rPr>
          <w:i/>
          <w:sz w:val="28"/>
          <w:szCs w:val="28"/>
          <w:lang w:val="uk-UA"/>
        </w:rPr>
      </w:pPr>
    </w:p>
    <w:p w:rsidR="003C006B" w:rsidRDefault="007A266D" w:rsidP="007A266D">
      <w:pPr>
        <w:ind w:firstLine="709"/>
        <w:contextualSpacing/>
        <w:jc w:val="both"/>
        <w:rPr>
          <w:sz w:val="28"/>
          <w:szCs w:val="28"/>
          <w:lang w:val="uk-UA"/>
        </w:rPr>
      </w:pPr>
      <w:r w:rsidRPr="004573D3">
        <w:rPr>
          <w:sz w:val="28"/>
          <w:szCs w:val="28"/>
          <w:lang w:val="uk-UA"/>
        </w:rPr>
        <w:t xml:space="preserve">І. Умань! </w:t>
      </w:r>
      <w:r>
        <w:rPr>
          <w:sz w:val="28"/>
          <w:szCs w:val="28"/>
          <w:lang w:val="uk-UA"/>
        </w:rPr>
        <w:t>Добра ласкава Умань. Хмари в не</w:t>
      </w:r>
      <w:r w:rsidRPr="004573D3">
        <w:rPr>
          <w:sz w:val="28"/>
          <w:szCs w:val="28"/>
          <w:lang w:val="uk-UA"/>
        </w:rPr>
        <w:t xml:space="preserve">бі — мов синя шаль. Я люблю у Софіївці </w:t>
      </w:r>
      <w:proofErr w:type="spellStart"/>
      <w:r w:rsidRPr="004573D3">
        <w:rPr>
          <w:sz w:val="28"/>
          <w:szCs w:val="28"/>
          <w:lang w:val="uk-UA"/>
        </w:rPr>
        <w:t>думать</w:t>
      </w:r>
      <w:proofErr w:type="spellEnd"/>
      <w:r w:rsidRPr="004573D3">
        <w:rPr>
          <w:sz w:val="28"/>
          <w:szCs w:val="28"/>
          <w:lang w:val="uk-UA"/>
        </w:rPr>
        <w:t xml:space="preserve">, із </w:t>
      </w:r>
      <w:r w:rsidRPr="004573D3">
        <w:rPr>
          <w:i/>
          <w:iCs/>
          <w:sz w:val="28"/>
          <w:szCs w:val="28"/>
          <w:lang w:val="uk-UA"/>
        </w:rPr>
        <w:t>минулого</w:t>
      </w:r>
      <w:r w:rsidRPr="004573D3">
        <w:rPr>
          <w:sz w:val="28"/>
          <w:szCs w:val="28"/>
          <w:lang w:val="uk-UA"/>
        </w:rPr>
        <w:t xml:space="preserve"> знявши вуаль (В. Симоненко). </w:t>
      </w:r>
    </w:p>
    <w:p w:rsidR="003C006B" w:rsidRDefault="007A266D" w:rsidP="007A266D">
      <w:pPr>
        <w:ind w:firstLine="709"/>
        <w:contextualSpacing/>
        <w:jc w:val="both"/>
        <w:rPr>
          <w:sz w:val="28"/>
          <w:szCs w:val="28"/>
          <w:lang w:val="uk-UA"/>
        </w:rPr>
      </w:pPr>
      <w:r w:rsidRPr="004573D3">
        <w:rPr>
          <w:sz w:val="28"/>
          <w:szCs w:val="28"/>
          <w:lang w:val="uk-UA"/>
        </w:rPr>
        <w:lastRenderedPageBreak/>
        <w:t xml:space="preserve">2. О днів </w:t>
      </w:r>
      <w:r w:rsidRPr="004573D3">
        <w:rPr>
          <w:i/>
          <w:iCs/>
          <w:sz w:val="28"/>
          <w:szCs w:val="28"/>
          <w:lang w:val="uk-UA"/>
        </w:rPr>
        <w:t xml:space="preserve">минулих </w:t>
      </w:r>
      <w:r>
        <w:rPr>
          <w:sz w:val="28"/>
          <w:szCs w:val="28"/>
          <w:lang w:val="uk-UA"/>
        </w:rPr>
        <w:t>даль крила</w:t>
      </w:r>
      <w:r w:rsidRPr="004573D3">
        <w:rPr>
          <w:sz w:val="28"/>
          <w:szCs w:val="28"/>
          <w:lang w:val="uk-UA"/>
        </w:rPr>
        <w:t xml:space="preserve">та!.. (В. Сосюра). </w:t>
      </w:r>
    </w:p>
    <w:p w:rsidR="003C006B" w:rsidRDefault="007A266D" w:rsidP="007A266D">
      <w:pPr>
        <w:ind w:firstLine="709"/>
        <w:contextualSpacing/>
        <w:jc w:val="both"/>
        <w:rPr>
          <w:sz w:val="28"/>
          <w:szCs w:val="28"/>
          <w:lang w:val="uk-UA"/>
        </w:rPr>
      </w:pPr>
      <w:r w:rsidRPr="004573D3">
        <w:rPr>
          <w:sz w:val="28"/>
          <w:szCs w:val="28"/>
          <w:lang w:val="uk-UA"/>
        </w:rPr>
        <w:t xml:space="preserve">3. День чудесний </w:t>
      </w:r>
      <w:r w:rsidRPr="004573D3">
        <w:rPr>
          <w:i/>
          <w:iCs/>
          <w:sz w:val="28"/>
          <w:szCs w:val="28"/>
          <w:lang w:val="uk-UA"/>
        </w:rPr>
        <w:t xml:space="preserve">проминає, </w:t>
      </w:r>
      <w:r w:rsidRPr="004573D3">
        <w:rPr>
          <w:sz w:val="28"/>
          <w:szCs w:val="28"/>
          <w:lang w:val="uk-UA"/>
        </w:rPr>
        <w:t xml:space="preserve">а за ним ще кращі дні попливуть, мов теплі хвилі (П. Воронько). </w:t>
      </w:r>
    </w:p>
    <w:p w:rsidR="003C006B" w:rsidRDefault="007A266D" w:rsidP="007A266D">
      <w:pPr>
        <w:ind w:firstLine="709"/>
        <w:contextualSpacing/>
        <w:jc w:val="both"/>
        <w:rPr>
          <w:sz w:val="28"/>
          <w:szCs w:val="28"/>
          <w:lang w:val="uk-UA"/>
        </w:rPr>
      </w:pPr>
      <w:r w:rsidRPr="004573D3">
        <w:rPr>
          <w:sz w:val="28"/>
          <w:szCs w:val="28"/>
          <w:lang w:val="uk-UA"/>
        </w:rPr>
        <w:t xml:space="preserve">4. Життя прожите, вся </w:t>
      </w:r>
      <w:r w:rsidRPr="004573D3">
        <w:rPr>
          <w:i/>
          <w:iCs/>
          <w:sz w:val="28"/>
          <w:szCs w:val="28"/>
          <w:lang w:val="uk-UA"/>
        </w:rPr>
        <w:t xml:space="preserve">минувшість </w:t>
      </w:r>
      <w:r w:rsidRPr="004573D3">
        <w:rPr>
          <w:sz w:val="28"/>
          <w:szCs w:val="28"/>
          <w:lang w:val="uk-UA"/>
        </w:rPr>
        <w:t xml:space="preserve">хвилиною марною здається (Уляна Кравченко). </w:t>
      </w:r>
    </w:p>
    <w:p w:rsidR="003C006B" w:rsidRDefault="007A266D" w:rsidP="007A266D">
      <w:pPr>
        <w:ind w:firstLine="709"/>
        <w:contextualSpacing/>
        <w:jc w:val="both"/>
        <w:rPr>
          <w:sz w:val="28"/>
          <w:szCs w:val="28"/>
          <w:lang w:val="uk-UA"/>
        </w:rPr>
      </w:pPr>
      <w:r w:rsidRPr="004573D3">
        <w:rPr>
          <w:sz w:val="28"/>
          <w:szCs w:val="28"/>
          <w:lang w:val="uk-UA"/>
        </w:rPr>
        <w:t xml:space="preserve">5. Все йде, все </w:t>
      </w:r>
      <w:r w:rsidRPr="004573D3">
        <w:rPr>
          <w:i/>
          <w:iCs/>
          <w:sz w:val="28"/>
          <w:szCs w:val="28"/>
          <w:lang w:val="uk-UA"/>
        </w:rPr>
        <w:t xml:space="preserve">минає </w:t>
      </w:r>
      <w:r w:rsidRPr="004573D3">
        <w:rPr>
          <w:sz w:val="28"/>
          <w:szCs w:val="28"/>
          <w:lang w:val="uk-UA"/>
        </w:rPr>
        <w:t xml:space="preserve">— і краю немає, куди ж воно ділось? Відкіля взялось? І дурень, і </w:t>
      </w:r>
      <w:r w:rsidRPr="007A266D">
        <w:rPr>
          <w:i/>
          <w:sz w:val="28"/>
          <w:szCs w:val="28"/>
          <w:lang w:val="uk-UA"/>
        </w:rPr>
        <w:t>мудрий</w:t>
      </w:r>
      <w:r w:rsidRPr="004573D3">
        <w:rPr>
          <w:sz w:val="28"/>
          <w:szCs w:val="28"/>
          <w:lang w:val="uk-UA"/>
        </w:rPr>
        <w:t xml:space="preserve"> нічого не зна</w:t>
      </w:r>
      <w:r>
        <w:rPr>
          <w:sz w:val="28"/>
          <w:szCs w:val="28"/>
          <w:lang w:val="uk-UA"/>
        </w:rPr>
        <w:t>є</w:t>
      </w:r>
      <w:r w:rsidRPr="004573D3">
        <w:rPr>
          <w:sz w:val="28"/>
          <w:szCs w:val="28"/>
          <w:lang w:val="uk-UA"/>
        </w:rPr>
        <w:t xml:space="preserve"> (Т. Шевченко). </w:t>
      </w:r>
    </w:p>
    <w:p w:rsidR="003C006B" w:rsidRDefault="007A266D" w:rsidP="007A266D">
      <w:pPr>
        <w:ind w:firstLine="709"/>
        <w:contextualSpacing/>
        <w:jc w:val="both"/>
        <w:rPr>
          <w:sz w:val="28"/>
          <w:szCs w:val="28"/>
          <w:lang w:val="uk-UA"/>
        </w:rPr>
      </w:pPr>
      <w:r w:rsidRPr="004573D3">
        <w:rPr>
          <w:sz w:val="28"/>
          <w:szCs w:val="28"/>
          <w:lang w:val="uk-UA"/>
        </w:rPr>
        <w:t xml:space="preserve">6. Тужу за моєю гарною </w:t>
      </w:r>
      <w:r w:rsidRPr="004573D3">
        <w:rPr>
          <w:i/>
          <w:iCs/>
          <w:sz w:val="28"/>
          <w:szCs w:val="28"/>
          <w:lang w:val="uk-UA"/>
        </w:rPr>
        <w:t xml:space="preserve">минулістю </w:t>
      </w:r>
      <w:r>
        <w:rPr>
          <w:sz w:val="28"/>
          <w:szCs w:val="28"/>
          <w:lang w:val="uk-UA"/>
        </w:rPr>
        <w:t>(В. Стефа</w:t>
      </w:r>
      <w:r w:rsidRPr="004573D3">
        <w:rPr>
          <w:sz w:val="28"/>
          <w:szCs w:val="28"/>
          <w:lang w:val="uk-UA"/>
        </w:rPr>
        <w:t xml:space="preserve">ник). </w:t>
      </w:r>
    </w:p>
    <w:p w:rsidR="007A266D" w:rsidRPr="004573D3" w:rsidRDefault="007A266D" w:rsidP="007A266D">
      <w:pPr>
        <w:ind w:firstLine="709"/>
        <w:contextualSpacing/>
        <w:jc w:val="both"/>
        <w:rPr>
          <w:i/>
          <w:iCs/>
          <w:sz w:val="28"/>
          <w:szCs w:val="28"/>
          <w:lang w:val="uk-UA"/>
        </w:rPr>
      </w:pPr>
      <w:r w:rsidRPr="004573D3">
        <w:rPr>
          <w:sz w:val="28"/>
          <w:szCs w:val="28"/>
          <w:lang w:val="uk-UA"/>
        </w:rPr>
        <w:t xml:space="preserve">7. Тихими вечорами </w:t>
      </w:r>
      <w:r>
        <w:rPr>
          <w:sz w:val="28"/>
          <w:szCs w:val="28"/>
          <w:lang w:val="uk-UA"/>
        </w:rPr>
        <w:t>зимовими, коли збирається, пове</w:t>
      </w:r>
      <w:r w:rsidRPr="004573D3">
        <w:rPr>
          <w:sz w:val="28"/>
          <w:szCs w:val="28"/>
          <w:lang w:val="uk-UA"/>
        </w:rPr>
        <w:t xml:space="preserve">черявши, сім'я, старий дід оповідає </w:t>
      </w:r>
      <w:r w:rsidRPr="004573D3">
        <w:rPr>
          <w:i/>
          <w:iCs/>
          <w:sz w:val="28"/>
          <w:szCs w:val="28"/>
          <w:lang w:val="uk-UA"/>
        </w:rPr>
        <w:t xml:space="preserve">минувшину </w:t>
      </w:r>
      <w:r w:rsidRPr="004573D3">
        <w:rPr>
          <w:sz w:val="28"/>
          <w:szCs w:val="28"/>
          <w:lang w:val="uk-UA"/>
        </w:rPr>
        <w:t xml:space="preserve">і в тім конче про Довбуша (Г. </w:t>
      </w:r>
      <w:proofErr w:type="spellStart"/>
      <w:r w:rsidRPr="004573D3">
        <w:rPr>
          <w:sz w:val="28"/>
          <w:szCs w:val="28"/>
          <w:lang w:val="uk-UA"/>
        </w:rPr>
        <w:t>Хоткевич</w:t>
      </w:r>
      <w:proofErr w:type="spellEnd"/>
      <w:r w:rsidRPr="004573D3">
        <w:rPr>
          <w:sz w:val="28"/>
          <w:szCs w:val="28"/>
          <w:lang w:val="uk-UA"/>
        </w:rPr>
        <w:t>).</w:t>
      </w:r>
    </w:p>
    <w:p w:rsidR="007A266D" w:rsidRPr="007A266D" w:rsidRDefault="007A266D" w:rsidP="007A266D">
      <w:pPr>
        <w:ind w:firstLine="709"/>
        <w:contextualSpacing/>
        <w:jc w:val="both"/>
        <w:rPr>
          <w:iCs/>
          <w:sz w:val="28"/>
          <w:szCs w:val="28"/>
          <w:lang w:val="uk-UA"/>
        </w:rPr>
      </w:pPr>
    </w:p>
    <w:p w:rsidR="007A266D" w:rsidRPr="009B6882" w:rsidRDefault="003C006B" w:rsidP="007A266D">
      <w:pPr>
        <w:contextualSpacing/>
        <w:jc w:val="both"/>
        <w:rPr>
          <w:b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Вправа 2</w:t>
      </w:r>
      <w:r w:rsidR="007A266D">
        <w:rPr>
          <w:b/>
          <w:sz w:val="28"/>
          <w:szCs w:val="28"/>
          <w:lang w:val="uk-UA"/>
        </w:rPr>
        <w:t xml:space="preserve">. </w:t>
      </w:r>
      <w:r w:rsidR="007A266D" w:rsidRPr="009B6882">
        <w:rPr>
          <w:b/>
          <w:iCs/>
          <w:sz w:val="28"/>
          <w:szCs w:val="28"/>
          <w:lang w:val="uk-UA"/>
        </w:rPr>
        <w:t xml:space="preserve">Користуючись словником іншомовних слів, з'ясуйте, з якими епонімами пов'язане походження </w:t>
      </w:r>
      <w:r>
        <w:rPr>
          <w:b/>
          <w:iCs/>
          <w:sz w:val="28"/>
          <w:szCs w:val="28"/>
          <w:lang w:val="uk-UA"/>
        </w:rPr>
        <w:t xml:space="preserve">наведених </w:t>
      </w:r>
      <w:r w:rsidR="007A266D" w:rsidRPr="009B6882">
        <w:rPr>
          <w:b/>
          <w:iCs/>
          <w:sz w:val="28"/>
          <w:szCs w:val="28"/>
          <w:lang w:val="uk-UA"/>
        </w:rPr>
        <w:t>загальних назв. Як ви розумієте вислів Н. Дейвіса: "Сучасна Європа виповнена словесними тінями Європи колишньої"?</w:t>
      </w:r>
    </w:p>
    <w:p w:rsidR="003C006B" w:rsidRDefault="003C006B" w:rsidP="00842A56">
      <w:pPr>
        <w:tabs>
          <w:tab w:val="left" w:pos="7050"/>
        </w:tabs>
        <w:autoSpaceDE w:val="0"/>
        <w:autoSpaceDN w:val="0"/>
        <w:adjustRightInd w:val="0"/>
        <w:jc w:val="both"/>
        <w:rPr>
          <w:b/>
          <w:iCs/>
          <w:sz w:val="28"/>
          <w:szCs w:val="28"/>
          <w:lang w:val="uk-UA"/>
        </w:rPr>
      </w:pPr>
    </w:p>
    <w:p w:rsidR="007A266D" w:rsidRDefault="00842A56" w:rsidP="00842A56">
      <w:pPr>
        <w:tabs>
          <w:tab w:val="left" w:pos="7050"/>
        </w:tabs>
        <w:autoSpaceDE w:val="0"/>
        <w:autoSpaceDN w:val="0"/>
        <w:adjustRightInd w:val="0"/>
        <w:jc w:val="both"/>
        <w:rPr>
          <w:iCs/>
          <w:sz w:val="28"/>
          <w:szCs w:val="28"/>
          <w:lang w:val="uk-UA"/>
        </w:rPr>
      </w:pPr>
      <w:r w:rsidRPr="00A579F1">
        <w:rPr>
          <w:iCs/>
          <w:sz w:val="28"/>
          <w:szCs w:val="28"/>
          <w:lang w:val="uk-UA"/>
        </w:rPr>
        <w:t xml:space="preserve">Вольт, кюрі, меценат, </w:t>
      </w:r>
      <w:proofErr w:type="spellStart"/>
      <w:r w:rsidRPr="00A579F1">
        <w:rPr>
          <w:iCs/>
          <w:sz w:val="28"/>
          <w:szCs w:val="28"/>
          <w:lang w:val="uk-UA"/>
        </w:rPr>
        <w:t>ом</w:t>
      </w:r>
      <w:proofErr w:type="spellEnd"/>
      <w:r w:rsidRPr="00A579F1">
        <w:rPr>
          <w:iCs/>
          <w:sz w:val="28"/>
          <w:szCs w:val="28"/>
          <w:lang w:val="uk-UA"/>
        </w:rPr>
        <w:t>, рентген.</w:t>
      </w:r>
      <w:r>
        <w:rPr>
          <w:iCs/>
          <w:sz w:val="28"/>
          <w:szCs w:val="28"/>
          <w:lang w:val="uk-UA"/>
        </w:rPr>
        <w:tab/>
      </w:r>
    </w:p>
    <w:p w:rsidR="00842A56" w:rsidRDefault="00842A56" w:rsidP="00842A56">
      <w:pPr>
        <w:tabs>
          <w:tab w:val="left" w:pos="705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842A56" w:rsidRDefault="00842A56" w:rsidP="00842A56">
      <w:pPr>
        <w:ind w:firstLine="709"/>
        <w:contextualSpacing/>
        <w:jc w:val="both"/>
        <w:rPr>
          <w:b/>
          <w:iCs/>
          <w:sz w:val="28"/>
          <w:szCs w:val="28"/>
          <w:lang w:val="uk-UA"/>
        </w:rPr>
      </w:pPr>
      <w:r w:rsidRPr="004C6BFA">
        <w:rPr>
          <w:b/>
          <w:iCs/>
          <w:sz w:val="28"/>
          <w:szCs w:val="28"/>
          <w:lang w:val="uk-UA"/>
        </w:rPr>
        <w:t>Вправа 3. Проаналізуйте</w:t>
      </w:r>
      <w:r>
        <w:rPr>
          <w:b/>
          <w:iCs/>
          <w:sz w:val="28"/>
          <w:szCs w:val="28"/>
          <w:lang w:val="uk-UA"/>
        </w:rPr>
        <w:t xml:space="preserve"> виділені іменники з погляду ка</w:t>
      </w:r>
      <w:r w:rsidRPr="004C6BFA">
        <w:rPr>
          <w:b/>
          <w:iCs/>
          <w:sz w:val="28"/>
          <w:szCs w:val="28"/>
          <w:lang w:val="uk-UA"/>
        </w:rPr>
        <w:t>тегорії істот/неістот. Назвіть способи вияву таких іменників у мовленні (лексичне значення, морфологічні ознаки). Серед виділених іменників визначт</w:t>
      </w:r>
      <w:r>
        <w:rPr>
          <w:b/>
          <w:iCs/>
          <w:sz w:val="28"/>
          <w:szCs w:val="28"/>
          <w:lang w:val="uk-UA"/>
        </w:rPr>
        <w:t>е такі, в яких простежується по</w:t>
      </w:r>
      <w:r w:rsidRPr="004C6BFA">
        <w:rPr>
          <w:b/>
          <w:iCs/>
          <w:sz w:val="28"/>
          <w:szCs w:val="28"/>
          <w:lang w:val="uk-UA"/>
        </w:rPr>
        <w:t>слаблення морфологічної дифе</w:t>
      </w:r>
      <w:r>
        <w:rPr>
          <w:b/>
          <w:iCs/>
          <w:sz w:val="28"/>
          <w:szCs w:val="28"/>
          <w:lang w:val="uk-UA"/>
        </w:rPr>
        <w:t>ренціації за ознакою істот і не</w:t>
      </w:r>
      <w:r w:rsidRPr="004C6BFA">
        <w:rPr>
          <w:b/>
          <w:iCs/>
          <w:sz w:val="28"/>
          <w:szCs w:val="28"/>
          <w:lang w:val="uk-UA"/>
        </w:rPr>
        <w:t xml:space="preserve">істот, унаслідок чого виникають граматичні </w:t>
      </w:r>
      <w:proofErr w:type="spellStart"/>
      <w:r w:rsidRPr="004C6BFA">
        <w:rPr>
          <w:b/>
          <w:iCs/>
          <w:sz w:val="28"/>
          <w:szCs w:val="28"/>
          <w:lang w:val="uk-UA"/>
        </w:rPr>
        <w:t>паралелізми</w:t>
      </w:r>
      <w:proofErr w:type="spellEnd"/>
      <w:r w:rsidRPr="004C6BFA">
        <w:rPr>
          <w:b/>
          <w:iCs/>
          <w:sz w:val="28"/>
          <w:szCs w:val="28"/>
          <w:lang w:val="uk-UA"/>
        </w:rPr>
        <w:t>.</w:t>
      </w:r>
    </w:p>
    <w:p w:rsidR="003C006B" w:rsidRDefault="003C006B" w:rsidP="00842A56">
      <w:pPr>
        <w:ind w:firstLine="709"/>
        <w:contextualSpacing/>
        <w:jc w:val="both"/>
        <w:rPr>
          <w:b/>
          <w:iCs/>
          <w:sz w:val="28"/>
          <w:szCs w:val="28"/>
          <w:lang w:val="uk-UA"/>
        </w:rPr>
      </w:pPr>
    </w:p>
    <w:p w:rsidR="003C006B" w:rsidRDefault="00842A56" w:rsidP="00842A56">
      <w:pPr>
        <w:ind w:firstLine="709"/>
        <w:contextualSpacing/>
        <w:jc w:val="both"/>
        <w:rPr>
          <w:iCs/>
          <w:sz w:val="28"/>
          <w:szCs w:val="28"/>
          <w:lang w:val="uk-UA"/>
        </w:rPr>
      </w:pPr>
      <w:r w:rsidRPr="00A579F1">
        <w:rPr>
          <w:iCs/>
          <w:sz w:val="28"/>
          <w:szCs w:val="28"/>
          <w:lang w:val="uk-UA"/>
        </w:rPr>
        <w:t xml:space="preserve">1. Бачить же </w:t>
      </w:r>
      <w:r w:rsidRPr="00842A56">
        <w:rPr>
          <w:b/>
          <w:i/>
          <w:iCs/>
          <w:sz w:val="28"/>
          <w:szCs w:val="28"/>
          <w:lang w:val="uk-UA"/>
        </w:rPr>
        <w:t>Бог</w:t>
      </w:r>
      <w:r>
        <w:rPr>
          <w:iCs/>
          <w:sz w:val="28"/>
          <w:szCs w:val="28"/>
          <w:lang w:val="uk-UA"/>
        </w:rPr>
        <w:t xml:space="preserve">, бачить </w:t>
      </w:r>
      <w:r w:rsidRPr="00842A56">
        <w:rPr>
          <w:b/>
          <w:i/>
          <w:iCs/>
          <w:sz w:val="28"/>
          <w:szCs w:val="28"/>
          <w:lang w:val="uk-UA"/>
        </w:rPr>
        <w:t>Творець</w:t>
      </w:r>
      <w:r>
        <w:rPr>
          <w:iCs/>
          <w:sz w:val="28"/>
          <w:szCs w:val="28"/>
          <w:lang w:val="uk-UA"/>
        </w:rPr>
        <w:t xml:space="preserve">, що </w:t>
      </w:r>
      <w:r w:rsidRPr="00842A56">
        <w:rPr>
          <w:b/>
          <w:i/>
          <w:iCs/>
          <w:sz w:val="28"/>
          <w:szCs w:val="28"/>
          <w:lang w:val="uk-UA"/>
        </w:rPr>
        <w:t>мир</w:t>
      </w:r>
      <w:r>
        <w:rPr>
          <w:iCs/>
          <w:sz w:val="28"/>
          <w:szCs w:val="28"/>
          <w:lang w:val="uk-UA"/>
        </w:rPr>
        <w:t xml:space="preserve"> поги</w:t>
      </w:r>
      <w:r w:rsidRPr="00A579F1">
        <w:rPr>
          <w:iCs/>
          <w:sz w:val="28"/>
          <w:szCs w:val="28"/>
          <w:lang w:val="uk-UA"/>
        </w:rPr>
        <w:t xml:space="preserve">бає, </w:t>
      </w:r>
      <w:r w:rsidRPr="00842A56">
        <w:rPr>
          <w:b/>
          <w:i/>
          <w:iCs/>
          <w:sz w:val="28"/>
          <w:szCs w:val="28"/>
          <w:lang w:val="uk-UA"/>
        </w:rPr>
        <w:t>архангела</w:t>
      </w:r>
      <w:r w:rsidRPr="00A579F1">
        <w:rPr>
          <w:iCs/>
          <w:sz w:val="28"/>
          <w:szCs w:val="28"/>
          <w:lang w:val="uk-UA"/>
        </w:rPr>
        <w:t xml:space="preserve"> </w:t>
      </w:r>
      <w:proofErr w:type="spellStart"/>
      <w:r w:rsidRPr="00A579F1">
        <w:rPr>
          <w:iCs/>
          <w:sz w:val="28"/>
          <w:szCs w:val="28"/>
          <w:lang w:val="uk-UA"/>
        </w:rPr>
        <w:t>Гавриїла</w:t>
      </w:r>
      <w:proofErr w:type="spellEnd"/>
      <w:r w:rsidRPr="00A579F1">
        <w:rPr>
          <w:iCs/>
          <w:sz w:val="28"/>
          <w:szCs w:val="28"/>
          <w:lang w:val="uk-UA"/>
        </w:rPr>
        <w:t xml:space="preserve"> в </w:t>
      </w:r>
      <w:proofErr w:type="spellStart"/>
      <w:r w:rsidRPr="00A579F1">
        <w:rPr>
          <w:iCs/>
          <w:sz w:val="28"/>
          <w:szCs w:val="28"/>
          <w:lang w:val="uk-UA"/>
        </w:rPr>
        <w:t>Назарет</w:t>
      </w:r>
      <w:proofErr w:type="spellEnd"/>
      <w:r w:rsidRPr="00A579F1">
        <w:rPr>
          <w:iCs/>
          <w:sz w:val="28"/>
          <w:szCs w:val="28"/>
          <w:lang w:val="uk-UA"/>
        </w:rPr>
        <w:t xml:space="preserve"> посилає (Т. Шевченко).</w:t>
      </w:r>
      <w:r>
        <w:rPr>
          <w:iCs/>
          <w:sz w:val="28"/>
          <w:szCs w:val="28"/>
          <w:lang w:val="uk-UA"/>
        </w:rPr>
        <w:t xml:space="preserve"> </w:t>
      </w:r>
    </w:p>
    <w:p w:rsidR="003C006B" w:rsidRDefault="00842A56" w:rsidP="00842A56">
      <w:pPr>
        <w:ind w:firstLine="709"/>
        <w:contextualSpacing/>
        <w:jc w:val="both"/>
        <w:rPr>
          <w:iCs/>
          <w:sz w:val="28"/>
          <w:szCs w:val="28"/>
          <w:lang w:val="uk-UA"/>
        </w:rPr>
      </w:pPr>
      <w:r w:rsidRPr="00A579F1">
        <w:rPr>
          <w:iCs/>
          <w:sz w:val="28"/>
          <w:szCs w:val="28"/>
          <w:lang w:val="uk-UA"/>
        </w:rPr>
        <w:t>2.</w:t>
      </w:r>
      <w:r>
        <w:rPr>
          <w:iCs/>
          <w:sz w:val="28"/>
          <w:szCs w:val="28"/>
          <w:lang w:val="uk-UA"/>
        </w:rPr>
        <w:t xml:space="preserve"> </w:t>
      </w:r>
      <w:r w:rsidRPr="00A579F1">
        <w:rPr>
          <w:iCs/>
          <w:sz w:val="28"/>
          <w:szCs w:val="28"/>
          <w:lang w:val="uk-UA"/>
        </w:rPr>
        <w:t>З ранку до вечора сидів він у св</w:t>
      </w:r>
      <w:r>
        <w:rPr>
          <w:iCs/>
          <w:sz w:val="28"/>
          <w:szCs w:val="28"/>
          <w:lang w:val="uk-UA"/>
        </w:rPr>
        <w:t>оїй лабораторії, готував у скля</w:t>
      </w:r>
      <w:r w:rsidRPr="00A579F1">
        <w:rPr>
          <w:iCs/>
          <w:sz w:val="28"/>
          <w:szCs w:val="28"/>
          <w:lang w:val="uk-UA"/>
        </w:rPr>
        <w:t xml:space="preserve">ночках </w:t>
      </w:r>
      <w:r>
        <w:rPr>
          <w:iCs/>
          <w:sz w:val="28"/>
          <w:szCs w:val="28"/>
          <w:lang w:val="uk-UA"/>
        </w:rPr>
        <w:t>різні гіркі й солодкі мікстури</w:t>
      </w:r>
      <w:r w:rsidRPr="00A579F1">
        <w:rPr>
          <w:iCs/>
          <w:sz w:val="28"/>
          <w:szCs w:val="28"/>
          <w:lang w:val="uk-UA"/>
        </w:rPr>
        <w:t xml:space="preserve">, а найбільше з гострою увагою досліджував у мікроскоп якісь </w:t>
      </w:r>
      <w:r w:rsidRPr="00842A56">
        <w:rPr>
          <w:b/>
          <w:i/>
          <w:iCs/>
          <w:sz w:val="28"/>
          <w:szCs w:val="28"/>
          <w:lang w:val="uk-UA"/>
        </w:rPr>
        <w:t>мікроби</w:t>
      </w:r>
      <w:r w:rsidRPr="00A579F1">
        <w:rPr>
          <w:iCs/>
          <w:sz w:val="28"/>
          <w:szCs w:val="28"/>
          <w:lang w:val="uk-UA"/>
        </w:rPr>
        <w:t xml:space="preserve"> (О. Іваненко).</w:t>
      </w:r>
      <w:r>
        <w:rPr>
          <w:iCs/>
          <w:sz w:val="28"/>
          <w:szCs w:val="28"/>
          <w:lang w:val="uk-UA"/>
        </w:rPr>
        <w:t xml:space="preserve"> </w:t>
      </w:r>
    </w:p>
    <w:p w:rsidR="003C006B" w:rsidRDefault="00842A56" w:rsidP="00842A56">
      <w:pPr>
        <w:ind w:firstLine="709"/>
        <w:contextualSpacing/>
        <w:jc w:val="both"/>
        <w:rPr>
          <w:iCs/>
          <w:sz w:val="28"/>
          <w:szCs w:val="28"/>
          <w:lang w:val="uk-UA"/>
        </w:rPr>
      </w:pPr>
      <w:r w:rsidRPr="00A579F1">
        <w:rPr>
          <w:iCs/>
          <w:sz w:val="28"/>
          <w:szCs w:val="28"/>
          <w:lang w:val="uk-UA"/>
        </w:rPr>
        <w:t>3.</w:t>
      </w:r>
      <w:r>
        <w:rPr>
          <w:iCs/>
          <w:sz w:val="28"/>
          <w:szCs w:val="28"/>
          <w:lang w:val="uk-UA"/>
        </w:rPr>
        <w:t xml:space="preserve"> </w:t>
      </w:r>
      <w:r w:rsidRPr="00A579F1">
        <w:rPr>
          <w:iCs/>
          <w:sz w:val="28"/>
          <w:szCs w:val="28"/>
          <w:lang w:val="uk-UA"/>
        </w:rPr>
        <w:t xml:space="preserve">Люби свій </w:t>
      </w:r>
      <w:r w:rsidRPr="00842A56">
        <w:rPr>
          <w:b/>
          <w:i/>
          <w:iCs/>
          <w:sz w:val="28"/>
          <w:szCs w:val="28"/>
          <w:lang w:val="uk-UA"/>
        </w:rPr>
        <w:t>виноград</w:t>
      </w:r>
      <w:r>
        <w:rPr>
          <w:iCs/>
          <w:sz w:val="28"/>
          <w:szCs w:val="28"/>
          <w:lang w:val="uk-UA"/>
        </w:rPr>
        <w:t xml:space="preserve"> і заступ свій дзвінкий (М.</w:t>
      </w:r>
      <w:r w:rsidRPr="00A579F1">
        <w:rPr>
          <w:iCs/>
          <w:sz w:val="28"/>
          <w:szCs w:val="28"/>
          <w:lang w:val="uk-UA"/>
        </w:rPr>
        <w:t>Рильський).</w:t>
      </w:r>
      <w:r>
        <w:rPr>
          <w:iCs/>
          <w:sz w:val="28"/>
          <w:szCs w:val="28"/>
          <w:lang w:val="uk-UA"/>
        </w:rPr>
        <w:t xml:space="preserve"> </w:t>
      </w:r>
    </w:p>
    <w:p w:rsidR="003C006B" w:rsidRDefault="00842A56" w:rsidP="00842A56">
      <w:pPr>
        <w:ind w:firstLine="709"/>
        <w:contextualSpacing/>
        <w:jc w:val="both"/>
        <w:rPr>
          <w:iCs/>
          <w:sz w:val="28"/>
          <w:szCs w:val="28"/>
          <w:lang w:val="uk-UA"/>
        </w:rPr>
      </w:pPr>
      <w:r w:rsidRPr="00A579F1">
        <w:rPr>
          <w:iCs/>
          <w:sz w:val="28"/>
          <w:szCs w:val="28"/>
          <w:lang w:val="uk-UA"/>
        </w:rPr>
        <w:t xml:space="preserve">4. Не займай </w:t>
      </w:r>
      <w:r w:rsidRPr="00842A56">
        <w:rPr>
          <w:b/>
          <w:i/>
          <w:iCs/>
          <w:sz w:val="28"/>
          <w:szCs w:val="28"/>
          <w:lang w:val="uk-UA"/>
        </w:rPr>
        <w:t>біса</w:t>
      </w:r>
      <w:r w:rsidRPr="00A579F1">
        <w:rPr>
          <w:iCs/>
          <w:sz w:val="28"/>
          <w:szCs w:val="28"/>
          <w:lang w:val="uk-UA"/>
        </w:rPr>
        <w:t xml:space="preserve">, бо лихо займеш (н. тв.). </w:t>
      </w:r>
    </w:p>
    <w:p w:rsidR="00842A56" w:rsidRPr="00A579F1" w:rsidRDefault="00842A56" w:rsidP="00842A56">
      <w:pPr>
        <w:ind w:firstLine="709"/>
        <w:contextualSpacing/>
        <w:jc w:val="both"/>
        <w:rPr>
          <w:iCs/>
          <w:sz w:val="28"/>
          <w:szCs w:val="28"/>
          <w:lang w:val="uk-UA"/>
        </w:rPr>
      </w:pPr>
      <w:r w:rsidRPr="00A579F1">
        <w:rPr>
          <w:iCs/>
          <w:sz w:val="28"/>
          <w:szCs w:val="28"/>
          <w:lang w:val="uk-UA"/>
        </w:rPr>
        <w:t xml:space="preserve">5. Іде Марко з чумаками, ідучи співає, не </w:t>
      </w:r>
      <w:proofErr w:type="spellStart"/>
      <w:r w:rsidRPr="00A579F1">
        <w:rPr>
          <w:iCs/>
          <w:sz w:val="28"/>
          <w:szCs w:val="28"/>
          <w:lang w:val="uk-UA"/>
        </w:rPr>
        <w:t>поспіш</w:t>
      </w:r>
      <w:r>
        <w:rPr>
          <w:iCs/>
          <w:sz w:val="28"/>
          <w:szCs w:val="28"/>
          <w:lang w:val="uk-UA"/>
        </w:rPr>
        <w:t>а</w:t>
      </w:r>
      <w:proofErr w:type="spellEnd"/>
      <w:r>
        <w:rPr>
          <w:iCs/>
          <w:sz w:val="28"/>
          <w:szCs w:val="28"/>
          <w:lang w:val="uk-UA"/>
        </w:rPr>
        <w:t xml:space="preserve"> до господи — </w:t>
      </w:r>
      <w:r w:rsidRPr="00842A56">
        <w:rPr>
          <w:b/>
          <w:i/>
          <w:iCs/>
          <w:sz w:val="28"/>
          <w:szCs w:val="28"/>
          <w:lang w:val="uk-UA"/>
        </w:rPr>
        <w:t>воли</w:t>
      </w:r>
      <w:r>
        <w:rPr>
          <w:iCs/>
          <w:sz w:val="28"/>
          <w:szCs w:val="28"/>
          <w:lang w:val="uk-UA"/>
        </w:rPr>
        <w:t xml:space="preserve"> попасає (Т. </w:t>
      </w:r>
      <w:r w:rsidRPr="00A579F1">
        <w:rPr>
          <w:iCs/>
          <w:sz w:val="28"/>
          <w:szCs w:val="28"/>
          <w:lang w:val="uk-UA"/>
        </w:rPr>
        <w:t>Шевченко).</w:t>
      </w:r>
    </w:p>
    <w:p w:rsidR="00842A56" w:rsidRDefault="00842A56" w:rsidP="00842A56">
      <w:pPr>
        <w:tabs>
          <w:tab w:val="left" w:pos="705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81159" w:rsidRDefault="00E81159" w:rsidP="00BF7423">
      <w:pPr>
        <w:ind w:firstLine="284"/>
        <w:jc w:val="both"/>
        <w:rPr>
          <w:sz w:val="28"/>
          <w:szCs w:val="28"/>
          <w:lang w:val="uk-UA"/>
        </w:rPr>
      </w:pPr>
    </w:p>
    <w:p w:rsidR="00BF7423" w:rsidRPr="003C006B" w:rsidRDefault="00BF7423" w:rsidP="00BF7423">
      <w:pPr>
        <w:pStyle w:val="a6"/>
        <w:tabs>
          <w:tab w:val="left" w:pos="6375"/>
        </w:tabs>
        <w:ind w:left="0"/>
        <w:jc w:val="both"/>
        <w:rPr>
          <w:b/>
          <w:sz w:val="28"/>
          <w:szCs w:val="28"/>
          <w:lang w:val="uk-UA"/>
        </w:rPr>
      </w:pPr>
      <w:r w:rsidRPr="003C006B">
        <w:rPr>
          <w:b/>
          <w:sz w:val="28"/>
          <w:szCs w:val="28"/>
          <w:lang w:val="uk-UA"/>
        </w:rPr>
        <w:t xml:space="preserve">Вправа </w:t>
      </w:r>
      <w:r w:rsidR="003C006B" w:rsidRPr="003C006B">
        <w:rPr>
          <w:b/>
          <w:sz w:val="28"/>
          <w:szCs w:val="28"/>
          <w:lang w:val="uk-UA"/>
        </w:rPr>
        <w:t>4</w:t>
      </w:r>
      <w:r w:rsidRPr="003C006B">
        <w:rPr>
          <w:b/>
          <w:sz w:val="28"/>
          <w:szCs w:val="28"/>
          <w:lang w:val="uk-UA"/>
        </w:rPr>
        <w:t xml:space="preserve">. Виділіть у тексті речовинні та збірні іменники. З'ясуйте морфологічні ознаки їх та синтаксичні зв'язки з дієсловом-присудком. </w:t>
      </w:r>
    </w:p>
    <w:p w:rsidR="00BF7423" w:rsidRPr="00BF7423" w:rsidRDefault="00BF7423" w:rsidP="00BF7423">
      <w:pPr>
        <w:tabs>
          <w:tab w:val="left" w:pos="6375"/>
        </w:tabs>
        <w:jc w:val="both"/>
        <w:rPr>
          <w:sz w:val="28"/>
          <w:szCs w:val="28"/>
          <w:lang w:val="uk-UA"/>
        </w:rPr>
      </w:pPr>
    </w:p>
    <w:p w:rsidR="00BF7423" w:rsidRPr="00BF7423" w:rsidRDefault="00BF7423" w:rsidP="00BF7423">
      <w:pPr>
        <w:pStyle w:val="a6"/>
        <w:tabs>
          <w:tab w:val="left" w:pos="6375"/>
        </w:tabs>
        <w:ind w:left="1004" w:hanging="1004"/>
        <w:jc w:val="both"/>
        <w:rPr>
          <w:sz w:val="28"/>
          <w:szCs w:val="28"/>
          <w:lang w:val="uk-UA"/>
        </w:rPr>
      </w:pPr>
      <w:r w:rsidRPr="00BF7423">
        <w:rPr>
          <w:sz w:val="28"/>
          <w:szCs w:val="28"/>
          <w:lang w:val="uk-UA"/>
        </w:rPr>
        <w:t xml:space="preserve">І. Ликує Рим. Перед кумира </w:t>
      </w:r>
    </w:p>
    <w:p w:rsidR="00BF7423" w:rsidRPr="00BF7423" w:rsidRDefault="00BF7423" w:rsidP="00BF7423">
      <w:pPr>
        <w:pStyle w:val="a6"/>
        <w:tabs>
          <w:tab w:val="left" w:pos="6375"/>
        </w:tabs>
        <w:ind w:left="1004" w:hanging="1004"/>
        <w:jc w:val="both"/>
        <w:rPr>
          <w:sz w:val="28"/>
          <w:szCs w:val="28"/>
          <w:lang w:val="uk-UA"/>
        </w:rPr>
      </w:pPr>
      <w:r w:rsidRPr="00BF7423">
        <w:rPr>
          <w:sz w:val="28"/>
          <w:szCs w:val="28"/>
          <w:lang w:val="uk-UA"/>
        </w:rPr>
        <w:t xml:space="preserve">Везуть возами ладан, </w:t>
      </w:r>
      <w:proofErr w:type="spellStart"/>
      <w:r w:rsidRPr="00BF7423">
        <w:rPr>
          <w:sz w:val="28"/>
          <w:szCs w:val="28"/>
          <w:lang w:val="uk-UA"/>
        </w:rPr>
        <w:t>мірро</w:t>
      </w:r>
      <w:proofErr w:type="spellEnd"/>
      <w:r w:rsidRPr="00BF7423">
        <w:rPr>
          <w:sz w:val="28"/>
          <w:szCs w:val="28"/>
          <w:lang w:val="uk-UA"/>
        </w:rPr>
        <w:t xml:space="preserve">, </w:t>
      </w:r>
    </w:p>
    <w:p w:rsidR="00BF7423" w:rsidRPr="00BF7423" w:rsidRDefault="00BF7423" w:rsidP="00BF7423">
      <w:pPr>
        <w:pStyle w:val="a6"/>
        <w:tabs>
          <w:tab w:val="left" w:pos="6375"/>
        </w:tabs>
        <w:ind w:left="1004" w:hanging="1004"/>
        <w:jc w:val="both"/>
        <w:rPr>
          <w:sz w:val="28"/>
          <w:szCs w:val="28"/>
          <w:lang w:val="uk-UA"/>
        </w:rPr>
      </w:pPr>
      <w:r w:rsidRPr="00BF7423">
        <w:rPr>
          <w:sz w:val="28"/>
          <w:szCs w:val="28"/>
          <w:lang w:val="uk-UA"/>
        </w:rPr>
        <w:t>Женуть гуртами християн</w:t>
      </w:r>
    </w:p>
    <w:p w:rsidR="00BF7423" w:rsidRPr="00BF7423" w:rsidRDefault="00BF7423" w:rsidP="00BF7423">
      <w:pPr>
        <w:pStyle w:val="a6"/>
        <w:tabs>
          <w:tab w:val="left" w:pos="6375"/>
        </w:tabs>
        <w:ind w:left="1004" w:hanging="1004"/>
        <w:jc w:val="both"/>
        <w:rPr>
          <w:sz w:val="28"/>
          <w:szCs w:val="28"/>
          <w:lang w:val="uk-UA"/>
        </w:rPr>
      </w:pPr>
      <w:r w:rsidRPr="00BF7423">
        <w:rPr>
          <w:sz w:val="28"/>
          <w:szCs w:val="28"/>
          <w:lang w:val="uk-UA"/>
        </w:rPr>
        <w:t>у Колізей. Мов у різниці,</w:t>
      </w:r>
    </w:p>
    <w:p w:rsidR="00BF7423" w:rsidRPr="00BF7423" w:rsidRDefault="00BF7423" w:rsidP="00BF7423">
      <w:pPr>
        <w:tabs>
          <w:tab w:val="left" w:pos="6375"/>
        </w:tabs>
        <w:jc w:val="both"/>
        <w:rPr>
          <w:sz w:val="28"/>
          <w:szCs w:val="28"/>
          <w:lang w:val="uk-UA"/>
        </w:rPr>
      </w:pPr>
      <w:r w:rsidRPr="00BF7423">
        <w:rPr>
          <w:sz w:val="28"/>
          <w:szCs w:val="28"/>
          <w:lang w:val="uk-UA"/>
        </w:rPr>
        <w:t>Кров потекла. Ликує Рим.</w:t>
      </w:r>
    </w:p>
    <w:p w:rsidR="00BF7423" w:rsidRPr="00BF7423" w:rsidRDefault="00BF7423" w:rsidP="00BF7423">
      <w:pPr>
        <w:tabs>
          <w:tab w:val="left" w:pos="6375"/>
        </w:tabs>
        <w:jc w:val="both"/>
        <w:rPr>
          <w:sz w:val="28"/>
          <w:szCs w:val="28"/>
          <w:lang w:val="uk-UA"/>
        </w:rPr>
      </w:pPr>
      <w:r w:rsidRPr="00BF7423">
        <w:rPr>
          <w:sz w:val="28"/>
          <w:szCs w:val="28"/>
          <w:lang w:val="uk-UA"/>
        </w:rPr>
        <w:t xml:space="preserve">Другий день Реве арена. </w:t>
      </w:r>
    </w:p>
    <w:p w:rsidR="00BF7423" w:rsidRPr="00BF7423" w:rsidRDefault="00BF7423" w:rsidP="00BF7423">
      <w:pPr>
        <w:tabs>
          <w:tab w:val="left" w:pos="6375"/>
        </w:tabs>
        <w:jc w:val="both"/>
        <w:rPr>
          <w:sz w:val="28"/>
          <w:szCs w:val="28"/>
          <w:lang w:val="uk-UA"/>
        </w:rPr>
      </w:pPr>
      <w:r w:rsidRPr="00BF7423">
        <w:rPr>
          <w:sz w:val="28"/>
          <w:szCs w:val="28"/>
          <w:lang w:val="uk-UA"/>
        </w:rPr>
        <w:lastRenderedPageBreak/>
        <w:t xml:space="preserve">На арені Лідійський золотий пісок </w:t>
      </w:r>
    </w:p>
    <w:p w:rsidR="00BF7423" w:rsidRPr="00BF7423" w:rsidRDefault="00BF7423" w:rsidP="00BF7423">
      <w:pPr>
        <w:tabs>
          <w:tab w:val="left" w:pos="6375"/>
        </w:tabs>
        <w:jc w:val="both"/>
        <w:rPr>
          <w:sz w:val="28"/>
          <w:szCs w:val="28"/>
          <w:lang w:val="uk-UA"/>
        </w:rPr>
      </w:pPr>
      <w:r w:rsidRPr="00BF7423">
        <w:rPr>
          <w:sz w:val="28"/>
          <w:szCs w:val="28"/>
          <w:lang w:val="uk-UA"/>
        </w:rPr>
        <w:t xml:space="preserve">Покрився пурпуром червоним, </w:t>
      </w:r>
    </w:p>
    <w:p w:rsidR="00BF7423" w:rsidRPr="00BF7423" w:rsidRDefault="00BF7423" w:rsidP="00BF7423">
      <w:pPr>
        <w:tabs>
          <w:tab w:val="left" w:pos="6375"/>
        </w:tabs>
        <w:jc w:val="both"/>
        <w:rPr>
          <w:sz w:val="28"/>
          <w:szCs w:val="28"/>
          <w:lang w:val="uk-UA"/>
        </w:rPr>
      </w:pPr>
      <w:r w:rsidRPr="00BF7423">
        <w:rPr>
          <w:sz w:val="28"/>
          <w:szCs w:val="28"/>
          <w:lang w:val="uk-UA"/>
        </w:rPr>
        <w:t xml:space="preserve">В болоті крові замісивсь. </w:t>
      </w:r>
    </w:p>
    <w:p w:rsidR="00BF7423" w:rsidRPr="00BF7423" w:rsidRDefault="00BF7423" w:rsidP="00BF7423">
      <w:pPr>
        <w:tabs>
          <w:tab w:val="left" w:pos="6375"/>
        </w:tabs>
        <w:jc w:val="both"/>
        <w:rPr>
          <w:sz w:val="28"/>
          <w:szCs w:val="28"/>
          <w:lang w:val="uk-UA"/>
        </w:rPr>
      </w:pPr>
      <w:r w:rsidRPr="00BF7423">
        <w:rPr>
          <w:sz w:val="28"/>
          <w:szCs w:val="28"/>
          <w:lang w:val="uk-UA"/>
        </w:rPr>
        <w:t xml:space="preserve">А сіракузьких </w:t>
      </w:r>
      <w:proofErr w:type="spellStart"/>
      <w:r w:rsidRPr="00BF7423">
        <w:rPr>
          <w:sz w:val="28"/>
          <w:szCs w:val="28"/>
          <w:lang w:val="uk-UA"/>
        </w:rPr>
        <w:t>назореїв</w:t>
      </w:r>
      <w:proofErr w:type="spellEnd"/>
    </w:p>
    <w:p w:rsidR="00BF7423" w:rsidRPr="00BF7423" w:rsidRDefault="00BF7423" w:rsidP="00BF7423">
      <w:pPr>
        <w:tabs>
          <w:tab w:val="left" w:pos="6375"/>
        </w:tabs>
        <w:jc w:val="both"/>
        <w:rPr>
          <w:sz w:val="28"/>
          <w:szCs w:val="28"/>
          <w:lang w:val="uk-UA"/>
        </w:rPr>
      </w:pPr>
      <w:r w:rsidRPr="00BF7423">
        <w:rPr>
          <w:sz w:val="28"/>
          <w:szCs w:val="28"/>
          <w:lang w:val="uk-UA"/>
        </w:rPr>
        <w:t xml:space="preserve"> Ще не було у Колізеї. </w:t>
      </w:r>
    </w:p>
    <w:p w:rsidR="00BF7423" w:rsidRPr="00BF7423" w:rsidRDefault="00BF7423" w:rsidP="00BF7423">
      <w:pPr>
        <w:tabs>
          <w:tab w:val="left" w:pos="6375"/>
        </w:tabs>
        <w:jc w:val="both"/>
        <w:rPr>
          <w:sz w:val="28"/>
          <w:szCs w:val="28"/>
          <w:lang w:val="uk-UA"/>
        </w:rPr>
      </w:pPr>
      <w:r w:rsidRPr="00BF7423">
        <w:rPr>
          <w:sz w:val="28"/>
          <w:szCs w:val="28"/>
          <w:lang w:val="uk-UA"/>
        </w:rPr>
        <w:t xml:space="preserve">На третій день і їх в кайданах </w:t>
      </w:r>
    </w:p>
    <w:p w:rsidR="00BF7423" w:rsidRPr="00BF7423" w:rsidRDefault="00BF7423" w:rsidP="00BF7423">
      <w:pPr>
        <w:tabs>
          <w:tab w:val="left" w:pos="6375"/>
        </w:tabs>
        <w:jc w:val="both"/>
        <w:rPr>
          <w:sz w:val="28"/>
          <w:szCs w:val="28"/>
          <w:lang w:val="uk-UA"/>
        </w:rPr>
      </w:pPr>
      <w:r w:rsidRPr="00BF7423">
        <w:rPr>
          <w:sz w:val="28"/>
          <w:szCs w:val="28"/>
          <w:lang w:val="uk-UA"/>
        </w:rPr>
        <w:t>Сторожа з голими мечами</w:t>
      </w:r>
    </w:p>
    <w:p w:rsidR="00BF7423" w:rsidRDefault="00BF7423" w:rsidP="00BF7423">
      <w:pPr>
        <w:tabs>
          <w:tab w:val="left" w:pos="6375"/>
        </w:tabs>
        <w:jc w:val="both"/>
        <w:rPr>
          <w:sz w:val="28"/>
          <w:szCs w:val="28"/>
          <w:lang w:val="uk-UA"/>
        </w:rPr>
      </w:pPr>
      <w:r w:rsidRPr="00BF7423">
        <w:rPr>
          <w:sz w:val="28"/>
          <w:szCs w:val="28"/>
          <w:lang w:val="uk-UA"/>
        </w:rPr>
        <w:t xml:space="preserve"> Гуртом в різницю привела. Т. Шевченко</w:t>
      </w:r>
    </w:p>
    <w:p w:rsidR="00BF7423" w:rsidRDefault="00BF7423" w:rsidP="00BF7423">
      <w:pPr>
        <w:tabs>
          <w:tab w:val="left" w:pos="6375"/>
        </w:tabs>
        <w:jc w:val="both"/>
        <w:rPr>
          <w:sz w:val="28"/>
          <w:szCs w:val="28"/>
          <w:lang w:val="uk-UA"/>
        </w:rPr>
      </w:pPr>
    </w:p>
    <w:p w:rsidR="007A266D" w:rsidRPr="003C006B" w:rsidRDefault="00BF7423" w:rsidP="00BF7423">
      <w:pPr>
        <w:tabs>
          <w:tab w:val="left" w:pos="6375"/>
        </w:tabs>
        <w:jc w:val="both"/>
        <w:rPr>
          <w:b/>
          <w:sz w:val="28"/>
          <w:szCs w:val="28"/>
          <w:lang w:val="uk-UA"/>
        </w:rPr>
      </w:pPr>
      <w:bookmarkStart w:id="0" w:name="_GoBack"/>
      <w:r w:rsidRPr="003C006B">
        <w:rPr>
          <w:b/>
          <w:sz w:val="28"/>
          <w:szCs w:val="28"/>
          <w:lang w:val="uk-UA"/>
        </w:rPr>
        <w:t xml:space="preserve">Вправа </w:t>
      </w:r>
      <w:r w:rsidR="003C006B" w:rsidRPr="003C006B">
        <w:rPr>
          <w:b/>
          <w:sz w:val="28"/>
          <w:szCs w:val="28"/>
          <w:lang w:val="uk-UA"/>
        </w:rPr>
        <w:t>5</w:t>
      </w:r>
      <w:r w:rsidRPr="003C006B">
        <w:rPr>
          <w:b/>
          <w:sz w:val="28"/>
          <w:szCs w:val="28"/>
          <w:lang w:val="uk-UA"/>
        </w:rPr>
        <w:t xml:space="preserve">. Запишіть збірні іменники. Доберіть слова спільного кореня, які мають обидві форми граматичного числа – однини і множини. Виділіть суфікси, за допомогою яких утворюються збірні іменники. </w:t>
      </w:r>
    </w:p>
    <w:p w:rsidR="00BF7423" w:rsidRPr="00BF7423" w:rsidRDefault="00BF7423" w:rsidP="00BF7423">
      <w:pPr>
        <w:tabs>
          <w:tab w:val="left" w:pos="6375"/>
        </w:tabs>
        <w:jc w:val="both"/>
        <w:rPr>
          <w:i/>
          <w:sz w:val="28"/>
          <w:szCs w:val="28"/>
          <w:lang w:val="uk-UA"/>
        </w:rPr>
      </w:pPr>
      <w:r w:rsidRPr="00BF7423">
        <w:rPr>
          <w:i/>
          <w:sz w:val="28"/>
          <w:szCs w:val="28"/>
          <w:lang w:val="uk-UA"/>
        </w:rPr>
        <w:t xml:space="preserve">Зразок: </w:t>
      </w:r>
      <w:r w:rsidR="00705E89" w:rsidRPr="00BF7423">
        <w:rPr>
          <w:sz w:val="28"/>
          <w:szCs w:val="28"/>
          <w:lang w:val="uk-UA"/>
        </w:rPr>
        <w:t>Вороння — ворона — ворони</w:t>
      </w:r>
    </w:p>
    <w:p w:rsidR="00BF7423" w:rsidRPr="00BF7423" w:rsidRDefault="00BF7423" w:rsidP="00BF7423">
      <w:pPr>
        <w:tabs>
          <w:tab w:val="left" w:pos="6375"/>
        </w:tabs>
        <w:jc w:val="both"/>
        <w:rPr>
          <w:i/>
          <w:sz w:val="28"/>
          <w:szCs w:val="28"/>
          <w:lang w:val="uk-UA"/>
        </w:rPr>
      </w:pPr>
    </w:p>
    <w:p w:rsidR="00BF7423" w:rsidRPr="00BF7423" w:rsidRDefault="00BF7423" w:rsidP="00BF7423">
      <w:pPr>
        <w:tabs>
          <w:tab w:val="left" w:pos="6375"/>
        </w:tabs>
        <w:jc w:val="both"/>
        <w:rPr>
          <w:sz w:val="28"/>
          <w:szCs w:val="28"/>
          <w:lang w:val="uk-UA"/>
        </w:rPr>
      </w:pPr>
      <w:r w:rsidRPr="00BF7423">
        <w:rPr>
          <w:sz w:val="28"/>
          <w:szCs w:val="28"/>
          <w:lang w:val="uk-UA"/>
        </w:rPr>
        <w:t>Віття, листя, соняшничиння, лозняк, птаство, жінота (жіноцтво), чоловіцтво, робітництво, братія, рідня, мушва, мишва, адвокатура, агентура, секретаріат, юнь, молодь, людство.</w:t>
      </w:r>
    </w:p>
    <w:bookmarkEnd w:id="0"/>
    <w:p w:rsidR="00B03865" w:rsidRPr="00BF7423" w:rsidRDefault="00B03865" w:rsidP="00BF7423">
      <w:pPr>
        <w:autoSpaceDE w:val="0"/>
        <w:autoSpaceDN w:val="0"/>
        <w:adjustRightInd w:val="0"/>
        <w:ind w:hanging="1004"/>
        <w:jc w:val="both"/>
        <w:rPr>
          <w:sz w:val="28"/>
          <w:szCs w:val="28"/>
          <w:lang w:val="uk-UA"/>
        </w:rPr>
      </w:pPr>
    </w:p>
    <w:p w:rsidR="00B03865" w:rsidRDefault="00B03865" w:rsidP="00B03865">
      <w:pPr>
        <w:rPr>
          <w:b/>
          <w:sz w:val="28"/>
          <w:szCs w:val="28"/>
          <w:lang w:val="uk-UA"/>
        </w:rPr>
      </w:pPr>
    </w:p>
    <w:p w:rsidR="00B03865" w:rsidRDefault="00B03865" w:rsidP="00B03865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виконання в аудиторії</w:t>
      </w:r>
    </w:p>
    <w:p w:rsidR="00B03865" w:rsidRPr="00AB7BC7" w:rsidRDefault="00B03865" w:rsidP="00B03865">
      <w:pPr>
        <w:numPr>
          <w:ilvl w:val="0"/>
          <w:numId w:val="4"/>
        </w:numPr>
        <w:ind w:left="0" w:firstLine="360"/>
        <w:jc w:val="both"/>
        <w:rPr>
          <w:i/>
          <w:sz w:val="28"/>
          <w:szCs w:val="28"/>
          <w:lang w:val="uk-UA"/>
        </w:rPr>
      </w:pPr>
      <w:r w:rsidRPr="00AB7BC7">
        <w:rPr>
          <w:i/>
          <w:sz w:val="28"/>
          <w:szCs w:val="28"/>
          <w:lang w:val="uk-UA"/>
        </w:rPr>
        <w:t>У поданому тексті підкреслити іменники, визначити їх лексичне значення, морфологічні ознаки та синтаксичну роль</w:t>
      </w:r>
      <w:r w:rsidR="007A266D">
        <w:rPr>
          <w:i/>
          <w:sz w:val="28"/>
          <w:szCs w:val="28"/>
          <w:lang w:val="uk-UA"/>
        </w:rPr>
        <w:t>.</w:t>
      </w:r>
    </w:p>
    <w:p w:rsidR="00B03865" w:rsidRDefault="00B03865" w:rsidP="00B03865">
      <w:pPr>
        <w:pStyle w:val="a3"/>
        <w:rPr>
          <w:szCs w:val="28"/>
        </w:rPr>
      </w:pPr>
      <w:r w:rsidRPr="00B17B33">
        <w:rPr>
          <w:szCs w:val="28"/>
        </w:rPr>
        <w:t xml:space="preserve">Нація – це кровно-духовна спільнота і мертвих, і живих, і ненароджених… 2. Ейфорія пенітенціарної свободи – ось що об’єднувало нас на Майдані. 3. Лібералізм – не ідеологія: це похоронна команда історії. </w:t>
      </w:r>
      <w:r>
        <w:rPr>
          <w:szCs w:val="28"/>
        </w:rPr>
        <w:t xml:space="preserve">                  </w:t>
      </w:r>
      <w:r w:rsidRPr="00B17B33">
        <w:rPr>
          <w:szCs w:val="28"/>
        </w:rPr>
        <w:t>4. Вступ до світової організації торгівлі плюс зняття мораторію продажу на землю – означатиме незворотній колапс аграрного сектору економіки, яка ледве втримується на плаву. 5. Мистецтво, дійсно, дзеркало життя, за плечима якого завжди маячить смерть (</w:t>
      </w:r>
      <w:r>
        <w:rPr>
          <w:szCs w:val="28"/>
        </w:rPr>
        <w:t>За тв. Ю. Іллєнка</w:t>
      </w:r>
      <w:r w:rsidRPr="00B17B33">
        <w:rPr>
          <w:szCs w:val="28"/>
        </w:rPr>
        <w:t>).</w:t>
      </w:r>
    </w:p>
    <w:p w:rsidR="00B03865" w:rsidRDefault="00B03865" w:rsidP="00B03865">
      <w:pPr>
        <w:pStyle w:val="a3"/>
        <w:rPr>
          <w:szCs w:val="28"/>
        </w:rPr>
      </w:pPr>
    </w:p>
    <w:p w:rsidR="00B03865" w:rsidRPr="009818C3" w:rsidRDefault="00B03865" w:rsidP="00B03865">
      <w:pPr>
        <w:pStyle w:val="a3"/>
        <w:numPr>
          <w:ilvl w:val="0"/>
          <w:numId w:val="4"/>
        </w:numPr>
        <w:rPr>
          <w:b/>
          <w:bCs/>
          <w:szCs w:val="28"/>
        </w:rPr>
      </w:pPr>
      <w:r>
        <w:rPr>
          <w:i/>
          <w:szCs w:val="28"/>
        </w:rPr>
        <w:t>Указа</w:t>
      </w:r>
      <w:r w:rsidRPr="009818C3">
        <w:rPr>
          <w:i/>
          <w:szCs w:val="28"/>
        </w:rPr>
        <w:t>т</w:t>
      </w:r>
      <w:r>
        <w:rPr>
          <w:i/>
          <w:szCs w:val="28"/>
        </w:rPr>
        <w:t>и</w:t>
      </w:r>
      <w:r w:rsidRPr="009818C3">
        <w:rPr>
          <w:i/>
          <w:szCs w:val="28"/>
        </w:rPr>
        <w:t xml:space="preserve"> на засоби </w:t>
      </w:r>
      <w:r>
        <w:rPr>
          <w:i/>
          <w:szCs w:val="28"/>
        </w:rPr>
        <w:t>вираження предметності, визначити</w:t>
      </w:r>
      <w:r w:rsidRPr="009818C3">
        <w:rPr>
          <w:i/>
          <w:szCs w:val="28"/>
        </w:rPr>
        <w:t xml:space="preserve"> первинні й вторинні іменники</w:t>
      </w:r>
      <w:r>
        <w:rPr>
          <w:szCs w:val="28"/>
        </w:rPr>
        <w:t>.</w:t>
      </w:r>
    </w:p>
    <w:p w:rsidR="00B03865" w:rsidRDefault="00B03865" w:rsidP="00B03865">
      <w:pPr>
        <w:pStyle w:val="a3"/>
        <w:ind w:firstLine="709"/>
        <w:rPr>
          <w:szCs w:val="28"/>
        </w:rPr>
      </w:pPr>
      <w:r>
        <w:rPr>
          <w:szCs w:val="28"/>
        </w:rPr>
        <w:t>Дитя,  садок, чорнота, зелень, квітка, хода, автомобіль, читання, вихід, вимір, довідка, студент, стіл, казка, засідання, вікно, братова, Мін’юст, їздовий, біднота, щедрість, турбота, листя, ланкова, пахощі, камінь, стежка, ніч, Керч, Запоріжжя, Марина.</w:t>
      </w:r>
    </w:p>
    <w:p w:rsidR="00B03865" w:rsidRDefault="00B03865" w:rsidP="00B03865">
      <w:pPr>
        <w:pStyle w:val="a3"/>
        <w:ind w:firstLine="709"/>
        <w:rPr>
          <w:szCs w:val="28"/>
        </w:rPr>
      </w:pPr>
    </w:p>
    <w:p w:rsidR="00B03865" w:rsidRPr="00C604DD" w:rsidRDefault="00B03865" w:rsidP="00B03865">
      <w:pPr>
        <w:pStyle w:val="a3"/>
        <w:numPr>
          <w:ilvl w:val="0"/>
          <w:numId w:val="4"/>
        </w:numPr>
        <w:rPr>
          <w:b/>
          <w:bCs/>
          <w:i/>
          <w:szCs w:val="28"/>
        </w:rPr>
      </w:pPr>
      <w:r w:rsidRPr="00C604DD">
        <w:rPr>
          <w:i/>
          <w:szCs w:val="28"/>
        </w:rPr>
        <w:t>Визнач</w:t>
      </w:r>
      <w:r>
        <w:rPr>
          <w:i/>
          <w:szCs w:val="28"/>
        </w:rPr>
        <w:t>и</w:t>
      </w:r>
      <w:r w:rsidRPr="00C604DD">
        <w:rPr>
          <w:i/>
          <w:szCs w:val="28"/>
        </w:rPr>
        <w:t>т</w:t>
      </w:r>
      <w:r>
        <w:rPr>
          <w:i/>
          <w:szCs w:val="28"/>
        </w:rPr>
        <w:t>и</w:t>
      </w:r>
      <w:r w:rsidRPr="00C604DD">
        <w:rPr>
          <w:i/>
          <w:szCs w:val="28"/>
        </w:rPr>
        <w:t>, які іменники належать до назв істот, а які – до назв неістот?</w:t>
      </w:r>
    </w:p>
    <w:p w:rsidR="00B03865" w:rsidRDefault="00B03865" w:rsidP="00B03865">
      <w:pPr>
        <w:pStyle w:val="a3"/>
        <w:ind w:firstLine="0"/>
        <w:rPr>
          <w:szCs w:val="28"/>
        </w:rPr>
      </w:pPr>
      <w:r>
        <w:rPr>
          <w:szCs w:val="28"/>
        </w:rPr>
        <w:t xml:space="preserve">     Листоноша, бджола, полк, студентство, інженер, натовп, курча, серце, зграя, демон, незграба, отара, мишва, купецтво, кобзар, сом, вороння, дощ, професура, мікроби.</w:t>
      </w:r>
    </w:p>
    <w:p w:rsidR="00B03865" w:rsidRDefault="00B03865" w:rsidP="00B03865">
      <w:pPr>
        <w:pStyle w:val="a3"/>
        <w:ind w:firstLine="0"/>
        <w:rPr>
          <w:szCs w:val="28"/>
        </w:rPr>
      </w:pPr>
    </w:p>
    <w:p w:rsidR="00B03865" w:rsidRPr="00691E96" w:rsidRDefault="00B03865" w:rsidP="00B03865">
      <w:pPr>
        <w:pStyle w:val="a3"/>
        <w:numPr>
          <w:ilvl w:val="0"/>
          <w:numId w:val="4"/>
        </w:numPr>
        <w:rPr>
          <w:b/>
          <w:bCs/>
          <w:i/>
          <w:szCs w:val="28"/>
        </w:rPr>
      </w:pPr>
      <w:r>
        <w:rPr>
          <w:i/>
          <w:szCs w:val="28"/>
        </w:rPr>
        <w:t>З’ясува</w:t>
      </w:r>
      <w:r w:rsidRPr="00691E96">
        <w:rPr>
          <w:i/>
          <w:szCs w:val="28"/>
        </w:rPr>
        <w:t>т</w:t>
      </w:r>
      <w:r>
        <w:rPr>
          <w:i/>
          <w:szCs w:val="28"/>
        </w:rPr>
        <w:t>и</w:t>
      </w:r>
      <w:r w:rsidRPr="00691E96">
        <w:rPr>
          <w:i/>
          <w:szCs w:val="28"/>
        </w:rPr>
        <w:t xml:space="preserve"> формальну відмінність між іменниками на позначення істот і неістот.</w:t>
      </w:r>
    </w:p>
    <w:p w:rsidR="00B03865" w:rsidRDefault="00B03865" w:rsidP="00B03865">
      <w:pPr>
        <w:pStyle w:val="a3"/>
        <w:ind w:firstLine="720"/>
        <w:rPr>
          <w:bCs/>
          <w:szCs w:val="28"/>
        </w:rPr>
      </w:pPr>
      <w:r w:rsidRPr="008D7F5C">
        <w:rPr>
          <w:bCs/>
          <w:szCs w:val="28"/>
        </w:rPr>
        <w:lastRenderedPageBreak/>
        <w:t xml:space="preserve">Заганяю до стайні коня, заношу до комори мішок, упізнаю знайомих людей, упізнаю рідні місця, </w:t>
      </w:r>
      <w:r>
        <w:rPr>
          <w:bCs/>
          <w:szCs w:val="28"/>
        </w:rPr>
        <w:t>спекти хліб, запросити товариша, слухати солов’я, слухати концерт, відшукати друга, відшукати олівець.</w:t>
      </w:r>
    </w:p>
    <w:p w:rsidR="00B03865" w:rsidRDefault="00B03865" w:rsidP="00B03865">
      <w:pPr>
        <w:pStyle w:val="a3"/>
        <w:ind w:firstLine="720"/>
        <w:rPr>
          <w:bCs/>
          <w:szCs w:val="28"/>
        </w:rPr>
      </w:pPr>
    </w:p>
    <w:p w:rsidR="00B03865" w:rsidRPr="00BF036A" w:rsidRDefault="00B03865" w:rsidP="00B03865">
      <w:pPr>
        <w:jc w:val="both"/>
        <w:rPr>
          <w:bCs/>
          <w:sz w:val="28"/>
          <w:szCs w:val="28"/>
          <w:u w:val="single"/>
          <w:lang w:val="uk-UA"/>
        </w:rPr>
      </w:pPr>
      <w:r w:rsidRPr="00EA10AD">
        <w:rPr>
          <w:b/>
          <w:sz w:val="36"/>
          <w:szCs w:val="36"/>
        </w:rPr>
        <w:sym w:font="Webdings" w:char="F073"/>
      </w:r>
      <w:r w:rsidRPr="00BF036A">
        <w:rPr>
          <w:bCs/>
          <w:sz w:val="28"/>
          <w:szCs w:val="28"/>
          <w:u w:val="single"/>
          <w:lang w:val="uk-UA"/>
        </w:rPr>
        <w:t>Питання для самоконтролю</w:t>
      </w:r>
    </w:p>
    <w:p w:rsidR="00B03865" w:rsidRDefault="00B03865" w:rsidP="00B03865">
      <w:pPr>
        <w:pStyle w:val="a3"/>
        <w:numPr>
          <w:ilvl w:val="0"/>
          <w:numId w:val="5"/>
        </w:numPr>
        <w:rPr>
          <w:bCs/>
          <w:szCs w:val="28"/>
        </w:rPr>
      </w:pPr>
      <w:r>
        <w:rPr>
          <w:bCs/>
          <w:szCs w:val="28"/>
        </w:rPr>
        <w:t>Чому іменник називають центральною (ядерною) частиною мови?</w:t>
      </w:r>
    </w:p>
    <w:p w:rsidR="00B03865" w:rsidRDefault="00B03865" w:rsidP="00B03865">
      <w:pPr>
        <w:pStyle w:val="a3"/>
        <w:numPr>
          <w:ilvl w:val="0"/>
          <w:numId w:val="5"/>
        </w:numPr>
        <w:rPr>
          <w:bCs/>
          <w:szCs w:val="28"/>
        </w:rPr>
      </w:pPr>
      <w:r>
        <w:t>На основі яких ознак іменник виділено в окрему самостійну частину мови?</w:t>
      </w:r>
    </w:p>
    <w:p w:rsidR="00B03865" w:rsidRDefault="00B03865" w:rsidP="00B03865">
      <w:pPr>
        <w:pStyle w:val="a3"/>
        <w:numPr>
          <w:ilvl w:val="0"/>
          <w:numId w:val="5"/>
        </w:numPr>
        <w:rPr>
          <w:bCs/>
          <w:szCs w:val="28"/>
        </w:rPr>
      </w:pPr>
      <w:r>
        <w:rPr>
          <w:bCs/>
          <w:szCs w:val="28"/>
        </w:rPr>
        <w:t xml:space="preserve">Схарактеризуйте </w:t>
      </w:r>
      <w:proofErr w:type="spellStart"/>
      <w:r>
        <w:rPr>
          <w:bCs/>
          <w:szCs w:val="28"/>
        </w:rPr>
        <w:t>загальнокатегорійне</w:t>
      </w:r>
      <w:proofErr w:type="spellEnd"/>
      <w:r>
        <w:rPr>
          <w:bCs/>
          <w:szCs w:val="28"/>
        </w:rPr>
        <w:t xml:space="preserve"> значення іменника.</w:t>
      </w:r>
    </w:p>
    <w:p w:rsidR="00B03865" w:rsidRDefault="00B03865" w:rsidP="00B03865">
      <w:pPr>
        <w:pStyle w:val="a3"/>
        <w:numPr>
          <w:ilvl w:val="0"/>
          <w:numId w:val="5"/>
        </w:numPr>
        <w:rPr>
          <w:bCs/>
          <w:szCs w:val="28"/>
        </w:rPr>
      </w:pPr>
      <w:r>
        <w:rPr>
          <w:bCs/>
          <w:szCs w:val="28"/>
        </w:rPr>
        <w:t>Які займенники і чому сучасні граматисти розглядають у межах іменника?</w:t>
      </w:r>
    </w:p>
    <w:p w:rsidR="00B03865" w:rsidRPr="004E3D0B" w:rsidRDefault="00B03865" w:rsidP="00B03865">
      <w:pPr>
        <w:widowControl w:val="0"/>
        <w:numPr>
          <w:ilvl w:val="0"/>
          <w:numId w:val="5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line="418" w:lineRule="exact"/>
        <w:rPr>
          <w:spacing w:val="-11"/>
          <w:sz w:val="28"/>
          <w:szCs w:val="28"/>
          <w:lang w:val="uk-UA"/>
        </w:rPr>
      </w:pPr>
      <w:r w:rsidRPr="004E3D0B">
        <w:rPr>
          <w:sz w:val="28"/>
          <w:szCs w:val="28"/>
          <w:lang w:val="uk-UA"/>
        </w:rPr>
        <w:t>На якому критерії базується поділ іменників на лексико-граматичні розряди?</w:t>
      </w:r>
    </w:p>
    <w:p w:rsidR="00B03865" w:rsidRDefault="00B03865" w:rsidP="00B03865">
      <w:pPr>
        <w:pStyle w:val="a3"/>
        <w:numPr>
          <w:ilvl w:val="0"/>
          <w:numId w:val="5"/>
        </w:numPr>
        <w:rPr>
          <w:bCs/>
          <w:szCs w:val="28"/>
        </w:rPr>
      </w:pPr>
      <w:r>
        <w:rPr>
          <w:bCs/>
          <w:szCs w:val="28"/>
        </w:rPr>
        <w:t>Чим відрізняються власні назви від загальних?</w:t>
      </w:r>
    </w:p>
    <w:p w:rsidR="00B03865" w:rsidRDefault="00B03865" w:rsidP="00B03865">
      <w:pPr>
        <w:pStyle w:val="a3"/>
        <w:numPr>
          <w:ilvl w:val="0"/>
          <w:numId w:val="5"/>
        </w:numPr>
        <w:rPr>
          <w:bCs/>
          <w:szCs w:val="28"/>
        </w:rPr>
      </w:pPr>
      <w:r>
        <w:rPr>
          <w:bCs/>
          <w:szCs w:val="28"/>
        </w:rPr>
        <w:t>Чи можуть власні назви переходити до розряду загальних і навпаки.</w:t>
      </w:r>
    </w:p>
    <w:p w:rsidR="00A70716" w:rsidRPr="00B03865" w:rsidRDefault="00B03865" w:rsidP="00B03865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03865">
        <w:rPr>
          <w:bCs/>
          <w:sz w:val="28"/>
          <w:szCs w:val="28"/>
          <w:lang w:val="uk-UA"/>
        </w:rPr>
        <w:t>Схарактеризуйте граматичні ознаки назв істот та неістот. Як граматично розрізняються назви істот і неістот? Наведіть приклади</w:t>
      </w:r>
      <w:r>
        <w:rPr>
          <w:bCs/>
          <w:sz w:val="28"/>
          <w:szCs w:val="28"/>
          <w:lang w:val="uk-UA"/>
        </w:rPr>
        <w:t>.</w:t>
      </w:r>
    </w:p>
    <w:sectPr w:rsidR="00A70716" w:rsidRPr="00B0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0D7"/>
    <w:multiLevelType w:val="hybridMultilevel"/>
    <w:tmpl w:val="99501300"/>
    <w:lvl w:ilvl="0" w:tplc="46965D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555677"/>
    <w:multiLevelType w:val="hybridMultilevel"/>
    <w:tmpl w:val="37C4B7B8"/>
    <w:lvl w:ilvl="0" w:tplc="E29C4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17499"/>
    <w:multiLevelType w:val="hybridMultilevel"/>
    <w:tmpl w:val="1932DDA0"/>
    <w:lvl w:ilvl="0" w:tplc="D79C1AE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D67466"/>
    <w:multiLevelType w:val="hybridMultilevel"/>
    <w:tmpl w:val="6EBA3F72"/>
    <w:lvl w:ilvl="0" w:tplc="81EA89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64245"/>
    <w:multiLevelType w:val="hybridMultilevel"/>
    <w:tmpl w:val="46A231B2"/>
    <w:lvl w:ilvl="0" w:tplc="030C2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9349B"/>
    <w:multiLevelType w:val="hybridMultilevel"/>
    <w:tmpl w:val="AC1A0C26"/>
    <w:lvl w:ilvl="0" w:tplc="976219A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7123216A"/>
    <w:multiLevelType w:val="hybridMultilevel"/>
    <w:tmpl w:val="D11E191A"/>
    <w:lvl w:ilvl="0" w:tplc="A3C40AD4">
      <w:start w:val="1"/>
      <w:numFmt w:val="decimal"/>
      <w:lvlText w:val="%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2D2F51"/>
    <w:multiLevelType w:val="hybridMultilevel"/>
    <w:tmpl w:val="08168270"/>
    <w:lvl w:ilvl="0" w:tplc="1136B7E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3A"/>
    <w:rsid w:val="00103C3A"/>
    <w:rsid w:val="003C006B"/>
    <w:rsid w:val="004F05A1"/>
    <w:rsid w:val="00705E89"/>
    <w:rsid w:val="007A266D"/>
    <w:rsid w:val="00842A56"/>
    <w:rsid w:val="00A70716"/>
    <w:rsid w:val="00B03865"/>
    <w:rsid w:val="00BF7423"/>
    <w:rsid w:val="00E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24F1"/>
  <w15:docId w15:val="{C6B9F055-7341-46BE-8638-35CFEB7D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3865"/>
    <w:pPr>
      <w:ind w:firstLine="54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B0386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Абзац списка1"/>
    <w:basedOn w:val="a"/>
    <w:rsid w:val="00B0386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5">
    <w:name w:val="Hyperlink"/>
    <w:uiPriority w:val="99"/>
    <w:unhideWhenUsed/>
    <w:rsid w:val="00B0386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bis-nbuv.gov.ua/ulib/item/UKR00020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ubg.edu.ua/id/eprint/11333/1/%D0%A1%D0%A3%D0%9B%D0%9C_%D0%9A%D0%B0%D1%80%D0%B0%D0%BC%D0%B0%D0%BD.pdf" TargetMode="External"/><Relationship Id="rId5" Type="http://schemas.openxmlformats.org/officeDocument/2006/relationships/hyperlink" Target="http://shron1.chtyvo.org.ua/Horpynych_Volodymyr/Morfolohiia_ukrainskoi_movy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admin</cp:lastModifiedBy>
  <cp:revision>7</cp:revision>
  <dcterms:created xsi:type="dcterms:W3CDTF">2023-03-19T12:33:00Z</dcterms:created>
  <dcterms:modified xsi:type="dcterms:W3CDTF">2025-03-03T19:42:00Z</dcterms:modified>
</cp:coreProperties>
</file>