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52" w:rsidRPr="007D421A" w:rsidRDefault="00DB6E52" w:rsidP="00DB6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 xml:space="preserve">Доповідь щодо основних розділів </w:t>
      </w:r>
      <w:proofErr w:type="spellStart"/>
      <w:r w:rsidRPr="007D421A">
        <w:rPr>
          <w:rFonts w:ascii="Times New Roman" w:hAnsi="Times New Roman" w:cs="Times New Roman"/>
          <w:sz w:val="28"/>
          <w:szCs w:val="28"/>
          <w:lang w:val="uk-UA"/>
        </w:rPr>
        <w:t>професіограми</w:t>
      </w:r>
      <w:proofErr w:type="spellEnd"/>
      <w:r w:rsidRPr="007D4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E52" w:rsidRPr="007D421A" w:rsidRDefault="00DB6E52" w:rsidP="00DB6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Визначити критерії професійної надійності психолога-професіонала.</w:t>
      </w:r>
    </w:p>
    <w:p w:rsidR="00DB6E52" w:rsidRPr="007D421A" w:rsidRDefault="00DB6E52" w:rsidP="00DB6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Опрацювання першоджерел стосовно сутності професійної деформації.</w:t>
      </w:r>
    </w:p>
    <w:p w:rsidR="00DB6E52" w:rsidRPr="007D421A" w:rsidRDefault="00DB6E52" w:rsidP="00DB6E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21A">
        <w:rPr>
          <w:rFonts w:ascii="Times New Roman" w:hAnsi="Times New Roman" w:cs="Times New Roman"/>
          <w:sz w:val="28"/>
          <w:szCs w:val="28"/>
          <w:lang w:val="uk-UA"/>
        </w:rPr>
        <w:t>Створити власний проект: Шляхи попередження професійного вигорання психолога.</w:t>
      </w:r>
    </w:p>
    <w:p w:rsidR="00090632" w:rsidRPr="00DB6E52" w:rsidRDefault="00090632">
      <w:pPr>
        <w:rPr>
          <w:lang w:val="uk-UA"/>
        </w:rPr>
      </w:pPr>
    </w:p>
    <w:sectPr w:rsidR="00090632" w:rsidRPr="00DB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5E5A"/>
    <w:multiLevelType w:val="hybridMultilevel"/>
    <w:tmpl w:val="0D14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B6E52"/>
    <w:rsid w:val="00090632"/>
    <w:rsid w:val="00DB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2023-03-22T11:55:00Z</dcterms:created>
  <dcterms:modified xsi:type="dcterms:W3CDTF">2023-03-22T11:56:00Z</dcterms:modified>
</cp:coreProperties>
</file>