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4A2D1" w14:textId="6CC2AE81" w:rsidR="004E5904" w:rsidRDefault="004E5904" w:rsidP="004E5904">
      <w:pPr>
        <w:rPr>
          <w:color w:val="000000"/>
          <w:sz w:val="24"/>
          <w:lang w:val="uk-UA"/>
        </w:rPr>
      </w:pPr>
      <w:bookmarkStart w:id="0" w:name="_GoBack"/>
      <w:bookmarkEnd w:id="0"/>
      <w:r w:rsidRPr="00735490">
        <w:rPr>
          <w:color w:val="000000"/>
          <w:sz w:val="24"/>
          <w:lang w:val="uk-UA"/>
        </w:rPr>
        <w:t>Тема Загальна характеристика та аналіз основних компонентів методичної системи навчання інформатики в школі</w:t>
      </w:r>
    </w:p>
    <w:p w14:paraId="03AD7D48" w14:textId="77777777" w:rsidR="00F47348" w:rsidRDefault="00F47348" w:rsidP="004E5904">
      <w:pPr>
        <w:rPr>
          <w:color w:val="000000"/>
          <w:sz w:val="24"/>
          <w:lang w:val="uk-UA"/>
        </w:rPr>
      </w:pPr>
    </w:p>
    <w:p w14:paraId="77A5FF83" w14:textId="77777777" w:rsidR="00F47348" w:rsidRDefault="004E5904" w:rsidP="004E5904">
      <w:pPr>
        <w:rPr>
          <w:color w:val="000000"/>
          <w:sz w:val="24"/>
          <w:lang w:val="uk-UA"/>
        </w:rPr>
      </w:pPr>
      <w:r w:rsidRPr="00271BBC">
        <w:rPr>
          <w:color w:val="000000"/>
          <w:sz w:val="24"/>
          <w:lang w:val="uk-UA"/>
        </w:rPr>
        <w:t>Завдання:</w:t>
      </w:r>
    </w:p>
    <w:p w14:paraId="26149365" w14:textId="4A4DB5E5" w:rsidR="00F47348" w:rsidRDefault="00B62B24" w:rsidP="004E5904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познайомитись</w:t>
      </w:r>
      <w:r w:rsidR="004E5904" w:rsidRPr="00C154F8">
        <w:rPr>
          <w:color w:val="000000"/>
          <w:sz w:val="24"/>
          <w:lang w:val="uk-UA"/>
        </w:rPr>
        <w:t xml:space="preserve"> </w:t>
      </w:r>
      <w:r w:rsidR="00CD5C5E">
        <w:rPr>
          <w:color w:val="000000"/>
          <w:sz w:val="24"/>
          <w:lang w:val="uk-UA"/>
        </w:rPr>
        <w:t>(бажано з книги «Методика викладання інформатики» або «Шкільний курс інформатики» з</w:t>
      </w:r>
      <w:r w:rsidR="004E5904" w:rsidRPr="00C154F8">
        <w:rPr>
          <w:color w:val="000000"/>
          <w:sz w:val="24"/>
          <w:lang w:val="uk-UA"/>
        </w:rPr>
        <w:t xml:space="preserve"> </w:t>
      </w:r>
      <w:r w:rsidR="004E5904">
        <w:rPr>
          <w:color w:val="000000"/>
          <w:sz w:val="24"/>
          <w:lang w:val="uk-UA"/>
        </w:rPr>
        <w:t>опис</w:t>
      </w:r>
      <w:r w:rsidR="00CD5C5E">
        <w:rPr>
          <w:color w:val="000000"/>
          <w:sz w:val="24"/>
          <w:lang w:val="uk-UA"/>
        </w:rPr>
        <w:t>ом</w:t>
      </w:r>
      <w:r w:rsidR="004E5904" w:rsidRPr="00C154F8">
        <w:rPr>
          <w:color w:val="000000"/>
          <w:sz w:val="24"/>
          <w:lang w:val="uk-UA"/>
        </w:rPr>
        <w:t xml:space="preserve"> </w:t>
      </w:r>
      <w:r w:rsidR="004E5904" w:rsidRPr="00735490">
        <w:rPr>
          <w:color w:val="000000"/>
          <w:sz w:val="24"/>
          <w:lang w:val="uk-UA"/>
        </w:rPr>
        <w:t>основних компонентів методичної системи навчання інформатики в школі</w:t>
      </w:r>
      <w:r w:rsidR="004E5904">
        <w:rPr>
          <w:color w:val="000000"/>
          <w:sz w:val="24"/>
          <w:lang w:val="uk-UA"/>
        </w:rPr>
        <w:t xml:space="preserve"> – мета, форми, методи, зміст, принципи, засоби навчання,</w:t>
      </w:r>
    </w:p>
    <w:p w14:paraId="5BB9143D" w14:textId="4D20CBF1" w:rsidR="00F47348" w:rsidRDefault="00CD5C5E" w:rsidP="004E5904">
      <w:pPr>
        <w:rPr>
          <w:color w:val="000000"/>
          <w:sz w:val="24"/>
          <w:lang w:val="uk-UA"/>
        </w:rPr>
      </w:pPr>
      <w:r w:rsidRPr="00CD5C5E">
        <w:rPr>
          <w:color w:val="000000"/>
          <w:sz w:val="24"/>
          <w:highlight w:val="yellow"/>
          <w:lang w:val="uk-UA"/>
        </w:rPr>
        <w:t>!!!Дивись додаткову інформацію у кінці документу</w:t>
      </w:r>
    </w:p>
    <w:p w14:paraId="0BEF5126" w14:textId="77777777" w:rsidR="00CD5C5E" w:rsidRDefault="00CD5C5E" w:rsidP="004E5904">
      <w:pPr>
        <w:rPr>
          <w:color w:val="000000"/>
          <w:sz w:val="24"/>
          <w:lang w:val="uk-UA"/>
        </w:rPr>
      </w:pPr>
    </w:p>
    <w:p w14:paraId="6FF6066F" w14:textId="571DFE6A" w:rsidR="00F47348" w:rsidRDefault="004E5904" w:rsidP="004E5904">
      <w:pPr>
        <w:rPr>
          <w:color w:val="000000"/>
          <w:sz w:val="24"/>
          <w:lang w:val="uk-UA"/>
        </w:rPr>
      </w:pPr>
      <w:r w:rsidRPr="00C154F8">
        <w:rPr>
          <w:color w:val="000000"/>
          <w:sz w:val="24"/>
          <w:lang w:val="uk-UA"/>
        </w:rPr>
        <w:t>заповнити таблицю інформацією за відповідними умовами,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47348" w14:paraId="7EF52A9B" w14:textId="77777777" w:rsidTr="00F47348">
        <w:tc>
          <w:tcPr>
            <w:tcW w:w="4672" w:type="dxa"/>
          </w:tcPr>
          <w:p w14:paraId="7E7AF9BE" w14:textId="5CEB2465" w:rsidR="00F47348" w:rsidRDefault="00F47348" w:rsidP="004E5904">
            <w:pPr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Компонент методичної системи навчання інформатики</w:t>
            </w:r>
          </w:p>
        </w:tc>
        <w:tc>
          <w:tcPr>
            <w:tcW w:w="4673" w:type="dxa"/>
          </w:tcPr>
          <w:p w14:paraId="4ECBE3F6" w14:textId="1EF6A162" w:rsidR="00F47348" w:rsidRDefault="00F47348" w:rsidP="004E5904">
            <w:pPr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Пояснення сутності компоненту</w:t>
            </w:r>
          </w:p>
        </w:tc>
      </w:tr>
      <w:tr w:rsidR="00F47348" w14:paraId="507640A5" w14:textId="77777777" w:rsidTr="00F47348">
        <w:tc>
          <w:tcPr>
            <w:tcW w:w="4672" w:type="dxa"/>
          </w:tcPr>
          <w:p w14:paraId="1E707F23" w14:textId="77777777" w:rsidR="00F47348" w:rsidRDefault="00F47348" w:rsidP="004E5904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4673" w:type="dxa"/>
          </w:tcPr>
          <w:p w14:paraId="5CCA1AE2" w14:textId="77777777" w:rsidR="00F47348" w:rsidRDefault="00F47348" w:rsidP="004E5904">
            <w:pPr>
              <w:rPr>
                <w:color w:val="000000"/>
                <w:sz w:val="24"/>
                <w:lang w:val="uk-UA"/>
              </w:rPr>
            </w:pPr>
          </w:p>
        </w:tc>
      </w:tr>
      <w:tr w:rsidR="00F47348" w14:paraId="7E3642BE" w14:textId="77777777" w:rsidTr="00F47348">
        <w:tc>
          <w:tcPr>
            <w:tcW w:w="4672" w:type="dxa"/>
          </w:tcPr>
          <w:p w14:paraId="639ACD09" w14:textId="77777777" w:rsidR="00F47348" w:rsidRDefault="00F47348" w:rsidP="004E5904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4673" w:type="dxa"/>
          </w:tcPr>
          <w:p w14:paraId="44B8BCF8" w14:textId="77777777" w:rsidR="00F47348" w:rsidRDefault="00F47348" w:rsidP="004E5904">
            <w:pPr>
              <w:rPr>
                <w:color w:val="000000"/>
                <w:sz w:val="24"/>
                <w:lang w:val="uk-UA"/>
              </w:rPr>
            </w:pPr>
          </w:p>
        </w:tc>
      </w:tr>
    </w:tbl>
    <w:p w14:paraId="34B60C8A" w14:textId="77777777" w:rsidR="00F47348" w:rsidRDefault="00F47348" w:rsidP="004E5904">
      <w:pPr>
        <w:rPr>
          <w:color w:val="000000"/>
          <w:sz w:val="24"/>
          <w:lang w:val="uk-UA"/>
        </w:rPr>
      </w:pPr>
    </w:p>
    <w:p w14:paraId="5E058E2C" w14:textId="7699FCFF" w:rsidR="00F47348" w:rsidRDefault="00F47348" w:rsidP="004E5904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навести приклади кожного з елементів зазначеної системи,</w:t>
      </w:r>
    </w:p>
    <w:p w14:paraId="0C8BBF05" w14:textId="77777777" w:rsidR="00F47348" w:rsidRDefault="00F47348" w:rsidP="004E5904">
      <w:pPr>
        <w:rPr>
          <w:color w:val="000000"/>
          <w:sz w:val="24"/>
          <w:lang w:val="uk-UA"/>
        </w:rPr>
      </w:pPr>
    </w:p>
    <w:p w14:paraId="6646E492" w14:textId="7F634C6C" w:rsidR="003C61FC" w:rsidRDefault="004E5904" w:rsidP="004E5904">
      <w:pPr>
        <w:rPr>
          <w:color w:val="000000"/>
          <w:sz w:val="24"/>
          <w:lang w:val="uk-UA"/>
        </w:rPr>
      </w:pPr>
      <w:proofErr w:type="spellStart"/>
      <w:r w:rsidRPr="00C154F8">
        <w:rPr>
          <w:color w:val="000000"/>
          <w:sz w:val="24"/>
          <w:lang w:val="uk-UA"/>
        </w:rPr>
        <w:t>обгрунтувати</w:t>
      </w:r>
      <w:proofErr w:type="spellEnd"/>
      <w:r w:rsidRPr="00C154F8">
        <w:rPr>
          <w:color w:val="000000"/>
          <w:sz w:val="24"/>
          <w:lang w:val="uk-UA"/>
        </w:rPr>
        <w:t xml:space="preserve"> думку щодо </w:t>
      </w:r>
      <w:r>
        <w:rPr>
          <w:color w:val="000000"/>
          <w:sz w:val="24"/>
          <w:lang w:val="uk-UA"/>
        </w:rPr>
        <w:t>цілісності такої системи</w:t>
      </w:r>
    </w:p>
    <w:p w14:paraId="02E91537" w14:textId="77777777" w:rsidR="00DA51F7" w:rsidRDefault="00DA51F7" w:rsidP="004E5904">
      <w:pPr>
        <w:rPr>
          <w:color w:val="000000"/>
          <w:sz w:val="24"/>
          <w:lang w:val="uk-UA"/>
        </w:rPr>
      </w:pPr>
    </w:p>
    <w:p w14:paraId="1F77D182" w14:textId="09CDE7EC" w:rsidR="00DA51F7" w:rsidRDefault="00DA51F7" w:rsidP="004E5904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посилаючись на навчальну програму знайти у змісті навчання інформатики підтвердження системності</w:t>
      </w:r>
    </w:p>
    <w:p w14:paraId="042F0818" w14:textId="77777777" w:rsidR="009051F2" w:rsidRDefault="009051F2" w:rsidP="004E5904">
      <w:pPr>
        <w:rPr>
          <w:color w:val="000000"/>
          <w:sz w:val="24"/>
          <w:lang w:val="uk-UA"/>
        </w:rPr>
      </w:pPr>
    </w:p>
    <w:p w14:paraId="3B470B1F" w14:textId="6E0C289D" w:rsidR="009051F2" w:rsidRDefault="009051F2" w:rsidP="004E5904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максимальна оцінка за роботу 4 бали</w:t>
      </w:r>
    </w:p>
    <w:p w14:paraId="79DA8FBF" w14:textId="50C996A2" w:rsidR="00CD5C5E" w:rsidRDefault="00CD5C5E" w:rsidP="004E5904">
      <w:pPr>
        <w:rPr>
          <w:color w:val="000000"/>
          <w:sz w:val="24"/>
          <w:lang w:val="uk-UA"/>
        </w:rPr>
      </w:pPr>
    </w:p>
    <w:p w14:paraId="60A4B59E" w14:textId="29D85667" w:rsidR="00CD5C5E" w:rsidRDefault="00CD5C5E" w:rsidP="004E5904">
      <w:pPr>
        <w:rPr>
          <w:color w:val="000000"/>
          <w:sz w:val="24"/>
          <w:lang w:val="uk-UA"/>
        </w:rPr>
      </w:pPr>
    </w:p>
    <w:p w14:paraId="103E5102" w14:textId="77777777" w:rsidR="00CD5C5E" w:rsidRPr="00CD5C5E" w:rsidRDefault="00CD5C5E" w:rsidP="00CD5C5E">
      <w:pPr>
        <w:shd w:val="clear" w:color="auto" w:fill="FFFFFF"/>
        <w:spacing w:after="100" w:afterAutospacing="1"/>
        <w:outlineLvl w:val="0"/>
        <w:rPr>
          <w:rFonts w:ascii="Arial" w:hAnsi="Arial" w:cs="Arial"/>
          <w:b/>
          <w:bCs/>
          <w:color w:val="22262A"/>
          <w:kern w:val="36"/>
          <w:sz w:val="48"/>
          <w:szCs w:val="48"/>
          <w:lang w:val="ru-UA" w:eastAsia="ru-UA"/>
        </w:rPr>
      </w:pPr>
      <w:r w:rsidRPr="00CD5C5E">
        <w:rPr>
          <w:rFonts w:ascii="Arial" w:hAnsi="Arial" w:cs="Arial"/>
          <w:b/>
          <w:bCs/>
          <w:color w:val="22262A"/>
          <w:kern w:val="36"/>
          <w:sz w:val="48"/>
          <w:szCs w:val="48"/>
          <w:lang w:val="ru-UA" w:eastAsia="ru-UA"/>
        </w:rPr>
        <w:t xml:space="preserve">Методична система </w:t>
      </w:r>
      <w:proofErr w:type="spellStart"/>
      <w:r w:rsidRPr="00CD5C5E">
        <w:rPr>
          <w:rFonts w:ascii="Arial" w:hAnsi="Arial" w:cs="Arial"/>
          <w:b/>
          <w:bCs/>
          <w:color w:val="22262A"/>
          <w:kern w:val="36"/>
          <w:sz w:val="48"/>
          <w:szCs w:val="48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b/>
          <w:bCs/>
          <w:color w:val="22262A"/>
          <w:kern w:val="36"/>
          <w:sz w:val="48"/>
          <w:szCs w:val="48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b/>
          <w:bCs/>
          <w:color w:val="22262A"/>
          <w:kern w:val="36"/>
          <w:sz w:val="48"/>
          <w:szCs w:val="48"/>
          <w:lang w:val="ru-UA" w:eastAsia="ru-UA"/>
        </w:rPr>
        <w:t>інформатики</w:t>
      </w:r>
      <w:proofErr w:type="spellEnd"/>
      <w:r w:rsidRPr="00CD5C5E">
        <w:rPr>
          <w:rFonts w:ascii="Arial" w:hAnsi="Arial" w:cs="Arial"/>
          <w:b/>
          <w:bCs/>
          <w:color w:val="22262A"/>
          <w:kern w:val="36"/>
          <w:sz w:val="48"/>
          <w:szCs w:val="48"/>
          <w:lang w:val="ru-UA" w:eastAsia="ru-UA"/>
        </w:rPr>
        <w:t xml:space="preserve"> в </w:t>
      </w:r>
      <w:proofErr w:type="spellStart"/>
      <w:r w:rsidRPr="00CD5C5E">
        <w:rPr>
          <w:rFonts w:ascii="Arial" w:hAnsi="Arial" w:cs="Arial"/>
          <w:b/>
          <w:bCs/>
          <w:color w:val="22262A"/>
          <w:kern w:val="36"/>
          <w:sz w:val="48"/>
          <w:szCs w:val="48"/>
          <w:lang w:val="ru-UA" w:eastAsia="ru-UA"/>
        </w:rPr>
        <w:t>середній</w:t>
      </w:r>
      <w:proofErr w:type="spellEnd"/>
      <w:r w:rsidRPr="00CD5C5E">
        <w:rPr>
          <w:rFonts w:ascii="Arial" w:hAnsi="Arial" w:cs="Arial"/>
          <w:b/>
          <w:bCs/>
          <w:color w:val="22262A"/>
          <w:kern w:val="36"/>
          <w:sz w:val="48"/>
          <w:szCs w:val="48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b/>
          <w:bCs/>
          <w:color w:val="22262A"/>
          <w:kern w:val="36"/>
          <w:sz w:val="48"/>
          <w:szCs w:val="48"/>
          <w:lang w:val="ru-UA" w:eastAsia="ru-UA"/>
        </w:rPr>
        <w:t>загальноосвітній</w:t>
      </w:r>
      <w:proofErr w:type="spellEnd"/>
      <w:r w:rsidRPr="00CD5C5E">
        <w:rPr>
          <w:rFonts w:ascii="Arial" w:hAnsi="Arial" w:cs="Arial"/>
          <w:b/>
          <w:bCs/>
          <w:color w:val="22262A"/>
          <w:kern w:val="36"/>
          <w:sz w:val="48"/>
          <w:szCs w:val="48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b/>
          <w:bCs/>
          <w:color w:val="22262A"/>
          <w:kern w:val="36"/>
          <w:sz w:val="48"/>
          <w:szCs w:val="48"/>
          <w:lang w:val="ru-UA" w:eastAsia="ru-UA"/>
        </w:rPr>
        <w:t>школі</w:t>
      </w:r>
      <w:proofErr w:type="spellEnd"/>
    </w:p>
    <w:p w14:paraId="41B66C4E" w14:textId="77777777" w:rsidR="00CD5C5E" w:rsidRPr="00CD5C5E" w:rsidRDefault="00CD5C5E" w:rsidP="00CD5C5E">
      <w:pPr>
        <w:shd w:val="clear" w:color="auto" w:fill="FFFFFF"/>
        <w:spacing w:after="100" w:afterAutospacing="1"/>
        <w:rPr>
          <w:rFonts w:ascii="Arial" w:hAnsi="Arial" w:cs="Arial"/>
          <w:color w:val="22262A"/>
          <w:sz w:val="24"/>
          <w:lang w:val="ru-UA" w:eastAsia="ru-UA"/>
        </w:rPr>
      </w:pPr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Системою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називається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будь-яка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сукупність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елементів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довільної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природи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між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якими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існують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певні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внутрісистемні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зв'язки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.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Системний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підхід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вважається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одним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із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провідних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методологічних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принципів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дослідження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в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кожній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галузі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знань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>.</w:t>
      </w:r>
    </w:p>
    <w:p w14:paraId="0E65B71E" w14:textId="77777777" w:rsidR="00CD5C5E" w:rsidRPr="00CD5C5E" w:rsidRDefault="00CD5C5E" w:rsidP="00CD5C5E">
      <w:pPr>
        <w:shd w:val="clear" w:color="auto" w:fill="FFFFFF"/>
        <w:spacing w:after="100" w:afterAutospacing="1"/>
        <w:rPr>
          <w:rFonts w:ascii="Arial" w:hAnsi="Arial" w:cs="Arial"/>
          <w:color w:val="22262A"/>
          <w:sz w:val="24"/>
          <w:lang w:val="ru-UA" w:eastAsia="ru-UA"/>
        </w:rPr>
      </w:pP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Кожна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система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має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свою структуру,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частини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цієї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структури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розглядаються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як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підсистеми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>.</w:t>
      </w:r>
    </w:p>
    <w:p w14:paraId="6F2EB803" w14:textId="77777777" w:rsidR="00CD5C5E" w:rsidRPr="00CD5C5E" w:rsidRDefault="00CD5C5E" w:rsidP="00CD5C5E">
      <w:pPr>
        <w:shd w:val="clear" w:color="auto" w:fill="FFFFFF"/>
        <w:spacing w:after="100" w:afterAutospacing="1"/>
        <w:rPr>
          <w:rFonts w:ascii="Arial" w:hAnsi="Arial" w:cs="Arial"/>
          <w:color w:val="22262A"/>
          <w:sz w:val="24"/>
          <w:lang w:val="ru-UA" w:eastAsia="ru-UA"/>
        </w:rPr>
      </w:pPr>
      <w:r w:rsidRPr="00CD5C5E">
        <w:rPr>
          <w:rFonts w:ascii="Arial" w:hAnsi="Arial" w:cs="Arial"/>
          <w:color w:val="22262A"/>
          <w:sz w:val="24"/>
          <w:lang w:val="ru-UA" w:eastAsia="ru-UA"/>
        </w:rPr>
        <w:lastRenderedPageBreak/>
        <w:t xml:space="preserve">Методична система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інформатики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середніх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навчальних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закладах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визначається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як система,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функціонування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якої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обумовлюється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багатьма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чинниками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.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Головними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з них є: характер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соціального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замовлення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на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сучасному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етапі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розвитку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інформаційного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суспільства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цілі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та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виховання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принципи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зміст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інформатики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тощо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>.</w:t>
      </w:r>
    </w:p>
    <w:p w14:paraId="6E563B2E" w14:textId="77777777" w:rsidR="00CD5C5E" w:rsidRPr="00CD5C5E" w:rsidRDefault="00CD5C5E" w:rsidP="00CD5C5E">
      <w:pPr>
        <w:shd w:val="clear" w:color="auto" w:fill="FFFFFF"/>
        <w:spacing w:after="100" w:afterAutospacing="1"/>
        <w:rPr>
          <w:rFonts w:ascii="Arial" w:hAnsi="Arial" w:cs="Arial"/>
          <w:color w:val="22262A"/>
          <w:sz w:val="24"/>
          <w:lang w:val="ru-UA" w:eastAsia="ru-UA"/>
        </w:rPr>
      </w:pPr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Методична система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будь-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якого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предмета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являє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собою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сукупність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п'яти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компонентів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: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цілі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зміст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методи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засоби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й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організаційні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форми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.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Методичні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системи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предметів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які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становлять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зміст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загальної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середньої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освіти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формувалися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протягом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десятиріч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в основному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емпірично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перевірялись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шкільною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практикою 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помітно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змінювались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з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періодом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порядку 10-15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років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. Для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інформатики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ж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характерним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є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високий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динамізм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становлення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її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методичної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системи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>.</w:t>
      </w:r>
    </w:p>
    <w:p w14:paraId="7D2949B8" w14:textId="77777777" w:rsidR="00CD5C5E" w:rsidRPr="00CD5C5E" w:rsidRDefault="00CD5C5E" w:rsidP="00CD5C5E">
      <w:pPr>
        <w:shd w:val="clear" w:color="auto" w:fill="FFFFFF"/>
        <w:spacing w:after="100" w:afterAutospacing="1"/>
        <w:jc w:val="center"/>
        <w:rPr>
          <w:rFonts w:ascii="Arial" w:hAnsi="Arial" w:cs="Arial"/>
          <w:color w:val="22262A"/>
          <w:sz w:val="24"/>
          <w:lang w:val="ru-UA" w:eastAsia="ru-UA"/>
        </w:rPr>
      </w:pPr>
      <w:proofErr w:type="spellStart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>Аналіз</w:t>
      </w:r>
      <w:proofErr w:type="spellEnd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>методичної</w:t>
      </w:r>
      <w:proofErr w:type="spellEnd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>системи</w:t>
      </w:r>
      <w:proofErr w:type="spellEnd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>навчання</w:t>
      </w:r>
      <w:proofErr w:type="spellEnd"/>
    </w:p>
    <w:p w14:paraId="33FE1B58" w14:textId="77777777" w:rsidR="00CD5C5E" w:rsidRPr="00CD5C5E" w:rsidRDefault="00CD5C5E" w:rsidP="00CD5C5E">
      <w:pPr>
        <w:shd w:val="clear" w:color="auto" w:fill="FFFFFF"/>
        <w:spacing w:after="100" w:afterAutospacing="1"/>
        <w:rPr>
          <w:rFonts w:ascii="Arial" w:hAnsi="Arial" w:cs="Arial"/>
          <w:color w:val="22262A"/>
          <w:sz w:val="24"/>
          <w:lang w:val="ru-UA" w:eastAsia="ru-UA"/>
        </w:rPr>
      </w:pP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Створення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та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розвиток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методичної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системи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інформатики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відіграє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ключову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роль 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становленні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шкільного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курсу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інформатики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. Тому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актуальним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є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аналіз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компонентів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методичної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системи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виявлення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найвужчих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місць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проблем, без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розв'язання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яких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неможливий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її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подальший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розвиток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.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Сьогодні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можна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виділити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другий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етап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розвитку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методичної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системи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інформатики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порівняти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зміну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її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основних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компонентів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(табл. 1.2).</w:t>
      </w:r>
    </w:p>
    <w:p w14:paraId="366BD06B" w14:textId="77777777" w:rsidR="00CD5C5E" w:rsidRPr="00CD5C5E" w:rsidRDefault="00CD5C5E" w:rsidP="00CD5C5E">
      <w:pPr>
        <w:shd w:val="clear" w:color="auto" w:fill="FFFFFF"/>
        <w:spacing w:after="100" w:afterAutospacing="1"/>
        <w:jc w:val="right"/>
        <w:rPr>
          <w:rFonts w:ascii="Arial" w:hAnsi="Arial" w:cs="Arial"/>
          <w:color w:val="22262A"/>
          <w:sz w:val="24"/>
          <w:lang w:val="ru-UA" w:eastAsia="ru-UA"/>
        </w:rPr>
      </w:pP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Таблиця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1.2</w:t>
      </w:r>
    </w:p>
    <w:tbl>
      <w:tblPr>
        <w:tblW w:w="147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092"/>
        <w:gridCol w:w="6157"/>
        <w:gridCol w:w="6541"/>
      </w:tblGrid>
      <w:tr w:rsidR="00CD5C5E" w:rsidRPr="00CD5C5E" w14:paraId="759D5F5D" w14:textId="77777777" w:rsidTr="00CD5C5E">
        <w:trPr>
          <w:trHeight w:val="941"/>
          <w:jc w:val="center"/>
        </w:trPr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275D5B" w14:textId="77777777" w:rsidR="00CD5C5E" w:rsidRPr="00CD5C5E" w:rsidRDefault="00CD5C5E" w:rsidP="00CD5C5E">
            <w:pPr>
              <w:spacing w:after="100" w:afterAutospacing="1"/>
              <w:jc w:val="center"/>
              <w:rPr>
                <w:sz w:val="24"/>
                <w:lang w:val="ru-UA" w:eastAsia="ru-UA"/>
              </w:rPr>
            </w:pPr>
            <w:proofErr w:type="spellStart"/>
            <w:r w:rsidRPr="00CD5C5E">
              <w:rPr>
                <w:sz w:val="24"/>
                <w:lang w:val="ru-UA" w:eastAsia="ru-UA"/>
              </w:rPr>
              <w:t>Основні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компоненти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методичної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системи</w:t>
            </w:r>
            <w:proofErr w:type="spellEnd"/>
          </w:p>
        </w:tc>
        <w:tc>
          <w:tcPr>
            <w:tcW w:w="6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3546A6" w14:textId="77777777" w:rsidR="00CD5C5E" w:rsidRPr="00CD5C5E" w:rsidRDefault="00CD5C5E" w:rsidP="00CD5C5E">
            <w:pPr>
              <w:spacing w:after="100" w:afterAutospacing="1"/>
              <w:jc w:val="center"/>
              <w:rPr>
                <w:sz w:val="24"/>
                <w:lang w:val="ru-UA" w:eastAsia="ru-UA"/>
              </w:rPr>
            </w:pPr>
            <w:r w:rsidRPr="00CD5C5E">
              <w:rPr>
                <w:sz w:val="24"/>
                <w:lang w:val="ru-UA" w:eastAsia="ru-UA"/>
              </w:rPr>
              <w:t xml:space="preserve">Перший </w:t>
            </w:r>
            <w:proofErr w:type="spellStart"/>
            <w:r w:rsidRPr="00CD5C5E">
              <w:rPr>
                <w:sz w:val="24"/>
                <w:lang w:val="ru-UA" w:eastAsia="ru-UA"/>
              </w:rPr>
              <w:t>етап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розвитку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методичної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системи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навчання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інформатики</w:t>
            </w:r>
            <w:proofErr w:type="spellEnd"/>
          </w:p>
        </w:tc>
        <w:tc>
          <w:tcPr>
            <w:tcW w:w="6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E418F0" w14:textId="77777777" w:rsidR="00CD5C5E" w:rsidRPr="00CD5C5E" w:rsidRDefault="00CD5C5E" w:rsidP="00CD5C5E">
            <w:pPr>
              <w:spacing w:after="100" w:afterAutospacing="1"/>
              <w:jc w:val="center"/>
              <w:rPr>
                <w:sz w:val="24"/>
                <w:lang w:val="ru-UA" w:eastAsia="ru-UA"/>
              </w:rPr>
            </w:pPr>
            <w:proofErr w:type="spellStart"/>
            <w:r w:rsidRPr="00CD5C5E">
              <w:rPr>
                <w:sz w:val="24"/>
                <w:lang w:val="ru-UA" w:eastAsia="ru-UA"/>
              </w:rPr>
              <w:t>Другий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етап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розвитку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методичної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системи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навчання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інформатики</w:t>
            </w:r>
            <w:proofErr w:type="spellEnd"/>
          </w:p>
        </w:tc>
      </w:tr>
      <w:tr w:rsidR="00CD5C5E" w:rsidRPr="00CD5C5E" w14:paraId="4BAC1108" w14:textId="77777777" w:rsidTr="00CD5C5E">
        <w:trPr>
          <w:trHeight w:val="3158"/>
          <w:jc w:val="center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606B1F" w14:textId="77777777" w:rsidR="00CD5C5E" w:rsidRPr="00CD5C5E" w:rsidRDefault="00CD5C5E" w:rsidP="00CD5C5E">
            <w:pPr>
              <w:spacing w:after="100" w:afterAutospacing="1"/>
              <w:rPr>
                <w:sz w:val="24"/>
                <w:lang w:val="ru-UA" w:eastAsia="ru-UA"/>
              </w:rPr>
            </w:pPr>
            <w:r w:rsidRPr="00CD5C5E">
              <w:rPr>
                <w:sz w:val="24"/>
                <w:lang w:val="ru-UA" w:eastAsia="ru-UA"/>
              </w:rPr>
              <w:t>Мета курсу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FA534F" w14:textId="77777777" w:rsidR="00CD5C5E" w:rsidRPr="00CD5C5E" w:rsidRDefault="00CD5C5E" w:rsidP="00CD5C5E">
            <w:pPr>
              <w:spacing w:after="100" w:afterAutospacing="1"/>
              <w:rPr>
                <w:sz w:val="24"/>
                <w:lang w:val="ru-UA" w:eastAsia="ru-UA"/>
              </w:rPr>
            </w:pPr>
            <w:proofErr w:type="spellStart"/>
            <w:r w:rsidRPr="00CD5C5E">
              <w:rPr>
                <w:sz w:val="24"/>
                <w:lang w:val="ru-UA" w:eastAsia="ru-UA"/>
              </w:rPr>
              <w:t>Формування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комп'ютерної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грамотності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учнів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, </w:t>
            </w:r>
            <w:proofErr w:type="spellStart"/>
            <w:r w:rsidRPr="00CD5C5E">
              <w:rPr>
                <w:sz w:val="24"/>
                <w:lang w:val="ru-UA" w:eastAsia="ru-UA"/>
              </w:rPr>
              <w:t>тобто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формування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сукупності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знань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, </w:t>
            </w:r>
            <w:proofErr w:type="spellStart"/>
            <w:r w:rsidRPr="00CD5C5E">
              <w:rPr>
                <w:sz w:val="24"/>
                <w:lang w:val="ru-UA" w:eastAsia="ru-UA"/>
              </w:rPr>
              <w:t>умінь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і </w:t>
            </w:r>
            <w:proofErr w:type="spellStart"/>
            <w:r w:rsidRPr="00CD5C5E">
              <w:rPr>
                <w:sz w:val="24"/>
                <w:lang w:val="ru-UA" w:eastAsia="ru-UA"/>
              </w:rPr>
              <w:t>навичок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, як </w:t>
            </w:r>
            <w:proofErr w:type="spellStart"/>
            <w:r w:rsidRPr="00CD5C5E">
              <w:rPr>
                <w:sz w:val="24"/>
                <w:lang w:val="ru-UA" w:eastAsia="ru-UA"/>
              </w:rPr>
              <w:t>забезпечують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учням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можливість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застосовувати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  </w:t>
            </w:r>
            <w:proofErr w:type="spellStart"/>
            <w:r w:rsidRPr="00CD5C5E">
              <w:rPr>
                <w:sz w:val="24"/>
                <w:lang w:val="ru-UA" w:eastAsia="ru-UA"/>
              </w:rPr>
              <w:t>об</w:t>
            </w:r>
            <w:r w:rsidRPr="00CD5C5E">
              <w:rPr>
                <w:sz w:val="24"/>
                <w:lang w:val="ru-UA" w:eastAsia="ru-UA"/>
              </w:rPr>
              <w:softHyphen/>
              <w:t>числювальну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техніку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в </w:t>
            </w:r>
            <w:proofErr w:type="spellStart"/>
            <w:r w:rsidRPr="00CD5C5E">
              <w:rPr>
                <w:sz w:val="24"/>
                <w:lang w:val="ru-UA" w:eastAsia="ru-UA"/>
              </w:rPr>
              <w:t>навчальній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, а </w:t>
            </w:r>
            <w:proofErr w:type="spellStart"/>
            <w:r w:rsidRPr="00CD5C5E">
              <w:rPr>
                <w:sz w:val="24"/>
                <w:lang w:val="ru-UA" w:eastAsia="ru-UA"/>
              </w:rPr>
              <w:t>згодом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у </w:t>
            </w:r>
            <w:proofErr w:type="spellStart"/>
            <w:r w:rsidRPr="00CD5C5E">
              <w:rPr>
                <w:sz w:val="24"/>
                <w:lang w:val="ru-UA" w:eastAsia="ru-UA"/>
              </w:rPr>
              <w:t>професійній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діяльності</w:t>
            </w:r>
            <w:proofErr w:type="spellEnd"/>
          </w:p>
        </w:tc>
        <w:tc>
          <w:tcPr>
            <w:tcW w:w="6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5AEFBD" w14:textId="77777777" w:rsidR="00CD5C5E" w:rsidRPr="00CD5C5E" w:rsidRDefault="00CD5C5E" w:rsidP="00CD5C5E">
            <w:pPr>
              <w:spacing w:after="100" w:afterAutospacing="1"/>
              <w:rPr>
                <w:sz w:val="24"/>
                <w:lang w:val="ru-UA" w:eastAsia="ru-UA"/>
              </w:rPr>
            </w:pPr>
            <w:proofErr w:type="spellStart"/>
            <w:r w:rsidRPr="00CD5C5E">
              <w:rPr>
                <w:sz w:val="24"/>
                <w:lang w:val="ru-UA" w:eastAsia="ru-UA"/>
              </w:rPr>
              <w:t>Формування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основ </w:t>
            </w:r>
            <w:proofErr w:type="spellStart"/>
            <w:r w:rsidRPr="00CD5C5E">
              <w:rPr>
                <w:sz w:val="24"/>
                <w:lang w:val="ru-UA" w:eastAsia="ru-UA"/>
              </w:rPr>
              <w:t>інформаційної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культури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, яка </w:t>
            </w:r>
            <w:proofErr w:type="spellStart"/>
            <w:r w:rsidRPr="00CD5C5E">
              <w:rPr>
                <w:sz w:val="24"/>
                <w:lang w:val="ru-UA" w:eastAsia="ru-UA"/>
              </w:rPr>
              <w:t>забезпечує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можливість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подальшого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широкого </w:t>
            </w:r>
            <w:proofErr w:type="spellStart"/>
            <w:r w:rsidRPr="00CD5C5E">
              <w:rPr>
                <w:sz w:val="24"/>
                <w:lang w:val="ru-UA" w:eastAsia="ru-UA"/>
              </w:rPr>
              <w:t>використання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здобутих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знань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і </w:t>
            </w:r>
            <w:proofErr w:type="spellStart"/>
            <w:r w:rsidRPr="00CD5C5E">
              <w:rPr>
                <w:sz w:val="24"/>
                <w:lang w:val="ru-UA" w:eastAsia="ru-UA"/>
              </w:rPr>
              <w:t>вмінь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як при </w:t>
            </w:r>
            <w:proofErr w:type="spellStart"/>
            <w:r w:rsidRPr="00CD5C5E">
              <w:rPr>
                <w:sz w:val="24"/>
                <w:lang w:val="ru-UA" w:eastAsia="ru-UA"/>
              </w:rPr>
              <w:t>вивченні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теоретичних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основ </w:t>
            </w:r>
            <w:proofErr w:type="spellStart"/>
            <w:r w:rsidRPr="00CD5C5E">
              <w:rPr>
                <w:sz w:val="24"/>
                <w:lang w:val="ru-UA" w:eastAsia="ru-UA"/>
              </w:rPr>
              <w:t>інформатики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, так і при </w:t>
            </w:r>
            <w:proofErr w:type="spellStart"/>
            <w:r w:rsidRPr="00CD5C5E">
              <w:rPr>
                <w:sz w:val="24"/>
                <w:lang w:val="ru-UA" w:eastAsia="ru-UA"/>
              </w:rPr>
              <w:t>вивченні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інших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предметів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. </w:t>
            </w:r>
            <w:proofErr w:type="spellStart"/>
            <w:r w:rsidRPr="00CD5C5E">
              <w:rPr>
                <w:sz w:val="24"/>
                <w:lang w:val="ru-UA" w:eastAsia="ru-UA"/>
              </w:rPr>
              <w:t>Вивчення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основ </w:t>
            </w:r>
            <w:proofErr w:type="spellStart"/>
            <w:r w:rsidRPr="00CD5C5E">
              <w:rPr>
                <w:sz w:val="24"/>
                <w:lang w:val="ru-UA" w:eastAsia="ru-UA"/>
              </w:rPr>
              <w:t>інформатики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як </w:t>
            </w:r>
            <w:proofErr w:type="spellStart"/>
            <w:r w:rsidRPr="00CD5C5E">
              <w:rPr>
                <w:sz w:val="24"/>
                <w:lang w:val="ru-UA" w:eastAsia="ru-UA"/>
              </w:rPr>
              <w:t>фундаментальної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галузі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наукового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знання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, </w:t>
            </w:r>
            <w:proofErr w:type="spellStart"/>
            <w:r w:rsidRPr="00CD5C5E">
              <w:rPr>
                <w:sz w:val="24"/>
                <w:lang w:val="ru-UA" w:eastAsia="ru-UA"/>
              </w:rPr>
              <w:t>формування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наукового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світогляду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учнів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. </w:t>
            </w:r>
            <w:proofErr w:type="spellStart"/>
            <w:r w:rsidRPr="00CD5C5E">
              <w:rPr>
                <w:sz w:val="24"/>
                <w:lang w:val="ru-UA" w:eastAsia="ru-UA"/>
              </w:rPr>
              <w:t>Формування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уявлень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про </w:t>
            </w:r>
            <w:proofErr w:type="spellStart"/>
            <w:r w:rsidRPr="00CD5C5E">
              <w:rPr>
                <w:sz w:val="24"/>
                <w:lang w:val="ru-UA" w:eastAsia="ru-UA"/>
              </w:rPr>
              <w:t>становлення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інформаційного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суспільства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та </w:t>
            </w:r>
            <w:proofErr w:type="spellStart"/>
            <w:r w:rsidRPr="00CD5C5E">
              <w:rPr>
                <w:sz w:val="24"/>
                <w:lang w:val="ru-UA" w:eastAsia="ru-UA"/>
              </w:rPr>
              <w:t>його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цінностей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, </w:t>
            </w:r>
            <w:proofErr w:type="spellStart"/>
            <w:r w:rsidRPr="00CD5C5E">
              <w:rPr>
                <w:sz w:val="24"/>
                <w:lang w:val="ru-UA" w:eastAsia="ru-UA"/>
              </w:rPr>
              <w:t>навчання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учнів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основ </w:t>
            </w:r>
            <w:proofErr w:type="spellStart"/>
            <w:r w:rsidRPr="00CD5C5E">
              <w:rPr>
                <w:sz w:val="24"/>
                <w:lang w:val="ru-UA" w:eastAsia="ru-UA"/>
              </w:rPr>
              <w:t>алгоритмізації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, </w:t>
            </w:r>
            <w:proofErr w:type="spellStart"/>
            <w:r w:rsidRPr="00CD5C5E">
              <w:rPr>
                <w:sz w:val="24"/>
                <w:lang w:val="ru-UA" w:eastAsia="ru-UA"/>
              </w:rPr>
              <w:t>загальних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методів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розв'язування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задач. </w:t>
            </w:r>
            <w:proofErr w:type="spellStart"/>
            <w:r w:rsidRPr="00CD5C5E">
              <w:rPr>
                <w:sz w:val="24"/>
                <w:lang w:val="ru-UA" w:eastAsia="ru-UA"/>
              </w:rPr>
              <w:t>Дати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уявлення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про </w:t>
            </w:r>
            <w:proofErr w:type="spellStart"/>
            <w:r w:rsidRPr="00CD5C5E">
              <w:rPr>
                <w:sz w:val="24"/>
                <w:lang w:val="ru-UA" w:eastAsia="ru-UA"/>
              </w:rPr>
              <w:t>інформаційні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процеси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в </w:t>
            </w:r>
            <w:proofErr w:type="spellStart"/>
            <w:r w:rsidRPr="00CD5C5E">
              <w:rPr>
                <w:sz w:val="24"/>
                <w:lang w:val="ru-UA" w:eastAsia="ru-UA"/>
              </w:rPr>
              <w:t>природі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і </w:t>
            </w:r>
            <w:proofErr w:type="spellStart"/>
            <w:r w:rsidRPr="00CD5C5E">
              <w:rPr>
                <w:sz w:val="24"/>
                <w:lang w:val="ru-UA" w:eastAsia="ru-UA"/>
              </w:rPr>
              <w:t>суспільстві</w:t>
            </w:r>
            <w:proofErr w:type="spellEnd"/>
          </w:p>
        </w:tc>
      </w:tr>
      <w:tr w:rsidR="00CD5C5E" w:rsidRPr="00CD5C5E" w14:paraId="5A91428B" w14:textId="77777777" w:rsidTr="00CD5C5E">
        <w:trPr>
          <w:trHeight w:val="2371"/>
          <w:jc w:val="center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1644E9" w14:textId="77777777" w:rsidR="00CD5C5E" w:rsidRPr="00CD5C5E" w:rsidRDefault="00CD5C5E" w:rsidP="00CD5C5E">
            <w:pPr>
              <w:spacing w:after="100" w:afterAutospacing="1"/>
              <w:rPr>
                <w:sz w:val="24"/>
                <w:lang w:val="ru-UA" w:eastAsia="ru-UA"/>
              </w:rPr>
            </w:pPr>
            <w:proofErr w:type="spellStart"/>
            <w:r w:rsidRPr="00CD5C5E">
              <w:rPr>
                <w:sz w:val="24"/>
                <w:lang w:val="ru-UA" w:eastAsia="ru-UA"/>
              </w:rPr>
              <w:lastRenderedPageBreak/>
              <w:t>Зміст</w:t>
            </w:r>
            <w:proofErr w:type="spellEnd"/>
          </w:p>
        </w:tc>
        <w:tc>
          <w:tcPr>
            <w:tcW w:w="6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5E72CA" w14:textId="77777777" w:rsidR="00CD5C5E" w:rsidRPr="00CD5C5E" w:rsidRDefault="00CD5C5E" w:rsidP="00CD5C5E">
            <w:pPr>
              <w:spacing w:after="100" w:afterAutospacing="1"/>
              <w:rPr>
                <w:sz w:val="24"/>
                <w:lang w:val="ru-UA" w:eastAsia="ru-UA"/>
              </w:rPr>
            </w:pPr>
            <w:proofErr w:type="spellStart"/>
            <w:r w:rsidRPr="00CD5C5E">
              <w:rPr>
                <w:sz w:val="24"/>
                <w:lang w:val="ru-UA" w:eastAsia="ru-UA"/>
              </w:rPr>
              <w:t>Сукупність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двох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  </w:t>
            </w:r>
            <w:proofErr w:type="spellStart"/>
            <w:r w:rsidRPr="00CD5C5E">
              <w:rPr>
                <w:sz w:val="24"/>
                <w:lang w:val="ru-UA" w:eastAsia="ru-UA"/>
              </w:rPr>
              <w:t>взаємопов'язаних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компонентів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: теоретичного і практичного. Теоретична </w:t>
            </w:r>
            <w:proofErr w:type="spellStart"/>
            <w:r w:rsidRPr="00CD5C5E">
              <w:rPr>
                <w:sz w:val="24"/>
                <w:lang w:val="ru-UA" w:eastAsia="ru-UA"/>
              </w:rPr>
              <w:t>частина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спрямована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на </w:t>
            </w:r>
            <w:proofErr w:type="spellStart"/>
            <w:r w:rsidRPr="00CD5C5E">
              <w:rPr>
                <w:sz w:val="24"/>
                <w:lang w:val="ru-UA" w:eastAsia="ru-UA"/>
              </w:rPr>
              <w:t>формування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основ </w:t>
            </w:r>
            <w:proofErr w:type="spellStart"/>
            <w:r w:rsidRPr="00CD5C5E">
              <w:rPr>
                <w:sz w:val="24"/>
                <w:lang w:val="ru-UA" w:eastAsia="ru-UA"/>
              </w:rPr>
              <w:t>комп'ютерної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грамотності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. </w:t>
            </w:r>
            <w:proofErr w:type="spellStart"/>
            <w:r w:rsidRPr="00CD5C5E">
              <w:rPr>
                <w:sz w:val="24"/>
                <w:lang w:val="ru-UA" w:eastAsia="ru-UA"/>
              </w:rPr>
              <w:t>Практичний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  аспект </w:t>
            </w:r>
            <w:proofErr w:type="spellStart"/>
            <w:r w:rsidRPr="00CD5C5E">
              <w:rPr>
                <w:sz w:val="24"/>
                <w:lang w:val="ru-UA" w:eastAsia="ru-UA"/>
              </w:rPr>
              <w:t>пов'язаний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з </w:t>
            </w:r>
            <w:proofErr w:type="spellStart"/>
            <w:r w:rsidRPr="00CD5C5E">
              <w:rPr>
                <w:sz w:val="24"/>
                <w:lang w:val="ru-UA" w:eastAsia="ru-UA"/>
              </w:rPr>
              <w:t>написанням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алгоритмів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і </w:t>
            </w:r>
            <w:proofErr w:type="spellStart"/>
            <w:r w:rsidRPr="00CD5C5E">
              <w:rPr>
                <w:sz w:val="24"/>
                <w:lang w:val="ru-UA" w:eastAsia="ru-UA"/>
              </w:rPr>
              <w:t>програм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однією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з </w:t>
            </w:r>
            <w:proofErr w:type="spellStart"/>
            <w:r w:rsidRPr="00CD5C5E">
              <w:rPr>
                <w:sz w:val="24"/>
                <w:lang w:val="ru-UA" w:eastAsia="ru-UA"/>
              </w:rPr>
              <w:t>конкретних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процедурних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мов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програмування</w:t>
            </w:r>
            <w:proofErr w:type="spellEnd"/>
          </w:p>
        </w:tc>
        <w:tc>
          <w:tcPr>
            <w:tcW w:w="6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66888C" w14:textId="77777777" w:rsidR="00CD5C5E" w:rsidRPr="00CD5C5E" w:rsidRDefault="00CD5C5E" w:rsidP="00CD5C5E">
            <w:pPr>
              <w:spacing w:after="100" w:afterAutospacing="1"/>
              <w:rPr>
                <w:sz w:val="24"/>
                <w:lang w:val="ru-UA" w:eastAsia="ru-UA"/>
              </w:rPr>
            </w:pPr>
            <w:proofErr w:type="spellStart"/>
            <w:r w:rsidRPr="00CD5C5E">
              <w:rPr>
                <w:sz w:val="24"/>
                <w:lang w:val="ru-UA" w:eastAsia="ru-UA"/>
              </w:rPr>
              <w:t>Сукупність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двох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взаємопов'язаних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компонентів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: теоретичного і практичного. Теоретична </w:t>
            </w:r>
            <w:proofErr w:type="spellStart"/>
            <w:r w:rsidRPr="00CD5C5E">
              <w:rPr>
                <w:sz w:val="24"/>
                <w:lang w:val="ru-UA" w:eastAsia="ru-UA"/>
              </w:rPr>
              <w:t>частина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спрямована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на </w:t>
            </w:r>
            <w:proofErr w:type="spellStart"/>
            <w:r w:rsidRPr="00CD5C5E">
              <w:rPr>
                <w:sz w:val="24"/>
                <w:lang w:val="ru-UA" w:eastAsia="ru-UA"/>
              </w:rPr>
              <w:t>формування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основ </w:t>
            </w:r>
            <w:proofErr w:type="spellStart"/>
            <w:r w:rsidRPr="00CD5C5E">
              <w:rPr>
                <w:sz w:val="24"/>
                <w:lang w:val="ru-UA" w:eastAsia="ru-UA"/>
              </w:rPr>
              <w:t>інформаційної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культури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, </w:t>
            </w:r>
            <w:proofErr w:type="spellStart"/>
            <w:r w:rsidRPr="00CD5C5E">
              <w:rPr>
                <w:sz w:val="24"/>
                <w:lang w:val="ru-UA" w:eastAsia="ru-UA"/>
              </w:rPr>
              <w:t>навичок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аналізу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і </w:t>
            </w:r>
            <w:proofErr w:type="spellStart"/>
            <w:r w:rsidRPr="00CD5C5E">
              <w:rPr>
                <w:sz w:val="24"/>
                <w:lang w:val="ru-UA" w:eastAsia="ru-UA"/>
              </w:rPr>
              <w:t>формалізації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предметних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задач.  </w:t>
            </w:r>
            <w:proofErr w:type="spellStart"/>
            <w:r w:rsidRPr="00CD5C5E">
              <w:rPr>
                <w:sz w:val="24"/>
                <w:lang w:val="ru-UA" w:eastAsia="ru-UA"/>
              </w:rPr>
              <w:t>Практичний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аспект </w:t>
            </w:r>
            <w:proofErr w:type="spellStart"/>
            <w:r w:rsidRPr="00CD5C5E">
              <w:rPr>
                <w:sz w:val="24"/>
                <w:lang w:val="ru-UA" w:eastAsia="ru-UA"/>
              </w:rPr>
              <w:t>пов'язаний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з </w:t>
            </w:r>
            <w:proofErr w:type="spellStart"/>
            <w:r w:rsidRPr="00CD5C5E">
              <w:rPr>
                <w:sz w:val="24"/>
                <w:lang w:val="ru-UA" w:eastAsia="ru-UA"/>
              </w:rPr>
              <w:t>формуванням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навичок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роботи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з готовим </w:t>
            </w:r>
            <w:proofErr w:type="spellStart"/>
            <w:r w:rsidRPr="00CD5C5E">
              <w:rPr>
                <w:sz w:val="24"/>
                <w:lang w:val="ru-UA" w:eastAsia="ru-UA"/>
              </w:rPr>
              <w:t>програмним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забезпеченням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, </w:t>
            </w:r>
            <w:proofErr w:type="spellStart"/>
            <w:r w:rsidRPr="00CD5C5E">
              <w:rPr>
                <w:sz w:val="24"/>
                <w:lang w:val="ru-UA" w:eastAsia="ru-UA"/>
              </w:rPr>
              <w:t>написанням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програм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однією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з </w:t>
            </w:r>
            <w:proofErr w:type="spellStart"/>
            <w:r w:rsidRPr="00CD5C5E">
              <w:rPr>
                <w:sz w:val="24"/>
                <w:lang w:val="ru-UA" w:eastAsia="ru-UA"/>
              </w:rPr>
              <w:t>конкретних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мов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програмування</w:t>
            </w:r>
            <w:proofErr w:type="spellEnd"/>
          </w:p>
        </w:tc>
      </w:tr>
      <w:tr w:rsidR="00CD5C5E" w:rsidRPr="00CD5C5E" w14:paraId="3D34809E" w14:textId="77777777" w:rsidTr="00CD5C5E">
        <w:trPr>
          <w:trHeight w:val="1162"/>
          <w:jc w:val="center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B2A69D" w14:textId="77777777" w:rsidR="00CD5C5E" w:rsidRPr="00CD5C5E" w:rsidRDefault="00CD5C5E" w:rsidP="00CD5C5E">
            <w:pPr>
              <w:spacing w:after="100" w:afterAutospacing="1"/>
              <w:rPr>
                <w:sz w:val="24"/>
                <w:lang w:val="ru-UA" w:eastAsia="ru-UA"/>
              </w:rPr>
            </w:pPr>
            <w:proofErr w:type="spellStart"/>
            <w:r w:rsidRPr="00CD5C5E">
              <w:rPr>
                <w:sz w:val="24"/>
                <w:lang w:val="ru-UA" w:eastAsia="ru-UA"/>
              </w:rPr>
              <w:t>Методи</w:t>
            </w:r>
            <w:proofErr w:type="spellEnd"/>
          </w:p>
        </w:tc>
        <w:tc>
          <w:tcPr>
            <w:tcW w:w="6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AE9FE4" w14:textId="77777777" w:rsidR="00CD5C5E" w:rsidRPr="00CD5C5E" w:rsidRDefault="00CD5C5E" w:rsidP="00CD5C5E">
            <w:pPr>
              <w:spacing w:after="100" w:afterAutospacing="1"/>
              <w:rPr>
                <w:sz w:val="24"/>
                <w:lang w:val="ru-UA" w:eastAsia="ru-UA"/>
              </w:rPr>
            </w:pPr>
            <w:proofErr w:type="spellStart"/>
            <w:r w:rsidRPr="00CD5C5E">
              <w:rPr>
                <w:sz w:val="24"/>
                <w:lang w:val="ru-UA" w:eastAsia="ru-UA"/>
              </w:rPr>
              <w:t>Пояснювально-ілюстративні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. </w:t>
            </w:r>
            <w:proofErr w:type="spellStart"/>
            <w:r w:rsidRPr="00CD5C5E">
              <w:rPr>
                <w:sz w:val="24"/>
                <w:lang w:val="ru-UA" w:eastAsia="ru-UA"/>
              </w:rPr>
              <w:t>Традиційні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    </w:t>
            </w:r>
            <w:proofErr w:type="spellStart"/>
            <w:r w:rsidRPr="00CD5C5E">
              <w:rPr>
                <w:sz w:val="24"/>
                <w:lang w:val="ru-UA" w:eastAsia="ru-UA"/>
              </w:rPr>
              <w:t>контрольні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роботи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. Робота з книжкою. </w:t>
            </w:r>
            <w:proofErr w:type="spellStart"/>
            <w:r w:rsidRPr="00CD5C5E">
              <w:rPr>
                <w:sz w:val="24"/>
                <w:lang w:val="ru-UA" w:eastAsia="ru-UA"/>
              </w:rPr>
              <w:t>Репродуктивний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. </w:t>
            </w:r>
            <w:proofErr w:type="spellStart"/>
            <w:r w:rsidRPr="00CD5C5E">
              <w:rPr>
                <w:sz w:val="24"/>
                <w:lang w:val="ru-UA" w:eastAsia="ru-UA"/>
              </w:rPr>
              <w:t>Частково-пошуковий</w:t>
            </w:r>
            <w:proofErr w:type="spellEnd"/>
          </w:p>
        </w:tc>
        <w:tc>
          <w:tcPr>
            <w:tcW w:w="6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38B2E9" w14:textId="77777777" w:rsidR="00CD5C5E" w:rsidRPr="00CD5C5E" w:rsidRDefault="00CD5C5E" w:rsidP="00CD5C5E">
            <w:pPr>
              <w:spacing w:after="100" w:afterAutospacing="1"/>
              <w:rPr>
                <w:sz w:val="24"/>
                <w:lang w:val="ru-UA" w:eastAsia="ru-UA"/>
              </w:rPr>
            </w:pPr>
            <w:r w:rsidRPr="00CD5C5E">
              <w:rPr>
                <w:sz w:val="24"/>
                <w:lang w:val="ru-UA" w:eastAsia="ru-UA"/>
              </w:rPr>
              <w:t xml:space="preserve">Метод </w:t>
            </w:r>
            <w:proofErr w:type="spellStart"/>
            <w:r w:rsidRPr="00CD5C5E">
              <w:rPr>
                <w:sz w:val="24"/>
                <w:lang w:val="ru-UA" w:eastAsia="ru-UA"/>
              </w:rPr>
              <w:t>проектів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, </w:t>
            </w:r>
            <w:proofErr w:type="spellStart"/>
            <w:r w:rsidRPr="00CD5C5E">
              <w:rPr>
                <w:sz w:val="24"/>
                <w:lang w:val="ru-UA" w:eastAsia="ru-UA"/>
              </w:rPr>
              <w:t>самостійна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робота </w:t>
            </w:r>
            <w:proofErr w:type="spellStart"/>
            <w:r w:rsidRPr="00CD5C5E">
              <w:rPr>
                <w:sz w:val="24"/>
                <w:lang w:val="ru-UA" w:eastAsia="ru-UA"/>
              </w:rPr>
              <w:t>учнів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з ППЗ, тренажерами. </w:t>
            </w:r>
            <w:proofErr w:type="spellStart"/>
            <w:r w:rsidRPr="00CD5C5E">
              <w:rPr>
                <w:sz w:val="24"/>
                <w:lang w:val="ru-UA" w:eastAsia="ru-UA"/>
              </w:rPr>
              <w:t>Пошук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інформації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в </w:t>
            </w:r>
            <w:proofErr w:type="spellStart"/>
            <w:r w:rsidRPr="00CD5C5E">
              <w:rPr>
                <w:sz w:val="24"/>
                <w:lang w:val="ru-UA" w:eastAsia="ru-UA"/>
              </w:rPr>
              <w:t>глобальній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мережі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Інтернет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. </w:t>
            </w:r>
            <w:proofErr w:type="spellStart"/>
            <w:r w:rsidRPr="00CD5C5E">
              <w:rPr>
                <w:sz w:val="24"/>
                <w:lang w:val="ru-UA" w:eastAsia="ru-UA"/>
              </w:rPr>
              <w:t>Проблемний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. </w:t>
            </w:r>
            <w:proofErr w:type="spellStart"/>
            <w:r w:rsidRPr="00CD5C5E">
              <w:rPr>
                <w:sz w:val="24"/>
                <w:lang w:val="ru-UA" w:eastAsia="ru-UA"/>
              </w:rPr>
              <w:t>Дослідницький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. </w:t>
            </w:r>
            <w:proofErr w:type="spellStart"/>
            <w:r w:rsidRPr="00CD5C5E">
              <w:rPr>
                <w:sz w:val="24"/>
                <w:lang w:val="ru-UA" w:eastAsia="ru-UA"/>
              </w:rPr>
              <w:t>Частково-пошуковий</w:t>
            </w:r>
            <w:proofErr w:type="spellEnd"/>
          </w:p>
        </w:tc>
      </w:tr>
      <w:tr w:rsidR="00CD5C5E" w:rsidRPr="00B468C0" w14:paraId="256E4D6F" w14:textId="77777777" w:rsidTr="00CD5C5E">
        <w:trPr>
          <w:trHeight w:val="1536"/>
          <w:jc w:val="center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36FD80" w14:textId="77777777" w:rsidR="00CD5C5E" w:rsidRPr="00CD5C5E" w:rsidRDefault="00CD5C5E" w:rsidP="00CD5C5E">
            <w:pPr>
              <w:spacing w:after="100" w:afterAutospacing="1"/>
              <w:rPr>
                <w:sz w:val="24"/>
                <w:lang w:val="ru-UA" w:eastAsia="ru-UA"/>
              </w:rPr>
            </w:pPr>
            <w:proofErr w:type="spellStart"/>
            <w:r w:rsidRPr="00CD5C5E">
              <w:rPr>
                <w:sz w:val="24"/>
                <w:lang w:val="ru-UA" w:eastAsia="ru-UA"/>
              </w:rPr>
              <w:t>Засоби</w:t>
            </w:r>
            <w:proofErr w:type="spellEnd"/>
            <w:r w:rsidRPr="00CD5C5E">
              <w:rPr>
                <w:sz w:val="24"/>
                <w:lang w:val="ru-UA" w:eastAsia="ru-UA"/>
              </w:rPr>
              <w:t>,</w:t>
            </w:r>
          </w:p>
        </w:tc>
        <w:tc>
          <w:tcPr>
            <w:tcW w:w="6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A7D1A5" w14:textId="77777777" w:rsidR="00CD5C5E" w:rsidRPr="00CD5C5E" w:rsidRDefault="00CD5C5E" w:rsidP="00CD5C5E">
            <w:pPr>
              <w:spacing w:after="100" w:afterAutospacing="1"/>
              <w:rPr>
                <w:sz w:val="24"/>
                <w:lang w:val="ru-UA" w:eastAsia="ru-UA"/>
              </w:rPr>
            </w:pPr>
            <w:proofErr w:type="spellStart"/>
            <w:r w:rsidRPr="00CD5C5E">
              <w:rPr>
                <w:sz w:val="24"/>
                <w:lang w:val="ru-UA" w:eastAsia="ru-UA"/>
              </w:rPr>
              <w:t>Дошка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, калькулятор, </w:t>
            </w:r>
            <w:proofErr w:type="spellStart"/>
            <w:r w:rsidRPr="00CD5C5E">
              <w:rPr>
                <w:sz w:val="24"/>
                <w:lang w:val="ru-UA" w:eastAsia="ru-UA"/>
              </w:rPr>
              <w:t>плакати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, </w:t>
            </w:r>
            <w:proofErr w:type="spellStart"/>
            <w:r w:rsidRPr="00CD5C5E">
              <w:rPr>
                <w:sz w:val="24"/>
                <w:lang w:val="ru-UA" w:eastAsia="ru-UA"/>
              </w:rPr>
              <w:t>слайди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, </w:t>
            </w:r>
            <w:proofErr w:type="spellStart"/>
            <w:r w:rsidRPr="00CD5C5E">
              <w:rPr>
                <w:sz w:val="24"/>
                <w:lang w:val="ru-UA" w:eastAsia="ru-UA"/>
              </w:rPr>
              <w:t>комп'ютер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, </w:t>
            </w:r>
            <w:proofErr w:type="spellStart"/>
            <w:r w:rsidRPr="00CD5C5E">
              <w:rPr>
                <w:sz w:val="24"/>
                <w:lang w:val="ru-UA" w:eastAsia="ru-UA"/>
              </w:rPr>
              <w:t>підручники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і </w:t>
            </w:r>
            <w:proofErr w:type="spellStart"/>
            <w:r w:rsidRPr="00CD5C5E">
              <w:rPr>
                <w:sz w:val="24"/>
                <w:lang w:val="ru-UA" w:eastAsia="ru-UA"/>
              </w:rPr>
              <w:t>навчальні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посібники</w:t>
            </w:r>
            <w:proofErr w:type="spellEnd"/>
          </w:p>
        </w:tc>
        <w:tc>
          <w:tcPr>
            <w:tcW w:w="6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227EFB" w14:textId="77777777" w:rsidR="00CD5C5E" w:rsidRPr="00CD5C5E" w:rsidRDefault="00CD5C5E" w:rsidP="00CD5C5E">
            <w:pPr>
              <w:spacing w:after="100" w:afterAutospacing="1"/>
              <w:rPr>
                <w:sz w:val="24"/>
                <w:lang w:val="ru-UA" w:eastAsia="ru-UA"/>
              </w:rPr>
            </w:pPr>
            <w:proofErr w:type="spellStart"/>
            <w:r w:rsidRPr="00CD5C5E">
              <w:rPr>
                <w:sz w:val="24"/>
                <w:lang w:val="ru-UA" w:eastAsia="ru-UA"/>
              </w:rPr>
              <w:t>Навчально-методичний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  комплекс, ППЗ для </w:t>
            </w:r>
            <w:proofErr w:type="spellStart"/>
            <w:r w:rsidRPr="00CD5C5E">
              <w:rPr>
                <w:sz w:val="24"/>
                <w:lang w:val="ru-UA" w:eastAsia="ru-UA"/>
              </w:rPr>
              <w:t>комп'ютерної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підтримки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навчально-пізнавальної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діяльності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при </w:t>
            </w:r>
            <w:proofErr w:type="spellStart"/>
            <w:r w:rsidRPr="00CD5C5E">
              <w:rPr>
                <w:sz w:val="24"/>
                <w:lang w:val="ru-UA" w:eastAsia="ru-UA"/>
              </w:rPr>
              <w:t>вивченні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основних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розділів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інформатики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, ППЗ для контролю </w:t>
            </w:r>
            <w:proofErr w:type="spellStart"/>
            <w:r w:rsidRPr="00CD5C5E">
              <w:rPr>
                <w:sz w:val="24"/>
                <w:lang w:val="ru-UA" w:eastAsia="ru-UA"/>
              </w:rPr>
              <w:t>знань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, </w:t>
            </w:r>
            <w:proofErr w:type="spellStart"/>
            <w:r w:rsidRPr="00CD5C5E">
              <w:rPr>
                <w:sz w:val="24"/>
                <w:lang w:val="ru-UA" w:eastAsia="ru-UA"/>
              </w:rPr>
              <w:t>умінь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і </w:t>
            </w:r>
            <w:proofErr w:type="spellStart"/>
            <w:r w:rsidRPr="00CD5C5E">
              <w:rPr>
                <w:sz w:val="24"/>
                <w:lang w:val="ru-UA" w:eastAsia="ru-UA"/>
              </w:rPr>
              <w:t>навичок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, </w:t>
            </w:r>
            <w:proofErr w:type="spellStart"/>
            <w:r w:rsidRPr="00CD5C5E">
              <w:rPr>
                <w:sz w:val="24"/>
                <w:lang w:val="ru-UA" w:eastAsia="ru-UA"/>
              </w:rPr>
              <w:t>комп'ютер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. </w:t>
            </w:r>
            <w:proofErr w:type="spellStart"/>
            <w:r w:rsidRPr="00CD5C5E">
              <w:rPr>
                <w:sz w:val="24"/>
                <w:lang w:val="ru-UA" w:eastAsia="ru-UA"/>
              </w:rPr>
              <w:t>засоби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телекомунікацій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, </w:t>
            </w:r>
            <w:proofErr w:type="spellStart"/>
            <w:r w:rsidRPr="00CD5C5E">
              <w:rPr>
                <w:sz w:val="24"/>
                <w:lang w:val="ru-UA" w:eastAsia="ru-UA"/>
              </w:rPr>
              <w:t>відеотехніка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, </w:t>
            </w:r>
            <w:proofErr w:type="spellStart"/>
            <w:r w:rsidRPr="00CD5C5E">
              <w:rPr>
                <w:sz w:val="24"/>
                <w:lang w:val="ru-UA" w:eastAsia="ru-UA"/>
              </w:rPr>
              <w:t>підручники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і </w:t>
            </w:r>
            <w:proofErr w:type="spellStart"/>
            <w:r w:rsidRPr="00CD5C5E">
              <w:rPr>
                <w:sz w:val="24"/>
                <w:lang w:val="ru-UA" w:eastAsia="ru-UA"/>
              </w:rPr>
              <w:t>навчальні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посібники</w:t>
            </w:r>
            <w:proofErr w:type="spellEnd"/>
          </w:p>
        </w:tc>
      </w:tr>
      <w:tr w:rsidR="00CD5C5E" w:rsidRPr="00B468C0" w14:paraId="6FD268CF" w14:textId="77777777" w:rsidTr="00CD5C5E">
        <w:trPr>
          <w:trHeight w:val="1018"/>
          <w:jc w:val="center"/>
        </w:trPr>
        <w:tc>
          <w:tcPr>
            <w:tcW w:w="2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9D64AF" w14:textId="77777777" w:rsidR="00CD5C5E" w:rsidRPr="00CD5C5E" w:rsidRDefault="00CD5C5E" w:rsidP="00CD5C5E">
            <w:pPr>
              <w:spacing w:after="100" w:afterAutospacing="1"/>
              <w:rPr>
                <w:sz w:val="24"/>
                <w:lang w:val="ru-UA" w:eastAsia="ru-UA"/>
              </w:rPr>
            </w:pPr>
            <w:proofErr w:type="spellStart"/>
            <w:r w:rsidRPr="00CD5C5E">
              <w:rPr>
                <w:sz w:val="24"/>
                <w:lang w:val="ru-UA" w:eastAsia="ru-UA"/>
              </w:rPr>
              <w:t>Форми</w:t>
            </w:r>
            <w:proofErr w:type="spellEnd"/>
          </w:p>
        </w:tc>
        <w:tc>
          <w:tcPr>
            <w:tcW w:w="6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2C3A62" w14:textId="77777777" w:rsidR="00CD5C5E" w:rsidRPr="00CD5C5E" w:rsidRDefault="00CD5C5E" w:rsidP="00CD5C5E">
            <w:pPr>
              <w:spacing w:after="100" w:afterAutospacing="1"/>
              <w:rPr>
                <w:sz w:val="24"/>
                <w:lang w:val="ru-UA" w:eastAsia="ru-UA"/>
              </w:rPr>
            </w:pPr>
            <w:proofErr w:type="spellStart"/>
            <w:r w:rsidRPr="00CD5C5E">
              <w:rPr>
                <w:sz w:val="24"/>
                <w:lang w:val="ru-UA" w:eastAsia="ru-UA"/>
              </w:rPr>
              <w:t>колективні</w:t>
            </w:r>
            <w:proofErr w:type="spellEnd"/>
          </w:p>
        </w:tc>
        <w:tc>
          <w:tcPr>
            <w:tcW w:w="6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C88CE7" w14:textId="77777777" w:rsidR="00CD5C5E" w:rsidRPr="00CD5C5E" w:rsidRDefault="00CD5C5E" w:rsidP="00CD5C5E">
            <w:pPr>
              <w:spacing w:after="100" w:afterAutospacing="1"/>
              <w:rPr>
                <w:sz w:val="24"/>
                <w:lang w:val="ru-UA" w:eastAsia="ru-UA"/>
              </w:rPr>
            </w:pPr>
            <w:proofErr w:type="spellStart"/>
            <w:r w:rsidRPr="00CD5C5E">
              <w:rPr>
                <w:sz w:val="24"/>
                <w:lang w:val="ru-UA" w:eastAsia="ru-UA"/>
              </w:rPr>
              <w:t>крупові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: </w:t>
            </w:r>
            <w:proofErr w:type="spellStart"/>
            <w:r w:rsidRPr="00CD5C5E">
              <w:rPr>
                <w:sz w:val="24"/>
                <w:lang w:val="ru-UA" w:eastAsia="ru-UA"/>
              </w:rPr>
              <w:t>семінари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, </w:t>
            </w:r>
            <w:proofErr w:type="spellStart"/>
            <w:r w:rsidRPr="00CD5C5E">
              <w:rPr>
                <w:sz w:val="24"/>
                <w:lang w:val="ru-UA" w:eastAsia="ru-UA"/>
              </w:rPr>
              <w:t>навчальні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дискусії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; </w:t>
            </w:r>
            <w:proofErr w:type="spellStart"/>
            <w:r w:rsidRPr="00CD5C5E">
              <w:rPr>
                <w:sz w:val="24"/>
                <w:lang w:val="ru-UA" w:eastAsia="ru-UA"/>
              </w:rPr>
              <w:t>колективно-розподільчі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  </w:t>
            </w:r>
            <w:proofErr w:type="spellStart"/>
            <w:r w:rsidRPr="00CD5C5E">
              <w:rPr>
                <w:sz w:val="24"/>
                <w:lang w:val="ru-UA" w:eastAsia="ru-UA"/>
              </w:rPr>
              <w:t>форми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  </w:t>
            </w:r>
            <w:proofErr w:type="spellStart"/>
            <w:r w:rsidRPr="00CD5C5E">
              <w:rPr>
                <w:sz w:val="24"/>
                <w:lang w:val="ru-UA" w:eastAsia="ru-UA"/>
              </w:rPr>
              <w:t>роботи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з </w:t>
            </w:r>
            <w:proofErr w:type="spellStart"/>
            <w:r w:rsidRPr="00CD5C5E">
              <w:rPr>
                <w:sz w:val="24"/>
                <w:lang w:val="ru-UA" w:eastAsia="ru-UA"/>
              </w:rPr>
              <w:t>навчальним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матеріалом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, </w:t>
            </w:r>
            <w:proofErr w:type="spellStart"/>
            <w:r w:rsidRPr="00CD5C5E">
              <w:rPr>
                <w:sz w:val="24"/>
                <w:lang w:val="ru-UA" w:eastAsia="ru-UA"/>
              </w:rPr>
              <w:t>індивідуальні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, </w:t>
            </w:r>
            <w:proofErr w:type="spellStart"/>
            <w:r w:rsidRPr="00CD5C5E">
              <w:rPr>
                <w:sz w:val="24"/>
                <w:lang w:val="ru-UA" w:eastAsia="ru-UA"/>
              </w:rPr>
              <w:t>підсумкові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і </w:t>
            </w:r>
            <w:proofErr w:type="spellStart"/>
            <w:r w:rsidRPr="00CD5C5E">
              <w:rPr>
                <w:sz w:val="24"/>
                <w:lang w:val="ru-UA" w:eastAsia="ru-UA"/>
              </w:rPr>
              <w:t>тематичні</w:t>
            </w:r>
            <w:proofErr w:type="spellEnd"/>
            <w:r w:rsidRPr="00CD5C5E">
              <w:rPr>
                <w:sz w:val="24"/>
                <w:lang w:val="ru-UA" w:eastAsia="ru-UA"/>
              </w:rPr>
              <w:t xml:space="preserve"> </w:t>
            </w:r>
            <w:proofErr w:type="spellStart"/>
            <w:r w:rsidRPr="00CD5C5E">
              <w:rPr>
                <w:sz w:val="24"/>
                <w:lang w:val="ru-UA" w:eastAsia="ru-UA"/>
              </w:rPr>
              <w:t>заліки</w:t>
            </w:r>
            <w:proofErr w:type="spellEnd"/>
          </w:p>
        </w:tc>
      </w:tr>
    </w:tbl>
    <w:p w14:paraId="760BC6CE" w14:textId="77777777" w:rsidR="00CD5C5E" w:rsidRPr="00CD5C5E" w:rsidRDefault="00CD5C5E" w:rsidP="00CD5C5E">
      <w:pPr>
        <w:shd w:val="clear" w:color="auto" w:fill="FFFFFF"/>
        <w:spacing w:after="100" w:afterAutospacing="1"/>
        <w:rPr>
          <w:rFonts w:ascii="Arial" w:hAnsi="Arial" w:cs="Arial"/>
          <w:color w:val="22262A"/>
          <w:sz w:val="24"/>
          <w:lang w:val="ru-UA" w:eastAsia="ru-UA"/>
        </w:rPr>
      </w:pPr>
      <w:r w:rsidRPr="00CD5C5E">
        <w:rPr>
          <w:rFonts w:ascii="Arial" w:hAnsi="Arial" w:cs="Arial"/>
          <w:color w:val="22262A"/>
          <w:sz w:val="24"/>
          <w:lang w:val="ru-UA" w:eastAsia="ru-UA"/>
        </w:rPr>
        <w:t> </w:t>
      </w:r>
    </w:p>
    <w:p w14:paraId="3CD6C58C" w14:textId="509814CB" w:rsidR="00CD5C5E" w:rsidRPr="00CD5C5E" w:rsidRDefault="00CD5C5E" w:rsidP="00CD5C5E">
      <w:pPr>
        <w:shd w:val="clear" w:color="auto" w:fill="FFFFFF"/>
        <w:spacing w:after="100" w:afterAutospacing="1"/>
        <w:rPr>
          <w:rFonts w:ascii="Arial" w:hAnsi="Arial" w:cs="Arial"/>
          <w:color w:val="22262A"/>
          <w:sz w:val="24"/>
          <w:lang w:val="ru-UA" w:eastAsia="ru-UA"/>
        </w:rPr>
      </w:pPr>
      <w:proofErr w:type="spellStart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>Місце</w:t>
      </w:r>
      <w:proofErr w:type="spellEnd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 xml:space="preserve"> і </w:t>
      </w:r>
      <w:proofErr w:type="spellStart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>зміст</w:t>
      </w:r>
      <w:proofErr w:type="spellEnd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>шкільного</w:t>
      </w:r>
      <w:proofErr w:type="spellEnd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 xml:space="preserve"> предмета «</w:t>
      </w:r>
      <w:proofErr w:type="spellStart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>Інформатика</w:t>
      </w:r>
      <w:proofErr w:type="spellEnd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>»</w:t>
      </w:r>
      <w:r w:rsidRPr="00CD5C5E">
        <w:rPr>
          <w:rFonts w:ascii="Arial" w:hAnsi="Arial" w:cs="Arial"/>
          <w:color w:val="22262A"/>
          <w:sz w:val="24"/>
          <w:lang w:val="ru-UA" w:eastAsia="ru-UA"/>
        </w:rPr>
        <w:t> 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значною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мірою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залежить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від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рівня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інформатизації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навчального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процесу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розробки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інформаційно-комунікаційних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технологій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(ІКТН) та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їх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використання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при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вивченні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різних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навчальних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предметів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змістового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наповнення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інших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навчальних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предметів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різних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освітніх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галузях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у тому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числі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таких як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словесність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художня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культура, математика,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природознавство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технологія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які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необхідно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розглядати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як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цілісну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систему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взаємопов'язаних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взаємодіючих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підсистем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виховання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>.</w:t>
      </w:r>
    </w:p>
    <w:p w14:paraId="16655751" w14:textId="77777777" w:rsidR="00CD5C5E" w:rsidRPr="00CD5C5E" w:rsidRDefault="00CD5C5E" w:rsidP="00CD5C5E">
      <w:pPr>
        <w:shd w:val="clear" w:color="auto" w:fill="FFFFFF"/>
        <w:spacing w:after="100" w:afterAutospacing="1"/>
        <w:rPr>
          <w:rFonts w:ascii="Arial" w:hAnsi="Arial" w:cs="Arial"/>
          <w:color w:val="22262A"/>
          <w:sz w:val="24"/>
          <w:lang w:val="ru-UA" w:eastAsia="ru-UA"/>
        </w:rPr>
      </w:pPr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Мета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шкільного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курсу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інформатики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—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формування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основ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інформаційної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культури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школярів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тобто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формування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сукупності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знань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умінь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навичок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які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забезпечують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учням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можливість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застосовувати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комп’ютерну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техніку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в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навчальній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згодом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професійній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діяльності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>.</w:t>
      </w:r>
    </w:p>
    <w:p w14:paraId="48D36E88" w14:textId="77777777" w:rsidR="00CD5C5E" w:rsidRPr="00CD5C5E" w:rsidRDefault="00CD5C5E" w:rsidP="00CD5C5E">
      <w:pPr>
        <w:shd w:val="clear" w:color="auto" w:fill="FFFFFF"/>
        <w:spacing w:after="100" w:afterAutospacing="1"/>
        <w:rPr>
          <w:rFonts w:ascii="Arial" w:hAnsi="Arial" w:cs="Arial"/>
          <w:color w:val="22262A"/>
          <w:sz w:val="24"/>
          <w:lang w:val="ru-UA" w:eastAsia="ru-UA"/>
        </w:rPr>
      </w:pPr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lastRenderedPageBreak/>
        <w:t>Основною метою предмета «</w:t>
      </w:r>
      <w:proofErr w:type="spellStart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>Інформатика</w:t>
      </w:r>
      <w:proofErr w:type="spellEnd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>» є:</w:t>
      </w:r>
    </w:p>
    <w:p w14:paraId="72442268" w14:textId="77777777" w:rsidR="00CD5C5E" w:rsidRPr="00CD5C5E" w:rsidRDefault="00CD5C5E" w:rsidP="00CD5C5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22262A"/>
          <w:sz w:val="24"/>
          <w:lang w:val="ru-UA" w:eastAsia="ru-UA"/>
        </w:rPr>
      </w:pPr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1)     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сформувати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знання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уміння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навички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необхідні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дня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раціонального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використання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засобів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сучасних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інформаційно-комунікаційних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технологій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при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розв'язуванні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задач,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пов'язаних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з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опрацюванням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інформації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її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пошуком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систематизацією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зберіганням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поданням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передаванням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>,</w:t>
      </w:r>
    </w:p>
    <w:p w14:paraId="3AE8E92A" w14:textId="77777777" w:rsidR="00CD5C5E" w:rsidRPr="00CD5C5E" w:rsidRDefault="00CD5C5E" w:rsidP="00CD5C5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22262A"/>
          <w:sz w:val="24"/>
          <w:lang w:val="ru-UA" w:eastAsia="ru-UA"/>
        </w:rPr>
      </w:pPr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2)     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ознайомити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учнів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із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роллю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нових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інформаційно-комунікаційних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технологій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сучасному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виробництві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науці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повсякденній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практиці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з перспективами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розвитку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комп'ютерної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техніки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>,</w:t>
      </w:r>
    </w:p>
    <w:p w14:paraId="1445D3FE" w14:textId="77777777" w:rsidR="00CD5C5E" w:rsidRPr="00CD5C5E" w:rsidRDefault="00CD5C5E" w:rsidP="00CD5C5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22262A"/>
          <w:sz w:val="24"/>
          <w:lang w:val="ru-UA" w:eastAsia="ru-UA"/>
        </w:rPr>
      </w:pPr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3)     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започаткувати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основи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інформаційної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культури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учнів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>.</w:t>
      </w:r>
    </w:p>
    <w:p w14:paraId="55E261AF" w14:textId="77777777" w:rsidR="00CD5C5E" w:rsidRPr="00CD5C5E" w:rsidRDefault="00CD5C5E" w:rsidP="00CD5C5E">
      <w:pPr>
        <w:shd w:val="clear" w:color="auto" w:fill="FFFFFF"/>
        <w:spacing w:after="100" w:afterAutospacing="1"/>
        <w:rPr>
          <w:rFonts w:ascii="Arial" w:hAnsi="Arial" w:cs="Arial"/>
          <w:color w:val="22262A"/>
          <w:sz w:val="24"/>
          <w:lang w:val="ru-UA" w:eastAsia="ru-UA"/>
        </w:rPr>
      </w:pP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Зміст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курсу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інформатики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включає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сукупність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двох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взаємопов'язаних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компонентів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теоретичного і практичного Теоретична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частина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курсу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спрямована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на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формування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в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учнів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основ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інформаційної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культури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навичок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аналізу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формалізації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предметних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задач,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ознайомлення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з такими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поняттями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як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інформація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повідомлення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властивості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інформації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інформаційні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процеси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алгоритм,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виконавець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алгоритму, структура алгоритму, величина,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типи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величин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Практичний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аспект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пов'язаний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з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виробленням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навичок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роботи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з готовим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програмним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забезпеченням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написанням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програм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однією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з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конкретних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мов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програмування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використанням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глобальної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мережі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Інтернет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для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обміну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інформацією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та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повідомленнями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її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пошуку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Необхідність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вироблення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практичних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навичок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умінь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роботи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на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комп'ютері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передбачає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значне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підвищення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питомої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ваги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практичних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занять (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порівняно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з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іншими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предметами) 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загальній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структурі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курсу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надаючи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курсу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інформатики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специфічні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риси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які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відрізняють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його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від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інших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предметів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>.</w:t>
      </w:r>
    </w:p>
    <w:p w14:paraId="68CA4911" w14:textId="77777777" w:rsidR="00CD5C5E" w:rsidRPr="00CD5C5E" w:rsidRDefault="00CD5C5E" w:rsidP="00CD5C5E">
      <w:pPr>
        <w:shd w:val="clear" w:color="auto" w:fill="FFFFFF"/>
        <w:spacing w:after="100" w:afterAutospacing="1"/>
        <w:rPr>
          <w:rFonts w:ascii="Arial" w:hAnsi="Arial" w:cs="Arial"/>
          <w:color w:val="22262A"/>
          <w:sz w:val="24"/>
          <w:lang w:val="ru-UA" w:eastAsia="ru-UA"/>
        </w:rPr>
      </w:pPr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На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добір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змісту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шкільного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курсу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інформатики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впливають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дві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групи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основних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чинників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>:</w:t>
      </w:r>
    </w:p>
    <w:p w14:paraId="336210DB" w14:textId="77777777" w:rsidR="00CD5C5E" w:rsidRPr="00CD5C5E" w:rsidRDefault="00CD5C5E" w:rsidP="00CD5C5E">
      <w:pPr>
        <w:shd w:val="clear" w:color="auto" w:fill="FFFFFF"/>
        <w:spacing w:after="100" w:afterAutospacing="1"/>
        <w:ind w:left="360" w:hanging="360"/>
        <w:jc w:val="both"/>
        <w:rPr>
          <w:rFonts w:ascii="Arial" w:hAnsi="Arial" w:cs="Arial"/>
          <w:color w:val="22262A"/>
          <w:sz w:val="24"/>
          <w:lang w:val="ru-UA" w:eastAsia="ru-UA"/>
        </w:rPr>
      </w:pPr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1.     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Науковість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практичність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Зміст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навчального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курсу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інформатики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повинен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від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науки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інформатики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(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тобто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не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суперечити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сучасному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стану науки і бути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методологічно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витриманим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вивчення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предмета повинно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давати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такий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рівень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фундаментальних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знань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учнів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який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дійсно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міг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би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забезпечувати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підготовку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учнів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до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майбутньої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професійної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діяльності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в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різних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сферах (практична мета)</w:t>
      </w:r>
    </w:p>
    <w:p w14:paraId="542D68D1" w14:textId="77777777" w:rsidR="00CD5C5E" w:rsidRPr="00CD5C5E" w:rsidRDefault="00CD5C5E" w:rsidP="00CD5C5E">
      <w:pPr>
        <w:shd w:val="clear" w:color="auto" w:fill="FFFFFF"/>
        <w:spacing w:after="100" w:afterAutospacing="1"/>
        <w:ind w:left="360" w:hanging="360"/>
        <w:jc w:val="both"/>
        <w:rPr>
          <w:rFonts w:ascii="Arial" w:hAnsi="Arial" w:cs="Arial"/>
          <w:color w:val="22262A"/>
          <w:sz w:val="24"/>
          <w:lang w:val="ru-UA" w:eastAsia="ru-UA"/>
        </w:rPr>
      </w:pPr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2.     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Доступність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загальноосвітність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Матеріал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який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включається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до курсу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інформатики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має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бути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доступним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для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засвоєння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учнем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Курс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інформатики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повинен,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крім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того,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відображати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найбільш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загальнозначущі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загальнокультурні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загальноосвітні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відомості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з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відповідної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галузі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наукових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знань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>.</w:t>
      </w:r>
    </w:p>
    <w:p w14:paraId="6D1AE9CC" w14:textId="77777777" w:rsidR="00CD5C5E" w:rsidRPr="00CD5C5E" w:rsidRDefault="00CD5C5E" w:rsidP="00CD5C5E">
      <w:pPr>
        <w:shd w:val="clear" w:color="auto" w:fill="FFFFFF"/>
        <w:spacing w:after="100" w:afterAutospacing="1"/>
        <w:rPr>
          <w:rFonts w:ascii="Arial" w:hAnsi="Arial" w:cs="Arial"/>
          <w:color w:val="22262A"/>
          <w:sz w:val="24"/>
          <w:lang w:val="ru-UA" w:eastAsia="ru-UA"/>
        </w:rPr>
      </w:pP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Обумовлюючи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зміст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навчальною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предмета 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цілями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саме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через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поняття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міру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їх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сформованості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в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учня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можна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визначити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досить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точно,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чи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досягнуті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поставлені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цілі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.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Взаємовплив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цілей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змісту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двосторонній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: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формулюючи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цілі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необхідно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якомога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детальніше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описати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необхідні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результати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виділивши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системи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понять,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що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формуються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умінь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визначивши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приписавши кожному компоненту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вагову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характеристику,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що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відображає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його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важливість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на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даному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етапі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також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lastRenderedPageBreak/>
        <w:t>розробити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систему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тестів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для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ефективного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контролю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управління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навчально-пізнавальною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діяльністю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на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всіх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етапах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. Таким чином,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системи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понять,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що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формуються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є одним з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основних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критеріїв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досягнення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цілей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>.</w:t>
      </w:r>
    </w:p>
    <w:p w14:paraId="3C882913" w14:textId="77777777" w:rsidR="00CD5C5E" w:rsidRPr="00CD5C5E" w:rsidRDefault="00CD5C5E" w:rsidP="00CD5C5E">
      <w:pPr>
        <w:shd w:val="clear" w:color="auto" w:fill="FFFFFF"/>
        <w:spacing w:after="100" w:afterAutospacing="1"/>
        <w:rPr>
          <w:rFonts w:ascii="Arial" w:hAnsi="Arial" w:cs="Arial"/>
          <w:color w:val="22262A"/>
          <w:sz w:val="24"/>
          <w:lang w:val="ru-UA" w:eastAsia="ru-UA"/>
        </w:rPr>
      </w:pP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Програми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в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середніх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школах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досить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жорстко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обмежують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безліч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понять,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що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вивчаються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в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різних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предметах.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Тільки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останнім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часом почали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говорити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про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варіативність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програм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про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можливість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вибору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комплекту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дисциплін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вчителем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— методики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змісту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цих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дисциплін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.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Орієнтиром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вибору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змісту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критерієм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його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обов'язкового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ядра,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повинні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стати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стандарти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освіти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з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різних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предметів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для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різних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вікових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груп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. Для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реалізації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такого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вибору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необхідна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передусім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наявність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якісних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навчальних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посібників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їх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різноманіття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якого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сьогодні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практично не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існує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.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Виключення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становить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інформатика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яка,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по-перше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остаточно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сформувалася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як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шкільний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предмет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лише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кілька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років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тому, 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її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основи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є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інваріантною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частиною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наукових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навчальних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видань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і,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по-друге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з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цього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предмета є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кілька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чинних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підручників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>.</w:t>
      </w:r>
    </w:p>
    <w:p w14:paraId="4E9CA261" w14:textId="77777777" w:rsidR="00CD5C5E" w:rsidRPr="00CD5C5E" w:rsidRDefault="00CD5C5E" w:rsidP="00CD5C5E">
      <w:pPr>
        <w:shd w:val="clear" w:color="auto" w:fill="FFFFFF"/>
        <w:spacing w:after="100" w:afterAutospacing="1"/>
        <w:rPr>
          <w:rFonts w:ascii="Arial" w:hAnsi="Arial" w:cs="Arial"/>
          <w:color w:val="22262A"/>
          <w:sz w:val="24"/>
          <w:lang w:val="ru-UA" w:eastAsia="ru-UA"/>
        </w:rPr>
      </w:pP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Слабка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матеріально-технічна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база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переважної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більшості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шкіл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які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не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мали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до початку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введення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курсу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інформатики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необхідної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обчислювальної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техніки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призвела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до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розриву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між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теоретичним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практичним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компонентами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змісту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навчального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предмета, до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зміни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системи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цілей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.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Це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знайшло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відображення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відсутності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єдності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в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трактуванні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змісту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інформатики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як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загальноосвітнього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предмета.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Існують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розходження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змісту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матеріалу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який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вивчається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учнями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в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різних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школах і 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різних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учителів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із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змістом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загальною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концепцією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курсу,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відображеними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програмі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. Часто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спостерігався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ухил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бік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програмуванню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якоюсь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мовою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>.</w:t>
      </w:r>
    </w:p>
    <w:p w14:paraId="6A0E5354" w14:textId="77777777" w:rsidR="00CD5C5E" w:rsidRPr="00CD5C5E" w:rsidRDefault="00CD5C5E" w:rsidP="00CD5C5E">
      <w:pPr>
        <w:shd w:val="clear" w:color="auto" w:fill="FFFFFF"/>
        <w:spacing w:after="100" w:afterAutospacing="1"/>
        <w:rPr>
          <w:rFonts w:ascii="Arial" w:hAnsi="Arial" w:cs="Arial"/>
          <w:color w:val="22262A"/>
          <w:sz w:val="24"/>
          <w:lang w:val="ru-UA" w:eastAsia="ru-UA"/>
        </w:rPr>
      </w:pPr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найбільш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складному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становищі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виявилися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школи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що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не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мали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ніякої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обчислювальної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техніки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.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Незважаючи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на те,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що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сам курс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інформатики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на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першому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етапі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його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впровадження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планувався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як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безмашинний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реальна практика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викладання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засвідчила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що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ефективність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занять з теоретичною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частиною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яка не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підтримується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практикою,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істотно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знижується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>.</w:t>
      </w:r>
    </w:p>
    <w:p w14:paraId="429FB387" w14:textId="77777777" w:rsidR="00CD5C5E" w:rsidRPr="00CD5C5E" w:rsidRDefault="00CD5C5E" w:rsidP="00CD5C5E">
      <w:pPr>
        <w:shd w:val="clear" w:color="auto" w:fill="FFFFFF"/>
        <w:spacing w:after="100" w:afterAutospacing="1"/>
        <w:rPr>
          <w:rFonts w:ascii="Arial" w:hAnsi="Arial" w:cs="Arial"/>
          <w:color w:val="22262A"/>
          <w:sz w:val="24"/>
          <w:lang w:val="ru-UA" w:eastAsia="ru-UA"/>
        </w:rPr>
      </w:pP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Відсутність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можливості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систематичного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використання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на уроках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засобів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сучасної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обчислювальної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техніки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не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дозволяє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реалізувати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весь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загальноосвітній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потенціал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закладений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теоретичній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частині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курсу, при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цьому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значно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ослаблюється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його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практична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спрямованість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>.</w:t>
      </w:r>
    </w:p>
    <w:p w14:paraId="03B71F1C" w14:textId="77777777" w:rsidR="00CD5C5E" w:rsidRPr="00CD5C5E" w:rsidRDefault="00CD5C5E" w:rsidP="00CD5C5E">
      <w:pPr>
        <w:shd w:val="clear" w:color="auto" w:fill="FFFFFF"/>
        <w:spacing w:after="100" w:afterAutospacing="1"/>
        <w:rPr>
          <w:rFonts w:ascii="Arial" w:hAnsi="Arial" w:cs="Arial"/>
          <w:color w:val="22262A"/>
          <w:sz w:val="24"/>
          <w:lang w:val="ru-UA" w:eastAsia="ru-UA"/>
        </w:rPr>
      </w:pPr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 xml:space="preserve">У школах, </w:t>
      </w:r>
      <w:proofErr w:type="spellStart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>що</w:t>
      </w:r>
      <w:proofErr w:type="spellEnd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>мають</w:t>
      </w:r>
      <w:proofErr w:type="spellEnd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>обчислювальну</w:t>
      </w:r>
      <w:proofErr w:type="spellEnd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>техніку</w:t>
      </w:r>
      <w:proofErr w:type="spellEnd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>вчителі</w:t>
      </w:r>
      <w:proofErr w:type="spellEnd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>зіткнулися</w:t>
      </w:r>
      <w:proofErr w:type="spellEnd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 xml:space="preserve"> з </w:t>
      </w:r>
      <w:proofErr w:type="spellStart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>іншими</w:t>
      </w:r>
      <w:proofErr w:type="spellEnd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 xml:space="preserve"> проблемами. </w:t>
      </w:r>
      <w:proofErr w:type="spellStart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>Серед</w:t>
      </w:r>
      <w:proofErr w:type="spellEnd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 xml:space="preserve"> них </w:t>
      </w:r>
      <w:proofErr w:type="spellStart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>потрібно</w:t>
      </w:r>
      <w:proofErr w:type="spellEnd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>виділити</w:t>
      </w:r>
      <w:proofErr w:type="spellEnd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>дві</w:t>
      </w:r>
      <w:proofErr w:type="spellEnd"/>
      <w:r w:rsidRPr="00CD5C5E">
        <w:rPr>
          <w:rFonts w:ascii="Arial" w:hAnsi="Arial" w:cs="Arial"/>
          <w:b/>
          <w:bCs/>
          <w:color w:val="22262A"/>
          <w:sz w:val="24"/>
          <w:lang w:val="ru-UA" w:eastAsia="ru-UA"/>
        </w:rPr>
        <w:t>:</w:t>
      </w:r>
    </w:p>
    <w:p w14:paraId="23311937" w14:textId="77777777" w:rsidR="00CD5C5E" w:rsidRPr="00CD5C5E" w:rsidRDefault="00CD5C5E" w:rsidP="00CD5C5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62A"/>
          <w:sz w:val="24"/>
          <w:lang w:val="ru-UA" w:eastAsia="ru-UA"/>
        </w:rPr>
      </w:pPr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•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різнотипність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обчислювальної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техніки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яка є в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цих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школах, як за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технічними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можливостями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так і за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програмним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забезпеченням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мовами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програмування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які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використовуються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>;</w:t>
      </w:r>
    </w:p>
    <w:p w14:paraId="2DA1149E" w14:textId="77777777" w:rsidR="00CD5C5E" w:rsidRPr="00CD5C5E" w:rsidRDefault="00CD5C5E" w:rsidP="00CD5C5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62A"/>
          <w:sz w:val="24"/>
          <w:lang w:val="ru-UA" w:eastAsia="ru-UA"/>
        </w:rPr>
      </w:pPr>
      <w:r w:rsidRPr="00CD5C5E">
        <w:rPr>
          <w:rFonts w:ascii="Arial" w:hAnsi="Arial" w:cs="Arial"/>
          <w:color w:val="22262A"/>
          <w:sz w:val="24"/>
          <w:lang w:val="ru-UA" w:eastAsia="ru-UA"/>
        </w:rPr>
        <w:lastRenderedPageBreak/>
        <w:t xml:space="preserve">•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майже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повна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відсутність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педагогічних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програмних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засобів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(ППЗ),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спеціально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призначених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для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програмної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підтримки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чинного курсу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інформатики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що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призвело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до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зміни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основних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ідей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курсу з креном 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бік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програмуванню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тією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чи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іншою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мовою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програмування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>.</w:t>
      </w:r>
    </w:p>
    <w:p w14:paraId="17A0CFBC" w14:textId="77777777" w:rsidR="00CD5C5E" w:rsidRPr="00CD5C5E" w:rsidRDefault="00CD5C5E" w:rsidP="00CD5C5E">
      <w:pPr>
        <w:shd w:val="clear" w:color="auto" w:fill="FFFFFF"/>
        <w:spacing w:after="100" w:afterAutospacing="1"/>
        <w:rPr>
          <w:rFonts w:ascii="Arial" w:hAnsi="Arial" w:cs="Arial"/>
          <w:color w:val="22262A"/>
          <w:sz w:val="24"/>
          <w:lang w:val="ru-UA" w:eastAsia="ru-UA"/>
        </w:rPr>
      </w:pP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Це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спричинило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появу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різних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методичних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систем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особливо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щодо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методів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організаційних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форм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проведення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занять. При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цьому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основним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методом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введення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школярів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зміст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предмета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був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пояснювально-ілюстративний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.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Однією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з причин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цього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було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залучення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до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викладання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інженерів-програмістів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які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не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володіють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арсеналом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методичних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прийомів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організації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занять за умов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класно-урочної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системи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>.</w:t>
      </w:r>
    </w:p>
    <w:p w14:paraId="0F4E2D13" w14:textId="77777777" w:rsidR="00CD5C5E" w:rsidRPr="00CD5C5E" w:rsidRDefault="00CD5C5E" w:rsidP="00CD5C5E">
      <w:pPr>
        <w:shd w:val="clear" w:color="auto" w:fill="FFFFFF"/>
        <w:spacing w:after="100" w:afterAutospacing="1"/>
        <w:rPr>
          <w:rFonts w:ascii="Arial" w:hAnsi="Arial" w:cs="Arial"/>
          <w:color w:val="22262A"/>
          <w:sz w:val="24"/>
          <w:lang w:val="ru-UA" w:eastAsia="ru-UA"/>
        </w:rPr>
      </w:pP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Зазначені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негативні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моменти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призводять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до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порушення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внутрішніх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зв'язків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між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компонентами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методичної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системи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>.</w:t>
      </w:r>
    </w:p>
    <w:p w14:paraId="4523FA35" w14:textId="77777777" w:rsidR="00CD5C5E" w:rsidRPr="00CD5C5E" w:rsidRDefault="00CD5C5E" w:rsidP="00CD5C5E">
      <w:pPr>
        <w:shd w:val="clear" w:color="auto" w:fill="FFFFFF"/>
        <w:spacing w:after="100" w:afterAutospacing="1"/>
        <w:rPr>
          <w:rFonts w:ascii="Arial" w:hAnsi="Arial" w:cs="Arial"/>
          <w:color w:val="22262A"/>
          <w:sz w:val="24"/>
          <w:lang w:val="ru-UA" w:eastAsia="ru-UA"/>
        </w:rPr>
      </w:pP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Одночасно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потрібно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відзначити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позитивний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досвід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. Практика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інформатики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виявила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специфіку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предмета,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що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знайшла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відображення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у формах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організації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занять,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які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здобули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поширення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(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стихійно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):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крім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уроків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з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поясненнями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розв'язуванням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задач, уроки-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лекції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семінари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спеціальні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практичні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заняття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.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Змінилося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співвідношення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на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користь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форм,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що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передбачають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більшу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питому вагу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самостійної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роботи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учнів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. По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суті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це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відображає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потреби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щодо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нового предмета в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більш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ретельному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методичному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опрацюванні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питання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про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форми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організації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занять,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які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враховують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його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специфіку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>.</w:t>
      </w:r>
    </w:p>
    <w:p w14:paraId="1042A7F6" w14:textId="77777777" w:rsidR="00CD5C5E" w:rsidRPr="00CD5C5E" w:rsidRDefault="00CD5C5E" w:rsidP="00CD5C5E">
      <w:pPr>
        <w:shd w:val="clear" w:color="auto" w:fill="FFFFFF"/>
        <w:spacing w:after="100" w:afterAutospacing="1"/>
        <w:rPr>
          <w:rFonts w:ascii="Arial" w:hAnsi="Arial" w:cs="Arial"/>
          <w:color w:val="22262A"/>
          <w:sz w:val="24"/>
          <w:lang w:val="ru-UA" w:eastAsia="ru-UA"/>
        </w:rPr>
      </w:pP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Аналіз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характеру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діяльності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людей,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зайнятих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в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інформаційній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«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індустрії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»,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свідчить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що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провідною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тут є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групова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форма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діяльності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.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Враховуючи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необхідність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передавання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майбутнім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випускникам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не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тільки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деякої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суми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знань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умінь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а й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навичок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роботи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в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колективі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потрібно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ширше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застосовувати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такі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форми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роботи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учнів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як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семінари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навчальні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дискусії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колективно-розподільчі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форми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роботи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з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навчальним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матеріалом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.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Використання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цих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форм 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інших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предметів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методично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обґрунтоване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поєднання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групових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та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індивідуальних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форм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організації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навчальної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роботи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школярів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при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провідній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ролі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групових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форм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дає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можливість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забезпечити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краще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засвоєння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програмного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матеріалу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розвиток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самостійності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й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активності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учнів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>.</w:t>
      </w:r>
    </w:p>
    <w:p w14:paraId="683240A3" w14:textId="77777777" w:rsidR="00CD5C5E" w:rsidRPr="00CD5C5E" w:rsidRDefault="00CD5C5E" w:rsidP="00CD5C5E">
      <w:pPr>
        <w:shd w:val="clear" w:color="auto" w:fill="FFFFFF"/>
        <w:spacing w:after="100" w:afterAutospacing="1"/>
        <w:rPr>
          <w:rFonts w:ascii="Arial" w:hAnsi="Arial" w:cs="Arial"/>
          <w:color w:val="22262A"/>
          <w:sz w:val="24"/>
          <w:lang w:val="ru-UA" w:eastAsia="ru-UA"/>
        </w:rPr>
      </w:pP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Специфіка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курсу,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пов'язана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з широким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застосуванням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комп'ютерів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процесі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дозволяє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ефективно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використовувати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на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практиці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систематичну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поточну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перевірку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та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оцінювання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знань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учнів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(на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основі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єдиних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завдань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які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зберігаються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та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розповсюджуються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на стандартному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носієві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—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дискеті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), з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автоматичним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опрацюванням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підсумків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перевірки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одержанням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результатів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їх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статистичного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аналізу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>.</w:t>
      </w:r>
    </w:p>
    <w:p w14:paraId="6AE696DD" w14:textId="77777777" w:rsidR="00CD5C5E" w:rsidRPr="00CD5C5E" w:rsidRDefault="00CD5C5E" w:rsidP="00CD5C5E">
      <w:pPr>
        <w:shd w:val="clear" w:color="auto" w:fill="FFFFFF"/>
        <w:spacing w:after="100" w:afterAutospacing="1"/>
        <w:rPr>
          <w:rFonts w:ascii="Arial" w:hAnsi="Arial" w:cs="Arial"/>
          <w:color w:val="22262A"/>
          <w:sz w:val="24"/>
          <w:lang w:val="ru-UA" w:eastAsia="ru-UA"/>
        </w:rPr>
      </w:pPr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Одним з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напрямів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удосконалення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методики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інформатики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є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створення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цілісного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навчально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-методичного ком тексу з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цього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предмета.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Складність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навчально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-методичного комплексу з курсу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інформатики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як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системи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що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включає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в себе не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тільки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підручники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методичні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посібники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а й систему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книжок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для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читання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методичні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посібники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щодо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застосування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педагогічних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lastRenderedPageBreak/>
        <w:t>програмних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засобів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нарешті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самі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педагогічні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програмні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засоби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потребує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для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його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створення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залучення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широкого кола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фахівців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як 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галузі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педагогіки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так і в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галузі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програмування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>.</w:t>
      </w:r>
    </w:p>
    <w:p w14:paraId="2B367A79" w14:textId="77777777" w:rsidR="00CD5C5E" w:rsidRPr="00CD5C5E" w:rsidRDefault="00CD5C5E" w:rsidP="00CD5C5E">
      <w:pPr>
        <w:shd w:val="clear" w:color="auto" w:fill="FFFFFF"/>
        <w:spacing w:after="100" w:afterAutospacing="1"/>
        <w:rPr>
          <w:rFonts w:ascii="Arial" w:hAnsi="Arial" w:cs="Arial"/>
          <w:color w:val="22262A"/>
          <w:sz w:val="24"/>
          <w:lang w:val="ru-UA" w:eastAsia="ru-UA"/>
        </w:rPr>
      </w:pP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Ця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концепція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повинна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містити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не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тільки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аналіз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умов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ефективного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використання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педагогічних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програмних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засобів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для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вирішення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завдань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удосконалення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а й систему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методичних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вимог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до них,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що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випливають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з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цілей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змісту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інформатики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. Особливо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гостро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сьогодні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постала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проблема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формулювання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психолого-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педагогічних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вимог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до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педагогічних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програмних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засобів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.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їх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розробка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повинна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забезпечити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уникнення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помилок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характерних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для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необґрунтованого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впровадження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комп'ютерної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техніки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>.</w:t>
      </w:r>
    </w:p>
    <w:p w14:paraId="640533DE" w14:textId="77777777" w:rsidR="00CD5C5E" w:rsidRPr="00CD5C5E" w:rsidRDefault="00CD5C5E" w:rsidP="00CD5C5E">
      <w:pPr>
        <w:shd w:val="clear" w:color="auto" w:fill="FFFFFF"/>
        <w:spacing w:after="100" w:afterAutospacing="1"/>
        <w:rPr>
          <w:rFonts w:ascii="Arial" w:hAnsi="Arial" w:cs="Arial"/>
          <w:color w:val="22262A"/>
          <w:sz w:val="24"/>
          <w:lang w:val="ru-UA" w:eastAsia="ru-UA"/>
        </w:rPr>
      </w:pP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Перспективним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є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підхід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до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створення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інструментальних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програм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які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дозволять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сформувати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в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учнів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навички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застосування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комп'ютерів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як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засобу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підвищення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ефективності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їх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навчальної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діяльності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що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в свою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чергу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дозволить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розвинути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їх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пізнавальну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активність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самостійність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критичне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та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творче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мислення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>.</w:t>
      </w:r>
    </w:p>
    <w:p w14:paraId="36A3C987" w14:textId="77777777" w:rsidR="00CD5C5E" w:rsidRPr="00CD5C5E" w:rsidRDefault="00CD5C5E" w:rsidP="00CD5C5E">
      <w:pPr>
        <w:shd w:val="clear" w:color="auto" w:fill="FFFFFF"/>
        <w:spacing w:after="100" w:afterAutospacing="1"/>
        <w:rPr>
          <w:rFonts w:ascii="Arial" w:hAnsi="Arial" w:cs="Arial"/>
          <w:color w:val="22262A"/>
          <w:sz w:val="24"/>
          <w:lang w:val="ru-UA" w:eastAsia="ru-UA"/>
        </w:rPr>
      </w:pP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Педагогічні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програмні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засоби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повинні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забезпечувати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не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тільки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процес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формування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знань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умінь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а й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оперативний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контроль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їх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засвоєння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учнями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також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виведення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вчителеві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інтегрованої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інформації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про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рівень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результатів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.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Це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передбачає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створення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системи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діагностуючих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програм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що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здійснюють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стандартну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діагностику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сформованості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знань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навичок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умінь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передбачених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програмою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курсу.</w:t>
      </w:r>
    </w:p>
    <w:p w14:paraId="44771FE0" w14:textId="77777777" w:rsidR="00CD5C5E" w:rsidRPr="00CD5C5E" w:rsidRDefault="00CD5C5E" w:rsidP="00CD5C5E">
      <w:pPr>
        <w:shd w:val="clear" w:color="auto" w:fill="FFFFFF"/>
        <w:spacing w:after="100" w:afterAutospacing="1"/>
        <w:rPr>
          <w:rFonts w:ascii="Arial" w:hAnsi="Arial" w:cs="Arial"/>
          <w:color w:val="22262A"/>
          <w:sz w:val="24"/>
          <w:lang w:val="ru-UA" w:eastAsia="ru-UA"/>
        </w:rPr>
      </w:pPr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сучасних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методичних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системах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всіх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предметів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має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бути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комп'ютер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відповідні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ППЗ —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сучасні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засоби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пошуку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опрацювання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зберігання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подання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передавання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повідомлень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(і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інформації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>).</w:t>
      </w:r>
    </w:p>
    <w:p w14:paraId="290EBA6E" w14:textId="77777777" w:rsidR="00CD5C5E" w:rsidRPr="00CD5C5E" w:rsidRDefault="00CD5C5E" w:rsidP="00CD5C5E">
      <w:pPr>
        <w:shd w:val="clear" w:color="auto" w:fill="FFFFFF"/>
        <w:spacing w:after="100" w:afterAutospacing="1"/>
        <w:rPr>
          <w:rFonts w:ascii="Arial" w:hAnsi="Arial" w:cs="Arial"/>
          <w:color w:val="22262A"/>
          <w:sz w:val="24"/>
          <w:lang w:val="ru-UA" w:eastAsia="ru-UA"/>
        </w:rPr>
      </w:pP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Сьогодні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курс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інформатики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вже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не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єдиний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предмет, у межах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якого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відпрацьовується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методика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застосування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комп'ютерів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навчальному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процесі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.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Результати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здобуті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в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методиці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інформатики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стають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надбанням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інших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навчальних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предметів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.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Специфічність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самого курсу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інформатики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збережеться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в тому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ракурсі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що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в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даному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предметі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комп'ютер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виступатиме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одночасно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і як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засіб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навчання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 xml:space="preserve">, і як предмет </w:t>
      </w:r>
      <w:proofErr w:type="spellStart"/>
      <w:r w:rsidRPr="00CD5C5E">
        <w:rPr>
          <w:rFonts w:ascii="Arial" w:hAnsi="Arial" w:cs="Arial"/>
          <w:color w:val="22262A"/>
          <w:sz w:val="24"/>
          <w:lang w:val="ru-UA" w:eastAsia="ru-UA"/>
        </w:rPr>
        <w:t>вивчення</w:t>
      </w:r>
      <w:proofErr w:type="spellEnd"/>
      <w:r w:rsidRPr="00CD5C5E">
        <w:rPr>
          <w:rFonts w:ascii="Arial" w:hAnsi="Arial" w:cs="Arial"/>
          <w:color w:val="22262A"/>
          <w:sz w:val="24"/>
          <w:lang w:val="ru-UA" w:eastAsia="ru-UA"/>
        </w:rPr>
        <w:t>.</w:t>
      </w:r>
    </w:p>
    <w:p w14:paraId="6B776563" w14:textId="77777777" w:rsidR="00CD5C5E" w:rsidRPr="00CD5C5E" w:rsidRDefault="00CD5C5E" w:rsidP="004E5904">
      <w:pPr>
        <w:rPr>
          <w:lang w:val="ru-UA"/>
        </w:rPr>
      </w:pPr>
    </w:p>
    <w:sectPr w:rsidR="00CD5C5E" w:rsidRPr="00CD5C5E" w:rsidSect="00B468C0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D494E"/>
    <w:multiLevelType w:val="multilevel"/>
    <w:tmpl w:val="EAD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47F56"/>
    <w:multiLevelType w:val="multilevel"/>
    <w:tmpl w:val="AA4E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04"/>
    <w:rsid w:val="003C61FC"/>
    <w:rsid w:val="004E5904"/>
    <w:rsid w:val="009051F2"/>
    <w:rsid w:val="00B468C0"/>
    <w:rsid w:val="00B62B24"/>
    <w:rsid w:val="00CA5FFE"/>
    <w:rsid w:val="00CD5C5E"/>
    <w:rsid w:val="00DA51F7"/>
    <w:rsid w:val="00F4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A73E8"/>
  <w15:chartTrackingRefBased/>
  <w15:docId w15:val="{0838575C-E4FB-4483-A3EA-16E64954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59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CD5C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D5C5E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paragraph" w:styleId="a4">
    <w:name w:val="Normal (Web)"/>
    <w:basedOn w:val="a"/>
    <w:uiPriority w:val="99"/>
    <w:semiHidden/>
    <w:unhideWhenUsed/>
    <w:rsid w:val="00CD5C5E"/>
    <w:pPr>
      <w:spacing w:before="100" w:beforeAutospacing="1" w:after="100" w:afterAutospacing="1"/>
    </w:pPr>
    <w:rPr>
      <w:sz w:val="24"/>
      <w:lang w:val="ru-UA" w:eastAsia="ru-UA"/>
    </w:rPr>
  </w:style>
  <w:style w:type="character" w:styleId="a5">
    <w:name w:val="Strong"/>
    <w:basedOn w:val="a0"/>
    <w:uiPriority w:val="22"/>
    <w:qFormat/>
    <w:rsid w:val="00CD5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2316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Gennadij Zimmerman</dc:creator>
  <cp:keywords/>
  <dc:description/>
  <cp:lastModifiedBy>Gennadij Zimmerman</cp:lastModifiedBy>
  <cp:revision>3</cp:revision>
  <dcterms:created xsi:type="dcterms:W3CDTF">2023-03-24T12:41:00Z</dcterms:created>
  <dcterms:modified xsi:type="dcterms:W3CDTF">2023-03-31T10:05:00Z</dcterms:modified>
</cp:coreProperties>
</file>