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59" w:rsidRDefault="00104B29" w:rsidP="00104B29">
      <w:r>
        <w:t xml:space="preserve">Тема 7. Ноосфера, управління біосферою. 8 Біосфера як </w:t>
      </w:r>
      <w:proofErr w:type="spellStart"/>
      <w:r>
        <w:t>гомеостатистичний</w:t>
      </w:r>
      <w:proofErr w:type="spellEnd"/>
      <w:r>
        <w:t xml:space="preserve"> регулятор. Стабільність біосфери. Сучасна інтерпретація теорії ноосфери Вернадського. Біосферні закони і глобальні екологічні проблеми. Дисбаланс природних </w:t>
      </w:r>
      <w:proofErr w:type="spellStart"/>
      <w:r>
        <w:t>колообігів</w:t>
      </w:r>
      <w:proofErr w:type="spellEnd"/>
      <w:r>
        <w:t xml:space="preserve"> речовин. Природні причини кліматичних змін. Діяльність людини і сучасний стан біосфери. Управління біосферою.</w:t>
      </w:r>
      <w:bookmarkStart w:id="0" w:name="_GoBack"/>
      <w:bookmarkEnd w:id="0"/>
    </w:p>
    <w:sectPr w:rsidR="00297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F"/>
    <w:rsid w:val="00104B29"/>
    <w:rsid w:val="00297859"/>
    <w:rsid w:val="00A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EF07E-93FE-4DF7-A03B-D2704A5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2023-03-25T08:08:00Z</dcterms:created>
  <dcterms:modified xsi:type="dcterms:W3CDTF">2023-03-25T08:09:00Z</dcterms:modified>
</cp:coreProperties>
</file>