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EA5B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Контрольні питання</w:t>
      </w:r>
    </w:p>
    <w:p w14:paraId="2B7691C9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1. Назвіть основні моделі поведінки у конфліктному взаємодії.</w:t>
      </w:r>
    </w:p>
    <w:p w14:paraId="7EC385A3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2. Яка модель поведінки у конфлікті характеризується прагненням залагодити конфлікт, доброзичливим ставленням до суперника?</w:t>
      </w:r>
    </w:p>
    <w:p w14:paraId="2DEAB235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3. Якій моделі поведінки в конфлікті притаманні порушення етики спілкування, відмова від компромісу тощо?</w:t>
      </w:r>
    </w:p>
    <w:p w14:paraId="1FC355A0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4. Яка модель поведінки в конфлікті характеризується непослідовністю поведінки, уникненням гострих питань тощо?</w:t>
      </w:r>
    </w:p>
    <w:p w14:paraId="23B8A1B6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 xml:space="preserve">5. Назвіть основні стратегії поведінки в конфлікті щодо К. Томаса та Р. </w:t>
      </w:r>
      <w:proofErr w:type="spellStart"/>
      <w:r w:rsidRPr="00C46966">
        <w:rPr>
          <w:rFonts w:ascii="Times New Roman" w:hAnsi="Times New Roman" w:cs="Times New Roman"/>
          <w:sz w:val="28"/>
          <w:szCs w:val="28"/>
          <w:lang w:val="uk-UA"/>
        </w:rPr>
        <w:t>Кіллмена</w:t>
      </w:r>
      <w:proofErr w:type="spellEnd"/>
      <w:r w:rsidRPr="00C469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207AA3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6. Охарактеризуйте умови, за яких суб'єкт конфлікту вибирає:</w:t>
      </w:r>
    </w:p>
    <w:p w14:paraId="620DAFE8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- Стратегію боротьби;</w:t>
      </w:r>
    </w:p>
    <w:p w14:paraId="42223850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- стратегію догляду;</w:t>
      </w:r>
    </w:p>
    <w:p w14:paraId="35D73785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- стратегію компромісу;</w:t>
      </w:r>
    </w:p>
    <w:p w14:paraId="1C79B6B8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- Стратегію поступки;</w:t>
      </w:r>
    </w:p>
    <w:p w14:paraId="04637CAD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- Стратегію співпраці.</w:t>
      </w:r>
    </w:p>
    <w:p w14:paraId="77B2A56D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7. Назвіть основні типи конфліктних особистостей.</w:t>
      </w:r>
    </w:p>
    <w:p w14:paraId="1B8149BA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8. Визначте тип конфліктної особи за характеристиками, які наведені в кожному з наведених нижче варіантів:</w:t>
      </w:r>
    </w:p>
    <w:p w14:paraId="49F61340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а) хоче бути у центрі уваги; уникає кропіткої, систематичної роботи; очевидна емоційна поведінка;</w:t>
      </w:r>
    </w:p>
    <w:p w14:paraId="004D5E50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б) підозрілий; має підвищену самооцінку; прямолінійний; уразливий;</w:t>
      </w:r>
    </w:p>
    <w:p w14:paraId="3327D14B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в) імпульсивний; непередбачуваний; агресивний; несамокритичний;</w:t>
      </w:r>
    </w:p>
    <w:p w14:paraId="199506DD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C46966">
        <w:rPr>
          <w:rFonts w:ascii="Times New Roman" w:hAnsi="Times New Roman" w:cs="Times New Roman"/>
          <w:sz w:val="28"/>
          <w:szCs w:val="28"/>
          <w:lang w:val="uk-UA"/>
        </w:rPr>
        <w:t>скрупульозно</w:t>
      </w:r>
      <w:proofErr w:type="spellEnd"/>
      <w:r w:rsidRPr="00C46966">
        <w:rPr>
          <w:rFonts w:ascii="Times New Roman" w:hAnsi="Times New Roman" w:cs="Times New Roman"/>
          <w:sz w:val="28"/>
          <w:szCs w:val="28"/>
          <w:lang w:val="uk-UA"/>
        </w:rPr>
        <w:t xml:space="preserve"> ставиться до роботи; пред'являє підвищені вимоги до себе та оточуючих; має підвищену тривожність;</w:t>
      </w:r>
    </w:p>
    <w:p w14:paraId="0534FB45" w14:textId="77777777" w:rsidR="00C46966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>д) нестійкий в оцінках та думках; внутрішньо суперечливий; залежить від думки оточуючих; легко піддається навіянню.</w:t>
      </w:r>
    </w:p>
    <w:p w14:paraId="16D34BDC" w14:textId="5C983545" w:rsidR="00214728" w:rsidRPr="00C46966" w:rsidRDefault="00C46966" w:rsidP="00C469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966">
        <w:rPr>
          <w:rFonts w:ascii="Times New Roman" w:hAnsi="Times New Roman" w:cs="Times New Roman"/>
          <w:sz w:val="28"/>
          <w:szCs w:val="28"/>
          <w:lang w:val="uk-UA"/>
        </w:rPr>
        <w:t xml:space="preserve">9. У чому головна небезпека конформістської моделі поведінки у конфлікті? 10. Дайте графічне зображення моделі К. Томаса та Р. </w:t>
      </w:r>
      <w:proofErr w:type="spellStart"/>
      <w:r w:rsidRPr="00C46966">
        <w:rPr>
          <w:rFonts w:ascii="Times New Roman" w:hAnsi="Times New Roman" w:cs="Times New Roman"/>
          <w:sz w:val="28"/>
          <w:szCs w:val="28"/>
          <w:lang w:val="uk-UA"/>
        </w:rPr>
        <w:t>Кіллмена</w:t>
      </w:r>
      <w:proofErr w:type="spellEnd"/>
      <w:r w:rsidRPr="00C469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214728" w:rsidRPr="00C4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66"/>
    <w:rsid w:val="00214728"/>
    <w:rsid w:val="00C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7A12"/>
  <w15:chartTrackingRefBased/>
  <w15:docId w15:val="{4CB04968-853B-42C3-AC39-E54F5A4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2023-03-27T20:19:00Z</dcterms:created>
  <dcterms:modified xsi:type="dcterms:W3CDTF">2023-03-27T20:20:00Z</dcterms:modified>
</cp:coreProperties>
</file>