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DC3" w:rsidRPr="00CC0DC3" w:rsidRDefault="00CC0DC3" w:rsidP="00CC0DC3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7"/>
          <w:szCs w:val="37"/>
        </w:rPr>
      </w:pPr>
      <w:proofErr w:type="spellStart"/>
      <w:r w:rsidRPr="00CC0DC3">
        <w:rPr>
          <w:rFonts w:ascii="Arial" w:eastAsia="Times New Roman" w:hAnsi="Arial" w:cs="Arial"/>
          <w:color w:val="000000"/>
          <w:kern w:val="36"/>
          <w:sz w:val="37"/>
          <w:szCs w:val="37"/>
        </w:rPr>
        <w:t>Міжклітинні</w:t>
      </w:r>
      <w:proofErr w:type="spellEnd"/>
      <w:r w:rsidRPr="00CC0DC3">
        <w:rPr>
          <w:rFonts w:ascii="Arial" w:eastAsia="Times New Roman" w:hAnsi="Arial" w:cs="Arial"/>
          <w:color w:val="000000"/>
          <w:kern w:val="36"/>
          <w:sz w:val="37"/>
          <w:szCs w:val="3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kern w:val="36"/>
          <w:sz w:val="37"/>
          <w:szCs w:val="37"/>
        </w:rPr>
        <w:t>контакти</w:t>
      </w:r>
      <w:proofErr w:type="spellEnd"/>
    </w:p>
    <w:p w:rsidR="00CC0DC3" w:rsidRPr="00CC0DC3" w:rsidRDefault="00CC0DC3" w:rsidP="00CC0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1.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Адгезія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-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злипання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клітин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.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Відстань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між</w:t>
      </w:r>
      <w:proofErr w:type="spellEnd"/>
      <w:proofErr w:type="gram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мембранами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10-20нм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CC0DC3" w:rsidRPr="00CC0DC3" w:rsidRDefault="00CC0DC3" w:rsidP="00CC0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2.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Пальцеподібні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(по типу замка,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інтердигітуючі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) -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вирости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однієї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клітини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занурюються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в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заглиблення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плазмолеми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сусідньої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клітини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CC0DC3" w:rsidRPr="00CC0DC3" w:rsidRDefault="00CC0DC3" w:rsidP="00CC0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3.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Десмосоми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–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це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контакти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,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міцність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яких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досягається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шляхом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знерухомлення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. </w:t>
      </w:r>
      <w:proofErr w:type="gram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Вони</w:t>
      </w:r>
      <w:proofErr w:type="gram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мають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цитоплазматичні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пластинки, до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яких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приєднуються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фібриллярні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структури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CC0DC3" w:rsidRPr="00CC0DC3" w:rsidRDefault="00CC0DC3" w:rsidP="00CC0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4. </w:t>
      </w:r>
      <w:proofErr w:type="spellStart"/>
      <w:proofErr w:type="gram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Щ</w:t>
      </w:r>
      <w:proofErr w:type="gramEnd"/>
      <w:r w:rsidRPr="00CC0DC3">
        <w:rPr>
          <w:rFonts w:ascii="Arial" w:eastAsia="Times New Roman" w:hAnsi="Arial" w:cs="Arial"/>
          <w:color w:val="000000"/>
          <w:sz w:val="27"/>
          <w:szCs w:val="27"/>
        </w:rPr>
        <w:t>ільні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контакти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- у них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спостерігається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максимальне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зближення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плазматичних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мембран 2-х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клітин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. </w:t>
      </w:r>
      <w:proofErr w:type="gram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Вони</w:t>
      </w:r>
      <w:proofErr w:type="gram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забезпечують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ізоляцію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міжклітинного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простору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від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зовнішнього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середовища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.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Відстань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між</w:t>
      </w:r>
      <w:proofErr w:type="spellEnd"/>
      <w:proofErr w:type="gram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мембранами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2-3нм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CC0DC3" w:rsidRPr="00CC0DC3" w:rsidRDefault="00CC0DC3" w:rsidP="00CC0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5. </w:t>
      </w:r>
      <w:proofErr w:type="spellStart"/>
      <w:proofErr w:type="gram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Щ</w:t>
      </w:r>
      <w:proofErr w:type="gramEnd"/>
      <w:r w:rsidRPr="00CC0DC3">
        <w:rPr>
          <w:rFonts w:ascii="Arial" w:eastAsia="Times New Roman" w:hAnsi="Arial" w:cs="Arial"/>
          <w:color w:val="000000"/>
          <w:sz w:val="27"/>
          <w:szCs w:val="27"/>
        </w:rPr>
        <w:t>ілинні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контакти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(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нексуси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) -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забезпечують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обмін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молекулами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між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клітинами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.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Між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сусідніми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клітинами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утвориться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канал за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допомогою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білків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конексоні</w:t>
      </w:r>
      <w:proofErr w:type="gram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в</w:t>
      </w:r>
      <w:proofErr w:type="spellEnd"/>
      <w:proofErr w:type="gramEnd"/>
      <w:r w:rsidRPr="00CC0DC3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CC0DC3" w:rsidRPr="00CC0DC3" w:rsidRDefault="00CC0DC3" w:rsidP="00CC0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6.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Синапси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-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це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вид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контактів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характерний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для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нервової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тканини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. </w:t>
      </w:r>
      <w:proofErr w:type="gram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Вони</w:t>
      </w:r>
      <w:proofErr w:type="gram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складаються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з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пресинаптичної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частини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і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постсинаптичної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.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Пресинаптична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частина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має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пухирці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, у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яких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знаходиться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медіатор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(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адреналін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,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ацетилхолін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та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ін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>.)</w:t>
      </w:r>
    </w:p>
    <w:p w:rsidR="00CC0DC3" w:rsidRPr="00CC0DC3" w:rsidRDefault="00CC0DC3" w:rsidP="00CC0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proofErr w:type="gramStart"/>
      <w:r w:rsidRPr="00CC0DC3">
        <w:rPr>
          <w:rFonts w:ascii="Arial" w:eastAsia="Times New Roman" w:hAnsi="Arial" w:cs="Arial"/>
          <w:b/>
          <w:bCs/>
          <w:color w:val="000000"/>
          <w:sz w:val="27"/>
          <w:szCs w:val="27"/>
        </w:rPr>
        <w:t>Матер</w:t>
      </w:r>
      <w:proofErr w:type="gramEnd"/>
      <w:r w:rsidRPr="00CC0DC3">
        <w:rPr>
          <w:rFonts w:ascii="Arial" w:eastAsia="Times New Roman" w:hAnsi="Arial" w:cs="Arial"/>
          <w:b/>
          <w:bCs/>
          <w:color w:val="000000"/>
          <w:sz w:val="27"/>
          <w:szCs w:val="27"/>
        </w:rPr>
        <w:t>іали</w:t>
      </w:r>
      <w:proofErr w:type="spellEnd"/>
      <w:r w:rsidRPr="00CC0DC3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для самоконтролю:</w:t>
      </w:r>
    </w:p>
    <w:p w:rsidR="00CC0DC3" w:rsidRPr="00CC0DC3" w:rsidRDefault="00CC0DC3" w:rsidP="00CC0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1.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Гладк</w:t>
      </w:r>
      <w:proofErr w:type="gram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i</w:t>
      </w:r>
      <w:proofErr w:type="spellEnd"/>
      <w:proofErr w:type="gram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мiоцити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оточенi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базальною мембраною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з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отворами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, в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дiлянцi</w:t>
      </w:r>
      <w:proofErr w:type="spellEnd"/>
    </w:p>
    <w:p w:rsidR="00CC0DC3" w:rsidRPr="00CC0DC3" w:rsidRDefault="00CC0DC3" w:rsidP="00CC0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яких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клітини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взаємод</w:t>
      </w:r>
      <w:proofErr w:type="gram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i</w:t>
      </w:r>
      <w:proofErr w:type="gramEnd"/>
      <w:r w:rsidRPr="00CC0DC3">
        <w:rPr>
          <w:rFonts w:ascii="Arial" w:eastAsia="Times New Roman" w:hAnsi="Arial" w:cs="Arial"/>
          <w:color w:val="000000"/>
          <w:sz w:val="27"/>
          <w:szCs w:val="27"/>
        </w:rPr>
        <w:t>ють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мiж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собою,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утворюючи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контакти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,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що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забезпечують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iонний</w:t>
      </w:r>
      <w:proofErr w:type="spellEnd"/>
    </w:p>
    <w:p w:rsidR="00CC0DC3" w:rsidRPr="00CC0DC3" w:rsidRDefault="00CC0DC3" w:rsidP="00CC0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зв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'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язок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м</w:t>
      </w:r>
      <w:proofErr w:type="gram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i</w:t>
      </w:r>
      <w:proofErr w:type="gramEnd"/>
      <w:r w:rsidRPr="00CC0DC3">
        <w:rPr>
          <w:rFonts w:ascii="Arial" w:eastAsia="Times New Roman" w:hAnsi="Arial" w:cs="Arial"/>
          <w:color w:val="000000"/>
          <w:sz w:val="27"/>
          <w:szCs w:val="27"/>
        </w:rPr>
        <w:t>ж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сусiднiми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мiоцитами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.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Як</w:t>
      </w:r>
      <w:proofErr w:type="gram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i</w:t>
      </w:r>
      <w:proofErr w:type="spellEnd"/>
      <w:proofErr w:type="gram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це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контакти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>?</w:t>
      </w:r>
    </w:p>
    <w:p w:rsidR="00CC0DC3" w:rsidRPr="00CC0DC3" w:rsidRDefault="00CC0DC3" w:rsidP="00CC0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A.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синаптичн</w:t>
      </w:r>
      <w:proofErr w:type="gram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i</w:t>
      </w:r>
      <w:proofErr w:type="spellEnd"/>
      <w:proofErr w:type="gramEnd"/>
    </w:p>
    <w:p w:rsidR="00CC0DC3" w:rsidRPr="00CC0DC3" w:rsidRDefault="00CC0DC3" w:rsidP="00CC0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B.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щ</w:t>
      </w:r>
      <w:proofErr w:type="gram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i</w:t>
      </w:r>
      <w:proofErr w:type="gramEnd"/>
      <w:r w:rsidRPr="00CC0DC3">
        <w:rPr>
          <w:rFonts w:ascii="Arial" w:eastAsia="Times New Roman" w:hAnsi="Arial" w:cs="Arial"/>
          <w:color w:val="000000"/>
          <w:sz w:val="27"/>
          <w:szCs w:val="27"/>
        </w:rPr>
        <w:t>линнi</w:t>
      </w:r>
      <w:proofErr w:type="spellEnd"/>
    </w:p>
    <w:p w:rsidR="00CC0DC3" w:rsidRPr="00CC0DC3" w:rsidRDefault="00CC0DC3" w:rsidP="00CC0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C.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щ</w:t>
      </w:r>
      <w:proofErr w:type="gram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i</w:t>
      </w:r>
      <w:proofErr w:type="gramEnd"/>
      <w:r w:rsidRPr="00CC0DC3">
        <w:rPr>
          <w:rFonts w:ascii="Arial" w:eastAsia="Times New Roman" w:hAnsi="Arial" w:cs="Arial"/>
          <w:color w:val="000000"/>
          <w:sz w:val="27"/>
          <w:szCs w:val="27"/>
        </w:rPr>
        <w:t>льнi</w:t>
      </w:r>
      <w:proofErr w:type="spellEnd"/>
    </w:p>
    <w:p w:rsidR="00CC0DC3" w:rsidRPr="00CC0DC3" w:rsidRDefault="00CC0DC3" w:rsidP="00CC0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CC0DC3">
        <w:rPr>
          <w:rFonts w:ascii="Arial" w:eastAsia="Times New Roman" w:hAnsi="Arial" w:cs="Arial"/>
          <w:color w:val="000000"/>
          <w:sz w:val="27"/>
          <w:szCs w:val="27"/>
        </w:rPr>
        <w:t>D. десмосома</w:t>
      </w:r>
    </w:p>
    <w:p w:rsidR="00CC0DC3" w:rsidRPr="00CC0DC3" w:rsidRDefault="00CC0DC3" w:rsidP="00CC0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E.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пальцепод</w:t>
      </w:r>
      <w:proofErr w:type="gram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i</w:t>
      </w:r>
      <w:proofErr w:type="gramEnd"/>
      <w:r w:rsidRPr="00CC0DC3">
        <w:rPr>
          <w:rFonts w:ascii="Arial" w:eastAsia="Times New Roman" w:hAnsi="Arial" w:cs="Arial"/>
          <w:color w:val="000000"/>
          <w:sz w:val="27"/>
          <w:szCs w:val="27"/>
        </w:rPr>
        <w:t>бнi</w:t>
      </w:r>
      <w:proofErr w:type="spellEnd"/>
    </w:p>
    <w:p w:rsidR="00CC0DC3" w:rsidRPr="00CC0DC3" w:rsidRDefault="00CC0DC3" w:rsidP="00CC0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2. У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вісцеральній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м’язов</w:t>
      </w:r>
      <w:proofErr w:type="gramEnd"/>
      <w:r w:rsidRPr="00CC0DC3">
        <w:rPr>
          <w:rFonts w:ascii="Arial" w:eastAsia="Times New Roman" w:hAnsi="Arial" w:cs="Arial"/>
          <w:color w:val="000000"/>
          <w:sz w:val="27"/>
          <w:szCs w:val="27"/>
        </w:rPr>
        <w:t>ій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тканині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нервові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закінчення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виявляються</w:t>
      </w:r>
      <w:proofErr w:type="spellEnd"/>
    </w:p>
    <w:p w:rsidR="00CC0DC3" w:rsidRPr="00CC0DC3" w:rsidRDefault="00CC0DC3" w:rsidP="00CC0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proofErr w:type="gram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лише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на</w:t>
      </w:r>
      <w:proofErr w:type="gram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окремих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міоцитах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і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мають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вигляд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варикозно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розширених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ділянок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тонких</w:t>
      </w:r>
    </w:p>
    <w:p w:rsidR="00CC0DC3" w:rsidRPr="00CC0DC3" w:rsidRDefault="00CC0DC3" w:rsidP="00CC0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lastRenderedPageBreak/>
        <w:t>гілочок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аксоні</w:t>
      </w:r>
      <w:proofErr w:type="gram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в</w:t>
      </w:r>
      <w:proofErr w:type="spellEnd"/>
      <w:proofErr w:type="gram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.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Які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міжклітинні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контакти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передають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збудження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з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однієї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клітини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на</w:t>
      </w:r>
    </w:p>
    <w:p w:rsidR="00CC0DC3" w:rsidRPr="00CC0DC3" w:rsidRDefault="00CC0DC3" w:rsidP="00CC0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іншу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>?</w:t>
      </w:r>
    </w:p>
    <w:p w:rsidR="00CC0DC3" w:rsidRPr="00CC0DC3" w:rsidRDefault="00CC0DC3" w:rsidP="00CC0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A.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щ</w:t>
      </w:r>
      <w:proofErr w:type="gram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i</w:t>
      </w:r>
      <w:proofErr w:type="gramEnd"/>
      <w:r w:rsidRPr="00CC0DC3">
        <w:rPr>
          <w:rFonts w:ascii="Arial" w:eastAsia="Times New Roman" w:hAnsi="Arial" w:cs="Arial"/>
          <w:color w:val="000000"/>
          <w:sz w:val="27"/>
          <w:szCs w:val="27"/>
        </w:rPr>
        <w:t>линнi</w:t>
      </w:r>
      <w:proofErr w:type="spellEnd"/>
    </w:p>
    <w:p w:rsidR="00CC0DC3" w:rsidRPr="00CC0DC3" w:rsidRDefault="00CC0DC3" w:rsidP="00CC0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B.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десмосоми</w:t>
      </w:r>
      <w:proofErr w:type="spellEnd"/>
    </w:p>
    <w:p w:rsidR="00CC0DC3" w:rsidRPr="00CC0DC3" w:rsidRDefault="00CC0DC3" w:rsidP="00CC0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C.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пальцепод</w:t>
      </w:r>
      <w:proofErr w:type="gram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i</w:t>
      </w:r>
      <w:proofErr w:type="gramEnd"/>
      <w:r w:rsidRPr="00CC0DC3">
        <w:rPr>
          <w:rFonts w:ascii="Arial" w:eastAsia="Times New Roman" w:hAnsi="Arial" w:cs="Arial"/>
          <w:color w:val="000000"/>
          <w:sz w:val="27"/>
          <w:szCs w:val="27"/>
        </w:rPr>
        <w:t>бнi</w:t>
      </w:r>
      <w:proofErr w:type="spellEnd"/>
    </w:p>
    <w:p w:rsidR="00CC0DC3" w:rsidRPr="00CC0DC3" w:rsidRDefault="00CC0DC3" w:rsidP="00CC0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D.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щ</w:t>
      </w:r>
      <w:proofErr w:type="gram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i</w:t>
      </w:r>
      <w:proofErr w:type="gramEnd"/>
      <w:r w:rsidRPr="00CC0DC3">
        <w:rPr>
          <w:rFonts w:ascii="Arial" w:eastAsia="Times New Roman" w:hAnsi="Arial" w:cs="Arial"/>
          <w:color w:val="000000"/>
          <w:sz w:val="27"/>
          <w:szCs w:val="27"/>
        </w:rPr>
        <w:t>льнi</w:t>
      </w:r>
      <w:proofErr w:type="spellEnd"/>
    </w:p>
    <w:p w:rsidR="00CC0DC3" w:rsidRPr="00CC0DC3" w:rsidRDefault="00CC0DC3" w:rsidP="00CC0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E.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синаптичн</w:t>
      </w:r>
      <w:proofErr w:type="gram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i</w:t>
      </w:r>
      <w:proofErr w:type="spellEnd"/>
      <w:proofErr w:type="gramEnd"/>
    </w:p>
    <w:p w:rsidR="00CC0DC3" w:rsidRPr="00CC0DC3" w:rsidRDefault="00CC0DC3" w:rsidP="00CC0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3.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Еритроцити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в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процесі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диференціації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втрачають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ядро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і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органели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. До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якого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типу структур вони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відносяться</w:t>
      </w:r>
      <w:proofErr w:type="spellEnd"/>
      <w:proofErr w:type="gramStart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?</w:t>
      </w:r>
      <w:proofErr w:type="gramEnd"/>
    </w:p>
    <w:p w:rsidR="00CC0DC3" w:rsidRPr="00CC0DC3" w:rsidRDefault="00CC0DC3" w:rsidP="00CC0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A.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без’ядерні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неклітинні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структури</w:t>
      </w:r>
      <w:proofErr w:type="spellEnd"/>
    </w:p>
    <w:p w:rsidR="00CC0DC3" w:rsidRPr="00CC0DC3" w:rsidRDefault="00CC0DC3" w:rsidP="00CC0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B.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постклітинні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структури</w:t>
      </w:r>
      <w:proofErr w:type="spellEnd"/>
    </w:p>
    <w:p w:rsidR="00CC0DC3" w:rsidRPr="00CC0DC3" w:rsidRDefault="00CC0DC3" w:rsidP="00CC0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C.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синцитії</w:t>
      </w:r>
      <w:proofErr w:type="spellEnd"/>
    </w:p>
    <w:p w:rsidR="00CC0DC3" w:rsidRPr="00CC0DC3" w:rsidRDefault="00CC0DC3" w:rsidP="00CC0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D.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сукліття</w:t>
      </w:r>
      <w:proofErr w:type="spellEnd"/>
    </w:p>
    <w:p w:rsidR="00CC0DC3" w:rsidRPr="00CC0DC3" w:rsidRDefault="00CC0DC3" w:rsidP="00CC0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Е.симпласти</w:t>
      </w:r>
      <w:proofErr w:type="spellEnd"/>
    </w:p>
    <w:p w:rsidR="00CC0DC3" w:rsidRPr="00CC0DC3" w:rsidRDefault="00CC0DC3" w:rsidP="00CC0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4. </w:t>
      </w:r>
      <w:proofErr w:type="spellStart"/>
      <w:proofErr w:type="gram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Досл</w:t>
      </w:r>
      <w:proofErr w:type="gramEnd"/>
      <w:r w:rsidRPr="00CC0DC3">
        <w:rPr>
          <w:rFonts w:ascii="Arial" w:eastAsia="Times New Roman" w:hAnsi="Arial" w:cs="Arial"/>
          <w:color w:val="000000"/>
          <w:sz w:val="27"/>
          <w:szCs w:val="27"/>
        </w:rPr>
        <w:t>ідження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контактів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між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кардіміоцитами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виявило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наявність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каналів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,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стінка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яких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обмежена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молекулами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трансмембранних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білків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(6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суб’одиниць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).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Канали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сусідніх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клітин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співпадають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між</w:t>
      </w:r>
      <w:proofErr w:type="spellEnd"/>
      <w:proofErr w:type="gram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собою.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Які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це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контакти</w:t>
      </w:r>
      <w:proofErr w:type="spellEnd"/>
      <w:proofErr w:type="gramStart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?</w:t>
      </w:r>
      <w:proofErr w:type="gramEnd"/>
    </w:p>
    <w:p w:rsidR="00CC0DC3" w:rsidRPr="00CC0DC3" w:rsidRDefault="00CC0DC3" w:rsidP="00CC0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A.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щілинні</w:t>
      </w:r>
      <w:proofErr w:type="spellEnd"/>
    </w:p>
    <w:p w:rsidR="00CC0DC3" w:rsidRPr="00CC0DC3" w:rsidRDefault="00CC0DC3" w:rsidP="00CC0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B.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прості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адгезивні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CC0DC3" w:rsidRPr="00CC0DC3" w:rsidRDefault="00CC0DC3" w:rsidP="00CC0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C.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пальцеподібні</w:t>
      </w:r>
      <w:proofErr w:type="spellEnd"/>
    </w:p>
    <w:p w:rsidR="00CC0DC3" w:rsidRPr="00CC0DC3" w:rsidRDefault="00CC0DC3" w:rsidP="00CC0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D.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десмосоми</w:t>
      </w:r>
      <w:proofErr w:type="spellEnd"/>
    </w:p>
    <w:p w:rsidR="00CC0DC3" w:rsidRPr="00CC0DC3" w:rsidRDefault="00CC0DC3" w:rsidP="00CC0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E.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щільні</w:t>
      </w:r>
      <w:proofErr w:type="spellEnd"/>
    </w:p>
    <w:p w:rsidR="00CC0DC3" w:rsidRPr="00CC0DC3" w:rsidRDefault="00CC0DC3" w:rsidP="00CC0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5. При </w:t>
      </w:r>
      <w:proofErr w:type="spellStart"/>
      <w:proofErr w:type="gram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досл</w:t>
      </w:r>
      <w:proofErr w:type="gramEnd"/>
      <w:r w:rsidRPr="00CC0DC3">
        <w:rPr>
          <w:rFonts w:ascii="Arial" w:eastAsia="Times New Roman" w:hAnsi="Arial" w:cs="Arial"/>
          <w:color w:val="000000"/>
          <w:sz w:val="27"/>
          <w:szCs w:val="27"/>
        </w:rPr>
        <w:t>ідженні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сперматогенезу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були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виявлені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групи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клітин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,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що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поєднувалися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між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собою за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допомогою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цитоплазматичних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містків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. Як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називаються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такі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структури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?</w:t>
      </w:r>
    </w:p>
    <w:p w:rsidR="00CC0DC3" w:rsidRPr="00CC0DC3" w:rsidRDefault="00CC0DC3" w:rsidP="00CC0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A. аморфна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речовина</w:t>
      </w:r>
      <w:proofErr w:type="spellEnd"/>
    </w:p>
    <w:p w:rsidR="00CC0DC3" w:rsidRPr="00CC0DC3" w:rsidRDefault="00CC0DC3" w:rsidP="00CC0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CC0DC3">
        <w:rPr>
          <w:rFonts w:ascii="Arial" w:eastAsia="Times New Roman" w:hAnsi="Arial" w:cs="Arial"/>
          <w:color w:val="000000"/>
          <w:sz w:val="27"/>
          <w:szCs w:val="27"/>
        </w:rPr>
        <w:lastRenderedPageBreak/>
        <w:t xml:space="preserve">B.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симпласти</w:t>
      </w:r>
      <w:proofErr w:type="spellEnd"/>
    </w:p>
    <w:p w:rsidR="00CC0DC3" w:rsidRPr="00CC0DC3" w:rsidRDefault="00CC0DC3" w:rsidP="00CC0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C.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постклітинні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структури</w:t>
      </w:r>
      <w:proofErr w:type="spellEnd"/>
    </w:p>
    <w:p w:rsidR="00CC0DC3" w:rsidRPr="00CC0DC3" w:rsidRDefault="00CC0DC3" w:rsidP="00CC0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CC0DC3">
        <w:rPr>
          <w:rFonts w:ascii="Arial" w:eastAsia="Times New Roman" w:hAnsi="Arial" w:cs="Arial"/>
          <w:color w:val="000000"/>
          <w:sz w:val="27"/>
          <w:szCs w:val="27"/>
        </w:rPr>
        <w:t>D. волокна</w:t>
      </w:r>
    </w:p>
    <w:p w:rsidR="00CC0DC3" w:rsidRPr="00CC0DC3" w:rsidRDefault="00CC0DC3" w:rsidP="00CC0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E.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синцитії</w:t>
      </w:r>
      <w:proofErr w:type="spellEnd"/>
    </w:p>
    <w:p w:rsidR="00CC0DC3" w:rsidRPr="00CC0DC3" w:rsidRDefault="00CC0DC3" w:rsidP="00CC0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6.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Субмікроскопічне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досл</w:t>
      </w:r>
      <w:proofErr w:type="gramEnd"/>
      <w:r w:rsidRPr="00CC0DC3">
        <w:rPr>
          <w:rFonts w:ascii="Arial" w:eastAsia="Times New Roman" w:hAnsi="Arial" w:cs="Arial"/>
          <w:color w:val="000000"/>
          <w:sz w:val="27"/>
          <w:szCs w:val="27"/>
        </w:rPr>
        <w:t>ідження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еритроциту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виявило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,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що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біологічна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мембрана, яка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його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оточує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,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контактує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з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шаром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цитоплазми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з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великим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вмістом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мікротробочок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і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мікрофіламентів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. Як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називається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цей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компонент ?</w:t>
      </w:r>
    </w:p>
    <w:p w:rsidR="00CC0DC3" w:rsidRPr="00CC0DC3" w:rsidRDefault="00CC0DC3" w:rsidP="00CC0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A.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кортикальний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шар</w:t>
      </w:r>
    </w:p>
    <w:p w:rsidR="00CC0DC3" w:rsidRPr="00CC0DC3" w:rsidRDefault="00CC0DC3" w:rsidP="00CC0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B.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цитолема</w:t>
      </w:r>
      <w:proofErr w:type="spellEnd"/>
    </w:p>
    <w:p w:rsidR="00CC0DC3" w:rsidRPr="00CC0DC3" w:rsidRDefault="00CC0DC3" w:rsidP="00CC0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C.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глі</w:t>
      </w:r>
      <w:proofErr w:type="gram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кокал</w:t>
      </w:r>
      <w:proofErr w:type="gramEnd"/>
      <w:r w:rsidRPr="00CC0DC3">
        <w:rPr>
          <w:rFonts w:ascii="Arial" w:eastAsia="Times New Roman" w:hAnsi="Arial" w:cs="Arial"/>
          <w:color w:val="000000"/>
          <w:sz w:val="27"/>
          <w:szCs w:val="27"/>
        </w:rPr>
        <w:t>ікс</w:t>
      </w:r>
      <w:proofErr w:type="spellEnd"/>
    </w:p>
    <w:p w:rsidR="00CC0DC3" w:rsidRPr="00CC0DC3" w:rsidRDefault="00CC0DC3" w:rsidP="00CC0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D.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плазмолема</w:t>
      </w:r>
      <w:proofErr w:type="spellEnd"/>
    </w:p>
    <w:p w:rsidR="00CC0DC3" w:rsidRPr="00CC0DC3" w:rsidRDefault="00CC0DC3" w:rsidP="00CC0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E.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надмембранний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компонент</w:t>
      </w:r>
    </w:p>
    <w:p w:rsidR="00CC0DC3" w:rsidRPr="00CC0DC3" w:rsidRDefault="00CC0DC3" w:rsidP="00CC0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7. </w:t>
      </w:r>
      <w:proofErr w:type="spellStart"/>
      <w:proofErr w:type="gram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Досл</w:t>
      </w:r>
      <w:proofErr w:type="gramEnd"/>
      <w:r w:rsidRPr="00CC0DC3">
        <w:rPr>
          <w:rFonts w:ascii="Arial" w:eastAsia="Times New Roman" w:hAnsi="Arial" w:cs="Arial"/>
          <w:color w:val="000000"/>
          <w:sz w:val="27"/>
          <w:szCs w:val="27"/>
        </w:rPr>
        <w:t>ідження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скелетної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м’язової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тканини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встановило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,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що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вона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складається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з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волокон,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які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утворюються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шляхом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злиття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окремих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клітин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,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і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містять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велику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кількість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ядер. До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якого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типу структур належать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м’язові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волокна</w:t>
      </w:r>
      <w:proofErr w:type="gramStart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?</w:t>
      </w:r>
      <w:proofErr w:type="gramEnd"/>
    </w:p>
    <w:p w:rsidR="00CC0DC3" w:rsidRPr="00CC0DC3" w:rsidRDefault="00CC0DC3" w:rsidP="00CC0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A.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симпласти</w:t>
      </w:r>
      <w:proofErr w:type="spellEnd"/>
    </w:p>
    <w:p w:rsidR="00CC0DC3" w:rsidRPr="00CC0DC3" w:rsidRDefault="00CC0DC3" w:rsidP="00CC0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B.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посклітинні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структури</w:t>
      </w:r>
      <w:proofErr w:type="spellEnd"/>
    </w:p>
    <w:p w:rsidR="00CC0DC3" w:rsidRPr="00CC0DC3" w:rsidRDefault="00CC0DC3" w:rsidP="00CC0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C.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сукліття</w:t>
      </w:r>
      <w:proofErr w:type="spellEnd"/>
    </w:p>
    <w:p w:rsidR="00CC0DC3" w:rsidRPr="00CC0DC3" w:rsidRDefault="00CC0DC3" w:rsidP="00CC0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D.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синцитії</w:t>
      </w:r>
      <w:proofErr w:type="spellEnd"/>
    </w:p>
    <w:p w:rsidR="00CC0DC3" w:rsidRPr="00CC0DC3" w:rsidRDefault="00CC0DC3" w:rsidP="00CC0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E.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без’ядерні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неклітинні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структури</w:t>
      </w:r>
      <w:proofErr w:type="spellEnd"/>
    </w:p>
    <w:p w:rsidR="00CC0DC3" w:rsidRPr="00CC0DC3" w:rsidRDefault="00CC0DC3" w:rsidP="00CC0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8. В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процес</w:t>
      </w:r>
      <w:proofErr w:type="gram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i</w:t>
      </w:r>
      <w:proofErr w:type="spellEnd"/>
      <w:proofErr w:type="gram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пристiнкового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травлення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утворюються</w:t>
      </w:r>
      <w:proofErr w:type="spellEnd"/>
    </w:p>
    <w:p w:rsidR="00CC0DC3" w:rsidRPr="00CC0DC3" w:rsidRDefault="00CC0DC3" w:rsidP="00CC0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низькомолекулярнi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сполуки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,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які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розщеплюються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gram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до</w:t>
      </w:r>
      <w:proofErr w:type="gram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мономерів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лiзосомальним</w:t>
      </w:r>
      <w:proofErr w:type="spellEnd"/>
    </w:p>
    <w:p w:rsidR="00CC0DC3" w:rsidRPr="00CC0DC3" w:rsidRDefault="00CC0DC3" w:rsidP="00CC0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proofErr w:type="gram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a</w:t>
      </w:r>
      <w:proofErr w:type="gramEnd"/>
      <w:r w:rsidRPr="00CC0DC3">
        <w:rPr>
          <w:rFonts w:ascii="Arial" w:eastAsia="Times New Roman" w:hAnsi="Arial" w:cs="Arial"/>
          <w:color w:val="000000"/>
          <w:sz w:val="27"/>
          <w:szCs w:val="27"/>
        </w:rPr>
        <w:t>паратом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стовпчастих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епiтелiоцитiв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тонкої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кишки.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Як</w:t>
      </w:r>
      <w:proofErr w:type="gram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i</w:t>
      </w:r>
      <w:proofErr w:type="spellEnd"/>
      <w:proofErr w:type="gram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мiжклiтиннi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контакти</w:t>
      </w:r>
      <w:proofErr w:type="spellEnd"/>
    </w:p>
    <w:p w:rsidR="00CC0DC3" w:rsidRPr="00CC0DC3" w:rsidRDefault="00CC0DC3" w:rsidP="00CC0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унеможливлюють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проникнення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нерозщеплених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сполук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gram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у</w:t>
      </w:r>
      <w:proofErr w:type="gram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кров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чи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лiмфу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мiж</w:t>
      </w:r>
      <w:proofErr w:type="spellEnd"/>
    </w:p>
    <w:p w:rsidR="00CC0DC3" w:rsidRPr="00CC0DC3" w:rsidRDefault="00CC0DC3" w:rsidP="00CC0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lastRenderedPageBreak/>
        <w:t>еп</w:t>
      </w:r>
      <w:proofErr w:type="gram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i</w:t>
      </w:r>
      <w:proofErr w:type="gramEnd"/>
      <w:r w:rsidRPr="00CC0DC3">
        <w:rPr>
          <w:rFonts w:ascii="Arial" w:eastAsia="Times New Roman" w:hAnsi="Arial" w:cs="Arial"/>
          <w:color w:val="000000"/>
          <w:sz w:val="27"/>
          <w:szCs w:val="27"/>
        </w:rPr>
        <w:t>телiальними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клiтинами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>?</w:t>
      </w:r>
    </w:p>
    <w:p w:rsidR="00CC0DC3" w:rsidRPr="00CC0DC3" w:rsidRDefault="00CC0DC3" w:rsidP="00CC0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A.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замикальн</w:t>
      </w:r>
      <w:proofErr w:type="gram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i</w:t>
      </w:r>
      <w:proofErr w:type="spellEnd"/>
      <w:proofErr w:type="gram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пластинки</w:t>
      </w:r>
    </w:p>
    <w:p w:rsidR="00CC0DC3" w:rsidRPr="00CC0DC3" w:rsidRDefault="00CC0DC3" w:rsidP="00CC0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B.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пальцепод</w:t>
      </w:r>
      <w:proofErr w:type="gram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i</w:t>
      </w:r>
      <w:proofErr w:type="gramEnd"/>
      <w:r w:rsidRPr="00CC0DC3">
        <w:rPr>
          <w:rFonts w:ascii="Arial" w:eastAsia="Times New Roman" w:hAnsi="Arial" w:cs="Arial"/>
          <w:color w:val="000000"/>
          <w:sz w:val="27"/>
          <w:szCs w:val="27"/>
        </w:rPr>
        <w:t>бнi</w:t>
      </w:r>
      <w:proofErr w:type="spellEnd"/>
    </w:p>
    <w:p w:rsidR="00CC0DC3" w:rsidRPr="00CC0DC3" w:rsidRDefault="00CC0DC3" w:rsidP="00CC0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C.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н</w:t>
      </w:r>
      <w:proofErr w:type="gram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a</w:t>
      </w:r>
      <w:proofErr w:type="gramEnd"/>
      <w:r w:rsidRPr="00CC0DC3">
        <w:rPr>
          <w:rFonts w:ascii="Arial" w:eastAsia="Times New Roman" w:hAnsi="Arial" w:cs="Arial"/>
          <w:color w:val="000000"/>
          <w:sz w:val="27"/>
          <w:szCs w:val="27"/>
        </w:rPr>
        <w:t>півдесмосоми</w:t>
      </w:r>
      <w:proofErr w:type="spellEnd"/>
    </w:p>
    <w:p w:rsidR="00CC0DC3" w:rsidRPr="00CC0DC3" w:rsidRDefault="00CC0DC3" w:rsidP="00CC0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D.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нексуси</w:t>
      </w:r>
      <w:proofErr w:type="spellEnd"/>
    </w:p>
    <w:p w:rsidR="00CC0DC3" w:rsidRPr="00CC0DC3" w:rsidRDefault="00CC0DC3" w:rsidP="00CC0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E.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десмосоми</w:t>
      </w:r>
      <w:proofErr w:type="spellEnd"/>
    </w:p>
    <w:p w:rsidR="00CC0DC3" w:rsidRPr="00CC0DC3" w:rsidRDefault="00CC0DC3" w:rsidP="00CC0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9. В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апікальній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частині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клітин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п</w:t>
      </w:r>
      <w:proofErr w:type="gramEnd"/>
      <w:r w:rsidRPr="00CC0DC3">
        <w:rPr>
          <w:rFonts w:ascii="Arial" w:eastAsia="Times New Roman" w:hAnsi="Arial" w:cs="Arial"/>
          <w:color w:val="000000"/>
          <w:sz w:val="27"/>
          <w:szCs w:val="27"/>
        </w:rPr>
        <w:t>ідшлункової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залози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нагромаджуються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мембранні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пухирці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,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що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містять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ферменти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підшлункового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соку,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які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по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мірі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необхідності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виводяться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за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межі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клітини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. Як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називається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виведення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gram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таких</w:t>
      </w:r>
      <w:proofErr w:type="gram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продуктів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>?</w:t>
      </w:r>
    </w:p>
    <w:p w:rsidR="00CC0DC3" w:rsidRPr="00CC0DC3" w:rsidRDefault="00CC0DC3" w:rsidP="00CC0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A.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секреція</w:t>
      </w:r>
      <w:proofErr w:type="spellEnd"/>
    </w:p>
    <w:p w:rsidR="00CC0DC3" w:rsidRPr="00CC0DC3" w:rsidRDefault="00CC0DC3" w:rsidP="00CC0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B.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трансцитоз</w:t>
      </w:r>
      <w:proofErr w:type="spellEnd"/>
    </w:p>
    <w:p w:rsidR="00CC0DC3" w:rsidRPr="00CC0DC3" w:rsidRDefault="00CC0DC3" w:rsidP="00CC0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C.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клазматоз</w:t>
      </w:r>
      <w:proofErr w:type="spellEnd"/>
    </w:p>
    <w:p w:rsidR="00CC0DC3" w:rsidRPr="00CC0DC3" w:rsidRDefault="00CC0DC3" w:rsidP="00CC0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D.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екскреція</w:t>
      </w:r>
      <w:proofErr w:type="spellEnd"/>
    </w:p>
    <w:p w:rsidR="00CC0DC3" w:rsidRPr="00CC0DC3" w:rsidRDefault="00CC0DC3" w:rsidP="00CC0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E.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рекреція</w:t>
      </w:r>
      <w:proofErr w:type="spellEnd"/>
    </w:p>
    <w:p w:rsidR="00CC0DC3" w:rsidRPr="00CC0DC3" w:rsidRDefault="00CC0DC3" w:rsidP="00CC0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10. При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субмікроскопічному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досл</w:t>
      </w:r>
      <w:proofErr w:type="gramEnd"/>
      <w:r w:rsidRPr="00CC0DC3">
        <w:rPr>
          <w:rFonts w:ascii="Arial" w:eastAsia="Times New Roman" w:hAnsi="Arial" w:cs="Arial"/>
          <w:color w:val="000000"/>
          <w:sz w:val="27"/>
          <w:szCs w:val="27"/>
        </w:rPr>
        <w:t>ідженні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епітелію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між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сусідніми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клітинами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виявлені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ділянки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,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заповнені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електронно-щільною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речовиною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з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трансмембранними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фібрилярними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структурами.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Кортикальний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шар </w:t>
      </w:r>
      <w:proofErr w:type="gram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в</w:t>
      </w:r>
      <w:proofErr w:type="gram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зон</w:t>
      </w:r>
      <w:proofErr w:type="gramEnd"/>
      <w:r w:rsidRPr="00CC0DC3">
        <w:rPr>
          <w:rFonts w:ascii="Arial" w:eastAsia="Times New Roman" w:hAnsi="Arial" w:cs="Arial"/>
          <w:color w:val="000000"/>
          <w:sz w:val="27"/>
          <w:szCs w:val="27"/>
        </w:rPr>
        <w:t>і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контакту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утворює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пластинки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прикріплення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, до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яких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приєднані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проміжні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філаменти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.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Який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білок</w:t>
      </w:r>
      <w:proofErr w:type="spellEnd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входить до складу пластинок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прикріплення</w:t>
      </w:r>
      <w:proofErr w:type="spellEnd"/>
      <w:proofErr w:type="gramStart"/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 ?</w:t>
      </w:r>
      <w:proofErr w:type="gramEnd"/>
    </w:p>
    <w:p w:rsidR="00CC0DC3" w:rsidRPr="00CC0DC3" w:rsidRDefault="00CC0DC3" w:rsidP="00CC0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A.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десмоплакін</w:t>
      </w:r>
      <w:proofErr w:type="spellEnd"/>
    </w:p>
    <w:p w:rsidR="00CC0DC3" w:rsidRPr="00CC0DC3" w:rsidRDefault="00CC0DC3" w:rsidP="00CC0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B.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оклюдин</w:t>
      </w:r>
      <w:proofErr w:type="spellEnd"/>
    </w:p>
    <w:p w:rsidR="00CC0DC3" w:rsidRPr="00CC0DC3" w:rsidRDefault="00CC0DC3" w:rsidP="00CC0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C.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кадгерин</w:t>
      </w:r>
      <w:proofErr w:type="spellEnd"/>
    </w:p>
    <w:p w:rsidR="00CC0DC3" w:rsidRPr="00CC0DC3" w:rsidRDefault="00CC0DC3" w:rsidP="00CC0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D.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конектин</w:t>
      </w:r>
      <w:proofErr w:type="spellEnd"/>
    </w:p>
    <w:p w:rsidR="00CC0DC3" w:rsidRPr="00CC0DC3" w:rsidRDefault="00CC0DC3" w:rsidP="00CC0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CC0DC3">
        <w:rPr>
          <w:rFonts w:ascii="Arial" w:eastAsia="Times New Roman" w:hAnsi="Arial" w:cs="Arial"/>
          <w:color w:val="000000"/>
          <w:sz w:val="27"/>
          <w:szCs w:val="27"/>
        </w:rPr>
        <w:t xml:space="preserve">E. </w:t>
      </w:r>
      <w:proofErr w:type="spellStart"/>
      <w:r w:rsidRPr="00CC0DC3">
        <w:rPr>
          <w:rFonts w:ascii="Arial" w:eastAsia="Times New Roman" w:hAnsi="Arial" w:cs="Arial"/>
          <w:color w:val="000000"/>
          <w:sz w:val="27"/>
          <w:szCs w:val="27"/>
        </w:rPr>
        <w:t>десмоглеїн</w:t>
      </w:r>
      <w:proofErr w:type="spellEnd"/>
    </w:p>
    <w:p w:rsidR="00F93118" w:rsidRDefault="00F93118"/>
    <w:sectPr w:rsidR="00F93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C0DC3"/>
    <w:rsid w:val="0020027F"/>
    <w:rsid w:val="0078183E"/>
    <w:rsid w:val="00CC0DC3"/>
    <w:rsid w:val="00F93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0D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0DC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C0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1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584</Words>
  <Characters>3331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2023-04-05T11:39:00Z</dcterms:created>
  <dcterms:modified xsi:type="dcterms:W3CDTF">2023-04-05T11:53:00Z</dcterms:modified>
</cp:coreProperties>
</file>