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21" w:rsidRDefault="00E32221" w:rsidP="00E322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:rsidR="00E32221" w:rsidRDefault="00E32221" w:rsidP="00E322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ЛЕКСИЧНІ ТА ГРАМАТИЧНІ ТРАНСФОРМАЦІЇ</w:t>
      </w:r>
    </w:p>
    <w:p w:rsidR="00E32221" w:rsidRDefault="00E32221" w:rsidP="00E32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E32221" w:rsidRPr="003A12BA" w:rsidRDefault="00E32221" w:rsidP="00E322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2BA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трансформації при перекладі. Типи лексичних </w:t>
      </w:r>
      <w:proofErr w:type="spellStart"/>
      <w:r w:rsidRPr="003A12BA">
        <w:rPr>
          <w:rFonts w:ascii="Times New Roman" w:hAnsi="Times New Roman" w:cs="Times New Roman"/>
          <w:sz w:val="28"/>
          <w:szCs w:val="28"/>
          <w:lang w:val="uk-UA"/>
        </w:rPr>
        <w:t>відповідностей</w:t>
      </w:r>
      <w:proofErr w:type="spellEnd"/>
      <w:r w:rsidRPr="003A12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2221" w:rsidRDefault="00E32221" w:rsidP="00E322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2BA">
        <w:rPr>
          <w:rFonts w:ascii="Times New Roman" w:hAnsi="Times New Roman" w:cs="Times New Roman"/>
          <w:sz w:val="28"/>
          <w:szCs w:val="28"/>
          <w:lang w:val="uk-UA"/>
        </w:rPr>
        <w:t xml:space="preserve">Граматичний аспект перекладу (словотворчий, морфологічний, синтаксичний рівні). </w:t>
      </w:r>
    </w:p>
    <w:p w:rsidR="00E32221" w:rsidRPr="003A12BA" w:rsidRDefault="00E32221" w:rsidP="00E32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12BA">
        <w:rPr>
          <w:rFonts w:ascii="Times New Roman" w:hAnsi="Times New Roman" w:cs="Times New Roman"/>
          <w:sz w:val="28"/>
          <w:szCs w:val="28"/>
          <w:lang w:val="uk-UA"/>
        </w:rPr>
        <w:t xml:space="preserve">Перестановка, заміна, додавання, опущення. </w:t>
      </w:r>
    </w:p>
    <w:p w:rsidR="00E32221" w:rsidRDefault="00E32221" w:rsidP="00E32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E32221" w:rsidRDefault="00E32221" w:rsidP="00E322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4BE">
        <w:rPr>
          <w:rFonts w:ascii="Times New Roman" w:hAnsi="Times New Roman" w:cs="Times New Roman"/>
          <w:sz w:val="28"/>
          <w:szCs w:val="28"/>
          <w:lang w:val="uk-UA"/>
        </w:rPr>
        <w:t>Перекласти текст та зазначити, які трансформації було використано.</w:t>
      </w:r>
    </w:p>
    <w:p w:rsidR="00E32221" w:rsidRPr="00DD3BD9" w:rsidRDefault="00E32221" w:rsidP="00E32221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Kraków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o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tysiącletniej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historii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dawna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siedziba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królów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polskich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stolica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kraju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a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dzisiaj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jedna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ważniejszych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europejskich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metropolii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Krakowskie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Stare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wyjątkową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skarbnicą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dzieł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sztuki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pamiątek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historycznych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zabytków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reprezentują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niemal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wszystkie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style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architektoniczne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średniowiecza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współczesne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32221" w:rsidRPr="00DD3BD9" w:rsidRDefault="00E32221" w:rsidP="00E32221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Sercem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setek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lat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Rynek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Główny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największy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plac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miejski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średniowiecznej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Europy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zachowany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niezmienionym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kształcie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1257 r.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wpisany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pierwszą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listę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Światowego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Dziedzictwa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UNESCO w 1978 r. Z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wieży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bazyliki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Mariackiej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600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lat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godzinę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cztery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strony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świata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grany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hejnał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Pośrodku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stoją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Sukiennice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średniowieczna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hala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targowa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jeden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najlepiej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rozpoznawalnych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polskich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zabytków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32221" w:rsidRPr="00DD3BD9" w:rsidRDefault="00E32221" w:rsidP="00E32221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Kraków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posiada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drugą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Europie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Środkowej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uniwersytecie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w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Pradze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najstarszą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uczelnię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wyższą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Uniwersytet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Jagielloński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Z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kolei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wzgórze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wawelskie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zamieszkane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czasów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paleolitu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połowy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XI w.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było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rezydencją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polskich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władców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ośrodkiem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religijnym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Obecnie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Zamek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Królewski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Wawelu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pełni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funkcje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muzealne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Można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zobaczyć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zabytki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sztuki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renesansu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zachwyt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wzbudza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arkadowy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dziedziniec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perła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szesnastowiecznej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architektury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32221" w:rsidRPr="00DD3BD9" w:rsidRDefault="00E32221" w:rsidP="00E32221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Poza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Starym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niezmiennie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intryguje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Kazimierz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miejsce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współistnienia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kultur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chrześcijańskiej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żydowskiej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Wypełniony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zabytkami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judaizmu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o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międzynarodowym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znaczeniu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jest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również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rejonem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tętniącym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życiem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odbywają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targi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staroci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dzieł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sztuki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a w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nastrojowych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knajpkach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restauracjach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pubach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pobrzmiewa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muzyka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żywo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Kładka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o.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Bernatka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połączyła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Kazimierz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z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Podgórzem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dzielnicą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przez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lata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zapomnianą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a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teraz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modną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choć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nadal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klimatyczną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Monumentalnością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niezwykłą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symetrią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wciąż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zaskakuje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Nowa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Huta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najciekawsza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najpełniejsza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realizacja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zamierzeń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architektów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epoki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socrealizmu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32221" w:rsidRPr="00DD3BD9" w:rsidRDefault="00E32221" w:rsidP="00E32221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Kraków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również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intensywnego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życia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kulturalnego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w 2000 r.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pełniło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funkcję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Europejskiej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Stolicy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Kultury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Rocznie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odbywa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się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tutaj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blisko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100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festiwali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innych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wydarzeń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jak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Misteria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Paschalia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Sacrum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Profanum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Festiwal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Kultury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Żydowskiej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czy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Festiwal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Muzyki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Filmowej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także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miasto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nowoczesnych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muzeów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w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których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zwiedzający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mogą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interaktywnie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poznawać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historię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32221" w:rsidRPr="00DD3BD9" w:rsidRDefault="00E32221" w:rsidP="00E32221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Kraków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urzeka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niepowtarzalną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atmosferą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−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chwilami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leniwą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chwilami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pełną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wydarzeń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ale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zawsze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wyjątkową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inspirującą</w:t>
      </w:r>
      <w:proofErr w:type="spellEnd"/>
      <w:r w:rsidRPr="00DD3BD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D926EA" w:rsidRPr="00E32221" w:rsidRDefault="00D926EA">
      <w:pPr>
        <w:rPr>
          <w:lang w:val="uk-UA"/>
        </w:rPr>
      </w:pPr>
      <w:bookmarkStart w:id="0" w:name="_GoBack"/>
      <w:bookmarkEnd w:id="0"/>
    </w:p>
    <w:sectPr w:rsidR="00D926EA" w:rsidRPr="00E3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5A29"/>
    <w:multiLevelType w:val="multilevel"/>
    <w:tmpl w:val="089C9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1772919"/>
    <w:multiLevelType w:val="hybridMultilevel"/>
    <w:tmpl w:val="E74CE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21"/>
    <w:rsid w:val="00D926EA"/>
    <w:rsid w:val="00E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98753-17A5-4237-A761-4F631E24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F120420160001</dc:creator>
  <cp:keywords/>
  <dc:description/>
  <cp:lastModifiedBy>F120420160001</cp:lastModifiedBy>
  <cp:revision>1</cp:revision>
  <dcterms:created xsi:type="dcterms:W3CDTF">2023-03-01T17:25:00Z</dcterms:created>
  <dcterms:modified xsi:type="dcterms:W3CDTF">2023-03-01T17:33:00Z</dcterms:modified>
</cp:coreProperties>
</file>