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2E" w:rsidRDefault="006714B2">
      <w:pPr>
        <w:jc w:val="center"/>
        <w:rPr>
          <w:b/>
          <w:sz w:val="28"/>
          <w:szCs w:val="28"/>
        </w:rPr>
      </w:pPr>
      <w:bookmarkStart w:id="0" w:name="_gjdgxs" w:colFirst="0" w:colLast="0"/>
      <w:bookmarkEnd w:id="0"/>
      <w:r>
        <w:rPr>
          <w:b/>
          <w:sz w:val="28"/>
          <w:szCs w:val="28"/>
        </w:rPr>
        <w:t>Міністерство освіти і науки України</w:t>
      </w:r>
    </w:p>
    <w:p w:rsidR="005D6F2E" w:rsidRDefault="006714B2">
      <w:pPr>
        <w:jc w:val="center"/>
        <w:rPr>
          <w:b/>
          <w:sz w:val="28"/>
          <w:szCs w:val="28"/>
        </w:rPr>
      </w:pPr>
      <w:r>
        <w:rPr>
          <w:b/>
          <w:sz w:val="28"/>
          <w:szCs w:val="28"/>
        </w:rPr>
        <w:t>Запорізький національний університет</w:t>
      </w: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6714B2">
      <w:pPr>
        <w:jc w:val="center"/>
        <w:rPr>
          <w:b/>
          <w:sz w:val="28"/>
          <w:szCs w:val="28"/>
        </w:rPr>
      </w:pPr>
      <w:r>
        <w:rPr>
          <w:b/>
          <w:sz w:val="28"/>
          <w:szCs w:val="28"/>
        </w:rPr>
        <w:t>МЕТОДИЧНІ РЕКОМЕНДАЦІЇ</w:t>
      </w:r>
    </w:p>
    <w:p w:rsidR="005D6F2E" w:rsidRDefault="006714B2">
      <w:pPr>
        <w:jc w:val="center"/>
        <w:rPr>
          <w:b/>
          <w:sz w:val="28"/>
          <w:szCs w:val="28"/>
        </w:rPr>
      </w:pPr>
      <w:r>
        <w:rPr>
          <w:b/>
          <w:sz w:val="28"/>
          <w:szCs w:val="28"/>
        </w:rPr>
        <w:t xml:space="preserve">ДО НАПИСАННЯ, ОФОРМЛЕННЯ ТА ЗАХИСТУ </w:t>
      </w:r>
      <w:r w:rsidR="00DF5184">
        <w:rPr>
          <w:b/>
          <w:sz w:val="28"/>
          <w:szCs w:val="28"/>
        </w:rPr>
        <w:t xml:space="preserve">КУРСОВОЇ І </w:t>
      </w:r>
      <w:r>
        <w:rPr>
          <w:b/>
          <w:sz w:val="28"/>
          <w:szCs w:val="28"/>
        </w:rPr>
        <w:t>КВАЛІФІКАЦІЙН</w:t>
      </w:r>
      <w:r w:rsidR="00DF5184">
        <w:rPr>
          <w:b/>
          <w:sz w:val="28"/>
          <w:szCs w:val="28"/>
        </w:rPr>
        <w:t>ОЇ</w:t>
      </w:r>
      <w:r>
        <w:rPr>
          <w:b/>
          <w:sz w:val="28"/>
          <w:szCs w:val="28"/>
        </w:rPr>
        <w:t xml:space="preserve"> РОБІТ</w:t>
      </w:r>
    </w:p>
    <w:p w:rsidR="009D2617" w:rsidRDefault="006714B2" w:rsidP="00A04522">
      <w:pPr>
        <w:jc w:val="center"/>
        <w:rPr>
          <w:sz w:val="28"/>
          <w:szCs w:val="28"/>
        </w:rPr>
      </w:pPr>
      <w:r>
        <w:rPr>
          <w:sz w:val="28"/>
          <w:szCs w:val="28"/>
        </w:rPr>
        <w:t xml:space="preserve"> для здобувачів ступен</w:t>
      </w:r>
      <w:r w:rsidR="00F00217">
        <w:rPr>
          <w:sz w:val="28"/>
          <w:szCs w:val="28"/>
        </w:rPr>
        <w:t>ю</w:t>
      </w:r>
      <w:r>
        <w:rPr>
          <w:sz w:val="28"/>
          <w:szCs w:val="28"/>
        </w:rPr>
        <w:t xml:space="preserve"> вищої освіти бакалавра</w:t>
      </w:r>
    </w:p>
    <w:p w:rsidR="005D6F2E" w:rsidRDefault="006714B2" w:rsidP="00A04522">
      <w:pPr>
        <w:jc w:val="center"/>
        <w:rPr>
          <w:sz w:val="28"/>
          <w:szCs w:val="28"/>
        </w:rPr>
      </w:pPr>
      <w:r>
        <w:rPr>
          <w:sz w:val="28"/>
          <w:szCs w:val="28"/>
        </w:rPr>
        <w:t xml:space="preserve">спеціальності «101 Екологія» </w:t>
      </w:r>
    </w:p>
    <w:p w:rsidR="005D6F2E" w:rsidRDefault="006714B2" w:rsidP="00A04522">
      <w:pPr>
        <w:jc w:val="center"/>
        <w:rPr>
          <w:sz w:val="28"/>
          <w:szCs w:val="28"/>
        </w:rPr>
      </w:pPr>
      <w:r>
        <w:rPr>
          <w:sz w:val="28"/>
          <w:szCs w:val="28"/>
        </w:rPr>
        <w:t>освітньо-професійн</w:t>
      </w:r>
      <w:r w:rsidR="009D2617">
        <w:rPr>
          <w:sz w:val="28"/>
          <w:szCs w:val="28"/>
        </w:rPr>
        <w:t>ої</w:t>
      </w:r>
      <w:r>
        <w:rPr>
          <w:sz w:val="28"/>
          <w:szCs w:val="28"/>
        </w:rPr>
        <w:t xml:space="preserve"> програм</w:t>
      </w:r>
      <w:r w:rsidR="009D2617">
        <w:rPr>
          <w:sz w:val="28"/>
          <w:szCs w:val="28"/>
        </w:rPr>
        <w:t>и</w:t>
      </w:r>
    </w:p>
    <w:p w:rsidR="005D6F2E" w:rsidRDefault="006714B2" w:rsidP="00A04522">
      <w:pPr>
        <w:jc w:val="center"/>
        <w:rPr>
          <w:sz w:val="28"/>
          <w:szCs w:val="28"/>
        </w:rPr>
      </w:pPr>
      <w:r>
        <w:rPr>
          <w:sz w:val="28"/>
          <w:szCs w:val="28"/>
        </w:rPr>
        <w:t>«Екологія, охорона навколишнього середовища та збалансоване природокористування»</w:t>
      </w:r>
    </w:p>
    <w:p w:rsidR="005D6F2E" w:rsidRDefault="005D6F2E">
      <w:pPr>
        <w:spacing w:line="360" w:lineRule="auto"/>
        <w:jc w:val="center"/>
        <w:rPr>
          <w:b/>
          <w:sz w:val="28"/>
          <w:szCs w:val="28"/>
        </w:rPr>
      </w:pPr>
    </w:p>
    <w:p w:rsidR="005D6F2E" w:rsidRDefault="005D6F2E">
      <w:pPr>
        <w:spacing w:line="360" w:lineRule="auto"/>
        <w:jc w:val="center"/>
        <w:rPr>
          <w:b/>
          <w:sz w:val="28"/>
          <w:szCs w:val="28"/>
        </w:rPr>
      </w:pPr>
    </w:p>
    <w:p w:rsidR="005D6F2E" w:rsidRDefault="005D6F2E">
      <w:pPr>
        <w:spacing w:line="360" w:lineRule="auto"/>
        <w:jc w:val="center"/>
        <w:rPr>
          <w:b/>
          <w:sz w:val="28"/>
          <w:szCs w:val="28"/>
        </w:rPr>
      </w:pPr>
    </w:p>
    <w:p w:rsidR="005D6F2E" w:rsidRDefault="005D6F2E">
      <w:pPr>
        <w:spacing w:line="360" w:lineRule="auto"/>
        <w:jc w:val="center"/>
        <w:rPr>
          <w:b/>
          <w:sz w:val="28"/>
          <w:szCs w:val="28"/>
        </w:rPr>
      </w:pPr>
    </w:p>
    <w:p w:rsidR="005D6F2E" w:rsidRDefault="005D6F2E">
      <w:pPr>
        <w:spacing w:line="360" w:lineRule="auto"/>
        <w:jc w:val="center"/>
        <w:rPr>
          <w:b/>
          <w:sz w:val="28"/>
          <w:szCs w:val="28"/>
        </w:rPr>
      </w:pPr>
    </w:p>
    <w:p w:rsidR="005D6F2E" w:rsidRDefault="006714B2">
      <w:pPr>
        <w:ind w:firstLine="5387"/>
        <w:rPr>
          <w:sz w:val="28"/>
          <w:szCs w:val="28"/>
        </w:rPr>
      </w:pPr>
      <w:r>
        <w:rPr>
          <w:sz w:val="28"/>
          <w:szCs w:val="28"/>
        </w:rPr>
        <w:t>Затверджено</w:t>
      </w:r>
    </w:p>
    <w:p w:rsidR="005D6F2E" w:rsidRDefault="006714B2">
      <w:pPr>
        <w:ind w:firstLine="5387"/>
        <w:rPr>
          <w:sz w:val="28"/>
          <w:szCs w:val="28"/>
        </w:rPr>
      </w:pPr>
      <w:r>
        <w:rPr>
          <w:sz w:val="28"/>
          <w:szCs w:val="28"/>
        </w:rPr>
        <w:t>вченою радою ЗНУ</w:t>
      </w:r>
    </w:p>
    <w:p w:rsidR="000A3E31" w:rsidRDefault="000A3E31" w:rsidP="000A3E31">
      <w:pPr>
        <w:ind w:firstLine="5387"/>
        <w:rPr>
          <w:sz w:val="28"/>
          <w:szCs w:val="28"/>
        </w:rPr>
      </w:pPr>
      <w:r w:rsidRPr="009A2026">
        <w:rPr>
          <w:color w:val="000000"/>
          <w:sz w:val="28"/>
          <w:szCs w:val="28"/>
        </w:rPr>
        <w:t xml:space="preserve">Протокол № </w:t>
      </w:r>
      <w:r>
        <w:rPr>
          <w:color w:val="000000"/>
          <w:sz w:val="28"/>
          <w:szCs w:val="28"/>
          <w:lang w:val="ru-RU"/>
        </w:rPr>
        <w:t>8</w:t>
      </w:r>
      <w:r w:rsidRPr="009A2026">
        <w:rPr>
          <w:color w:val="000000"/>
          <w:sz w:val="28"/>
          <w:szCs w:val="28"/>
        </w:rPr>
        <w:t xml:space="preserve">  від</w:t>
      </w:r>
      <w:r>
        <w:rPr>
          <w:color w:val="000000"/>
          <w:sz w:val="28"/>
          <w:szCs w:val="28"/>
          <w:u w:val="single"/>
          <w:lang w:val="ru-RU"/>
        </w:rPr>
        <w:t xml:space="preserve"> </w:t>
      </w:r>
      <w:r w:rsidRPr="00F10924">
        <w:rPr>
          <w:color w:val="000000"/>
          <w:sz w:val="28"/>
          <w:szCs w:val="28"/>
          <w:lang w:val="ru-RU"/>
        </w:rPr>
        <w:t xml:space="preserve">28.03.2023 </w:t>
      </w:r>
      <w:r w:rsidRPr="00F10924">
        <w:rPr>
          <w:sz w:val="28"/>
          <w:szCs w:val="28"/>
        </w:rPr>
        <w:t>р.</w:t>
      </w:r>
    </w:p>
    <w:p w:rsidR="005D6F2E" w:rsidRDefault="005D6F2E">
      <w:pPr>
        <w:ind w:firstLine="5387"/>
        <w:rPr>
          <w:sz w:val="28"/>
          <w:szCs w:val="28"/>
        </w:rPr>
      </w:pPr>
      <w:bookmarkStart w:id="1" w:name="_GoBack"/>
      <w:bookmarkEnd w:id="1"/>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Default="005D6F2E">
      <w:pPr>
        <w:spacing w:line="360" w:lineRule="auto"/>
        <w:jc w:val="center"/>
        <w:rPr>
          <w:sz w:val="28"/>
          <w:szCs w:val="28"/>
        </w:rPr>
      </w:pPr>
    </w:p>
    <w:p w:rsidR="005D6F2E" w:rsidRPr="006714B2" w:rsidRDefault="006714B2">
      <w:pPr>
        <w:jc w:val="center"/>
        <w:rPr>
          <w:sz w:val="28"/>
          <w:szCs w:val="28"/>
        </w:rPr>
      </w:pPr>
      <w:r w:rsidRPr="006714B2">
        <w:rPr>
          <w:sz w:val="28"/>
          <w:szCs w:val="28"/>
        </w:rPr>
        <w:t>Запоріжжя</w:t>
      </w:r>
    </w:p>
    <w:p w:rsidR="005D6F2E" w:rsidRPr="006714B2" w:rsidRDefault="006714B2">
      <w:pPr>
        <w:tabs>
          <w:tab w:val="left" w:pos="1080"/>
        </w:tabs>
        <w:jc w:val="center"/>
        <w:rPr>
          <w:sz w:val="28"/>
          <w:szCs w:val="28"/>
        </w:rPr>
      </w:pPr>
      <w:r w:rsidRPr="006714B2">
        <w:rPr>
          <w:sz w:val="28"/>
          <w:szCs w:val="28"/>
        </w:rPr>
        <w:t>2023</w:t>
      </w:r>
    </w:p>
    <w:p w:rsidR="005D6F2E" w:rsidRDefault="006714B2">
      <w:pPr>
        <w:spacing w:line="360" w:lineRule="auto"/>
        <w:jc w:val="center"/>
        <w:rPr>
          <w:b/>
          <w:sz w:val="28"/>
          <w:szCs w:val="28"/>
        </w:rPr>
      </w:pPr>
      <w:r>
        <w:br w:type="page"/>
      </w:r>
    </w:p>
    <w:p w:rsidR="005D6F2E" w:rsidRDefault="006714B2" w:rsidP="00A04522">
      <w:pPr>
        <w:shd w:val="clear" w:color="auto" w:fill="FFFFFF"/>
        <w:rPr>
          <w:color w:val="222222"/>
          <w:sz w:val="28"/>
          <w:szCs w:val="28"/>
        </w:rPr>
      </w:pPr>
      <w:r>
        <w:rPr>
          <w:sz w:val="28"/>
          <w:szCs w:val="28"/>
        </w:rPr>
        <w:lastRenderedPageBreak/>
        <w:t xml:space="preserve">УДК 504: </w:t>
      </w:r>
      <w:r>
        <w:rPr>
          <w:color w:val="222222"/>
          <w:sz w:val="28"/>
          <w:szCs w:val="28"/>
        </w:rPr>
        <w:t>378.2(075.8)</w:t>
      </w:r>
    </w:p>
    <w:p w:rsidR="00EF176A" w:rsidRPr="00A04522" w:rsidRDefault="00EF176A" w:rsidP="00A04522">
      <w:pPr>
        <w:shd w:val="clear" w:color="auto" w:fill="FFFFFF"/>
        <w:rPr>
          <w:color w:val="222222"/>
          <w:sz w:val="28"/>
          <w:szCs w:val="28"/>
        </w:rPr>
      </w:pPr>
      <w:r>
        <w:rPr>
          <w:color w:val="222222"/>
          <w:sz w:val="28"/>
          <w:szCs w:val="28"/>
        </w:rPr>
        <w:t>М 545</w:t>
      </w:r>
    </w:p>
    <w:p w:rsidR="005D6F2E" w:rsidRDefault="005D6F2E">
      <w:pPr>
        <w:rPr>
          <w:sz w:val="28"/>
          <w:szCs w:val="28"/>
        </w:rPr>
      </w:pPr>
    </w:p>
    <w:p w:rsidR="005D6F2E" w:rsidRDefault="005D6F2E"/>
    <w:p w:rsidR="005D6F2E" w:rsidRDefault="005D6F2E"/>
    <w:p w:rsidR="005D6F2E" w:rsidRPr="00AB24DD" w:rsidRDefault="006714B2">
      <w:pPr>
        <w:ind w:firstLine="709"/>
        <w:jc w:val="both"/>
        <w:rPr>
          <w:color w:val="000000" w:themeColor="text1"/>
          <w:sz w:val="28"/>
          <w:szCs w:val="28"/>
        </w:rPr>
      </w:pPr>
      <w:r>
        <w:rPr>
          <w:sz w:val="28"/>
          <w:szCs w:val="28"/>
        </w:rPr>
        <w:t>Методичні рекомендації</w:t>
      </w:r>
      <w:r>
        <w:rPr>
          <w:smallCaps/>
          <w:sz w:val="28"/>
          <w:szCs w:val="28"/>
        </w:rPr>
        <w:t xml:space="preserve"> </w:t>
      </w:r>
      <w:r>
        <w:rPr>
          <w:sz w:val="28"/>
          <w:szCs w:val="28"/>
        </w:rPr>
        <w:t>до написання, оформлення та захисту</w:t>
      </w:r>
      <w:r w:rsidR="00DF5184">
        <w:rPr>
          <w:sz w:val="28"/>
          <w:szCs w:val="28"/>
        </w:rPr>
        <w:t xml:space="preserve"> курсової </w:t>
      </w:r>
      <w:r>
        <w:rPr>
          <w:sz w:val="28"/>
          <w:szCs w:val="28"/>
        </w:rPr>
        <w:t xml:space="preserve"> </w:t>
      </w:r>
      <w:r w:rsidR="00BA01F5">
        <w:rPr>
          <w:sz w:val="28"/>
          <w:szCs w:val="28"/>
        </w:rPr>
        <w:t xml:space="preserve">і </w:t>
      </w:r>
      <w:r>
        <w:rPr>
          <w:sz w:val="28"/>
          <w:szCs w:val="28"/>
        </w:rPr>
        <w:t>кваліфікаційної роб</w:t>
      </w:r>
      <w:r w:rsidR="00DF5184">
        <w:rPr>
          <w:sz w:val="28"/>
          <w:szCs w:val="28"/>
        </w:rPr>
        <w:t>іт</w:t>
      </w:r>
      <w:r>
        <w:rPr>
          <w:sz w:val="28"/>
          <w:szCs w:val="28"/>
        </w:rPr>
        <w:t xml:space="preserve"> для здобувачів ступеня вищої освіти </w:t>
      </w:r>
      <w:r w:rsidR="00DF5184">
        <w:rPr>
          <w:sz w:val="28"/>
          <w:szCs w:val="28"/>
        </w:rPr>
        <w:t>бакалавра</w:t>
      </w:r>
      <w:r>
        <w:rPr>
          <w:sz w:val="28"/>
          <w:szCs w:val="28"/>
        </w:rPr>
        <w:t xml:space="preserve"> спеціальності 101 «Екологія» освітньо-професійної програм</w:t>
      </w:r>
      <w:r w:rsidR="009D2617">
        <w:rPr>
          <w:sz w:val="28"/>
          <w:szCs w:val="28"/>
        </w:rPr>
        <w:t xml:space="preserve">и </w:t>
      </w:r>
      <w:r>
        <w:rPr>
          <w:sz w:val="28"/>
          <w:szCs w:val="28"/>
        </w:rPr>
        <w:t>«Екологія</w:t>
      </w:r>
      <w:r w:rsidR="00DF5184">
        <w:rPr>
          <w:sz w:val="28"/>
          <w:szCs w:val="28"/>
        </w:rPr>
        <w:t>, охорона навколишнього середовища</w:t>
      </w:r>
      <w:r>
        <w:rPr>
          <w:sz w:val="28"/>
          <w:szCs w:val="28"/>
        </w:rPr>
        <w:t xml:space="preserve"> та збалансоване природокористування» / уклад. : О.Ф. Рильський, Н.М. Притула, Н.І. Костюченко, Н.В. Воронова. Запоріжжя : Запорізький національний університет, </w:t>
      </w:r>
      <w:r w:rsidRPr="00367884">
        <w:rPr>
          <w:sz w:val="28"/>
          <w:szCs w:val="28"/>
        </w:rPr>
        <w:t>2023.</w:t>
      </w:r>
      <w:r w:rsidRPr="00367884">
        <w:rPr>
          <w:color w:val="FF0000"/>
          <w:sz w:val="28"/>
          <w:szCs w:val="28"/>
        </w:rPr>
        <w:t xml:space="preserve"> </w:t>
      </w:r>
      <w:r w:rsidR="00367884" w:rsidRPr="00367884">
        <w:rPr>
          <w:color w:val="000000" w:themeColor="text1"/>
          <w:sz w:val="28"/>
          <w:szCs w:val="28"/>
        </w:rPr>
        <w:t>6</w:t>
      </w:r>
      <w:r w:rsidR="00572EF3">
        <w:rPr>
          <w:color w:val="000000" w:themeColor="text1"/>
          <w:sz w:val="28"/>
          <w:szCs w:val="28"/>
        </w:rPr>
        <w:t>8</w:t>
      </w:r>
      <w:r w:rsidRPr="00367884">
        <w:rPr>
          <w:color w:val="000000" w:themeColor="text1"/>
          <w:sz w:val="28"/>
          <w:szCs w:val="28"/>
        </w:rPr>
        <w:t xml:space="preserve"> с.</w:t>
      </w:r>
    </w:p>
    <w:p w:rsidR="005D6F2E" w:rsidRDefault="005D6F2E">
      <w:pPr>
        <w:ind w:firstLine="709"/>
        <w:rPr>
          <w:sz w:val="28"/>
          <w:szCs w:val="28"/>
        </w:rPr>
      </w:pPr>
    </w:p>
    <w:p w:rsidR="005D6F2E" w:rsidRDefault="005D6F2E">
      <w:pPr>
        <w:ind w:firstLine="709"/>
        <w:rPr>
          <w:sz w:val="28"/>
          <w:szCs w:val="28"/>
        </w:rPr>
      </w:pPr>
    </w:p>
    <w:p w:rsidR="005D6F2E" w:rsidRDefault="006714B2">
      <w:pPr>
        <w:ind w:firstLine="709"/>
        <w:jc w:val="both"/>
        <w:rPr>
          <w:sz w:val="28"/>
          <w:szCs w:val="28"/>
        </w:rPr>
      </w:pPr>
      <w:r>
        <w:rPr>
          <w:sz w:val="28"/>
          <w:szCs w:val="28"/>
        </w:rPr>
        <w:t xml:space="preserve">У методичних рекомендаціях викладено основні вимоги до написання, оформлення та захисту </w:t>
      </w:r>
      <w:r w:rsidR="00DF5184">
        <w:rPr>
          <w:sz w:val="28"/>
          <w:szCs w:val="28"/>
        </w:rPr>
        <w:t xml:space="preserve">курсової і кваліфікаційної робіт </w:t>
      </w:r>
      <w:r>
        <w:rPr>
          <w:sz w:val="28"/>
          <w:szCs w:val="28"/>
        </w:rPr>
        <w:t xml:space="preserve">для здобувачів </w:t>
      </w:r>
      <w:r w:rsidR="00F00217">
        <w:rPr>
          <w:sz w:val="28"/>
          <w:szCs w:val="28"/>
        </w:rPr>
        <w:t xml:space="preserve">ступеня </w:t>
      </w:r>
      <w:r>
        <w:rPr>
          <w:sz w:val="28"/>
          <w:szCs w:val="28"/>
        </w:rPr>
        <w:t>вищої освіти бакалавра Запорізького національного університету. Методичні вказівки розроблено у відповідності зі стандартом вищої освіти України</w:t>
      </w:r>
      <w:r w:rsidR="00DF5184">
        <w:rPr>
          <w:sz w:val="28"/>
          <w:szCs w:val="28"/>
        </w:rPr>
        <w:t>, нормативними документами ЗНУ</w:t>
      </w:r>
      <w:r>
        <w:rPr>
          <w:sz w:val="28"/>
          <w:szCs w:val="28"/>
        </w:rPr>
        <w:t xml:space="preserve"> та освітньо-професійн</w:t>
      </w:r>
      <w:r w:rsidR="00DF5184">
        <w:rPr>
          <w:sz w:val="28"/>
          <w:szCs w:val="28"/>
        </w:rPr>
        <w:t>о</w:t>
      </w:r>
      <w:r w:rsidR="008E60D0">
        <w:rPr>
          <w:sz w:val="28"/>
          <w:szCs w:val="28"/>
        </w:rPr>
        <w:t>ю</w:t>
      </w:r>
      <w:r>
        <w:rPr>
          <w:sz w:val="28"/>
          <w:szCs w:val="28"/>
        </w:rPr>
        <w:t xml:space="preserve"> програм</w:t>
      </w:r>
      <w:r w:rsidR="008E60D0">
        <w:rPr>
          <w:sz w:val="28"/>
          <w:szCs w:val="28"/>
        </w:rPr>
        <w:t>ою</w:t>
      </w:r>
      <w:r>
        <w:rPr>
          <w:sz w:val="28"/>
          <w:szCs w:val="28"/>
        </w:rPr>
        <w:t>.</w:t>
      </w:r>
    </w:p>
    <w:p w:rsidR="005D6F2E" w:rsidRDefault="008E60D0">
      <w:pPr>
        <w:ind w:firstLine="709"/>
        <w:jc w:val="both"/>
        <w:rPr>
          <w:sz w:val="28"/>
          <w:szCs w:val="28"/>
        </w:rPr>
      </w:pPr>
      <w:r>
        <w:rPr>
          <w:sz w:val="28"/>
          <w:szCs w:val="28"/>
        </w:rPr>
        <w:t>Методичні рекомендації п</w:t>
      </w:r>
      <w:r w:rsidR="006714B2">
        <w:rPr>
          <w:sz w:val="28"/>
          <w:szCs w:val="28"/>
        </w:rPr>
        <w:t xml:space="preserve">ризначені для здобувачів </w:t>
      </w:r>
      <w:r>
        <w:rPr>
          <w:sz w:val="28"/>
          <w:szCs w:val="28"/>
        </w:rPr>
        <w:t xml:space="preserve">ступеня вищої </w:t>
      </w:r>
      <w:r w:rsidR="006714B2">
        <w:rPr>
          <w:sz w:val="28"/>
          <w:szCs w:val="28"/>
        </w:rPr>
        <w:t xml:space="preserve">освіти  </w:t>
      </w:r>
      <w:r>
        <w:rPr>
          <w:sz w:val="28"/>
          <w:szCs w:val="28"/>
        </w:rPr>
        <w:t>бакалавра</w:t>
      </w:r>
      <w:r w:rsidR="006714B2">
        <w:rPr>
          <w:sz w:val="28"/>
          <w:szCs w:val="28"/>
        </w:rPr>
        <w:t xml:space="preserve"> спеціальності </w:t>
      </w:r>
      <w:r w:rsidR="00F00217">
        <w:rPr>
          <w:sz w:val="28"/>
          <w:szCs w:val="28"/>
        </w:rPr>
        <w:t>«</w:t>
      </w:r>
      <w:r w:rsidR="006714B2">
        <w:rPr>
          <w:sz w:val="28"/>
          <w:szCs w:val="28"/>
        </w:rPr>
        <w:t>101 Екологія</w:t>
      </w:r>
      <w:r w:rsidR="00F00217">
        <w:rPr>
          <w:sz w:val="28"/>
          <w:szCs w:val="28"/>
        </w:rPr>
        <w:t>»</w:t>
      </w:r>
      <w:r w:rsidR="006714B2">
        <w:rPr>
          <w:sz w:val="28"/>
          <w:szCs w:val="28"/>
        </w:rPr>
        <w:t xml:space="preserve"> освітньо-професійн</w:t>
      </w:r>
      <w:r>
        <w:rPr>
          <w:sz w:val="28"/>
          <w:szCs w:val="28"/>
        </w:rPr>
        <w:t>ої</w:t>
      </w:r>
      <w:r w:rsidR="006714B2">
        <w:rPr>
          <w:sz w:val="28"/>
          <w:szCs w:val="28"/>
        </w:rPr>
        <w:t xml:space="preserve"> програм</w:t>
      </w:r>
      <w:r>
        <w:rPr>
          <w:sz w:val="28"/>
          <w:szCs w:val="28"/>
        </w:rPr>
        <w:t>и</w:t>
      </w:r>
      <w:r w:rsidR="006714B2">
        <w:rPr>
          <w:sz w:val="28"/>
          <w:szCs w:val="28"/>
        </w:rPr>
        <w:t xml:space="preserve"> «Екологія, охорона навколишнього середовища та збалансоване природокористування».</w:t>
      </w:r>
    </w:p>
    <w:p w:rsidR="005D6F2E" w:rsidRDefault="005D6F2E">
      <w:pPr>
        <w:ind w:firstLine="709"/>
        <w:rPr>
          <w:sz w:val="28"/>
          <w:szCs w:val="28"/>
        </w:rPr>
      </w:pPr>
    </w:p>
    <w:p w:rsidR="005D6F2E" w:rsidRDefault="005D6F2E">
      <w:pPr>
        <w:ind w:firstLine="709"/>
        <w:rPr>
          <w:sz w:val="28"/>
          <w:szCs w:val="28"/>
        </w:rPr>
      </w:pPr>
    </w:p>
    <w:p w:rsidR="005D6F2E" w:rsidRDefault="005D6F2E">
      <w:pPr>
        <w:ind w:firstLine="709"/>
        <w:rPr>
          <w:sz w:val="28"/>
          <w:szCs w:val="28"/>
        </w:rPr>
      </w:pPr>
    </w:p>
    <w:p w:rsidR="005D6F2E" w:rsidRDefault="005D6F2E">
      <w:pPr>
        <w:ind w:firstLine="709"/>
        <w:rPr>
          <w:sz w:val="28"/>
          <w:szCs w:val="28"/>
        </w:rPr>
      </w:pPr>
    </w:p>
    <w:p w:rsidR="005D6F2E" w:rsidRDefault="005D6F2E">
      <w:pPr>
        <w:ind w:firstLine="709"/>
        <w:rPr>
          <w:sz w:val="28"/>
          <w:szCs w:val="28"/>
        </w:rPr>
      </w:pPr>
    </w:p>
    <w:p w:rsidR="005D6F2E" w:rsidRDefault="006714B2">
      <w:pPr>
        <w:ind w:firstLine="709"/>
        <w:rPr>
          <w:sz w:val="28"/>
          <w:szCs w:val="28"/>
        </w:rPr>
      </w:pPr>
      <w:r>
        <w:rPr>
          <w:sz w:val="28"/>
          <w:szCs w:val="28"/>
        </w:rPr>
        <w:t>Рецензент</w:t>
      </w:r>
    </w:p>
    <w:p w:rsidR="005D6F2E" w:rsidRDefault="006714B2" w:rsidP="008E60D0">
      <w:pPr>
        <w:ind w:firstLine="709"/>
        <w:jc w:val="both"/>
        <w:rPr>
          <w:sz w:val="28"/>
          <w:szCs w:val="28"/>
        </w:rPr>
      </w:pPr>
      <w:r>
        <w:rPr>
          <w:i/>
          <w:sz w:val="28"/>
          <w:szCs w:val="28"/>
        </w:rPr>
        <w:t>В.В. Горбань</w:t>
      </w:r>
      <w:r>
        <w:rPr>
          <w:sz w:val="28"/>
          <w:szCs w:val="28"/>
        </w:rPr>
        <w:t>, кандидат біол. наук, доцент, доцент кафедри загальної та прикладної екології і зоології</w:t>
      </w:r>
    </w:p>
    <w:p w:rsidR="005D6F2E" w:rsidRDefault="005D6F2E">
      <w:pPr>
        <w:ind w:firstLine="709"/>
        <w:rPr>
          <w:sz w:val="28"/>
          <w:szCs w:val="28"/>
        </w:rPr>
      </w:pPr>
    </w:p>
    <w:p w:rsidR="005D6F2E" w:rsidRDefault="005D6F2E">
      <w:pPr>
        <w:ind w:firstLine="709"/>
        <w:rPr>
          <w:sz w:val="28"/>
          <w:szCs w:val="28"/>
        </w:rPr>
      </w:pPr>
    </w:p>
    <w:p w:rsidR="005D6F2E" w:rsidRDefault="005D6F2E">
      <w:pPr>
        <w:ind w:firstLine="709"/>
        <w:rPr>
          <w:sz w:val="28"/>
          <w:szCs w:val="28"/>
        </w:rPr>
      </w:pPr>
    </w:p>
    <w:p w:rsidR="005D6F2E" w:rsidRDefault="006714B2">
      <w:pPr>
        <w:ind w:firstLine="709"/>
        <w:rPr>
          <w:sz w:val="28"/>
          <w:szCs w:val="28"/>
        </w:rPr>
      </w:pPr>
      <w:r>
        <w:rPr>
          <w:sz w:val="28"/>
          <w:szCs w:val="28"/>
        </w:rPr>
        <w:t>Відповідальний за випуск</w:t>
      </w:r>
    </w:p>
    <w:p w:rsidR="005D6F2E" w:rsidRDefault="006714B2">
      <w:pPr>
        <w:ind w:firstLine="709"/>
        <w:jc w:val="both"/>
        <w:rPr>
          <w:sz w:val="28"/>
          <w:szCs w:val="28"/>
        </w:rPr>
      </w:pPr>
      <w:r>
        <w:rPr>
          <w:i/>
          <w:sz w:val="28"/>
          <w:szCs w:val="28"/>
        </w:rPr>
        <w:t>О.Ф. Рильський</w:t>
      </w:r>
      <w:r>
        <w:rPr>
          <w:sz w:val="28"/>
          <w:szCs w:val="28"/>
        </w:rPr>
        <w:t>, доктор біол. наук, проф., завідувач кафедри загальної та прикладної екології і зоології</w:t>
      </w:r>
    </w:p>
    <w:p w:rsidR="005D6F2E" w:rsidRDefault="005D6F2E">
      <w:pPr>
        <w:rPr>
          <w:sz w:val="28"/>
          <w:szCs w:val="28"/>
        </w:rPr>
      </w:pPr>
    </w:p>
    <w:p w:rsidR="005D6F2E" w:rsidRDefault="005D6F2E">
      <w:pPr>
        <w:rPr>
          <w:sz w:val="28"/>
          <w:szCs w:val="28"/>
        </w:rPr>
      </w:pPr>
    </w:p>
    <w:p w:rsidR="005D6F2E" w:rsidRDefault="005D6F2E">
      <w:pPr>
        <w:rPr>
          <w:sz w:val="28"/>
          <w:szCs w:val="28"/>
        </w:rPr>
      </w:pPr>
    </w:p>
    <w:p w:rsidR="005D6F2E" w:rsidRDefault="005D6F2E">
      <w:pPr>
        <w:rPr>
          <w:sz w:val="28"/>
          <w:szCs w:val="28"/>
        </w:rPr>
      </w:pPr>
    </w:p>
    <w:p w:rsidR="005D6F2E" w:rsidRDefault="005D6F2E">
      <w:pPr>
        <w:rPr>
          <w:sz w:val="28"/>
          <w:szCs w:val="28"/>
        </w:rPr>
      </w:pPr>
    </w:p>
    <w:p w:rsidR="005D6F2E" w:rsidRDefault="006714B2">
      <w:pPr>
        <w:spacing w:after="160" w:line="259" w:lineRule="auto"/>
        <w:rPr>
          <w:sz w:val="28"/>
          <w:szCs w:val="28"/>
        </w:rPr>
      </w:pPr>
      <w:r>
        <w:br w:type="page"/>
      </w:r>
    </w:p>
    <w:p w:rsidR="005D6F2E" w:rsidRDefault="006714B2">
      <w:pPr>
        <w:jc w:val="center"/>
        <w:rPr>
          <w:b/>
          <w:sz w:val="28"/>
          <w:szCs w:val="28"/>
        </w:rPr>
      </w:pPr>
      <w:r>
        <w:rPr>
          <w:b/>
          <w:sz w:val="28"/>
          <w:szCs w:val="28"/>
        </w:rPr>
        <w:lastRenderedPageBreak/>
        <w:t>ЗМІСТ</w:t>
      </w:r>
    </w:p>
    <w:p w:rsidR="005D6F2E" w:rsidRDefault="005D6F2E">
      <w:pPr>
        <w:rPr>
          <w:sz w:val="28"/>
          <w:szCs w:val="28"/>
        </w:rPr>
      </w:pPr>
    </w:p>
    <w:tbl>
      <w:tblPr>
        <w:tblStyle w:val="a5"/>
        <w:tblW w:w="932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721"/>
        <w:gridCol w:w="601"/>
      </w:tblGrid>
      <w:tr w:rsidR="005D6F2E" w:rsidTr="00A068F1">
        <w:tc>
          <w:tcPr>
            <w:tcW w:w="8721" w:type="dxa"/>
            <w:vAlign w:val="bottom"/>
          </w:tcPr>
          <w:p w:rsidR="005D6F2E" w:rsidRPr="002513EF" w:rsidRDefault="006714B2">
            <w:pPr>
              <w:rPr>
                <w:sz w:val="28"/>
                <w:szCs w:val="28"/>
              </w:rPr>
            </w:pPr>
            <w:r w:rsidRPr="002513EF">
              <w:rPr>
                <w:sz w:val="28"/>
                <w:szCs w:val="28"/>
              </w:rPr>
              <w:t>ВСТУП………………………………………………………………………</w:t>
            </w:r>
          </w:p>
        </w:tc>
        <w:tc>
          <w:tcPr>
            <w:tcW w:w="601" w:type="dxa"/>
            <w:vAlign w:val="bottom"/>
          </w:tcPr>
          <w:p w:rsidR="005D6F2E" w:rsidRDefault="006714B2">
            <w:pPr>
              <w:rPr>
                <w:sz w:val="28"/>
                <w:szCs w:val="28"/>
              </w:rPr>
            </w:pPr>
            <w:r>
              <w:rPr>
                <w:sz w:val="28"/>
                <w:szCs w:val="28"/>
              </w:rPr>
              <w:t>4</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1 </w:t>
            </w:r>
            <w:r w:rsidR="0025711A" w:rsidRPr="002513EF">
              <w:rPr>
                <w:sz w:val="28"/>
                <w:szCs w:val="28"/>
              </w:rPr>
              <w:t>ЗАГАЛЬНІ ПОЛОЖЕННЯ…………………………………………….</w:t>
            </w:r>
            <w:r w:rsidRPr="002513EF">
              <w:rPr>
                <w:sz w:val="28"/>
                <w:szCs w:val="28"/>
              </w:rPr>
              <w:t>...</w:t>
            </w:r>
          </w:p>
        </w:tc>
        <w:tc>
          <w:tcPr>
            <w:tcW w:w="601" w:type="dxa"/>
            <w:vAlign w:val="bottom"/>
          </w:tcPr>
          <w:p w:rsidR="005D6F2E" w:rsidRDefault="006714B2">
            <w:pPr>
              <w:rPr>
                <w:sz w:val="28"/>
                <w:szCs w:val="28"/>
              </w:rPr>
            </w:pPr>
            <w:r>
              <w:rPr>
                <w:sz w:val="28"/>
                <w:szCs w:val="28"/>
              </w:rPr>
              <w:t>6</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2 </w:t>
            </w:r>
            <w:r w:rsidR="0025711A" w:rsidRPr="002513EF">
              <w:rPr>
                <w:sz w:val="28"/>
                <w:szCs w:val="28"/>
              </w:rPr>
              <w:t xml:space="preserve">ЗАГАЛЬНІ ВИМОГИ ДО НАУКОВО-ДОСЛІДНИХ РОБІТ ЗДОБУВАЧІВ СТУПЕНЯ ВИЩОЇ ОСВІТИ БАКАЛАВРА </w:t>
            </w:r>
            <w:r w:rsidRPr="002513EF">
              <w:rPr>
                <w:sz w:val="28"/>
                <w:szCs w:val="28"/>
              </w:rPr>
              <w:t>………</w:t>
            </w:r>
            <w:r w:rsidR="0025711A" w:rsidRPr="002513EF">
              <w:rPr>
                <w:sz w:val="28"/>
                <w:szCs w:val="28"/>
              </w:rPr>
              <w:t>…..</w:t>
            </w:r>
            <w:r w:rsidR="00EF176A">
              <w:rPr>
                <w:sz w:val="28"/>
                <w:szCs w:val="28"/>
              </w:rPr>
              <w:t>.</w:t>
            </w:r>
          </w:p>
        </w:tc>
        <w:tc>
          <w:tcPr>
            <w:tcW w:w="601" w:type="dxa"/>
            <w:vAlign w:val="bottom"/>
          </w:tcPr>
          <w:p w:rsidR="005D6F2E" w:rsidRDefault="0025711A">
            <w:pPr>
              <w:rPr>
                <w:sz w:val="28"/>
                <w:szCs w:val="28"/>
              </w:rPr>
            </w:pPr>
            <w:r>
              <w:rPr>
                <w:sz w:val="28"/>
                <w:szCs w:val="28"/>
              </w:rPr>
              <w:t>8</w:t>
            </w:r>
          </w:p>
        </w:tc>
      </w:tr>
      <w:tr w:rsidR="005D6F2E" w:rsidTr="00A068F1">
        <w:tc>
          <w:tcPr>
            <w:tcW w:w="8721" w:type="dxa"/>
            <w:vAlign w:val="bottom"/>
          </w:tcPr>
          <w:p w:rsidR="005D6F2E" w:rsidRPr="002513EF" w:rsidRDefault="006714B2">
            <w:pPr>
              <w:rPr>
                <w:sz w:val="28"/>
                <w:szCs w:val="28"/>
              </w:rPr>
            </w:pPr>
            <w:r w:rsidRPr="002513EF">
              <w:rPr>
                <w:sz w:val="28"/>
                <w:szCs w:val="28"/>
              </w:rPr>
              <w:t>3 ВИБІР І ЗАТВЕРДЖЕННЯ ТЕМИ</w:t>
            </w:r>
            <w:r w:rsidR="0025711A" w:rsidRPr="002513EF">
              <w:rPr>
                <w:sz w:val="28"/>
                <w:szCs w:val="28"/>
              </w:rPr>
              <w:t xml:space="preserve"> НАУКОВО-ДОСЛІДНОЇ РОБОТИ…………………………………………………………………….</w:t>
            </w:r>
          </w:p>
        </w:tc>
        <w:tc>
          <w:tcPr>
            <w:tcW w:w="601" w:type="dxa"/>
            <w:vAlign w:val="bottom"/>
          </w:tcPr>
          <w:p w:rsidR="005D6F2E" w:rsidRDefault="006714B2">
            <w:pPr>
              <w:rPr>
                <w:sz w:val="28"/>
                <w:szCs w:val="28"/>
              </w:rPr>
            </w:pPr>
            <w:r>
              <w:rPr>
                <w:sz w:val="28"/>
                <w:szCs w:val="28"/>
              </w:rPr>
              <w:t>11</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4 СТРУКТУРА, ОБСЯГ ТА ЗМІСТ </w:t>
            </w:r>
            <w:r w:rsidR="0025711A" w:rsidRPr="002513EF">
              <w:rPr>
                <w:sz w:val="28"/>
                <w:szCs w:val="28"/>
              </w:rPr>
              <w:t>КУРСОВОЇ/</w:t>
            </w:r>
            <w:r w:rsidRPr="002513EF">
              <w:rPr>
                <w:sz w:val="28"/>
                <w:szCs w:val="28"/>
              </w:rPr>
              <w:t xml:space="preserve">КВАЛІФІКАЦІЙНОЇ РОБОТИ </w:t>
            </w:r>
            <w:r w:rsidR="0025711A" w:rsidRPr="002513EF">
              <w:rPr>
                <w:sz w:val="28"/>
                <w:szCs w:val="28"/>
              </w:rPr>
              <w:t>БАКАЛАВРА…………………………………………………</w:t>
            </w:r>
            <w:r w:rsidRPr="002513EF">
              <w:rPr>
                <w:sz w:val="28"/>
                <w:szCs w:val="28"/>
              </w:rPr>
              <w:t>…</w:t>
            </w:r>
          </w:p>
        </w:tc>
        <w:tc>
          <w:tcPr>
            <w:tcW w:w="601" w:type="dxa"/>
            <w:vAlign w:val="bottom"/>
          </w:tcPr>
          <w:p w:rsidR="005D6F2E" w:rsidRDefault="006714B2">
            <w:pPr>
              <w:rPr>
                <w:sz w:val="28"/>
                <w:szCs w:val="28"/>
              </w:rPr>
            </w:pPr>
            <w:r>
              <w:rPr>
                <w:sz w:val="28"/>
                <w:szCs w:val="28"/>
              </w:rPr>
              <w:t>13</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5 ОФОРМЛЕННЯ </w:t>
            </w:r>
            <w:r w:rsidR="0025711A" w:rsidRPr="002513EF">
              <w:rPr>
                <w:sz w:val="28"/>
                <w:szCs w:val="28"/>
              </w:rPr>
              <w:t xml:space="preserve">НАУКОВО-ДОСЛІДНОЇ </w:t>
            </w:r>
            <w:r w:rsidRPr="002513EF">
              <w:rPr>
                <w:sz w:val="28"/>
                <w:szCs w:val="28"/>
              </w:rPr>
              <w:t>РОБОТИ ………</w:t>
            </w:r>
            <w:r w:rsidR="0025711A" w:rsidRPr="002513EF">
              <w:rPr>
                <w:sz w:val="28"/>
                <w:szCs w:val="28"/>
              </w:rPr>
              <w:t>…………</w:t>
            </w:r>
          </w:p>
        </w:tc>
        <w:tc>
          <w:tcPr>
            <w:tcW w:w="601" w:type="dxa"/>
            <w:vAlign w:val="bottom"/>
          </w:tcPr>
          <w:p w:rsidR="005D6F2E" w:rsidRDefault="00AC0B47">
            <w:pPr>
              <w:rPr>
                <w:sz w:val="28"/>
                <w:szCs w:val="28"/>
              </w:rPr>
            </w:pPr>
            <w:r>
              <w:rPr>
                <w:sz w:val="28"/>
                <w:szCs w:val="28"/>
              </w:rPr>
              <w:t>2</w:t>
            </w:r>
            <w:r w:rsidR="0025711A">
              <w:rPr>
                <w:sz w:val="28"/>
                <w:szCs w:val="28"/>
              </w:rPr>
              <w:t>1</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6 ПІДГОТОВКА ДО ЗАХИСТУ ТА ЗАХИСТ </w:t>
            </w:r>
            <w:r w:rsidR="0025711A" w:rsidRPr="002513EF">
              <w:rPr>
                <w:sz w:val="28"/>
                <w:szCs w:val="28"/>
              </w:rPr>
              <w:t>НАУКОВО-ДОСЛІДНОЇ</w:t>
            </w:r>
            <w:r w:rsidRPr="002513EF">
              <w:rPr>
                <w:sz w:val="28"/>
                <w:szCs w:val="28"/>
              </w:rPr>
              <w:t xml:space="preserve"> РОБОТИ ……………………………………………………</w:t>
            </w:r>
            <w:r w:rsidR="0025711A" w:rsidRPr="002513EF">
              <w:rPr>
                <w:sz w:val="28"/>
                <w:szCs w:val="28"/>
              </w:rPr>
              <w:t>.</w:t>
            </w:r>
          </w:p>
        </w:tc>
        <w:tc>
          <w:tcPr>
            <w:tcW w:w="601" w:type="dxa"/>
            <w:vAlign w:val="bottom"/>
          </w:tcPr>
          <w:p w:rsidR="005D6F2E" w:rsidRDefault="0025711A">
            <w:pPr>
              <w:rPr>
                <w:sz w:val="28"/>
                <w:szCs w:val="28"/>
              </w:rPr>
            </w:pPr>
            <w:r>
              <w:rPr>
                <w:sz w:val="28"/>
                <w:szCs w:val="28"/>
              </w:rPr>
              <w:t>31</w:t>
            </w:r>
          </w:p>
        </w:tc>
      </w:tr>
      <w:tr w:rsidR="005D6F2E" w:rsidTr="00A068F1">
        <w:tc>
          <w:tcPr>
            <w:tcW w:w="8721" w:type="dxa"/>
            <w:vAlign w:val="bottom"/>
          </w:tcPr>
          <w:p w:rsidR="005D6F2E" w:rsidRPr="002513EF" w:rsidRDefault="006714B2">
            <w:pPr>
              <w:rPr>
                <w:sz w:val="28"/>
                <w:szCs w:val="28"/>
              </w:rPr>
            </w:pPr>
            <w:r w:rsidRPr="002513EF">
              <w:rPr>
                <w:sz w:val="28"/>
                <w:szCs w:val="28"/>
              </w:rPr>
              <w:t>СПИСОК ВИКОРИСТАНИХ ДЖЕРЕЛ………………………………….</w:t>
            </w:r>
          </w:p>
        </w:tc>
        <w:tc>
          <w:tcPr>
            <w:tcW w:w="601" w:type="dxa"/>
            <w:vAlign w:val="bottom"/>
          </w:tcPr>
          <w:p w:rsidR="005D6F2E" w:rsidRDefault="00572EF3">
            <w:pPr>
              <w:rPr>
                <w:sz w:val="28"/>
                <w:szCs w:val="28"/>
              </w:rPr>
            </w:pPr>
            <w:r>
              <w:rPr>
                <w:sz w:val="28"/>
                <w:szCs w:val="28"/>
              </w:rPr>
              <w:t>41</w:t>
            </w:r>
          </w:p>
        </w:tc>
      </w:tr>
      <w:tr w:rsidR="005D6F2E" w:rsidTr="00A068F1">
        <w:tc>
          <w:tcPr>
            <w:tcW w:w="8721" w:type="dxa"/>
            <w:vAlign w:val="bottom"/>
          </w:tcPr>
          <w:p w:rsidR="005D6F2E" w:rsidRPr="002513EF" w:rsidRDefault="006714B2">
            <w:pPr>
              <w:rPr>
                <w:sz w:val="28"/>
                <w:szCs w:val="28"/>
              </w:rPr>
            </w:pPr>
            <w:r w:rsidRPr="002513EF">
              <w:rPr>
                <w:sz w:val="28"/>
                <w:szCs w:val="28"/>
              </w:rPr>
              <w:t>ДОДАТКИ…………………………………………………………………..</w:t>
            </w:r>
          </w:p>
        </w:tc>
        <w:tc>
          <w:tcPr>
            <w:tcW w:w="601" w:type="dxa"/>
            <w:vAlign w:val="bottom"/>
          </w:tcPr>
          <w:p w:rsidR="005D6F2E" w:rsidRDefault="0025711A">
            <w:pPr>
              <w:rPr>
                <w:sz w:val="28"/>
                <w:szCs w:val="28"/>
              </w:rPr>
            </w:pPr>
            <w:r>
              <w:rPr>
                <w:sz w:val="28"/>
                <w:szCs w:val="28"/>
              </w:rPr>
              <w:t>4</w:t>
            </w:r>
            <w:r w:rsidR="00572EF3">
              <w:rPr>
                <w:sz w:val="28"/>
                <w:szCs w:val="28"/>
              </w:rPr>
              <w:t>2</w:t>
            </w:r>
          </w:p>
        </w:tc>
      </w:tr>
      <w:tr w:rsidR="005D6F2E" w:rsidTr="00A068F1">
        <w:tc>
          <w:tcPr>
            <w:tcW w:w="8721" w:type="dxa"/>
            <w:vAlign w:val="bottom"/>
          </w:tcPr>
          <w:p w:rsidR="005D6F2E" w:rsidRPr="002513EF" w:rsidRDefault="006714B2">
            <w:pPr>
              <w:rPr>
                <w:sz w:val="28"/>
                <w:szCs w:val="28"/>
              </w:rPr>
            </w:pPr>
            <w:r w:rsidRPr="002513EF">
              <w:rPr>
                <w:smallCaps/>
                <w:sz w:val="28"/>
                <w:szCs w:val="28"/>
              </w:rPr>
              <w:t xml:space="preserve">ДОДАТОК А </w:t>
            </w:r>
            <w:r w:rsidRPr="002513EF">
              <w:rPr>
                <w:sz w:val="28"/>
                <w:szCs w:val="28"/>
              </w:rPr>
              <w:t>Витяг із Закону України «Про освіту» від 05.09.2017 № 2145-VIII…………………………………………………………………….</w:t>
            </w:r>
          </w:p>
        </w:tc>
        <w:tc>
          <w:tcPr>
            <w:tcW w:w="601" w:type="dxa"/>
            <w:vAlign w:val="bottom"/>
          </w:tcPr>
          <w:p w:rsidR="005D6F2E" w:rsidRDefault="0025711A">
            <w:pPr>
              <w:rPr>
                <w:sz w:val="28"/>
                <w:szCs w:val="28"/>
              </w:rPr>
            </w:pPr>
            <w:r>
              <w:rPr>
                <w:sz w:val="28"/>
                <w:szCs w:val="28"/>
              </w:rPr>
              <w:t>4</w:t>
            </w:r>
            <w:r w:rsidR="00572EF3">
              <w:rPr>
                <w:sz w:val="28"/>
                <w:szCs w:val="28"/>
              </w:rPr>
              <w:t>3</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ДОДАТОК Б Зразок оформлення титульного аркуша </w:t>
            </w:r>
            <w:r w:rsidR="0025711A" w:rsidRPr="002513EF">
              <w:rPr>
                <w:sz w:val="28"/>
                <w:szCs w:val="28"/>
              </w:rPr>
              <w:t>курсової/</w:t>
            </w:r>
            <w:r w:rsidRPr="002513EF">
              <w:rPr>
                <w:sz w:val="28"/>
                <w:szCs w:val="28"/>
              </w:rPr>
              <w:t>кваліфікаційної роботи…………………………………………</w:t>
            </w:r>
            <w:r w:rsidR="0025711A" w:rsidRPr="002513EF">
              <w:rPr>
                <w:sz w:val="28"/>
                <w:szCs w:val="28"/>
              </w:rPr>
              <w:t>.</w:t>
            </w:r>
          </w:p>
        </w:tc>
        <w:tc>
          <w:tcPr>
            <w:tcW w:w="601" w:type="dxa"/>
            <w:vAlign w:val="bottom"/>
          </w:tcPr>
          <w:p w:rsidR="005D6F2E" w:rsidRDefault="0025711A">
            <w:pPr>
              <w:rPr>
                <w:sz w:val="28"/>
                <w:szCs w:val="28"/>
              </w:rPr>
            </w:pPr>
            <w:r>
              <w:rPr>
                <w:sz w:val="28"/>
                <w:szCs w:val="28"/>
              </w:rPr>
              <w:t>41</w:t>
            </w:r>
          </w:p>
        </w:tc>
      </w:tr>
      <w:tr w:rsidR="005D6F2E" w:rsidTr="00A068F1">
        <w:tc>
          <w:tcPr>
            <w:tcW w:w="8721" w:type="dxa"/>
            <w:vAlign w:val="bottom"/>
          </w:tcPr>
          <w:p w:rsidR="005D6F2E" w:rsidRPr="002513EF" w:rsidRDefault="006714B2">
            <w:pPr>
              <w:rPr>
                <w:sz w:val="28"/>
                <w:szCs w:val="28"/>
              </w:rPr>
            </w:pPr>
            <w:r w:rsidRPr="002513EF">
              <w:rPr>
                <w:sz w:val="28"/>
                <w:szCs w:val="28"/>
              </w:rPr>
              <w:t>ДОДАТОК В Форма завдання на кваліфікаційну роботу………………</w:t>
            </w:r>
          </w:p>
        </w:tc>
        <w:tc>
          <w:tcPr>
            <w:tcW w:w="601" w:type="dxa"/>
            <w:vAlign w:val="bottom"/>
          </w:tcPr>
          <w:p w:rsidR="005D6F2E" w:rsidRDefault="0025711A">
            <w:pPr>
              <w:rPr>
                <w:sz w:val="28"/>
                <w:szCs w:val="28"/>
              </w:rPr>
            </w:pPr>
            <w:r>
              <w:rPr>
                <w:sz w:val="28"/>
                <w:szCs w:val="28"/>
              </w:rPr>
              <w:t>4</w:t>
            </w:r>
            <w:r w:rsidR="00572EF3">
              <w:rPr>
                <w:sz w:val="28"/>
                <w:szCs w:val="28"/>
              </w:rPr>
              <w:t>5</w:t>
            </w:r>
          </w:p>
        </w:tc>
      </w:tr>
      <w:tr w:rsidR="005D6F2E" w:rsidTr="00A068F1">
        <w:tc>
          <w:tcPr>
            <w:tcW w:w="8721" w:type="dxa"/>
            <w:vAlign w:val="bottom"/>
          </w:tcPr>
          <w:p w:rsidR="005D6F2E" w:rsidRPr="002513EF" w:rsidRDefault="006714B2">
            <w:r w:rsidRPr="002513EF">
              <w:rPr>
                <w:sz w:val="28"/>
                <w:szCs w:val="28"/>
              </w:rPr>
              <w:t>ДОДАТОК Г</w:t>
            </w:r>
            <w:r w:rsidRPr="002513EF">
              <w:t xml:space="preserve"> </w:t>
            </w:r>
            <w:r w:rsidRPr="002513EF">
              <w:rPr>
                <w:sz w:val="28"/>
                <w:szCs w:val="28"/>
              </w:rPr>
              <w:t>Приклад оформлення реферату</w:t>
            </w:r>
            <w:r w:rsidRPr="002513EF">
              <w:t>…………………………………</w:t>
            </w:r>
          </w:p>
        </w:tc>
        <w:tc>
          <w:tcPr>
            <w:tcW w:w="601" w:type="dxa"/>
            <w:vAlign w:val="bottom"/>
          </w:tcPr>
          <w:p w:rsidR="005D6F2E" w:rsidRDefault="00AB24DD">
            <w:pPr>
              <w:rPr>
                <w:sz w:val="28"/>
                <w:szCs w:val="28"/>
              </w:rPr>
            </w:pPr>
            <w:r>
              <w:rPr>
                <w:sz w:val="28"/>
                <w:szCs w:val="28"/>
              </w:rPr>
              <w:t>4</w:t>
            </w:r>
            <w:r w:rsidR="00572EF3">
              <w:rPr>
                <w:sz w:val="28"/>
                <w:szCs w:val="28"/>
              </w:rPr>
              <w:t>7</w:t>
            </w:r>
          </w:p>
        </w:tc>
      </w:tr>
      <w:tr w:rsidR="005D6F2E" w:rsidTr="00A068F1">
        <w:tc>
          <w:tcPr>
            <w:tcW w:w="8721" w:type="dxa"/>
            <w:vAlign w:val="bottom"/>
          </w:tcPr>
          <w:p w:rsidR="005D6F2E" w:rsidRPr="002513EF" w:rsidRDefault="006714B2">
            <w:pPr>
              <w:rPr>
                <w:sz w:val="28"/>
                <w:szCs w:val="28"/>
              </w:rPr>
            </w:pPr>
            <w:r w:rsidRPr="002513EF">
              <w:rPr>
                <w:sz w:val="28"/>
                <w:szCs w:val="28"/>
              </w:rPr>
              <w:t>ДОДАТОК Д Приклад оформлення змісту………………………………</w:t>
            </w:r>
          </w:p>
        </w:tc>
        <w:tc>
          <w:tcPr>
            <w:tcW w:w="601" w:type="dxa"/>
            <w:vAlign w:val="bottom"/>
          </w:tcPr>
          <w:p w:rsidR="005D6F2E" w:rsidRDefault="006714B2">
            <w:pPr>
              <w:rPr>
                <w:sz w:val="28"/>
                <w:szCs w:val="28"/>
              </w:rPr>
            </w:pPr>
            <w:r>
              <w:rPr>
                <w:sz w:val="28"/>
                <w:szCs w:val="28"/>
              </w:rPr>
              <w:t>4</w:t>
            </w:r>
            <w:r w:rsidR="00572EF3">
              <w:rPr>
                <w:sz w:val="28"/>
                <w:szCs w:val="28"/>
              </w:rPr>
              <w:t>9</w:t>
            </w:r>
          </w:p>
        </w:tc>
      </w:tr>
      <w:tr w:rsidR="005D6F2E" w:rsidTr="00A068F1">
        <w:tc>
          <w:tcPr>
            <w:tcW w:w="8721" w:type="dxa"/>
            <w:vAlign w:val="bottom"/>
          </w:tcPr>
          <w:p w:rsidR="005D6F2E" w:rsidRPr="002513EF" w:rsidRDefault="006714B2">
            <w:pPr>
              <w:rPr>
                <w:sz w:val="28"/>
                <w:szCs w:val="28"/>
              </w:rPr>
            </w:pPr>
            <w:r w:rsidRPr="002513EF">
              <w:rPr>
                <w:sz w:val="28"/>
                <w:szCs w:val="28"/>
              </w:rPr>
              <w:t>ДОДАТОК Е Зразок оформлення переліку умовних позначень, символів, одиниць, скорочень і термінів…………………………………</w:t>
            </w:r>
          </w:p>
        </w:tc>
        <w:tc>
          <w:tcPr>
            <w:tcW w:w="601" w:type="dxa"/>
            <w:vAlign w:val="bottom"/>
          </w:tcPr>
          <w:p w:rsidR="005D6F2E" w:rsidRDefault="00572EF3">
            <w:pPr>
              <w:rPr>
                <w:sz w:val="28"/>
                <w:szCs w:val="28"/>
              </w:rPr>
            </w:pPr>
            <w:r>
              <w:rPr>
                <w:sz w:val="28"/>
                <w:szCs w:val="28"/>
              </w:rPr>
              <w:t>50</w:t>
            </w:r>
          </w:p>
        </w:tc>
      </w:tr>
      <w:tr w:rsidR="005D6F2E" w:rsidTr="00A068F1">
        <w:tc>
          <w:tcPr>
            <w:tcW w:w="8721" w:type="dxa"/>
            <w:vAlign w:val="bottom"/>
          </w:tcPr>
          <w:p w:rsidR="005D6F2E" w:rsidRPr="002513EF" w:rsidRDefault="006714B2">
            <w:pPr>
              <w:rPr>
                <w:sz w:val="28"/>
                <w:szCs w:val="28"/>
              </w:rPr>
            </w:pPr>
            <w:r w:rsidRPr="002513EF">
              <w:rPr>
                <w:smallCaps/>
                <w:sz w:val="28"/>
                <w:szCs w:val="28"/>
              </w:rPr>
              <w:t xml:space="preserve">ДОДАТОК Ж </w:t>
            </w:r>
            <w:r w:rsidRPr="002513EF">
              <w:rPr>
                <w:sz w:val="28"/>
                <w:szCs w:val="28"/>
              </w:rPr>
              <w:t>Зразок</w:t>
            </w:r>
            <w:r w:rsidR="00572EF3">
              <w:rPr>
                <w:sz w:val="28"/>
                <w:szCs w:val="28"/>
              </w:rPr>
              <w:t xml:space="preserve"> та приклад</w:t>
            </w:r>
            <w:r w:rsidRPr="002513EF">
              <w:rPr>
                <w:sz w:val="28"/>
                <w:szCs w:val="28"/>
              </w:rPr>
              <w:t xml:space="preserve"> оформлення вступу…………………</w:t>
            </w:r>
            <w:r w:rsidR="00572EF3">
              <w:rPr>
                <w:sz w:val="28"/>
                <w:szCs w:val="28"/>
              </w:rPr>
              <w:t>...</w:t>
            </w:r>
          </w:p>
        </w:tc>
        <w:tc>
          <w:tcPr>
            <w:tcW w:w="601" w:type="dxa"/>
            <w:vAlign w:val="bottom"/>
          </w:tcPr>
          <w:p w:rsidR="005D6F2E" w:rsidRDefault="00B6692B">
            <w:pPr>
              <w:rPr>
                <w:sz w:val="28"/>
                <w:szCs w:val="28"/>
              </w:rPr>
            </w:pPr>
            <w:r>
              <w:rPr>
                <w:sz w:val="28"/>
                <w:szCs w:val="28"/>
              </w:rPr>
              <w:t>51</w:t>
            </w:r>
          </w:p>
        </w:tc>
      </w:tr>
      <w:tr w:rsidR="005D6F2E" w:rsidTr="00A068F1">
        <w:tc>
          <w:tcPr>
            <w:tcW w:w="8721" w:type="dxa"/>
            <w:vAlign w:val="bottom"/>
          </w:tcPr>
          <w:p w:rsidR="005D6F2E" w:rsidRPr="00B6692B" w:rsidRDefault="00B6692B" w:rsidP="00B6692B">
            <w:pPr>
              <w:jc w:val="both"/>
              <w:rPr>
                <w:sz w:val="28"/>
                <w:szCs w:val="28"/>
              </w:rPr>
            </w:pPr>
            <w:r>
              <w:rPr>
                <w:sz w:val="28"/>
                <w:szCs w:val="28"/>
              </w:rPr>
              <w:t>ДОДАТОК И Приклад написання висновків…………………………….</w:t>
            </w:r>
          </w:p>
        </w:tc>
        <w:tc>
          <w:tcPr>
            <w:tcW w:w="601" w:type="dxa"/>
            <w:vAlign w:val="bottom"/>
          </w:tcPr>
          <w:p w:rsidR="005D6F2E" w:rsidRDefault="0025711A">
            <w:pPr>
              <w:rPr>
                <w:sz w:val="28"/>
                <w:szCs w:val="28"/>
              </w:rPr>
            </w:pPr>
            <w:r>
              <w:rPr>
                <w:sz w:val="28"/>
                <w:szCs w:val="28"/>
              </w:rPr>
              <w:t>5</w:t>
            </w:r>
            <w:r w:rsidR="00B6692B">
              <w:rPr>
                <w:sz w:val="28"/>
                <w:szCs w:val="28"/>
              </w:rPr>
              <w:t>5</w:t>
            </w:r>
          </w:p>
        </w:tc>
      </w:tr>
      <w:tr w:rsidR="00572EF3" w:rsidTr="00A068F1">
        <w:tc>
          <w:tcPr>
            <w:tcW w:w="8721" w:type="dxa"/>
            <w:vAlign w:val="bottom"/>
          </w:tcPr>
          <w:p w:rsidR="00572EF3" w:rsidRPr="002513EF" w:rsidRDefault="00572EF3">
            <w:pPr>
              <w:rPr>
                <w:smallCaps/>
                <w:sz w:val="28"/>
                <w:szCs w:val="28"/>
              </w:rPr>
            </w:pPr>
            <w:r w:rsidRPr="002513EF">
              <w:rPr>
                <w:sz w:val="28"/>
                <w:szCs w:val="28"/>
              </w:rPr>
              <w:t xml:space="preserve">ДОДАТОК </w:t>
            </w:r>
            <w:r w:rsidR="00B6692B">
              <w:rPr>
                <w:sz w:val="28"/>
                <w:szCs w:val="28"/>
              </w:rPr>
              <w:t>К</w:t>
            </w:r>
            <w:r w:rsidRPr="002513EF">
              <w:rPr>
                <w:sz w:val="28"/>
                <w:szCs w:val="28"/>
              </w:rPr>
              <w:t xml:space="preserve"> Приклади оформлення бібліографічного опису у списку використаних джерел………………………………………………………</w:t>
            </w:r>
          </w:p>
        </w:tc>
        <w:tc>
          <w:tcPr>
            <w:tcW w:w="601" w:type="dxa"/>
            <w:vAlign w:val="bottom"/>
          </w:tcPr>
          <w:p w:rsidR="00572EF3" w:rsidRDefault="00B6692B">
            <w:pPr>
              <w:rPr>
                <w:sz w:val="28"/>
                <w:szCs w:val="28"/>
              </w:rPr>
            </w:pPr>
            <w:r>
              <w:rPr>
                <w:sz w:val="28"/>
                <w:szCs w:val="28"/>
              </w:rPr>
              <w:t>56</w:t>
            </w:r>
          </w:p>
        </w:tc>
      </w:tr>
      <w:tr w:rsidR="005D6F2E" w:rsidTr="00A068F1">
        <w:tc>
          <w:tcPr>
            <w:tcW w:w="8721" w:type="dxa"/>
            <w:vAlign w:val="bottom"/>
          </w:tcPr>
          <w:p w:rsidR="005D6F2E" w:rsidRPr="002513EF" w:rsidRDefault="006714B2">
            <w:pPr>
              <w:rPr>
                <w:sz w:val="28"/>
                <w:szCs w:val="28"/>
              </w:rPr>
            </w:pPr>
            <w:r w:rsidRPr="002513EF">
              <w:rPr>
                <w:smallCaps/>
                <w:sz w:val="28"/>
                <w:szCs w:val="28"/>
              </w:rPr>
              <w:t>Д</w:t>
            </w:r>
            <w:r w:rsidRPr="002513EF">
              <w:rPr>
                <w:sz w:val="28"/>
                <w:szCs w:val="28"/>
              </w:rPr>
              <w:t xml:space="preserve">ОДАТОК </w:t>
            </w:r>
            <w:r w:rsidR="00B6692B">
              <w:rPr>
                <w:smallCaps/>
                <w:sz w:val="28"/>
                <w:szCs w:val="28"/>
              </w:rPr>
              <w:t>Л</w:t>
            </w:r>
            <w:r w:rsidRPr="002513EF">
              <w:rPr>
                <w:smallCaps/>
                <w:sz w:val="28"/>
                <w:szCs w:val="28"/>
              </w:rPr>
              <w:t xml:space="preserve"> </w:t>
            </w:r>
            <w:r w:rsidRPr="002513EF">
              <w:rPr>
                <w:sz w:val="28"/>
                <w:szCs w:val="28"/>
              </w:rPr>
              <w:t xml:space="preserve">Форма декларації академічної доброчесності </w:t>
            </w:r>
          </w:p>
          <w:p w:rsidR="005D6F2E" w:rsidRPr="002513EF" w:rsidRDefault="006714B2">
            <w:pPr>
              <w:rPr>
                <w:sz w:val="28"/>
                <w:szCs w:val="28"/>
              </w:rPr>
            </w:pPr>
            <w:r w:rsidRPr="002513EF">
              <w:rPr>
                <w:sz w:val="28"/>
                <w:szCs w:val="28"/>
              </w:rPr>
              <w:t>здобувача ступеня вищої освіти ЗНУ……………………………………..</w:t>
            </w:r>
          </w:p>
        </w:tc>
        <w:tc>
          <w:tcPr>
            <w:tcW w:w="601" w:type="dxa"/>
            <w:vAlign w:val="bottom"/>
          </w:tcPr>
          <w:p w:rsidR="005D6F2E" w:rsidRDefault="00B6692B">
            <w:pPr>
              <w:rPr>
                <w:sz w:val="28"/>
                <w:szCs w:val="28"/>
              </w:rPr>
            </w:pPr>
            <w:r>
              <w:rPr>
                <w:sz w:val="28"/>
                <w:szCs w:val="28"/>
              </w:rPr>
              <w:t>64</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ДОДАТОК </w:t>
            </w:r>
            <w:r w:rsidR="00B6692B">
              <w:rPr>
                <w:sz w:val="28"/>
                <w:szCs w:val="28"/>
              </w:rPr>
              <w:t>М</w:t>
            </w:r>
            <w:r w:rsidRPr="002513EF">
              <w:rPr>
                <w:sz w:val="28"/>
                <w:szCs w:val="28"/>
              </w:rPr>
              <w:t xml:space="preserve"> Орієнтовна форма рецензії на кваліфікаційну роботу…..</w:t>
            </w:r>
          </w:p>
        </w:tc>
        <w:tc>
          <w:tcPr>
            <w:tcW w:w="601" w:type="dxa"/>
            <w:vAlign w:val="bottom"/>
          </w:tcPr>
          <w:p w:rsidR="005D6F2E" w:rsidRDefault="002513EF">
            <w:pPr>
              <w:rPr>
                <w:sz w:val="28"/>
                <w:szCs w:val="28"/>
              </w:rPr>
            </w:pPr>
            <w:r>
              <w:rPr>
                <w:sz w:val="28"/>
                <w:szCs w:val="28"/>
              </w:rPr>
              <w:t>6</w:t>
            </w:r>
            <w:r w:rsidR="00B6692B">
              <w:rPr>
                <w:sz w:val="28"/>
                <w:szCs w:val="28"/>
              </w:rPr>
              <w:t>5</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ДОДАТОК </w:t>
            </w:r>
            <w:r w:rsidR="00B6692B">
              <w:rPr>
                <w:sz w:val="28"/>
                <w:szCs w:val="28"/>
              </w:rPr>
              <w:t>Н</w:t>
            </w:r>
            <w:r w:rsidRPr="002513EF">
              <w:rPr>
                <w:sz w:val="28"/>
                <w:szCs w:val="28"/>
              </w:rPr>
              <w:t xml:space="preserve"> Орієнтовна форма відгуку на кваліфікаційну роботу…</w:t>
            </w:r>
            <w:r w:rsidR="00B6692B">
              <w:rPr>
                <w:sz w:val="28"/>
                <w:szCs w:val="28"/>
              </w:rPr>
              <w:t>…</w:t>
            </w:r>
          </w:p>
        </w:tc>
        <w:tc>
          <w:tcPr>
            <w:tcW w:w="601" w:type="dxa"/>
            <w:vAlign w:val="bottom"/>
          </w:tcPr>
          <w:p w:rsidR="005D6F2E" w:rsidRDefault="002513EF">
            <w:pPr>
              <w:rPr>
                <w:sz w:val="28"/>
                <w:szCs w:val="28"/>
              </w:rPr>
            </w:pPr>
            <w:r>
              <w:rPr>
                <w:sz w:val="28"/>
                <w:szCs w:val="28"/>
              </w:rPr>
              <w:t>6</w:t>
            </w:r>
            <w:r w:rsidR="00B6692B">
              <w:rPr>
                <w:sz w:val="28"/>
                <w:szCs w:val="28"/>
              </w:rPr>
              <w:t>6</w:t>
            </w:r>
          </w:p>
        </w:tc>
      </w:tr>
      <w:tr w:rsidR="005D6F2E" w:rsidTr="00A068F1">
        <w:tc>
          <w:tcPr>
            <w:tcW w:w="8721" w:type="dxa"/>
            <w:vAlign w:val="bottom"/>
          </w:tcPr>
          <w:p w:rsidR="005D6F2E" w:rsidRPr="002513EF" w:rsidRDefault="006714B2">
            <w:pPr>
              <w:rPr>
                <w:sz w:val="28"/>
                <w:szCs w:val="28"/>
              </w:rPr>
            </w:pPr>
            <w:r w:rsidRPr="002513EF">
              <w:rPr>
                <w:sz w:val="28"/>
                <w:szCs w:val="28"/>
              </w:rPr>
              <w:t xml:space="preserve">ДОДАТОК </w:t>
            </w:r>
            <w:r w:rsidR="00B6692B">
              <w:rPr>
                <w:sz w:val="28"/>
                <w:szCs w:val="28"/>
              </w:rPr>
              <w:t>П</w:t>
            </w:r>
            <w:r w:rsidRPr="002513EF">
              <w:rPr>
                <w:sz w:val="28"/>
                <w:szCs w:val="28"/>
              </w:rPr>
              <w:t xml:space="preserve"> </w:t>
            </w:r>
            <w:r w:rsidRPr="002513EF">
              <w:rPr>
                <w:color w:val="333333"/>
                <w:sz w:val="28"/>
                <w:szCs w:val="28"/>
              </w:rPr>
              <w:t>Програми та ресурси для самоперевірки тексту на унікальність</w:t>
            </w:r>
            <w:r w:rsidRPr="00EF176A">
              <w:rPr>
                <w:color w:val="333333"/>
                <w:sz w:val="28"/>
                <w:szCs w:val="28"/>
              </w:rPr>
              <w:t>…</w:t>
            </w:r>
            <w:r w:rsidRPr="00EF176A">
              <w:rPr>
                <w:color w:val="333333"/>
              </w:rPr>
              <w:t>…………………………………………………………………………</w:t>
            </w:r>
          </w:p>
        </w:tc>
        <w:tc>
          <w:tcPr>
            <w:tcW w:w="601" w:type="dxa"/>
            <w:vAlign w:val="bottom"/>
          </w:tcPr>
          <w:p w:rsidR="005D6F2E" w:rsidRDefault="002513EF">
            <w:pPr>
              <w:rPr>
                <w:sz w:val="28"/>
                <w:szCs w:val="28"/>
              </w:rPr>
            </w:pPr>
            <w:r>
              <w:rPr>
                <w:sz w:val="28"/>
                <w:szCs w:val="28"/>
              </w:rPr>
              <w:t>6</w:t>
            </w:r>
            <w:r w:rsidR="00B6692B">
              <w:rPr>
                <w:sz w:val="28"/>
                <w:szCs w:val="28"/>
              </w:rPr>
              <w:t>7</w:t>
            </w:r>
          </w:p>
        </w:tc>
      </w:tr>
    </w:tbl>
    <w:p w:rsidR="005D6F2E" w:rsidRDefault="005D6F2E"/>
    <w:p w:rsidR="005D6F2E" w:rsidRDefault="005D6F2E"/>
    <w:p w:rsidR="005D6F2E" w:rsidRDefault="005D6F2E">
      <w:pPr>
        <w:sectPr w:rsidR="005D6F2E">
          <w:headerReference w:type="default" r:id="rId8"/>
          <w:pgSz w:w="11906" w:h="16838"/>
          <w:pgMar w:top="1134" w:right="1134" w:bottom="1134" w:left="1134" w:header="510" w:footer="720" w:gutter="0"/>
          <w:pgNumType w:start="1"/>
          <w:cols w:space="720"/>
        </w:sectPr>
      </w:pPr>
    </w:p>
    <w:p w:rsidR="005D6F2E" w:rsidRDefault="006714B2">
      <w:pPr>
        <w:ind w:firstLine="709"/>
        <w:jc w:val="center"/>
        <w:rPr>
          <w:b/>
          <w:sz w:val="28"/>
          <w:szCs w:val="28"/>
        </w:rPr>
      </w:pPr>
      <w:r>
        <w:rPr>
          <w:b/>
          <w:sz w:val="28"/>
          <w:szCs w:val="28"/>
        </w:rPr>
        <w:lastRenderedPageBreak/>
        <w:t>ВСТУП</w:t>
      </w:r>
    </w:p>
    <w:p w:rsidR="005D6F2E" w:rsidRDefault="005D6F2E">
      <w:pPr>
        <w:ind w:firstLine="709"/>
        <w:jc w:val="both"/>
        <w:rPr>
          <w:sz w:val="28"/>
          <w:szCs w:val="28"/>
        </w:rPr>
      </w:pPr>
    </w:p>
    <w:p w:rsidR="005D6F2E" w:rsidRPr="001004EB" w:rsidRDefault="00272DBD">
      <w:pPr>
        <w:ind w:firstLine="709"/>
        <w:jc w:val="both"/>
        <w:rPr>
          <w:sz w:val="28"/>
          <w:szCs w:val="28"/>
        </w:rPr>
      </w:pPr>
      <w:r w:rsidRPr="00272DBD">
        <w:rPr>
          <w:sz w:val="28"/>
          <w:szCs w:val="28"/>
        </w:rPr>
        <w:t xml:space="preserve">Для </w:t>
      </w:r>
      <w:r w:rsidR="00882455">
        <w:rPr>
          <w:sz w:val="28"/>
          <w:szCs w:val="28"/>
        </w:rPr>
        <w:t>першого</w:t>
      </w:r>
      <w:r w:rsidRPr="00272DBD">
        <w:rPr>
          <w:sz w:val="28"/>
          <w:szCs w:val="28"/>
        </w:rPr>
        <w:t xml:space="preserve"> </w:t>
      </w:r>
      <w:r w:rsidR="00882455">
        <w:rPr>
          <w:sz w:val="28"/>
          <w:szCs w:val="28"/>
        </w:rPr>
        <w:t xml:space="preserve">(бакалаврського) </w:t>
      </w:r>
      <w:r w:rsidRPr="00272DBD">
        <w:rPr>
          <w:sz w:val="28"/>
          <w:szCs w:val="28"/>
        </w:rPr>
        <w:t>рівня використовуються два види науково-дослідни</w:t>
      </w:r>
      <w:r w:rsidR="00CF1CDF">
        <w:rPr>
          <w:sz w:val="28"/>
          <w:szCs w:val="28"/>
        </w:rPr>
        <w:t>цьки</w:t>
      </w:r>
      <w:r w:rsidRPr="00272DBD">
        <w:rPr>
          <w:sz w:val="28"/>
          <w:szCs w:val="28"/>
        </w:rPr>
        <w:t xml:space="preserve">х робіт – курсовий </w:t>
      </w:r>
      <w:proofErr w:type="spellStart"/>
      <w:r w:rsidRPr="00272DBD">
        <w:rPr>
          <w:sz w:val="28"/>
          <w:szCs w:val="28"/>
        </w:rPr>
        <w:t>про</w:t>
      </w:r>
      <w:r w:rsidR="00C34C72">
        <w:rPr>
          <w:sz w:val="28"/>
          <w:szCs w:val="28"/>
        </w:rPr>
        <w:t>є</w:t>
      </w:r>
      <w:r w:rsidRPr="00272DBD">
        <w:rPr>
          <w:sz w:val="28"/>
          <w:szCs w:val="28"/>
        </w:rPr>
        <w:t>кт</w:t>
      </w:r>
      <w:proofErr w:type="spellEnd"/>
      <w:r w:rsidRPr="00272DBD">
        <w:rPr>
          <w:sz w:val="28"/>
          <w:szCs w:val="28"/>
        </w:rPr>
        <w:t xml:space="preserve"> (курсова робота) і кваліфікаційна робота</w:t>
      </w:r>
      <w:r>
        <w:rPr>
          <w:sz w:val="28"/>
          <w:szCs w:val="28"/>
        </w:rPr>
        <w:t xml:space="preserve"> бакалавра</w:t>
      </w:r>
      <w:r w:rsidRPr="00272DBD">
        <w:rPr>
          <w:sz w:val="28"/>
          <w:szCs w:val="28"/>
        </w:rPr>
        <w:t>.</w:t>
      </w:r>
      <w:r>
        <w:rPr>
          <w:rFonts w:ascii="Arial" w:hAnsi="Arial" w:cs="Arial"/>
          <w:color w:val="666666"/>
        </w:rPr>
        <w:t xml:space="preserve"> </w:t>
      </w:r>
      <w:r w:rsidR="006714B2">
        <w:rPr>
          <w:sz w:val="28"/>
          <w:szCs w:val="28"/>
        </w:rPr>
        <w:t xml:space="preserve">У закладі вищої освіти всі види носіїв навчально-наукової інформації: курсові і випускні роботи, звіти, статті, тези, реферати, дисертації тощо відносять до наукових документів. Створені документи повинні відповідати вимогам стандартів – нормативним документам, що встановлюють комплекс норм, правил, вимог до об’єкта стандартизації на підставі досягнень науки, техніки та передового досвіду і затверджених компетентним органом у відповідності до чинного законодавства. Таким стандартом є ДСТУ 3008:2015. Інформація та документація. Звіти у сфері науки і техніки. Структура та правила </w:t>
      </w:r>
      <w:r w:rsidR="006714B2" w:rsidRPr="001004EB">
        <w:rPr>
          <w:sz w:val="28"/>
          <w:szCs w:val="28"/>
        </w:rPr>
        <w:t>оформлювання.</w:t>
      </w:r>
    </w:p>
    <w:p w:rsidR="00DA6337" w:rsidRPr="001004EB" w:rsidRDefault="00DA6337" w:rsidP="00DA6337">
      <w:pPr>
        <w:ind w:firstLine="709"/>
        <w:jc w:val="both"/>
        <w:rPr>
          <w:sz w:val="28"/>
          <w:szCs w:val="28"/>
        </w:rPr>
      </w:pPr>
      <w:r w:rsidRPr="001004EB">
        <w:rPr>
          <w:sz w:val="28"/>
          <w:szCs w:val="28"/>
        </w:rPr>
        <w:t>Мета методичних рекомендацій –</w:t>
      </w:r>
      <w:r w:rsidR="001004EB" w:rsidRPr="001004EB">
        <w:rPr>
          <w:sz w:val="28"/>
          <w:szCs w:val="28"/>
        </w:rPr>
        <w:t xml:space="preserve"> </w:t>
      </w:r>
      <w:r w:rsidRPr="001004EB">
        <w:rPr>
          <w:sz w:val="28"/>
          <w:szCs w:val="28"/>
        </w:rPr>
        <w:t xml:space="preserve">познайомити </w:t>
      </w:r>
      <w:r w:rsidR="001004EB" w:rsidRPr="001004EB">
        <w:rPr>
          <w:sz w:val="28"/>
          <w:szCs w:val="28"/>
        </w:rPr>
        <w:t>здобувачів освіти</w:t>
      </w:r>
      <w:r w:rsidRPr="001004EB">
        <w:rPr>
          <w:sz w:val="28"/>
          <w:szCs w:val="28"/>
        </w:rPr>
        <w:t xml:space="preserve"> із</w:t>
      </w:r>
      <w:r w:rsidR="001004EB" w:rsidRPr="001004EB">
        <w:rPr>
          <w:sz w:val="28"/>
          <w:szCs w:val="28"/>
        </w:rPr>
        <w:t xml:space="preserve"> </w:t>
      </w:r>
      <w:r w:rsidRPr="001004EB">
        <w:rPr>
          <w:sz w:val="28"/>
          <w:szCs w:val="28"/>
        </w:rPr>
        <w:t>методикою підготовки й написання наукових робіт різного рівня, починаючи від курсової роботи й закінчуючи кваліфікаційною</w:t>
      </w:r>
      <w:r w:rsidR="001004EB" w:rsidRPr="001004EB">
        <w:rPr>
          <w:sz w:val="28"/>
          <w:szCs w:val="28"/>
        </w:rPr>
        <w:t xml:space="preserve"> </w:t>
      </w:r>
      <w:r w:rsidRPr="001004EB">
        <w:rPr>
          <w:sz w:val="28"/>
          <w:szCs w:val="28"/>
        </w:rPr>
        <w:t xml:space="preserve">роботою бакалавра. У </w:t>
      </w:r>
      <w:r w:rsidR="001004EB" w:rsidRPr="001004EB">
        <w:rPr>
          <w:sz w:val="28"/>
          <w:szCs w:val="28"/>
        </w:rPr>
        <w:t>них</w:t>
      </w:r>
      <w:r w:rsidRPr="001004EB">
        <w:rPr>
          <w:sz w:val="28"/>
          <w:szCs w:val="28"/>
        </w:rPr>
        <w:t xml:space="preserve"> містяться поради щодо вибору теми,</w:t>
      </w:r>
      <w:r w:rsidR="001004EB" w:rsidRPr="001004EB">
        <w:rPr>
          <w:sz w:val="28"/>
          <w:szCs w:val="28"/>
        </w:rPr>
        <w:t xml:space="preserve"> </w:t>
      </w:r>
      <w:r w:rsidRPr="001004EB">
        <w:rPr>
          <w:sz w:val="28"/>
          <w:szCs w:val="28"/>
        </w:rPr>
        <w:t>обґрунтування актуальності роботи, формулювання мети й завдань,</w:t>
      </w:r>
      <w:r w:rsidR="001004EB" w:rsidRPr="001004EB">
        <w:rPr>
          <w:sz w:val="28"/>
          <w:szCs w:val="28"/>
        </w:rPr>
        <w:t xml:space="preserve"> </w:t>
      </w:r>
      <w:r w:rsidRPr="001004EB">
        <w:rPr>
          <w:sz w:val="28"/>
          <w:szCs w:val="28"/>
        </w:rPr>
        <w:t>структурування наукового дослідження, збирання й опису фактичного</w:t>
      </w:r>
      <w:r w:rsidR="001004EB" w:rsidRPr="001004EB">
        <w:rPr>
          <w:sz w:val="28"/>
          <w:szCs w:val="28"/>
        </w:rPr>
        <w:t xml:space="preserve"> </w:t>
      </w:r>
      <w:r w:rsidRPr="001004EB">
        <w:rPr>
          <w:sz w:val="28"/>
          <w:szCs w:val="28"/>
        </w:rPr>
        <w:t>матеріалу, опрацювання наукової літератури.</w:t>
      </w:r>
    </w:p>
    <w:p w:rsidR="00272DBD" w:rsidRPr="001004EB" w:rsidRDefault="00DA6337" w:rsidP="00DA6337">
      <w:pPr>
        <w:ind w:firstLine="709"/>
        <w:jc w:val="both"/>
        <w:rPr>
          <w:sz w:val="28"/>
          <w:szCs w:val="28"/>
        </w:rPr>
      </w:pPr>
      <w:r w:rsidRPr="001004EB">
        <w:rPr>
          <w:sz w:val="28"/>
          <w:szCs w:val="28"/>
        </w:rPr>
        <w:t xml:space="preserve">У </w:t>
      </w:r>
      <w:r w:rsidR="001004EB" w:rsidRPr="001004EB">
        <w:rPr>
          <w:sz w:val="28"/>
          <w:szCs w:val="28"/>
        </w:rPr>
        <w:t>методичних рекомендаціях</w:t>
      </w:r>
      <w:r w:rsidRPr="001004EB">
        <w:rPr>
          <w:sz w:val="28"/>
          <w:szCs w:val="28"/>
        </w:rPr>
        <w:t xml:space="preserve"> подаються також вимоги щодо літературного й технічного</w:t>
      </w:r>
      <w:r w:rsidR="001004EB" w:rsidRPr="001004EB">
        <w:rPr>
          <w:sz w:val="28"/>
          <w:szCs w:val="28"/>
        </w:rPr>
        <w:t xml:space="preserve"> </w:t>
      </w:r>
      <w:r w:rsidRPr="001004EB">
        <w:rPr>
          <w:sz w:val="28"/>
          <w:szCs w:val="28"/>
        </w:rPr>
        <w:t>оформлення наукової роботи</w:t>
      </w:r>
      <w:r w:rsidR="001004EB" w:rsidRPr="001004EB">
        <w:rPr>
          <w:sz w:val="28"/>
          <w:szCs w:val="28"/>
        </w:rPr>
        <w:t xml:space="preserve"> здобувачів освіти</w:t>
      </w:r>
      <w:r w:rsidR="001004EB">
        <w:rPr>
          <w:sz w:val="28"/>
          <w:szCs w:val="28"/>
        </w:rPr>
        <w:t>, та</w:t>
      </w:r>
      <w:r w:rsidR="006714B2" w:rsidRPr="001004EB">
        <w:rPr>
          <w:sz w:val="28"/>
          <w:szCs w:val="28"/>
        </w:rPr>
        <w:t xml:space="preserve"> наведені вимоги з підготовки, оформлення </w:t>
      </w:r>
      <w:r w:rsidR="00272DBD" w:rsidRPr="001004EB">
        <w:rPr>
          <w:sz w:val="28"/>
          <w:szCs w:val="28"/>
        </w:rPr>
        <w:t>науково-дослідних</w:t>
      </w:r>
      <w:r w:rsidR="006714B2" w:rsidRPr="001004EB">
        <w:rPr>
          <w:sz w:val="28"/>
          <w:szCs w:val="28"/>
        </w:rPr>
        <w:t xml:space="preserve"> робіт і особливості їх захисту. </w:t>
      </w:r>
    </w:p>
    <w:p w:rsidR="00272DBD" w:rsidRPr="00272DBD" w:rsidRDefault="00272DBD" w:rsidP="00272DBD">
      <w:pPr>
        <w:ind w:firstLine="709"/>
        <w:jc w:val="both"/>
        <w:rPr>
          <w:sz w:val="28"/>
          <w:szCs w:val="28"/>
        </w:rPr>
      </w:pPr>
      <w:r w:rsidRPr="001004EB">
        <w:rPr>
          <w:sz w:val="28"/>
          <w:szCs w:val="28"/>
        </w:rPr>
        <w:t>Курсова робота – це індивідуальний</w:t>
      </w:r>
      <w:r w:rsidRPr="00272DBD">
        <w:rPr>
          <w:sz w:val="28"/>
          <w:szCs w:val="28"/>
        </w:rPr>
        <w:t xml:space="preserve"> та самостійний вид навчальної діяльності здобувача вищої освіти, який виконується в межах навчальної дисципліни або після закінчення вивчення певної навчальної дисципліни або групи дисциплін. Написання та захист курсової роботи передбачено навчальним планом освітньо-професійної програми і є обов’язковим.</w:t>
      </w:r>
    </w:p>
    <w:p w:rsidR="00272DBD" w:rsidRPr="00272DBD" w:rsidRDefault="00272DBD" w:rsidP="00272DBD">
      <w:pPr>
        <w:ind w:firstLine="709"/>
        <w:jc w:val="both"/>
        <w:rPr>
          <w:sz w:val="28"/>
          <w:szCs w:val="28"/>
        </w:rPr>
      </w:pPr>
      <w:r w:rsidRPr="00272DBD">
        <w:rPr>
          <w:sz w:val="28"/>
          <w:szCs w:val="28"/>
        </w:rPr>
        <w:t>Курсова робота виконується з освітніх компонентів (навчальних дисциплін) циклу професійної підготовки, має навчально-дослідницький характер. Залежності від специфіки навчальної дисципліни та завдань підготовки фахівця, курсова робота може бути як суто теоретичним дослідженням, так і мати експериментальну складову.</w:t>
      </w:r>
    </w:p>
    <w:p w:rsidR="00272DBD" w:rsidRPr="00272DBD" w:rsidRDefault="00272DBD" w:rsidP="00272DBD">
      <w:pPr>
        <w:ind w:firstLine="709"/>
        <w:jc w:val="both"/>
        <w:rPr>
          <w:sz w:val="28"/>
          <w:szCs w:val="28"/>
        </w:rPr>
      </w:pPr>
      <w:r w:rsidRPr="00272DBD">
        <w:rPr>
          <w:sz w:val="28"/>
          <w:szCs w:val="28"/>
        </w:rPr>
        <w:t>Курсова робота передбачає систематизацію, закріплення та розширення теоретичних інтегрованих умінь, знань, навичок набутих студентом у процесі навчання в рамках освітньо-професійної програми підготовки за освітнім рівнем «Бакалавр». Курсова робота повинна відображати актуальні питання відповідної галузі, містити елементи наукової новизни та дослідництва, передбачати практичну знач</w:t>
      </w:r>
      <w:r w:rsidR="00C34C72">
        <w:rPr>
          <w:sz w:val="28"/>
          <w:szCs w:val="28"/>
        </w:rPr>
        <w:t>ущіс</w:t>
      </w:r>
      <w:r w:rsidRPr="00272DBD">
        <w:rPr>
          <w:sz w:val="28"/>
          <w:szCs w:val="28"/>
        </w:rPr>
        <w:t>ть, сприяти набуттю здобувачем навичок самостійної творчої діяльності.</w:t>
      </w:r>
    </w:p>
    <w:p w:rsidR="005D6F2E" w:rsidRDefault="006714B2">
      <w:pPr>
        <w:ind w:firstLine="709"/>
        <w:jc w:val="both"/>
        <w:rPr>
          <w:sz w:val="28"/>
          <w:szCs w:val="28"/>
        </w:rPr>
      </w:pPr>
      <w:r>
        <w:rPr>
          <w:sz w:val="28"/>
          <w:szCs w:val="28"/>
        </w:rPr>
        <w:t>Кваліфікаційна робота</w:t>
      </w:r>
      <w:r w:rsidR="00882455">
        <w:rPr>
          <w:sz w:val="28"/>
          <w:szCs w:val="28"/>
        </w:rPr>
        <w:t xml:space="preserve"> бакалавра</w:t>
      </w:r>
      <w:r>
        <w:rPr>
          <w:sz w:val="28"/>
          <w:szCs w:val="28"/>
        </w:rPr>
        <w:t xml:space="preserve">, що виконується випускником першого </w:t>
      </w:r>
      <w:r w:rsidR="00882455">
        <w:rPr>
          <w:sz w:val="28"/>
          <w:szCs w:val="28"/>
        </w:rPr>
        <w:t>рівня</w:t>
      </w:r>
      <w:r>
        <w:rPr>
          <w:sz w:val="28"/>
          <w:szCs w:val="28"/>
        </w:rPr>
        <w:t xml:space="preserve"> вищої освіти є підсумковою роботою, яка дає змогу виявити рівень засвоєння ним теоретичних знань та практичної підготовки, здатність до самостійної роботи за обраною спеціальністю. </w:t>
      </w:r>
    </w:p>
    <w:p w:rsidR="005D6F2E" w:rsidRDefault="006714B2">
      <w:pPr>
        <w:ind w:firstLine="709"/>
        <w:jc w:val="both"/>
        <w:rPr>
          <w:sz w:val="28"/>
          <w:szCs w:val="28"/>
        </w:rPr>
      </w:pPr>
      <w:r>
        <w:rPr>
          <w:sz w:val="28"/>
          <w:szCs w:val="28"/>
        </w:rPr>
        <w:lastRenderedPageBreak/>
        <w:t>Метою виконання кваліфікаційної роботи є глибоке осмислення теми і комплексне о</w:t>
      </w:r>
      <w:r w:rsidR="00C34C72">
        <w:rPr>
          <w:sz w:val="28"/>
          <w:szCs w:val="28"/>
        </w:rPr>
        <w:t>панува</w:t>
      </w:r>
      <w:r>
        <w:rPr>
          <w:sz w:val="28"/>
          <w:szCs w:val="28"/>
        </w:rPr>
        <w:t>ння методами самостійного дослідження, практичне застосування теоретичних знань для вирішення конкретних завдань щодо вдосконалення управління екологічною діяльністю підприємства.</w:t>
      </w:r>
    </w:p>
    <w:p w:rsidR="005D6F2E" w:rsidRDefault="006714B2">
      <w:pPr>
        <w:tabs>
          <w:tab w:val="right" w:pos="993"/>
        </w:tabs>
        <w:ind w:firstLine="709"/>
        <w:jc w:val="both"/>
        <w:rPr>
          <w:sz w:val="28"/>
          <w:szCs w:val="28"/>
        </w:rPr>
      </w:pPr>
      <w:r>
        <w:rPr>
          <w:sz w:val="28"/>
          <w:szCs w:val="28"/>
        </w:rPr>
        <w:t>Основними завданнями кваліфікаційних робіт є закріплення, узагальнення та виявлення професійних знань, умінь і навичок здобувачів освіти, набутих впродовж навчання.</w:t>
      </w:r>
    </w:p>
    <w:p w:rsidR="005D6F2E" w:rsidRDefault="006714B2">
      <w:pPr>
        <w:tabs>
          <w:tab w:val="right" w:pos="993"/>
        </w:tabs>
        <w:ind w:firstLine="709"/>
        <w:jc w:val="both"/>
        <w:rPr>
          <w:sz w:val="28"/>
          <w:szCs w:val="28"/>
        </w:rPr>
      </w:pPr>
      <w:r>
        <w:rPr>
          <w:sz w:val="28"/>
          <w:szCs w:val="28"/>
        </w:rPr>
        <w:t xml:space="preserve">До кваліфікаційних робіт застосовуються такі основні вимоги, як: </w:t>
      </w:r>
    </w:p>
    <w:p w:rsidR="005D6F2E" w:rsidRDefault="006714B2">
      <w:pPr>
        <w:numPr>
          <w:ilvl w:val="0"/>
          <w:numId w:val="4"/>
        </w:numPr>
        <w:pBdr>
          <w:top w:val="nil"/>
          <w:left w:val="nil"/>
          <w:bottom w:val="nil"/>
          <w:right w:val="nil"/>
          <w:between w:val="nil"/>
        </w:pBdr>
        <w:tabs>
          <w:tab w:val="right" w:pos="993"/>
        </w:tabs>
        <w:ind w:left="0" w:firstLine="709"/>
        <w:jc w:val="both"/>
        <w:rPr>
          <w:color w:val="000000"/>
          <w:sz w:val="28"/>
          <w:szCs w:val="28"/>
        </w:rPr>
      </w:pPr>
      <w:r>
        <w:rPr>
          <w:color w:val="000000"/>
          <w:sz w:val="28"/>
          <w:szCs w:val="28"/>
        </w:rPr>
        <w:t xml:space="preserve">висвітлення актуальності теми та її відповідності сучасному стану екологічної науки, перспективам розвитку й практичним завданням; </w:t>
      </w:r>
    </w:p>
    <w:p w:rsidR="005D6F2E" w:rsidRDefault="006714B2">
      <w:pPr>
        <w:numPr>
          <w:ilvl w:val="0"/>
          <w:numId w:val="4"/>
        </w:numPr>
        <w:pBdr>
          <w:top w:val="nil"/>
          <w:left w:val="nil"/>
          <w:bottom w:val="nil"/>
          <w:right w:val="nil"/>
          <w:between w:val="nil"/>
        </w:pBdr>
        <w:tabs>
          <w:tab w:val="right" w:pos="993"/>
        </w:tabs>
        <w:ind w:left="0" w:firstLine="709"/>
        <w:jc w:val="both"/>
        <w:rPr>
          <w:color w:val="000000"/>
          <w:sz w:val="28"/>
          <w:szCs w:val="28"/>
        </w:rPr>
      </w:pPr>
      <w:r>
        <w:rPr>
          <w:color w:val="000000"/>
          <w:sz w:val="28"/>
          <w:szCs w:val="28"/>
        </w:rPr>
        <w:t xml:space="preserve">вивчення історії проблеми, що досліджується, а також передового досвіду роботи; </w:t>
      </w:r>
    </w:p>
    <w:p w:rsidR="005D6F2E" w:rsidRDefault="006714B2">
      <w:pPr>
        <w:numPr>
          <w:ilvl w:val="0"/>
          <w:numId w:val="4"/>
        </w:numPr>
        <w:pBdr>
          <w:top w:val="nil"/>
          <w:left w:val="nil"/>
          <w:bottom w:val="nil"/>
          <w:right w:val="nil"/>
          <w:between w:val="nil"/>
        </w:pBdr>
        <w:tabs>
          <w:tab w:val="right" w:pos="993"/>
        </w:tabs>
        <w:ind w:left="0" w:firstLine="709"/>
        <w:jc w:val="both"/>
        <w:rPr>
          <w:color w:val="000000"/>
          <w:sz w:val="28"/>
          <w:szCs w:val="28"/>
        </w:rPr>
      </w:pPr>
      <w:r>
        <w:rPr>
          <w:color w:val="000000"/>
          <w:sz w:val="28"/>
          <w:szCs w:val="28"/>
        </w:rPr>
        <w:t xml:space="preserve">встановлення мети і методів дослідження, характеристика предмета і об’єкта досліджень, їх математичне опрацювання, аналіз отриманих автором результатів експерименту; </w:t>
      </w:r>
    </w:p>
    <w:p w:rsidR="005D6F2E" w:rsidRDefault="006714B2">
      <w:pPr>
        <w:numPr>
          <w:ilvl w:val="0"/>
          <w:numId w:val="4"/>
        </w:numPr>
        <w:pBdr>
          <w:top w:val="nil"/>
          <w:left w:val="nil"/>
          <w:bottom w:val="nil"/>
          <w:right w:val="nil"/>
          <w:between w:val="nil"/>
        </w:pBdr>
        <w:tabs>
          <w:tab w:val="right" w:pos="993"/>
        </w:tabs>
        <w:ind w:left="0" w:firstLine="709"/>
        <w:jc w:val="both"/>
        <w:rPr>
          <w:color w:val="000000"/>
          <w:sz w:val="28"/>
          <w:szCs w:val="28"/>
        </w:rPr>
      </w:pPr>
      <w:r>
        <w:rPr>
          <w:color w:val="000000"/>
          <w:sz w:val="28"/>
          <w:szCs w:val="28"/>
        </w:rPr>
        <w:t>узагальнення результатів, обґрунтування, висновки та практичні рекомендації.</w:t>
      </w:r>
    </w:p>
    <w:p w:rsidR="005D6F2E" w:rsidRDefault="005D6F2E">
      <w:pPr>
        <w:ind w:firstLine="709"/>
        <w:jc w:val="both"/>
        <w:rPr>
          <w:sz w:val="28"/>
          <w:szCs w:val="28"/>
        </w:rPr>
      </w:pPr>
    </w:p>
    <w:p w:rsidR="005D6F2E" w:rsidRDefault="005D6F2E">
      <w:pPr>
        <w:ind w:firstLine="709"/>
        <w:jc w:val="both"/>
        <w:rPr>
          <w:sz w:val="28"/>
          <w:szCs w:val="28"/>
        </w:rPr>
      </w:pPr>
    </w:p>
    <w:p w:rsidR="005D6F2E" w:rsidRDefault="006714B2">
      <w:pPr>
        <w:spacing w:after="160" w:line="259" w:lineRule="auto"/>
      </w:pPr>
      <w:r>
        <w:br w:type="page"/>
      </w:r>
    </w:p>
    <w:p w:rsidR="005D6F2E" w:rsidRPr="008E60D0" w:rsidRDefault="006714B2" w:rsidP="008E60D0">
      <w:pPr>
        <w:jc w:val="center"/>
        <w:rPr>
          <w:b/>
          <w:sz w:val="28"/>
          <w:szCs w:val="28"/>
        </w:rPr>
      </w:pPr>
      <w:r>
        <w:rPr>
          <w:b/>
          <w:sz w:val="28"/>
          <w:szCs w:val="28"/>
        </w:rPr>
        <w:lastRenderedPageBreak/>
        <w:t xml:space="preserve">1 </w:t>
      </w:r>
      <w:r w:rsidR="008E60D0" w:rsidRPr="008E60D0">
        <w:rPr>
          <w:b/>
          <w:sz w:val="28"/>
          <w:szCs w:val="28"/>
        </w:rPr>
        <w:t xml:space="preserve">ЗАГАЛЬНІ </w:t>
      </w:r>
      <w:r w:rsidR="00882455">
        <w:rPr>
          <w:b/>
          <w:sz w:val="28"/>
          <w:szCs w:val="28"/>
        </w:rPr>
        <w:t>ПОЛОЖЕННЯ</w:t>
      </w:r>
      <w:r w:rsidR="008E60D0" w:rsidRPr="008E60D0">
        <w:rPr>
          <w:b/>
          <w:sz w:val="28"/>
          <w:szCs w:val="28"/>
        </w:rPr>
        <w:t xml:space="preserve"> </w:t>
      </w:r>
    </w:p>
    <w:p w:rsidR="005D6F2E" w:rsidRDefault="005D6F2E">
      <w:pPr>
        <w:jc w:val="center"/>
        <w:rPr>
          <w:b/>
          <w:sz w:val="28"/>
          <w:szCs w:val="28"/>
        </w:rPr>
      </w:pPr>
    </w:p>
    <w:p w:rsidR="005D6F2E" w:rsidRDefault="006714B2">
      <w:pPr>
        <w:ind w:firstLine="709"/>
        <w:jc w:val="both"/>
        <w:rPr>
          <w:sz w:val="28"/>
          <w:szCs w:val="28"/>
        </w:rPr>
      </w:pPr>
      <w:r>
        <w:rPr>
          <w:sz w:val="28"/>
          <w:szCs w:val="28"/>
        </w:rPr>
        <w:t xml:space="preserve">Стандарт вищої освіти галузі знань 10 – Природничі науки, спеціальності 101 – Екологія </w:t>
      </w:r>
      <w:r>
        <w:rPr>
          <w:color w:val="000000"/>
          <w:sz w:val="28"/>
          <w:szCs w:val="28"/>
        </w:rPr>
        <w:t>визначає вимоги до освітньої програми:</w:t>
      </w:r>
      <w:r>
        <w:rPr>
          <w:sz w:val="28"/>
          <w:szCs w:val="28"/>
        </w:rPr>
        <w:t xml:space="preserve"> підготовки фахівців, які включають визначення</w:t>
      </w:r>
      <w:r>
        <w:rPr>
          <w:color w:val="000000"/>
          <w:sz w:val="28"/>
          <w:szCs w:val="28"/>
        </w:rPr>
        <w:t xml:space="preserve"> обсягу кредитів ЄКТС і нормативний зміст підготовки здобувачів вищої освіти, необхідних для здобуття ступеня вищої освіти, за необхідності – вимоги професійних стандартів. Складовими стандарту вищої освіти є перелік </w:t>
      </w:r>
      <w:proofErr w:type="spellStart"/>
      <w:r>
        <w:rPr>
          <w:color w:val="000000"/>
          <w:sz w:val="28"/>
          <w:szCs w:val="28"/>
        </w:rPr>
        <w:t>компетентностей</w:t>
      </w:r>
      <w:proofErr w:type="spellEnd"/>
      <w:r>
        <w:rPr>
          <w:color w:val="000000"/>
          <w:sz w:val="28"/>
          <w:szCs w:val="28"/>
        </w:rPr>
        <w:t xml:space="preserve"> випускника та форм атестації здобувачів вищої освіти. Згідно стандарту </w:t>
      </w:r>
      <w:r>
        <w:rPr>
          <w:sz w:val="28"/>
          <w:szCs w:val="28"/>
        </w:rPr>
        <w:t>атестація здобувачів вищої освіти здійснюється у формі публічного захисту кваліфікаційної роботи.</w:t>
      </w:r>
    </w:p>
    <w:p w:rsidR="005D6F2E" w:rsidRDefault="006714B2">
      <w:pPr>
        <w:ind w:firstLine="709"/>
        <w:jc w:val="both"/>
        <w:rPr>
          <w:sz w:val="28"/>
          <w:szCs w:val="28"/>
          <w:highlight w:val="red"/>
        </w:rPr>
      </w:pPr>
      <w:r>
        <w:rPr>
          <w:sz w:val="28"/>
          <w:szCs w:val="28"/>
        </w:rPr>
        <w:t>К</w:t>
      </w:r>
      <w:r w:rsidR="00882455">
        <w:rPr>
          <w:sz w:val="28"/>
          <w:szCs w:val="28"/>
        </w:rPr>
        <w:t>урсова/к</w:t>
      </w:r>
      <w:r>
        <w:rPr>
          <w:sz w:val="28"/>
          <w:szCs w:val="28"/>
        </w:rPr>
        <w:t xml:space="preserve">валіфікаційна робота передбачає самостійне розв’язання комплексної проблеми у сфері екології, охорони довкілля та/або збалансованого природокористування, що супроводжується проведенням досліджень та/або застосуванням інноваційних підходів. Основні результати </w:t>
      </w:r>
      <w:r w:rsidR="00882455">
        <w:rPr>
          <w:sz w:val="28"/>
          <w:szCs w:val="28"/>
        </w:rPr>
        <w:t xml:space="preserve">науково-дослідної </w:t>
      </w:r>
      <w:r>
        <w:rPr>
          <w:sz w:val="28"/>
          <w:szCs w:val="28"/>
        </w:rPr>
        <w:t xml:space="preserve">роботи </w:t>
      </w:r>
      <w:r w:rsidR="00882455">
        <w:rPr>
          <w:sz w:val="28"/>
          <w:szCs w:val="28"/>
        </w:rPr>
        <w:t xml:space="preserve">здобувача освіти </w:t>
      </w:r>
      <w:r>
        <w:rPr>
          <w:sz w:val="28"/>
          <w:szCs w:val="28"/>
        </w:rPr>
        <w:t xml:space="preserve">мають бути апробовані, опубліковані та перевірені на плагіат. Кваліфікаційна робота має бути розміщена у </w:t>
      </w:r>
      <w:proofErr w:type="spellStart"/>
      <w:r>
        <w:rPr>
          <w:sz w:val="28"/>
          <w:szCs w:val="28"/>
        </w:rPr>
        <w:t>репозитарії</w:t>
      </w:r>
      <w:proofErr w:type="spellEnd"/>
      <w:r>
        <w:rPr>
          <w:sz w:val="28"/>
          <w:szCs w:val="28"/>
        </w:rPr>
        <w:t xml:space="preserve"> закладу вищої освіти.</w:t>
      </w:r>
    </w:p>
    <w:p w:rsidR="005D6F2E" w:rsidRDefault="006714B2">
      <w:pPr>
        <w:pBdr>
          <w:top w:val="nil"/>
          <w:left w:val="nil"/>
          <w:bottom w:val="nil"/>
          <w:right w:val="nil"/>
          <w:between w:val="nil"/>
        </w:pBdr>
        <w:ind w:firstLine="709"/>
        <w:jc w:val="both"/>
        <w:rPr>
          <w:sz w:val="28"/>
          <w:szCs w:val="28"/>
        </w:rPr>
      </w:pPr>
      <w:r>
        <w:rPr>
          <w:sz w:val="28"/>
          <w:szCs w:val="28"/>
        </w:rPr>
        <w:t>Бакалаврат як перший рівень вищої освіти повинен вміти виконувати зазначену професійну роботу відповідно до національного класифікатора професій (ДК 003-2010) розділу 3 Фахівці, підкласів 3211 техніки-екологи, техніки лаборанти; 3212 інспектори з використання водних ресурсів, з охорони природи; 3439 державні інспектори з нагляду за радіаційною безпекою, техногенного та екологічного нагляду, з охорони природно-заповідного фонду, а також 3439 організатори природокористування.</w:t>
      </w:r>
    </w:p>
    <w:p w:rsidR="005D6F2E" w:rsidRPr="006714B2" w:rsidRDefault="006714B2" w:rsidP="006714B2">
      <w:pPr>
        <w:pBdr>
          <w:top w:val="nil"/>
          <w:left w:val="nil"/>
          <w:bottom w:val="nil"/>
          <w:right w:val="nil"/>
          <w:between w:val="nil"/>
        </w:pBdr>
        <w:ind w:firstLine="709"/>
        <w:jc w:val="both"/>
        <w:rPr>
          <w:color w:val="000000"/>
          <w:sz w:val="28"/>
          <w:szCs w:val="28"/>
        </w:rPr>
      </w:pPr>
      <w:r w:rsidRPr="006714B2">
        <w:rPr>
          <w:color w:val="000000"/>
          <w:sz w:val="28"/>
          <w:szCs w:val="28"/>
        </w:rPr>
        <w:t>Для освітньо-професійної програми підготовки бакалаврів «Екологія,  охорона навколишнього середовища та збалансоване природокористування» галузі знань Природничі науки визначаються наступні компетентності:</w:t>
      </w:r>
    </w:p>
    <w:p w:rsidR="005D6F2E" w:rsidRDefault="005D6F2E">
      <w:pPr>
        <w:ind w:firstLine="709"/>
        <w:jc w:val="both"/>
        <w:rPr>
          <w:sz w:val="28"/>
          <w:szCs w:val="28"/>
        </w:rPr>
      </w:pPr>
    </w:p>
    <w:tbl>
      <w:tblPr>
        <w:tblStyle w:val="a6"/>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5D6F2E">
        <w:tc>
          <w:tcPr>
            <w:tcW w:w="9628" w:type="dxa"/>
            <w:gridSpan w:val="2"/>
          </w:tcPr>
          <w:p w:rsidR="005D6F2E" w:rsidRDefault="006714B2" w:rsidP="006714B2">
            <w:pPr>
              <w:jc w:val="both"/>
              <w:rPr>
                <w:sz w:val="28"/>
                <w:szCs w:val="28"/>
              </w:rPr>
            </w:pPr>
            <w:r>
              <w:rPr>
                <w:b/>
                <w:sz w:val="28"/>
                <w:szCs w:val="28"/>
              </w:rPr>
              <w:t>Інтегральна компетентність:</w:t>
            </w:r>
            <w:r>
              <w:rPr>
                <w:sz w:val="28"/>
                <w:szCs w:val="28"/>
              </w:rPr>
              <w:t xml:space="preserve"> 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в процесі навчання, що передбачає застосування основних теорій̆ та методів наук про довкілля, та характеризуються комплексністю і невизначеністю умов. </w:t>
            </w:r>
          </w:p>
        </w:tc>
      </w:tr>
      <w:tr w:rsidR="005D6F2E">
        <w:tc>
          <w:tcPr>
            <w:tcW w:w="4814" w:type="dxa"/>
          </w:tcPr>
          <w:p w:rsidR="005D6F2E" w:rsidRDefault="006714B2">
            <w:pPr>
              <w:jc w:val="center"/>
              <w:rPr>
                <w:b/>
                <w:sz w:val="28"/>
                <w:szCs w:val="28"/>
              </w:rPr>
            </w:pPr>
            <w:r>
              <w:rPr>
                <w:b/>
                <w:sz w:val="28"/>
                <w:szCs w:val="28"/>
              </w:rPr>
              <w:t>Загальні компетентності</w:t>
            </w:r>
          </w:p>
        </w:tc>
        <w:tc>
          <w:tcPr>
            <w:tcW w:w="4814" w:type="dxa"/>
          </w:tcPr>
          <w:p w:rsidR="005D6F2E" w:rsidRDefault="006714B2">
            <w:pPr>
              <w:jc w:val="both"/>
              <w:rPr>
                <w:b/>
                <w:sz w:val="28"/>
                <w:szCs w:val="28"/>
              </w:rPr>
            </w:pPr>
            <w:r>
              <w:rPr>
                <w:b/>
                <w:sz w:val="28"/>
                <w:szCs w:val="28"/>
              </w:rPr>
              <w:t>Спеціальні (фахові)компетентності</w:t>
            </w:r>
          </w:p>
        </w:tc>
      </w:tr>
      <w:tr w:rsidR="005D6F2E">
        <w:tc>
          <w:tcPr>
            <w:tcW w:w="4814" w:type="dxa"/>
          </w:tcPr>
          <w:p w:rsidR="00AC0B47" w:rsidRDefault="006714B2">
            <w:pPr>
              <w:jc w:val="both"/>
              <w:rPr>
                <w:sz w:val="28"/>
                <w:szCs w:val="28"/>
              </w:rPr>
            </w:pPr>
            <w:r>
              <w:rPr>
                <w:sz w:val="28"/>
                <w:szCs w:val="28"/>
              </w:rPr>
              <w:t xml:space="preserve">Знання та розуміння </w:t>
            </w:r>
            <w:proofErr w:type="spellStart"/>
            <w:r>
              <w:rPr>
                <w:sz w:val="28"/>
                <w:szCs w:val="28"/>
              </w:rPr>
              <w:t>предметноі</w:t>
            </w:r>
            <w:proofErr w:type="spellEnd"/>
            <w:r>
              <w:rPr>
                <w:sz w:val="28"/>
                <w:szCs w:val="28"/>
              </w:rPr>
              <w:t xml:space="preserve">̈ області та </w:t>
            </w:r>
            <w:proofErr w:type="spellStart"/>
            <w:r>
              <w:rPr>
                <w:sz w:val="28"/>
                <w:szCs w:val="28"/>
              </w:rPr>
              <w:t>професійноі</w:t>
            </w:r>
            <w:proofErr w:type="spellEnd"/>
            <w:r>
              <w:rPr>
                <w:sz w:val="28"/>
                <w:szCs w:val="28"/>
              </w:rPr>
              <w:t>̈ діяльності.</w:t>
            </w:r>
          </w:p>
          <w:p w:rsidR="00AC0B47" w:rsidRDefault="006714B2">
            <w:pPr>
              <w:jc w:val="both"/>
              <w:rPr>
                <w:sz w:val="28"/>
                <w:szCs w:val="28"/>
              </w:rPr>
            </w:pPr>
            <w:r>
              <w:rPr>
                <w:sz w:val="28"/>
                <w:szCs w:val="28"/>
              </w:rPr>
              <w:t xml:space="preserve">Навички використання </w:t>
            </w:r>
            <w:proofErr w:type="spellStart"/>
            <w:r>
              <w:rPr>
                <w:sz w:val="28"/>
                <w:szCs w:val="28"/>
              </w:rPr>
              <w:t>інформаційних</w:t>
            </w:r>
            <w:proofErr w:type="spellEnd"/>
            <w:r>
              <w:rPr>
                <w:sz w:val="28"/>
                <w:szCs w:val="28"/>
              </w:rPr>
              <w:t xml:space="preserve"> і </w:t>
            </w:r>
            <w:proofErr w:type="spellStart"/>
            <w:r>
              <w:rPr>
                <w:sz w:val="28"/>
                <w:szCs w:val="28"/>
              </w:rPr>
              <w:t>комунікаційних</w:t>
            </w:r>
            <w:proofErr w:type="spellEnd"/>
            <w:r>
              <w:rPr>
                <w:sz w:val="28"/>
                <w:szCs w:val="28"/>
              </w:rPr>
              <w:t xml:space="preserve"> </w:t>
            </w:r>
            <w:proofErr w:type="spellStart"/>
            <w:r>
              <w:rPr>
                <w:sz w:val="28"/>
                <w:szCs w:val="28"/>
              </w:rPr>
              <w:t>технологіи</w:t>
            </w:r>
            <w:proofErr w:type="spellEnd"/>
            <w:r>
              <w:rPr>
                <w:sz w:val="28"/>
                <w:szCs w:val="28"/>
              </w:rPr>
              <w:t>̆.</w:t>
            </w:r>
            <w:r>
              <w:rPr>
                <w:sz w:val="28"/>
                <w:szCs w:val="28"/>
              </w:rPr>
              <w:tab/>
            </w:r>
          </w:p>
          <w:p w:rsidR="005D6F2E" w:rsidRDefault="006714B2">
            <w:pPr>
              <w:jc w:val="both"/>
              <w:rPr>
                <w:sz w:val="28"/>
                <w:szCs w:val="28"/>
              </w:rPr>
            </w:pPr>
            <w:r>
              <w:rPr>
                <w:sz w:val="28"/>
                <w:szCs w:val="28"/>
              </w:rPr>
              <w:t>Здатність проведення досліджень на відповідному рівні.  Здатність працювати в команді.</w:t>
            </w:r>
          </w:p>
          <w:p w:rsidR="005D6F2E" w:rsidRDefault="006714B2" w:rsidP="00A04522">
            <w:pPr>
              <w:jc w:val="both"/>
              <w:rPr>
                <w:sz w:val="28"/>
                <w:szCs w:val="28"/>
              </w:rPr>
            </w:pPr>
            <w:r>
              <w:rPr>
                <w:sz w:val="28"/>
                <w:szCs w:val="28"/>
              </w:rPr>
              <w:t>Здатність оцінювати та забезпечувати якість виконуваних робіт.</w:t>
            </w:r>
          </w:p>
          <w:p w:rsidR="005D6F2E" w:rsidRDefault="005D6F2E">
            <w:pPr>
              <w:jc w:val="both"/>
              <w:rPr>
                <w:sz w:val="28"/>
                <w:szCs w:val="28"/>
              </w:rPr>
            </w:pPr>
          </w:p>
        </w:tc>
        <w:tc>
          <w:tcPr>
            <w:tcW w:w="4814" w:type="dxa"/>
          </w:tcPr>
          <w:p w:rsidR="005D6F2E" w:rsidRDefault="006714B2">
            <w:pPr>
              <w:jc w:val="both"/>
              <w:rPr>
                <w:sz w:val="28"/>
                <w:szCs w:val="28"/>
              </w:rPr>
            </w:pPr>
            <w:r>
              <w:rPr>
                <w:sz w:val="28"/>
                <w:szCs w:val="28"/>
              </w:rPr>
              <w:t>Знання та розуміння теоретичних основ екології̈, охорони довкілля та збалансованого природокористування</w:t>
            </w:r>
          </w:p>
          <w:p w:rsidR="00AC0B47" w:rsidRDefault="006714B2">
            <w:pPr>
              <w:jc w:val="both"/>
              <w:rPr>
                <w:sz w:val="28"/>
                <w:szCs w:val="28"/>
              </w:rPr>
            </w:pPr>
            <w:r>
              <w:rPr>
                <w:sz w:val="28"/>
                <w:szCs w:val="28"/>
              </w:rPr>
              <w:t xml:space="preserve">Розуміння основних теоретичних положень, </w:t>
            </w:r>
            <w:r w:rsidR="003D0F19">
              <w:rPr>
                <w:sz w:val="28"/>
                <w:szCs w:val="28"/>
              </w:rPr>
              <w:t>концепцій</w:t>
            </w:r>
            <w:r>
              <w:rPr>
                <w:sz w:val="28"/>
                <w:szCs w:val="28"/>
              </w:rPr>
              <w:t>̆ та принципів математичних та соціально-економічних наук.</w:t>
            </w:r>
            <w:r>
              <w:rPr>
                <w:sz w:val="28"/>
                <w:szCs w:val="28"/>
              </w:rPr>
              <w:tab/>
            </w:r>
          </w:p>
          <w:p w:rsidR="00AC0B47" w:rsidRDefault="006714B2">
            <w:pPr>
              <w:jc w:val="both"/>
              <w:rPr>
                <w:sz w:val="28"/>
                <w:szCs w:val="28"/>
              </w:rPr>
            </w:pPr>
            <w:r>
              <w:rPr>
                <w:sz w:val="28"/>
                <w:szCs w:val="28"/>
              </w:rPr>
              <w:t xml:space="preserve">Здатність до використання сучасних </w:t>
            </w:r>
            <w:proofErr w:type="spellStart"/>
            <w:r>
              <w:rPr>
                <w:sz w:val="28"/>
                <w:szCs w:val="28"/>
              </w:rPr>
              <w:t>інформаційних</w:t>
            </w:r>
            <w:proofErr w:type="spellEnd"/>
            <w:r>
              <w:rPr>
                <w:sz w:val="28"/>
                <w:szCs w:val="28"/>
              </w:rPr>
              <w:t xml:space="preserve"> ресурсів для екологічних досліджень.</w:t>
            </w:r>
          </w:p>
          <w:p w:rsidR="005D6F2E" w:rsidRDefault="006714B2">
            <w:pPr>
              <w:jc w:val="both"/>
              <w:rPr>
                <w:sz w:val="28"/>
                <w:szCs w:val="28"/>
              </w:rPr>
            </w:pPr>
            <w:r>
              <w:rPr>
                <w:sz w:val="28"/>
                <w:szCs w:val="28"/>
              </w:rPr>
              <w:t xml:space="preserve">Здатність прогнозувати стан окремих </w:t>
            </w:r>
            <w:r>
              <w:rPr>
                <w:sz w:val="28"/>
                <w:szCs w:val="28"/>
              </w:rPr>
              <w:lastRenderedPageBreak/>
              <w:t>складових навколишнього середовища, у т.ч. із використанням методів математичного моделювання.</w:t>
            </w:r>
          </w:p>
        </w:tc>
      </w:tr>
    </w:tbl>
    <w:p w:rsidR="005D6F2E" w:rsidRDefault="005D6F2E">
      <w:pPr>
        <w:ind w:firstLine="709"/>
        <w:jc w:val="both"/>
        <w:rPr>
          <w:sz w:val="28"/>
          <w:szCs w:val="28"/>
        </w:rPr>
      </w:pP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Встановлення відповідності засвоєних здобувачами вищої</w:t>
      </w:r>
      <w:r w:rsidR="00882455">
        <w:rPr>
          <w:color w:val="000000"/>
          <w:sz w:val="28"/>
          <w:szCs w:val="28"/>
        </w:rPr>
        <w:t xml:space="preserve"> </w:t>
      </w:r>
      <w:r>
        <w:rPr>
          <w:color w:val="000000"/>
          <w:sz w:val="28"/>
          <w:szCs w:val="28"/>
        </w:rPr>
        <w:t xml:space="preserve">освіти рівня та обсягу знань, умінь, інших </w:t>
      </w:r>
      <w:proofErr w:type="spellStart"/>
      <w:r>
        <w:rPr>
          <w:color w:val="000000"/>
          <w:sz w:val="28"/>
          <w:szCs w:val="28"/>
        </w:rPr>
        <w:t>компетентностей</w:t>
      </w:r>
      <w:proofErr w:type="spellEnd"/>
      <w:r>
        <w:rPr>
          <w:color w:val="000000"/>
          <w:sz w:val="28"/>
          <w:szCs w:val="28"/>
        </w:rPr>
        <w:t xml:space="preserve"> вимогам стандартів вищої освіти здійснюється екзаменаційною комісією під час атестації здобувачів вищої освіти.</w:t>
      </w:r>
    </w:p>
    <w:p w:rsidR="00CF1CDF" w:rsidRDefault="00CF1CDF">
      <w:pPr>
        <w:pBdr>
          <w:top w:val="nil"/>
          <w:left w:val="nil"/>
          <w:bottom w:val="nil"/>
          <w:right w:val="nil"/>
          <w:between w:val="nil"/>
        </w:pBdr>
        <w:ind w:firstLine="709"/>
        <w:jc w:val="both"/>
        <w:rPr>
          <w:sz w:val="28"/>
          <w:szCs w:val="28"/>
        </w:rPr>
      </w:pPr>
      <w:r>
        <w:rPr>
          <w:color w:val="000000"/>
          <w:sz w:val="28"/>
          <w:szCs w:val="28"/>
        </w:rPr>
        <w:t xml:space="preserve">Згідно </w:t>
      </w:r>
      <w:r>
        <w:rPr>
          <w:sz w:val="28"/>
          <w:szCs w:val="28"/>
        </w:rPr>
        <w:t xml:space="preserve">зі стандартом вищої освіти України підготовки бакалавра за спеціальністю 101 Екологія, затвердженого наказом МОН України № 1076 від 04.10.2018 р. та </w:t>
      </w:r>
      <w:r w:rsidRPr="007E241D">
        <w:rPr>
          <w:sz w:val="28"/>
          <w:szCs w:val="28"/>
        </w:rPr>
        <w:t>П</w:t>
      </w:r>
      <w:r>
        <w:rPr>
          <w:sz w:val="28"/>
          <w:szCs w:val="28"/>
        </w:rPr>
        <w:t>оложенням про організацію та методику проведення</w:t>
      </w:r>
      <w:r w:rsidRPr="00F2189B">
        <w:rPr>
          <w:sz w:val="28"/>
          <w:szCs w:val="28"/>
        </w:rPr>
        <w:t xml:space="preserve">  поточного та підсумкового семестрового контролю</w:t>
      </w:r>
      <w:r>
        <w:rPr>
          <w:sz w:val="28"/>
          <w:szCs w:val="28"/>
        </w:rPr>
        <w:t xml:space="preserve"> навчання студентів Запорізького національного університету</w:t>
      </w:r>
      <w:r w:rsidRPr="00F2189B">
        <w:rPr>
          <w:sz w:val="28"/>
          <w:szCs w:val="28"/>
        </w:rPr>
        <w:t xml:space="preserve"> </w:t>
      </w:r>
      <w:r>
        <w:rPr>
          <w:sz w:val="28"/>
          <w:szCs w:val="28"/>
        </w:rPr>
        <w:t xml:space="preserve">атестація здобувачів вищої освіти здійснюється у формі публічного захисту кваліфікаційної роботи. </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 xml:space="preserve">Екзаменаційна комісія визначає також якість вищої освіти – рівень здобутих особою знань, умінь, навичок, інших </w:t>
      </w:r>
      <w:proofErr w:type="spellStart"/>
      <w:r>
        <w:rPr>
          <w:color w:val="000000"/>
          <w:sz w:val="28"/>
          <w:szCs w:val="28"/>
        </w:rPr>
        <w:t>компетентностей</w:t>
      </w:r>
      <w:proofErr w:type="spellEnd"/>
      <w:r>
        <w:rPr>
          <w:color w:val="000000"/>
          <w:sz w:val="28"/>
          <w:szCs w:val="28"/>
        </w:rPr>
        <w:t>, що відображає її компетентність відповідно до стандартів вищої освіти,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5D6F2E" w:rsidRDefault="006714B2">
      <w:pPr>
        <w:shd w:val="clear" w:color="auto" w:fill="FFFFFF"/>
        <w:ind w:firstLine="709"/>
        <w:jc w:val="both"/>
        <w:rPr>
          <w:b/>
          <w:color w:val="000000"/>
          <w:sz w:val="28"/>
          <w:szCs w:val="28"/>
          <w:u w:val="single"/>
        </w:rPr>
      </w:pPr>
      <w:r>
        <w:rPr>
          <w:color w:val="000000"/>
          <w:sz w:val="28"/>
          <w:szCs w:val="28"/>
        </w:rPr>
        <w:t xml:space="preserve">Згідно з ч. 1 ст. 10 Конституції України та Закону </w:t>
      </w:r>
      <w:r>
        <w:rPr>
          <w:sz w:val="28"/>
          <w:szCs w:val="28"/>
        </w:rPr>
        <w:t xml:space="preserve">«Про мови…» </w:t>
      </w:r>
      <w:r>
        <w:rPr>
          <w:color w:val="000000"/>
          <w:sz w:val="28"/>
          <w:szCs w:val="28"/>
        </w:rPr>
        <w:t xml:space="preserve">кваліфікаційні роботи </w:t>
      </w:r>
      <w:r>
        <w:rPr>
          <w:b/>
          <w:color w:val="000000"/>
          <w:sz w:val="28"/>
          <w:szCs w:val="28"/>
          <w:u w:val="single"/>
        </w:rPr>
        <w:t>виконуються</w:t>
      </w:r>
      <w:r>
        <w:rPr>
          <w:b/>
          <w:sz w:val="28"/>
          <w:szCs w:val="28"/>
          <w:u w:val="single"/>
        </w:rPr>
        <w:t xml:space="preserve"> </w:t>
      </w:r>
      <w:r>
        <w:rPr>
          <w:b/>
          <w:color w:val="000000"/>
          <w:sz w:val="28"/>
          <w:szCs w:val="28"/>
          <w:u w:val="single"/>
        </w:rPr>
        <w:t>українською мовою.</w:t>
      </w:r>
    </w:p>
    <w:p w:rsidR="005D6F2E" w:rsidRDefault="006714B2">
      <w:pPr>
        <w:shd w:val="clear" w:color="auto" w:fill="FFFFFF"/>
        <w:ind w:firstLine="709"/>
        <w:jc w:val="both"/>
        <w:rPr>
          <w:color w:val="000000" w:themeColor="text1"/>
          <w:sz w:val="28"/>
          <w:szCs w:val="28"/>
        </w:rPr>
      </w:pPr>
      <w:r>
        <w:rPr>
          <w:sz w:val="28"/>
          <w:szCs w:val="28"/>
        </w:rPr>
        <w:t xml:space="preserve">Закон України «Про вищу освіту» передбачає, що якість вищої освіти в Україні забезпечується функціонуванням системи запобігання та виявлення </w:t>
      </w:r>
      <w:r>
        <w:rPr>
          <w:b/>
          <w:sz w:val="28"/>
          <w:szCs w:val="28"/>
          <w:u w:val="single"/>
        </w:rPr>
        <w:t>академічного плагіату</w:t>
      </w:r>
      <w:r>
        <w:rPr>
          <w:sz w:val="28"/>
          <w:szCs w:val="28"/>
        </w:rPr>
        <w:t xml:space="preserve"> у роботах здобувачів вищої освіти. Виші повинні вживати заходів, у тому числі шляхом запровадження відповідних новітніх технологій, щодо запобігання та виявлення академічного плагіату здобувачів вищої освіти та притягнення їх до дисциплінарної відповідальності (</w:t>
      </w:r>
      <w:bookmarkStart w:id="2" w:name="_Hlk130231552"/>
      <w:r w:rsidR="00F00217">
        <w:rPr>
          <w:sz w:val="28"/>
          <w:szCs w:val="28"/>
        </w:rPr>
        <w:t>К</w:t>
      </w:r>
      <w:r>
        <w:rPr>
          <w:sz w:val="28"/>
          <w:szCs w:val="28"/>
        </w:rPr>
        <w:t>одекс академічної доброчесності З</w:t>
      </w:r>
      <w:r w:rsidR="00F00217">
        <w:rPr>
          <w:sz w:val="28"/>
          <w:szCs w:val="28"/>
        </w:rPr>
        <w:t>апорізького національного університет</w:t>
      </w:r>
      <w:r w:rsidR="00EE2A92">
        <w:rPr>
          <w:sz w:val="28"/>
          <w:szCs w:val="28"/>
        </w:rPr>
        <w:t>у</w:t>
      </w:r>
      <w:r>
        <w:rPr>
          <w:sz w:val="28"/>
          <w:szCs w:val="28"/>
        </w:rPr>
        <w:t xml:space="preserve"> </w:t>
      </w:r>
      <w:bookmarkEnd w:id="2"/>
      <w:r w:rsidRPr="00582763">
        <w:rPr>
          <w:color w:val="000000" w:themeColor="text1"/>
          <w:sz w:val="28"/>
          <w:szCs w:val="28"/>
        </w:rPr>
        <w:t>(</w:t>
      </w:r>
      <w:hyperlink r:id="rId9">
        <w:r w:rsidRPr="00582763">
          <w:rPr>
            <w:color w:val="000000" w:themeColor="text1"/>
            <w:sz w:val="28"/>
            <w:szCs w:val="28"/>
          </w:rPr>
          <w:t>https://www.znu.edu.ua/3641.ukr.html)</w:t>
        </w:r>
      </w:hyperlink>
      <w:r w:rsidRPr="00582763">
        <w:rPr>
          <w:color w:val="000000" w:themeColor="text1"/>
          <w:sz w:val="28"/>
          <w:szCs w:val="28"/>
        </w:rPr>
        <w:t>).</w:t>
      </w:r>
    </w:p>
    <w:p w:rsidR="00561627" w:rsidRPr="00F2189B" w:rsidRDefault="00561627" w:rsidP="00561627">
      <w:pPr>
        <w:shd w:val="clear" w:color="auto" w:fill="FFFFFF"/>
        <w:ind w:firstLine="709"/>
        <w:jc w:val="both"/>
        <w:rPr>
          <w:sz w:val="28"/>
          <w:szCs w:val="28"/>
        </w:rPr>
      </w:pPr>
      <w:r>
        <w:rPr>
          <w:sz w:val="28"/>
          <w:szCs w:val="28"/>
        </w:rPr>
        <w:t xml:space="preserve">В умовах дистанційного навчання здобувачі вищої освіти керуються  </w:t>
      </w:r>
      <w:hyperlink r:id="rId10">
        <w:r w:rsidRPr="00F2189B">
          <w:rPr>
            <w:sz w:val="28"/>
            <w:szCs w:val="28"/>
          </w:rPr>
          <w:t>Положенням про організацію освітнього процесу з використанням технологій дистанційного навчання в Запорізькому національному університеті</w:t>
        </w:r>
      </w:hyperlink>
      <w:r w:rsidRPr="00F2189B">
        <w:rPr>
          <w:sz w:val="28"/>
          <w:szCs w:val="28"/>
        </w:rPr>
        <w:t>.</w:t>
      </w:r>
    </w:p>
    <w:p w:rsidR="00561627" w:rsidRDefault="00561627">
      <w:pPr>
        <w:shd w:val="clear" w:color="auto" w:fill="FFFFFF"/>
        <w:ind w:firstLine="709"/>
        <w:jc w:val="both"/>
        <w:rPr>
          <w:b/>
          <w:sz w:val="28"/>
          <w:szCs w:val="28"/>
          <w:u w:val="single"/>
        </w:rPr>
      </w:pPr>
    </w:p>
    <w:p w:rsidR="005D6F2E" w:rsidRDefault="006714B2">
      <w:pPr>
        <w:spacing w:after="160" w:line="259" w:lineRule="auto"/>
        <w:rPr>
          <w:b/>
          <w:sz w:val="28"/>
          <w:szCs w:val="28"/>
        </w:rPr>
      </w:pPr>
      <w:r>
        <w:br w:type="page"/>
      </w:r>
    </w:p>
    <w:p w:rsidR="00882455" w:rsidRPr="008E60D0" w:rsidRDefault="006714B2" w:rsidP="00882455">
      <w:pPr>
        <w:jc w:val="center"/>
        <w:rPr>
          <w:b/>
          <w:sz w:val="28"/>
          <w:szCs w:val="28"/>
        </w:rPr>
      </w:pPr>
      <w:r>
        <w:rPr>
          <w:b/>
          <w:sz w:val="28"/>
          <w:szCs w:val="28"/>
        </w:rPr>
        <w:lastRenderedPageBreak/>
        <w:t xml:space="preserve">2 </w:t>
      </w:r>
      <w:r w:rsidR="00882455" w:rsidRPr="008E60D0">
        <w:rPr>
          <w:b/>
          <w:sz w:val="28"/>
          <w:szCs w:val="28"/>
        </w:rPr>
        <w:t>ЗАГАЛЬНІ ВИМОГИ ДО НАУКОВО-ДОСЛІДН</w:t>
      </w:r>
      <w:r w:rsidR="00CF1CDF">
        <w:rPr>
          <w:b/>
          <w:sz w:val="28"/>
          <w:szCs w:val="28"/>
        </w:rPr>
        <w:t>И</w:t>
      </w:r>
      <w:r w:rsidR="00882455" w:rsidRPr="008E60D0">
        <w:rPr>
          <w:b/>
          <w:sz w:val="28"/>
          <w:szCs w:val="28"/>
        </w:rPr>
        <w:t xml:space="preserve">Х РОБІТ ЗДОБУВАЧІВ СТУПЕНЯ ВИЩОЇ ОСВІТИ БАКАЛАВРА </w:t>
      </w:r>
    </w:p>
    <w:p w:rsidR="005D6F2E" w:rsidRDefault="005D6F2E" w:rsidP="00882455">
      <w:pPr>
        <w:jc w:val="center"/>
        <w:rPr>
          <w:sz w:val="28"/>
          <w:szCs w:val="28"/>
        </w:rPr>
      </w:pPr>
    </w:p>
    <w:p w:rsidR="00CF1CDF" w:rsidRDefault="00CF1CDF">
      <w:pPr>
        <w:ind w:firstLine="709"/>
        <w:jc w:val="both"/>
        <w:rPr>
          <w:sz w:val="28"/>
          <w:szCs w:val="28"/>
        </w:rPr>
      </w:pPr>
      <w:r w:rsidRPr="00CF1CDF">
        <w:rPr>
          <w:sz w:val="28"/>
          <w:szCs w:val="28"/>
        </w:rPr>
        <w:t xml:space="preserve">Науково-дослідна робота </w:t>
      </w:r>
      <w:r>
        <w:rPr>
          <w:sz w:val="28"/>
          <w:szCs w:val="28"/>
        </w:rPr>
        <w:t>здобувач</w:t>
      </w:r>
      <w:r w:rsidR="00702622">
        <w:rPr>
          <w:sz w:val="28"/>
          <w:szCs w:val="28"/>
        </w:rPr>
        <w:t>а</w:t>
      </w:r>
      <w:r>
        <w:rPr>
          <w:sz w:val="28"/>
          <w:szCs w:val="28"/>
        </w:rPr>
        <w:t xml:space="preserve"> </w:t>
      </w:r>
      <w:r w:rsidR="00702622">
        <w:rPr>
          <w:sz w:val="28"/>
          <w:szCs w:val="28"/>
        </w:rPr>
        <w:t>ступеня вищої освіти бакалавра</w:t>
      </w:r>
      <w:r w:rsidRPr="00CF1CDF">
        <w:rPr>
          <w:sz w:val="28"/>
          <w:szCs w:val="28"/>
        </w:rPr>
        <w:t xml:space="preserve"> є ефективним методом підготовки якісно нових фахівців. Вона розвиває творче мислення, індивідуальні здібності, дослідницькі навички студентів, дозволяє здійснювати підготовку ініціативних фахівців, розвиває наукову інтуїцію, глибину мислення, творчий підхід до сприйняття знань і практичне застосування їх для вирішення завдань і наукових проблем, а також виховує у </w:t>
      </w:r>
      <w:r>
        <w:rPr>
          <w:sz w:val="28"/>
          <w:szCs w:val="28"/>
        </w:rPr>
        <w:t>здобувачів освіти</w:t>
      </w:r>
      <w:r w:rsidRPr="00CF1CDF">
        <w:rPr>
          <w:sz w:val="28"/>
          <w:szCs w:val="28"/>
        </w:rPr>
        <w:t xml:space="preserve"> уміння працювати в колективі. Зростаючі вимоги науки, техніки, виробництва, інтереси соціального й культурного прогресу зумовили перетворення науково-дослідної роботи студентів в об'єктивну необхідність і закономірну особливість вдосконалення вищої школи сьогодні. </w:t>
      </w:r>
    </w:p>
    <w:p w:rsidR="00CF1CDF" w:rsidRDefault="00CF1CDF">
      <w:pPr>
        <w:ind w:firstLine="709"/>
        <w:jc w:val="both"/>
        <w:rPr>
          <w:sz w:val="28"/>
          <w:szCs w:val="28"/>
        </w:rPr>
      </w:pPr>
      <w:r w:rsidRPr="00CF1CDF">
        <w:rPr>
          <w:sz w:val="28"/>
          <w:szCs w:val="28"/>
        </w:rPr>
        <w:t xml:space="preserve">Науково-дослідна робота </w:t>
      </w:r>
      <w:r>
        <w:rPr>
          <w:sz w:val="28"/>
          <w:szCs w:val="28"/>
        </w:rPr>
        <w:t>здобувач</w:t>
      </w:r>
      <w:r w:rsidR="00702622">
        <w:rPr>
          <w:sz w:val="28"/>
          <w:szCs w:val="28"/>
        </w:rPr>
        <w:t>а</w:t>
      </w:r>
      <w:r>
        <w:rPr>
          <w:sz w:val="28"/>
          <w:szCs w:val="28"/>
        </w:rPr>
        <w:t xml:space="preserve"> </w:t>
      </w:r>
      <w:r w:rsidR="00702622">
        <w:rPr>
          <w:sz w:val="28"/>
          <w:szCs w:val="28"/>
        </w:rPr>
        <w:t>ступеня вищої освіти бакалавра</w:t>
      </w:r>
      <w:r w:rsidRPr="00CF1CDF">
        <w:rPr>
          <w:sz w:val="28"/>
          <w:szCs w:val="28"/>
        </w:rPr>
        <w:t xml:space="preserve"> – складова професійної підготовки, що передбачає навчання студентів методології і методики дослідження, а також систематичну участь у дослідницькій діяльності, озброєння технологіями і вміннями творчого підходу до дослідження певних наукових проблем. Науково-дослідна робота полягає в пошуковій діяльності, що виражається насамперед у самостійному творчому дослідженні. Така діяльність спрямована на пояснення явищ і процесів, встановлення їх зв'язків і відношень, теоретичне й експериментальне обґрунтування фактів, виявлення закономірностей за допомогою наукових методів пізнання. Внаслідок пошукової діяльності суб'єктивний характер «відкриттів» </w:t>
      </w:r>
      <w:r w:rsidR="00445BAA">
        <w:rPr>
          <w:sz w:val="28"/>
          <w:szCs w:val="28"/>
        </w:rPr>
        <w:t>здобувачів освіти</w:t>
      </w:r>
      <w:r w:rsidRPr="00CF1CDF">
        <w:rPr>
          <w:sz w:val="28"/>
          <w:szCs w:val="28"/>
        </w:rPr>
        <w:t xml:space="preserve"> може набувати певної об'єктивної значущості та новизни.</w:t>
      </w:r>
      <w:r>
        <w:rPr>
          <w:sz w:val="28"/>
          <w:szCs w:val="28"/>
        </w:rPr>
        <w:t xml:space="preserve"> </w:t>
      </w:r>
    </w:p>
    <w:p w:rsidR="00702622" w:rsidRDefault="00702622">
      <w:pPr>
        <w:ind w:firstLine="709"/>
        <w:jc w:val="both"/>
        <w:rPr>
          <w:sz w:val="28"/>
          <w:szCs w:val="28"/>
        </w:rPr>
      </w:pPr>
      <w:r>
        <w:rPr>
          <w:sz w:val="28"/>
          <w:szCs w:val="28"/>
        </w:rPr>
        <w:t>Н</w:t>
      </w:r>
      <w:r w:rsidRPr="00702622">
        <w:rPr>
          <w:sz w:val="28"/>
          <w:szCs w:val="28"/>
        </w:rPr>
        <w:t>аукова робота</w:t>
      </w:r>
      <w:r>
        <w:rPr>
          <w:sz w:val="28"/>
          <w:szCs w:val="28"/>
        </w:rPr>
        <w:t xml:space="preserve"> здобувача ступеня вищої освіти бакалавра</w:t>
      </w:r>
      <w:r w:rsidRPr="00702622">
        <w:rPr>
          <w:sz w:val="28"/>
          <w:szCs w:val="28"/>
        </w:rPr>
        <w:t xml:space="preserve"> – це перша спроба самостійного наукового аналізу явищ та процесів </w:t>
      </w:r>
      <w:r w:rsidR="00C34C72">
        <w:rPr>
          <w:sz w:val="28"/>
          <w:szCs w:val="28"/>
        </w:rPr>
        <w:t>через</w:t>
      </w:r>
      <w:r w:rsidRPr="00702622">
        <w:rPr>
          <w:sz w:val="28"/>
          <w:szCs w:val="28"/>
        </w:rPr>
        <w:t xml:space="preserve"> науков</w:t>
      </w:r>
      <w:r w:rsidR="00C34C72">
        <w:rPr>
          <w:sz w:val="28"/>
          <w:szCs w:val="28"/>
        </w:rPr>
        <w:t>е</w:t>
      </w:r>
      <w:r w:rsidRPr="00702622">
        <w:rPr>
          <w:sz w:val="28"/>
          <w:szCs w:val="28"/>
        </w:rPr>
        <w:t xml:space="preserve"> пізнання. Наукова робота повинна мати дослідницький, а не реферативний характер та спрямована на розв’язання творчих завдань, виконання яких можливе на основі самостійного спостереження, </w:t>
      </w:r>
      <w:r w:rsidR="00C34C72">
        <w:rPr>
          <w:sz w:val="28"/>
          <w:szCs w:val="28"/>
        </w:rPr>
        <w:t>порівняння</w:t>
      </w:r>
      <w:r w:rsidRPr="00702622">
        <w:rPr>
          <w:sz w:val="28"/>
          <w:szCs w:val="28"/>
        </w:rPr>
        <w:t xml:space="preserve">, критичного аналізу явищ та містити власні висновки. В дослідженні </w:t>
      </w:r>
      <w:r>
        <w:rPr>
          <w:sz w:val="28"/>
          <w:szCs w:val="28"/>
        </w:rPr>
        <w:t xml:space="preserve">здобувача освіти </w:t>
      </w:r>
      <w:r w:rsidRPr="00702622">
        <w:rPr>
          <w:sz w:val="28"/>
          <w:szCs w:val="28"/>
        </w:rPr>
        <w:t xml:space="preserve">щось повинно бути новим, висновки і узагальнення мають бути зроблені на основі </w:t>
      </w:r>
      <w:r w:rsidR="00C34C72">
        <w:rPr>
          <w:sz w:val="28"/>
          <w:szCs w:val="28"/>
        </w:rPr>
        <w:t>самостійно</w:t>
      </w:r>
      <w:r w:rsidRPr="00702622">
        <w:rPr>
          <w:sz w:val="28"/>
          <w:szCs w:val="28"/>
        </w:rPr>
        <w:t xml:space="preserve"> одержаних результатів. У своїй науковій роботі студент повинен продемонструвати ґрунтовні знання з обраної теми, достатній термінологічний апарат, початкове </w:t>
      </w:r>
      <w:r w:rsidR="00C34C72">
        <w:rPr>
          <w:sz w:val="28"/>
          <w:szCs w:val="28"/>
        </w:rPr>
        <w:t>опанування</w:t>
      </w:r>
      <w:r w:rsidRPr="00702622">
        <w:rPr>
          <w:sz w:val="28"/>
          <w:szCs w:val="28"/>
        </w:rPr>
        <w:t xml:space="preserve"> методикою аналізу та опису подій і явищ, уміння самостійно робити теоретичні узагальнення та висновки. Саме тому визначено такі критерії оцінки роботи: актуальність і новизна обраної теми; науковість, самостійність дослідження; аргументоване доведення висунутих положень, якість матеріалу для дослідження; логічність, послідовність викладу думок; довершеність та умотивованість структури роботи; самостійність висновків; стилістична вправність, грамотність і якість оформлення.</w:t>
      </w:r>
    </w:p>
    <w:p w:rsidR="003F2E33" w:rsidRDefault="003F2E33">
      <w:pPr>
        <w:ind w:firstLine="709"/>
        <w:jc w:val="both"/>
      </w:pPr>
      <w:r w:rsidRPr="003F2E33">
        <w:rPr>
          <w:sz w:val="28"/>
          <w:szCs w:val="28"/>
        </w:rPr>
        <w:t xml:space="preserve">Наукову роботу доцільно виконувати в такій послідовності: вибір теми, визначення мети і завдань дослідження, розробка робочої гіпотези та з'ясування об'єкта і предмета дослідження, виявлення і відбір літератури з теми, її вивчення, складання плану дослідження, встановлення аналізу матеріалу, </w:t>
      </w:r>
      <w:r w:rsidRPr="003F2E33">
        <w:rPr>
          <w:sz w:val="28"/>
          <w:szCs w:val="28"/>
        </w:rPr>
        <w:lastRenderedPageBreak/>
        <w:t>виконання експериментальної частини роботи, характеристика результатів дослідження, обґрунтування та формулювання висновків і рекомендацій, оформлення результатів дослідження для захисту. Потім здійснюються літературне й технічне оформлення роботи, підготовка до захисту і захист наукової роботи.</w:t>
      </w:r>
      <w:r>
        <w:t xml:space="preserve"> </w:t>
      </w:r>
    </w:p>
    <w:p w:rsidR="00702622" w:rsidRDefault="00702622">
      <w:pPr>
        <w:ind w:firstLine="709"/>
        <w:jc w:val="both"/>
        <w:rPr>
          <w:sz w:val="28"/>
          <w:szCs w:val="28"/>
        </w:rPr>
      </w:pPr>
      <w:r>
        <w:rPr>
          <w:sz w:val="28"/>
          <w:szCs w:val="28"/>
        </w:rPr>
        <w:t>До захисту н</w:t>
      </w:r>
      <w:r w:rsidRPr="00702622">
        <w:rPr>
          <w:sz w:val="28"/>
          <w:szCs w:val="28"/>
        </w:rPr>
        <w:t xml:space="preserve">е </w:t>
      </w:r>
      <w:r w:rsidR="00C34C72">
        <w:rPr>
          <w:sz w:val="28"/>
          <w:szCs w:val="28"/>
        </w:rPr>
        <w:t>допускаю</w:t>
      </w:r>
      <w:r w:rsidRPr="00702622">
        <w:rPr>
          <w:sz w:val="28"/>
          <w:szCs w:val="28"/>
        </w:rPr>
        <w:t>ться дослідження, що були представлені в попередні роки і не містять суттєвого доопрацювання; праці, які є плагіатом; компілятивні роботи без самостійного дослідження, опрацювання джерел та власних висновків з обраної проблеми</w:t>
      </w:r>
      <w:r>
        <w:rPr>
          <w:sz w:val="28"/>
          <w:szCs w:val="28"/>
        </w:rPr>
        <w:t>.</w:t>
      </w:r>
    </w:p>
    <w:p w:rsidR="005D6F2E" w:rsidRDefault="006714B2">
      <w:pPr>
        <w:ind w:firstLine="709"/>
        <w:jc w:val="both"/>
        <w:rPr>
          <w:sz w:val="28"/>
          <w:szCs w:val="28"/>
        </w:rPr>
      </w:pPr>
      <w:r w:rsidRPr="00702622">
        <w:rPr>
          <w:sz w:val="28"/>
          <w:szCs w:val="28"/>
        </w:rPr>
        <w:t>Захист бакалаврських</w:t>
      </w:r>
      <w:r>
        <w:rPr>
          <w:sz w:val="28"/>
          <w:szCs w:val="28"/>
        </w:rPr>
        <w:t xml:space="preserve"> робіт є завершальним етапом підготовки здобувачів </w:t>
      </w:r>
      <w:r w:rsidR="00702622">
        <w:rPr>
          <w:sz w:val="28"/>
          <w:szCs w:val="28"/>
        </w:rPr>
        <w:t xml:space="preserve">ступеня вищої освіти бакалавра </w:t>
      </w:r>
      <w:r>
        <w:rPr>
          <w:sz w:val="28"/>
          <w:szCs w:val="28"/>
        </w:rPr>
        <w:t xml:space="preserve">та має за мету: </w:t>
      </w:r>
    </w:p>
    <w:p w:rsidR="005D6F2E" w:rsidRDefault="006714B2">
      <w:pPr>
        <w:ind w:firstLine="709"/>
        <w:jc w:val="both"/>
        <w:rPr>
          <w:sz w:val="28"/>
          <w:szCs w:val="28"/>
        </w:rPr>
      </w:pPr>
      <w:r>
        <w:rPr>
          <w:sz w:val="28"/>
          <w:szCs w:val="28"/>
        </w:rPr>
        <w:t xml:space="preserve">– систематизувати та закріпити теоретичні знання здобувачів за спеціальністю 101 Екологія та розвити навички їх використання під час прийняття конкретних рішень з питань охорони навколишнього середовища; </w:t>
      </w:r>
    </w:p>
    <w:p w:rsidR="005D6F2E" w:rsidRDefault="006714B2">
      <w:pPr>
        <w:ind w:firstLine="709"/>
        <w:jc w:val="both"/>
        <w:rPr>
          <w:sz w:val="28"/>
          <w:szCs w:val="28"/>
        </w:rPr>
      </w:pPr>
      <w:r>
        <w:rPr>
          <w:sz w:val="28"/>
          <w:szCs w:val="28"/>
        </w:rPr>
        <w:t xml:space="preserve">– розвинути навички самостійної роботи здобувачів з нормативною, науковою, довідковою та спеціальною літературою, методами досліджень під час вирішення проблем, що вирішуються у магістерській роботі; </w:t>
      </w:r>
    </w:p>
    <w:p w:rsidR="005D6F2E" w:rsidRDefault="006714B2">
      <w:pPr>
        <w:ind w:firstLine="709"/>
        <w:jc w:val="both"/>
        <w:rPr>
          <w:sz w:val="28"/>
          <w:szCs w:val="28"/>
        </w:rPr>
      </w:pPr>
      <w:r>
        <w:rPr>
          <w:sz w:val="28"/>
          <w:szCs w:val="28"/>
        </w:rPr>
        <w:t xml:space="preserve">– оцінити готовність знань здобувачів освіти до прийняття самостійних рішень, їх обґрунтовування і захисту; </w:t>
      </w:r>
    </w:p>
    <w:p w:rsidR="005D6F2E" w:rsidRDefault="006714B2">
      <w:pPr>
        <w:ind w:firstLine="709"/>
        <w:jc w:val="both"/>
        <w:rPr>
          <w:sz w:val="28"/>
          <w:szCs w:val="28"/>
        </w:rPr>
      </w:pPr>
      <w:r>
        <w:rPr>
          <w:sz w:val="28"/>
          <w:szCs w:val="28"/>
        </w:rPr>
        <w:t xml:space="preserve">– визначити можливість присвоєння здобувачу освітнього ступеня «бакалавр» за спеціальністю 101 Екологія. </w:t>
      </w:r>
    </w:p>
    <w:p w:rsidR="005D6F2E" w:rsidRDefault="00EE2A92">
      <w:pPr>
        <w:ind w:firstLine="709"/>
        <w:jc w:val="both"/>
        <w:rPr>
          <w:sz w:val="28"/>
          <w:szCs w:val="28"/>
        </w:rPr>
      </w:pPr>
      <w:r>
        <w:rPr>
          <w:sz w:val="28"/>
          <w:szCs w:val="28"/>
        </w:rPr>
        <w:t>Студент</w:t>
      </w:r>
      <w:r w:rsidR="006714B2">
        <w:rPr>
          <w:sz w:val="28"/>
          <w:szCs w:val="28"/>
        </w:rPr>
        <w:t xml:space="preserve">, який своєчасно виконав усі вимоги навчального плану підготовки </w:t>
      </w:r>
      <w:r w:rsidR="00C34C72">
        <w:rPr>
          <w:sz w:val="28"/>
          <w:szCs w:val="28"/>
        </w:rPr>
        <w:t>бакалавра</w:t>
      </w:r>
      <w:r w:rsidR="006714B2">
        <w:rPr>
          <w:sz w:val="28"/>
          <w:szCs w:val="28"/>
        </w:rPr>
        <w:t xml:space="preserve"> і захистив </w:t>
      </w:r>
      <w:r w:rsidR="00C34C72">
        <w:rPr>
          <w:sz w:val="28"/>
          <w:szCs w:val="28"/>
        </w:rPr>
        <w:t>кваліфікаційну</w:t>
      </w:r>
      <w:r w:rsidR="006714B2">
        <w:rPr>
          <w:sz w:val="28"/>
          <w:szCs w:val="28"/>
        </w:rPr>
        <w:t xml:space="preserve"> роботу</w:t>
      </w:r>
      <w:r w:rsidR="00C34C72">
        <w:rPr>
          <w:sz w:val="28"/>
          <w:szCs w:val="28"/>
        </w:rPr>
        <w:t xml:space="preserve"> бакалавра</w:t>
      </w:r>
      <w:r w:rsidR="006714B2">
        <w:rPr>
          <w:sz w:val="28"/>
          <w:szCs w:val="28"/>
        </w:rPr>
        <w:t>, рішенням екзаменаційної комісії присвоюється відповідна кваліфікація та видається державний документ про здобутий освітній ступінь. Здобувач</w:t>
      </w:r>
      <w:r w:rsidR="00702622">
        <w:rPr>
          <w:sz w:val="28"/>
          <w:szCs w:val="28"/>
        </w:rPr>
        <w:t xml:space="preserve"> ступеня вищої освіти бакалавра</w:t>
      </w:r>
      <w:r>
        <w:rPr>
          <w:sz w:val="28"/>
          <w:szCs w:val="28"/>
        </w:rPr>
        <w:t>,</w:t>
      </w:r>
      <w:r w:rsidR="006714B2">
        <w:rPr>
          <w:sz w:val="28"/>
          <w:szCs w:val="28"/>
        </w:rPr>
        <w:t xml:space="preserve"> який отримав документ </w:t>
      </w:r>
      <w:r w:rsidR="00702622">
        <w:rPr>
          <w:sz w:val="28"/>
          <w:szCs w:val="28"/>
        </w:rPr>
        <w:t xml:space="preserve">про освіту </w:t>
      </w:r>
      <w:r w:rsidR="006714B2">
        <w:rPr>
          <w:sz w:val="28"/>
          <w:szCs w:val="28"/>
        </w:rPr>
        <w:t xml:space="preserve">встановленого зразка, має можливість працевлаштуватися відповідно до вимог чинного законодавства. </w:t>
      </w:r>
    </w:p>
    <w:p w:rsidR="005D6F2E" w:rsidRDefault="006714B2">
      <w:pPr>
        <w:ind w:firstLine="709"/>
        <w:jc w:val="both"/>
        <w:rPr>
          <w:sz w:val="28"/>
          <w:szCs w:val="28"/>
        </w:rPr>
      </w:pPr>
      <w:r>
        <w:rPr>
          <w:sz w:val="28"/>
          <w:szCs w:val="28"/>
        </w:rPr>
        <w:t>Кваліфікаційна робота дозволяє довести рівень своєї кваліфікації, характеризується наявністю критичного аналізу наукових публікацій та практичних уявлень щодо обраної теми, викладенням аргументованої власної позиції і самостійних висновків щодо шляхів вирішення проблем, які досліджувались у процесі написання кваліфікаційної роботи.</w:t>
      </w:r>
    </w:p>
    <w:p w:rsidR="005D6F2E" w:rsidRDefault="006714B2">
      <w:pPr>
        <w:ind w:firstLine="709"/>
        <w:jc w:val="both"/>
        <w:rPr>
          <w:sz w:val="28"/>
          <w:szCs w:val="28"/>
        </w:rPr>
      </w:pPr>
      <w:r>
        <w:rPr>
          <w:sz w:val="28"/>
          <w:szCs w:val="28"/>
        </w:rPr>
        <w:t xml:space="preserve">Кваліфікаційна робота має відповідати наступним критеріям: </w:t>
      </w:r>
    </w:p>
    <w:p w:rsidR="005D6F2E" w:rsidRDefault="006714B2">
      <w:pPr>
        <w:ind w:firstLine="709"/>
        <w:jc w:val="both"/>
        <w:rPr>
          <w:sz w:val="28"/>
          <w:szCs w:val="28"/>
        </w:rPr>
      </w:pPr>
      <w:r>
        <w:rPr>
          <w:sz w:val="28"/>
          <w:szCs w:val="28"/>
        </w:rPr>
        <w:t xml:space="preserve">– актуальності обраної теми та її науковій новизні; </w:t>
      </w:r>
    </w:p>
    <w:p w:rsidR="005D6F2E" w:rsidRDefault="006714B2">
      <w:pPr>
        <w:ind w:firstLine="709"/>
        <w:jc w:val="both"/>
        <w:rPr>
          <w:sz w:val="28"/>
          <w:szCs w:val="28"/>
        </w:rPr>
      </w:pPr>
      <w:r>
        <w:rPr>
          <w:sz w:val="28"/>
          <w:szCs w:val="28"/>
        </w:rPr>
        <w:t xml:space="preserve">– самостійності проведеного аналізу і дослідження теми; </w:t>
      </w:r>
    </w:p>
    <w:p w:rsidR="005D6F2E" w:rsidRDefault="006714B2">
      <w:pPr>
        <w:ind w:firstLine="709"/>
        <w:jc w:val="both"/>
        <w:rPr>
          <w:sz w:val="28"/>
          <w:szCs w:val="28"/>
        </w:rPr>
      </w:pPr>
      <w:r>
        <w:rPr>
          <w:sz w:val="28"/>
          <w:szCs w:val="28"/>
        </w:rPr>
        <w:t xml:space="preserve">– обґрунтованості вірогідності виконаних досліджень; </w:t>
      </w:r>
    </w:p>
    <w:p w:rsidR="005D6F2E" w:rsidRDefault="006714B2">
      <w:pPr>
        <w:ind w:firstLine="709"/>
        <w:jc w:val="both"/>
        <w:rPr>
          <w:sz w:val="28"/>
          <w:szCs w:val="28"/>
        </w:rPr>
      </w:pPr>
      <w:r>
        <w:rPr>
          <w:sz w:val="28"/>
          <w:szCs w:val="28"/>
        </w:rPr>
        <w:t xml:space="preserve">– практичному значенню одержаних результатів. </w:t>
      </w:r>
    </w:p>
    <w:p w:rsidR="005D6F2E" w:rsidRDefault="006714B2">
      <w:pPr>
        <w:ind w:firstLine="709"/>
        <w:jc w:val="both"/>
        <w:rPr>
          <w:sz w:val="28"/>
          <w:szCs w:val="28"/>
        </w:rPr>
      </w:pPr>
      <w:r>
        <w:rPr>
          <w:sz w:val="28"/>
          <w:szCs w:val="28"/>
        </w:rPr>
        <w:t xml:space="preserve">Під час виконання і захисту кваліфікаційної роботи здобувач освіти повинен виявити здатність використання теоретичних знань, отриманих в об’ємі програм навчальних дисциплін навчального плану для прийняття наукових, технічних і організаційних рішень з питань екологічної безпеки та охорони навколишнього природного середовища, а також спроможність самостійно працювати з науковою, нормативно-правовою та технічною документацією з метою розробки організаційних заходів, технічних рішень та удосконалення екологічної діяльності на підприємстві. </w:t>
      </w:r>
    </w:p>
    <w:p w:rsidR="005D6F2E" w:rsidRDefault="006714B2">
      <w:pPr>
        <w:ind w:firstLine="709"/>
        <w:jc w:val="both"/>
        <w:rPr>
          <w:sz w:val="28"/>
          <w:szCs w:val="28"/>
        </w:rPr>
      </w:pPr>
      <w:r>
        <w:rPr>
          <w:sz w:val="28"/>
          <w:szCs w:val="28"/>
        </w:rPr>
        <w:lastRenderedPageBreak/>
        <w:t xml:space="preserve">Матеріали для підготовки кваліфікаційної роботи здобувачем освіти збираються протягом останнього року навчання, на практиці та під час підготовки роботи до захисту. Збір матеріалу проводиться за рекомендаціями наукового керівника. Основний матеріал роботи збирається під час проходження практик, про що видається відповідне завдання. </w:t>
      </w:r>
    </w:p>
    <w:p w:rsidR="005D6F2E" w:rsidRDefault="006714B2">
      <w:pPr>
        <w:ind w:firstLine="709"/>
        <w:jc w:val="both"/>
        <w:rPr>
          <w:sz w:val="28"/>
          <w:szCs w:val="28"/>
        </w:rPr>
      </w:pPr>
      <w:r>
        <w:rPr>
          <w:sz w:val="28"/>
          <w:szCs w:val="28"/>
        </w:rPr>
        <w:t xml:space="preserve">Безпосереднє керівництво здобувачем освіти покладається на його наукового керівника, який надає науково-методичну допомогу здобувачу ступеня вищої освіти з питань написання </w:t>
      </w:r>
      <w:r w:rsidR="00702622">
        <w:rPr>
          <w:sz w:val="28"/>
          <w:szCs w:val="28"/>
        </w:rPr>
        <w:t xml:space="preserve">науково-дослідної </w:t>
      </w:r>
      <w:r>
        <w:rPr>
          <w:sz w:val="28"/>
          <w:szCs w:val="28"/>
        </w:rPr>
        <w:t xml:space="preserve">роботи за такими напрямами: </w:t>
      </w:r>
    </w:p>
    <w:p w:rsidR="005D6F2E" w:rsidRDefault="006714B2">
      <w:pPr>
        <w:ind w:firstLine="709"/>
        <w:jc w:val="both"/>
        <w:rPr>
          <w:sz w:val="28"/>
          <w:szCs w:val="28"/>
        </w:rPr>
      </w:pPr>
      <w:r>
        <w:rPr>
          <w:sz w:val="28"/>
          <w:szCs w:val="28"/>
        </w:rPr>
        <w:t xml:space="preserve">– остаточне редакційне формулювання теми </w:t>
      </w:r>
      <w:r w:rsidR="00702622">
        <w:rPr>
          <w:sz w:val="28"/>
          <w:szCs w:val="28"/>
        </w:rPr>
        <w:t>курсової/</w:t>
      </w:r>
      <w:r>
        <w:rPr>
          <w:sz w:val="28"/>
          <w:szCs w:val="28"/>
        </w:rPr>
        <w:t xml:space="preserve">кваліфікаційної роботи та її наукової новизни; </w:t>
      </w:r>
    </w:p>
    <w:p w:rsidR="005D6F2E" w:rsidRDefault="006714B2">
      <w:pPr>
        <w:ind w:firstLine="709"/>
        <w:jc w:val="both"/>
        <w:rPr>
          <w:sz w:val="28"/>
          <w:szCs w:val="28"/>
        </w:rPr>
      </w:pPr>
      <w:r>
        <w:rPr>
          <w:sz w:val="28"/>
          <w:szCs w:val="28"/>
        </w:rPr>
        <w:t xml:space="preserve">– розробка концепції та визначення методики дослідження обраної теми; </w:t>
      </w:r>
    </w:p>
    <w:p w:rsidR="005D6F2E" w:rsidRDefault="006714B2">
      <w:pPr>
        <w:ind w:firstLine="709"/>
        <w:jc w:val="both"/>
        <w:rPr>
          <w:sz w:val="28"/>
          <w:szCs w:val="28"/>
        </w:rPr>
      </w:pPr>
      <w:r>
        <w:rPr>
          <w:sz w:val="28"/>
          <w:szCs w:val="28"/>
        </w:rPr>
        <w:t xml:space="preserve">– розробка структури роботи, визначення предмета і об’єкта дослідження, мети та завдань роботи. </w:t>
      </w:r>
    </w:p>
    <w:p w:rsidR="005D6F2E" w:rsidRDefault="006714B2">
      <w:pPr>
        <w:ind w:firstLine="709"/>
        <w:jc w:val="both"/>
        <w:rPr>
          <w:sz w:val="28"/>
          <w:szCs w:val="28"/>
        </w:rPr>
      </w:pPr>
      <w:r>
        <w:rPr>
          <w:sz w:val="28"/>
          <w:szCs w:val="28"/>
        </w:rPr>
        <w:t xml:space="preserve">Науковий керівник повинен: </w:t>
      </w:r>
    </w:p>
    <w:p w:rsidR="005D6F2E" w:rsidRDefault="006714B2">
      <w:pPr>
        <w:ind w:firstLine="709"/>
        <w:jc w:val="both"/>
        <w:rPr>
          <w:sz w:val="28"/>
          <w:szCs w:val="28"/>
        </w:rPr>
      </w:pPr>
      <w:r>
        <w:rPr>
          <w:sz w:val="28"/>
          <w:szCs w:val="28"/>
        </w:rPr>
        <w:t xml:space="preserve">– аналізувати і контролювати організацію самостійної роботи здобувача </w:t>
      </w:r>
      <w:r w:rsidR="0030163A">
        <w:rPr>
          <w:sz w:val="28"/>
          <w:szCs w:val="28"/>
        </w:rPr>
        <w:t xml:space="preserve">ступеня вищої </w:t>
      </w:r>
      <w:r>
        <w:rPr>
          <w:sz w:val="28"/>
          <w:szCs w:val="28"/>
        </w:rPr>
        <w:t xml:space="preserve">освіти з дослідження обраної теми і написання роботи; </w:t>
      </w:r>
    </w:p>
    <w:p w:rsidR="005D6F2E" w:rsidRDefault="006714B2">
      <w:pPr>
        <w:ind w:firstLine="709"/>
        <w:jc w:val="both"/>
        <w:rPr>
          <w:sz w:val="28"/>
          <w:szCs w:val="28"/>
        </w:rPr>
      </w:pPr>
      <w:r>
        <w:rPr>
          <w:sz w:val="28"/>
          <w:szCs w:val="28"/>
        </w:rPr>
        <w:t xml:space="preserve">– скласти завдання на виконання роботи з календарним планом, затвердити його у завідувача кафедри загальної та прикладної екології і зоології; </w:t>
      </w:r>
    </w:p>
    <w:p w:rsidR="005D6F2E" w:rsidRDefault="006714B2">
      <w:pPr>
        <w:ind w:firstLine="709"/>
        <w:jc w:val="both"/>
        <w:rPr>
          <w:sz w:val="28"/>
          <w:szCs w:val="28"/>
        </w:rPr>
      </w:pPr>
      <w:r>
        <w:rPr>
          <w:sz w:val="28"/>
          <w:szCs w:val="28"/>
        </w:rPr>
        <w:t xml:space="preserve">– проводити наукове консультування здобувача в процесі дослідження обраної теми; </w:t>
      </w:r>
    </w:p>
    <w:p w:rsidR="005D6F2E" w:rsidRDefault="006714B2">
      <w:pPr>
        <w:ind w:firstLine="709"/>
        <w:jc w:val="both"/>
        <w:rPr>
          <w:sz w:val="28"/>
          <w:szCs w:val="28"/>
        </w:rPr>
      </w:pPr>
      <w:r>
        <w:rPr>
          <w:sz w:val="28"/>
          <w:szCs w:val="28"/>
        </w:rPr>
        <w:t xml:space="preserve">– написати відгук на кваліфікаційну роботу для її допуску до захисту; </w:t>
      </w:r>
    </w:p>
    <w:p w:rsidR="005D6F2E" w:rsidRDefault="006714B2">
      <w:pPr>
        <w:ind w:firstLine="709"/>
        <w:jc w:val="both"/>
        <w:rPr>
          <w:sz w:val="28"/>
          <w:szCs w:val="28"/>
        </w:rPr>
      </w:pPr>
      <w:r>
        <w:rPr>
          <w:sz w:val="28"/>
          <w:szCs w:val="28"/>
        </w:rPr>
        <w:t xml:space="preserve">– надавати консультативну допомогу здобувачеві  в підготовці роботи до захисту. </w:t>
      </w:r>
    </w:p>
    <w:p w:rsidR="005D6F2E" w:rsidRDefault="006714B2">
      <w:pPr>
        <w:ind w:firstLine="709"/>
        <w:jc w:val="both"/>
        <w:rPr>
          <w:sz w:val="28"/>
          <w:szCs w:val="28"/>
        </w:rPr>
      </w:pPr>
      <w:r>
        <w:rPr>
          <w:sz w:val="28"/>
          <w:szCs w:val="28"/>
        </w:rPr>
        <w:t xml:space="preserve">Здобувач освіти повинен: </w:t>
      </w:r>
    </w:p>
    <w:p w:rsidR="005D6F2E" w:rsidRDefault="006714B2">
      <w:pPr>
        <w:ind w:firstLine="709"/>
        <w:jc w:val="both"/>
        <w:rPr>
          <w:sz w:val="28"/>
          <w:szCs w:val="28"/>
        </w:rPr>
      </w:pPr>
      <w:r>
        <w:rPr>
          <w:sz w:val="28"/>
          <w:szCs w:val="28"/>
        </w:rPr>
        <w:t xml:space="preserve">– досліджувати обрану тему </w:t>
      </w:r>
      <w:r w:rsidR="00702622">
        <w:rPr>
          <w:sz w:val="28"/>
          <w:szCs w:val="28"/>
        </w:rPr>
        <w:t xml:space="preserve">курсової/кваліфікаційної </w:t>
      </w:r>
      <w:r>
        <w:rPr>
          <w:sz w:val="28"/>
          <w:szCs w:val="28"/>
        </w:rPr>
        <w:t xml:space="preserve">роботи; </w:t>
      </w:r>
    </w:p>
    <w:p w:rsidR="005D6F2E" w:rsidRDefault="006714B2">
      <w:pPr>
        <w:ind w:firstLine="709"/>
        <w:jc w:val="both"/>
        <w:rPr>
          <w:sz w:val="28"/>
          <w:szCs w:val="28"/>
        </w:rPr>
      </w:pPr>
      <w:r>
        <w:rPr>
          <w:sz w:val="28"/>
          <w:szCs w:val="28"/>
        </w:rPr>
        <w:t xml:space="preserve">– підготувати текст рукопису роботи відповідно до встановлених вимог; </w:t>
      </w:r>
    </w:p>
    <w:p w:rsidR="005D6F2E" w:rsidRDefault="006714B2">
      <w:pPr>
        <w:ind w:firstLine="709"/>
        <w:jc w:val="both"/>
        <w:rPr>
          <w:sz w:val="28"/>
          <w:szCs w:val="28"/>
        </w:rPr>
      </w:pPr>
      <w:r>
        <w:rPr>
          <w:sz w:val="28"/>
          <w:szCs w:val="28"/>
        </w:rPr>
        <w:t xml:space="preserve">– підготувати презентаційні матеріали та доповідь; </w:t>
      </w:r>
    </w:p>
    <w:p w:rsidR="005D6F2E" w:rsidRDefault="006714B2">
      <w:pPr>
        <w:ind w:firstLine="709"/>
        <w:jc w:val="both"/>
        <w:rPr>
          <w:sz w:val="28"/>
          <w:szCs w:val="28"/>
        </w:rPr>
      </w:pPr>
      <w:r>
        <w:rPr>
          <w:sz w:val="28"/>
          <w:szCs w:val="28"/>
        </w:rPr>
        <w:t xml:space="preserve">– отримати рецензію на </w:t>
      </w:r>
      <w:r w:rsidR="00702622">
        <w:rPr>
          <w:sz w:val="28"/>
          <w:szCs w:val="28"/>
        </w:rPr>
        <w:t>курсову/</w:t>
      </w:r>
      <w:r>
        <w:rPr>
          <w:sz w:val="28"/>
          <w:szCs w:val="28"/>
        </w:rPr>
        <w:t xml:space="preserve">кваліфікаційну роботу </w:t>
      </w:r>
      <w:r w:rsidR="00702622">
        <w:rPr>
          <w:sz w:val="28"/>
          <w:szCs w:val="28"/>
        </w:rPr>
        <w:t>бакалавра</w:t>
      </w:r>
      <w:r>
        <w:rPr>
          <w:sz w:val="28"/>
          <w:szCs w:val="28"/>
        </w:rPr>
        <w:t xml:space="preserve"> після її остаточного доопрацювання; </w:t>
      </w:r>
    </w:p>
    <w:p w:rsidR="005D6F2E" w:rsidRDefault="006714B2">
      <w:pPr>
        <w:ind w:firstLine="709"/>
        <w:jc w:val="both"/>
        <w:rPr>
          <w:sz w:val="28"/>
          <w:szCs w:val="28"/>
        </w:rPr>
      </w:pPr>
      <w:r>
        <w:rPr>
          <w:sz w:val="28"/>
          <w:szCs w:val="28"/>
        </w:rPr>
        <w:t>– захистити результати досліджень за обраною темою роботи перед екзаменаційною комісією. Захист кваліфікаційної роботи засвідчує, що особа завершила курс навчання і здобула вищу освіту.</w:t>
      </w:r>
    </w:p>
    <w:p w:rsidR="005D6F2E" w:rsidRDefault="005D6F2E"/>
    <w:p w:rsidR="005D6F2E" w:rsidRDefault="005D6F2E"/>
    <w:p w:rsidR="005D6F2E" w:rsidRDefault="006714B2">
      <w:pPr>
        <w:spacing w:after="160" w:line="259" w:lineRule="auto"/>
        <w:jc w:val="center"/>
        <w:rPr>
          <w:b/>
          <w:sz w:val="28"/>
          <w:szCs w:val="28"/>
        </w:rPr>
      </w:pPr>
      <w:r>
        <w:br w:type="page"/>
      </w:r>
    </w:p>
    <w:p w:rsidR="005D6F2E" w:rsidRDefault="006714B2">
      <w:pPr>
        <w:jc w:val="center"/>
        <w:rPr>
          <w:b/>
          <w:sz w:val="28"/>
          <w:szCs w:val="28"/>
        </w:rPr>
      </w:pPr>
      <w:r>
        <w:rPr>
          <w:b/>
          <w:sz w:val="28"/>
          <w:szCs w:val="28"/>
        </w:rPr>
        <w:lastRenderedPageBreak/>
        <w:t>3 ВИБІР І ЗАТВЕРДЖЕННЯ ТЕМИ</w:t>
      </w:r>
      <w:r w:rsidR="00702622">
        <w:rPr>
          <w:b/>
          <w:sz w:val="28"/>
          <w:szCs w:val="28"/>
        </w:rPr>
        <w:t xml:space="preserve"> НАУКО</w:t>
      </w:r>
      <w:r w:rsidR="00435060">
        <w:rPr>
          <w:b/>
          <w:sz w:val="28"/>
          <w:szCs w:val="28"/>
        </w:rPr>
        <w:t>ВО-ДОСЛІДНОЇ РОБОТИ</w:t>
      </w:r>
    </w:p>
    <w:p w:rsidR="005D6F2E" w:rsidRDefault="005D6F2E"/>
    <w:p w:rsidR="005D6F2E" w:rsidRDefault="006714B2">
      <w:pPr>
        <w:pBdr>
          <w:top w:val="nil"/>
          <w:left w:val="nil"/>
          <w:bottom w:val="nil"/>
          <w:right w:val="nil"/>
          <w:between w:val="nil"/>
        </w:pBdr>
        <w:ind w:firstLine="720"/>
        <w:jc w:val="both"/>
        <w:rPr>
          <w:color w:val="000000"/>
          <w:sz w:val="28"/>
          <w:szCs w:val="28"/>
        </w:rPr>
      </w:pPr>
      <w:r>
        <w:rPr>
          <w:color w:val="000000"/>
          <w:sz w:val="28"/>
          <w:szCs w:val="28"/>
        </w:rPr>
        <w:t xml:space="preserve">При обранні теми </w:t>
      </w:r>
      <w:r w:rsidR="00435060">
        <w:rPr>
          <w:color w:val="000000"/>
          <w:sz w:val="28"/>
          <w:szCs w:val="28"/>
        </w:rPr>
        <w:t xml:space="preserve">курсової/кваліфікаційної </w:t>
      </w:r>
      <w:r>
        <w:rPr>
          <w:color w:val="000000"/>
          <w:sz w:val="28"/>
          <w:szCs w:val="28"/>
        </w:rPr>
        <w:t xml:space="preserve">роботи основними критеріями повинні бути актуальність, новизна і перспективність, ступінь вивченості, наявність доступної для здобувача освіти і достатньої для розкриття теми джерельної бази. </w:t>
      </w:r>
      <w:r>
        <w:rPr>
          <w:sz w:val="28"/>
          <w:szCs w:val="28"/>
        </w:rPr>
        <w:t>Крім того,</w:t>
      </w:r>
      <w:r>
        <w:rPr>
          <w:color w:val="000000"/>
          <w:sz w:val="28"/>
          <w:szCs w:val="28"/>
        </w:rPr>
        <w:t xml:space="preserve"> дослідник має враховувати свої наукові інтереси, нахили та можливості. Тема наукової роботи не повинна </w:t>
      </w:r>
      <w:r>
        <w:rPr>
          <w:sz w:val="28"/>
          <w:szCs w:val="28"/>
        </w:rPr>
        <w:t>збігатися</w:t>
      </w:r>
      <w:r>
        <w:rPr>
          <w:color w:val="000000"/>
          <w:sz w:val="28"/>
          <w:szCs w:val="28"/>
        </w:rPr>
        <w:t xml:space="preserve"> </w:t>
      </w:r>
      <w:r>
        <w:rPr>
          <w:sz w:val="28"/>
          <w:szCs w:val="28"/>
        </w:rPr>
        <w:t>з</w:t>
      </w:r>
      <w:r>
        <w:rPr>
          <w:color w:val="000000"/>
          <w:sz w:val="28"/>
          <w:szCs w:val="28"/>
        </w:rPr>
        <w:t xml:space="preserve"> темами, висвітленими у навчальній літературі та повторювати тематики попередніх (вже захищених) </w:t>
      </w:r>
      <w:r w:rsidR="00435060">
        <w:rPr>
          <w:color w:val="000000"/>
          <w:sz w:val="28"/>
          <w:szCs w:val="28"/>
        </w:rPr>
        <w:t>курсових/</w:t>
      </w:r>
      <w:r>
        <w:rPr>
          <w:color w:val="000000"/>
          <w:sz w:val="28"/>
          <w:szCs w:val="28"/>
        </w:rPr>
        <w:t xml:space="preserve">кваліфікаційних робіт. Такий підхід зорієнтований на стимулювання самостійного творчого наукового дослідження. </w:t>
      </w:r>
    </w:p>
    <w:p w:rsidR="005D6F2E" w:rsidRDefault="006714B2">
      <w:pPr>
        <w:pBdr>
          <w:top w:val="nil"/>
          <w:left w:val="nil"/>
          <w:bottom w:val="nil"/>
          <w:right w:val="nil"/>
          <w:between w:val="nil"/>
        </w:pBdr>
        <w:ind w:firstLine="720"/>
        <w:jc w:val="both"/>
        <w:rPr>
          <w:color w:val="000000"/>
          <w:sz w:val="28"/>
          <w:szCs w:val="28"/>
        </w:rPr>
      </w:pPr>
      <w:r>
        <w:rPr>
          <w:color w:val="000000"/>
          <w:sz w:val="28"/>
          <w:szCs w:val="28"/>
        </w:rPr>
        <w:t xml:space="preserve">Досвід </w:t>
      </w:r>
      <w:r w:rsidR="00435060">
        <w:rPr>
          <w:sz w:val="28"/>
          <w:szCs w:val="28"/>
        </w:rPr>
        <w:t>науково-дослідних працівників</w:t>
      </w:r>
      <w:r>
        <w:rPr>
          <w:color w:val="000000"/>
          <w:sz w:val="28"/>
          <w:szCs w:val="28"/>
        </w:rPr>
        <w:t xml:space="preserve"> ЗНУ свідчить, що найбільш цінними є ті роботи, над темами яких здобувачі освіти сумлінно працювали протягом кількох років, які виростали з попередніх курсових робіт, з участі </w:t>
      </w:r>
      <w:r>
        <w:rPr>
          <w:sz w:val="28"/>
          <w:szCs w:val="28"/>
        </w:rPr>
        <w:t>в</w:t>
      </w:r>
      <w:r>
        <w:rPr>
          <w:color w:val="000000"/>
          <w:sz w:val="28"/>
          <w:szCs w:val="28"/>
        </w:rPr>
        <w:t xml:space="preserve"> науково-практичних конференціях. Отже, </w:t>
      </w:r>
      <w:r>
        <w:rPr>
          <w:sz w:val="28"/>
          <w:szCs w:val="28"/>
        </w:rPr>
        <w:t>здобувачу</w:t>
      </w:r>
      <w:r>
        <w:rPr>
          <w:color w:val="000000"/>
          <w:sz w:val="28"/>
          <w:szCs w:val="28"/>
        </w:rPr>
        <w:t xml:space="preserve"> краще готувати своє дослідження у процесі всього навчання, на кожному курсі воно повинно бути подальшим поглибленням розробки проблеми.</w:t>
      </w:r>
    </w:p>
    <w:p w:rsidR="005D6F2E" w:rsidRDefault="006714B2">
      <w:pPr>
        <w:pBdr>
          <w:top w:val="nil"/>
          <w:left w:val="nil"/>
          <w:bottom w:val="nil"/>
          <w:right w:val="nil"/>
          <w:between w:val="nil"/>
        </w:pBdr>
        <w:ind w:firstLine="720"/>
        <w:jc w:val="both"/>
        <w:rPr>
          <w:color w:val="000000"/>
          <w:sz w:val="28"/>
          <w:szCs w:val="28"/>
        </w:rPr>
      </w:pPr>
      <w:r>
        <w:rPr>
          <w:color w:val="000000"/>
          <w:sz w:val="28"/>
          <w:szCs w:val="28"/>
        </w:rPr>
        <w:t xml:space="preserve">Обравши тему для свого дослідження, </w:t>
      </w:r>
      <w:r w:rsidRPr="003F2E33">
        <w:rPr>
          <w:color w:val="000000"/>
          <w:sz w:val="28"/>
          <w:szCs w:val="28"/>
        </w:rPr>
        <w:t>здобувач</w:t>
      </w:r>
      <w:r>
        <w:rPr>
          <w:color w:val="000000"/>
          <w:sz w:val="28"/>
          <w:szCs w:val="28"/>
        </w:rPr>
        <w:t xml:space="preserve"> протягом вересня подає на ім’я завідувача кафедри загальної та прикладної екології і зоол</w:t>
      </w:r>
      <w:r w:rsidRPr="003F2E33">
        <w:rPr>
          <w:color w:val="000000"/>
          <w:sz w:val="28"/>
          <w:szCs w:val="28"/>
        </w:rPr>
        <w:t>огії</w:t>
      </w:r>
      <w:r>
        <w:rPr>
          <w:color w:val="000000"/>
          <w:sz w:val="28"/>
          <w:szCs w:val="28"/>
        </w:rPr>
        <w:t xml:space="preserve"> письмову заяву з проханням затвердити тему роботи та призначити наукового керівника, за необхідності – консультанта.</w:t>
      </w:r>
    </w:p>
    <w:p w:rsidR="005D6F2E" w:rsidRDefault="006714B2">
      <w:pPr>
        <w:pBdr>
          <w:top w:val="nil"/>
          <w:left w:val="nil"/>
          <w:bottom w:val="nil"/>
          <w:right w:val="nil"/>
          <w:between w:val="nil"/>
        </w:pBdr>
        <w:ind w:firstLine="720"/>
        <w:jc w:val="both"/>
        <w:rPr>
          <w:color w:val="000000"/>
          <w:sz w:val="28"/>
          <w:szCs w:val="28"/>
        </w:rPr>
      </w:pPr>
      <w:r>
        <w:rPr>
          <w:color w:val="000000"/>
          <w:sz w:val="28"/>
          <w:szCs w:val="28"/>
        </w:rPr>
        <w:t xml:space="preserve">Обрана тема обговорюється і затверджується на засіданні випускової кафедри, а також затверджується спеціальним наказом ректора університету. Зміни у формулювання затвердженої теми, як виключення, можуть бути внесені науковим керівником, спеціальним рішенням кафедри та додатковим наказом ректора університету. </w:t>
      </w:r>
    </w:p>
    <w:p w:rsidR="005D6F2E" w:rsidRDefault="006714B2">
      <w:pPr>
        <w:pBdr>
          <w:top w:val="nil"/>
          <w:left w:val="nil"/>
          <w:bottom w:val="nil"/>
          <w:right w:val="nil"/>
          <w:between w:val="nil"/>
        </w:pBdr>
        <w:ind w:firstLine="720"/>
        <w:jc w:val="both"/>
        <w:rPr>
          <w:b/>
          <w:color w:val="000000"/>
          <w:sz w:val="28"/>
          <w:szCs w:val="28"/>
        </w:rPr>
      </w:pPr>
      <w:r>
        <w:rPr>
          <w:b/>
          <w:color w:val="000000"/>
          <w:sz w:val="28"/>
          <w:szCs w:val="28"/>
        </w:rPr>
        <w:t>Довільна зміна теми роботи самовільно категорично забороняється.</w:t>
      </w:r>
    </w:p>
    <w:p w:rsidR="005D6F2E" w:rsidRDefault="006714B2">
      <w:pPr>
        <w:ind w:firstLine="709"/>
        <w:jc w:val="both"/>
        <w:rPr>
          <w:sz w:val="28"/>
          <w:szCs w:val="28"/>
        </w:rPr>
      </w:pPr>
      <w:r>
        <w:rPr>
          <w:sz w:val="28"/>
          <w:szCs w:val="28"/>
        </w:rPr>
        <w:t xml:space="preserve">Теми </w:t>
      </w:r>
      <w:r w:rsidR="00435060">
        <w:rPr>
          <w:sz w:val="28"/>
          <w:szCs w:val="28"/>
        </w:rPr>
        <w:t>курсових/</w:t>
      </w:r>
      <w:r>
        <w:rPr>
          <w:sz w:val="28"/>
          <w:szCs w:val="28"/>
        </w:rPr>
        <w:t>кваліфікаційних робіт здобувач освіти має право вибирати з</w:t>
      </w:r>
      <w:r w:rsidR="0030163A">
        <w:rPr>
          <w:sz w:val="28"/>
          <w:szCs w:val="28"/>
        </w:rPr>
        <w:t xml:space="preserve">-поміж </w:t>
      </w:r>
      <w:r>
        <w:rPr>
          <w:sz w:val="28"/>
          <w:szCs w:val="28"/>
        </w:rPr>
        <w:t xml:space="preserve">тем, визначених відповідною кафедрою – загальної та прикладної екології і зоології Запорізького національного університету, яка найповніше відповідає його навчально-виробничим інтересам та </w:t>
      </w:r>
      <w:r w:rsidR="0030163A">
        <w:rPr>
          <w:sz w:val="28"/>
          <w:szCs w:val="28"/>
        </w:rPr>
        <w:t>уподобанням</w:t>
      </w:r>
      <w:r>
        <w:rPr>
          <w:sz w:val="28"/>
          <w:szCs w:val="28"/>
        </w:rPr>
        <w:t xml:space="preserve"> і при цьому здобувач може виявити максимум особистої творчості й ініціативи, або запропонувати свою тему з обґрунтуванням доцільності її виконання.</w:t>
      </w:r>
    </w:p>
    <w:p w:rsidR="005D6F2E" w:rsidRDefault="006714B2">
      <w:pPr>
        <w:ind w:firstLine="709"/>
        <w:jc w:val="both"/>
        <w:rPr>
          <w:sz w:val="28"/>
          <w:szCs w:val="28"/>
        </w:rPr>
      </w:pPr>
      <w:r>
        <w:rPr>
          <w:sz w:val="28"/>
          <w:szCs w:val="28"/>
        </w:rPr>
        <w:t xml:space="preserve">Тематика кваліфікаційних робіт здобувачам освіти пропонується НПП випускаючої кафедри, що мають право керівництва, розглядається й затверджується на засіданні кафедри, щорічно коригується з урахуванням набутого досвіду, зауважень і побажань спеціалістів, що рецензують роботу, </w:t>
      </w:r>
      <w:proofErr w:type="spellStart"/>
      <w:r w:rsidR="0030163A">
        <w:rPr>
          <w:sz w:val="28"/>
          <w:szCs w:val="28"/>
        </w:rPr>
        <w:t>стейкхолдерів</w:t>
      </w:r>
      <w:proofErr w:type="spellEnd"/>
      <w:r w:rsidR="0030163A">
        <w:rPr>
          <w:sz w:val="28"/>
          <w:szCs w:val="28"/>
        </w:rPr>
        <w:t xml:space="preserve"> </w:t>
      </w:r>
      <w:r>
        <w:rPr>
          <w:sz w:val="28"/>
          <w:szCs w:val="28"/>
        </w:rPr>
        <w:t xml:space="preserve">та рекомендацій Державної екзаменаційної комісії (ДЕК). Тематика кваліфікаційних робіт </w:t>
      </w:r>
      <w:r w:rsidR="00435060">
        <w:rPr>
          <w:sz w:val="28"/>
          <w:szCs w:val="28"/>
        </w:rPr>
        <w:t>бакалавра</w:t>
      </w:r>
      <w:r>
        <w:rPr>
          <w:sz w:val="28"/>
          <w:szCs w:val="28"/>
        </w:rPr>
        <w:t xml:space="preserve"> повинна бути актуальною і тісно пов’язуватися з практичними проблемами майбутньої спеціальності.</w:t>
      </w:r>
    </w:p>
    <w:p w:rsidR="005D6F2E" w:rsidRDefault="006714B2">
      <w:pPr>
        <w:ind w:firstLine="709"/>
        <w:jc w:val="both"/>
        <w:rPr>
          <w:sz w:val="28"/>
          <w:szCs w:val="28"/>
        </w:rPr>
      </w:pPr>
      <w:r>
        <w:rPr>
          <w:sz w:val="28"/>
          <w:szCs w:val="28"/>
        </w:rPr>
        <w:t xml:space="preserve">Тема </w:t>
      </w:r>
      <w:r w:rsidR="00435060">
        <w:rPr>
          <w:sz w:val="28"/>
          <w:szCs w:val="28"/>
        </w:rPr>
        <w:t>курсової/</w:t>
      </w:r>
      <w:r>
        <w:rPr>
          <w:sz w:val="28"/>
          <w:szCs w:val="28"/>
        </w:rPr>
        <w:t>кваліфікаційної роботи має відображати основну ідею, завдання, положення, які необхідно дослідити. Критерієм вибору теми дослідження є її актуальність щодо сучасних тенденцій розвитку науки і практики в галузі екології.</w:t>
      </w:r>
    </w:p>
    <w:p w:rsidR="005D6F2E" w:rsidRDefault="006714B2">
      <w:pPr>
        <w:ind w:firstLine="709"/>
        <w:jc w:val="both"/>
        <w:rPr>
          <w:sz w:val="28"/>
          <w:szCs w:val="28"/>
        </w:rPr>
      </w:pPr>
      <w:r>
        <w:rPr>
          <w:sz w:val="28"/>
          <w:szCs w:val="28"/>
        </w:rPr>
        <w:t>У назві теми зазначається об’єкт на якому виконується робота. Назва повинна бути чіткою, лаконічною та містити однозначне тлумачення.</w:t>
      </w:r>
    </w:p>
    <w:p w:rsidR="005D6F2E" w:rsidRDefault="006714B2">
      <w:pPr>
        <w:ind w:firstLine="709"/>
        <w:jc w:val="both"/>
        <w:rPr>
          <w:sz w:val="28"/>
          <w:szCs w:val="28"/>
        </w:rPr>
      </w:pPr>
      <w:r>
        <w:rPr>
          <w:sz w:val="28"/>
          <w:szCs w:val="28"/>
        </w:rPr>
        <w:lastRenderedPageBreak/>
        <w:t xml:space="preserve">Перед початком дослідження дослідник має скласти графік своєї роботи, який допоможе йому раціонально організувати свою працю, а науковому керівнику контролювати та вчасно надавати необхідну допомогу. План роботи має включати апробацію результатів дослідження, а саме підготовку наукових статей і доповідей на конференціях. План узгоджується з науковим керівником. </w:t>
      </w:r>
    </w:p>
    <w:p w:rsidR="005D6F2E" w:rsidRDefault="005D6F2E">
      <w:pPr>
        <w:ind w:firstLine="709"/>
        <w:jc w:val="both"/>
        <w:rPr>
          <w:sz w:val="28"/>
          <w:szCs w:val="28"/>
        </w:rPr>
      </w:pPr>
    </w:p>
    <w:p w:rsidR="005D6F2E" w:rsidRDefault="005D6F2E"/>
    <w:p w:rsidR="005D6F2E" w:rsidRDefault="006714B2">
      <w:pPr>
        <w:spacing w:after="160" w:line="259" w:lineRule="auto"/>
      </w:pPr>
      <w:r>
        <w:br w:type="page"/>
      </w:r>
    </w:p>
    <w:p w:rsidR="005D6F2E" w:rsidRDefault="006714B2">
      <w:pPr>
        <w:jc w:val="center"/>
        <w:rPr>
          <w:b/>
          <w:sz w:val="28"/>
          <w:szCs w:val="28"/>
        </w:rPr>
      </w:pPr>
      <w:r>
        <w:rPr>
          <w:b/>
          <w:sz w:val="28"/>
          <w:szCs w:val="28"/>
        </w:rPr>
        <w:lastRenderedPageBreak/>
        <w:t xml:space="preserve">4 СТРУКТУРА, ОБСЯГ ТА ЗМІСТ </w:t>
      </w:r>
      <w:r w:rsidR="00435060">
        <w:rPr>
          <w:b/>
          <w:sz w:val="28"/>
          <w:szCs w:val="28"/>
        </w:rPr>
        <w:t>КУРСОВОЇ/</w:t>
      </w:r>
      <w:r>
        <w:rPr>
          <w:b/>
          <w:sz w:val="28"/>
          <w:szCs w:val="28"/>
        </w:rPr>
        <w:t xml:space="preserve">КВАЛІФІКАЦІЙНОЇ РОБОТИ </w:t>
      </w:r>
      <w:r w:rsidR="00435060">
        <w:rPr>
          <w:b/>
          <w:sz w:val="28"/>
          <w:szCs w:val="28"/>
        </w:rPr>
        <w:t>БАКАЛАВРА</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К</w:t>
      </w:r>
      <w:r w:rsidR="00435060">
        <w:rPr>
          <w:sz w:val="28"/>
          <w:szCs w:val="28"/>
        </w:rPr>
        <w:t>урсова/к</w:t>
      </w:r>
      <w:r>
        <w:rPr>
          <w:sz w:val="28"/>
          <w:szCs w:val="28"/>
        </w:rPr>
        <w:t>валіфікаційна робота</w:t>
      </w:r>
      <w:r w:rsidR="001004EB">
        <w:rPr>
          <w:sz w:val="28"/>
          <w:szCs w:val="28"/>
        </w:rPr>
        <w:t xml:space="preserve"> бакалавра</w:t>
      </w:r>
      <w:r>
        <w:rPr>
          <w:sz w:val="28"/>
          <w:szCs w:val="28"/>
        </w:rPr>
        <w:t xml:space="preserve"> за спеціальністю 101 «Екологія» повинна мати такий обсяг (в воєнний час обсяг роботи може зменшуватися на 10% ):</w:t>
      </w:r>
    </w:p>
    <w:p w:rsidR="005D6F2E" w:rsidRDefault="005D6F2E">
      <w:pPr>
        <w:ind w:firstLine="709"/>
        <w:jc w:val="both"/>
        <w:rPr>
          <w:sz w:val="28"/>
          <w:szCs w:val="28"/>
        </w:rPr>
      </w:pPr>
    </w:p>
    <w:tbl>
      <w:tblPr>
        <w:tblStyle w:val="a8"/>
        <w:tblW w:w="97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985"/>
        <w:gridCol w:w="2410"/>
        <w:gridCol w:w="2410"/>
      </w:tblGrid>
      <w:tr w:rsidR="005D6F2E" w:rsidTr="001004EB">
        <w:tc>
          <w:tcPr>
            <w:tcW w:w="2967"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Вид науково-дослідної роботи</w:t>
            </w:r>
          </w:p>
        </w:tc>
        <w:tc>
          <w:tcPr>
            <w:tcW w:w="1985" w:type="dxa"/>
            <w:shd w:val="clear" w:color="auto" w:fill="auto"/>
            <w:tcMar>
              <w:top w:w="100" w:type="dxa"/>
              <w:left w:w="100" w:type="dxa"/>
              <w:bottom w:w="100" w:type="dxa"/>
              <w:right w:w="100" w:type="dxa"/>
            </w:tcMar>
          </w:tcPr>
          <w:p w:rsidR="005D6F2E" w:rsidRDefault="006714B2">
            <w:pPr>
              <w:widowControl w:val="0"/>
              <w:pBdr>
                <w:top w:val="nil"/>
                <w:left w:val="nil"/>
                <w:bottom w:val="nil"/>
                <w:right w:val="nil"/>
                <w:between w:val="nil"/>
              </w:pBdr>
              <w:jc w:val="center"/>
              <w:rPr>
                <w:sz w:val="28"/>
                <w:szCs w:val="28"/>
              </w:rPr>
            </w:pPr>
            <w:r>
              <w:rPr>
                <w:sz w:val="28"/>
                <w:szCs w:val="28"/>
              </w:rPr>
              <w:t>Кількість авторських аркушів</w:t>
            </w:r>
          </w:p>
        </w:tc>
        <w:tc>
          <w:tcPr>
            <w:tcW w:w="2410" w:type="dxa"/>
            <w:shd w:val="clear" w:color="auto" w:fill="auto"/>
            <w:tcMar>
              <w:top w:w="100" w:type="dxa"/>
              <w:left w:w="100" w:type="dxa"/>
              <w:bottom w:w="100" w:type="dxa"/>
              <w:right w:w="100" w:type="dxa"/>
            </w:tcMar>
          </w:tcPr>
          <w:p w:rsidR="005D6F2E" w:rsidRDefault="006714B2">
            <w:pPr>
              <w:widowControl w:val="0"/>
              <w:pBdr>
                <w:top w:val="nil"/>
                <w:left w:val="nil"/>
                <w:bottom w:val="nil"/>
                <w:right w:val="nil"/>
                <w:between w:val="nil"/>
              </w:pBdr>
              <w:jc w:val="center"/>
              <w:rPr>
                <w:sz w:val="28"/>
                <w:szCs w:val="28"/>
              </w:rPr>
            </w:pPr>
            <w:r>
              <w:rPr>
                <w:sz w:val="28"/>
                <w:szCs w:val="28"/>
              </w:rPr>
              <w:t>Кількість</w:t>
            </w:r>
          </w:p>
          <w:p w:rsidR="005D6F2E" w:rsidRDefault="006714B2">
            <w:pPr>
              <w:widowControl w:val="0"/>
              <w:pBdr>
                <w:top w:val="nil"/>
                <w:left w:val="nil"/>
                <w:bottom w:val="nil"/>
                <w:right w:val="nil"/>
                <w:between w:val="nil"/>
              </w:pBdr>
              <w:jc w:val="center"/>
              <w:rPr>
                <w:sz w:val="28"/>
                <w:szCs w:val="28"/>
              </w:rPr>
            </w:pPr>
            <w:r>
              <w:rPr>
                <w:sz w:val="28"/>
                <w:szCs w:val="28"/>
              </w:rPr>
              <w:t>сторін</w:t>
            </w:r>
            <w:r w:rsidR="003D0F19">
              <w:rPr>
                <w:sz w:val="28"/>
                <w:szCs w:val="28"/>
              </w:rPr>
              <w:t>ок</w:t>
            </w:r>
          </w:p>
          <w:p w:rsidR="005D6F2E" w:rsidRDefault="006714B2">
            <w:pPr>
              <w:widowControl w:val="0"/>
              <w:pBdr>
                <w:top w:val="nil"/>
                <w:left w:val="nil"/>
                <w:bottom w:val="nil"/>
                <w:right w:val="nil"/>
                <w:between w:val="nil"/>
              </w:pBdr>
              <w:jc w:val="center"/>
              <w:rPr>
                <w:sz w:val="28"/>
                <w:szCs w:val="28"/>
              </w:rPr>
            </w:pPr>
            <w:r>
              <w:rPr>
                <w:sz w:val="28"/>
                <w:szCs w:val="28"/>
              </w:rPr>
              <w:t>(1 а.а.=24 стор.)</w:t>
            </w:r>
          </w:p>
        </w:tc>
        <w:tc>
          <w:tcPr>
            <w:tcW w:w="2410" w:type="dxa"/>
            <w:shd w:val="clear" w:color="auto" w:fill="auto"/>
            <w:tcMar>
              <w:top w:w="100" w:type="dxa"/>
              <w:left w:w="100" w:type="dxa"/>
              <w:bottom w:w="100" w:type="dxa"/>
              <w:right w:w="100" w:type="dxa"/>
            </w:tcMar>
          </w:tcPr>
          <w:p w:rsidR="005D6F2E" w:rsidRDefault="006714B2">
            <w:pPr>
              <w:widowControl w:val="0"/>
              <w:pBdr>
                <w:top w:val="nil"/>
                <w:left w:val="nil"/>
                <w:bottom w:val="nil"/>
                <w:right w:val="nil"/>
                <w:between w:val="nil"/>
              </w:pBdr>
              <w:jc w:val="center"/>
              <w:rPr>
                <w:sz w:val="28"/>
                <w:szCs w:val="28"/>
              </w:rPr>
            </w:pPr>
            <w:r>
              <w:rPr>
                <w:sz w:val="28"/>
                <w:szCs w:val="28"/>
              </w:rPr>
              <w:t>Кількість цитованих джерел, з них 20% джерела за останні 10 років та 10%- іноземних авторів</w:t>
            </w:r>
          </w:p>
        </w:tc>
      </w:tr>
      <w:tr w:rsidR="005D6F2E" w:rsidTr="001004EB">
        <w:tc>
          <w:tcPr>
            <w:tcW w:w="2967"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rPr>
                <w:sz w:val="28"/>
                <w:szCs w:val="28"/>
              </w:rPr>
            </w:pPr>
            <w:r>
              <w:rPr>
                <w:sz w:val="28"/>
                <w:szCs w:val="28"/>
              </w:rPr>
              <w:t>Курсова робота</w:t>
            </w:r>
          </w:p>
        </w:tc>
        <w:tc>
          <w:tcPr>
            <w:tcW w:w="1985"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1</w:t>
            </w:r>
            <w:r w:rsidR="006714B2">
              <w:rPr>
                <w:sz w:val="28"/>
                <w:szCs w:val="28"/>
              </w:rPr>
              <w:t>-</w:t>
            </w:r>
            <w:r>
              <w:rPr>
                <w:sz w:val="28"/>
                <w:szCs w:val="28"/>
              </w:rPr>
              <w:t>1,5</w:t>
            </w:r>
          </w:p>
        </w:tc>
        <w:tc>
          <w:tcPr>
            <w:tcW w:w="2410"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24</w:t>
            </w:r>
            <w:r w:rsidR="006714B2">
              <w:rPr>
                <w:sz w:val="28"/>
                <w:szCs w:val="28"/>
              </w:rPr>
              <w:t>-</w:t>
            </w:r>
            <w:r>
              <w:rPr>
                <w:sz w:val="28"/>
                <w:szCs w:val="28"/>
              </w:rPr>
              <w:t>36</w:t>
            </w:r>
          </w:p>
        </w:tc>
        <w:tc>
          <w:tcPr>
            <w:tcW w:w="2410"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20</w:t>
            </w:r>
            <w:r w:rsidR="006714B2">
              <w:rPr>
                <w:sz w:val="28"/>
                <w:szCs w:val="28"/>
              </w:rPr>
              <w:t>-</w:t>
            </w:r>
            <w:r>
              <w:rPr>
                <w:sz w:val="28"/>
                <w:szCs w:val="28"/>
              </w:rPr>
              <w:t>30</w:t>
            </w:r>
          </w:p>
        </w:tc>
      </w:tr>
      <w:tr w:rsidR="005D6F2E" w:rsidTr="001004EB">
        <w:tc>
          <w:tcPr>
            <w:tcW w:w="2967"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rPr>
                <w:sz w:val="28"/>
                <w:szCs w:val="28"/>
              </w:rPr>
            </w:pPr>
            <w:r>
              <w:rPr>
                <w:sz w:val="28"/>
                <w:szCs w:val="28"/>
              </w:rPr>
              <w:t>Кваліфікаційна робота</w:t>
            </w:r>
          </w:p>
        </w:tc>
        <w:tc>
          <w:tcPr>
            <w:tcW w:w="1985"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2</w:t>
            </w:r>
            <w:r w:rsidR="006714B2">
              <w:rPr>
                <w:sz w:val="28"/>
                <w:szCs w:val="28"/>
              </w:rPr>
              <w:t>-</w:t>
            </w:r>
            <w:r>
              <w:rPr>
                <w:sz w:val="28"/>
                <w:szCs w:val="28"/>
              </w:rPr>
              <w:t>3</w:t>
            </w:r>
          </w:p>
        </w:tc>
        <w:tc>
          <w:tcPr>
            <w:tcW w:w="2410"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48</w:t>
            </w:r>
            <w:r w:rsidR="006714B2">
              <w:rPr>
                <w:sz w:val="28"/>
                <w:szCs w:val="28"/>
              </w:rPr>
              <w:t>-</w:t>
            </w:r>
            <w:r>
              <w:rPr>
                <w:sz w:val="28"/>
                <w:szCs w:val="28"/>
              </w:rPr>
              <w:t>72</w:t>
            </w:r>
            <w:r w:rsidR="006714B2">
              <w:rPr>
                <w:sz w:val="28"/>
                <w:szCs w:val="28"/>
              </w:rPr>
              <w:t xml:space="preserve"> </w:t>
            </w:r>
          </w:p>
        </w:tc>
        <w:tc>
          <w:tcPr>
            <w:tcW w:w="2410" w:type="dxa"/>
            <w:shd w:val="clear" w:color="auto" w:fill="auto"/>
            <w:tcMar>
              <w:top w:w="100" w:type="dxa"/>
              <w:left w:w="100" w:type="dxa"/>
              <w:bottom w:w="100" w:type="dxa"/>
              <w:right w:w="100" w:type="dxa"/>
            </w:tcMar>
          </w:tcPr>
          <w:p w:rsidR="005D6F2E" w:rsidRDefault="001004EB">
            <w:pPr>
              <w:widowControl w:val="0"/>
              <w:pBdr>
                <w:top w:val="nil"/>
                <w:left w:val="nil"/>
                <w:bottom w:val="nil"/>
                <w:right w:val="nil"/>
                <w:between w:val="nil"/>
              </w:pBdr>
              <w:jc w:val="center"/>
              <w:rPr>
                <w:sz w:val="28"/>
                <w:szCs w:val="28"/>
              </w:rPr>
            </w:pPr>
            <w:r>
              <w:rPr>
                <w:sz w:val="28"/>
                <w:szCs w:val="28"/>
              </w:rPr>
              <w:t>35</w:t>
            </w:r>
            <w:r w:rsidR="006714B2">
              <w:rPr>
                <w:sz w:val="28"/>
                <w:szCs w:val="28"/>
              </w:rPr>
              <w:t>-</w:t>
            </w:r>
            <w:r>
              <w:rPr>
                <w:sz w:val="28"/>
                <w:szCs w:val="28"/>
              </w:rPr>
              <w:t>40</w:t>
            </w:r>
          </w:p>
        </w:tc>
      </w:tr>
    </w:tbl>
    <w:p w:rsidR="003F2E33" w:rsidRDefault="003F2E33" w:rsidP="003F2E33">
      <w:pPr>
        <w:ind w:firstLine="709"/>
        <w:jc w:val="both"/>
        <w:rPr>
          <w:sz w:val="28"/>
          <w:szCs w:val="28"/>
        </w:rPr>
      </w:pPr>
    </w:p>
    <w:p w:rsidR="005D6F2E" w:rsidRPr="003F2E33" w:rsidRDefault="003F2E33" w:rsidP="003F2E33">
      <w:pPr>
        <w:ind w:firstLine="709"/>
        <w:jc w:val="both"/>
        <w:rPr>
          <w:sz w:val="28"/>
          <w:szCs w:val="28"/>
        </w:rPr>
      </w:pPr>
      <w:r w:rsidRPr="003F2E33">
        <w:rPr>
          <w:sz w:val="28"/>
          <w:szCs w:val="28"/>
        </w:rPr>
        <w:t>Курсові роботи можуть лягти в основу майбутнього бакалаврського дослідження.</w:t>
      </w:r>
    </w:p>
    <w:p w:rsidR="005D6F2E" w:rsidRDefault="006714B2" w:rsidP="006714B2">
      <w:pPr>
        <w:jc w:val="center"/>
        <w:rPr>
          <w:sz w:val="28"/>
          <w:szCs w:val="28"/>
        </w:rPr>
      </w:pPr>
      <w:r>
        <w:rPr>
          <w:b/>
          <w:sz w:val="28"/>
          <w:szCs w:val="28"/>
        </w:rPr>
        <w:t xml:space="preserve">Зміст </w:t>
      </w:r>
      <w:r w:rsidR="001004EB">
        <w:rPr>
          <w:b/>
          <w:sz w:val="28"/>
          <w:szCs w:val="28"/>
        </w:rPr>
        <w:t>курсової/</w:t>
      </w:r>
      <w:r>
        <w:rPr>
          <w:b/>
          <w:sz w:val="28"/>
          <w:szCs w:val="28"/>
        </w:rPr>
        <w:t xml:space="preserve">кваліфікаційної роботи </w:t>
      </w:r>
      <w:r w:rsidR="001004EB">
        <w:rPr>
          <w:b/>
          <w:sz w:val="28"/>
          <w:szCs w:val="28"/>
        </w:rPr>
        <w:t>бакалавра</w:t>
      </w:r>
      <w:r>
        <w:rPr>
          <w:sz w:val="28"/>
          <w:szCs w:val="28"/>
        </w:rPr>
        <w:t>:</w:t>
      </w:r>
    </w:p>
    <w:p w:rsidR="005D6F2E" w:rsidRDefault="006714B2">
      <w:pPr>
        <w:ind w:firstLine="709"/>
        <w:jc w:val="both"/>
        <w:rPr>
          <w:sz w:val="28"/>
          <w:szCs w:val="28"/>
        </w:rPr>
      </w:pPr>
      <w:r>
        <w:rPr>
          <w:b/>
          <w:sz w:val="28"/>
          <w:szCs w:val="28"/>
        </w:rPr>
        <w:t>Титульний аркуш</w:t>
      </w:r>
      <w:r>
        <w:rPr>
          <w:sz w:val="28"/>
          <w:szCs w:val="28"/>
        </w:rPr>
        <w:t>. Формат бланк</w:t>
      </w:r>
      <w:r w:rsidR="0030163A">
        <w:rPr>
          <w:sz w:val="28"/>
          <w:szCs w:val="28"/>
        </w:rPr>
        <w:t>а</w:t>
      </w:r>
      <w:r>
        <w:rPr>
          <w:sz w:val="28"/>
          <w:szCs w:val="28"/>
        </w:rPr>
        <w:t xml:space="preserve"> – А4, 1 аркуш (додаток Б). </w:t>
      </w:r>
    </w:p>
    <w:p w:rsidR="005D6F2E" w:rsidRDefault="006714B2">
      <w:pPr>
        <w:ind w:firstLine="709"/>
        <w:jc w:val="both"/>
        <w:rPr>
          <w:sz w:val="28"/>
          <w:szCs w:val="28"/>
        </w:rPr>
      </w:pPr>
      <w:r>
        <w:rPr>
          <w:b/>
          <w:sz w:val="28"/>
          <w:szCs w:val="28"/>
        </w:rPr>
        <w:t xml:space="preserve">Завдання на </w:t>
      </w:r>
      <w:r w:rsidR="001004EB">
        <w:rPr>
          <w:b/>
          <w:sz w:val="28"/>
          <w:szCs w:val="28"/>
        </w:rPr>
        <w:t>курсову/</w:t>
      </w:r>
      <w:r>
        <w:rPr>
          <w:b/>
          <w:sz w:val="28"/>
          <w:szCs w:val="28"/>
        </w:rPr>
        <w:t xml:space="preserve">кваліфікаційну роботу. </w:t>
      </w:r>
      <w:r>
        <w:rPr>
          <w:sz w:val="28"/>
          <w:szCs w:val="28"/>
        </w:rPr>
        <w:t xml:space="preserve">Розробляється разом з керівником роботи. Затверджується завідувачем кафедри загальної та прикладної екології і зоології. У завданні на виконання </w:t>
      </w:r>
      <w:r w:rsidR="001004EB">
        <w:rPr>
          <w:sz w:val="28"/>
          <w:szCs w:val="28"/>
        </w:rPr>
        <w:t>курсової/</w:t>
      </w:r>
      <w:r>
        <w:rPr>
          <w:sz w:val="28"/>
          <w:szCs w:val="28"/>
        </w:rPr>
        <w:t xml:space="preserve">кваліфікаційної роботи вказується – тема, керівник роботи, наказ, яким затверджена тема роботи, строк виконання роботи, вихідні дані, розділи </w:t>
      </w:r>
      <w:r w:rsidR="001004EB">
        <w:rPr>
          <w:sz w:val="28"/>
          <w:szCs w:val="28"/>
        </w:rPr>
        <w:t>науково-дослідної</w:t>
      </w:r>
      <w:r>
        <w:rPr>
          <w:sz w:val="28"/>
          <w:szCs w:val="28"/>
        </w:rPr>
        <w:t xml:space="preserve"> роботи, перелік графічного матеріалу, консультанти за окремими розділами роботи (за необхідності), а також дата видачі завдання. До завдання додається календарний план виконання роботи. Завдання підписується керівником та виконавцем </w:t>
      </w:r>
      <w:r w:rsidR="001004EB">
        <w:rPr>
          <w:sz w:val="28"/>
          <w:szCs w:val="28"/>
        </w:rPr>
        <w:t>науково-дослідної</w:t>
      </w:r>
      <w:r>
        <w:rPr>
          <w:sz w:val="28"/>
          <w:szCs w:val="28"/>
        </w:rPr>
        <w:t xml:space="preserve"> роботи, за необхідності в ньому розписується консультант за певним розділом роботи (Додаток В). </w:t>
      </w:r>
    </w:p>
    <w:p w:rsidR="005D6F2E" w:rsidRDefault="006714B2">
      <w:pPr>
        <w:ind w:firstLine="709"/>
        <w:jc w:val="both"/>
        <w:rPr>
          <w:sz w:val="28"/>
          <w:szCs w:val="28"/>
        </w:rPr>
      </w:pPr>
      <w:r>
        <w:rPr>
          <w:sz w:val="28"/>
          <w:szCs w:val="28"/>
        </w:rPr>
        <w:t xml:space="preserve">В </w:t>
      </w:r>
      <w:r>
        <w:rPr>
          <w:b/>
          <w:sz w:val="28"/>
          <w:szCs w:val="28"/>
        </w:rPr>
        <w:t>рефераті</w:t>
      </w:r>
      <w:r>
        <w:rPr>
          <w:sz w:val="28"/>
          <w:szCs w:val="28"/>
        </w:rPr>
        <w:t xml:space="preserve"> надається стислий статистичний зміст виконаної </w:t>
      </w:r>
      <w:r w:rsidR="001004EB">
        <w:rPr>
          <w:sz w:val="28"/>
          <w:szCs w:val="28"/>
        </w:rPr>
        <w:t>курсової/</w:t>
      </w:r>
      <w:r>
        <w:rPr>
          <w:sz w:val="28"/>
          <w:szCs w:val="28"/>
        </w:rPr>
        <w:t xml:space="preserve">кваліфікаційної роботи (кількість сторінок, рисунків, таблиць, використаних джерел), зазначається мета, предмет, об’єкт, результати, наукова новизна, практична цінність </w:t>
      </w:r>
      <w:r w:rsidR="001004EB">
        <w:rPr>
          <w:sz w:val="28"/>
          <w:szCs w:val="28"/>
        </w:rPr>
        <w:t>науково-дослідної</w:t>
      </w:r>
      <w:r>
        <w:rPr>
          <w:sz w:val="28"/>
          <w:szCs w:val="28"/>
        </w:rPr>
        <w:t xml:space="preserve"> роботи та перелік ключових слів (від 5 до 10). Обсяг – в межах до 1 сторінки. Реферат виконується українською та англійською мовами (Додаток Г). </w:t>
      </w:r>
    </w:p>
    <w:p w:rsidR="005D6F2E" w:rsidRDefault="006714B2">
      <w:pPr>
        <w:ind w:firstLine="709"/>
        <w:jc w:val="both"/>
        <w:rPr>
          <w:sz w:val="28"/>
          <w:szCs w:val="28"/>
        </w:rPr>
      </w:pPr>
      <w:r>
        <w:rPr>
          <w:b/>
          <w:sz w:val="28"/>
          <w:szCs w:val="28"/>
        </w:rPr>
        <w:t>ЗМІСТ</w:t>
      </w:r>
      <w:r>
        <w:rPr>
          <w:sz w:val="28"/>
          <w:szCs w:val="28"/>
        </w:rPr>
        <w:t xml:space="preserve">. Подається на початку </w:t>
      </w:r>
      <w:r w:rsidR="00212FDB">
        <w:rPr>
          <w:sz w:val="28"/>
          <w:szCs w:val="28"/>
        </w:rPr>
        <w:t>курсової/</w:t>
      </w:r>
      <w:r>
        <w:rPr>
          <w:sz w:val="28"/>
          <w:szCs w:val="28"/>
        </w:rPr>
        <w:t xml:space="preserve">кваліфікаційної роботи після титульного аркуша та завдання на </w:t>
      </w:r>
      <w:r w:rsidR="00212FDB">
        <w:rPr>
          <w:sz w:val="28"/>
          <w:szCs w:val="28"/>
        </w:rPr>
        <w:t>науково-дослідну</w:t>
      </w:r>
      <w:r>
        <w:rPr>
          <w:sz w:val="28"/>
          <w:szCs w:val="28"/>
        </w:rPr>
        <w:t xml:space="preserve"> роботу. Він містить найменування та номери початкових сторінок усіх розділів та підрозділів роботи (Додаток Д). </w:t>
      </w:r>
    </w:p>
    <w:p w:rsidR="005D6F2E" w:rsidRDefault="006714B2">
      <w:pPr>
        <w:ind w:firstLine="709"/>
        <w:jc w:val="both"/>
        <w:rPr>
          <w:sz w:val="28"/>
          <w:szCs w:val="28"/>
        </w:rPr>
      </w:pPr>
      <w:r>
        <w:rPr>
          <w:b/>
          <w:sz w:val="28"/>
          <w:szCs w:val="28"/>
        </w:rPr>
        <w:t>Перелік умовних позначень, символів, одиниць, скорочень і термінів</w:t>
      </w:r>
      <w:r>
        <w:rPr>
          <w:sz w:val="28"/>
          <w:szCs w:val="28"/>
        </w:rPr>
        <w:t xml:space="preserve"> (за потреби). Якщо в роботі вжита специфічна термінологія, а також </w:t>
      </w:r>
      <w:r>
        <w:rPr>
          <w:sz w:val="28"/>
          <w:szCs w:val="28"/>
        </w:rPr>
        <w:lastRenderedPageBreak/>
        <w:t>використані маловідомі скорочення, нові символи, позначення тощо, то їх перелік може бути поданий у вигляді окремого списку, який розміщують перед вступом. Якщо у роботі спеціальні терміни, скорочення, символи, позначення тощо повторюються менш</w:t>
      </w:r>
      <w:r w:rsidR="0030163A">
        <w:rPr>
          <w:sz w:val="28"/>
          <w:szCs w:val="28"/>
        </w:rPr>
        <w:t xml:space="preserve"> як</w:t>
      </w:r>
      <w:r>
        <w:rPr>
          <w:sz w:val="28"/>
          <w:szCs w:val="28"/>
        </w:rPr>
        <w:t xml:space="preserve"> тр</w:t>
      </w:r>
      <w:r w:rsidR="0030163A">
        <w:rPr>
          <w:sz w:val="28"/>
          <w:szCs w:val="28"/>
        </w:rPr>
        <w:t>и</w:t>
      </w:r>
      <w:r>
        <w:rPr>
          <w:sz w:val="28"/>
          <w:szCs w:val="28"/>
        </w:rPr>
        <w:t xml:space="preserve"> раз</w:t>
      </w:r>
      <w:r w:rsidR="0030163A">
        <w:rPr>
          <w:sz w:val="28"/>
          <w:szCs w:val="28"/>
        </w:rPr>
        <w:t>и</w:t>
      </w:r>
      <w:r>
        <w:rPr>
          <w:sz w:val="28"/>
          <w:szCs w:val="28"/>
        </w:rPr>
        <w:t xml:space="preserve">, то їх перелік не складають, а їх розшифровують у тексті під час першого згадування (Додаток Е). </w:t>
      </w:r>
    </w:p>
    <w:p w:rsidR="005D6F2E" w:rsidRDefault="006714B2">
      <w:pPr>
        <w:ind w:firstLine="709"/>
        <w:jc w:val="both"/>
        <w:rPr>
          <w:sz w:val="28"/>
          <w:szCs w:val="28"/>
        </w:rPr>
      </w:pPr>
      <w:r>
        <w:rPr>
          <w:b/>
          <w:sz w:val="28"/>
          <w:szCs w:val="28"/>
        </w:rPr>
        <w:t>ВСТУП</w:t>
      </w:r>
      <w:r>
        <w:rPr>
          <w:sz w:val="28"/>
          <w:szCs w:val="28"/>
        </w:rPr>
        <w:t xml:space="preserve"> містить обґрунтування актуальності, наукової новизни та практичної значущості обраної теми </w:t>
      </w:r>
      <w:r w:rsidR="00212FDB">
        <w:rPr>
          <w:sz w:val="28"/>
          <w:szCs w:val="28"/>
        </w:rPr>
        <w:t>курсової/</w:t>
      </w:r>
      <w:r>
        <w:rPr>
          <w:sz w:val="28"/>
          <w:szCs w:val="28"/>
        </w:rPr>
        <w:t xml:space="preserve">кваліфікаційної роботи, визначає мету та завдання </w:t>
      </w:r>
      <w:r w:rsidR="00212FDB">
        <w:rPr>
          <w:sz w:val="28"/>
          <w:szCs w:val="28"/>
        </w:rPr>
        <w:t>науково-дослідної</w:t>
      </w:r>
      <w:r>
        <w:rPr>
          <w:sz w:val="28"/>
          <w:szCs w:val="28"/>
        </w:rPr>
        <w:t xml:space="preserve"> роботи, предмет та об’єкт дослідження, стисло характеризує використані методи проведених наукових досліджень. </w:t>
      </w:r>
    </w:p>
    <w:p w:rsidR="005D6F2E" w:rsidRDefault="006714B2">
      <w:pPr>
        <w:ind w:firstLine="709"/>
        <w:jc w:val="both"/>
        <w:rPr>
          <w:sz w:val="28"/>
          <w:szCs w:val="28"/>
        </w:rPr>
      </w:pPr>
      <w:r>
        <w:rPr>
          <w:i/>
          <w:sz w:val="28"/>
          <w:szCs w:val="28"/>
        </w:rPr>
        <w:t>Актуальність теми</w:t>
      </w:r>
      <w:r>
        <w:rPr>
          <w:sz w:val="28"/>
          <w:szCs w:val="28"/>
        </w:rPr>
        <w:t xml:space="preserve">. Шляхом критичного аналізу та порівняння з відомими розв’язаннями проблеми обґрунтовують актуальність та доцільність роботи для розвитку відповідної сфери науки, її важливість для сучасної практики забезпечення екологічної безпеки України. </w:t>
      </w:r>
    </w:p>
    <w:p w:rsidR="005D6F2E" w:rsidRDefault="006714B2">
      <w:pPr>
        <w:ind w:firstLine="709"/>
        <w:jc w:val="both"/>
        <w:rPr>
          <w:sz w:val="28"/>
          <w:szCs w:val="28"/>
        </w:rPr>
      </w:pPr>
      <w:r>
        <w:rPr>
          <w:i/>
          <w:sz w:val="28"/>
          <w:szCs w:val="28"/>
        </w:rPr>
        <w:t>Мета і завдання дослідження, наукова новизна</w:t>
      </w:r>
      <w:r>
        <w:rPr>
          <w:sz w:val="28"/>
          <w:szCs w:val="28"/>
        </w:rPr>
        <w:t xml:space="preserve">. Формулюють мету роботи та завдання, які необхідно вирішити для досягнення поставленої мети, наукова новизна </w:t>
      </w:r>
      <w:r w:rsidR="00212FDB">
        <w:rPr>
          <w:sz w:val="28"/>
          <w:szCs w:val="28"/>
        </w:rPr>
        <w:t xml:space="preserve">подається в </w:t>
      </w:r>
      <w:r>
        <w:rPr>
          <w:sz w:val="28"/>
          <w:szCs w:val="28"/>
        </w:rPr>
        <w:t>кваліфікаційн</w:t>
      </w:r>
      <w:r w:rsidR="00212FDB">
        <w:rPr>
          <w:sz w:val="28"/>
          <w:szCs w:val="28"/>
        </w:rPr>
        <w:t>ій</w:t>
      </w:r>
      <w:r>
        <w:rPr>
          <w:sz w:val="28"/>
          <w:szCs w:val="28"/>
        </w:rPr>
        <w:t xml:space="preserve"> робот</w:t>
      </w:r>
      <w:r w:rsidR="00212FDB">
        <w:rPr>
          <w:sz w:val="28"/>
          <w:szCs w:val="28"/>
        </w:rPr>
        <w:t>і і</w:t>
      </w:r>
      <w:r>
        <w:rPr>
          <w:sz w:val="28"/>
          <w:szCs w:val="28"/>
        </w:rPr>
        <w:t xml:space="preserve"> повинна відповідати меті роботи (наприклад, оптимізація </w:t>
      </w:r>
      <w:r w:rsidR="0030163A">
        <w:rPr>
          <w:sz w:val="28"/>
          <w:szCs w:val="28"/>
        </w:rPr>
        <w:t>наявних</w:t>
      </w:r>
      <w:r>
        <w:rPr>
          <w:sz w:val="28"/>
          <w:szCs w:val="28"/>
        </w:rPr>
        <w:t xml:space="preserve"> технологічних процесів з метою зменшення збитків навколишньому середовищу, наукове обґрунтування технологій та методів застосування нових матеріалів тощо). </w:t>
      </w:r>
    </w:p>
    <w:p w:rsidR="005D6F2E" w:rsidRDefault="006714B2">
      <w:pPr>
        <w:ind w:firstLine="709"/>
        <w:jc w:val="both"/>
        <w:rPr>
          <w:sz w:val="28"/>
          <w:szCs w:val="28"/>
        </w:rPr>
      </w:pPr>
      <w:r>
        <w:rPr>
          <w:i/>
          <w:sz w:val="28"/>
          <w:szCs w:val="28"/>
        </w:rPr>
        <w:t>Об’єкт і предмет дослідження</w:t>
      </w:r>
      <w:r>
        <w:rPr>
          <w:sz w:val="28"/>
          <w:szCs w:val="28"/>
        </w:rPr>
        <w:t xml:space="preserve"> визначаються відповідно до поставленої мети. Об’єкт і предмет дослідження співвідносяться між собою як загальне і часткове. Об’єктом дослідження може бути компонент довкілля, підприємство чи його підрозділи. Предмет дослідження спрямовує </w:t>
      </w:r>
      <w:r w:rsidR="00212FDB">
        <w:rPr>
          <w:sz w:val="28"/>
          <w:szCs w:val="28"/>
        </w:rPr>
        <w:t>курсову/</w:t>
      </w:r>
      <w:r>
        <w:rPr>
          <w:sz w:val="28"/>
          <w:szCs w:val="28"/>
        </w:rPr>
        <w:t xml:space="preserve">кваліфікаційну роботу на поглиблене вивчення тієї частини відносин функціонування об'єкта, яка дає можливість досягти мети і сформулювати узагальнені висновки та пропозиції. </w:t>
      </w:r>
    </w:p>
    <w:p w:rsidR="005D6F2E" w:rsidRDefault="006714B2">
      <w:pPr>
        <w:ind w:firstLine="709"/>
        <w:jc w:val="both"/>
        <w:rPr>
          <w:sz w:val="28"/>
          <w:szCs w:val="28"/>
        </w:rPr>
      </w:pPr>
      <w:r>
        <w:rPr>
          <w:i/>
          <w:sz w:val="28"/>
          <w:szCs w:val="28"/>
        </w:rPr>
        <w:t>Результати, практичне значення одержаних результатів</w:t>
      </w:r>
      <w:r>
        <w:rPr>
          <w:sz w:val="28"/>
          <w:szCs w:val="28"/>
        </w:rPr>
        <w:t xml:space="preserve">. У роботі, що має теоретичне значення, треба навести відомості про використання результатів досліджень або рекомендації щодо їх використання, а в роботі,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одержаних результатів, необхідно дати інформацію щодо ступеня готовності до використання або масштабів використання. Кожне положення чітко формулюють, виокремлюючи його основну сутність. Сформульоване положення повинно читатися і сприйматися легко й однозначно (без нагромадження дрібних і таких, що затемнюють його сутність, деталей та уточнень). Подаються відомості про практичне застосування одержаних результатів або рекомендації, як їх використати. </w:t>
      </w:r>
    </w:p>
    <w:p w:rsidR="005D6F2E" w:rsidRDefault="006714B2">
      <w:pPr>
        <w:ind w:firstLine="709"/>
        <w:jc w:val="both"/>
        <w:rPr>
          <w:sz w:val="28"/>
          <w:szCs w:val="28"/>
        </w:rPr>
      </w:pPr>
      <w:r>
        <w:rPr>
          <w:i/>
          <w:sz w:val="28"/>
          <w:szCs w:val="28"/>
        </w:rPr>
        <w:t>Особистий внесок та публікації</w:t>
      </w:r>
      <w:r>
        <w:rPr>
          <w:sz w:val="28"/>
          <w:szCs w:val="28"/>
        </w:rPr>
        <w:t xml:space="preserve">. Під час використання в роботі ідей або розробок, що належать співавторам, разом з якими були опубліковані наукові праці, здобувач освіти повинен відзначити цей факт у роботі з обов’язковим зазначенням конкретного особистого внеску в цій праці або розробки. Вказують, у кількох статтях, наукових журналах, збірниках наукових праць, матеріалах і тезах конференцій опубліковані результати роботи. </w:t>
      </w:r>
    </w:p>
    <w:p w:rsidR="005D6F2E" w:rsidRDefault="006714B2">
      <w:pPr>
        <w:ind w:firstLine="709"/>
        <w:jc w:val="both"/>
        <w:rPr>
          <w:sz w:val="28"/>
          <w:szCs w:val="28"/>
        </w:rPr>
      </w:pPr>
      <w:r>
        <w:rPr>
          <w:sz w:val="28"/>
          <w:szCs w:val="28"/>
        </w:rPr>
        <w:lastRenderedPageBreak/>
        <w:t xml:space="preserve">Апробація результатів дослідження є умовою допуску кваліфікаційної роботи до захисту (наводяться дані щодо участі автора в конференціях та оприлюднення публікацій у вигляді наукових статей або тез доповідей). </w:t>
      </w:r>
    </w:p>
    <w:p w:rsidR="00642ACC" w:rsidRDefault="00642ACC">
      <w:pPr>
        <w:ind w:firstLine="709"/>
        <w:jc w:val="both"/>
        <w:rPr>
          <w:sz w:val="28"/>
          <w:szCs w:val="28"/>
        </w:rPr>
      </w:pPr>
      <w:bookmarkStart w:id="3" w:name="_Hlk130231673"/>
      <w:r>
        <w:rPr>
          <w:sz w:val="28"/>
          <w:szCs w:val="28"/>
        </w:rPr>
        <w:t>Приклад написання вступу наведено у додатку Ж.</w:t>
      </w:r>
    </w:p>
    <w:bookmarkEnd w:id="3"/>
    <w:p w:rsidR="005D6F2E" w:rsidRDefault="006714B2">
      <w:pPr>
        <w:ind w:firstLine="709"/>
        <w:jc w:val="both"/>
        <w:rPr>
          <w:sz w:val="28"/>
          <w:szCs w:val="28"/>
        </w:rPr>
      </w:pPr>
      <w:r>
        <w:rPr>
          <w:b/>
          <w:sz w:val="28"/>
          <w:szCs w:val="28"/>
        </w:rPr>
        <w:t>Основна частина</w:t>
      </w:r>
      <w:r>
        <w:rPr>
          <w:sz w:val="28"/>
          <w:szCs w:val="28"/>
        </w:rPr>
        <w:t xml:space="preserve"> </w:t>
      </w:r>
      <w:r w:rsidR="00212FDB">
        <w:rPr>
          <w:sz w:val="28"/>
          <w:szCs w:val="28"/>
        </w:rPr>
        <w:t>курсової/</w:t>
      </w:r>
      <w:r>
        <w:rPr>
          <w:sz w:val="28"/>
          <w:szCs w:val="28"/>
        </w:rPr>
        <w:t xml:space="preserve">кваліфікаційної роботи складається з розділів та, як правило, підрозділів. Кожний розділ починають з нового аркушу. Наприкінці кожного розділу формулюють висновки із стислим викладенням наведених у розділі результатів дослідження, що дає змогу вивільнити загальні висновки від другорядних подробиць. </w:t>
      </w:r>
    </w:p>
    <w:p w:rsidR="005D6F2E" w:rsidRDefault="006714B2">
      <w:pPr>
        <w:ind w:firstLine="709"/>
        <w:jc w:val="both"/>
        <w:rPr>
          <w:sz w:val="28"/>
          <w:szCs w:val="28"/>
        </w:rPr>
      </w:pPr>
      <w:r>
        <w:rPr>
          <w:sz w:val="28"/>
          <w:szCs w:val="28"/>
        </w:rPr>
        <w:t>Кількість розділів</w:t>
      </w:r>
      <w:r w:rsidR="003D0F19">
        <w:rPr>
          <w:sz w:val="28"/>
          <w:szCs w:val="28"/>
        </w:rPr>
        <w:t xml:space="preserve"> </w:t>
      </w:r>
      <w:r w:rsidR="00DE1D36">
        <w:rPr>
          <w:sz w:val="28"/>
          <w:szCs w:val="28"/>
        </w:rPr>
        <w:t>курсової/</w:t>
      </w:r>
      <w:r>
        <w:rPr>
          <w:sz w:val="28"/>
          <w:szCs w:val="28"/>
        </w:rPr>
        <w:t xml:space="preserve">кваліфікаційної роботи може бути різною залежно від її структури та варіюватися від 4 до 5. </w:t>
      </w:r>
    </w:p>
    <w:p w:rsidR="005D6F2E" w:rsidRDefault="006714B2">
      <w:pPr>
        <w:ind w:firstLine="709"/>
        <w:jc w:val="both"/>
        <w:rPr>
          <w:sz w:val="28"/>
          <w:szCs w:val="28"/>
        </w:rPr>
      </w:pPr>
      <w:r>
        <w:rPr>
          <w:b/>
          <w:sz w:val="28"/>
          <w:szCs w:val="28"/>
        </w:rPr>
        <w:t>1 ОГЛЯД НАУКОВОЇ ЛІТЕРАТУРИ</w:t>
      </w:r>
      <w:r>
        <w:rPr>
          <w:i/>
          <w:sz w:val="28"/>
          <w:szCs w:val="28"/>
        </w:rPr>
        <w:t xml:space="preserve"> - </w:t>
      </w:r>
      <w:r>
        <w:rPr>
          <w:sz w:val="28"/>
          <w:szCs w:val="28"/>
        </w:rPr>
        <w:t xml:space="preserve">теоретичний розділ розглядає загальні підходи до досліджуваної теми з використанням різноманітних літературних джерел, у тому числі й іноземних, використання опублікованих статистичних даних з посиланням на джерела. Містить теоретичне обґрунтування, суть, значення, класифікаційні характеристики, історію та сучасні тенденції предмета. </w:t>
      </w:r>
    </w:p>
    <w:p w:rsidR="005D6F2E" w:rsidRDefault="006714B2">
      <w:pPr>
        <w:ind w:firstLine="709"/>
        <w:jc w:val="both"/>
        <w:rPr>
          <w:sz w:val="28"/>
          <w:szCs w:val="28"/>
        </w:rPr>
      </w:pPr>
      <w:r>
        <w:rPr>
          <w:sz w:val="28"/>
          <w:szCs w:val="28"/>
        </w:rPr>
        <w:t>В цьому розділі здобувач освіти окреслює основні етапи розвитку проблеми. Зазначаються етапи розвитку наукової думки за проблемою дослідження, бажано цей розділ завершити стислим резюме стосовно необхідності проведення досліджень у даній галузі. Загальний обсяг огляду використаних джерел не повинен перевищувати 2</w:t>
      </w:r>
      <w:r w:rsidR="00DE1D36">
        <w:rPr>
          <w:sz w:val="28"/>
          <w:szCs w:val="28"/>
        </w:rPr>
        <w:t>5</w:t>
      </w:r>
      <w:r>
        <w:rPr>
          <w:sz w:val="28"/>
          <w:szCs w:val="28"/>
        </w:rPr>
        <w:t xml:space="preserve">% обсягу основної частини </w:t>
      </w:r>
      <w:r w:rsidR="00DE1D36">
        <w:rPr>
          <w:sz w:val="28"/>
          <w:szCs w:val="28"/>
        </w:rPr>
        <w:t>курсової/</w:t>
      </w:r>
      <w:r>
        <w:rPr>
          <w:sz w:val="28"/>
          <w:szCs w:val="28"/>
        </w:rPr>
        <w:t xml:space="preserve">кваліфікаційної роботи. </w:t>
      </w:r>
    </w:p>
    <w:p w:rsidR="005D6F2E" w:rsidRDefault="006714B2">
      <w:pPr>
        <w:ind w:firstLine="709"/>
        <w:jc w:val="both"/>
        <w:rPr>
          <w:sz w:val="28"/>
          <w:szCs w:val="28"/>
        </w:rPr>
      </w:pPr>
      <w:r>
        <w:rPr>
          <w:sz w:val="28"/>
          <w:szCs w:val="28"/>
        </w:rPr>
        <w:t xml:space="preserve">У розділі </w:t>
      </w:r>
      <w:r>
        <w:rPr>
          <w:b/>
          <w:sz w:val="28"/>
          <w:szCs w:val="28"/>
        </w:rPr>
        <w:t xml:space="preserve">2 МАТЕРІАЛИ ТА МЕТОДИ ДОСЛІДЖЕННЯ </w:t>
      </w:r>
      <w:r>
        <w:rPr>
          <w:sz w:val="28"/>
          <w:szCs w:val="28"/>
        </w:rPr>
        <w:t>міститься вичерпна характеристика методики проведення та об’єкту дослідження, способів отримання даних або результатів. Загальновживані стандартні методики детально описувати недоцільно, однак необхідно посилатись на джерела, звідки вони запозичені.</w:t>
      </w:r>
    </w:p>
    <w:p w:rsidR="005D6F2E" w:rsidRDefault="006714B2">
      <w:pPr>
        <w:ind w:firstLine="709"/>
        <w:jc w:val="both"/>
        <w:rPr>
          <w:sz w:val="28"/>
          <w:szCs w:val="28"/>
        </w:rPr>
      </w:pPr>
      <w:r>
        <w:rPr>
          <w:sz w:val="28"/>
          <w:szCs w:val="28"/>
        </w:rPr>
        <w:t>Оригінальні методики потребують не тільки детального опису, але й спеціального обґрунтування їх коректності. В цьому розділі, як правило, обґрунтовують вибір напряму досліджень, наводять методи вирішення завдань та їх порівняльні оцінки, розробляють загальну методику проведення дослідження. Якщо робота присвячена зменшенню негативного впливу окремого підприємства на довкілля, то в цьому розділі наводять загальну характеристику підприємства та вплив його на навколишнє середовище і здоров’я людей.</w:t>
      </w:r>
    </w:p>
    <w:p w:rsidR="005D6F2E" w:rsidRDefault="006714B2">
      <w:pPr>
        <w:ind w:firstLine="709"/>
        <w:jc w:val="both"/>
        <w:rPr>
          <w:sz w:val="28"/>
          <w:szCs w:val="28"/>
        </w:rPr>
      </w:pPr>
      <w:r>
        <w:rPr>
          <w:sz w:val="28"/>
          <w:szCs w:val="28"/>
        </w:rPr>
        <w:t>Обов’язково подають опис проведення статистичної обробки результатів та назви використаних прикладних комп’ютерних програм.</w:t>
      </w:r>
    </w:p>
    <w:p w:rsidR="005D6F2E" w:rsidRDefault="006714B2">
      <w:pPr>
        <w:ind w:firstLine="709"/>
        <w:jc w:val="both"/>
        <w:rPr>
          <w:sz w:val="28"/>
          <w:szCs w:val="28"/>
        </w:rPr>
      </w:pPr>
      <w:r>
        <w:rPr>
          <w:sz w:val="28"/>
          <w:szCs w:val="28"/>
        </w:rPr>
        <w:t>1. Загальнонаукові й спеціальні:</w:t>
      </w:r>
    </w:p>
    <w:p w:rsidR="005D6F2E" w:rsidRDefault="006714B2">
      <w:pPr>
        <w:ind w:firstLine="709"/>
        <w:jc w:val="both"/>
        <w:rPr>
          <w:sz w:val="28"/>
          <w:szCs w:val="28"/>
        </w:rPr>
      </w:pPr>
      <w:r>
        <w:rPr>
          <w:sz w:val="28"/>
          <w:szCs w:val="28"/>
        </w:rPr>
        <w:t>а) загальнонаукові методи – методи, які використовуються в багатьох галузях науки на окремих етапах дослідження (спостереження, порівняння, експеримент, узагальнення, абстрагування, аналіз, синтез, індукція, дедукція, аналогія, моделювання, історичний);</w:t>
      </w:r>
    </w:p>
    <w:p w:rsidR="005D6F2E" w:rsidRDefault="006714B2">
      <w:pPr>
        <w:ind w:firstLine="709"/>
        <w:jc w:val="both"/>
        <w:rPr>
          <w:sz w:val="28"/>
          <w:szCs w:val="28"/>
        </w:rPr>
      </w:pPr>
      <w:r>
        <w:rPr>
          <w:sz w:val="28"/>
          <w:szCs w:val="28"/>
        </w:rPr>
        <w:t>б) спеціальні методи – методи, засновані на загальних методах, які застосовуються для вирішення специфічних груп завдань у кожній галузі науки.</w:t>
      </w:r>
    </w:p>
    <w:p w:rsidR="005D6F2E" w:rsidRDefault="006714B2">
      <w:pPr>
        <w:ind w:firstLine="709"/>
        <w:jc w:val="both"/>
        <w:rPr>
          <w:sz w:val="28"/>
          <w:szCs w:val="28"/>
        </w:rPr>
      </w:pPr>
      <w:r>
        <w:rPr>
          <w:sz w:val="28"/>
          <w:szCs w:val="28"/>
        </w:rPr>
        <w:lastRenderedPageBreak/>
        <w:t>2. Теоретичні та емпіричні:</w:t>
      </w:r>
    </w:p>
    <w:p w:rsidR="005D6F2E" w:rsidRDefault="006714B2">
      <w:pPr>
        <w:ind w:firstLine="709"/>
        <w:jc w:val="both"/>
        <w:rPr>
          <w:sz w:val="28"/>
          <w:szCs w:val="28"/>
        </w:rPr>
      </w:pPr>
      <w:r>
        <w:rPr>
          <w:sz w:val="28"/>
          <w:szCs w:val="28"/>
        </w:rPr>
        <w:t>а) теоретичні методи – методи, основою яких є висунення і розвиток наукових гіпотез і теорій, формулювання законів та виведення з них логічних наслідків, зіставлення різних гіпотез і теорій;</w:t>
      </w:r>
    </w:p>
    <w:p w:rsidR="005D6F2E" w:rsidRDefault="006714B2">
      <w:pPr>
        <w:ind w:firstLine="709"/>
        <w:jc w:val="both"/>
        <w:rPr>
          <w:sz w:val="28"/>
          <w:szCs w:val="28"/>
        </w:rPr>
      </w:pPr>
      <w:r>
        <w:rPr>
          <w:sz w:val="28"/>
          <w:szCs w:val="28"/>
        </w:rPr>
        <w:t>б) емпіричні методи – методи, основою яких є спостереження і дослідження конкретних явищ, а також групування, класифікація та опис результатів дослідження й експерименту, впровадження їх у практичну діяльність людей.</w:t>
      </w:r>
    </w:p>
    <w:p w:rsidR="005D6F2E" w:rsidRDefault="006714B2">
      <w:pPr>
        <w:ind w:firstLine="709"/>
        <w:jc w:val="both"/>
        <w:rPr>
          <w:sz w:val="28"/>
          <w:szCs w:val="28"/>
        </w:rPr>
      </w:pPr>
      <w:r>
        <w:rPr>
          <w:sz w:val="28"/>
          <w:szCs w:val="28"/>
        </w:rPr>
        <w:t>ТЕОРЕТИЧНІ МЕТОДИ</w:t>
      </w:r>
    </w:p>
    <w:p w:rsidR="005D6F2E" w:rsidRDefault="006714B2">
      <w:pPr>
        <w:ind w:firstLine="709"/>
        <w:jc w:val="both"/>
        <w:rPr>
          <w:sz w:val="28"/>
          <w:szCs w:val="28"/>
        </w:rPr>
      </w:pPr>
      <w:r>
        <w:rPr>
          <w:sz w:val="28"/>
          <w:szCs w:val="28"/>
        </w:rPr>
        <w:t>Аналіз – метод дослідження, який містить вивчення об’єкта за допомогою мисленого або практичного розчленування на складові елементи (частини) об’єкта, його ознаки, властивості, відношення. Кожна із виділених частин аналізується окремо в межах єдиного цілого. Різновидом методу аналізу є системний аналіз, який передбачає вивчення об’єкта дослідження як сукупності елементів, які утворюють систему. У наукових дослідженнях цей метод передбачає оцінку об’єкта з усіма факторами, які впливають на його функціонування.</w:t>
      </w:r>
    </w:p>
    <w:p w:rsidR="005D6F2E" w:rsidRDefault="006714B2">
      <w:pPr>
        <w:ind w:firstLine="709"/>
        <w:jc w:val="both"/>
        <w:rPr>
          <w:sz w:val="28"/>
          <w:szCs w:val="28"/>
        </w:rPr>
      </w:pPr>
      <w:r>
        <w:rPr>
          <w:sz w:val="28"/>
          <w:szCs w:val="28"/>
        </w:rPr>
        <w:t xml:space="preserve">Синтез – метод вивчення об’єкта в його цілісності, у єдиному і взаємному зв’язку його частин. У процесі екологічних досліджень синтез пов’язаний із аналізом, оскільки дає змогу поєднати частини, розчленовані в процесі аналізу, встановити їх зв’язок. </w:t>
      </w:r>
    </w:p>
    <w:p w:rsidR="005D6F2E" w:rsidRDefault="006714B2">
      <w:pPr>
        <w:ind w:firstLine="709"/>
        <w:jc w:val="both"/>
        <w:rPr>
          <w:sz w:val="28"/>
          <w:szCs w:val="28"/>
        </w:rPr>
      </w:pPr>
      <w:r>
        <w:rPr>
          <w:sz w:val="28"/>
          <w:szCs w:val="28"/>
        </w:rPr>
        <w:t>Індукція – метод дослідження, при якому загальний висновок про ознаки елементів виводиться на основі вивчення ознак окремих елементів (тобто думка дослідника рухається від окремого до загального).</w:t>
      </w:r>
    </w:p>
    <w:p w:rsidR="005D6F2E" w:rsidRDefault="006714B2">
      <w:pPr>
        <w:ind w:firstLine="709"/>
        <w:jc w:val="both"/>
        <w:rPr>
          <w:sz w:val="28"/>
          <w:szCs w:val="28"/>
        </w:rPr>
      </w:pPr>
      <w:r>
        <w:rPr>
          <w:sz w:val="28"/>
          <w:szCs w:val="28"/>
        </w:rPr>
        <w:t>Дедукція – метод логічного висновку від загального до окремого, тобто спочатку досліджується стан об’єкта загалом, а потім його складників.</w:t>
      </w:r>
    </w:p>
    <w:p w:rsidR="005D6F2E" w:rsidRDefault="006714B2">
      <w:pPr>
        <w:ind w:firstLine="709"/>
        <w:jc w:val="both"/>
        <w:rPr>
          <w:sz w:val="28"/>
          <w:szCs w:val="28"/>
        </w:rPr>
      </w:pPr>
      <w:r>
        <w:rPr>
          <w:sz w:val="28"/>
          <w:szCs w:val="28"/>
        </w:rPr>
        <w:t>Теоретичні методи індукції і дедукції тісно між собою взаємопов’язані. У своєму дослідженні здобувач-еколог може використовувати один із зазначених методів або поєднувати обидва, виходячи з концепції наукової роботи.</w:t>
      </w:r>
    </w:p>
    <w:p w:rsidR="005D6F2E" w:rsidRDefault="006714B2">
      <w:pPr>
        <w:ind w:firstLine="709"/>
        <w:jc w:val="both"/>
        <w:rPr>
          <w:sz w:val="28"/>
          <w:szCs w:val="28"/>
        </w:rPr>
      </w:pPr>
      <w:r>
        <w:rPr>
          <w:sz w:val="28"/>
          <w:szCs w:val="28"/>
        </w:rPr>
        <w:t>Аналогія (порівняння) – метод наукового дослідження, завдяки якому досягається пізнання одних предметів і явищ на основі їх подібності з іншими.</w:t>
      </w:r>
    </w:p>
    <w:p w:rsidR="005D6F2E" w:rsidRDefault="006714B2">
      <w:pPr>
        <w:ind w:firstLine="709"/>
        <w:jc w:val="both"/>
        <w:rPr>
          <w:sz w:val="28"/>
          <w:szCs w:val="28"/>
        </w:rPr>
      </w:pPr>
      <w:r>
        <w:rPr>
          <w:sz w:val="28"/>
          <w:szCs w:val="28"/>
        </w:rPr>
        <w:t>Цей метод ґрунтується на подібності деяких сторін різних предметів і явищ.</w:t>
      </w:r>
    </w:p>
    <w:p w:rsidR="005D6F2E" w:rsidRDefault="006714B2">
      <w:pPr>
        <w:ind w:firstLine="709"/>
        <w:jc w:val="both"/>
        <w:rPr>
          <w:sz w:val="28"/>
          <w:szCs w:val="28"/>
        </w:rPr>
      </w:pPr>
      <w:r>
        <w:rPr>
          <w:sz w:val="28"/>
          <w:szCs w:val="28"/>
        </w:rPr>
        <w:t>Моделювання – метод наукового пізнання, що ґрунтується на заміні предмета або явища, які вивчаються, на їх аналог, модель, що містить істотні риси оригіналу. У наукознавстві виділяють матеріальне і мислене моделювання. Своєю чергою мислене моделювання має такі підвиди: 1) наочне (схеми, таблиці, блоки, аналогії, гіпотези); 2) знакове (умовно-графічне, умовно-буквене, комбіноване); 3) математичне (комп’ютерні програми, цифрове моделювання, прогнозування).</w:t>
      </w:r>
    </w:p>
    <w:p w:rsidR="005D6F2E" w:rsidRDefault="006714B2">
      <w:pPr>
        <w:ind w:firstLine="709"/>
        <w:jc w:val="both"/>
        <w:rPr>
          <w:sz w:val="28"/>
          <w:szCs w:val="28"/>
        </w:rPr>
      </w:pPr>
      <w:r>
        <w:rPr>
          <w:sz w:val="28"/>
          <w:szCs w:val="28"/>
        </w:rPr>
        <w:t>Абстрагування – метод відволікання, який дає змогу переходити від конкретних питань до загальних понять і законів розвитку.</w:t>
      </w:r>
    </w:p>
    <w:p w:rsidR="005D6F2E" w:rsidRDefault="006714B2">
      <w:pPr>
        <w:ind w:firstLine="709"/>
        <w:jc w:val="both"/>
        <w:rPr>
          <w:sz w:val="28"/>
          <w:szCs w:val="28"/>
        </w:rPr>
      </w:pPr>
      <w:r>
        <w:rPr>
          <w:sz w:val="28"/>
          <w:szCs w:val="28"/>
        </w:rPr>
        <w:t xml:space="preserve">Конкретизація – метод дослідження об’єктів у всій різноманітності їх, у якісній багатосторонності реального існування на відміну від абстрактного </w:t>
      </w:r>
      <w:r>
        <w:rPr>
          <w:sz w:val="28"/>
          <w:szCs w:val="28"/>
        </w:rPr>
        <w:lastRenderedPageBreak/>
        <w:t>вивчення об’єктів. При цьому досліджується стан предметів у зв’язку з певними умовами їх існування та історичного розвитку.</w:t>
      </w:r>
    </w:p>
    <w:p w:rsidR="005D6F2E" w:rsidRDefault="006714B2">
      <w:pPr>
        <w:ind w:firstLine="709"/>
        <w:jc w:val="both"/>
        <w:rPr>
          <w:sz w:val="28"/>
          <w:szCs w:val="28"/>
        </w:rPr>
      </w:pPr>
      <w:r>
        <w:rPr>
          <w:sz w:val="28"/>
          <w:szCs w:val="28"/>
        </w:rPr>
        <w:t>ЕМПІРИЧНІ МЕТОДИ</w:t>
      </w:r>
    </w:p>
    <w:p w:rsidR="005D6F2E" w:rsidRDefault="006714B2">
      <w:pPr>
        <w:ind w:firstLine="709"/>
        <w:jc w:val="both"/>
        <w:rPr>
          <w:sz w:val="28"/>
          <w:szCs w:val="28"/>
        </w:rPr>
      </w:pPr>
      <w:r>
        <w:rPr>
          <w:sz w:val="28"/>
          <w:szCs w:val="28"/>
        </w:rPr>
        <w:t>1. Опитування – метод збирання первинної інформації, який полягає у зверненні до безпосереднього носія проблеми, що вивчається, і націлений на ті її аспекти, що мало піддаються або не піддаються взагалі прямому спостереженню. У процесі науково-дослідної діяльності здобувач-еколог може використовувати такі види опитування:</w:t>
      </w:r>
    </w:p>
    <w:p w:rsidR="005D6F2E" w:rsidRDefault="006714B2">
      <w:pPr>
        <w:ind w:firstLine="709"/>
        <w:jc w:val="both"/>
        <w:rPr>
          <w:sz w:val="28"/>
          <w:szCs w:val="28"/>
        </w:rPr>
      </w:pPr>
      <w:r>
        <w:rPr>
          <w:sz w:val="28"/>
          <w:szCs w:val="28"/>
        </w:rPr>
        <w:t>1) інтерв’ювання – метод дослідження, який передбачає особисте спілкування з опитуваним, при якому інтерв’юер сам ставить запитання і фіксує відповіді,</w:t>
      </w:r>
    </w:p>
    <w:p w:rsidR="005D6F2E" w:rsidRDefault="006714B2">
      <w:pPr>
        <w:ind w:firstLine="709"/>
        <w:jc w:val="both"/>
        <w:rPr>
          <w:sz w:val="28"/>
          <w:szCs w:val="28"/>
        </w:rPr>
      </w:pPr>
      <w:r>
        <w:rPr>
          <w:sz w:val="28"/>
          <w:szCs w:val="28"/>
        </w:rPr>
        <w:t xml:space="preserve">2) анкетування – метод наукового дослідження, який полягає в письмовому або усному опитуванні значної кількості людей за певною схемою, </w:t>
      </w:r>
    </w:p>
    <w:p w:rsidR="005D6F2E" w:rsidRDefault="006714B2">
      <w:pPr>
        <w:ind w:firstLine="709"/>
        <w:jc w:val="both"/>
        <w:rPr>
          <w:sz w:val="28"/>
          <w:szCs w:val="28"/>
        </w:rPr>
      </w:pPr>
      <w:r>
        <w:rPr>
          <w:sz w:val="28"/>
          <w:szCs w:val="28"/>
        </w:rPr>
        <w:t>3) бесіда – метод дослідження, який полягає в отриманні інформації на основі словесної комунікації,</w:t>
      </w:r>
    </w:p>
    <w:p w:rsidR="005D6F2E" w:rsidRDefault="006714B2">
      <w:pPr>
        <w:ind w:firstLine="709"/>
        <w:jc w:val="both"/>
        <w:rPr>
          <w:sz w:val="28"/>
          <w:szCs w:val="28"/>
        </w:rPr>
      </w:pPr>
      <w:r>
        <w:rPr>
          <w:sz w:val="28"/>
          <w:szCs w:val="28"/>
        </w:rPr>
        <w:t>4) діалог – метод наукового дослідження, що полягає в отриманні інформації під час розмови двох осіб і який будується на рівноправності співрозмовників, відкритості, відвертості учасників.</w:t>
      </w:r>
    </w:p>
    <w:p w:rsidR="005D6F2E" w:rsidRDefault="006714B2">
      <w:pPr>
        <w:ind w:firstLine="709"/>
        <w:jc w:val="both"/>
        <w:rPr>
          <w:sz w:val="28"/>
          <w:szCs w:val="28"/>
        </w:rPr>
      </w:pPr>
      <w:r>
        <w:rPr>
          <w:sz w:val="28"/>
          <w:szCs w:val="28"/>
        </w:rPr>
        <w:t>5) тестування – різновид вибіркового опитування, яке проводиться з метою виявлення суттєвих ознак об’єкта, засобів його функціонування.</w:t>
      </w:r>
    </w:p>
    <w:p w:rsidR="005D6F2E" w:rsidRDefault="006714B2">
      <w:pPr>
        <w:ind w:firstLine="709"/>
        <w:jc w:val="both"/>
        <w:rPr>
          <w:sz w:val="28"/>
          <w:szCs w:val="28"/>
        </w:rPr>
      </w:pPr>
      <w:r>
        <w:rPr>
          <w:sz w:val="28"/>
          <w:szCs w:val="28"/>
        </w:rPr>
        <w:t>2. Рейтинг – метод дослідження, що полягає у визначенні індивідуального показника оцінки популярності, авторитету, цінності кого-небудь або чого-небудь, який ґрунтується на результатах голосування, соціологічних опитувань тощо. Метод рейтингу дуже тісно пов’язаний з теоретичними методами аналогії та моделювання.</w:t>
      </w:r>
    </w:p>
    <w:p w:rsidR="005D6F2E" w:rsidRDefault="006714B2">
      <w:pPr>
        <w:ind w:firstLine="709"/>
        <w:jc w:val="both"/>
        <w:rPr>
          <w:sz w:val="28"/>
          <w:szCs w:val="28"/>
        </w:rPr>
      </w:pPr>
      <w:r>
        <w:rPr>
          <w:sz w:val="28"/>
          <w:szCs w:val="28"/>
        </w:rPr>
        <w:t>3. Моніторинг – метод дослідження, який полягає в постійному контролі за будь-яким процесом з метою виявити, чи відповідає він бажаному результату.</w:t>
      </w:r>
    </w:p>
    <w:p w:rsidR="005D6F2E" w:rsidRDefault="006714B2">
      <w:pPr>
        <w:ind w:firstLine="709"/>
        <w:jc w:val="both"/>
        <w:rPr>
          <w:sz w:val="28"/>
          <w:szCs w:val="28"/>
        </w:rPr>
      </w:pPr>
      <w:r>
        <w:rPr>
          <w:sz w:val="28"/>
          <w:szCs w:val="28"/>
        </w:rPr>
        <w:t xml:space="preserve">4. Спостереження – апробація, обґрунтування висунутих гіпотез або проміжних результатів дослідження з використанням </w:t>
      </w:r>
      <w:proofErr w:type="spellStart"/>
      <w:r>
        <w:rPr>
          <w:sz w:val="28"/>
          <w:szCs w:val="28"/>
        </w:rPr>
        <w:t>аксіоматизованих</w:t>
      </w:r>
      <w:proofErr w:type="spellEnd"/>
      <w:r>
        <w:rPr>
          <w:sz w:val="28"/>
          <w:szCs w:val="28"/>
        </w:rPr>
        <w:t xml:space="preserve"> знань про об’єкт, а також практики його функціонування. При написанні кваліфікаційної роботи здобувачі активно використовують метод самоспостереження, подаючи аналіз матеріалів.</w:t>
      </w:r>
    </w:p>
    <w:p w:rsidR="005D6F2E" w:rsidRDefault="006714B2">
      <w:pPr>
        <w:ind w:firstLine="709"/>
        <w:jc w:val="both"/>
        <w:rPr>
          <w:sz w:val="28"/>
          <w:szCs w:val="28"/>
        </w:rPr>
      </w:pPr>
      <w:r>
        <w:rPr>
          <w:sz w:val="28"/>
          <w:szCs w:val="28"/>
        </w:rPr>
        <w:t>5. Аналіз документів і джерел – метод отримання інформації з документів та джерел. Джерелами виступають різновиди документів: рукописні чи друковані тексти, аудіо- та відеозаписи розмов та подій, фотографії, на основі яких створюються наукові твори.</w:t>
      </w:r>
    </w:p>
    <w:p w:rsidR="005D6F2E" w:rsidRDefault="006714B2">
      <w:pPr>
        <w:ind w:firstLine="720"/>
        <w:jc w:val="both"/>
        <w:rPr>
          <w:sz w:val="28"/>
          <w:szCs w:val="28"/>
        </w:rPr>
      </w:pPr>
      <w:r>
        <w:rPr>
          <w:sz w:val="28"/>
          <w:szCs w:val="28"/>
        </w:rPr>
        <w:t>ОПИСОВІ МЕТОДИ</w:t>
      </w:r>
    </w:p>
    <w:p w:rsidR="005D6F2E" w:rsidRDefault="006714B2">
      <w:pPr>
        <w:ind w:firstLine="709"/>
        <w:jc w:val="both"/>
        <w:rPr>
          <w:sz w:val="28"/>
          <w:szCs w:val="28"/>
        </w:rPr>
      </w:pPr>
      <w:r>
        <w:rPr>
          <w:sz w:val="28"/>
          <w:szCs w:val="28"/>
        </w:rPr>
        <w:t xml:space="preserve">1. Історичний метод – полягає у виявленні історичних фактів і в уявному відтворенні на їх основі історичного процесу з одночасним розкриттям логіки руху цього процесу. </w:t>
      </w:r>
    </w:p>
    <w:p w:rsidR="005D6F2E" w:rsidRDefault="006714B2">
      <w:pPr>
        <w:ind w:firstLine="709"/>
        <w:jc w:val="both"/>
        <w:rPr>
          <w:sz w:val="28"/>
          <w:szCs w:val="28"/>
        </w:rPr>
      </w:pPr>
      <w:r>
        <w:rPr>
          <w:sz w:val="28"/>
          <w:szCs w:val="28"/>
        </w:rPr>
        <w:t>Різновиди:</w:t>
      </w:r>
    </w:p>
    <w:p w:rsidR="005D6F2E" w:rsidRDefault="006714B2">
      <w:pPr>
        <w:ind w:firstLine="709"/>
        <w:jc w:val="both"/>
        <w:rPr>
          <w:sz w:val="28"/>
          <w:szCs w:val="28"/>
        </w:rPr>
      </w:pPr>
      <w:r>
        <w:rPr>
          <w:sz w:val="28"/>
          <w:szCs w:val="28"/>
        </w:rPr>
        <w:t>а) порівняльно-історичний (порівняльний і компаративний методи, кроскультурний аналіз, коли шляхом порівняння:</w:t>
      </w:r>
    </w:p>
    <w:p w:rsidR="005D6F2E" w:rsidRDefault="006714B2">
      <w:pPr>
        <w:ind w:firstLine="709"/>
        <w:jc w:val="both"/>
        <w:rPr>
          <w:sz w:val="28"/>
          <w:szCs w:val="28"/>
        </w:rPr>
      </w:pPr>
      <w:r>
        <w:rPr>
          <w:sz w:val="28"/>
          <w:szCs w:val="28"/>
        </w:rPr>
        <w:lastRenderedPageBreak/>
        <w:t>1) виявляють загальне й особливе в історичних явищах, а також причини цих подібностей і розходжень,</w:t>
      </w:r>
    </w:p>
    <w:p w:rsidR="005D6F2E" w:rsidRDefault="006714B2">
      <w:pPr>
        <w:ind w:firstLine="709"/>
        <w:jc w:val="both"/>
        <w:rPr>
          <w:sz w:val="28"/>
          <w:szCs w:val="28"/>
        </w:rPr>
      </w:pPr>
      <w:r>
        <w:rPr>
          <w:sz w:val="28"/>
          <w:szCs w:val="28"/>
        </w:rPr>
        <w:t>2) виявляють і зіставляють різні рівні розвитку досліджуваного об’єкта; зміни, що відбулися; визначають тенденції розвитку.</w:t>
      </w:r>
    </w:p>
    <w:p w:rsidR="005D6F2E" w:rsidRDefault="006714B2">
      <w:pPr>
        <w:ind w:firstLine="709"/>
        <w:jc w:val="both"/>
        <w:rPr>
          <w:sz w:val="28"/>
          <w:szCs w:val="28"/>
        </w:rPr>
      </w:pPr>
      <w:r>
        <w:rPr>
          <w:sz w:val="28"/>
          <w:szCs w:val="28"/>
        </w:rPr>
        <w:t>б) архівне дослідження – дослідження чинних історичних свідчень і документів, створених або збережених іншими особами чи організаціями.</w:t>
      </w:r>
    </w:p>
    <w:p w:rsidR="005D6F2E" w:rsidRDefault="006714B2">
      <w:pPr>
        <w:ind w:firstLine="709"/>
        <w:jc w:val="both"/>
        <w:rPr>
          <w:sz w:val="28"/>
          <w:szCs w:val="28"/>
        </w:rPr>
      </w:pPr>
      <w:r>
        <w:rPr>
          <w:sz w:val="28"/>
          <w:szCs w:val="28"/>
        </w:rPr>
        <w:t>2. Біографічний метод – дослідження подій на основі свідчень очевидців. Різновид біографічне інтерв’ю.</w:t>
      </w:r>
    </w:p>
    <w:p w:rsidR="005D6F2E" w:rsidRDefault="006714B2">
      <w:pPr>
        <w:ind w:firstLine="709"/>
        <w:jc w:val="both"/>
        <w:rPr>
          <w:sz w:val="28"/>
          <w:szCs w:val="28"/>
        </w:rPr>
      </w:pPr>
      <w:r>
        <w:rPr>
          <w:sz w:val="28"/>
          <w:szCs w:val="28"/>
        </w:rPr>
        <w:t>3. Класифікація – упорядкування, групування явищ, що вивчаються за певними критеріями.</w:t>
      </w:r>
    </w:p>
    <w:p w:rsidR="005D6F2E" w:rsidRDefault="006714B2">
      <w:pPr>
        <w:ind w:firstLine="709"/>
        <w:jc w:val="both"/>
        <w:rPr>
          <w:sz w:val="28"/>
          <w:szCs w:val="28"/>
        </w:rPr>
      </w:pPr>
      <w:r>
        <w:rPr>
          <w:sz w:val="28"/>
          <w:szCs w:val="28"/>
        </w:rPr>
        <w:t xml:space="preserve">4. </w:t>
      </w:r>
      <w:proofErr w:type="spellStart"/>
      <w:r>
        <w:rPr>
          <w:sz w:val="28"/>
          <w:szCs w:val="28"/>
        </w:rPr>
        <w:t>Типологізація</w:t>
      </w:r>
      <w:proofErr w:type="spellEnd"/>
      <w:r>
        <w:rPr>
          <w:sz w:val="28"/>
          <w:szCs w:val="28"/>
        </w:rPr>
        <w:t xml:space="preserve"> – виявлення подібності й розходження досліджуваних об’єктів чи явищ, пошук надійних способів ідентифікації їх, а також критеріїв групування в межах прийнятих дослідником моделі.</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 xml:space="preserve">У розділі </w:t>
      </w:r>
      <w:r>
        <w:rPr>
          <w:b/>
          <w:sz w:val="28"/>
          <w:szCs w:val="28"/>
        </w:rPr>
        <w:t xml:space="preserve">3 ЕКСПЕРИМЕНТАЛЬНА ЧАСТИНА </w:t>
      </w:r>
      <w:r>
        <w:rPr>
          <w:sz w:val="28"/>
          <w:szCs w:val="28"/>
        </w:rPr>
        <w:t>з вичерпною повнотою викладаються результати і аналіз власних досліджень. Цей розділ є найбільш вагомим і визначальним у роботі.</w:t>
      </w:r>
    </w:p>
    <w:p w:rsidR="005D6F2E" w:rsidRDefault="006714B2">
      <w:pPr>
        <w:ind w:firstLine="709"/>
        <w:jc w:val="both"/>
        <w:rPr>
          <w:sz w:val="28"/>
          <w:szCs w:val="28"/>
        </w:rPr>
      </w:pPr>
      <w:r>
        <w:rPr>
          <w:sz w:val="28"/>
          <w:szCs w:val="28"/>
        </w:rPr>
        <w:t xml:space="preserve">Для </w:t>
      </w:r>
      <w:r w:rsidR="00A66E13">
        <w:rPr>
          <w:sz w:val="28"/>
          <w:szCs w:val="28"/>
        </w:rPr>
        <w:t>курсової/</w:t>
      </w:r>
      <w:r>
        <w:rPr>
          <w:sz w:val="28"/>
          <w:szCs w:val="28"/>
        </w:rPr>
        <w:t xml:space="preserve">кваліфікаційної роботи </w:t>
      </w:r>
      <w:r w:rsidR="00A66E13">
        <w:rPr>
          <w:sz w:val="28"/>
          <w:szCs w:val="28"/>
        </w:rPr>
        <w:t>бакалавра</w:t>
      </w:r>
      <w:r>
        <w:rPr>
          <w:sz w:val="28"/>
          <w:szCs w:val="28"/>
        </w:rPr>
        <w:t xml:space="preserve"> краще за все оформлювати одержаний експериментальний матеріал у вигляді окремих підрозділів у логічній послідовності за наведеним планом.</w:t>
      </w:r>
    </w:p>
    <w:p w:rsidR="005D6F2E" w:rsidRDefault="006714B2">
      <w:pPr>
        <w:ind w:firstLine="709"/>
        <w:jc w:val="both"/>
        <w:rPr>
          <w:sz w:val="28"/>
          <w:szCs w:val="28"/>
        </w:rPr>
      </w:pPr>
      <w:r>
        <w:rPr>
          <w:sz w:val="28"/>
          <w:szCs w:val="28"/>
        </w:rPr>
        <w:t xml:space="preserve">У даному розділі аналізуються та критично осмислюються отримані результати, обговорюються відмінності між дослідом і контролем, а також результатами різних дослідів і спостережень. Дається оцінка повноти розв'язання поставлених задач, вірогідності одержаних результатів, наголошується на вперше встановлених фактах, їх порівняння з результатами аналогічних досліджень вітчизняних і закордонних дослідників. </w:t>
      </w:r>
    </w:p>
    <w:p w:rsidR="005D6F2E" w:rsidRDefault="006714B2">
      <w:pPr>
        <w:ind w:firstLine="709"/>
        <w:jc w:val="both"/>
        <w:rPr>
          <w:sz w:val="28"/>
          <w:szCs w:val="28"/>
        </w:rPr>
      </w:pPr>
      <w:r>
        <w:rPr>
          <w:sz w:val="28"/>
          <w:szCs w:val="28"/>
        </w:rPr>
        <w:t xml:space="preserve">Дані експериментів чи спостережень наводять у вигляді таблиць, рисунків (графіків), які докладно описуються. </w:t>
      </w:r>
    </w:p>
    <w:p w:rsidR="005D6F2E" w:rsidRDefault="006714B2">
      <w:pPr>
        <w:ind w:firstLine="709"/>
        <w:jc w:val="both"/>
        <w:rPr>
          <w:sz w:val="28"/>
          <w:szCs w:val="28"/>
        </w:rPr>
      </w:pPr>
      <w:r>
        <w:rPr>
          <w:sz w:val="28"/>
          <w:szCs w:val="28"/>
        </w:rPr>
        <w:t>Пропозиції здобувача освіти щодо практичного розв'язання досліджуваного питання повинні відповідати критеріям оптимальності, цільової ефективності та практичної втіленості.</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Кожний розділ закінчується узагальненнями.</w:t>
      </w:r>
    </w:p>
    <w:p w:rsidR="005D6F2E" w:rsidRDefault="006714B2">
      <w:pPr>
        <w:ind w:firstLine="709"/>
        <w:jc w:val="both"/>
        <w:rPr>
          <w:sz w:val="28"/>
          <w:szCs w:val="28"/>
        </w:rPr>
      </w:pPr>
      <w:r>
        <w:rPr>
          <w:sz w:val="28"/>
          <w:szCs w:val="28"/>
        </w:rPr>
        <w:t xml:space="preserve">У розділі </w:t>
      </w:r>
      <w:r>
        <w:rPr>
          <w:b/>
          <w:sz w:val="28"/>
          <w:szCs w:val="28"/>
        </w:rPr>
        <w:t>4</w:t>
      </w:r>
      <w:r>
        <w:rPr>
          <w:sz w:val="28"/>
          <w:szCs w:val="28"/>
        </w:rPr>
        <w:t xml:space="preserve"> </w:t>
      </w:r>
      <w:r>
        <w:rPr>
          <w:b/>
          <w:sz w:val="28"/>
          <w:szCs w:val="28"/>
        </w:rPr>
        <w:t>ОХОРОНА ПРАЦІ ТА БЕЗПЕКА В НАДЗВИЧАЙНИХ СИТУАЦІЯХ</w:t>
      </w:r>
      <w:r>
        <w:rPr>
          <w:sz w:val="28"/>
          <w:szCs w:val="28"/>
        </w:rPr>
        <w:t xml:space="preserve"> виносяться матеріали про</w:t>
      </w:r>
      <w:r>
        <w:rPr>
          <w:i/>
          <w:sz w:val="28"/>
          <w:szCs w:val="28"/>
        </w:rPr>
        <w:t xml:space="preserve"> </w:t>
      </w:r>
      <w:r>
        <w:rPr>
          <w:sz w:val="28"/>
          <w:szCs w:val="28"/>
        </w:rPr>
        <w:t xml:space="preserve">охорону праці і безпеку життєдіяльності пов’язаних з темою кваліфікаційної роботи (згідно зі ст. 24 Закону України «Про охорону праці» та наказом Міносвіти №420 від 02.12.98 р.) та є обов’язковим розділом. Розділ з питань охорони праці повинен містити інформацію щодо стану охорони праці на об’єкті та пропозиції щодо його удосконалення, розглядаються загальні питання організації охорони праці на підприємстві, характеризуються шкідливі фактори виробництва. </w:t>
      </w:r>
    </w:p>
    <w:p w:rsidR="005D6F2E" w:rsidRDefault="006714B2">
      <w:pPr>
        <w:ind w:firstLine="709"/>
        <w:jc w:val="both"/>
        <w:rPr>
          <w:sz w:val="28"/>
          <w:szCs w:val="28"/>
        </w:rPr>
      </w:pPr>
      <w:r>
        <w:rPr>
          <w:b/>
          <w:sz w:val="28"/>
          <w:szCs w:val="28"/>
        </w:rPr>
        <w:t>ВИСНОВКИ</w:t>
      </w:r>
      <w:r>
        <w:rPr>
          <w:sz w:val="28"/>
          <w:szCs w:val="28"/>
        </w:rPr>
        <w:t xml:space="preserve"> – це стисле викладення підсумків </w:t>
      </w:r>
      <w:r w:rsidR="00A66E13">
        <w:rPr>
          <w:sz w:val="28"/>
          <w:szCs w:val="28"/>
        </w:rPr>
        <w:t>курсової/</w:t>
      </w:r>
      <w:r>
        <w:rPr>
          <w:sz w:val="28"/>
          <w:szCs w:val="28"/>
        </w:rPr>
        <w:t xml:space="preserve">кваліфікаційної роботи. Наводяться найбільш важливі теоретичні положення, які містять оцінку результатів дослідження з точки зору відповідності меті </w:t>
      </w:r>
      <w:r w:rsidR="00A66E13">
        <w:rPr>
          <w:sz w:val="28"/>
          <w:szCs w:val="28"/>
        </w:rPr>
        <w:t>курсової/</w:t>
      </w:r>
      <w:r>
        <w:rPr>
          <w:sz w:val="28"/>
          <w:szCs w:val="28"/>
        </w:rPr>
        <w:t xml:space="preserve">кваліфікаційної роботи та поставлених у вступі завдань. Відображають найбільш важливі наукові та практичні результати, одержані в </w:t>
      </w:r>
      <w:r>
        <w:rPr>
          <w:sz w:val="28"/>
          <w:szCs w:val="28"/>
        </w:rPr>
        <w:lastRenderedPageBreak/>
        <w:t xml:space="preserve">роботі, які повинні містити формулювання розв’язаної проблеми (задачі), і значення для науки та практики. </w:t>
      </w:r>
    </w:p>
    <w:p w:rsidR="00A262F1" w:rsidRDefault="006714B2">
      <w:pPr>
        <w:ind w:firstLine="709"/>
        <w:jc w:val="both"/>
        <w:rPr>
          <w:sz w:val="28"/>
          <w:szCs w:val="28"/>
        </w:rPr>
      </w:pPr>
      <w:r>
        <w:rPr>
          <w:sz w:val="28"/>
          <w:szCs w:val="28"/>
        </w:rPr>
        <w:t xml:space="preserve">Далі формулюють висновки щодо наукового та практичного використання здобутих результатів. У висновках необхідно наголосити на якісних та кількісних показниках здобутих результатів, обґрунтувати </w:t>
      </w:r>
      <w:r w:rsidR="0030163A">
        <w:rPr>
          <w:sz w:val="28"/>
          <w:szCs w:val="28"/>
        </w:rPr>
        <w:t>правдивість</w:t>
      </w:r>
      <w:r>
        <w:rPr>
          <w:sz w:val="28"/>
          <w:szCs w:val="28"/>
        </w:rPr>
        <w:t xml:space="preserve"> результатів.</w:t>
      </w:r>
    </w:p>
    <w:p w:rsidR="005D6F2E" w:rsidRDefault="00A262F1">
      <w:pPr>
        <w:ind w:firstLine="709"/>
        <w:jc w:val="both"/>
        <w:rPr>
          <w:sz w:val="28"/>
          <w:szCs w:val="28"/>
        </w:rPr>
      </w:pPr>
      <w:bookmarkStart w:id="4" w:name="_Hlk130231727"/>
      <w:r>
        <w:rPr>
          <w:sz w:val="28"/>
          <w:szCs w:val="28"/>
        </w:rPr>
        <w:t xml:space="preserve">Приклад написання висновків наведено у додатку </w:t>
      </w:r>
      <w:r w:rsidR="00B6692B">
        <w:rPr>
          <w:sz w:val="28"/>
          <w:szCs w:val="28"/>
        </w:rPr>
        <w:t>И</w:t>
      </w:r>
      <w:r>
        <w:rPr>
          <w:sz w:val="28"/>
          <w:szCs w:val="28"/>
        </w:rPr>
        <w:t>.</w:t>
      </w:r>
      <w:r w:rsidR="006714B2">
        <w:rPr>
          <w:sz w:val="28"/>
          <w:szCs w:val="28"/>
        </w:rPr>
        <w:t xml:space="preserve"> </w:t>
      </w:r>
      <w:bookmarkEnd w:id="4"/>
    </w:p>
    <w:p w:rsidR="005D6F2E" w:rsidRDefault="006714B2">
      <w:pPr>
        <w:ind w:firstLine="709"/>
        <w:jc w:val="both"/>
        <w:rPr>
          <w:sz w:val="28"/>
          <w:szCs w:val="28"/>
        </w:rPr>
      </w:pPr>
      <w:r>
        <w:rPr>
          <w:b/>
          <w:sz w:val="28"/>
          <w:szCs w:val="28"/>
        </w:rPr>
        <w:t>ПЕРЕЛІК ПОСИЛАНЬ</w:t>
      </w:r>
      <w:r>
        <w:rPr>
          <w:sz w:val="28"/>
          <w:szCs w:val="28"/>
        </w:rPr>
        <w:t xml:space="preserve"> – це елемент бібліографічного апарату, котрий містить бібліографічні описи використаних джерел і розміщується після висновків. Наводиться тільки література, що використовувалась. Складається відповідно до вимог ДСТУ 8302:2015 та наказу МОН №40 від 12.1.2017 р. (Додаток </w:t>
      </w:r>
      <w:r w:rsidR="00B6692B">
        <w:rPr>
          <w:sz w:val="28"/>
          <w:szCs w:val="28"/>
        </w:rPr>
        <w:t>К</w:t>
      </w:r>
      <w:r>
        <w:rPr>
          <w:sz w:val="28"/>
          <w:szCs w:val="28"/>
        </w:rPr>
        <w:t xml:space="preserve">). </w:t>
      </w:r>
    </w:p>
    <w:p w:rsidR="005D6F2E" w:rsidRDefault="006714B2">
      <w:pPr>
        <w:ind w:firstLine="709"/>
        <w:jc w:val="both"/>
        <w:rPr>
          <w:sz w:val="28"/>
          <w:szCs w:val="28"/>
        </w:rPr>
      </w:pPr>
      <w:r>
        <w:rPr>
          <w:sz w:val="28"/>
          <w:szCs w:val="28"/>
        </w:rPr>
        <w:t xml:space="preserve">Перелік посилань повинен містити літературу, на яку є посилання за текстом у порядку появи таких посилань за текстом. Для підтвердження власних аргументів посиланням на авторитетне джерело або для критичного аналізу того чи іншого друкованого твору слід наводити цитати. </w:t>
      </w:r>
    </w:p>
    <w:p w:rsidR="005D6F2E" w:rsidRDefault="006714B2">
      <w:pPr>
        <w:ind w:firstLine="709"/>
        <w:jc w:val="both"/>
        <w:rPr>
          <w:sz w:val="28"/>
          <w:szCs w:val="28"/>
        </w:rPr>
      </w:pPr>
      <w:r>
        <w:rPr>
          <w:sz w:val="28"/>
          <w:szCs w:val="28"/>
        </w:rPr>
        <w:t xml:space="preserve">Загальні вимоги до цитування такі: </w:t>
      </w:r>
    </w:p>
    <w:p w:rsidR="005D6F2E" w:rsidRDefault="006714B2">
      <w:pPr>
        <w:ind w:firstLine="709"/>
        <w:jc w:val="both"/>
        <w:rPr>
          <w:sz w:val="28"/>
          <w:szCs w:val="28"/>
        </w:rPr>
      </w:pPr>
      <w:r>
        <w:rPr>
          <w:sz w:val="28"/>
          <w:szCs w:val="28"/>
        </w:rPr>
        <w:t xml:space="preserve">– 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 терміни, запропоновані іншими авторами, не виділяються лапками; </w:t>
      </w:r>
    </w:p>
    <w:p w:rsidR="005D6F2E" w:rsidRDefault="006714B2">
      <w:pPr>
        <w:ind w:firstLine="709"/>
        <w:jc w:val="both"/>
        <w:rPr>
          <w:sz w:val="28"/>
          <w:szCs w:val="28"/>
        </w:rPr>
      </w:pPr>
      <w:r>
        <w:rPr>
          <w:sz w:val="28"/>
          <w:szCs w:val="28"/>
        </w:rPr>
        <w:t xml:space="preserve">– цитування повинно бути повним, без довільного скорочення авторського тексту та без перекручень думок автора. Пропуск слів, речень, абзаців під час цитування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rsidR="005D6F2E" w:rsidRDefault="006714B2">
      <w:pPr>
        <w:ind w:firstLine="709"/>
        <w:jc w:val="both"/>
        <w:rPr>
          <w:sz w:val="28"/>
          <w:szCs w:val="28"/>
        </w:rPr>
      </w:pPr>
      <w:r>
        <w:rPr>
          <w:sz w:val="28"/>
          <w:szCs w:val="28"/>
        </w:rPr>
        <w:t xml:space="preserve">– кожна цитата обов’язково супроводжується посиланням на джерело; </w:t>
      </w:r>
    </w:p>
    <w:p w:rsidR="005D6F2E" w:rsidRDefault="006714B2">
      <w:pPr>
        <w:ind w:firstLine="709"/>
        <w:jc w:val="both"/>
        <w:rPr>
          <w:sz w:val="28"/>
          <w:szCs w:val="28"/>
        </w:rPr>
      </w:pPr>
      <w:r>
        <w:rPr>
          <w:sz w:val="28"/>
          <w:szCs w:val="28"/>
        </w:rPr>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rsidR="005D6F2E" w:rsidRDefault="006714B2">
      <w:pPr>
        <w:ind w:firstLine="709"/>
        <w:jc w:val="both"/>
        <w:rPr>
          <w:sz w:val="28"/>
          <w:szCs w:val="28"/>
        </w:rPr>
      </w:pPr>
      <w:r>
        <w:rPr>
          <w:sz w:val="28"/>
          <w:szCs w:val="28"/>
        </w:rPr>
        <w:t xml:space="preserve">– якщо необхідно виявити ставлення до окремих слів або думок з цитованого тексту, то після них у круглих дужках ставлять знак оклику, або знак питання; </w:t>
      </w:r>
    </w:p>
    <w:p w:rsidR="005D6F2E" w:rsidRDefault="006714B2">
      <w:pPr>
        <w:ind w:firstLine="709"/>
        <w:jc w:val="both"/>
        <w:rPr>
          <w:sz w:val="28"/>
          <w:szCs w:val="28"/>
        </w:rPr>
      </w:pPr>
      <w:r>
        <w:rPr>
          <w:sz w:val="28"/>
          <w:szCs w:val="28"/>
        </w:rPr>
        <w:t>Рекомендується в основному тексті або у прикінцевих абзацах розділів давати посилання на особисті наукові публікації студента (у разі їх наявності).</w:t>
      </w:r>
    </w:p>
    <w:p w:rsidR="00C252E5" w:rsidRPr="00C252E5" w:rsidRDefault="00C252E5" w:rsidP="00C252E5">
      <w:pPr>
        <w:tabs>
          <w:tab w:val="left" w:pos="993"/>
        </w:tabs>
        <w:ind w:firstLine="709"/>
        <w:jc w:val="both"/>
        <w:rPr>
          <w:sz w:val="28"/>
          <w:szCs w:val="28"/>
        </w:rPr>
      </w:pPr>
      <w:r w:rsidRPr="00C252E5">
        <w:rPr>
          <w:sz w:val="28"/>
          <w:szCs w:val="28"/>
        </w:rPr>
        <w:t>Для наукового тексту характерними є логічність, послідовність, смислова завершеність, цілісність і зв’язність думок. У науковому тексті для встановлення необхідних логічних зв’язків застосовують спеціальні функціонально-синтаксичні засоби, а саме:</w:t>
      </w:r>
    </w:p>
    <w:p w:rsidR="00C252E5" w:rsidRPr="00C252E5" w:rsidRDefault="00C252E5" w:rsidP="00C252E5">
      <w:pPr>
        <w:pStyle w:val="aff"/>
        <w:numPr>
          <w:ilvl w:val="0"/>
          <w:numId w:val="4"/>
        </w:numPr>
        <w:tabs>
          <w:tab w:val="left" w:pos="993"/>
        </w:tabs>
        <w:ind w:left="0" w:firstLine="709"/>
        <w:jc w:val="both"/>
        <w:rPr>
          <w:sz w:val="28"/>
          <w:szCs w:val="28"/>
        </w:rPr>
      </w:pPr>
      <w:r w:rsidRPr="00C252E5">
        <w:rPr>
          <w:sz w:val="28"/>
          <w:szCs w:val="28"/>
        </w:rPr>
        <w:t>для вираження послідовності розвитку думки – спочатку, насамперед, потім, по-перше, по-друге, отже;</w:t>
      </w:r>
    </w:p>
    <w:p w:rsidR="00C252E5" w:rsidRPr="00C252E5" w:rsidRDefault="00C252E5" w:rsidP="00C252E5">
      <w:pPr>
        <w:pStyle w:val="aff"/>
        <w:numPr>
          <w:ilvl w:val="0"/>
          <w:numId w:val="4"/>
        </w:numPr>
        <w:tabs>
          <w:tab w:val="left" w:pos="993"/>
        </w:tabs>
        <w:ind w:left="0" w:firstLine="709"/>
        <w:jc w:val="both"/>
        <w:rPr>
          <w:sz w:val="28"/>
          <w:szCs w:val="28"/>
        </w:rPr>
      </w:pPr>
      <w:r w:rsidRPr="00C252E5">
        <w:rPr>
          <w:sz w:val="28"/>
          <w:szCs w:val="28"/>
        </w:rPr>
        <w:t>заперечення – проте, тимчасом, але, однак, водночас;</w:t>
      </w:r>
    </w:p>
    <w:p w:rsidR="00C252E5" w:rsidRPr="00C252E5" w:rsidRDefault="00C252E5" w:rsidP="00C252E5">
      <w:pPr>
        <w:pStyle w:val="aff"/>
        <w:numPr>
          <w:ilvl w:val="0"/>
          <w:numId w:val="4"/>
        </w:numPr>
        <w:tabs>
          <w:tab w:val="left" w:pos="993"/>
        </w:tabs>
        <w:ind w:left="0" w:firstLine="709"/>
        <w:jc w:val="both"/>
        <w:rPr>
          <w:sz w:val="28"/>
          <w:szCs w:val="28"/>
        </w:rPr>
      </w:pPr>
      <w:r w:rsidRPr="00C252E5">
        <w:rPr>
          <w:sz w:val="28"/>
          <w:szCs w:val="28"/>
        </w:rPr>
        <w:lastRenderedPageBreak/>
        <w:t>причинно-наслідкові відношення – таким чином, тому, завдяки цьому, відповідно до цього, унаслідок цього, крім того, до того ж;</w:t>
      </w:r>
    </w:p>
    <w:p w:rsidR="00C252E5" w:rsidRPr="00C252E5" w:rsidRDefault="00C252E5" w:rsidP="00C252E5">
      <w:pPr>
        <w:pStyle w:val="aff"/>
        <w:numPr>
          <w:ilvl w:val="0"/>
          <w:numId w:val="4"/>
        </w:numPr>
        <w:tabs>
          <w:tab w:val="left" w:pos="993"/>
        </w:tabs>
        <w:ind w:left="0" w:firstLine="709"/>
        <w:jc w:val="both"/>
        <w:rPr>
          <w:sz w:val="28"/>
          <w:szCs w:val="28"/>
        </w:rPr>
      </w:pPr>
      <w:r w:rsidRPr="00C252E5">
        <w:rPr>
          <w:sz w:val="28"/>
          <w:szCs w:val="28"/>
        </w:rPr>
        <w:t>перехід від однієї думки до іншої – звернімося до..., розглянемо, зупинимося на..., перейдемо до..., необхідно зупинитися на..., необхідно розглянути...;</w:t>
      </w:r>
    </w:p>
    <w:p w:rsidR="00C252E5" w:rsidRPr="00C252E5" w:rsidRDefault="00C252E5" w:rsidP="00C252E5">
      <w:pPr>
        <w:pStyle w:val="aff"/>
        <w:numPr>
          <w:ilvl w:val="0"/>
          <w:numId w:val="4"/>
        </w:numPr>
        <w:tabs>
          <w:tab w:val="left" w:pos="993"/>
        </w:tabs>
        <w:ind w:left="0" w:firstLine="709"/>
        <w:jc w:val="both"/>
        <w:rPr>
          <w:sz w:val="28"/>
          <w:szCs w:val="28"/>
        </w:rPr>
      </w:pPr>
      <w:r w:rsidRPr="00C252E5">
        <w:rPr>
          <w:sz w:val="28"/>
          <w:szCs w:val="28"/>
        </w:rPr>
        <w:t>результат, висновок – отже, на закінчення зазначимо, усе сказане дає змогу, дозволяє дійти висновку, підсумовуючи, слід сказати....</w:t>
      </w:r>
    </w:p>
    <w:p w:rsidR="00C252E5" w:rsidRPr="00C252E5" w:rsidRDefault="00C252E5" w:rsidP="00C252E5">
      <w:pPr>
        <w:ind w:firstLine="709"/>
        <w:jc w:val="both"/>
        <w:rPr>
          <w:sz w:val="28"/>
          <w:szCs w:val="28"/>
        </w:rPr>
      </w:pPr>
      <w:r w:rsidRPr="00C252E5">
        <w:rPr>
          <w:sz w:val="28"/>
          <w:szCs w:val="28"/>
        </w:rPr>
        <w:t>Логічні зв’язки між частинами тексту забезпечують завдяки складеним сполучникам підрядності – завдяки тому, що; тимчасом як; замість того, щоб; з огляду на те, що; унаслідок того, що; зважаючи на те, що; після того, як; у той час, як. Рекомендовано також активно вживати похідні прийменники – протягом, відповідно до, згідно з, у результаті, на відміну від, поряд із. Під час утворення порівняння найвищого ступеня використовують слова найбільш, найменш.</w:t>
      </w:r>
    </w:p>
    <w:p w:rsidR="00C252E5" w:rsidRPr="00C252E5" w:rsidRDefault="00C252E5" w:rsidP="00C252E5">
      <w:pPr>
        <w:ind w:firstLine="709"/>
        <w:jc w:val="both"/>
        <w:rPr>
          <w:sz w:val="28"/>
          <w:szCs w:val="28"/>
        </w:rPr>
      </w:pPr>
      <w:r w:rsidRPr="00C252E5">
        <w:rPr>
          <w:sz w:val="28"/>
          <w:szCs w:val="28"/>
        </w:rPr>
        <w:t>Обов’язковою вимогою щодо об’єктивності викладення матеріалу роботи є посилання на джерело повідомлення, автора висловленої думки чи якогось виразу. У тексті цю умову можна реалізувати за допомогою спеціальних вставних слів і словосполучень – за повідомленням, за відомостями, на думку, за даними.</w:t>
      </w:r>
    </w:p>
    <w:p w:rsidR="00C252E5" w:rsidRPr="00C252E5" w:rsidRDefault="00C252E5" w:rsidP="00C252E5">
      <w:pPr>
        <w:ind w:firstLine="709"/>
        <w:jc w:val="both"/>
        <w:rPr>
          <w:sz w:val="28"/>
          <w:szCs w:val="28"/>
        </w:rPr>
      </w:pPr>
      <w:r w:rsidRPr="00C252E5">
        <w:rPr>
          <w:sz w:val="28"/>
          <w:szCs w:val="28"/>
        </w:rPr>
        <w:t>В наукових роботах слід використовувати безособову форму викладення матеріалу (наприклад, «встановлено», а не «я встановив»; «розглянуто», а не «я розглянув»). Для вираження власної думки замість займенника «я» використовують «ми» з огляду на те, що представлення суб’єкта авторства як формального колективу надає більшого об’єктивізму викладенню. Вираження авторства через займенник «ми» дозволяє відобразити власну думку як думку певної групи людей, наукової школи чи наукового напряму (на нашу думку тощо). Найкраще висловлювати думку без застосування займенників, наприклад: «Вивчення передового досвіду свідчить, що... « або: «На основі аналізу можна стверджувати, що...» .</w:t>
      </w:r>
    </w:p>
    <w:p w:rsidR="00C252E5" w:rsidRDefault="00C252E5" w:rsidP="00C252E5">
      <w:pPr>
        <w:ind w:firstLine="709"/>
        <w:jc w:val="both"/>
        <w:rPr>
          <w:sz w:val="28"/>
          <w:szCs w:val="28"/>
        </w:rPr>
      </w:pPr>
    </w:p>
    <w:p w:rsidR="005D6F2E" w:rsidRDefault="005D6F2E" w:rsidP="00C252E5">
      <w:pPr>
        <w:ind w:firstLine="709"/>
      </w:pPr>
    </w:p>
    <w:p w:rsidR="005D6F2E" w:rsidRDefault="006714B2">
      <w:pPr>
        <w:spacing w:after="160" w:line="259" w:lineRule="auto"/>
      </w:pPr>
      <w:r>
        <w:br w:type="page"/>
      </w:r>
    </w:p>
    <w:p w:rsidR="005D6F2E" w:rsidRDefault="006714B2">
      <w:pPr>
        <w:jc w:val="center"/>
        <w:rPr>
          <w:b/>
          <w:sz w:val="28"/>
          <w:szCs w:val="28"/>
        </w:rPr>
      </w:pPr>
      <w:r>
        <w:rPr>
          <w:b/>
          <w:sz w:val="28"/>
          <w:szCs w:val="28"/>
        </w:rPr>
        <w:lastRenderedPageBreak/>
        <w:t xml:space="preserve">5 ОФОРМЛЕННЯ </w:t>
      </w:r>
      <w:r w:rsidR="001A5298">
        <w:rPr>
          <w:b/>
          <w:sz w:val="28"/>
          <w:szCs w:val="28"/>
        </w:rPr>
        <w:t>НАУКОВО-ДОСЛІДНОЇ</w:t>
      </w:r>
      <w:r>
        <w:rPr>
          <w:b/>
          <w:sz w:val="28"/>
          <w:szCs w:val="28"/>
        </w:rPr>
        <w:t xml:space="preserve"> РОБОТИ </w:t>
      </w:r>
    </w:p>
    <w:p w:rsidR="005D6F2E" w:rsidRDefault="005D6F2E">
      <w:pPr>
        <w:jc w:val="center"/>
        <w:rPr>
          <w:b/>
          <w:sz w:val="28"/>
          <w:szCs w:val="28"/>
        </w:rPr>
      </w:pPr>
    </w:p>
    <w:p w:rsidR="005D6F2E" w:rsidRDefault="006714B2">
      <w:pPr>
        <w:ind w:firstLine="850"/>
        <w:jc w:val="both"/>
        <w:rPr>
          <w:sz w:val="28"/>
          <w:szCs w:val="28"/>
        </w:rPr>
      </w:pPr>
      <w:r>
        <w:rPr>
          <w:color w:val="000000"/>
          <w:sz w:val="28"/>
          <w:szCs w:val="28"/>
        </w:rPr>
        <w:t xml:space="preserve">Оформлення </w:t>
      </w:r>
      <w:r w:rsidR="001A5298">
        <w:rPr>
          <w:color w:val="000000"/>
          <w:sz w:val="28"/>
          <w:szCs w:val="28"/>
        </w:rPr>
        <w:t>курсової/</w:t>
      </w:r>
      <w:r>
        <w:rPr>
          <w:color w:val="000000"/>
          <w:sz w:val="28"/>
          <w:szCs w:val="28"/>
        </w:rPr>
        <w:t>кваліфікаційної роботи здійснюються відповідно до Державного стандарту України. Таким стандартом є ДСТУ 3008-2015 «</w:t>
      </w:r>
      <w:r>
        <w:rPr>
          <w:sz w:val="28"/>
          <w:szCs w:val="28"/>
        </w:rPr>
        <w:t>Інформація та документація. Звіти у сфері науки і техніки. Структура та правила оформлювання,</w:t>
      </w:r>
      <w:r>
        <w:rPr>
          <w:color w:val="000000"/>
          <w:sz w:val="28"/>
          <w:szCs w:val="28"/>
        </w:rPr>
        <w:t xml:space="preserve"> який адаптовано до спеціальності 101 «Екологія» </w:t>
      </w:r>
      <w:r>
        <w:rPr>
          <w:sz w:val="28"/>
          <w:szCs w:val="28"/>
        </w:rPr>
        <w:t>освітньо-професійної програми «Екологія, охорона навколишнього середовища та збалансоване природокористування».</w:t>
      </w:r>
    </w:p>
    <w:p w:rsidR="005D6F2E" w:rsidRDefault="006714B2">
      <w:pPr>
        <w:ind w:firstLine="850"/>
        <w:jc w:val="both"/>
        <w:rPr>
          <w:sz w:val="28"/>
          <w:szCs w:val="28"/>
        </w:rPr>
      </w:pPr>
      <w:r>
        <w:rPr>
          <w:sz w:val="28"/>
          <w:szCs w:val="28"/>
        </w:rPr>
        <w:t xml:space="preserve">Оформлення </w:t>
      </w:r>
      <w:r w:rsidR="001A5298">
        <w:rPr>
          <w:sz w:val="28"/>
          <w:szCs w:val="28"/>
        </w:rPr>
        <w:t>курсової/</w:t>
      </w:r>
      <w:r>
        <w:rPr>
          <w:sz w:val="28"/>
          <w:szCs w:val="28"/>
        </w:rPr>
        <w:t>кваліфікаційної роботи є важливим елементом її виконання і одним із факторів, які враховуються Державною екзаменаційною комісією при оцінюванні під час захисту</w:t>
      </w:r>
      <w:r w:rsidR="001A5298">
        <w:rPr>
          <w:sz w:val="28"/>
          <w:szCs w:val="28"/>
        </w:rPr>
        <w:t xml:space="preserve"> кваліфікаційної роботи</w:t>
      </w:r>
      <w:r>
        <w:rPr>
          <w:sz w:val="28"/>
          <w:szCs w:val="28"/>
        </w:rPr>
        <w:t xml:space="preserve">. Перш за все звертається увага на змістовну сторону </w:t>
      </w:r>
      <w:r w:rsidR="001A5298">
        <w:rPr>
          <w:sz w:val="28"/>
          <w:szCs w:val="28"/>
        </w:rPr>
        <w:t xml:space="preserve">науково-дослідної </w:t>
      </w:r>
      <w:r>
        <w:rPr>
          <w:sz w:val="28"/>
          <w:szCs w:val="28"/>
        </w:rPr>
        <w:t>роботи, список використаних джерел, додатки, а також на зовнішнє оформлення роботи.</w:t>
      </w:r>
    </w:p>
    <w:p w:rsidR="005D6F2E" w:rsidRDefault="005D6F2E">
      <w:pPr>
        <w:ind w:firstLine="709"/>
        <w:jc w:val="both"/>
        <w:rPr>
          <w:color w:val="000000"/>
          <w:sz w:val="28"/>
          <w:szCs w:val="28"/>
        </w:rPr>
      </w:pPr>
    </w:p>
    <w:p w:rsidR="005D6F2E" w:rsidRDefault="006714B2">
      <w:pPr>
        <w:pStyle w:val="2"/>
        <w:ind w:right="0" w:firstLine="709"/>
        <w:rPr>
          <w:rFonts w:ascii="Times New Roman" w:eastAsia="Times New Roman" w:hAnsi="Times New Roman" w:cs="Times New Roman"/>
          <w:sz w:val="28"/>
          <w:szCs w:val="28"/>
        </w:rPr>
      </w:pPr>
      <w:r>
        <w:rPr>
          <w:rFonts w:ascii="Times New Roman" w:eastAsia="Times New Roman" w:hAnsi="Times New Roman" w:cs="Times New Roman"/>
        </w:rPr>
        <w:t>5.1 Загальні вимоги та рекомендації до оформлення тексту</w:t>
      </w:r>
    </w:p>
    <w:p w:rsidR="005D6F2E" w:rsidRDefault="006714B2">
      <w:pPr>
        <w:ind w:firstLine="709"/>
        <w:jc w:val="both"/>
        <w:rPr>
          <w:sz w:val="28"/>
          <w:szCs w:val="28"/>
        </w:rPr>
      </w:pPr>
      <w:r>
        <w:rPr>
          <w:sz w:val="28"/>
          <w:szCs w:val="28"/>
        </w:rPr>
        <w:t>К</w:t>
      </w:r>
      <w:r w:rsidR="001A5298">
        <w:rPr>
          <w:sz w:val="28"/>
          <w:szCs w:val="28"/>
        </w:rPr>
        <w:t>урсова/к</w:t>
      </w:r>
      <w:r>
        <w:rPr>
          <w:sz w:val="28"/>
          <w:szCs w:val="28"/>
        </w:rPr>
        <w:t xml:space="preserve">валіфікаційна робота повинна мати лише друкований вигляд. Її друкують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чорного кольору прямого накреслення через півтора міжрядкові інтервали кеглем 14. Текст роботи має бути охайним та вичитаним здобувачем освіти, і науковим керівником, Текст з лексичними та орфографічними помилками знижує загальну оцінку роботи і є взагалі неприпустимим.</w:t>
      </w:r>
    </w:p>
    <w:p w:rsidR="005D6F2E" w:rsidRDefault="006714B2">
      <w:pPr>
        <w:ind w:firstLine="709"/>
        <w:jc w:val="both"/>
        <w:rPr>
          <w:sz w:val="28"/>
          <w:szCs w:val="28"/>
        </w:rPr>
      </w:pPr>
      <w:r>
        <w:rPr>
          <w:sz w:val="28"/>
          <w:szCs w:val="28"/>
        </w:rPr>
        <w:t xml:space="preserve">При написанні </w:t>
      </w:r>
      <w:r w:rsidR="001A5298">
        <w:rPr>
          <w:sz w:val="28"/>
          <w:szCs w:val="28"/>
        </w:rPr>
        <w:t>курсової/</w:t>
      </w:r>
      <w:r>
        <w:rPr>
          <w:sz w:val="28"/>
          <w:szCs w:val="28"/>
        </w:rPr>
        <w:t>кваліфікаційної роботи не бажано вживати іншомовних слів і термінів за наявності рівнозначних слів і термінів мови, якою подано роботу. Мову роботи визначено у статті 21 Закону України «Про засади державної мовної політики».</w:t>
      </w:r>
    </w:p>
    <w:p w:rsidR="005D6F2E" w:rsidRDefault="006714B2">
      <w:pPr>
        <w:ind w:firstLine="709"/>
        <w:jc w:val="both"/>
        <w:rPr>
          <w:sz w:val="28"/>
          <w:szCs w:val="28"/>
        </w:rPr>
      </w:pPr>
      <w:r>
        <w:rPr>
          <w:sz w:val="28"/>
          <w:szCs w:val="28"/>
        </w:rPr>
        <w:t xml:space="preserve">Під час оформлювання </w:t>
      </w:r>
      <w:r w:rsidR="001A5298">
        <w:rPr>
          <w:sz w:val="28"/>
          <w:szCs w:val="28"/>
        </w:rPr>
        <w:t>курсової/</w:t>
      </w:r>
      <w:r>
        <w:rPr>
          <w:sz w:val="28"/>
          <w:szCs w:val="28"/>
        </w:rPr>
        <w:t>кваліфікаційної роботи треба дотримуватися рівномірної насиченості, контрастності та  чіткості зображення. Усі лінії, літери, цифри та знаки мають бути чіткі й не розпливчасті в усьому тексті.</w:t>
      </w:r>
    </w:p>
    <w:p w:rsidR="005D6F2E" w:rsidRDefault="006714B2">
      <w:pPr>
        <w:ind w:firstLine="709"/>
        <w:jc w:val="both"/>
        <w:rPr>
          <w:sz w:val="28"/>
          <w:szCs w:val="28"/>
        </w:rPr>
      </w:pPr>
      <w:r>
        <w:rPr>
          <w:sz w:val="28"/>
          <w:szCs w:val="28"/>
        </w:rPr>
        <w:t>Дозволено в тексті роботи, крім заголовків, слова та словосполучення скорочувати згідно з правописними нормами та ДСТУ 3582.</w:t>
      </w:r>
    </w:p>
    <w:p w:rsidR="005D6F2E" w:rsidRDefault="006714B2">
      <w:pPr>
        <w:tabs>
          <w:tab w:val="left" w:pos="1134"/>
        </w:tabs>
        <w:ind w:firstLine="709"/>
        <w:jc w:val="both"/>
        <w:rPr>
          <w:sz w:val="28"/>
          <w:szCs w:val="28"/>
        </w:rPr>
      </w:pPr>
      <w:r>
        <w:rPr>
          <w:sz w:val="28"/>
          <w:szCs w:val="28"/>
        </w:rPr>
        <w:t>К</w:t>
      </w:r>
      <w:r w:rsidR="001A5298">
        <w:rPr>
          <w:sz w:val="28"/>
          <w:szCs w:val="28"/>
        </w:rPr>
        <w:t>урсову/к</w:t>
      </w:r>
      <w:r>
        <w:rPr>
          <w:sz w:val="28"/>
          <w:szCs w:val="28"/>
        </w:rPr>
        <w:t>валіфікаційну роботу роздруковують на одній стороні аркуша білого паперу формату А-4 (210х297 мм) за такими вимогами:</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шрифт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розмір шрифту – 14;</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інтервал між рядками – 1,5 пт; </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інтервал між абзацами – 0 пт;</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відступ першого рядку абзацу – 1,25 см;</w:t>
      </w:r>
    </w:p>
    <w:p w:rsidR="005D6F2E" w:rsidRDefault="006714B2">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на сторінці до 30 рядків.</w:t>
      </w:r>
    </w:p>
    <w:p w:rsidR="005D6F2E" w:rsidRDefault="006714B2">
      <w:pPr>
        <w:tabs>
          <w:tab w:val="left" w:pos="1134"/>
        </w:tabs>
        <w:ind w:firstLine="709"/>
        <w:jc w:val="both"/>
        <w:rPr>
          <w:sz w:val="28"/>
          <w:szCs w:val="28"/>
        </w:rPr>
      </w:pPr>
      <w:r>
        <w:rPr>
          <w:sz w:val="28"/>
          <w:szCs w:val="28"/>
        </w:rPr>
        <w:t>Текст роботи необхідно друкувати, залишаючи береги таких розмірів:</w:t>
      </w:r>
    </w:p>
    <w:p w:rsidR="005D6F2E" w:rsidRDefault="006714B2">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ліве –25 мм</w:t>
      </w:r>
    </w:p>
    <w:p w:rsidR="005D6F2E" w:rsidRDefault="006714B2">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праве – 15 мм</w:t>
      </w:r>
    </w:p>
    <w:p w:rsidR="005D6F2E" w:rsidRDefault="006714B2">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верхнє і нижнє – по 20 мм </w:t>
      </w:r>
    </w:p>
    <w:p w:rsidR="005D6F2E" w:rsidRDefault="006714B2">
      <w:pPr>
        <w:tabs>
          <w:tab w:val="left" w:pos="1134"/>
        </w:tabs>
        <w:ind w:firstLine="709"/>
        <w:jc w:val="both"/>
        <w:rPr>
          <w:sz w:val="28"/>
          <w:szCs w:val="28"/>
        </w:rPr>
      </w:pPr>
      <w:r>
        <w:rPr>
          <w:sz w:val="28"/>
          <w:szCs w:val="28"/>
        </w:rPr>
        <w:t xml:space="preserve">Шрифт друку повинен бути чорним, чітким, щільність тексту роботи повинна бути однаковою. </w:t>
      </w:r>
    </w:p>
    <w:p w:rsidR="005D6F2E" w:rsidRDefault="006714B2">
      <w:pPr>
        <w:pBdr>
          <w:top w:val="nil"/>
          <w:left w:val="nil"/>
          <w:bottom w:val="nil"/>
          <w:right w:val="nil"/>
          <w:between w:val="nil"/>
        </w:pBdr>
        <w:ind w:firstLine="709"/>
        <w:jc w:val="both"/>
        <w:rPr>
          <w:color w:val="000000"/>
          <w:sz w:val="28"/>
          <w:szCs w:val="28"/>
        </w:rPr>
      </w:pPr>
      <w:r>
        <w:rPr>
          <w:b/>
          <w:color w:val="000000"/>
          <w:sz w:val="28"/>
          <w:szCs w:val="28"/>
        </w:rPr>
        <w:lastRenderedPageBreak/>
        <w:t>Заголовки</w:t>
      </w:r>
      <w:r>
        <w:rPr>
          <w:color w:val="000000"/>
          <w:sz w:val="28"/>
          <w:szCs w:val="28"/>
        </w:rPr>
        <w:t xml:space="preserve"> структурних частин </w:t>
      </w:r>
      <w:r w:rsidR="001A5298">
        <w:rPr>
          <w:color w:val="000000"/>
          <w:sz w:val="28"/>
          <w:szCs w:val="28"/>
        </w:rPr>
        <w:t>курсової/</w:t>
      </w:r>
      <w:r>
        <w:rPr>
          <w:color w:val="000000"/>
          <w:sz w:val="28"/>
          <w:szCs w:val="28"/>
        </w:rPr>
        <w:t xml:space="preserve">кваліфікаційної роботи </w:t>
      </w:r>
      <w:r w:rsidR="001A5298">
        <w:rPr>
          <w:color w:val="000000"/>
          <w:sz w:val="28"/>
          <w:szCs w:val="28"/>
        </w:rPr>
        <w:t>бакалавра</w:t>
      </w:r>
      <w:r>
        <w:rPr>
          <w:color w:val="000000"/>
          <w:sz w:val="28"/>
          <w:szCs w:val="28"/>
        </w:rPr>
        <w:t xml:space="preserve">: </w:t>
      </w:r>
      <w:r>
        <w:rPr>
          <w:b/>
          <w:color w:val="000000"/>
          <w:sz w:val="28"/>
          <w:szCs w:val="28"/>
        </w:rPr>
        <w:t xml:space="preserve">ЗМІСТ, </w:t>
      </w:r>
      <w:r>
        <w:rPr>
          <w:b/>
          <w:smallCaps/>
          <w:color w:val="000000"/>
          <w:sz w:val="28"/>
          <w:szCs w:val="28"/>
        </w:rPr>
        <w:t>РЕФЕРАТ, ABSTRACT,</w:t>
      </w:r>
      <w:r>
        <w:rPr>
          <w:b/>
          <w:color w:val="000000"/>
          <w:sz w:val="28"/>
          <w:szCs w:val="28"/>
        </w:rPr>
        <w:t xml:space="preserve"> </w:t>
      </w:r>
      <w:r>
        <w:rPr>
          <w:b/>
          <w:smallCaps/>
          <w:color w:val="000000"/>
          <w:sz w:val="28"/>
          <w:szCs w:val="28"/>
        </w:rPr>
        <w:t>ПЕРЕЛІК УМОВНИХ ПОЗНАЧЕНЬ, СИМВОЛІВ, ОДИНИЦЬ, СКОРОЧЕНЬ І ТЕРМІНІВ</w:t>
      </w:r>
      <w:r>
        <w:rPr>
          <w:b/>
          <w:color w:val="000000"/>
          <w:sz w:val="28"/>
          <w:szCs w:val="28"/>
        </w:rPr>
        <w:t>, ВСТУП, РОЗДІЛИ, ВИСНОВКИ, ПЕРЕЛІК ПОСИЛАНЬ, ДОДАТКИ</w:t>
      </w:r>
      <w:r>
        <w:rPr>
          <w:color w:val="000000"/>
          <w:sz w:val="28"/>
          <w:szCs w:val="28"/>
        </w:rPr>
        <w:t xml:space="preserve"> друкують великими літерами симетрично до тексту, по центру, без відступу.</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Заголовки підрозділів друкують маленькими літерами (крім першої великої) з абзацного відступу (</w:t>
      </w:r>
      <w:r>
        <w:rPr>
          <w:sz w:val="28"/>
          <w:szCs w:val="28"/>
        </w:rPr>
        <w:t>1,25 відступу</w:t>
      </w:r>
      <w:r>
        <w:rPr>
          <w:color w:val="000000"/>
          <w:sz w:val="28"/>
          <w:szCs w:val="28"/>
        </w:rPr>
        <w:t>).</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Крапку в кінці заголовка не ставлять.</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Якщо заголовок складається з двох або більше речень, їх розділяють крапкою.</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 xml:space="preserve">Заголовки пунктів друкують маленькими літерами (крім першої великої) з абзацного відступу (1,25 см) в розрядці в підбір до тексту. </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Відстань між заголовком (за винятком заголовка пункту) та текстом повинна дорівнювати два 1,5 інтервали.</w:t>
      </w:r>
    </w:p>
    <w:p w:rsidR="005D6F2E" w:rsidRDefault="006714B2">
      <w:pPr>
        <w:pBdr>
          <w:top w:val="nil"/>
          <w:left w:val="nil"/>
          <w:bottom w:val="nil"/>
          <w:right w:val="nil"/>
          <w:between w:val="nil"/>
        </w:pBdr>
        <w:ind w:firstLine="709"/>
        <w:jc w:val="both"/>
        <w:rPr>
          <w:color w:val="000000"/>
          <w:sz w:val="28"/>
          <w:szCs w:val="28"/>
        </w:rPr>
      </w:pPr>
      <w:r>
        <w:rPr>
          <w:color w:val="000000"/>
          <w:sz w:val="28"/>
          <w:szCs w:val="28"/>
        </w:rPr>
        <w:t>Не допускається розміщувати назву розділу, підрозділу, а також пункту і підпункту в нижній частині сторінки, якщо після неї немає тексту, або розміщено один рядок тексту.</w:t>
      </w:r>
    </w:p>
    <w:p w:rsidR="005D6F2E" w:rsidRDefault="005D6F2E">
      <w:pPr>
        <w:ind w:firstLine="709"/>
        <w:rPr>
          <w:sz w:val="28"/>
          <w:szCs w:val="28"/>
        </w:rPr>
      </w:pPr>
    </w:p>
    <w:p w:rsidR="005D6F2E" w:rsidRDefault="006714B2">
      <w:pPr>
        <w:ind w:firstLine="709"/>
        <w:jc w:val="center"/>
        <w:rPr>
          <w:b/>
          <w:sz w:val="28"/>
          <w:szCs w:val="28"/>
        </w:rPr>
      </w:pPr>
      <w:r>
        <w:rPr>
          <w:b/>
          <w:sz w:val="28"/>
          <w:szCs w:val="28"/>
        </w:rPr>
        <w:t>5.2 Нумерація</w:t>
      </w:r>
    </w:p>
    <w:p w:rsidR="005D6F2E" w:rsidRDefault="005D6F2E">
      <w:pPr>
        <w:ind w:firstLine="709"/>
        <w:rPr>
          <w:sz w:val="28"/>
          <w:szCs w:val="28"/>
        </w:rPr>
      </w:pP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Сторінки </w:t>
      </w:r>
      <w:r w:rsidR="001A5298">
        <w:rPr>
          <w:color w:val="000000"/>
          <w:sz w:val="28"/>
          <w:szCs w:val="28"/>
        </w:rPr>
        <w:t>курсової/</w:t>
      </w:r>
      <w:r>
        <w:rPr>
          <w:color w:val="000000"/>
          <w:sz w:val="28"/>
          <w:szCs w:val="28"/>
        </w:rPr>
        <w:t xml:space="preserve">кваліфікаційної роботи </w:t>
      </w:r>
      <w:r>
        <w:rPr>
          <w:sz w:val="28"/>
          <w:szCs w:val="28"/>
        </w:rPr>
        <w:t>нумеруються</w:t>
      </w:r>
      <w:r>
        <w:rPr>
          <w:color w:val="000000"/>
          <w:sz w:val="28"/>
          <w:szCs w:val="28"/>
        </w:rPr>
        <w:t xml:space="preserve"> </w:t>
      </w:r>
      <w:proofErr w:type="spellStart"/>
      <w:r>
        <w:rPr>
          <w:color w:val="000000"/>
          <w:sz w:val="28"/>
          <w:szCs w:val="28"/>
        </w:rPr>
        <w:t>наскрізно</w:t>
      </w:r>
      <w:proofErr w:type="spellEnd"/>
      <w:r>
        <w:rPr>
          <w:color w:val="000000"/>
          <w:sz w:val="28"/>
          <w:szCs w:val="28"/>
        </w:rPr>
        <w:t xml:space="preserve"> арабськими цифрами, охоплюючи додатки. Номер сторінки проставляють праворуч у верхньому куті сторінки без крапки в кінці. Титульний аркуш входить до загальної нумерації сторінок роботи. Номер сторінки на титульному аркуші не проставляють. Сторінки, на яких розміщено рисунки </w:t>
      </w:r>
      <w:r>
        <w:rPr>
          <w:sz w:val="28"/>
          <w:szCs w:val="28"/>
        </w:rPr>
        <w:t>та</w:t>
      </w:r>
      <w:r>
        <w:rPr>
          <w:color w:val="000000"/>
          <w:sz w:val="28"/>
          <w:szCs w:val="28"/>
        </w:rPr>
        <w:t xml:space="preserve"> таблиці, охоплюють загальною нумерацією сторінок роботи.</w:t>
      </w:r>
    </w:p>
    <w:p w:rsidR="005D6F2E" w:rsidRDefault="006714B2">
      <w:pPr>
        <w:widowControl w:val="0"/>
        <w:pBdr>
          <w:top w:val="nil"/>
          <w:left w:val="nil"/>
          <w:bottom w:val="nil"/>
          <w:right w:val="nil"/>
          <w:between w:val="nil"/>
        </w:pBdr>
        <w:ind w:firstLine="709"/>
        <w:jc w:val="both"/>
        <w:rPr>
          <w:color w:val="000000"/>
          <w:sz w:val="28"/>
          <w:szCs w:val="28"/>
        </w:rPr>
      </w:pPr>
      <w:bookmarkStart w:id="5" w:name="_30j0zll" w:colFirst="0" w:colLast="0"/>
      <w:bookmarkEnd w:id="5"/>
      <w:r>
        <w:rPr>
          <w:color w:val="000000"/>
          <w:sz w:val="28"/>
          <w:szCs w:val="28"/>
        </w:rPr>
        <w:t>Розділи, підрозділи і пункти нумерують арабськими цифрами.</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Розділи </w:t>
      </w:r>
      <w:r w:rsidR="001A5298">
        <w:rPr>
          <w:color w:val="000000"/>
          <w:sz w:val="28"/>
          <w:szCs w:val="28"/>
        </w:rPr>
        <w:t>курсової/</w:t>
      </w:r>
      <w:r>
        <w:rPr>
          <w:color w:val="000000"/>
          <w:sz w:val="28"/>
          <w:szCs w:val="28"/>
        </w:rPr>
        <w:t>кваліфікаційної роботи нумерують у межах викладення суті і позначають арабськими цифрами без крапки, починаючи з цифри «1».</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Підрозділи як складові частини розділу нумерують у межах кожного розділу окремо. Номер підрозділу складається з номера відповідного розділу та номера підрозділу, відокремлених крапкою. Після номера підрозділу крапку не ставлять, наприклад, 1.1, 1.2 тощо.</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Пункти нумерують арабськими цифрами в межах кожного розділу або підрозділу. Номер пункту складається з номера розділу та порядкового номера пункту, або з номера розділу, порядкового номера підрозділу та порядкового номера пункту, які відокремлюють крапкою. Після номера пункту крапку не ставлять, наприклад, 1.1, 1.2 або 1.1.1, 1.1.2 тощо.</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Номер підпункту складається з номера розділу, порядкового номера підрозділу, порядкового номера пункту та порядкового номера підпункту, які відокремлюють крапкою. Після номера підпункту крапку не ставлять, наприклад, 1.1.1.1 або 2.1.4 тощо.</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Якщо розділ, не маючи підрозділів, поділяють на пункти та підпункти, номер підпункту складається з номера розділу, порядкового номера пункту та порядкового номера підпункту, які відокремлюють крапкою. Після номера </w:t>
      </w:r>
      <w:r>
        <w:rPr>
          <w:color w:val="000000"/>
          <w:sz w:val="28"/>
          <w:szCs w:val="28"/>
        </w:rPr>
        <w:lastRenderedPageBreak/>
        <w:t>підпункту крапку не ставлять.</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Якщо розділ або підрозділ складається з одного пункту, або пункт складається з одного підпункту, його не нумерують.</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center"/>
        <w:rPr>
          <w:b/>
          <w:color w:val="000000"/>
          <w:sz w:val="28"/>
          <w:szCs w:val="28"/>
        </w:rPr>
      </w:pPr>
      <w:r>
        <w:rPr>
          <w:b/>
          <w:color w:val="000000"/>
          <w:sz w:val="28"/>
          <w:szCs w:val="28"/>
        </w:rPr>
        <w:t>5.3 Рисунки</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Усі графічні матеріали </w:t>
      </w:r>
      <w:r w:rsidR="001A5298">
        <w:rPr>
          <w:color w:val="000000"/>
          <w:sz w:val="28"/>
          <w:szCs w:val="28"/>
        </w:rPr>
        <w:t>курсової/</w:t>
      </w:r>
      <w:r>
        <w:rPr>
          <w:color w:val="000000"/>
          <w:sz w:val="28"/>
          <w:szCs w:val="28"/>
        </w:rPr>
        <w:t>кваліфікаційної роботи (ескізи, діаграми, графіки, схеми, фотографії, рисунки, кресленики тощо) повинні мати однаковий підпис «Рисунок». Рисунок подають одразу після тексту, де вперше посилаються на нього, або якнайближче до нього на наступній сторінці, якщо рисунок займає сторінку — в додатках до роботи.</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Якщо рисунки створені не автором, подаючи їх у роботі, треба дотримуватися вимог чинного законодавства України про авторське право. Виконання рисунків має відповідати положенням ДСТУ 1.5:2015 та цього стандарту.</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Графічні матеріали роботи доцільно виконувати із застосуванням </w:t>
      </w:r>
      <w:r>
        <w:rPr>
          <w:sz w:val="28"/>
          <w:szCs w:val="28"/>
        </w:rPr>
        <w:t>комп'ютера</w:t>
      </w:r>
      <w:r>
        <w:rPr>
          <w:color w:val="000000"/>
          <w:sz w:val="28"/>
          <w:szCs w:val="28"/>
        </w:rPr>
        <w:t>, та подавати на аркушах формату А4 у чорно-білому зображенні.</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Рисунки нумерують арабськими цифрами, в межах кожного розділу, крім рисунків у додатках. Номер рисунка складається з номера розділу та порядкового номера рисунка в цьому розділі, які відокремлюють крапкою, наприклад, «Рисунок </w:t>
      </w:r>
      <w:r w:rsidR="003A6D3A">
        <w:rPr>
          <w:color w:val="000000"/>
          <w:sz w:val="28"/>
          <w:szCs w:val="28"/>
        </w:rPr>
        <w:t>2</w:t>
      </w:r>
      <w:r>
        <w:rPr>
          <w:color w:val="000000"/>
          <w:sz w:val="28"/>
          <w:szCs w:val="28"/>
        </w:rPr>
        <w:t>.</w:t>
      </w:r>
      <w:r w:rsidR="003A6D3A">
        <w:rPr>
          <w:color w:val="000000"/>
          <w:sz w:val="28"/>
          <w:szCs w:val="28"/>
        </w:rPr>
        <w:t>4</w:t>
      </w:r>
      <w:r>
        <w:rPr>
          <w:color w:val="000000"/>
          <w:sz w:val="28"/>
          <w:szCs w:val="28"/>
        </w:rPr>
        <w:t xml:space="preserve">» – </w:t>
      </w:r>
      <w:r w:rsidR="003A6D3A">
        <w:rPr>
          <w:color w:val="000000"/>
          <w:sz w:val="28"/>
          <w:szCs w:val="28"/>
        </w:rPr>
        <w:t>четвертий</w:t>
      </w:r>
      <w:r>
        <w:rPr>
          <w:color w:val="000000"/>
          <w:sz w:val="28"/>
          <w:szCs w:val="28"/>
        </w:rPr>
        <w:t xml:space="preserve"> рисунок </w:t>
      </w:r>
      <w:r w:rsidR="003A6D3A">
        <w:rPr>
          <w:color w:val="000000"/>
          <w:sz w:val="28"/>
          <w:szCs w:val="28"/>
        </w:rPr>
        <w:t>другого</w:t>
      </w:r>
      <w:r>
        <w:rPr>
          <w:color w:val="000000"/>
          <w:sz w:val="28"/>
          <w:szCs w:val="28"/>
        </w:rPr>
        <w:t xml:space="preserve"> розділу. Наприклад:</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D64BA2">
      <w:pPr>
        <w:widowControl w:val="0"/>
        <w:pBdr>
          <w:top w:val="nil"/>
          <w:left w:val="nil"/>
          <w:bottom w:val="nil"/>
          <w:right w:val="nil"/>
          <w:between w:val="nil"/>
        </w:pBdr>
        <w:ind w:firstLine="709"/>
        <w:jc w:val="both"/>
        <w:rPr>
          <w:color w:val="000000"/>
          <w:sz w:val="28"/>
          <w:szCs w:val="28"/>
        </w:rPr>
      </w:pPr>
      <w:r>
        <w:rPr>
          <w:noProof/>
          <w:color w:val="000000"/>
          <w:sz w:val="28"/>
          <w:szCs w:val="28"/>
          <w:lang w:val="ru-RU" w:eastAsia="ru-RU"/>
        </w:rPr>
        <w:drawing>
          <wp:inline distT="0" distB="0" distL="0" distR="0">
            <wp:extent cx="5675630" cy="371919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5630" cy="3719195"/>
                    </a:xfrm>
                    <a:prstGeom prst="rect">
                      <a:avLst/>
                    </a:prstGeom>
                    <a:noFill/>
                  </pic:spPr>
                </pic:pic>
              </a:graphicData>
            </a:graphic>
          </wp:inline>
        </w:drawing>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3A6D3A">
      <w:pPr>
        <w:widowControl w:val="0"/>
        <w:pBdr>
          <w:top w:val="nil"/>
          <w:left w:val="nil"/>
          <w:bottom w:val="nil"/>
          <w:right w:val="nil"/>
          <w:between w:val="nil"/>
        </w:pBdr>
        <w:ind w:firstLine="709"/>
        <w:jc w:val="both"/>
        <w:rPr>
          <w:sz w:val="28"/>
          <w:szCs w:val="28"/>
        </w:rPr>
      </w:pPr>
      <w:r>
        <w:rPr>
          <w:sz w:val="28"/>
          <w:szCs w:val="28"/>
        </w:rPr>
        <w:t>Рисунок 2.4 – Мапа відбору проб (позначено зеленим кольором) та зон концентрації техногенного навантаження (позначено помаранчевим кольором)</w:t>
      </w:r>
    </w:p>
    <w:p w:rsidR="003A6D3A" w:rsidRDefault="003A6D3A">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Рисунки кожного додатка нумерують окремо. Номер рисунка додатка </w:t>
      </w:r>
      <w:r>
        <w:rPr>
          <w:color w:val="000000"/>
          <w:sz w:val="28"/>
          <w:szCs w:val="28"/>
        </w:rPr>
        <w:lastRenderedPageBreak/>
        <w:t xml:space="preserve">складається з познаки додатка та порядкового номера рисунка в додатку, відокремлених крапкою. Наприклад, «Рисунок В.1 – </w:t>
      </w:r>
      <w:r>
        <w:rPr>
          <w:color w:val="000000"/>
          <w:sz w:val="28"/>
          <w:szCs w:val="28"/>
        </w:rPr>
        <w:tab/>
        <w:t>», тобто перший рисунок додатка В.</w:t>
      </w: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Назва рисунка має відображати його зміст, бути конкретною та стислою. За потреби пояснювальні дані до рисунка подають безпосередньо після графічного матеріалу перед назвою рисунка. Назву рисунка друкують з великої літери та розміщують під ним посередині рядка.</w:t>
      </w:r>
    </w:p>
    <w:p w:rsidR="005D6F2E" w:rsidRDefault="006714B2">
      <w:pPr>
        <w:widowControl w:val="0"/>
        <w:pBdr>
          <w:top w:val="nil"/>
          <w:left w:val="nil"/>
          <w:bottom w:val="nil"/>
          <w:right w:val="nil"/>
          <w:between w:val="nil"/>
        </w:pBdr>
        <w:ind w:firstLine="709"/>
        <w:jc w:val="both"/>
        <w:rPr>
          <w:color w:val="000000"/>
          <w:sz w:val="19"/>
          <w:szCs w:val="19"/>
        </w:rPr>
      </w:pPr>
      <w:r>
        <w:rPr>
          <w:color w:val="000000"/>
          <w:sz w:val="28"/>
          <w:szCs w:val="28"/>
        </w:rPr>
        <w:t xml:space="preserve">Рисунок виконують на одній сторінці аркуша. Якщо він не вміщується на одній сторінці, його можна переносити на наступні сторінки. У такому разі назву рисунка зазначають лише на першій сторінці, пояснювальні дані – на тих сторінках, яких вони стосуються, і під ними друкують: « Рисунок , аркуш». </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center"/>
        <w:rPr>
          <w:b/>
          <w:color w:val="000000"/>
          <w:sz w:val="28"/>
          <w:szCs w:val="28"/>
        </w:rPr>
      </w:pPr>
      <w:r>
        <w:rPr>
          <w:b/>
          <w:color w:val="000000"/>
          <w:sz w:val="28"/>
          <w:szCs w:val="28"/>
        </w:rPr>
        <w:t>5.4 Таблиці</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both"/>
        <w:rPr>
          <w:color w:val="000000"/>
          <w:sz w:val="28"/>
          <w:szCs w:val="28"/>
        </w:rPr>
      </w:pPr>
      <w:r>
        <w:rPr>
          <w:color w:val="000000"/>
          <w:sz w:val="28"/>
          <w:szCs w:val="28"/>
        </w:rPr>
        <w:t xml:space="preserve">Цифрові дані </w:t>
      </w:r>
      <w:r w:rsidR="003A6D3A">
        <w:rPr>
          <w:color w:val="000000"/>
          <w:sz w:val="28"/>
          <w:szCs w:val="28"/>
        </w:rPr>
        <w:t>курсової/</w:t>
      </w:r>
      <w:r>
        <w:rPr>
          <w:color w:val="000000"/>
          <w:sz w:val="28"/>
          <w:szCs w:val="28"/>
        </w:rPr>
        <w:t>кваліфікаційної роботи треба оформлювати як таблицю відповідно до форми, поданої на рисунку:</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jc w:val="both"/>
        <w:rPr>
          <w:color w:val="000000"/>
          <w:sz w:val="28"/>
          <w:szCs w:val="28"/>
        </w:rPr>
      </w:pPr>
      <w:r>
        <w:rPr>
          <w:noProof/>
          <w:color w:val="000000"/>
          <w:sz w:val="28"/>
          <w:szCs w:val="28"/>
          <w:lang w:val="ru-RU" w:eastAsia="ru-RU"/>
        </w:rPr>
        <w:drawing>
          <wp:inline distT="0" distB="0" distL="0" distR="0">
            <wp:extent cx="5789588" cy="284259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t="3455" r="5974"/>
                    <a:stretch>
                      <a:fillRect/>
                    </a:stretch>
                  </pic:blipFill>
                  <pic:spPr>
                    <a:xfrm>
                      <a:off x="0" y="0"/>
                      <a:ext cx="5789588" cy="2842599"/>
                    </a:xfrm>
                    <a:prstGeom prst="rect">
                      <a:avLst/>
                    </a:prstGeom>
                    <a:ln/>
                  </pic:spPr>
                </pic:pic>
              </a:graphicData>
            </a:graphic>
          </wp:inline>
        </w:drawing>
      </w:r>
    </w:p>
    <w:p w:rsidR="00CF073F" w:rsidRDefault="00CF073F">
      <w:pPr>
        <w:widowControl w:val="0"/>
        <w:pBdr>
          <w:top w:val="nil"/>
          <w:left w:val="nil"/>
          <w:bottom w:val="nil"/>
          <w:right w:val="nil"/>
          <w:between w:val="nil"/>
        </w:pBdr>
        <w:ind w:firstLine="709"/>
        <w:jc w:val="both"/>
        <w:rPr>
          <w:sz w:val="28"/>
          <w:szCs w:val="28"/>
        </w:rPr>
      </w:pPr>
    </w:p>
    <w:p w:rsidR="005D6F2E" w:rsidRDefault="006714B2">
      <w:pPr>
        <w:widowControl w:val="0"/>
        <w:pBdr>
          <w:top w:val="nil"/>
          <w:left w:val="nil"/>
          <w:bottom w:val="nil"/>
          <w:right w:val="nil"/>
          <w:between w:val="nil"/>
        </w:pBdr>
        <w:ind w:firstLine="709"/>
        <w:jc w:val="both"/>
        <w:rPr>
          <w:sz w:val="28"/>
          <w:szCs w:val="28"/>
        </w:rPr>
      </w:pPr>
      <w:r>
        <w:rPr>
          <w:sz w:val="28"/>
          <w:szCs w:val="28"/>
        </w:rPr>
        <w:t xml:space="preserve">Таблицю розміщують безпосередньо після тексту, в якому її згадують уперше, чи на наступній сторінці. На всі таблиці дають посилання в тексті із зазначенням її номера. </w:t>
      </w:r>
    </w:p>
    <w:p w:rsidR="005D6F2E" w:rsidRDefault="006714B2">
      <w:pPr>
        <w:ind w:firstLine="709"/>
        <w:jc w:val="both"/>
        <w:rPr>
          <w:sz w:val="28"/>
          <w:szCs w:val="28"/>
        </w:rPr>
      </w:pPr>
      <w:r>
        <w:rPr>
          <w:sz w:val="28"/>
          <w:szCs w:val="28"/>
        </w:rPr>
        <w:t>Таблиці нумерують в межах розділу. Номер таблиці складається з номера розділу та порядкового номера таблиці, відокремлених крапкою, наприклад, «Таблиця 2.1» – перша таблиця другого розділу.</w:t>
      </w:r>
    </w:p>
    <w:p w:rsidR="005D6F2E" w:rsidRDefault="006714B2">
      <w:pPr>
        <w:ind w:firstLine="709"/>
        <w:jc w:val="both"/>
        <w:rPr>
          <w:sz w:val="28"/>
          <w:szCs w:val="28"/>
        </w:rPr>
      </w:pPr>
      <w:r>
        <w:rPr>
          <w:sz w:val="28"/>
          <w:szCs w:val="28"/>
        </w:rPr>
        <w:t xml:space="preserve">Таблиці кожного додатка нумерують окремо. Номер таблиці додатка складається з позначення додатка та порядкового номера таблиці в додатку, відокремлених крапкою. Наприклад, «Таблиця В.1 – </w:t>
      </w:r>
      <w:r w:rsidR="003A6D3A">
        <w:rPr>
          <w:sz w:val="28"/>
          <w:szCs w:val="28"/>
        </w:rPr>
        <w:t>Назва</w:t>
      </w:r>
      <w:r>
        <w:rPr>
          <w:sz w:val="28"/>
          <w:szCs w:val="28"/>
        </w:rPr>
        <w:t xml:space="preserve">», тобто перша таблиця додатка В. Якщо в тексті роботи подано лише одну таблицю, її нумерують. </w:t>
      </w:r>
    </w:p>
    <w:p w:rsidR="005D6F2E" w:rsidRDefault="006714B2">
      <w:pPr>
        <w:ind w:firstLine="709"/>
        <w:jc w:val="both"/>
        <w:rPr>
          <w:sz w:val="28"/>
          <w:szCs w:val="28"/>
        </w:rPr>
      </w:pPr>
      <w:r>
        <w:rPr>
          <w:sz w:val="28"/>
          <w:szCs w:val="28"/>
        </w:rPr>
        <w:lastRenderedPageBreak/>
        <w:t>Назва таблиці має відображати її зміст, бути конкретною та стислою. Назву таблиці друкують з великої літери і розміщують над таблицею з абзацного відступу.</w:t>
      </w:r>
    </w:p>
    <w:p w:rsidR="005D6F2E" w:rsidRDefault="006714B2">
      <w:pPr>
        <w:ind w:firstLine="709"/>
        <w:jc w:val="both"/>
        <w:rPr>
          <w:sz w:val="28"/>
          <w:szCs w:val="28"/>
        </w:rPr>
      </w:pPr>
      <w:r>
        <w:rPr>
          <w:sz w:val="28"/>
          <w:szCs w:val="28"/>
        </w:rPr>
        <w:t xml:space="preserve">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наступну сторінку. </w:t>
      </w:r>
    </w:p>
    <w:p w:rsidR="005D6F2E" w:rsidRDefault="006714B2">
      <w:pPr>
        <w:ind w:firstLine="709"/>
        <w:jc w:val="both"/>
        <w:rPr>
          <w:sz w:val="28"/>
          <w:szCs w:val="28"/>
        </w:rPr>
      </w:pPr>
      <w:r>
        <w:rPr>
          <w:sz w:val="28"/>
          <w:szCs w:val="28"/>
        </w:rPr>
        <w:t xml:space="preserve">У разі поділу таблиці на частини її головку чи </w:t>
      </w:r>
      <w:proofErr w:type="spellStart"/>
      <w:r>
        <w:rPr>
          <w:sz w:val="28"/>
          <w:szCs w:val="28"/>
        </w:rPr>
        <w:t>боковик</w:t>
      </w:r>
      <w:proofErr w:type="spellEnd"/>
      <w:r>
        <w:rPr>
          <w:sz w:val="28"/>
          <w:szCs w:val="28"/>
        </w:rPr>
        <w:t xml:space="preserve"> заміняють відповідно номерами колонок або рядків, нумеруючи їх арабськими цифрами в першій частині таблиці.</w:t>
      </w:r>
    </w:p>
    <w:p w:rsidR="005D6F2E" w:rsidRDefault="006714B2">
      <w:pPr>
        <w:ind w:firstLine="709"/>
        <w:jc w:val="both"/>
        <w:rPr>
          <w:sz w:val="28"/>
          <w:szCs w:val="28"/>
        </w:rPr>
      </w:pPr>
      <w:r>
        <w:rPr>
          <w:sz w:val="28"/>
          <w:szCs w:val="28"/>
        </w:rPr>
        <w:t>Слово «Таблиця» подають лише один раз над першою частиною таблиці. Над іншими частинами таблиці з абзацного відступу друкують «Продовження таблиці» без повторення її назви.</w:t>
      </w:r>
    </w:p>
    <w:p w:rsidR="005D6F2E" w:rsidRDefault="006714B2">
      <w:pPr>
        <w:ind w:firstLine="709"/>
        <w:jc w:val="both"/>
        <w:rPr>
          <w:sz w:val="28"/>
          <w:szCs w:val="28"/>
        </w:rPr>
      </w:pPr>
      <w:r>
        <w:rPr>
          <w:sz w:val="28"/>
          <w:szCs w:val="28"/>
        </w:rPr>
        <w:t>Заголовки колонок таблиці починають з великої літери, а підзаголовки – з малої літери, якщо вони становлять одне речення із заголовком.</w:t>
      </w:r>
    </w:p>
    <w:p w:rsidR="005D6F2E" w:rsidRDefault="006714B2">
      <w:pPr>
        <w:ind w:firstLine="709"/>
        <w:jc w:val="both"/>
        <w:rPr>
          <w:sz w:val="28"/>
          <w:szCs w:val="28"/>
        </w:rPr>
      </w:pPr>
      <w:r>
        <w:rPr>
          <w:sz w:val="28"/>
          <w:szCs w:val="28"/>
        </w:rPr>
        <w:t>Підзаголовки, які мають самостійне значення, подають з великої літери. У кінці заголовків і підзаголовків таблиць крапки не ставлять. Переважна форма іменників у заголовках – однина.</w:t>
      </w:r>
    </w:p>
    <w:p w:rsidR="005D6F2E" w:rsidRDefault="006714B2">
      <w:pPr>
        <w:ind w:firstLine="709"/>
        <w:jc w:val="both"/>
        <w:rPr>
          <w:sz w:val="28"/>
          <w:szCs w:val="28"/>
        </w:rPr>
      </w:pPr>
      <w:r>
        <w:rPr>
          <w:sz w:val="28"/>
          <w:szCs w:val="28"/>
        </w:rPr>
        <w:t>Таблиці треба заповнювати за правилами, які відповідають ДСТУ 1.5:2015.</w:t>
      </w:r>
    </w:p>
    <w:p w:rsidR="005D6F2E" w:rsidRDefault="003A6D3A">
      <w:pPr>
        <w:widowControl w:val="0"/>
        <w:pBdr>
          <w:top w:val="nil"/>
          <w:left w:val="nil"/>
          <w:bottom w:val="nil"/>
          <w:right w:val="nil"/>
          <w:between w:val="nil"/>
        </w:pBdr>
        <w:ind w:firstLine="709"/>
        <w:jc w:val="both"/>
        <w:rPr>
          <w:color w:val="000000"/>
          <w:sz w:val="28"/>
          <w:szCs w:val="28"/>
        </w:rPr>
      </w:pPr>
      <w:r>
        <w:rPr>
          <w:color w:val="000000"/>
          <w:sz w:val="28"/>
          <w:szCs w:val="28"/>
        </w:rPr>
        <w:t>Приклад оформлення таблиці:</w:t>
      </w:r>
    </w:p>
    <w:p w:rsidR="003A6D3A" w:rsidRPr="00AC554A" w:rsidRDefault="003A6D3A" w:rsidP="003A6D3A">
      <w:pPr>
        <w:spacing w:line="360" w:lineRule="auto"/>
        <w:ind w:firstLine="709"/>
        <w:jc w:val="both"/>
        <w:rPr>
          <w:iCs/>
          <w:sz w:val="28"/>
          <w:szCs w:val="28"/>
        </w:rPr>
      </w:pPr>
      <w:r w:rsidRPr="00AC554A">
        <w:rPr>
          <w:iCs/>
          <w:sz w:val="28"/>
          <w:szCs w:val="28"/>
        </w:rPr>
        <w:t>Таблиця</w:t>
      </w:r>
      <w:r w:rsidRPr="007E241D">
        <w:rPr>
          <w:iCs/>
          <w:sz w:val="28"/>
          <w:szCs w:val="28"/>
          <w:lang w:val="ru-RU"/>
        </w:rPr>
        <w:t xml:space="preserve"> 2</w:t>
      </w:r>
      <w:r w:rsidRPr="00AC554A">
        <w:rPr>
          <w:iCs/>
          <w:sz w:val="28"/>
          <w:szCs w:val="28"/>
        </w:rPr>
        <w:t>.2 – Класи пошкодження хвої</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09"/>
        <w:gridCol w:w="2127"/>
        <w:gridCol w:w="1843"/>
      </w:tblGrid>
      <w:tr w:rsidR="003A6D3A" w:rsidRPr="00ED68A3" w:rsidTr="00C34C72">
        <w:tc>
          <w:tcPr>
            <w:tcW w:w="3397" w:type="dxa"/>
          </w:tcPr>
          <w:p w:rsidR="003A6D3A" w:rsidRPr="00ED68A3" w:rsidRDefault="003A6D3A" w:rsidP="003A6D3A">
            <w:pPr>
              <w:ind w:hanging="108"/>
              <w:jc w:val="center"/>
              <w:rPr>
                <w:noProof/>
                <w:sz w:val="28"/>
                <w:szCs w:val="28"/>
              </w:rPr>
            </w:pPr>
            <w:r w:rsidRPr="00ED68A3">
              <w:rPr>
                <w:noProof/>
                <w:sz w:val="28"/>
                <w:szCs w:val="28"/>
              </w:rPr>
              <w:t>Максимальний вік хвої</w:t>
            </w:r>
          </w:p>
        </w:tc>
        <w:tc>
          <w:tcPr>
            <w:tcW w:w="6379" w:type="dxa"/>
            <w:gridSpan w:val="3"/>
          </w:tcPr>
          <w:p w:rsidR="003A6D3A" w:rsidRPr="00ED68A3" w:rsidRDefault="003A6D3A" w:rsidP="003A6D3A">
            <w:pPr>
              <w:jc w:val="center"/>
              <w:rPr>
                <w:noProof/>
                <w:sz w:val="28"/>
                <w:szCs w:val="28"/>
              </w:rPr>
            </w:pPr>
            <w:r w:rsidRPr="00ED68A3">
              <w:rPr>
                <w:noProof/>
                <w:sz w:val="28"/>
                <w:szCs w:val="28"/>
              </w:rPr>
              <w:t>Клас пошкодження хвої на пагонах другого року життя</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4</w:t>
            </w:r>
          </w:p>
        </w:tc>
        <w:tc>
          <w:tcPr>
            <w:tcW w:w="2409" w:type="dxa"/>
          </w:tcPr>
          <w:p w:rsidR="003A6D3A" w:rsidRPr="00ED68A3" w:rsidRDefault="003A6D3A" w:rsidP="003A6D3A">
            <w:pPr>
              <w:jc w:val="center"/>
              <w:rPr>
                <w:noProof/>
                <w:sz w:val="28"/>
                <w:szCs w:val="28"/>
              </w:rPr>
            </w:pPr>
            <w:r w:rsidRPr="00ED68A3">
              <w:rPr>
                <w:noProof/>
                <w:sz w:val="28"/>
                <w:szCs w:val="28"/>
              </w:rPr>
              <w:t>І</w:t>
            </w:r>
          </w:p>
        </w:tc>
        <w:tc>
          <w:tcPr>
            <w:tcW w:w="2127" w:type="dxa"/>
          </w:tcPr>
          <w:p w:rsidR="003A6D3A" w:rsidRPr="00ED68A3" w:rsidRDefault="003A6D3A" w:rsidP="003A6D3A">
            <w:pPr>
              <w:jc w:val="center"/>
              <w:rPr>
                <w:noProof/>
                <w:sz w:val="28"/>
                <w:szCs w:val="28"/>
              </w:rPr>
            </w:pPr>
            <w:r w:rsidRPr="00ED68A3">
              <w:rPr>
                <w:noProof/>
                <w:sz w:val="28"/>
                <w:szCs w:val="28"/>
              </w:rPr>
              <w:t>І</w:t>
            </w:r>
            <w:r>
              <w:rPr>
                <w:sz w:val="28"/>
                <w:szCs w:val="28"/>
              </w:rPr>
              <w:t>-</w:t>
            </w:r>
            <w:r w:rsidRPr="00ED68A3">
              <w:rPr>
                <w:noProof/>
                <w:sz w:val="28"/>
                <w:szCs w:val="28"/>
              </w:rPr>
              <w:t>ІІ</w:t>
            </w:r>
          </w:p>
        </w:tc>
        <w:tc>
          <w:tcPr>
            <w:tcW w:w="1843" w:type="dxa"/>
          </w:tcPr>
          <w:p w:rsidR="003A6D3A" w:rsidRPr="00ED68A3" w:rsidRDefault="003A6D3A" w:rsidP="003A6D3A">
            <w:pPr>
              <w:jc w:val="center"/>
              <w:rPr>
                <w:noProof/>
                <w:sz w:val="28"/>
                <w:szCs w:val="28"/>
              </w:rPr>
            </w:pPr>
            <w:r w:rsidRPr="00ED68A3">
              <w:rPr>
                <w:noProof/>
                <w:sz w:val="28"/>
                <w:szCs w:val="28"/>
              </w:rPr>
              <w:t>III</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3</w:t>
            </w:r>
          </w:p>
        </w:tc>
        <w:tc>
          <w:tcPr>
            <w:tcW w:w="2409" w:type="dxa"/>
          </w:tcPr>
          <w:p w:rsidR="003A6D3A" w:rsidRPr="00ED68A3" w:rsidRDefault="003A6D3A" w:rsidP="003A6D3A">
            <w:pPr>
              <w:jc w:val="center"/>
              <w:rPr>
                <w:noProof/>
                <w:sz w:val="28"/>
                <w:szCs w:val="28"/>
              </w:rPr>
            </w:pPr>
            <w:r w:rsidRPr="00ED68A3">
              <w:rPr>
                <w:noProof/>
                <w:sz w:val="28"/>
                <w:szCs w:val="28"/>
              </w:rPr>
              <w:t>І</w:t>
            </w:r>
          </w:p>
        </w:tc>
        <w:tc>
          <w:tcPr>
            <w:tcW w:w="2127" w:type="dxa"/>
          </w:tcPr>
          <w:p w:rsidR="003A6D3A" w:rsidRPr="00ED68A3" w:rsidRDefault="003A6D3A" w:rsidP="003A6D3A">
            <w:pPr>
              <w:jc w:val="center"/>
              <w:rPr>
                <w:noProof/>
                <w:sz w:val="28"/>
                <w:szCs w:val="28"/>
              </w:rPr>
            </w:pPr>
            <w:r w:rsidRPr="00ED68A3">
              <w:rPr>
                <w:noProof/>
                <w:sz w:val="28"/>
                <w:szCs w:val="28"/>
              </w:rPr>
              <w:t>ІІ</w:t>
            </w:r>
          </w:p>
        </w:tc>
        <w:tc>
          <w:tcPr>
            <w:tcW w:w="1843" w:type="dxa"/>
          </w:tcPr>
          <w:p w:rsidR="003A6D3A" w:rsidRPr="00ED68A3" w:rsidRDefault="003A6D3A" w:rsidP="003A6D3A">
            <w:pPr>
              <w:jc w:val="center"/>
              <w:rPr>
                <w:noProof/>
                <w:sz w:val="28"/>
                <w:szCs w:val="28"/>
              </w:rPr>
            </w:pPr>
            <w:r w:rsidRPr="00ED68A3">
              <w:rPr>
                <w:noProof/>
                <w:sz w:val="28"/>
                <w:szCs w:val="28"/>
              </w:rPr>
              <w:t>ІІІ</w:t>
            </w:r>
            <w:r>
              <w:rPr>
                <w:sz w:val="28"/>
                <w:szCs w:val="28"/>
              </w:rPr>
              <w:t>-</w:t>
            </w:r>
            <w:r w:rsidRPr="00ED68A3">
              <w:rPr>
                <w:noProof/>
                <w:sz w:val="28"/>
                <w:szCs w:val="28"/>
              </w:rPr>
              <w:t>IV</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2</w:t>
            </w:r>
          </w:p>
        </w:tc>
        <w:tc>
          <w:tcPr>
            <w:tcW w:w="2409" w:type="dxa"/>
          </w:tcPr>
          <w:p w:rsidR="003A6D3A" w:rsidRPr="00ED68A3" w:rsidRDefault="003A6D3A" w:rsidP="003A6D3A">
            <w:pPr>
              <w:jc w:val="center"/>
              <w:rPr>
                <w:noProof/>
                <w:sz w:val="28"/>
                <w:szCs w:val="28"/>
              </w:rPr>
            </w:pPr>
            <w:r w:rsidRPr="00ED68A3">
              <w:rPr>
                <w:noProof/>
                <w:sz w:val="28"/>
                <w:szCs w:val="28"/>
              </w:rPr>
              <w:t>ІІ</w:t>
            </w:r>
          </w:p>
        </w:tc>
        <w:tc>
          <w:tcPr>
            <w:tcW w:w="2127" w:type="dxa"/>
          </w:tcPr>
          <w:p w:rsidR="003A6D3A" w:rsidRPr="00ED68A3" w:rsidRDefault="003A6D3A" w:rsidP="003A6D3A">
            <w:pPr>
              <w:jc w:val="center"/>
              <w:rPr>
                <w:noProof/>
                <w:sz w:val="28"/>
                <w:szCs w:val="28"/>
              </w:rPr>
            </w:pPr>
            <w:r w:rsidRPr="00ED68A3">
              <w:rPr>
                <w:noProof/>
                <w:sz w:val="28"/>
                <w:szCs w:val="28"/>
              </w:rPr>
              <w:t>ІІІ</w:t>
            </w:r>
          </w:p>
        </w:tc>
        <w:tc>
          <w:tcPr>
            <w:tcW w:w="1843" w:type="dxa"/>
          </w:tcPr>
          <w:p w:rsidR="003A6D3A" w:rsidRPr="00ED68A3" w:rsidRDefault="003A6D3A" w:rsidP="003A6D3A">
            <w:pPr>
              <w:jc w:val="center"/>
              <w:rPr>
                <w:noProof/>
                <w:sz w:val="28"/>
                <w:szCs w:val="28"/>
              </w:rPr>
            </w:pPr>
            <w:r w:rsidRPr="00ED68A3">
              <w:rPr>
                <w:noProof/>
                <w:sz w:val="28"/>
                <w:szCs w:val="28"/>
              </w:rPr>
              <w:t>IV</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2</w:t>
            </w:r>
          </w:p>
        </w:tc>
        <w:tc>
          <w:tcPr>
            <w:tcW w:w="2409" w:type="dxa"/>
          </w:tcPr>
          <w:p w:rsidR="003A6D3A" w:rsidRPr="00ED68A3" w:rsidRDefault="003A6D3A" w:rsidP="003A6D3A">
            <w:pPr>
              <w:jc w:val="center"/>
              <w:rPr>
                <w:noProof/>
                <w:sz w:val="28"/>
                <w:szCs w:val="28"/>
              </w:rPr>
            </w:pPr>
            <w:r w:rsidRPr="00ED68A3">
              <w:rPr>
                <w:sz w:val="28"/>
                <w:szCs w:val="28"/>
              </w:rPr>
              <w:t>−</w:t>
            </w:r>
          </w:p>
        </w:tc>
        <w:tc>
          <w:tcPr>
            <w:tcW w:w="2127" w:type="dxa"/>
          </w:tcPr>
          <w:p w:rsidR="003A6D3A" w:rsidRPr="00ED68A3" w:rsidRDefault="003A6D3A" w:rsidP="003A6D3A">
            <w:pPr>
              <w:jc w:val="center"/>
              <w:rPr>
                <w:noProof/>
                <w:sz w:val="28"/>
                <w:szCs w:val="28"/>
              </w:rPr>
            </w:pPr>
            <w:r w:rsidRPr="00ED68A3">
              <w:rPr>
                <w:noProof/>
                <w:sz w:val="28"/>
                <w:szCs w:val="28"/>
              </w:rPr>
              <w:t>IV</w:t>
            </w:r>
          </w:p>
        </w:tc>
        <w:tc>
          <w:tcPr>
            <w:tcW w:w="1843" w:type="dxa"/>
          </w:tcPr>
          <w:p w:rsidR="003A6D3A" w:rsidRPr="00ED68A3" w:rsidRDefault="003A6D3A" w:rsidP="003A6D3A">
            <w:pPr>
              <w:jc w:val="center"/>
              <w:rPr>
                <w:noProof/>
                <w:sz w:val="28"/>
                <w:szCs w:val="28"/>
              </w:rPr>
            </w:pPr>
            <w:r w:rsidRPr="00ED68A3">
              <w:rPr>
                <w:noProof/>
                <w:sz w:val="28"/>
                <w:szCs w:val="28"/>
              </w:rPr>
              <w:t>IV-V</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1</w:t>
            </w:r>
          </w:p>
        </w:tc>
        <w:tc>
          <w:tcPr>
            <w:tcW w:w="2409" w:type="dxa"/>
          </w:tcPr>
          <w:p w:rsidR="003A6D3A" w:rsidRPr="00ED68A3" w:rsidRDefault="003A6D3A" w:rsidP="003A6D3A">
            <w:pPr>
              <w:jc w:val="center"/>
              <w:rPr>
                <w:noProof/>
                <w:sz w:val="28"/>
                <w:szCs w:val="28"/>
              </w:rPr>
            </w:pPr>
            <w:r w:rsidRPr="00ED68A3">
              <w:rPr>
                <w:sz w:val="28"/>
                <w:szCs w:val="28"/>
              </w:rPr>
              <w:t>−</w:t>
            </w:r>
          </w:p>
        </w:tc>
        <w:tc>
          <w:tcPr>
            <w:tcW w:w="2127" w:type="dxa"/>
          </w:tcPr>
          <w:p w:rsidR="003A6D3A" w:rsidRPr="00ED68A3" w:rsidRDefault="003A6D3A" w:rsidP="003A6D3A">
            <w:pPr>
              <w:jc w:val="center"/>
              <w:rPr>
                <w:noProof/>
                <w:sz w:val="28"/>
                <w:szCs w:val="28"/>
              </w:rPr>
            </w:pPr>
            <w:r w:rsidRPr="00ED68A3">
              <w:rPr>
                <w:noProof/>
                <w:sz w:val="28"/>
                <w:szCs w:val="28"/>
              </w:rPr>
              <w:t>IV</w:t>
            </w:r>
          </w:p>
        </w:tc>
        <w:tc>
          <w:tcPr>
            <w:tcW w:w="1843" w:type="dxa"/>
          </w:tcPr>
          <w:p w:rsidR="003A6D3A" w:rsidRPr="00ED68A3" w:rsidRDefault="003A6D3A" w:rsidP="003A6D3A">
            <w:pPr>
              <w:jc w:val="center"/>
              <w:rPr>
                <w:noProof/>
                <w:sz w:val="28"/>
                <w:szCs w:val="28"/>
              </w:rPr>
            </w:pPr>
            <w:r w:rsidRPr="00ED68A3">
              <w:rPr>
                <w:noProof/>
                <w:sz w:val="28"/>
                <w:szCs w:val="28"/>
              </w:rPr>
              <w:t>V</w:t>
            </w:r>
            <w:r>
              <w:rPr>
                <w:sz w:val="28"/>
                <w:szCs w:val="28"/>
              </w:rPr>
              <w:t>-</w:t>
            </w:r>
            <w:r w:rsidRPr="00ED68A3">
              <w:rPr>
                <w:noProof/>
                <w:sz w:val="28"/>
                <w:szCs w:val="28"/>
              </w:rPr>
              <w:t>VI</w:t>
            </w:r>
          </w:p>
        </w:tc>
      </w:tr>
      <w:tr w:rsidR="003A6D3A" w:rsidRPr="00ED68A3" w:rsidTr="00C34C72">
        <w:tc>
          <w:tcPr>
            <w:tcW w:w="3397" w:type="dxa"/>
          </w:tcPr>
          <w:p w:rsidR="003A6D3A" w:rsidRPr="00ED68A3" w:rsidRDefault="003A6D3A" w:rsidP="003A6D3A">
            <w:pPr>
              <w:jc w:val="center"/>
              <w:rPr>
                <w:noProof/>
                <w:sz w:val="28"/>
                <w:szCs w:val="28"/>
              </w:rPr>
            </w:pPr>
            <w:r w:rsidRPr="00ED68A3">
              <w:rPr>
                <w:noProof/>
                <w:sz w:val="28"/>
                <w:szCs w:val="28"/>
              </w:rPr>
              <w:t>1</w:t>
            </w:r>
          </w:p>
        </w:tc>
        <w:tc>
          <w:tcPr>
            <w:tcW w:w="2409" w:type="dxa"/>
          </w:tcPr>
          <w:p w:rsidR="003A6D3A" w:rsidRPr="00ED68A3" w:rsidRDefault="003A6D3A" w:rsidP="003A6D3A">
            <w:pPr>
              <w:jc w:val="center"/>
              <w:rPr>
                <w:noProof/>
                <w:sz w:val="28"/>
                <w:szCs w:val="28"/>
              </w:rPr>
            </w:pPr>
            <w:r w:rsidRPr="00ED68A3">
              <w:rPr>
                <w:sz w:val="28"/>
                <w:szCs w:val="28"/>
              </w:rPr>
              <w:t>−</w:t>
            </w:r>
          </w:p>
        </w:tc>
        <w:tc>
          <w:tcPr>
            <w:tcW w:w="2127" w:type="dxa"/>
          </w:tcPr>
          <w:p w:rsidR="003A6D3A" w:rsidRPr="00ED68A3" w:rsidRDefault="003A6D3A" w:rsidP="003A6D3A">
            <w:pPr>
              <w:jc w:val="center"/>
              <w:rPr>
                <w:noProof/>
                <w:sz w:val="28"/>
                <w:szCs w:val="28"/>
              </w:rPr>
            </w:pPr>
            <w:r w:rsidRPr="00ED68A3">
              <w:rPr>
                <w:sz w:val="28"/>
                <w:szCs w:val="28"/>
              </w:rPr>
              <w:t>−</w:t>
            </w:r>
          </w:p>
        </w:tc>
        <w:tc>
          <w:tcPr>
            <w:tcW w:w="1843" w:type="dxa"/>
          </w:tcPr>
          <w:p w:rsidR="003A6D3A" w:rsidRPr="00ED68A3" w:rsidRDefault="003A6D3A" w:rsidP="003A6D3A">
            <w:pPr>
              <w:jc w:val="center"/>
              <w:rPr>
                <w:noProof/>
                <w:sz w:val="28"/>
                <w:szCs w:val="28"/>
              </w:rPr>
            </w:pPr>
            <w:r w:rsidRPr="00ED68A3">
              <w:rPr>
                <w:noProof/>
                <w:sz w:val="28"/>
                <w:szCs w:val="28"/>
              </w:rPr>
              <w:t>VI</w:t>
            </w:r>
          </w:p>
        </w:tc>
      </w:tr>
    </w:tbl>
    <w:p w:rsidR="003A6D3A" w:rsidRDefault="003A6D3A" w:rsidP="003A6D3A">
      <w:pPr>
        <w:ind w:firstLine="709"/>
        <w:jc w:val="both"/>
      </w:pPr>
    </w:p>
    <w:p w:rsidR="003A6D3A" w:rsidRPr="003A6D3A" w:rsidRDefault="003A6D3A" w:rsidP="003A6D3A">
      <w:pPr>
        <w:ind w:firstLine="709"/>
        <w:jc w:val="both"/>
      </w:pPr>
      <w:r w:rsidRPr="003A6D3A">
        <w:t>Примітка. I − повітря ідеально чисте; II − чисте; III − відносно чисте («норма»); IV − забруднене («тривога»); V − брудне («небезпечно»); VI − дуже брудне («шкідливо»); «−» − неможливе поєднання.</w:t>
      </w:r>
    </w:p>
    <w:p w:rsidR="003A6D3A" w:rsidRDefault="003A6D3A">
      <w:pPr>
        <w:widowControl w:val="0"/>
        <w:pBdr>
          <w:top w:val="nil"/>
          <w:left w:val="nil"/>
          <w:bottom w:val="nil"/>
          <w:right w:val="nil"/>
          <w:between w:val="nil"/>
        </w:pBdr>
        <w:ind w:firstLine="709"/>
        <w:jc w:val="both"/>
        <w:rPr>
          <w:color w:val="000000"/>
          <w:sz w:val="28"/>
          <w:szCs w:val="28"/>
        </w:rPr>
      </w:pPr>
    </w:p>
    <w:p w:rsidR="005D6F2E" w:rsidRDefault="006714B2">
      <w:pPr>
        <w:widowControl w:val="0"/>
        <w:pBdr>
          <w:top w:val="nil"/>
          <w:left w:val="nil"/>
          <w:bottom w:val="nil"/>
          <w:right w:val="nil"/>
          <w:between w:val="nil"/>
        </w:pBdr>
        <w:ind w:firstLine="709"/>
        <w:jc w:val="center"/>
        <w:rPr>
          <w:b/>
          <w:color w:val="000000"/>
          <w:sz w:val="28"/>
          <w:szCs w:val="28"/>
        </w:rPr>
      </w:pPr>
      <w:r>
        <w:rPr>
          <w:b/>
          <w:color w:val="000000"/>
          <w:sz w:val="28"/>
          <w:szCs w:val="28"/>
        </w:rPr>
        <w:t>5.5 Переліки</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ind w:firstLine="709"/>
        <w:jc w:val="both"/>
        <w:rPr>
          <w:sz w:val="28"/>
          <w:szCs w:val="28"/>
        </w:rPr>
      </w:pPr>
      <w:r>
        <w:rPr>
          <w:sz w:val="28"/>
          <w:szCs w:val="28"/>
        </w:rPr>
        <w:t>Переліки (за потреби) подають у розділах, підрозділах, пунктах і/або підпунктах. Перед переліком ставлять двокрапку (крім пояснювальних переліків на рисунках). Якщо подають переліки одного рівня підпорядкованості, на які у кваліфікаційній роботі немає посилань, то перед кожним із переліків ставлять знак «тире».</w:t>
      </w:r>
    </w:p>
    <w:p w:rsidR="005D6F2E" w:rsidRDefault="006714B2">
      <w:pPr>
        <w:ind w:firstLine="709"/>
        <w:jc w:val="both"/>
        <w:rPr>
          <w:sz w:val="28"/>
          <w:szCs w:val="28"/>
        </w:rPr>
      </w:pPr>
      <w:r>
        <w:rPr>
          <w:sz w:val="28"/>
          <w:szCs w:val="28"/>
        </w:rPr>
        <w:t>Якщо у роботі є посилання на переліки, підпорядкованість позначають малими літерами української абетки, далі – арабськими цифрами, далі – через знаки «тире».</w:t>
      </w:r>
    </w:p>
    <w:p w:rsidR="005D6F2E" w:rsidRDefault="006714B2">
      <w:pPr>
        <w:ind w:firstLine="709"/>
        <w:jc w:val="both"/>
        <w:rPr>
          <w:sz w:val="28"/>
          <w:szCs w:val="28"/>
        </w:rPr>
      </w:pPr>
      <w:r>
        <w:rPr>
          <w:sz w:val="28"/>
          <w:szCs w:val="28"/>
        </w:rPr>
        <w:t>Після цифри або літери певної позиції переліку ставлять круглу дужку.</w:t>
      </w:r>
    </w:p>
    <w:p w:rsidR="005D6F2E" w:rsidRDefault="006714B2">
      <w:pPr>
        <w:ind w:firstLine="709"/>
        <w:jc w:val="both"/>
        <w:rPr>
          <w:sz w:val="28"/>
          <w:szCs w:val="28"/>
        </w:rPr>
      </w:pPr>
      <w:r>
        <w:rPr>
          <w:sz w:val="28"/>
          <w:szCs w:val="28"/>
        </w:rPr>
        <w:lastRenderedPageBreak/>
        <w:t>Приклад</w:t>
      </w:r>
    </w:p>
    <w:p w:rsidR="005D6F2E" w:rsidRDefault="006714B2">
      <w:pPr>
        <w:ind w:firstLine="709"/>
        <w:jc w:val="both"/>
        <w:rPr>
          <w:sz w:val="28"/>
          <w:szCs w:val="28"/>
        </w:rPr>
      </w:pPr>
      <w:r>
        <w:rPr>
          <w:sz w:val="28"/>
          <w:szCs w:val="28"/>
        </w:rPr>
        <w:t xml:space="preserve">а) </w:t>
      </w:r>
      <w:r>
        <w:rPr>
          <w:sz w:val="28"/>
          <w:szCs w:val="28"/>
        </w:rPr>
        <w:tab/>
        <w:t>;</w:t>
      </w:r>
    </w:p>
    <w:p w:rsidR="005D6F2E" w:rsidRDefault="006714B2">
      <w:pPr>
        <w:ind w:firstLine="709"/>
        <w:jc w:val="both"/>
        <w:rPr>
          <w:sz w:val="28"/>
          <w:szCs w:val="28"/>
        </w:rPr>
      </w:pPr>
      <w:r>
        <w:rPr>
          <w:sz w:val="28"/>
          <w:szCs w:val="28"/>
        </w:rPr>
        <w:t xml:space="preserve">б) </w:t>
      </w:r>
      <w:r>
        <w:rPr>
          <w:sz w:val="28"/>
          <w:szCs w:val="28"/>
        </w:rPr>
        <w:tab/>
        <w:t>;</w:t>
      </w:r>
    </w:p>
    <w:p w:rsidR="005D6F2E" w:rsidRDefault="006714B2">
      <w:pPr>
        <w:ind w:firstLine="709"/>
        <w:jc w:val="both"/>
        <w:rPr>
          <w:sz w:val="28"/>
          <w:szCs w:val="28"/>
        </w:rPr>
      </w:pPr>
      <w:r>
        <w:rPr>
          <w:sz w:val="28"/>
          <w:szCs w:val="28"/>
        </w:rPr>
        <w:t xml:space="preserve">1 ) </w:t>
      </w:r>
      <w:r>
        <w:rPr>
          <w:sz w:val="28"/>
          <w:szCs w:val="28"/>
        </w:rPr>
        <w:tab/>
        <w:t>;</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2 )</w:t>
      </w:r>
      <w:r>
        <w:rPr>
          <w:sz w:val="28"/>
          <w:szCs w:val="28"/>
        </w:rPr>
        <w:tab/>
        <w:t>;</w:t>
      </w:r>
    </w:p>
    <w:p w:rsidR="005D6F2E" w:rsidRDefault="006714B2">
      <w:pPr>
        <w:ind w:firstLine="709"/>
        <w:jc w:val="both"/>
        <w:rPr>
          <w:sz w:val="28"/>
          <w:szCs w:val="28"/>
        </w:rPr>
      </w:pPr>
      <w:r>
        <w:rPr>
          <w:sz w:val="28"/>
          <w:szCs w:val="28"/>
        </w:rPr>
        <w:t xml:space="preserve">в )  </w:t>
      </w:r>
      <w:r>
        <w:rPr>
          <w:sz w:val="28"/>
          <w:szCs w:val="28"/>
        </w:rPr>
        <w:tab/>
        <w:t>.</w:t>
      </w:r>
    </w:p>
    <w:p w:rsidR="005D6F2E" w:rsidRDefault="006714B2">
      <w:pPr>
        <w:ind w:firstLine="709"/>
        <w:jc w:val="both"/>
        <w:rPr>
          <w:sz w:val="28"/>
          <w:szCs w:val="28"/>
        </w:rPr>
      </w:pPr>
      <w:r>
        <w:rPr>
          <w:sz w:val="28"/>
          <w:szCs w:val="28"/>
        </w:rPr>
        <w:t>У разі розвиненої та складної ієрархії переліків дозволено користуватися можливостями текстових редакторів автоматичного створення нумерації переліків (наприклад, цифра – літера – тире). Текст кожної позиції переліку треба починати з малої літери з абзацного відступу відносно попереднього рівня підпорядкованості.</w:t>
      </w:r>
    </w:p>
    <w:p w:rsidR="005D6F2E" w:rsidRDefault="005D6F2E">
      <w:pPr>
        <w:ind w:firstLine="709"/>
        <w:jc w:val="both"/>
        <w:rPr>
          <w:sz w:val="28"/>
          <w:szCs w:val="28"/>
        </w:rPr>
      </w:pPr>
    </w:p>
    <w:p w:rsidR="005D6F2E" w:rsidRDefault="006714B2">
      <w:pPr>
        <w:ind w:firstLine="709"/>
        <w:jc w:val="center"/>
        <w:rPr>
          <w:b/>
          <w:sz w:val="28"/>
          <w:szCs w:val="28"/>
        </w:rPr>
      </w:pPr>
      <w:r>
        <w:rPr>
          <w:b/>
          <w:sz w:val="28"/>
          <w:szCs w:val="28"/>
        </w:rPr>
        <w:t>5.6 Примітки</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Примітки подають у роботі, якщо є потреба пояснень до тексту, таблиць, рисунків. Примітки подають безпосередньо за текстом, під рисунком (перед його назвою), під основною частиною таблиці (у її межах). Одну примітку не нумерують.</w:t>
      </w:r>
    </w:p>
    <w:p w:rsidR="005D6F2E" w:rsidRDefault="006714B2">
      <w:pPr>
        <w:ind w:firstLine="709"/>
        <w:jc w:val="both"/>
        <w:rPr>
          <w:sz w:val="28"/>
          <w:szCs w:val="28"/>
        </w:rPr>
      </w:pPr>
      <w:r>
        <w:rPr>
          <w:sz w:val="28"/>
          <w:szCs w:val="28"/>
        </w:rPr>
        <w:t>Слово «Примітка» друкують кеглем 12 через один міжрядковий інтервал з абзацного відступу з великої літери з крапкою в кінці. У тому самому рядку через проміжок з великої літери друкують текст примітки тим самим шрифтом. Якщо приміток дві та більше, їх подають після тексту, якого вони стосуються, і нумерують арабськими цифрами.</w:t>
      </w:r>
      <w:r w:rsidR="003A6D3A">
        <w:rPr>
          <w:sz w:val="28"/>
          <w:szCs w:val="28"/>
        </w:rPr>
        <w:t xml:space="preserve"> Приклад оформлення примітки див. на стор. </w:t>
      </w:r>
      <w:r w:rsidR="003A6D3A" w:rsidRPr="002513EF">
        <w:rPr>
          <w:sz w:val="28"/>
          <w:szCs w:val="28"/>
        </w:rPr>
        <w:t>2</w:t>
      </w:r>
      <w:r w:rsidR="002513EF" w:rsidRPr="002513EF">
        <w:rPr>
          <w:sz w:val="28"/>
          <w:szCs w:val="28"/>
        </w:rPr>
        <w:t>5</w:t>
      </w:r>
      <w:r w:rsidR="003A6D3A" w:rsidRPr="002513EF">
        <w:rPr>
          <w:sz w:val="28"/>
          <w:szCs w:val="28"/>
        </w:rPr>
        <w:t>.</w:t>
      </w:r>
    </w:p>
    <w:p w:rsidR="005D6F2E" w:rsidRDefault="005D6F2E">
      <w:pPr>
        <w:ind w:firstLine="709"/>
        <w:jc w:val="both"/>
        <w:rPr>
          <w:sz w:val="28"/>
          <w:szCs w:val="28"/>
        </w:rPr>
      </w:pPr>
      <w:bookmarkStart w:id="6" w:name="_1fob9te" w:colFirst="0" w:colLast="0"/>
      <w:bookmarkEnd w:id="6"/>
    </w:p>
    <w:p w:rsidR="005D6F2E" w:rsidRDefault="006714B2">
      <w:pPr>
        <w:ind w:firstLine="709"/>
        <w:jc w:val="center"/>
        <w:rPr>
          <w:b/>
          <w:sz w:val="28"/>
          <w:szCs w:val="28"/>
        </w:rPr>
      </w:pPr>
      <w:r>
        <w:rPr>
          <w:b/>
          <w:sz w:val="28"/>
          <w:szCs w:val="28"/>
        </w:rPr>
        <w:t>5.7 Формули та рівняння</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Формули та рівняння подають посередині сторінки симетрично тексту окремим рядком безпосередньо після тексту, у якому їх згадано. Найвище та найнижче розташування запису формул(и) та/чи рівняння(-</w:t>
      </w:r>
      <w:proofErr w:type="spellStart"/>
      <w:r>
        <w:rPr>
          <w:sz w:val="28"/>
          <w:szCs w:val="28"/>
        </w:rPr>
        <w:t>нь</w:t>
      </w:r>
      <w:proofErr w:type="spellEnd"/>
      <w:r>
        <w:rPr>
          <w:sz w:val="28"/>
          <w:szCs w:val="28"/>
        </w:rPr>
        <w:t xml:space="preserve">) має бути на відстані не менше ніж один рядок від попереднього й наступного тексту. Нумерують лише ті формули та/чи рівняння, на які є посилання в тексті роботи чи додатка. </w:t>
      </w:r>
    </w:p>
    <w:p w:rsidR="005D6F2E" w:rsidRDefault="006714B2">
      <w:pPr>
        <w:ind w:firstLine="709"/>
        <w:jc w:val="both"/>
        <w:rPr>
          <w:sz w:val="28"/>
          <w:szCs w:val="28"/>
        </w:rPr>
      </w:pPr>
      <w:r>
        <w:rPr>
          <w:sz w:val="28"/>
          <w:szCs w:val="28"/>
        </w:rPr>
        <w:t xml:space="preserve">Формули та рівняння у </w:t>
      </w:r>
      <w:r w:rsidR="003A6D3A">
        <w:rPr>
          <w:sz w:val="28"/>
          <w:szCs w:val="28"/>
        </w:rPr>
        <w:t>курсовій/</w:t>
      </w:r>
      <w:r>
        <w:rPr>
          <w:sz w:val="28"/>
          <w:szCs w:val="28"/>
        </w:rPr>
        <w:t>кваліфікаційній роботі, крім формул і рівнянь у додатках, треба нумерувати в межах кожного розділу.</w:t>
      </w:r>
    </w:p>
    <w:p w:rsidR="005D6F2E" w:rsidRDefault="006714B2">
      <w:pPr>
        <w:ind w:firstLine="709"/>
        <w:jc w:val="both"/>
        <w:rPr>
          <w:sz w:val="28"/>
          <w:szCs w:val="28"/>
        </w:rPr>
      </w:pPr>
      <w:r>
        <w:rPr>
          <w:sz w:val="28"/>
          <w:szCs w:val="28"/>
        </w:rPr>
        <w:t>Номер формули чи рівняння друкують на їх рівні праворуч у крайньому положенні в круглих дужках, наприклад (3). У багаторядкових формулах або рівняннях їхній номер проставляють на рівні останнього рядка.</w:t>
      </w:r>
    </w:p>
    <w:p w:rsidR="005D6F2E" w:rsidRDefault="006714B2">
      <w:pPr>
        <w:ind w:firstLine="709"/>
        <w:jc w:val="both"/>
        <w:rPr>
          <w:sz w:val="28"/>
          <w:szCs w:val="28"/>
        </w:rPr>
      </w:pPr>
      <w:r>
        <w:rPr>
          <w:sz w:val="28"/>
          <w:szCs w:val="28"/>
        </w:rPr>
        <w:t>У кожному додатку номер формули чи рівняння складається з великої літери, що позначає додаток, і порядкового номера формули або рівняння в цьому додатку, відокремлених крапкою, наприклад (А.3).</w:t>
      </w:r>
    </w:p>
    <w:p w:rsidR="005D6F2E" w:rsidRDefault="006714B2">
      <w:pPr>
        <w:ind w:firstLine="709"/>
        <w:jc w:val="both"/>
        <w:rPr>
          <w:sz w:val="28"/>
          <w:szCs w:val="28"/>
        </w:rPr>
      </w:pPr>
      <w:r>
        <w:rPr>
          <w:sz w:val="28"/>
          <w:szCs w:val="28"/>
        </w:rPr>
        <w:t>Якщо в тексті роботи чи додатка лише одна формула чи рівняння, їх нумерують так: (1) чи (А.1) відповідно.</w:t>
      </w:r>
    </w:p>
    <w:p w:rsidR="005D6F2E" w:rsidRDefault="006714B2">
      <w:pPr>
        <w:ind w:firstLine="709"/>
        <w:jc w:val="both"/>
        <w:rPr>
          <w:sz w:val="28"/>
          <w:szCs w:val="28"/>
        </w:rPr>
      </w:pPr>
      <w:r>
        <w:rPr>
          <w:sz w:val="28"/>
          <w:szCs w:val="28"/>
        </w:rPr>
        <w:lastRenderedPageBreak/>
        <w:t>Пояснення позначок, які входять до формули чи рівняння, треба подавати  безпосередньо під формулою або рівнянням у тій послідовності, у якій їх наведено у формулі або рівнянні. Пояснення познак треба подавати без абзацного відступу з нового рядка, починаючи зі слова «де» без двокрапки. Познаки, яким встановлюють визначення чи пояснення, рекомендовано вирівнювати у вертикальному напрямку.</w:t>
      </w:r>
    </w:p>
    <w:p w:rsidR="005D6F2E" w:rsidRDefault="005D6F2E">
      <w:pPr>
        <w:ind w:firstLine="709"/>
        <w:jc w:val="both"/>
      </w:pPr>
    </w:p>
    <w:p w:rsidR="005D6F2E" w:rsidRDefault="006714B2">
      <w:pPr>
        <w:ind w:firstLine="709"/>
        <w:jc w:val="both"/>
        <w:rPr>
          <w:sz w:val="28"/>
          <w:szCs w:val="28"/>
        </w:rPr>
      </w:pPr>
      <w:r>
        <w:rPr>
          <w:sz w:val="28"/>
          <w:szCs w:val="28"/>
        </w:rPr>
        <w:t>Приклад оформлення формули:</w:t>
      </w:r>
    </w:p>
    <w:p w:rsidR="005D6F2E" w:rsidRDefault="005D6F2E">
      <w:pPr>
        <w:ind w:firstLine="709"/>
        <w:jc w:val="both"/>
        <w:rPr>
          <w:sz w:val="28"/>
          <w:szCs w:val="28"/>
        </w:rPr>
      </w:pPr>
    </w:p>
    <w:p w:rsidR="005D6F2E" w:rsidRDefault="006714B2">
      <w:pPr>
        <w:pBdr>
          <w:top w:val="nil"/>
          <w:left w:val="nil"/>
          <w:bottom w:val="nil"/>
          <w:right w:val="nil"/>
          <w:between w:val="nil"/>
        </w:pBdr>
        <w:spacing w:after="120"/>
        <w:ind w:right="3" w:firstLine="709"/>
        <w:jc w:val="both"/>
        <w:rPr>
          <w:color w:val="000000"/>
          <w:sz w:val="28"/>
          <w:szCs w:val="28"/>
        </w:rPr>
      </w:pPr>
      <w:r>
        <w:rPr>
          <w:color w:val="000000"/>
          <w:sz w:val="28"/>
          <w:szCs w:val="28"/>
        </w:rPr>
        <w:t xml:space="preserve">Інтегральний показник, що характеризує стан ґрунтів за загальним </w:t>
      </w:r>
      <w:proofErr w:type="spellStart"/>
      <w:r>
        <w:rPr>
          <w:color w:val="000000"/>
          <w:sz w:val="28"/>
          <w:szCs w:val="28"/>
        </w:rPr>
        <w:t>токсико</w:t>
      </w:r>
      <w:proofErr w:type="spellEnd"/>
      <w:r>
        <w:rPr>
          <w:color w:val="000000"/>
          <w:sz w:val="28"/>
          <w:szCs w:val="28"/>
        </w:rPr>
        <w:t>-мутагенним фоном, обчислюється за формулою (3.7):</w:t>
      </w:r>
    </w:p>
    <w:p w:rsidR="005D6F2E" w:rsidRDefault="005D6F2E">
      <w:pPr>
        <w:pBdr>
          <w:top w:val="nil"/>
          <w:left w:val="nil"/>
          <w:bottom w:val="nil"/>
          <w:right w:val="nil"/>
          <w:between w:val="nil"/>
        </w:pBdr>
        <w:spacing w:after="120"/>
        <w:ind w:right="3" w:firstLine="709"/>
        <w:jc w:val="both"/>
        <w:rPr>
          <w:color w:val="000000"/>
          <w:sz w:val="28"/>
          <w:szCs w:val="28"/>
        </w:rPr>
      </w:pPr>
    </w:p>
    <w:p w:rsidR="005D6F2E" w:rsidRDefault="006714B2">
      <w:pPr>
        <w:pBdr>
          <w:top w:val="nil"/>
          <w:left w:val="nil"/>
          <w:bottom w:val="nil"/>
          <w:right w:val="nil"/>
          <w:between w:val="nil"/>
        </w:pBdr>
        <w:spacing w:after="120"/>
        <w:ind w:right="3" w:firstLine="709"/>
        <w:jc w:val="right"/>
        <w:rPr>
          <w:color w:val="000000"/>
          <w:sz w:val="28"/>
          <w:szCs w:val="28"/>
        </w:rPr>
      </w:pPr>
      <w:r>
        <w:rPr>
          <w:i/>
          <w:color w:val="000000"/>
          <w:sz w:val="28"/>
          <w:szCs w:val="28"/>
        </w:rPr>
        <w:t>ІУПУ=1/2(</w:t>
      </w:r>
      <w:proofErr w:type="spellStart"/>
      <w:r>
        <w:rPr>
          <w:i/>
          <w:color w:val="000000"/>
          <w:sz w:val="28"/>
          <w:szCs w:val="28"/>
        </w:rPr>
        <w:t>УПУ</w:t>
      </w:r>
      <w:r>
        <w:rPr>
          <w:i/>
          <w:color w:val="000000"/>
          <w:sz w:val="28"/>
          <w:szCs w:val="28"/>
          <w:vertAlign w:val="subscript"/>
        </w:rPr>
        <w:t>токс</w:t>
      </w:r>
      <w:r>
        <w:rPr>
          <w:i/>
          <w:color w:val="000000"/>
          <w:sz w:val="28"/>
          <w:szCs w:val="28"/>
        </w:rPr>
        <w:t>+УПУ</w:t>
      </w:r>
      <w:r>
        <w:rPr>
          <w:i/>
          <w:color w:val="000000"/>
          <w:sz w:val="28"/>
          <w:szCs w:val="28"/>
          <w:vertAlign w:val="subscript"/>
        </w:rPr>
        <w:t>мутаг</w:t>
      </w:r>
      <w:proofErr w:type="spellEnd"/>
      <w:r>
        <w:rPr>
          <w:i/>
          <w:color w:val="000000"/>
          <w:sz w:val="28"/>
          <w:szCs w:val="28"/>
        </w:rPr>
        <w:t>)</w:t>
      </w:r>
      <w:r>
        <w:rPr>
          <w:color w:val="000000"/>
          <w:sz w:val="28"/>
          <w:szCs w:val="28"/>
        </w:rPr>
        <w:t>,                                   (3.7)</w:t>
      </w:r>
    </w:p>
    <w:p w:rsidR="005D6F2E" w:rsidRDefault="005D6F2E">
      <w:pPr>
        <w:pBdr>
          <w:top w:val="nil"/>
          <w:left w:val="nil"/>
          <w:bottom w:val="nil"/>
          <w:right w:val="nil"/>
          <w:between w:val="nil"/>
        </w:pBdr>
        <w:spacing w:after="120"/>
        <w:ind w:right="3" w:firstLine="709"/>
        <w:jc w:val="both"/>
        <w:rPr>
          <w:color w:val="000000"/>
          <w:sz w:val="28"/>
          <w:szCs w:val="28"/>
        </w:rPr>
      </w:pPr>
    </w:p>
    <w:p w:rsidR="005D6F2E" w:rsidRDefault="006714B2">
      <w:pPr>
        <w:pBdr>
          <w:top w:val="nil"/>
          <w:left w:val="nil"/>
          <w:bottom w:val="nil"/>
          <w:right w:val="nil"/>
          <w:between w:val="nil"/>
        </w:pBdr>
        <w:spacing w:after="120"/>
        <w:ind w:right="3"/>
        <w:jc w:val="both"/>
        <w:rPr>
          <w:sz w:val="28"/>
          <w:szCs w:val="28"/>
        </w:rPr>
      </w:pPr>
      <w:r>
        <w:rPr>
          <w:color w:val="000000"/>
          <w:sz w:val="28"/>
          <w:szCs w:val="28"/>
        </w:rPr>
        <w:t xml:space="preserve">де ІУПУ – інтегральний показник, що характеризує стан ґрунтів, </w:t>
      </w:r>
      <w:proofErr w:type="spellStart"/>
      <w:r>
        <w:rPr>
          <w:color w:val="000000"/>
          <w:sz w:val="28"/>
          <w:szCs w:val="28"/>
        </w:rPr>
        <w:t>УПУ</w:t>
      </w:r>
      <w:r>
        <w:rPr>
          <w:color w:val="000000"/>
          <w:sz w:val="28"/>
          <w:szCs w:val="28"/>
          <w:vertAlign w:val="subscript"/>
        </w:rPr>
        <w:t>токс</w:t>
      </w:r>
      <w:proofErr w:type="spellEnd"/>
      <w:r>
        <w:rPr>
          <w:color w:val="000000"/>
          <w:sz w:val="28"/>
          <w:szCs w:val="28"/>
        </w:rPr>
        <w:t xml:space="preserve">– умовний показник </w:t>
      </w:r>
      <w:proofErr w:type="spellStart"/>
      <w:r>
        <w:rPr>
          <w:color w:val="000000"/>
          <w:sz w:val="28"/>
          <w:szCs w:val="28"/>
        </w:rPr>
        <w:t>пошкодженості</w:t>
      </w:r>
      <w:proofErr w:type="spellEnd"/>
      <w:r>
        <w:rPr>
          <w:color w:val="000000"/>
          <w:sz w:val="28"/>
          <w:szCs w:val="28"/>
        </w:rPr>
        <w:t xml:space="preserve"> біопараметру, спричинений токсичною дією ґрунту; </w:t>
      </w:r>
      <w:proofErr w:type="spellStart"/>
      <w:r>
        <w:rPr>
          <w:color w:val="000000"/>
          <w:sz w:val="28"/>
          <w:szCs w:val="28"/>
        </w:rPr>
        <w:t>УПУ</w:t>
      </w:r>
      <w:r>
        <w:rPr>
          <w:color w:val="000000"/>
          <w:sz w:val="28"/>
          <w:szCs w:val="28"/>
          <w:vertAlign w:val="subscript"/>
        </w:rPr>
        <w:t>мутаг</w:t>
      </w:r>
      <w:proofErr w:type="spellEnd"/>
      <w:r>
        <w:rPr>
          <w:color w:val="000000"/>
          <w:sz w:val="28"/>
          <w:szCs w:val="28"/>
        </w:rPr>
        <w:t xml:space="preserve"> – умовний показник </w:t>
      </w:r>
      <w:proofErr w:type="spellStart"/>
      <w:r>
        <w:rPr>
          <w:color w:val="000000"/>
          <w:sz w:val="28"/>
          <w:szCs w:val="28"/>
        </w:rPr>
        <w:t>пошкодженості</w:t>
      </w:r>
      <w:proofErr w:type="spellEnd"/>
      <w:r>
        <w:rPr>
          <w:color w:val="000000"/>
          <w:sz w:val="28"/>
          <w:szCs w:val="28"/>
        </w:rPr>
        <w:t xml:space="preserve"> </w:t>
      </w:r>
      <w:r>
        <w:rPr>
          <w:sz w:val="28"/>
          <w:szCs w:val="28"/>
        </w:rPr>
        <w:t>біопараметру</w:t>
      </w:r>
      <w:r>
        <w:rPr>
          <w:color w:val="000000"/>
          <w:sz w:val="28"/>
          <w:szCs w:val="28"/>
        </w:rPr>
        <w:t>, спричинений мутагенною дією ґрунту.</w:t>
      </w:r>
    </w:p>
    <w:p w:rsidR="005D6F2E" w:rsidRDefault="006714B2">
      <w:pPr>
        <w:ind w:firstLine="709"/>
        <w:jc w:val="both"/>
        <w:rPr>
          <w:sz w:val="28"/>
          <w:szCs w:val="28"/>
        </w:rPr>
      </w:pPr>
      <w:r>
        <w:rPr>
          <w:sz w:val="28"/>
          <w:szCs w:val="28"/>
        </w:rPr>
        <w:t>Хімічні формули та рівняння подають буквами латинської абетки,. Пояснення позначок, що входять до формули чи рівняння, наводять за потреби.</w:t>
      </w:r>
    </w:p>
    <w:p w:rsidR="005D6F2E" w:rsidRDefault="006714B2">
      <w:pPr>
        <w:ind w:firstLine="709"/>
        <w:jc w:val="both"/>
        <w:rPr>
          <w:sz w:val="28"/>
          <w:szCs w:val="28"/>
        </w:rPr>
      </w:pPr>
      <w:r>
        <w:rPr>
          <w:sz w:val="28"/>
          <w:szCs w:val="28"/>
        </w:rPr>
        <w:t>Під формулою хімічної сполуки може бути розміщено її назву.</w:t>
      </w:r>
    </w:p>
    <w:p w:rsidR="005D6F2E" w:rsidRDefault="006714B2">
      <w:pPr>
        <w:ind w:firstLine="709"/>
        <w:jc w:val="both"/>
        <w:rPr>
          <w:sz w:val="28"/>
          <w:szCs w:val="28"/>
        </w:rPr>
      </w:pPr>
      <w:r>
        <w:rPr>
          <w:sz w:val="28"/>
          <w:szCs w:val="28"/>
        </w:rPr>
        <w:t>Приклад оформлення хімічної формули:</w:t>
      </w:r>
    </w:p>
    <w:p w:rsidR="005D6F2E" w:rsidRDefault="005D6F2E">
      <w:pPr>
        <w:ind w:firstLine="709"/>
        <w:jc w:val="both"/>
        <w:rPr>
          <w:sz w:val="28"/>
          <w:szCs w:val="28"/>
        </w:rPr>
      </w:pPr>
    </w:p>
    <w:p w:rsidR="005D6F2E" w:rsidRDefault="006714B2">
      <w:pPr>
        <w:ind w:firstLine="709"/>
        <w:jc w:val="center"/>
        <w:rPr>
          <w:sz w:val="28"/>
          <w:szCs w:val="28"/>
        </w:rPr>
      </w:pPr>
      <w:proofErr w:type="spellStart"/>
      <w:r>
        <w:rPr>
          <w:sz w:val="28"/>
          <w:szCs w:val="28"/>
        </w:rPr>
        <w:t>Be</w:t>
      </w:r>
      <w:proofErr w:type="spellEnd"/>
      <w:r>
        <w:rPr>
          <w:sz w:val="28"/>
          <w:szCs w:val="28"/>
        </w:rPr>
        <w:t xml:space="preserve"> + 2NaOH = Na</w:t>
      </w:r>
      <w:r>
        <w:rPr>
          <w:sz w:val="28"/>
          <w:szCs w:val="28"/>
          <w:vertAlign w:val="subscript"/>
        </w:rPr>
        <w:t>2</w:t>
      </w:r>
      <w:r>
        <w:rPr>
          <w:sz w:val="28"/>
          <w:szCs w:val="28"/>
        </w:rPr>
        <w:t>BeO</w:t>
      </w:r>
      <w:r>
        <w:rPr>
          <w:sz w:val="28"/>
          <w:szCs w:val="28"/>
          <w:vertAlign w:val="subscript"/>
        </w:rPr>
        <w:t xml:space="preserve">2 </w:t>
      </w:r>
      <w:r>
        <w:rPr>
          <w:sz w:val="28"/>
          <w:szCs w:val="28"/>
        </w:rPr>
        <w:t>+H</w:t>
      </w:r>
      <w:r>
        <w:rPr>
          <w:sz w:val="28"/>
          <w:szCs w:val="28"/>
          <w:vertAlign w:val="subscript"/>
        </w:rPr>
        <w:t>2</w:t>
      </w:r>
    </w:p>
    <w:p w:rsidR="005D6F2E" w:rsidRDefault="006714B2">
      <w:pPr>
        <w:widowControl w:val="0"/>
        <w:pBdr>
          <w:top w:val="nil"/>
          <w:left w:val="nil"/>
          <w:bottom w:val="nil"/>
          <w:right w:val="nil"/>
          <w:between w:val="nil"/>
        </w:pBdr>
        <w:ind w:firstLine="709"/>
        <w:jc w:val="both"/>
        <w:rPr>
          <w:color w:val="000000"/>
        </w:rPr>
      </w:pP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t xml:space="preserve">   </w:t>
      </w:r>
      <w:proofErr w:type="spellStart"/>
      <w:r>
        <w:rPr>
          <w:color w:val="000000"/>
        </w:rPr>
        <w:t>берилат</w:t>
      </w:r>
      <w:proofErr w:type="spellEnd"/>
      <w:r>
        <w:rPr>
          <w:color w:val="000000"/>
        </w:rPr>
        <w:t xml:space="preserve"> натрію</w:t>
      </w:r>
    </w:p>
    <w:p w:rsidR="005D6F2E" w:rsidRDefault="005D6F2E">
      <w:pPr>
        <w:widowControl w:val="0"/>
        <w:pBdr>
          <w:top w:val="nil"/>
          <w:left w:val="nil"/>
          <w:bottom w:val="nil"/>
          <w:right w:val="nil"/>
          <w:between w:val="nil"/>
        </w:pBdr>
        <w:ind w:firstLine="709"/>
        <w:jc w:val="both"/>
        <w:rPr>
          <w:color w:val="000000"/>
          <w:sz w:val="28"/>
          <w:szCs w:val="28"/>
        </w:rPr>
      </w:pPr>
    </w:p>
    <w:p w:rsidR="005D6F2E" w:rsidRDefault="006714B2">
      <w:pPr>
        <w:ind w:firstLine="709"/>
        <w:jc w:val="both"/>
        <w:rPr>
          <w:sz w:val="28"/>
          <w:szCs w:val="28"/>
        </w:rPr>
      </w:pPr>
      <w:r>
        <w:rPr>
          <w:sz w:val="28"/>
          <w:szCs w:val="28"/>
        </w:rPr>
        <w:t>У формулах і/чи рівняннях верхні та нижні індекси, а також показники степеня, в усьому тексті кваліфікаційної роботи мають бути однакового розміру, але меншими за букву чи символ, якого вони стосуються.</w:t>
      </w:r>
    </w:p>
    <w:p w:rsidR="005D6F2E" w:rsidRDefault="006714B2">
      <w:pPr>
        <w:ind w:firstLine="709"/>
        <w:jc w:val="both"/>
        <w:rPr>
          <w:sz w:val="28"/>
          <w:szCs w:val="28"/>
        </w:rPr>
      </w:pPr>
      <w:r>
        <w:rPr>
          <w:sz w:val="28"/>
          <w:szCs w:val="28"/>
        </w:rPr>
        <w:t>Переносити формули чи рівняння на наступний рядок дозволено лише на знаках виконуваних операцій, які пишуть у кінці попереднього рядка та на початку наступного. У разі перенесення формули чи рівняння на знакові операції множення  застосовують знак «×». Перенесення на знаку ділення «:» слід уникати.</w:t>
      </w:r>
    </w:p>
    <w:p w:rsidR="005D6F2E" w:rsidRDefault="006714B2">
      <w:pPr>
        <w:ind w:firstLine="709"/>
        <w:jc w:val="both"/>
        <w:rPr>
          <w:sz w:val="28"/>
          <w:szCs w:val="28"/>
        </w:rPr>
      </w:pPr>
      <w:r>
        <w:rPr>
          <w:sz w:val="28"/>
          <w:szCs w:val="28"/>
        </w:rPr>
        <w:t>Кілька наведених і невідокремлених текстом формул пишуть одну під одною і розділяють комами:</w:t>
      </w:r>
    </w:p>
    <w:p w:rsidR="005D6F2E" w:rsidRDefault="005D6F2E">
      <w:pPr>
        <w:ind w:firstLine="709"/>
        <w:jc w:val="both"/>
        <w:rPr>
          <w:sz w:val="28"/>
          <w:szCs w:val="28"/>
        </w:rPr>
      </w:pPr>
    </w:p>
    <w:p w:rsidR="005D6F2E" w:rsidRDefault="006714B2">
      <w:pPr>
        <w:ind w:firstLine="709"/>
        <w:jc w:val="right"/>
        <w:rPr>
          <w:sz w:val="28"/>
          <w:szCs w:val="28"/>
        </w:rPr>
      </w:pPr>
      <w:r>
        <w:rPr>
          <w:sz w:val="28"/>
          <w:szCs w:val="28"/>
        </w:rPr>
        <w:t>f</w:t>
      </w:r>
      <w:r>
        <w:rPr>
          <w:sz w:val="28"/>
          <w:szCs w:val="28"/>
          <w:vertAlign w:val="subscript"/>
        </w:rPr>
        <w:t>1</w:t>
      </w:r>
      <w:r>
        <w:rPr>
          <w:sz w:val="28"/>
          <w:szCs w:val="28"/>
        </w:rPr>
        <w:t xml:space="preserve"> (</w:t>
      </w:r>
      <w:proofErr w:type="spellStart"/>
      <w:r>
        <w:rPr>
          <w:sz w:val="28"/>
          <w:szCs w:val="28"/>
        </w:rPr>
        <w:t>x.y</w:t>
      </w:r>
      <w:proofErr w:type="spellEnd"/>
      <w:r>
        <w:rPr>
          <w:sz w:val="28"/>
          <w:szCs w:val="28"/>
        </w:rPr>
        <w:t>) = S</w:t>
      </w:r>
      <w:r>
        <w:rPr>
          <w:sz w:val="28"/>
          <w:szCs w:val="28"/>
          <w:vertAlign w:val="subscript"/>
        </w:rPr>
        <w:t>1</w:t>
      </w:r>
      <w:r>
        <w:rPr>
          <w:sz w:val="28"/>
          <w:szCs w:val="28"/>
        </w:rPr>
        <w:t>,</w:t>
      </w:r>
      <w:r>
        <w:rPr>
          <w:sz w:val="28"/>
          <w:szCs w:val="28"/>
          <w:vertAlign w:val="subscript"/>
        </w:rPr>
        <w:t xml:space="preserve">  </w:t>
      </w:r>
      <w:r>
        <w:rPr>
          <w:sz w:val="28"/>
          <w:szCs w:val="28"/>
        </w:rPr>
        <w:tab/>
      </w:r>
      <w:r>
        <w:rPr>
          <w:sz w:val="28"/>
          <w:szCs w:val="28"/>
        </w:rPr>
        <w:tab/>
      </w:r>
      <w:r>
        <w:rPr>
          <w:sz w:val="28"/>
          <w:szCs w:val="28"/>
        </w:rPr>
        <w:tab/>
      </w:r>
      <w:r>
        <w:rPr>
          <w:sz w:val="28"/>
          <w:szCs w:val="28"/>
        </w:rPr>
        <w:tab/>
      </w:r>
      <w:r>
        <w:rPr>
          <w:sz w:val="28"/>
          <w:szCs w:val="28"/>
        </w:rPr>
        <w:tab/>
        <w:t>(1.1)</w:t>
      </w:r>
    </w:p>
    <w:p w:rsidR="005D6F2E" w:rsidRDefault="006714B2">
      <w:pPr>
        <w:ind w:firstLine="709"/>
        <w:jc w:val="right"/>
        <w:rPr>
          <w:sz w:val="28"/>
          <w:szCs w:val="28"/>
        </w:rPr>
      </w:pPr>
      <w:r>
        <w:rPr>
          <w:sz w:val="28"/>
          <w:szCs w:val="28"/>
        </w:rPr>
        <w:t>f</w:t>
      </w:r>
      <w:r>
        <w:rPr>
          <w:sz w:val="28"/>
          <w:szCs w:val="28"/>
          <w:vertAlign w:val="subscript"/>
        </w:rPr>
        <w:t>2</w:t>
      </w:r>
      <w:r>
        <w:rPr>
          <w:sz w:val="28"/>
          <w:szCs w:val="28"/>
        </w:rPr>
        <w:t xml:space="preserve"> (</w:t>
      </w:r>
      <w:proofErr w:type="spellStart"/>
      <w:r>
        <w:rPr>
          <w:sz w:val="28"/>
          <w:szCs w:val="28"/>
        </w:rPr>
        <w:t>x.y</w:t>
      </w:r>
      <w:proofErr w:type="spellEnd"/>
      <w:r>
        <w:rPr>
          <w:sz w:val="28"/>
          <w:szCs w:val="28"/>
        </w:rPr>
        <w:t>) = S</w:t>
      </w:r>
      <w:r>
        <w:rPr>
          <w:sz w:val="28"/>
          <w:szCs w:val="28"/>
          <w:vertAlign w:val="subscript"/>
        </w:rPr>
        <w:t xml:space="preserve">2  </w:t>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rsidR="005D6F2E" w:rsidRDefault="005D6F2E">
      <w:pPr>
        <w:ind w:firstLine="709"/>
        <w:jc w:val="right"/>
        <w:rPr>
          <w:sz w:val="28"/>
          <w:szCs w:val="28"/>
        </w:rPr>
      </w:pPr>
    </w:p>
    <w:p w:rsidR="005D6F2E" w:rsidRDefault="005D6F2E">
      <w:pPr>
        <w:ind w:firstLine="709"/>
        <w:jc w:val="both"/>
        <w:rPr>
          <w:sz w:val="28"/>
          <w:szCs w:val="28"/>
        </w:rPr>
      </w:pPr>
    </w:p>
    <w:p w:rsidR="005D6F2E" w:rsidRDefault="006714B2">
      <w:pPr>
        <w:ind w:firstLine="709"/>
        <w:jc w:val="both"/>
        <w:rPr>
          <w:sz w:val="28"/>
          <w:szCs w:val="28"/>
        </w:rPr>
      </w:pPr>
      <w:r>
        <w:rPr>
          <w:sz w:val="28"/>
          <w:szCs w:val="28"/>
        </w:rPr>
        <w:t xml:space="preserve">Числові значення величин з допусками наводять так: </w:t>
      </w:r>
    </w:p>
    <w:p w:rsidR="005D6F2E" w:rsidRDefault="006714B2">
      <w:pPr>
        <w:ind w:firstLine="709"/>
        <w:jc w:val="both"/>
        <w:rPr>
          <w:sz w:val="28"/>
          <w:szCs w:val="28"/>
        </w:rPr>
      </w:pPr>
      <w:r>
        <w:rPr>
          <w:sz w:val="28"/>
          <w:szCs w:val="28"/>
        </w:rPr>
        <w:t>(65 ± 3) %; 80 мм ± 2 мм або (80 ± 2) мм.</w:t>
      </w:r>
    </w:p>
    <w:p w:rsidR="005D6F2E" w:rsidRDefault="006714B2">
      <w:pPr>
        <w:ind w:firstLine="709"/>
        <w:jc w:val="both"/>
        <w:rPr>
          <w:sz w:val="28"/>
          <w:szCs w:val="28"/>
        </w:rPr>
      </w:pPr>
      <w:r>
        <w:rPr>
          <w:sz w:val="28"/>
          <w:szCs w:val="28"/>
        </w:rPr>
        <w:lastRenderedPageBreak/>
        <w:t>Діапазон чисел фізичних величин наводять, використовуючи прикметники «від» і «до».</w:t>
      </w:r>
    </w:p>
    <w:p w:rsidR="005D6F2E" w:rsidRDefault="006714B2">
      <w:pPr>
        <w:ind w:firstLine="709"/>
        <w:jc w:val="both"/>
        <w:rPr>
          <w:sz w:val="28"/>
          <w:szCs w:val="28"/>
        </w:rPr>
      </w:pPr>
      <w:r>
        <w:rPr>
          <w:sz w:val="28"/>
          <w:szCs w:val="28"/>
        </w:rPr>
        <w:t>Приклад:</w:t>
      </w:r>
    </w:p>
    <w:p w:rsidR="005D6F2E" w:rsidRDefault="006714B2">
      <w:pPr>
        <w:ind w:firstLine="709"/>
        <w:jc w:val="both"/>
        <w:rPr>
          <w:sz w:val="28"/>
          <w:szCs w:val="28"/>
        </w:rPr>
      </w:pPr>
      <w:r>
        <w:rPr>
          <w:sz w:val="28"/>
          <w:szCs w:val="28"/>
        </w:rPr>
        <w:t>Від 1 мм до 5 мм (а не від 1 до 5 мм).</w:t>
      </w:r>
    </w:p>
    <w:p w:rsidR="005D6F2E" w:rsidRDefault="006714B2">
      <w:pPr>
        <w:ind w:firstLine="709"/>
        <w:jc w:val="both"/>
        <w:rPr>
          <w:sz w:val="28"/>
          <w:szCs w:val="28"/>
        </w:rPr>
      </w:pPr>
      <w:r>
        <w:rPr>
          <w:sz w:val="28"/>
          <w:szCs w:val="28"/>
        </w:rPr>
        <w:t>Якщо треба зазначити два чи три виміри, їх подають так: 80 мм × 25 мм × 50 ×мм (а не 80 × 25 × 50 мм).</w:t>
      </w:r>
    </w:p>
    <w:p w:rsidR="005D6F2E" w:rsidRDefault="005D6F2E">
      <w:pPr>
        <w:ind w:firstLine="709"/>
        <w:jc w:val="both"/>
        <w:rPr>
          <w:sz w:val="28"/>
          <w:szCs w:val="28"/>
        </w:rPr>
      </w:pPr>
    </w:p>
    <w:p w:rsidR="005D6F2E" w:rsidRDefault="006714B2">
      <w:pPr>
        <w:ind w:firstLine="709"/>
        <w:jc w:val="center"/>
        <w:rPr>
          <w:b/>
          <w:sz w:val="28"/>
          <w:szCs w:val="28"/>
        </w:rPr>
      </w:pPr>
      <w:r>
        <w:rPr>
          <w:b/>
          <w:sz w:val="28"/>
          <w:szCs w:val="28"/>
        </w:rPr>
        <w:t>5.8 Посилання</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 xml:space="preserve">При написанні </w:t>
      </w:r>
      <w:r w:rsidR="003A6D3A">
        <w:rPr>
          <w:sz w:val="28"/>
          <w:szCs w:val="28"/>
        </w:rPr>
        <w:t>курсової/</w:t>
      </w:r>
      <w:r>
        <w:rPr>
          <w:sz w:val="28"/>
          <w:szCs w:val="28"/>
        </w:rPr>
        <w:t>кваліфікаційної роботи здобувач освіти повинен давати посилання на джерела, матеріали або окремі результати з яких наводяться в роботі, та наукові дослідження, на матеріалах яких розробляються проблеми, що вивчаються у роботі. Такі посилання дають змогу відшукати документи і перевірити правдивість відомостей про цитування документа, а також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який не включено до останнього видання.</w:t>
      </w:r>
    </w:p>
    <w:p w:rsidR="005D6F2E" w:rsidRDefault="006714B2">
      <w:pPr>
        <w:ind w:firstLine="709"/>
        <w:jc w:val="both"/>
        <w:rPr>
          <w:sz w:val="28"/>
          <w:szCs w:val="28"/>
        </w:rPr>
      </w:pPr>
      <w:r>
        <w:rPr>
          <w:sz w:val="28"/>
          <w:szCs w:val="28"/>
        </w:rPr>
        <w:t>Якщо використовуються відомості, матеріали з монографій, оглядових статей, інших джерел з великою кількістю сторінок, тоді у посиланні необхідно точно вказати номери сторінок, ілюстрацій, таблиць, формул з джерела, на яке наведено посилання в роботі.</w:t>
      </w:r>
    </w:p>
    <w:p w:rsidR="005D6F2E" w:rsidRDefault="006714B2">
      <w:pPr>
        <w:ind w:firstLine="709"/>
        <w:jc w:val="both"/>
        <w:rPr>
          <w:sz w:val="28"/>
          <w:szCs w:val="28"/>
        </w:rPr>
      </w:pPr>
      <w:r>
        <w:rPr>
          <w:sz w:val="28"/>
          <w:szCs w:val="28"/>
        </w:rPr>
        <w:t xml:space="preserve">У тексті </w:t>
      </w:r>
      <w:r w:rsidR="003A6D3A">
        <w:rPr>
          <w:sz w:val="28"/>
          <w:szCs w:val="28"/>
        </w:rPr>
        <w:t>курсової/</w:t>
      </w:r>
      <w:r>
        <w:rPr>
          <w:sz w:val="28"/>
          <w:szCs w:val="28"/>
        </w:rPr>
        <w:t>кваліфікаційної роботи можна робити посилання на структурні елементи самої роботи та інші джерела. У разі посилання на структурні елементи самої роботи зазначають відповідно номери розділів, підрозділів, пунктів, підпунктів, позицій переліків, рисунків, формул, рівнянь, таблиць, додатків.</w:t>
      </w:r>
    </w:p>
    <w:p w:rsidR="005D6F2E" w:rsidRDefault="006714B2">
      <w:pPr>
        <w:ind w:firstLine="709"/>
        <w:jc w:val="both"/>
        <w:rPr>
          <w:sz w:val="28"/>
          <w:szCs w:val="28"/>
        </w:rPr>
      </w:pPr>
      <w:r>
        <w:rPr>
          <w:sz w:val="28"/>
          <w:szCs w:val="28"/>
        </w:rPr>
        <w:t>Посилаючись, треба використовувати такі вирази: «у розділі 4», «див. 2.1», «відповідно до 2.3.4.1», «(рисунок 1.3)», «відповідно до таблиці 3.2», «згідно з формулою (3.1)», «у рівняннях (1.23) – (1.25)», «(додаток Г)» тощо.</w:t>
      </w:r>
    </w:p>
    <w:p w:rsidR="005D6F2E" w:rsidRDefault="006714B2">
      <w:pPr>
        <w:ind w:firstLine="709"/>
        <w:jc w:val="both"/>
        <w:rPr>
          <w:sz w:val="28"/>
          <w:szCs w:val="28"/>
        </w:rPr>
      </w:pPr>
      <w:r>
        <w:rPr>
          <w:sz w:val="28"/>
          <w:szCs w:val="28"/>
        </w:rPr>
        <w:t xml:space="preserve">Дозволено в посиланні використовувати загальноприйняті та </w:t>
      </w:r>
      <w:proofErr w:type="spellStart"/>
      <w:r>
        <w:rPr>
          <w:sz w:val="28"/>
          <w:szCs w:val="28"/>
        </w:rPr>
        <w:t>застандартовані</w:t>
      </w:r>
      <w:proofErr w:type="spellEnd"/>
      <w:r>
        <w:rPr>
          <w:sz w:val="28"/>
          <w:szCs w:val="28"/>
        </w:rPr>
        <w:t xml:space="preserve"> скорочення згідно з ДСТУ 3582, наприклад, «згідно з рис. 10», «див. табл. 3.3» тощо.</w:t>
      </w:r>
    </w:p>
    <w:p w:rsidR="005D6F2E" w:rsidRDefault="006714B2">
      <w:pPr>
        <w:ind w:firstLine="709"/>
        <w:jc w:val="both"/>
        <w:rPr>
          <w:sz w:val="28"/>
          <w:szCs w:val="28"/>
        </w:rPr>
      </w:pPr>
      <w:r>
        <w:rPr>
          <w:sz w:val="28"/>
          <w:szCs w:val="28"/>
        </w:rPr>
        <w:t>Посилаючись на позицію переліку, треба зазначити номер структурного елемента роботи та номер позиції переліку з круглою дужкою, відокремлені комою. Якщо переліки мають кілька рівнів – їх зазначають, наприклад: «відповідно до 2.3.4.1, б), 2)».</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Посилання в тексті роботи на джерела слід зазначати порядковим номером за переліком посилань, виділеним двома квадратними дужками, наприклад, «у працях [1-7]».</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Для підтвердження власних аргументів посиланнями на авторитетне джерело або для критичного аналізу того чи іншого друкованого твору слід наводити цитати. Науковий етикет вимагає точно відтворювати цитований текст, бо найменше скорочення наведеного витягу може спотворити зміст, закладений автором.</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lastRenderedPageBreak/>
        <w:t>Загальні вимоги до цитування такі:</w:t>
      </w:r>
    </w:p>
    <w:p w:rsidR="005D6F2E" w:rsidRPr="00CF073F" w:rsidRDefault="006714B2">
      <w:pPr>
        <w:pBdr>
          <w:top w:val="nil"/>
          <w:left w:val="nil"/>
          <w:bottom w:val="nil"/>
          <w:right w:val="nil"/>
          <w:between w:val="nil"/>
        </w:pBdr>
        <w:tabs>
          <w:tab w:val="left" w:pos="-1985"/>
        </w:tabs>
        <w:ind w:firstLine="709"/>
        <w:jc w:val="both"/>
        <w:rPr>
          <w:color w:val="000000"/>
          <w:sz w:val="28"/>
          <w:szCs w:val="28"/>
        </w:rPr>
      </w:pPr>
      <w:r w:rsidRPr="00CF073F">
        <w:rPr>
          <w:rFonts w:eastAsia="Gungsuh"/>
          <w:color w:val="000000"/>
          <w:sz w:val="28"/>
          <w:szCs w:val="28"/>
        </w:rPr>
        <w:t>− текст цитати починається і закінчується лапками і наводиться в тій граматичн</w:t>
      </w:r>
      <w:r w:rsidR="00083C71">
        <w:rPr>
          <w:rFonts w:eastAsia="Gungsuh"/>
          <w:color w:val="000000"/>
          <w:sz w:val="28"/>
          <w:szCs w:val="28"/>
        </w:rPr>
        <w:t>і</w:t>
      </w:r>
      <w:r w:rsidRPr="00CF073F">
        <w:rPr>
          <w:rFonts w:eastAsia="Gungsuh"/>
          <w:color w:val="000000"/>
          <w:sz w:val="28"/>
          <w:szCs w:val="28"/>
        </w:rPr>
        <w:t>й формі, в якій він поданий у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5D6F2E" w:rsidRPr="00CF073F" w:rsidRDefault="006714B2">
      <w:pPr>
        <w:pBdr>
          <w:top w:val="nil"/>
          <w:left w:val="nil"/>
          <w:bottom w:val="nil"/>
          <w:right w:val="nil"/>
          <w:between w:val="nil"/>
        </w:pBdr>
        <w:tabs>
          <w:tab w:val="left" w:pos="-1985"/>
        </w:tabs>
        <w:ind w:firstLine="709"/>
        <w:jc w:val="both"/>
        <w:rPr>
          <w:color w:val="000000"/>
          <w:sz w:val="28"/>
          <w:szCs w:val="28"/>
        </w:rPr>
      </w:pPr>
      <w:r w:rsidRPr="00CF073F">
        <w:rPr>
          <w:rFonts w:eastAsia="Gungsuh"/>
          <w:color w:val="000000"/>
          <w:sz w:val="28"/>
          <w:szCs w:val="28"/>
        </w:rPr>
        <w:t xml:space="preserve">−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w:t>
      </w:r>
      <w:r w:rsidRPr="00CF073F">
        <w:rPr>
          <w:sz w:val="28"/>
          <w:szCs w:val="28"/>
        </w:rPr>
        <w:t>в</w:t>
      </w:r>
      <w:r w:rsidRPr="00CF073F">
        <w:rPr>
          <w:color w:val="000000"/>
          <w:sz w:val="28"/>
          <w:szCs w:val="28"/>
        </w:rPr>
        <w:t xml:space="preserve"> кінці). Якщо перед випущеним текстом або за ним стояв розділовий знак, то він не зберігається;</w:t>
      </w:r>
    </w:p>
    <w:p w:rsidR="005D6F2E" w:rsidRPr="00CF073F" w:rsidRDefault="006714B2">
      <w:pPr>
        <w:pBdr>
          <w:top w:val="nil"/>
          <w:left w:val="nil"/>
          <w:bottom w:val="nil"/>
          <w:right w:val="nil"/>
          <w:between w:val="nil"/>
        </w:pBdr>
        <w:tabs>
          <w:tab w:val="left" w:pos="-1985"/>
        </w:tabs>
        <w:ind w:firstLine="709"/>
        <w:jc w:val="both"/>
        <w:rPr>
          <w:color w:val="000000"/>
          <w:sz w:val="28"/>
          <w:szCs w:val="28"/>
        </w:rPr>
      </w:pPr>
      <w:r w:rsidRPr="00CF073F">
        <w:rPr>
          <w:rFonts w:eastAsia="Gungsuh"/>
          <w:color w:val="000000"/>
          <w:sz w:val="28"/>
          <w:szCs w:val="28"/>
        </w:rPr>
        <w:t>− кожна цитата обов’язково супроводжується посиланням на джерело;</w:t>
      </w:r>
    </w:p>
    <w:p w:rsidR="005D6F2E" w:rsidRPr="00CF073F" w:rsidRDefault="006714B2">
      <w:pPr>
        <w:pBdr>
          <w:top w:val="nil"/>
          <w:left w:val="nil"/>
          <w:bottom w:val="nil"/>
          <w:right w:val="nil"/>
          <w:between w:val="nil"/>
        </w:pBdr>
        <w:tabs>
          <w:tab w:val="left" w:pos="-1985"/>
        </w:tabs>
        <w:ind w:firstLine="709"/>
        <w:jc w:val="both"/>
        <w:rPr>
          <w:color w:val="000000"/>
          <w:sz w:val="28"/>
          <w:szCs w:val="28"/>
        </w:rPr>
      </w:pPr>
      <w:r w:rsidRPr="00CF073F">
        <w:rPr>
          <w:rFonts w:eastAsia="Gungsuh"/>
          <w:color w:val="000000"/>
          <w:sz w:val="28"/>
          <w:szCs w:val="28"/>
        </w:rPr>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w:t>
      </w:r>
      <w:r w:rsidRPr="00CF073F">
        <w:rPr>
          <w:color w:val="000000"/>
          <w:sz w:val="28"/>
          <w:szCs w:val="28"/>
        </w:rPr>
        <w:t>відповідні посилання на джерело;</w:t>
      </w:r>
    </w:p>
    <w:p w:rsidR="005D6F2E" w:rsidRPr="00CF073F" w:rsidRDefault="006714B2">
      <w:pPr>
        <w:pBdr>
          <w:top w:val="nil"/>
          <w:left w:val="nil"/>
          <w:bottom w:val="nil"/>
          <w:right w:val="nil"/>
          <w:between w:val="nil"/>
        </w:pBdr>
        <w:tabs>
          <w:tab w:val="left" w:pos="-1985"/>
        </w:tabs>
        <w:ind w:firstLine="709"/>
        <w:jc w:val="both"/>
        <w:rPr>
          <w:color w:val="000000"/>
          <w:sz w:val="28"/>
          <w:szCs w:val="28"/>
        </w:rPr>
      </w:pPr>
      <w:r w:rsidRPr="00CF073F">
        <w:rPr>
          <w:rFonts w:eastAsia="Gungsuh"/>
          <w:color w:val="000000"/>
          <w:sz w:val="28"/>
          <w:szCs w:val="28"/>
        </w:rPr>
        <w:t xml:space="preserve">− якщо необхідно виявити ставлення автора роботи до окремих слів або думок з цитованого тексту, то після них у круглих дужках ставлять знак оклику, </w:t>
      </w:r>
      <w:r w:rsidRPr="00CF073F">
        <w:rPr>
          <w:color w:val="000000"/>
          <w:sz w:val="28"/>
          <w:szCs w:val="28"/>
        </w:rPr>
        <w:t>або знак питання.</w:t>
      </w:r>
    </w:p>
    <w:p w:rsidR="005D6F2E" w:rsidRDefault="005D6F2E">
      <w:pPr>
        <w:pBdr>
          <w:top w:val="nil"/>
          <w:left w:val="nil"/>
          <w:bottom w:val="nil"/>
          <w:right w:val="nil"/>
          <w:between w:val="nil"/>
        </w:pBdr>
        <w:tabs>
          <w:tab w:val="left" w:pos="-1985"/>
        </w:tabs>
        <w:jc w:val="center"/>
        <w:rPr>
          <w:b/>
          <w:color w:val="000000"/>
          <w:sz w:val="28"/>
          <w:szCs w:val="28"/>
        </w:rPr>
      </w:pPr>
    </w:p>
    <w:p w:rsidR="005D6F2E" w:rsidRPr="00CF073F" w:rsidRDefault="006714B2">
      <w:pPr>
        <w:pBdr>
          <w:top w:val="nil"/>
          <w:left w:val="nil"/>
          <w:bottom w:val="nil"/>
          <w:right w:val="nil"/>
          <w:between w:val="nil"/>
        </w:pBdr>
        <w:tabs>
          <w:tab w:val="left" w:pos="-1985"/>
        </w:tabs>
        <w:jc w:val="center"/>
        <w:rPr>
          <w:b/>
          <w:color w:val="000000"/>
          <w:sz w:val="28"/>
          <w:szCs w:val="28"/>
        </w:rPr>
      </w:pPr>
      <w:r>
        <w:rPr>
          <w:b/>
          <w:color w:val="000000"/>
          <w:sz w:val="28"/>
          <w:szCs w:val="28"/>
        </w:rPr>
        <w:t xml:space="preserve">5.9 </w:t>
      </w:r>
      <w:r w:rsidRPr="00CF073F">
        <w:rPr>
          <w:b/>
          <w:color w:val="000000"/>
          <w:sz w:val="28"/>
          <w:szCs w:val="28"/>
        </w:rPr>
        <w:t>Оформлення переліку посилань</w:t>
      </w:r>
    </w:p>
    <w:p w:rsidR="005D6F2E" w:rsidRPr="00CF073F" w:rsidRDefault="005D6F2E">
      <w:pPr>
        <w:pBdr>
          <w:top w:val="nil"/>
          <w:left w:val="nil"/>
          <w:bottom w:val="nil"/>
          <w:right w:val="nil"/>
          <w:between w:val="nil"/>
        </w:pBdr>
        <w:tabs>
          <w:tab w:val="left" w:pos="-1985"/>
        </w:tabs>
        <w:ind w:firstLine="709"/>
        <w:jc w:val="both"/>
        <w:rPr>
          <w:color w:val="000000"/>
          <w:sz w:val="28"/>
          <w:szCs w:val="28"/>
        </w:rPr>
      </w:pPr>
    </w:p>
    <w:p w:rsidR="005D6F2E" w:rsidRDefault="006714B2">
      <w:pPr>
        <w:ind w:firstLine="709"/>
        <w:jc w:val="both"/>
        <w:rPr>
          <w:sz w:val="28"/>
          <w:szCs w:val="28"/>
        </w:rPr>
      </w:pPr>
      <w:r w:rsidRPr="00CF073F">
        <w:rPr>
          <w:sz w:val="28"/>
          <w:szCs w:val="28"/>
        </w:rPr>
        <w:t>Список використаних джерел – елемент бібліографічного апарату, котрий містить бібліографічні описи</w:t>
      </w:r>
      <w:r>
        <w:rPr>
          <w:sz w:val="28"/>
          <w:szCs w:val="28"/>
        </w:rPr>
        <w:t xml:space="preserve"> використаних джерел і розміщується після висновків. Загальна кількість джерел у списку – </w:t>
      </w:r>
      <w:r w:rsidR="00C63E9F">
        <w:rPr>
          <w:sz w:val="28"/>
          <w:szCs w:val="28"/>
        </w:rPr>
        <w:t xml:space="preserve">20-30 (у курсовій роботі), </w:t>
      </w:r>
      <w:r>
        <w:rPr>
          <w:sz w:val="28"/>
          <w:szCs w:val="28"/>
        </w:rPr>
        <w:t>35-40 (у кваліфікаційній  роботі бакалавра ).</w:t>
      </w:r>
    </w:p>
    <w:p w:rsidR="005D6F2E" w:rsidRDefault="006714B2">
      <w:pPr>
        <w:ind w:firstLine="709"/>
        <w:jc w:val="both"/>
        <w:rPr>
          <w:sz w:val="28"/>
          <w:szCs w:val="28"/>
        </w:rPr>
      </w:pPr>
      <w:r>
        <w:rPr>
          <w:sz w:val="28"/>
          <w:szCs w:val="28"/>
        </w:rPr>
        <w:t>Бібліографічний опис складають у алфавітно-хронологічному формуванні списку літератури, бібліографічні описи праць з однаковим прізвищем розміщують з урахуванням ініціалів. Описи праць одного автора (авторів) розміщують у хронологічному порядку, а праці одного автора (групи авторів), які надруковані протягом одного року, – за алфавітним порядком заголовків. Спочатку описують праці, які написані мовами на основі кирилиці, потім – на основі латини, а на завершення – мовами на основі алфавітів з особливою графікою. Усі бібліографічні описи в списку нумерують. У списку використаних джерел вказують один ініціал (ім’я) автора. Місто видання вказують повністю в називному відмінку. Назви видавництв наводяться без лапок у повному вигляді: Наукова думка. За відсутності назви видавництва потрібно вказувати: Б. в. Наприклад: Вектори розвитку України. Київ : Б. в., 2011. 231 с. Рік видання завжди вказують арабськими цифрами.</w:t>
      </w:r>
    </w:p>
    <w:p w:rsidR="005D6F2E" w:rsidRDefault="006714B2">
      <w:pPr>
        <w:ind w:firstLine="709"/>
        <w:jc w:val="both"/>
        <w:rPr>
          <w:sz w:val="28"/>
          <w:szCs w:val="28"/>
        </w:rPr>
      </w:pPr>
      <w:r>
        <w:rPr>
          <w:sz w:val="28"/>
          <w:szCs w:val="28"/>
        </w:rPr>
        <w:t xml:space="preserve">Під час складання списку використаних джерел чи переліку посилань необхідно дотримуватися вимог щодо бібліографічного опису списку використаних джерел з урахуванням Національного стандарту України 8302:2015 «Інформація та документація Бібліографічне посилання Загальні </w:t>
      </w:r>
      <w:r>
        <w:rPr>
          <w:sz w:val="28"/>
          <w:szCs w:val="28"/>
        </w:rPr>
        <w:lastRenderedPageBreak/>
        <w:t xml:space="preserve">положення та правила складання» </w:t>
      </w:r>
      <w:r w:rsidRPr="00B6692B">
        <w:rPr>
          <w:sz w:val="28"/>
          <w:szCs w:val="28"/>
        </w:rPr>
        <w:t xml:space="preserve">(додаток </w:t>
      </w:r>
      <w:r w:rsidR="00B6692B" w:rsidRPr="00B6692B">
        <w:rPr>
          <w:sz w:val="28"/>
          <w:szCs w:val="28"/>
        </w:rPr>
        <w:t>К</w:t>
      </w:r>
      <w:r w:rsidRPr="00B6692B">
        <w:rPr>
          <w:sz w:val="28"/>
          <w:szCs w:val="28"/>
        </w:rPr>
        <w:t>).</w:t>
      </w:r>
      <w:r>
        <w:rPr>
          <w:sz w:val="28"/>
          <w:szCs w:val="28"/>
        </w:rPr>
        <w:t xml:space="preserve"> Він виконується мовою оригіналу.</w:t>
      </w:r>
    </w:p>
    <w:p w:rsidR="005D6F2E" w:rsidRDefault="005D6F2E">
      <w:pPr>
        <w:tabs>
          <w:tab w:val="left" w:pos="1080"/>
        </w:tabs>
        <w:ind w:firstLine="709"/>
        <w:jc w:val="both"/>
        <w:rPr>
          <w:sz w:val="16"/>
          <w:szCs w:val="16"/>
        </w:rPr>
      </w:pPr>
    </w:p>
    <w:p w:rsidR="005D6F2E" w:rsidRDefault="006714B2">
      <w:pPr>
        <w:pBdr>
          <w:top w:val="nil"/>
          <w:left w:val="nil"/>
          <w:bottom w:val="nil"/>
          <w:right w:val="nil"/>
          <w:between w:val="nil"/>
        </w:pBdr>
        <w:tabs>
          <w:tab w:val="left" w:pos="-1985"/>
        </w:tabs>
        <w:ind w:left="567"/>
        <w:jc w:val="center"/>
        <w:rPr>
          <w:b/>
          <w:color w:val="000000"/>
          <w:sz w:val="28"/>
          <w:szCs w:val="28"/>
        </w:rPr>
      </w:pPr>
      <w:r>
        <w:rPr>
          <w:b/>
          <w:color w:val="000000"/>
          <w:sz w:val="28"/>
          <w:szCs w:val="28"/>
        </w:rPr>
        <w:t>5.10 Оформлення додатків</w:t>
      </w:r>
    </w:p>
    <w:p w:rsidR="005D6F2E" w:rsidRDefault="005D6F2E">
      <w:pPr>
        <w:tabs>
          <w:tab w:val="left" w:pos="1080"/>
        </w:tabs>
        <w:ind w:firstLine="709"/>
        <w:jc w:val="both"/>
        <w:rPr>
          <w:sz w:val="16"/>
          <w:szCs w:val="16"/>
        </w:rPr>
      </w:pP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Додатки оформляють як продовження роботи на наступних її сторінках, розміщуючи їх у порядку посилань у тексті.</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Кожний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«ДОДАТОК______» і велика літера, що позначає додаток.</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Додатки слід позначати послідовно великими літерами української абетки, за винятком літер Г, Є, І, Ї, О, Ч, Ь, наприклад, додаток А, додаток Б і т. д. Один додаток позначається як додаток А.</w:t>
      </w:r>
    </w:p>
    <w:p w:rsidR="005D6F2E" w:rsidRDefault="006714B2">
      <w:pPr>
        <w:pBdr>
          <w:top w:val="nil"/>
          <w:left w:val="nil"/>
          <w:bottom w:val="nil"/>
          <w:right w:val="nil"/>
          <w:between w:val="nil"/>
        </w:pBdr>
        <w:tabs>
          <w:tab w:val="left" w:pos="-1985"/>
        </w:tabs>
        <w:ind w:firstLine="709"/>
        <w:jc w:val="both"/>
        <w:rPr>
          <w:color w:val="000000"/>
          <w:sz w:val="28"/>
          <w:szCs w:val="28"/>
        </w:rPr>
      </w:pPr>
      <w:r>
        <w:rPr>
          <w:color w:val="000000"/>
          <w:sz w:val="28"/>
          <w:szCs w:val="28"/>
        </w:rPr>
        <w:t xml:space="preserve">Текст кожного додатка за необхідності може бути поділений на розділи і підрозділи, які </w:t>
      </w:r>
      <w:r>
        <w:rPr>
          <w:sz w:val="28"/>
          <w:szCs w:val="28"/>
        </w:rPr>
        <w:t>нумеруються</w:t>
      </w:r>
      <w:r>
        <w:rPr>
          <w:color w:val="000000"/>
          <w:sz w:val="28"/>
          <w:szCs w:val="28"/>
        </w:rPr>
        <w:t xml:space="preserve"> у межах кожного додатка. У цьому разі перед кожним номером ставлять позначення додатка (літеру) і крапку, наприклад, А.2 – другий розділ додатка А.</w:t>
      </w:r>
    </w:p>
    <w:p w:rsidR="005D6F2E" w:rsidRDefault="005D6F2E">
      <w:pPr>
        <w:ind w:firstLine="709"/>
        <w:jc w:val="both"/>
        <w:rPr>
          <w:sz w:val="28"/>
          <w:szCs w:val="28"/>
        </w:rPr>
      </w:pPr>
    </w:p>
    <w:p w:rsidR="005D6F2E" w:rsidRDefault="006714B2">
      <w:pPr>
        <w:spacing w:after="160" w:line="259" w:lineRule="auto"/>
      </w:pPr>
      <w:r>
        <w:br w:type="page"/>
      </w:r>
    </w:p>
    <w:p w:rsidR="005D6F2E" w:rsidRDefault="006714B2">
      <w:pPr>
        <w:jc w:val="center"/>
        <w:rPr>
          <w:b/>
          <w:sz w:val="28"/>
          <w:szCs w:val="28"/>
        </w:rPr>
      </w:pPr>
      <w:r>
        <w:rPr>
          <w:b/>
          <w:sz w:val="28"/>
          <w:szCs w:val="28"/>
        </w:rPr>
        <w:lastRenderedPageBreak/>
        <w:t xml:space="preserve">6 ПІДГОТОВКА ДО ЗАХИСТУ ТА ЗАХИСТ </w:t>
      </w:r>
      <w:r w:rsidR="00C63E9F">
        <w:rPr>
          <w:b/>
          <w:sz w:val="28"/>
          <w:szCs w:val="28"/>
        </w:rPr>
        <w:t>НАУКОВО-ДОСЛІДНОЇ</w:t>
      </w:r>
      <w:r>
        <w:rPr>
          <w:b/>
          <w:sz w:val="28"/>
          <w:szCs w:val="28"/>
        </w:rPr>
        <w:t xml:space="preserve"> РОБОТИ </w:t>
      </w:r>
    </w:p>
    <w:p w:rsidR="005D6F2E" w:rsidRDefault="005D6F2E"/>
    <w:p w:rsidR="005D6F2E" w:rsidRDefault="006714B2">
      <w:pPr>
        <w:ind w:firstLine="709"/>
        <w:jc w:val="center"/>
        <w:rPr>
          <w:b/>
          <w:sz w:val="28"/>
          <w:szCs w:val="28"/>
        </w:rPr>
      </w:pPr>
      <w:r>
        <w:rPr>
          <w:b/>
          <w:sz w:val="28"/>
          <w:szCs w:val="28"/>
        </w:rPr>
        <w:t>6.1 Порядок підготовки до захисту</w:t>
      </w:r>
    </w:p>
    <w:p w:rsidR="005D6F2E" w:rsidRDefault="005D6F2E">
      <w:pPr>
        <w:ind w:firstLine="709"/>
        <w:jc w:val="center"/>
        <w:rPr>
          <w:b/>
          <w:sz w:val="28"/>
          <w:szCs w:val="28"/>
        </w:rPr>
      </w:pPr>
    </w:p>
    <w:p w:rsidR="00FC1508" w:rsidRPr="00FC1508" w:rsidRDefault="00FC1508" w:rsidP="006A45E3">
      <w:pPr>
        <w:ind w:firstLine="709"/>
        <w:jc w:val="both"/>
        <w:rPr>
          <w:sz w:val="28"/>
          <w:szCs w:val="28"/>
        </w:rPr>
      </w:pPr>
      <w:r w:rsidRPr="00FC1508">
        <w:rPr>
          <w:sz w:val="28"/>
          <w:szCs w:val="28"/>
        </w:rPr>
        <w:t xml:space="preserve">Виконана курсова робота у встановлений регламентом термін </w:t>
      </w:r>
      <w:r>
        <w:rPr>
          <w:sz w:val="28"/>
          <w:szCs w:val="28"/>
        </w:rPr>
        <w:t>на</w:t>
      </w:r>
      <w:r w:rsidRPr="00FC1508">
        <w:rPr>
          <w:sz w:val="28"/>
          <w:szCs w:val="28"/>
        </w:rPr>
        <w:t xml:space="preserve">дається науковому керівнику для рецензування. </w:t>
      </w:r>
      <w:r w:rsidR="006A45E3" w:rsidRPr="006A45E3">
        <w:rPr>
          <w:sz w:val="28"/>
          <w:szCs w:val="28"/>
        </w:rPr>
        <w:t>Курсова робота здається науковому керівникові за 10 днів до визначеної</w:t>
      </w:r>
      <w:r w:rsidR="006A45E3">
        <w:rPr>
          <w:sz w:val="28"/>
          <w:szCs w:val="28"/>
        </w:rPr>
        <w:t xml:space="preserve"> </w:t>
      </w:r>
      <w:r w:rsidR="006A45E3" w:rsidRPr="006A45E3">
        <w:rPr>
          <w:sz w:val="28"/>
          <w:szCs w:val="28"/>
        </w:rPr>
        <w:t>дати захисту. У випадку порушення термінів здачі робіт без поважних причин</w:t>
      </w:r>
      <w:r w:rsidR="006A45E3">
        <w:rPr>
          <w:sz w:val="28"/>
          <w:szCs w:val="28"/>
        </w:rPr>
        <w:t xml:space="preserve"> </w:t>
      </w:r>
      <w:r w:rsidR="006A45E3" w:rsidRPr="006A45E3">
        <w:rPr>
          <w:sz w:val="28"/>
          <w:szCs w:val="28"/>
        </w:rPr>
        <w:t>курсова робота науковим керівником не приймається, а студент не</w:t>
      </w:r>
      <w:r w:rsidR="006A45E3">
        <w:rPr>
          <w:sz w:val="28"/>
          <w:szCs w:val="28"/>
        </w:rPr>
        <w:t xml:space="preserve"> </w:t>
      </w:r>
      <w:r w:rsidR="006A45E3" w:rsidRPr="006A45E3">
        <w:rPr>
          <w:sz w:val="28"/>
          <w:szCs w:val="28"/>
        </w:rPr>
        <w:t>допускається до захисту. Курсова робота вважається академічною</w:t>
      </w:r>
      <w:r w:rsidR="006A45E3">
        <w:rPr>
          <w:sz w:val="28"/>
          <w:szCs w:val="28"/>
        </w:rPr>
        <w:t xml:space="preserve"> </w:t>
      </w:r>
      <w:r w:rsidR="006A45E3" w:rsidRPr="006A45E3">
        <w:rPr>
          <w:sz w:val="28"/>
          <w:szCs w:val="28"/>
        </w:rPr>
        <w:t>заборгованістю. Ліквідація академ</w:t>
      </w:r>
      <w:r w:rsidR="006A45E3">
        <w:rPr>
          <w:sz w:val="28"/>
          <w:szCs w:val="28"/>
        </w:rPr>
        <w:t xml:space="preserve">ічної </w:t>
      </w:r>
      <w:r w:rsidR="006A45E3" w:rsidRPr="006A45E3">
        <w:rPr>
          <w:sz w:val="28"/>
          <w:szCs w:val="28"/>
        </w:rPr>
        <w:t>заборгованості здійснюється аналогічно до</w:t>
      </w:r>
      <w:r w:rsidR="006A45E3">
        <w:rPr>
          <w:sz w:val="28"/>
          <w:szCs w:val="28"/>
        </w:rPr>
        <w:t xml:space="preserve"> </w:t>
      </w:r>
      <w:r w:rsidR="006A45E3" w:rsidRPr="006A45E3">
        <w:rPr>
          <w:sz w:val="28"/>
          <w:szCs w:val="28"/>
        </w:rPr>
        <w:t xml:space="preserve">інших форм підсумкового контролю. В інших випадках (хвороба тощо) </w:t>
      </w:r>
      <w:r w:rsidR="006A45E3">
        <w:rPr>
          <w:sz w:val="28"/>
          <w:szCs w:val="28"/>
        </w:rPr>
        <w:t xml:space="preserve">здобувач освіти </w:t>
      </w:r>
      <w:r w:rsidR="006A45E3" w:rsidRPr="006A45E3">
        <w:rPr>
          <w:sz w:val="28"/>
          <w:szCs w:val="28"/>
        </w:rPr>
        <w:t>має право на продовження сесії.</w:t>
      </w:r>
      <w:r w:rsidR="006A45E3">
        <w:rPr>
          <w:sz w:val="28"/>
          <w:szCs w:val="28"/>
        </w:rPr>
        <w:t xml:space="preserve"> </w:t>
      </w:r>
      <w:r w:rsidRPr="00FC1508">
        <w:rPr>
          <w:sz w:val="28"/>
          <w:szCs w:val="28"/>
        </w:rPr>
        <w:t>Викладач зазначає її позитивні сторони й недоліки, оцінює ступінь самостійності формулювання основних положень та висновків, наявність елементів творчого пошуку й новизни, величину масиву опрацьованої інформації, дотримання вимог щодо змісту й оформлення роботи, а також робить висновок щодо допуску до захисту. У разі незадовільної оцінки робота повинна бути перероблена з урахуванням зауважень керівника.</w:t>
      </w:r>
    </w:p>
    <w:p w:rsidR="00FC1508" w:rsidRPr="00FC1508" w:rsidRDefault="00FC1508" w:rsidP="00FC1508">
      <w:pPr>
        <w:ind w:firstLine="709"/>
        <w:jc w:val="both"/>
        <w:rPr>
          <w:sz w:val="28"/>
          <w:szCs w:val="28"/>
        </w:rPr>
      </w:pPr>
      <w:r w:rsidRPr="00FC1508">
        <w:rPr>
          <w:sz w:val="28"/>
          <w:szCs w:val="28"/>
        </w:rPr>
        <w:t xml:space="preserve">До захисту </w:t>
      </w:r>
      <w:r w:rsidR="00371773">
        <w:rPr>
          <w:sz w:val="28"/>
          <w:szCs w:val="28"/>
        </w:rPr>
        <w:t xml:space="preserve">курсової роботи </w:t>
      </w:r>
      <w:r w:rsidRPr="00FC1508">
        <w:rPr>
          <w:sz w:val="28"/>
          <w:szCs w:val="28"/>
        </w:rPr>
        <w:t xml:space="preserve">допускаються </w:t>
      </w:r>
      <w:r>
        <w:rPr>
          <w:sz w:val="28"/>
          <w:szCs w:val="28"/>
        </w:rPr>
        <w:t>здобувачі освіти</w:t>
      </w:r>
      <w:r w:rsidRPr="00FC1508">
        <w:rPr>
          <w:sz w:val="28"/>
          <w:szCs w:val="28"/>
        </w:rPr>
        <w:t>, які виконали завдання у встановленому обсязі і оформили його відповідно до вимог методичних вказівок.</w:t>
      </w:r>
    </w:p>
    <w:p w:rsidR="00FC1508" w:rsidRPr="00FC1508" w:rsidRDefault="00FC1508" w:rsidP="00FC1508">
      <w:pPr>
        <w:ind w:firstLine="709"/>
        <w:jc w:val="both"/>
        <w:rPr>
          <w:sz w:val="28"/>
          <w:szCs w:val="28"/>
        </w:rPr>
      </w:pPr>
      <w:r w:rsidRPr="00FC1508">
        <w:rPr>
          <w:sz w:val="28"/>
          <w:szCs w:val="28"/>
        </w:rPr>
        <w:t xml:space="preserve">Не допускаються до захисту </w:t>
      </w:r>
      <w:r>
        <w:rPr>
          <w:sz w:val="28"/>
          <w:szCs w:val="28"/>
        </w:rPr>
        <w:t>здобувачі освіти</w:t>
      </w:r>
      <w:r w:rsidRPr="00FC1508">
        <w:rPr>
          <w:sz w:val="28"/>
          <w:szCs w:val="28"/>
        </w:rPr>
        <w:t>, якщо курсова робота:</w:t>
      </w:r>
    </w:p>
    <w:p w:rsidR="00FC1508" w:rsidRPr="00FC1508" w:rsidRDefault="00FC1508" w:rsidP="00FC1508">
      <w:pPr>
        <w:ind w:firstLine="709"/>
        <w:jc w:val="both"/>
        <w:rPr>
          <w:sz w:val="28"/>
          <w:szCs w:val="28"/>
        </w:rPr>
      </w:pPr>
      <w:r w:rsidRPr="00FC1508">
        <w:rPr>
          <w:sz w:val="28"/>
          <w:szCs w:val="28"/>
        </w:rPr>
        <w:t>– не відповідає затвердженій темі;</w:t>
      </w:r>
    </w:p>
    <w:p w:rsidR="00FC1508" w:rsidRPr="00FC1508" w:rsidRDefault="00FC1508" w:rsidP="00FC1508">
      <w:pPr>
        <w:ind w:firstLine="709"/>
        <w:jc w:val="both"/>
        <w:rPr>
          <w:sz w:val="28"/>
          <w:szCs w:val="28"/>
        </w:rPr>
      </w:pPr>
      <w:r w:rsidRPr="00FC1508">
        <w:rPr>
          <w:sz w:val="28"/>
          <w:szCs w:val="28"/>
        </w:rPr>
        <w:t>– виконана з порушенням викладених вище вимог;</w:t>
      </w:r>
    </w:p>
    <w:p w:rsidR="00FC1508" w:rsidRPr="00FC1508" w:rsidRDefault="00FC1508" w:rsidP="00FC1508">
      <w:pPr>
        <w:ind w:firstLine="709"/>
        <w:jc w:val="both"/>
        <w:rPr>
          <w:sz w:val="28"/>
          <w:szCs w:val="28"/>
        </w:rPr>
      </w:pPr>
      <w:r w:rsidRPr="00FC1508">
        <w:rPr>
          <w:sz w:val="28"/>
          <w:szCs w:val="28"/>
        </w:rPr>
        <w:t>– виконана не самостійно, списана цілком і частково;</w:t>
      </w:r>
    </w:p>
    <w:p w:rsidR="00FC1508" w:rsidRPr="00FC1508" w:rsidRDefault="00FC1508" w:rsidP="00FC1508">
      <w:pPr>
        <w:ind w:firstLine="709"/>
        <w:jc w:val="both"/>
        <w:rPr>
          <w:sz w:val="28"/>
          <w:szCs w:val="28"/>
        </w:rPr>
      </w:pPr>
      <w:r w:rsidRPr="00FC1508">
        <w:rPr>
          <w:sz w:val="28"/>
          <w:szCs w:val="28"/>
        </w:rPr>
        <w:t>– здана невчасно.</w:t>
      </w:r>
    </w:p>
    <w:p w:rsidR="00FC1508" w:rsidRPr="00FC1508" w:rsidRDefault="00FC1508" w:rsidP="00FC1508">
      <w:pPr>
        <w:ind w:firstLine="709"/>
        <w:jc w:val="both"/>
        <w:rPr>
          <w:sz w:val="28"/>
          <w:szCs w:val="28"/>
        </w:rPr>
      </w:pPr>
      <w:r w:rsidRPr="00FC1508">
        <w:rPr>
          <w:sz w:val="28"/>
          <w:szCs w:val="28"/>
        </w:rPr>
        <w:t xml:space="preserve">Якщо курсова робота визнана такою, що заслуговує незадовільної оцінки, то </w:t>
      </w:r>
      <w:r w:rsidR="008445BC">
        <w:rPr>
          <w:sz w:val="28"/>
          <w:szCs w:val="28"/>
        </w:rPr>
        <w:t>здобувач освіти</w:t>
      </w:r>
      <w:r w:rsidRPr="00FC1508">
        <w:rPr>
          <w:sz w:val="28"/>
          <w:szCs w:val="28"/>
        </w:rPr>
        <w:t xml:space="preserve"> виконує роботу за даною темою повторно. Її захист проводиться до початку екзаменаційної сесії поточного навчального року. </w:t>
      </w:r>
    </w:p>
    <w:p w:rsidR="005D6F2E" w:rsidRDefault="006714B2">
      <w:pPr>
        <w:ind w:firstLine="709"/>
        <w:jc w:val="both"/>
        <w:rPr>
          <w:sz w:val="28"/>
          <w:szCs w:val="28"/>
        </w:rPr>
      </w:pPr>
      <w:r>
        <w:rPr>
          <w:sz w:val="28"/>
          <w:szCs w:val="28"/>
        </w:rPr>
        <w:t>До захисту в ДЕК допускаються кваліфікаційні роботи, теми яких затверджені наказом ректора, виконані з дотриманням нормативних вимог, що підтверджено підписами керівника та консультантів роботи, відгуком керівника і протоколом спеціального засідання випускаючої кафедри (попереднього розгляду кваліфікаційних робіт, так званого попереднього захисту).</w:t>
      </w:r>
    </w:p>
    <w:p w:rsidR="005D6F2E" w:rsidRDefault="006714B2">
      <w:pPr>
        <w:ind w:firstLine="709"/>
        <w:jc w:val="both"/>
        <w:rPr>
          <w:sz w:val="28"/>
          <w:szCs w:val="28"/>
        </w:rPr>
      </w:pPr>
      <w:r>
        <w:rPr>
          <w:sz w:val="28"/>
          <w:szCs w:val="28"/>
        </w:rPr>
        <w:t xml:space="preserve">Процедура попереднього захисту складається з: </w:t>
      </w:r>
    </w:p>
    <w:p w:rsidR="005D6F2E" w:rsidRDefault="006714B2">
      <w:pPr>
        <w:ind w:firstLine="709"/>
        <w:jc w:val="both"/>
        <w:rPr>
          <w:sz w:val="28"/>
          <w:szCs w:val="28"/>
        </w:rPr>
      </w:pPr>
      <w:r>
        <w:rPr>
          <w:sz w:val="28"/>
          <w:szCs w:val="28"/>
        </w:rPr>
        <w:t xml:space="preserve">– подання на розгляд засідання 100% кваліфікаційної роботи в роздрукованому вигляді; </w:t>
      </w:r>
    </w:p>
    <w:p w:rsidR="005D6F2E" w:rsidRDefault="006714B2">
      <w:pPr>
        <w:ind w:firstLine="709"/>
        <w:jc w:val="both"/>
        <w:rPr>
          <w:sz w:val="28"/>
          <w:szCs w:val="28"/>
        </w:rPr>
      </w:pPr>
      <w:r>
        <w:rPr>
          <w:sz w:val="28"/>
          <w:szCs w:val="28"/>
        </w:rPr>
        <w:t xml:space="preserve">– доповіді здобувача освіти аналогічно доповіді під час захисту роботи; </w:t>
      </w:r>
    </w:p>
    <w:p w:rsidR="005D6F2E" w:rsidRDefault="006714B2">
      <w:pPr>
        <w:ind w:firstLine="709"/>
        <w:jc w:val="both"/>
        <w:rPr>
          <w:sz w:val="28"/>
          <w:szCs w:val="28"/>
        </w:rPr>
      </w:pPr>
      <w:r>
        <w:rPr>
          <w:sz w:val="28"/>
          <w:szCs w:val="28"/>
        </w:rPr>
        <w:t xml:space="preserve">– обговорення роботи, під час якої здобувачем освіти надаються відповіді на запитання та заносяться зауваження членів комісії. </w:t>
      </w:r>
    </w:p>
    <w:p w:rsidR="005D6F2E" w:rsidRDefault="006714B2">
      <w:pPr>
        <w:ind w:firstLine="709"/>
        <w:jc w:val="both"/>
        <w:rPr>
          <w:sz w:val="28"/>
          <w:szCs w:val="28"/>
        </w:rPr>
      </w:pPr>
      <w:r>
        <w:rPr>
          <w:sz w:val="28"/>
          <w:szCs w:val="28"/>
        </w:rPr>
        <w:t>Після закінчення попереднього захисту проводиться підсумкове засідання кафедри, на якому оцінюється стан підготовки кваліфікаційної роботи кожного здобувача та визначається проходження процедури захисту кваліфікаційних робіт.</w:t>
      </w:r>
    </w:p>
    <w:p w:rsidR="005D6F2E" w:rsidRDefault="006714B2">
      <w:pPr>
        <w:ind w:firstLine="709"/>
        <w:jc w:val="both"/>
        <w:rPr>
          <w:sz w:val="28"/>
          <w:szCs w:val="28"/>
        </w:rPr>
      </w:pPr>
      <w:r>
        <w:rPr>
          <w:sz w:val="28"/>
          <w:szCs w:val="28"/>
        </w:rPr>
        <w:lastRenderedPageBreak/>
        <w:t>Кваліфікаційна робота не допускається до попереднього захисту у разі порушення студентом вимог щодо змісту, оформлення та порядку підготовки роботи до захисту, а саме:</w:t>
      </w:r>
    </w:p>
    <w:p w:rsidR="005D6F2E" w:rsidRDefault="006714B2">
      <w:pPr>
        <w:ind w:firstLine="709"/>
        <w:jc w:val="both"/>
        <w:rPr>
          <w:sz w:val="28"/>
          <w:szCs w:val="28"/>
        </w:rPr>
      </w:pPr>
      <w:r>
        <w:rPr>
          <w:sz w:val="28"/>
          <w:szCs w:val="28"/>
        </w:rPr>
        <w:t xml:space="preserve">– робота виконана не самостійно, має чітко виражений компілятивний характер (плагіат) (Додаток К); </w:t>
      </w:r>
    </w:p>
    <w:p w:rsidR="005D6F2E" w:rsidRDefault="006714B2">
      <w:pPr>
        <w:ind w:firstLine="709"/>
        <w:jc w:val="both"/>
        <w:rPr>
          <w:sz w:val="28"/>
          <w:szCs w:val="28"/>
        </w:rPr>
      </w:pPr>
      <w:r>
        <w:rPr>
          <w:sz w:val="28"/>
          <w:szCs w:val="28"/>
        </w:rPr>
        <w:t xml:space="preserve">– структура та оформлення роботи не відповідають встановленим вимогам, відсутня доповідь або її презентація. </w:t>
      </w:r>
    </w:p>
    <w:p w:rsidR="005D6F2E" w:rsidRDefault="006714B2">
      <w:pPr>
        <w:ind w:firstLine="709"/>
        <w:jc w:val="both"/>
        <w:rPr>
          <w:sz w:val="28"/>
          <w:szCs w:val="28"/>
        </w:rPr>
      </w:pPr>
      <w:r>
        <w:rPr>
          <w:sz w:val="28"/>
          <w:szCs w:val="28"/>
        </w:rPr>
        <w:t>Після успішного проходження попереднього захисту, кваліфікаційна робота за відповідним висновком завідувача кафедри допускається до офіційного захисту на засіданні екзаменаційної комісії.</w:t>
      </w:r>
    </w:p>
    <w:p w:rsidR="005D6F2E" w:rsidRDefault="006714B2">
      <w:pPr>
        <w:ind w:firstLine="709"/>
        <w:jc w:val="both"/>
        <w:rPr>
          <w:sz w:val="28"/>
          <w:szCs w:val="28"/>
        </w:rPr>
      </w:pPr>
      <w:r>
        <w:rPr>
          <w:sz w:val="28"/>
          <w:szCs w:val="28"/>
        </w:rPr>
        <w:t xml:space="preserve">Кваліфікаційна робота </w:t>
      </w:r>
      <w:r w:rsidR="00371773">
        <w:rPr>
          <w:sz w:val="28"/>
          <w:szCs w:val="28"/>
        </w:rPr>
        <w:t>бакалавра</w:t>
      </w:r>
      <w:r>
        <w:rPr>
          <w:sz w:val="28"/>
          <w:szCs w:val="28"/>
        </w:rPr>
        <w:t xml:space="preserve"> підлягає обов’язковому </w:t>
      </w:r>
      <w:proofErr w:type="spellStart"/>
      <w:r>
        <w:rPr>
          <w:sz w:val="28"/>
          <w:szCs w:val="28"/>
        </w:rPr>
        <w:t>нормоконтролю</w:t>
      </w:r>
      <w:proofErr w:type="spellEnd"/>
      <w:r>
        <w:rPr>
          <w:sz w:val="28"/>
          <w:szCs w:val="28"/>
        </w:rPr>
        <w:t xml:space="preserve"> за дотриманням встановлених вимог до оформлення.</w:t>
      </w:r>
    </w:p>
    <w:p w:rsidR="005D6F2E" w:rsidRDefault="006714B2">
      <w:pPr>
        <w:ind w:firstLine="709"/>
        <w:jc w:val="both"/>
        <w:rPr>
          <w:sz w:val="28"/>
          <w:szCs w:val="28"/>
        </w:rPr>
      </w:pPr>
      <w:r>
        <w:rPr>
          <w:sz w:val="28"/>
          <w:szCs w:val="28"/>
        </w:rPr>
        <w:t xml:space="preserve">Для проходження </w:t>
      </w:r>
      <w:proofErr w:type="spellStart"/>
      <w:r>
        <w:rPr>
          <w:sz w:val="28"/>
          <w:szCs w:val="28"/>
        </w:rPr>
        <w:t>нормоконтролю</w:t>
      </w:r>
      <w:proofErr w:type="spellEnd"/>
      <w:r>
        <w:rPr>
          <w:sz w:val="28"/>
          <w:szCs w:val="28"/>
        </w:rPr>
        <w:t xml:space="preserve"> здобувач вищої освіти зобов’язаний подати </w:t>
      </w:r>
      <w:proofErr w:type="spellStart"/>
      <w:r>
        <w:rPr>
          <w:sz w:val="28"/>
          <w:szCs w:val="28"/>
        </w:rPr>
        <w:t>нормоконтролер</w:t>
      </w:r>
      <w:proofErr w:type="spellEnd"/>
      <w:r>
        <w:rPr>
          <w:sz w:val="28"/>
          <w:szCs w:val="28"/>
        </w:rPr>
        <w:t xml:space="preserve"> і роздрукований (але не переплетений) екземпляр повністю завершеної та належним чином оформленої кваліфікаційної роботи. Нормоконтроль здійснюється при наявності</w:t>
      </w:r>
      <w:r>
        <w:rPr>
          <w:rFonts w:ascii="Arial" w:eastAsia="Arial" w:hAnsi="Arial" w:cs="Arial"/>
          <w:sz w:val="35"/>
          <w:szCs w:val="35"/>
        </w:rPr>
        <w:t xml:space="preserve"> </w:t>
      </w:r>
      <w:r>
        <w:rPr>
          <w:sz w:val="28"/>
          <w:szCs w:val="28"/>
        </w:rPr>
        <w:t xml:space="preserve">підпису здобувача й підпису наукового керівника на бланку завдання на кваліфікаційну роботу. </w:t>
      </w:r>
    </w:p>
    <w:p w:rsidR="005D6F2E" w:rsidRDefault="006714B2">
      <w:pPr>
        <w:ind w:firstLine="709"/>
        <w:jc w:val="both"/>
        <w:rPr>
          <w:sz w:val="28"/>
          <w:szCs w:val="28"/>
        </w:rPr>
      </w:pPr>
      <w:r>
        <w:rPr>
          <w:sz w:val="28"/>
          <w:szCs w:val="28"/>
        </w:rPr>
        <w:t xml:space="preserve">Якщо робота оформлена якісно, відповідно до вимог і чинних стандартів, у згаданому бланку </w:t>
      </w:r>
      <w:proofErr w:type="spellStart"/>
      <w:r>
        <w:rPr>
          <w:sz w:val="28"/>
          <w:szCs w:val="28"/>
        </w:rPr>
        <w:t>нормоконтролер</w:t>
      </w:r>
      <w:proofErr w:type="spellEnd"/>
      <w:r>
        <w:rPr>
          <w:sz w:val="28"/>
          <w:szCs w:val="28"/>
        </w:rPr>
        <w:t xml:space="preserve"> ставить свій підпис, що підтверджує проходження </w:t>
      </w:r>
      <w:proofErr w:type="spellStart"/>
      <w:r>
        <w:rPr>
          <w:sz w:val="28"/>
          <w:szCs w:val="28"/>
        </w:rPr>
        <w:t>нормоконтролю</w:t>
      </w:r>
      <w:proofErr w:type="spellEnd"/>
      <w:r>
        <w:rPr>
          <w:sz w:val="28"/>
          <w:szCs w:val="28"/>
        </w:rPr>
        <w:t>. Така робота може брошуруватися та оправлятися в тверду обкладинку.</w:t>
      </w:r>
    </w:p>
    <w:p w:rsidR="005D6F2E" w:rsidRDefault="006714B2">
      <w:pPr>
        <w:ind w:firstLine="709"/>
        <w:jc w:val="both"/>
        <w:rPr>
          <w:sz w:val="28"/>
          <w:szCs w:val="28"/>
        </w:rPr>
      </w:pPr>
      <w:r>
        <w:rPr>
          <w:sz w:val="28"/>
          <w:szCs w:val="28"/>
        </w:rPr>
        <w:t xml:space="preserve">Якщо оформлення кваліфікаційної роботи не відповідає встановленим вимогам, зауваження мають системний характер, </w:t>
      </w:r>
      <w:proofErr w:type="spellStart"/>
      <w:r>
        <w:rPr>
          <w:sz w:val="28"/>
          <w:szCs w:val="28"/>
        </w:rPr>
        <w:t>нормоконтролер</w:t>
      </w:r>
      <w:proofErr w:type="spellEnd"/>
      <w:r>
        <w:rPr>
          <w:sz w:val="28"/>
          <w:szCs w:val="28"/>
        </w:rPr>
        <w:t xml:space="preserve"> повертає її автору на доопрацювання із зазначенням виявлених недоліків. Після їх усунення робота підлягає повторному проходженню </w:t>
      </w:r>
      <w:proofErr w:type="spellStart"/>
      <w:r>
        <w:rPr>
          <w:sz w:val="28"/>
          <w:szCs w:val="28"/>
        </w:rPr>
        <w:t>нормоконтролю</w:t>
      </w:r>
      <w:proofErr w:type="spellEnd"/>
      <w:r>
        <w:rPr>
          <w:sz w:val="28"/>
          <w:szCs w:val="28"/>
        </w:rPr>
        <w:t xml:space="preserve">. </w:t>
      </w:r>
    </w:p>
    <w:p w:rsidR="005D6F2E" w:rsidRDefault="006714B2">
      <w:pPr>
        <w:ind w:firstLine="709"/>
        <w:jc w:val="both"/>
        <w:rPr>
          <w:sz w:val="28"/>
          <w:szCs w:val="28"/>
        </w:rPr>
      </w:pPr>
      <w:r>
        <w:rPr>
          <w:sz w:val="28"/>
          <w:szCs w:val="28"/>
        </w:rPr>
        <w:t xml:space="preserve">Після цього, кваліфікаційна робота підлягає перевірці на дотримання вимог академічної доброчесності в системі </w:t>
      </w:r>
      <w:proofErr w:type="spellStart"/>
      <w:r>
        <w:rPr>
          <w:sz w:val="28"/>
          <w:szCs w:val="28"/>
        </w:rPr>
        <w:t>Unichek</w:t>
      </w:r>
      <w:proofErr w:type="spellEnd"/>
      <w:r>
        <w:rPr>
          <w:sz w:val="28"/>
          <w:szCs w:val="28"/>
        </w:rPr>
        <w:t>.</w:t>
      </w:r>
    </w:p>
    <w:p w:rsidR="005D6F2E" w:rsidRDefault="006714B2">
      <w:pPr>
        <w:ind w:firstLine="709"/>
        <w:jc w:val="both"/>
        <w:rPr>
          <w:sz w:val="28"/>
          <w:szCs w:val="28"/>
        </w:rPr>
      </w:pPr>
      <w:r>
        <w:rPr>
          <w:sz w:val="28"/>
          <w:szCs w:val="28"/>
        </w:rPr>
        <w:t>Кваліфікаційна робота, яка допущена до захисту в ДЕК, направляється на рецензування з вилученим відгуком керівника. Рецензент призначається з-поміж висококваліфікованих фахівців з вищою освітою за поданням випускаючої кафедри. За компетентність рецензента відповідає завідувач випускаючої кафедри. Рецензент після ретельного аналізу роботи складає рецензію за встановленою формою (Додаток Л).</w:t>
      </w:r>
    </w:p>
    <w:p w:rsidR="005D6F2E" w:rsidRDefault="006714B2">
      <w:pPr>
        <w:ind w:firstLine="709"/>
        <w:jc w:val="both"/>
        <w:rPr>
          <w:sz w:val="28"/>
          <w:szCs w:val="28"/>
        </w:rPr>
      </w:pPr>
      <w:r>
        <w:rPr>
          <w:b/>
          <w:sz w:val="28"/>
          <w:szCs w:val="28"/>
        </w:rPr>
        <w:t>Оформлення електронних презентаційних матеріалів.</w:t>
      </w:r>
      <w:r>
        <w:rPr>
          <w:sz w:val="28"/>
          <w:szCs w:val="28"/>
        </w:rPr>
        <w:t xml:space="preserve"> Презентація повинна бути оформлена українською, або іноземною (англійською, французькою) мовами, згідно з доповіддю. Кількість слайдів повинна бути не менше 10. Кожен слайд повинен бути заповнений текстовою чи графічною інформацією не менше, ніж на 75%. Всі слайди, крім першого, нумеруються наступним чином: у правому верхньому куті розміщується номер слайда (число відповідає порядковому номеру слайда, починаючи з першого, на якому позначка № (номер) не ставиться). Перший (титульний) слайд повинен містити наступну інформацію: вид роботи (К</w:t>
      </w:r>
      <w:r w:rsidR="00371773">
        <w:rPr>
          <w:sz w:val="28"/>
          <w:szCs w:val="28"/>
        </w:rPr>
        <w:t>урсова/к</w:t>
      </w:r>
      <w:r>
        <w:rPr>
          <w:sz w:val="28"/>
          <w:szCs w:val="28"/>
        </w:rPr>
        <w:t xml:space="preserve">валіфікаційна робота); відомості про виконавця </w:t>
      </w:r>
      <w:r w:rsidR="00371773">
        <w:rPr>
          <w:sz w:val="28"/>
          <w:szCs w:val="28"/>
        </w:rPr>
        <w:t>курсової/</w:t>
      </w:r>
      <w:r>
        <w:rPr>
          <w:sz w:val="28"/>
          <w:szCs w:val="28"/>
        </w:rPr>
        <w:t xml:space="preserve">кваліфікаційної роботи (група, прізвище, ініціали) у родовому відмінку; тема </w:t>
      </w:r>
      <w:r w:rsidR="00371773">
        <w:rPr>
          <w:sz w:val="28"/>
          <w:szCs w:val="28"/>
        </w:rPr>
        <w:t>науково-дослідної</w:t>
      </w:r>
      <w:r>
        <w:rPr>
          <w:sz w:val="28"/>
          <w:szCs w:val="28"/>
        </w:rPr>
        <w:t xml:space="preserve"> роботи; відомості про наукового керівника роботи. Наступні слайди – за рішенням керівника роботи. На </w:t>
      </w:r>
      <w:r>
        <w:rPr>
          <w:sz w:val="28"/>
          <w:szCs w:val="28"/>
        </w:rPr>
        <w:lastRenderedPageBreak/>
        <w:t>останньому слайді повинні бути зазначені висновки. Презентаційні матеріали розробляються в програмі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гугл презентаціях</w:t>
      </w:r>
      <w:r w:rsidR="00083C71">
        <w:rPr>
          <w:sz w:val="28"/>
          <w:szCs w:val="28"/>
        </w:rPr>
        <w:t>, або інших інструментах візуалізації контенту (</w:t>
      </w:r>
      <w:r w:rsidR="00083C71">
        <w:rPr>
          <w:sz w:val="28"/>
          <w:szCs w:val="28"/>
          <w:lang w:val="en-US"/>
        </w:rPr>
        <w:t>Canva</w:t>
      </w:r>
      <w:r w:rsidR="00083C71">
        <w:rPr>
          <w:sz w:val="28"/>
          <w:szCs w:val="28"/>
        </w:rPr>
        <w:t xml:space="preserve"> та ін.)</w:t>
      </w:r>
      <w:r>
        <w:rPr>
          <w:sz w:val="28"/>
          <w:szCs w:val="28"/>
        </w:rPr>
        <w:t>.</w:t>
      </w:r>
    </w:p>
    <w:p w:rsidR="005D6F2E" w:rsidRDefault="005D6F2E">
      <w:pPr>
        <w:rPr>
          <w:sz w:val="28"/>
          <w:szCs w:val="28"/>
        </w:rPr>
      </w:pPr>
    </w:p>
    <w:p w:rsidR="005D6F2E" w:rsidRDefault="006714B2">
      <w:pPr>
        <w:ind w:firstLine="709"/>
        <w:jc w:val="center"/>
        <w:rPr>
          <w:b/>
          <w:color w:val="000000"/>
          <w:sz w:val="28"/>
          <w:szCs w:val="28"/>
        </w:rPr>
      </w:pPr>
      <w:r>
        <w:rPr>
          <w:b/>
          <w:color w:val="000000"/>
          <w:sz w:val="28"/>
          <w:szCs w:val="28"/>
        </w:rPr>
        <w:t xml:space="preserve">6.2 Порядок захисту </w:t>
      </w:r>
      <w:r w:rsidR="00371773">
        <w:rPr>
          <w:b/>
          <w:color w:val="000000"/>
          <w:sz w:val="28"/>
          <w:szCs w:val="28"/>
        </w:rPr>
        <w:t>курсової/кваліфікаційної</w:t>
      </w:r>
      <w:r>
        <w:rPr>
          <w:b/>
          <w:color w:val="000000"/>
          <w:sz w:val="28"/>
          <w:szCs w:val="28"/>
        </w:rPr>
        <w:t xml:space="preserve"> роботи</w:t>
      </w:r>
    </w:p>
    <w:p w:rsidR="005D6F2E" w:rsidRDefault="005D6F2E">
      <w:pPr>
        <w:ind w:firstLine="709"/>
        <w:jc w:val="center"/>
        <w:rPr>
          <w:b/>
          <w:sz w:val="16"/>
          <w:szCs w:val="16"/>
        </w:rPr>
      </w:pPr>
    </w:p>
    <w:p w:rsidR="00371773" w:rsidRPr="00FC1508" w:rsidRDefault="00371773" w:rsidP="00371773">
      <w:pPr>
        <w:ind w:firstLine="709"/>
        <w:jc w:val="both"/>
        <w:rPr>
          <w:sz w:val="28"/>
          <w:szCs w:val="28"/>
        </w:rPr>
      </w:pPr>
      <w:r w:rsidRPr="00FC1508">
        <w:rPr>
          <w:sz w:val="28"/>
          <w:szCs w:val="28"/>
        </w:rPr>
        <w:t xml:space="preserve">Захист курсових робіт здійснюється за встановленим графіком, прилюдно, перед комісією. Процедура захисту передбачає стислий виклад </w:t>
      </w:r>
      <w:r>
        <w:rPr>
          <w:sz w:val="28"/>
          <w:szCs w:val="28"/>
        </w:rPr>
        <w:t>здобувачем освіти</w:t>
      </w:r>
      <w:r w:rsidRPr="00FC1508">
        <w:rPr>
          <w:sz w:val="28"/>
          <w:szCs w:val="28"/>
        </w:rPr>
        <w:t xml:space="preserve"> головних проблем дослідження та їх вирішення, відповіді на запитання членів комісії. До захисту </w:t>
      </w:r>
      <w:r>
        <w:rPr>
          <w:sz w:val="28"/>
          <w:szCs w:val="28"/>
        </w:rPr>
        <w:t>здобувач освіти</w:t>
      </w:r>
      <w:r w:rsidRPr="00FC1508">
        <w:rPr>
          <w:sz w:val="28"/>
          <w:szCs w:val="28"/>
        </w:rPr>
        <w:t xml:space="preserve"> отримує свою роботу, ще раз її перечитує, знайомиться з рецензією й готується аргументовано відповісти на зауваження й запитання, пояснити будь які використані в роботі терміни.</w:t>
      </w:r>
    </w:p>
    <w:p w:rsidR="00371773" w:rsidRPr="00FC1508" w:rsidRDefault="00371773" w:rsidP="00371773">
      <w:pPr>
        <w:ind w:firstLine="709"/>
        <w:jc w:val="both"/>
        <w:rPr>
          <w:sz w:val="28"/>
          <w:szCs w:val="28"/>
        </w:rPr>
      </w:pPr>
      <w:r w:rsidRPr="00FC1508">
        <w:rPr>
          <w:sz w:val="28"/>
          <w:szCs w:val="28"/>
        </w:rPr>
        <w:t xml:space="preserve">Під час захисту </w:t>
      </w:r>
      <w:r>
        <w:rPr>
          <w:sz w:val="28"/>
          <w:szCs w:val="28"/>
        </w:rPr>
        <w:t>здобувач освіти</w:t>
      </w:r>
      <w:r w:rsidRPr="00FC1508">
        <w:rPr>
          <w:sz w:val="28"/>
          <w:szCs w:val="28"/>
        </w:rPr>
        <w:t xml:space="preserve"> називає тему курсової роботи і обґрунтовує свій вибір. Коротко викладає зміст </w:t>
      </w:r>
      <w:r w:rsidR="00083C71">
        <w:rPr>
          <w:sz w:val="28"/>
          <w:szCs w:val="28"/>
        </w:rPr>
        <w:t xml:space="preserve">і основні результати </w:t>
      </w:r>
      <w:r w:rsidRPr="00FC1508">
        <w:rPr>
          <w:sz w:val="28"/>
          <w:szCs w:val="28"/>
        </w:rPr>
        <w:t xml:space="preserve">роботи. Після доповіді студент відповідає на запитання </w:t>
      </w:r>
      <w:r w:rsidR="00083C71">
        <w:rPr>
          <w:sz w:val="28"/>
          <w:szCs w:val="28"/>
        </w:rPr>
        <w:t>членів комісії та п</w:t>
      </w:r>
      <w:r w:rsidRPr="00FC1508">
        <w:rPr>
          <w:sz w:val="28"/>
          <w:szCs w:val="28"/>
        </w:rPr>
        <w:t>рисутні</w:t>
      </w:r>
      <w:r w:rsidR="00083C71">
        <w:rPr>
          <w:sz w:val="28"/>
          <w:szCs w:val="28"/>
        </w:rPr>
        <w:t>х НПП. Відбувається її обговорення</w:t>
      </w:r>
      <w:r w:rsidRPr="00FC1508">
        <w:rPr>
          <w:sz w:val="28"/>
          <w:szCs w:val="28"/>
        </w:rPr>
        <w:t>.</w:t>
      </w:r>
    </w:p>
    <w:p w:rsidR="00371773" w:rsidRPr="00FC1508" w:rsidRDefault="00371773" w:rsidP="00371773">
      <w:pPr>
        <w:ind w:firstLine="709"/>
        <w:jc w:val="both"/>
        <w:rPr>
          <w:sz w:val="28"/>
          <w:szCs w:val="28"/>
        </w:rPr>
      </w:pPr>
      <w:r w:rsidRPr="00FC1508">
        <w:rPr>
          <w:sz w:val="28"/>
          <w:szCs w:val="28"/>
        </w:rPr>
        <w:t xml:space="preserve">Під час захисту курсових робіт враховується самооцінка, вміння внести конструктивні зміни після рецензування, аргументованість, готовність до дискусії, лаконічність відповідей, спрямованість відповідей на успішне розв'язання проблеми, комунікативна гнучкість, використання </w:t>
      </w:r>
      <w:r>
        <w:rPr>
          <w:sz w:val="28"/>
          <w:szCs w:val="28"/>
        </w:rPr>
        <w:t>інформаційно-комунікативних технологій</w:t>
      </w:r>
      <w:r w:rsidRPr="00FC1508">
        <w:rPr>
          <w:sz w:val="28"/>
          <w:szCs w:val="28"/>
        </w:rPr>
        <w:t xml:space="preserve">, мультимедійних засобів. У процесі захисту члени комісії оцінюють глибину знань </w:t>
      </w:r>
      <w:r>
        <w:rPr>
          <w:sz w:val="28"/>
          <w:szCs w:val="28"/>
        </w:rPr>
        <w:t>здобувачем освіти</w:t>
      </w:r>
      <w:r w:rsidRPr="00FC1508">
        <w:rPr>
          <w:sz w:val="28"/>
          <w:szCs w:val="28"/>
        </w:rPr>
        <w:t xml:space="preserve"> досліджуваної теми, уміння вести дискусію, обґрунтовувати й відстоювати свою точку зору, чітко відповідати на поставлені запитання. На підставі висновків комісії і керівника про якість курсової роботи та її захисту </w:t>
      </w:r>
      <w:r>
        <w:rPr>
          <w:sz w:val="28"/>
          <w:szCs w:val="28"/>
        </w:rPr>
        <w:t>здобувач освіти</w:t>
      </w:r>
      <w:r w:rsidRPr="00FC1508">
        <w:rPr>
          <w:sz w:val="28"/>
          <w:szCs w:val="28"/>
        </w:rPr>
        <w:t xml:space="preserve"> отримує оцінку.</w:t>
      </w:r>
    </w:p>
    <w:p w:rsidR="00371773" w:rsidRPr="00FC1508" w:rsidRDefault="00371773" w:rsidP="00371773">
      <w:pPr>
        <w:ind w:firstLine="709"/>
        <w:jc w:val="both"/>
        <w:rPr>
          <w:sz w:val="28"/>
          <w:szCs w:val="28"/>
        </w:rPr>
      </w:pPr>
      <w:r w:rsidRPr="00FC1508">
        <w:rPr>
          <w:sz w:val="28"/>
          <w:szCs w:val="28"/>
        </w:rPr>
        <w:t xml:space="preserve">Виходячи з цінності роботи, а також у разі успішного її захисту, комісія оцінює роботу і повідомляє про це студента. Водночас комісія може дати висновок про доцільність подальшої роботи над темою з тим, щоб підготувати її як </w:t>
      </w:r>
      <w:r>
        <w:rPr>
          <w:sz w:val="28"/>
          <w:szCs w:val="28"/>
        </w:rPr>
        <w:t>кваліфікаційну</w:t>
      </w:r>
      <w:r w:rsidRPr="00FC1508">
        <w:rPr>
          <w:sz w:val="28"/>
          <w:szCs w:val="28"/>
        </w:rPr>
        <w:t xml:space="preserve"> роботу, або рекомендувати підготувати виступ за темою курсової роботи на науковій студентській конференції, чи статтю для друку у науковому збірнику.</w:t>
      </w:r>
    </w:p>
    <w:p w:rsidR="005D6F2E" w:rsidRDefault="006714B2">
      <w:pPr>
        <w:ind w:firstLine="709"/>
        <w:jc w:val="both"/>
        <w:rPr>
          <w:sz w:val="28"/>
          <w:szCs w:val="28"/>
        </w:rPr>
      </w:pPr>
      <w:r>
        <w:rPr>
          <w:sz w:val="28"/>
          <w:szCs w:val="28"/>
        </w:rPr>
        <w:t xml:space="preserve">До захисту кваліфікаційної роботи </w:t>
      </w:r>
      <w:r w:rsidR="00371773">
        <w:rPr>
          <w:sz w:val="28"/>
          <w:szCs w:val="28"/>
        </w:rPr>
        <w:t xml:space="preserve">бакалавра </w:t>
      </w:r>
      <w:r>
        <w:rPr>
          <w:sz w:val="28"/>
          <w:szCs w:val="28"/>
        </w:rPr>
        <w:t>допускаються здобувачі вищої освіти, які виконали всі вимоги навчального плану, на підставі наказу ректора.</w:t>
      </w:r>
    </w:p>
    <w:p w:rsidR="005D6F2E" w:rsidRDefault="006714B2">
      <w:pPr>
        <w:ind w:firstLine="709"/>
        <w:jc w:val="both"/>
        <w:rPr>
          <w:sz w:val="28"/>
          <w:szCs w:val="28"/>
        </w:rPr>
      </w:pPr>
      <w:r>
        <w:rPr>
          <w:sz w:val="28"/>
          <w:szCs w:val="28"/>
        </w:rPr>
        <w:t>Захист кваліфікаційної роботи проводиться на відкритому засіданні спеціально створеної екзаменаційної комісії.</w:t>
      </w:r>
    </w:p>
    <w:p w:rsidR="005D6F2E" w:rsidRDefault="006714B2">
      <w:pPr>
        <w:ind w:firstLine="709"/>
        <w:jc w:val="both"/>
        <w:rPr>
          <w:sz w:val="28"/>
          <w:szCs w:val="28"/>
        </w:rPr>
      </w:pPr>
      <w:r>
        <w:rPr>
          <w:sz w:val="28"/>
          <w:szCs w:val="28"/>
        </w:rPr>
        <w:t>До екзаменаційної комісії подаються:</w:t>
      </w:r>
    </w:p>
    <w:p w:rsidR="005D6F2E" w:rsidRDefault="006714B2">
      <w:pPr>
        <w:tabs>
          <w:tab w:val="left" w:pos="1134"/>
        </w:tabs>
        <w:ind w:firstLine="709"/>
        <w:jc w:val="both"/>
        <w:rPr>
          <w:sz w:val="28"/>
          <w:szCs w:val="28"/>
        </w:rPr>
      </w:pPr>
      <w:r>
        <w:rPr>
          <w:sz w:val="28"/>
          <w:szCs w:val="28"/>
        </w:rPr>
        <w:t>– списки здобувачів вищої освіти, допущених до захисту кваліфікаційних робіт, підписані деканом факультету;</w:t>
      </w:r>
    </w:p>
    <w:p w:rsidR="005D6F2E" w:rsidRDefault="006714B2">
      <w:pPr>
        <w:tabs>
          <w:tab w:val="left" w:pos="1134"/>
        </w:tabs>
        <w:ind w:firstLine="709"/>
        <w:jc w:val="both"/>
        <w:rPr>
          <w:sz w:val="28"/>
          <w:szCs w:val="28"/>
        </w:rPr>
      </w:pPr>
      <w:r>
        <w:rPr>
          <w:sz w:val="28"/>
          <w:szCs w:val="28"/>
        </w:rPr>
        <w:t>– витяг із протоколу засідання випускової кафедри про рекомендацію кваліфікаційних роботів здобувачів вищої освіти до захисту;</w:t>
      </w:r>
    </w:p>
    <w:p w:rsidR="005D6F2E" w:rsidRDefault="006714B2">
      <w:pPr>
        <w:tabs>
          <w:tab w:val="left" w:pos="1134"/>
        </w:tabs>
        <w:ind w:firstLine="709"/>
        <w:jc w:val="both"/>
        <w:rPr>
          <w:sz w:val="28"/>
          <w:szCs w:val="28"/>
        </w:rPr>
      </w:pPr>
      <w:r>
        <w:rPr>
          <w:sz w:val="28"/>
          <w:szCs w:val="28"/>
        </w:rPr>
        <w:t>– зведена відомість про виконання здобувачами вищої освіти навчального плану і про отримані ними оцінки (середні зважені оцінки) з теоретичних навчальних дисциплін, курсових робіт, практики;</w:t>
      </w:r>
    </w:p>
    <w:p w:rsidR="005D6F2E" w:rsidRDefault="006714B2">
      <w:pPr>
        <w:tabs>
          <w:tab w:val="left" w:pos="1134"/>
        </w:tabs>
        <w:ind w:firstLine="709"/>
        <w:jc w:val="both"/>
        <w:rPr>
          <w:sz w:val="28"/>
          <w:szCs w:val="28"/>
        </w:rPr>
      </w:pPr>
      <w:r>
        <w:rPr>
          <w:sz w:val="28"/>
          <w:szCs w:val="28"/>
        </w:rPr>
        <w:t>– залікові книжки здобувачів вищої освіти, допущених до атестації;</w:t>
      </w:r>
    </w:p>
    <w:p w:rsidR="005D6F2E" w:rsidRDefault="006714B2">
      <w:pPr>
        <w:tabs>
          <w:tab w:val="left" w:pos="1134"/>
        </w:tabs>
        <w:ind w:firstLine="709"/>
        <w:jc w:val="both"/>
        <w:rPr>
          <w:sz w:val="28"/>
          <w:szCs w:val="28"/>
        </w:rPr>
      </w:pPr>
      <w:r>
        <w:rPr>
          <w:sz w:val="28"/>
          <w:szCs w:val="28"/>
        </w:rPr>
        <w:lastRenderedPageBreak/>
        <w:t xml:space="preserve">– виконана кваліфікаційна робота (з прошитою </w:t>
      </w:r>
      <w:r w:rsidR="00D371A1">
        <w:rPr>
          <w:sz w:val="28"/>
          <w:szCs w:val="28"/>
        </w:rPr>
        <w:t xml:space="preserve">разом </w:t>
      </w:r>
      <w:r>
        <w:rPr>
          <w:sz w:val="28"/>
          <w:szCs w:val="28"/>
        </w:rPr>
        <w:t>з текстом роботи декларацією академічної доброчесності</w:t>
      </w:r>
      <w:r w:rsidR="00D371A1">
        <w:rPr>
          <w:sz w:val="28"/>
          <w:szCs w:val="28"/>
        </w:rPr>
        <w:t>, яка розташовується на останній сторінці</w:t>
      </w:r>
      <w:r>
        <w:rPr>
          <w:sz w:val="28"/>
          <w:szCs w:val="28"/>
        </w:rPr>
        <w:t>);</w:t>
      </w:r>
    </w:p>
    <w:p w:rsidR="005D6F2E" w:rsidRDefault="006714B2">
      <w:pPr>
        <w:tabs>
          <w:tab w:val="left" w:pos="1134"/>
        </w:tabs>
        <w:ind w:firstLine="709"/>
        <w:jc w:val="both"/>
        <w:rPr>
          <w:sz w:val="28"/>
          <w:szCs w:val="28"/>
        </w:rPr>
      </w:pPr>
      <w:r>
        <w:rPr>
          <w:sz w:val="28"/>
          <w:szCs w:val="28"/>
        </w:rPr>
        <w:t>– електронна версія кваліфікаційної роботи на електронному носії;</w:t>
      </w:r>
    </w:p>
    <w:p w:rsidR="005D6F2E" w:rsidRDefault="006714B2">
      <w:pPr>
        <w:tabs>
          <w:tab w:val="left" w:pos="1134"/>
        </w:tabs>
        <w:ind w:firstLine="709"/>
        <w:jc w:val="both"/>
        <w:rPr>
          <w:sz w:val="28"/>
          <w:szCs w:val="28"/>
        </w:rPr>
      </w:pPr>
      <w:r>
        <w:rPr>
          <w:sz w:val="28"/>
          <w:szCs w:val="28"/>
        </w:rPr>
        <w:t>– графічні матеріали (презентація);</w:t>
      </w:r>
    </w:p>
    <w:p w:rsidR="005D6F2E" w:rsidRDefault="006714B2">
      <w:pPr>
        <w:tabs>
          <w:tab w:val="left" w:pos="1134"/>
        </w:tabs>
        <w:ind w:firstLine="709"/>
        <w:jc w:val="both"/>
        <w:rPr>
          <w:sz w:val="28"/>
          <w:szCs w:val="28"/>
        </w:rPr>
      </w:pPr>
      <w:r>
        <w:rPr>
          <w:sz w:val="28"/>
          <w:szCs w:val="28"/>
        </w:rPr>
        <w:t>– відгук наукового керівника з характеристикою діяльності здобувача вищої освіти під час виконання кваліфікаційної роботи (Додаток М);</w:t>
      </w:r>
    </w:p>
    <w:p w:rsidR="005D6F2E" w:rsidRDefault="006714B2">
      <w:pPr>
        <w:tabs>
          <w:tab w:val="left" w:pos="1134"/>
        </w:tabs>
        <w:ind w:firstLine="709"/>
        <w:jc w:val="both"/>
        <w:rPr>
          <w:sz w:val="28"/>
          <w:szCs w:val="28"/>
        </w:rPr>
      </w:pPr>
      <w:r>
        <w:rPr>
          <w:sz w:val="28"/>
          <w:szCs w:val="28"/>
        </w:rPr>
        <w:t>– рецензія на кваліфікаційну роботу.</w:t>
      </w:r>
    </w:p>
    <w:p w:rsidR="005D6F2E" w:rsidRDefault="006714B2">
      <w:pPr>
        <w:ind w:firstLine="709"/>
        <w:jc w:val="both"/>
        <w:rPr>
          <w:sz w:val="28"/>
          <w:szCs w:val="28"/>
        </w:rPr>
      </w:pPr>
      <w:r>
        <w:rPr>
          <w:sz w:val="28"/>
          <w:szCs w:val="28"/>
        </w:rPr>
        <w:t xml:space="preserve">До екзаменаційної комісії можуть подаватися й інші матеріали, які характеризують наукову і практичну цінність виконаної кваліфікаційної роботи </w:t>
      </w:r>
      <w:r w:rsidR="00515651">
        <w:rPr>
          <w:sz w:val="28"/>
          <w:szCs w:val="28"/>
        </w:rPr>
        <w:t>бакалавра</w:t>
      </w:r>
      <w:r>
        <w:rPr>
          <w:sz w:val="28"/>
          <w:szCs w:val="28"/>
        </w:rPr>
        <w:t>: друковані статті</w:t>
      </w:r>
      <w:r w:rsidR="00C35D93">
        <w:rPr>
          <w:sz w:val="28"/>
          <w:szCs w:val="28"/>
        </w:rPr>
        <w:t xml:space="preserve"> (тези)</w:t>
      </w:r>
      <w:r>
        <w:rPr>
          <w:sz w:val="28"/>
          <w:szCs w:val="28"/>
        </w:rPr>
        <w:t xml:space="preserve"> за темою роботи, документи, що вказують на практичне застосування результатів наукового дослідження тощо.</w:t>
      </w:r>
    </w:p>
    <w:p w:rsidR="005D6F2E" w:rsidRDefault="006714B2">
      <w:pPr>
        <w:ind w:firstLine="709"/>
        <w:jc w:val="both"/>
        <w:rPr>
          <w:sz w:val="28"/>
          <w:szCs w:val="28"/>
        </w:rPr>
      </w:pPr>
      <w:r>
        <w:rPr>
          <w:sz w:val="28"/>
          <w:szCs w:val="28"/>
        </w:rPr>
        <w:t xml:space="preserve">Проведення засідання екзаменаційної комісії </w:t>
      </w:r>
      <w:r w:rsidR="00D371A1">
        <w:rPr>
          <w:sz w:val="28"/>
          <w:szCs w:val="28"/>
        </w:rPr>
        <w:t xml:space="preserve">щодо </w:t>
      </w:r>
      <w:r>
        <w:rPr>
          <w:sz w:val="28"/>
          <w:szCs w:val="28"/>
        </w:rPr>
        <w:t>захист</w:t>
      </w:r>
      <w:r w:rsidR="00D371A1">
        <w:rPr>
          <w:sz w:val="28"/>
          <w:szCs w:val="28"/>
        </w:rPr>
        <w:t>у</w:t>
      </w:r>
      <w:r>
        <w:rPr>
          <w:sz w:val="28"/>
          <w:szCs w:val="28"/>
        </w:rPr>
        <w:t xml:space="preserve"> кваліфікаційної роботи включає:</w:t>
      </w:r>
    </w:p>
    <w:p w:rsidR="005D6F2E" w:rsidRDefault="006714B2">
      <w:pPr>
        <w:tabs>
          <w:tab w:val="left" w:pos="1134"/>
        </w:tabs>
        <w:ind w:firstLine="709"/>
        <w:jc w:val="both"/>
        <w:rPr>
          <w:sz w:val="28"/>
          <w:szCs w:val="28"/>
        </w:rPr>
      </w:pPr>
      <w:r>
        <w:rPr>
          <w:sz w:val="28"/>
          <w:szCs w:val="28"/>
        </w:rPr>
        <w:t>– оголошення головою або членом екзаменаційної комісії прізвища, імені та по батькові здобувача вищої освіти, теми його кваліфікаційної роботи;</w:t>
      </w:r>
    </w:p>
    <w:p w:rsidR="005D6F2E" w:rsidRDefault="006714B2">
      <w:pPr>
        <w:tabs>
          <w:tab w:val="left" w:pos="1134"/>
        </w:tabs>
        <w:ind w:firstLine="709"/>
        <w:jc w:val="both"/>
        <w:rPr>
          <w:sz w:val="28"/>
          <w:szCs w:val="28"/>
        </w:rPr>
      </w:pPr>
      <w:r>
        <w:rPr>
          <w:sz w:val="28"/>
          <w:szCs w:val="28"/>
        </w:rPr>
        <w:t>– оголошення навчальних досягнень здобувача вищої освіти (наукових, творчих тощо);</w:t>
      </w:r>
    </w:p>
    <w:p w:rsidR="005D6F2E" w:rsidRDefault="006714B2">
      <w:pPr>
        <w:tabs>
          <w:tab w:val="left" w:pos="1134"/>
        </w:tabs>
        <w:ind w:firstLine="709"/>
        <w:jc w:val="both"/>
        <w:rPr>
          <w:sz w:val="28"/>
          <w:szCs w:val="28"/>
        </w:rPr>
      </w:pPr>
      <w:r>
        <w:rPr>
          <w:sz w:val="28"/>
          <w:szCs w:val="28"/>
        </w:rPr>
        <w:t>– доповідь (презентація) здобувача вищої освіти про суть кваліфікаційної роботи, отримані результати та ступінь виконання поставлених завдань;</w:t>
      </w:r>
    </w:p>
    <w:p w:rsidR="005D6F2E" w:rsidRDefault="006714B2">
      <w:pPr>
        <w:tabs>
          <w:tab w:val="left" w:pos="1134"/>
        </w:tabs>
        <w:ind w:firstLine="709"/>
        <w:jc w:val="both"/>
        <w:rPr>
          <w:sz w:val="28"/>
          <w:szCs w:val="28"/>
        </w:rPr>
      </w:pPr>
      <w:r>
        <w:rPr>
          <w:sz w:val="28"/>
          <w:szCs w:val="28"/>
        </w:rPr>
        <w:t>– відповіді здобувача вищої освіти на запитання членів екзаменаційної комісії;</w:t>
      </w:r>
    </w:p>
    <w:p w:rsidR="005D6F2E" w:rsidRDefault="006714B2">
      <w:pPr>
        <w:tabs>
          <w:tab w:val="left" w:pos="1134"/>
        </w:tabs>
        <w:ind w:firstLine="709"/>
        <w:jc w:val="both"/>
        <w:rPr>
          <w:sz w:val="28"/>
          <w:szCs w:val="28"/>
        </w:rPr>
      </w:pPr>
      <w:r>
        <w:rPr>
          <w:sz w:val="28"/>
          <w:szCs w:val="28"/>
        </w:rPr>
        <w:t xml:space="preserve">– оголошення секретарем відгуку керівника кваліфікаційної роботи </w:t>
      </w:r>
      <w:r w:rsidR="00C35D93">
        <w:rPr>
          <w:sz w:val="28"/>
          <w:szCs w:val="28"/>
        </w:rPr>
        <w:t>бакалавр</w:t>
      </w:r>
      <w:r>
        <w:rPr>
          <w:sz w:val="28"/>
          <w:szCs w:val="28"/>
        </w:rPr>
        <w:t>а або виступ керівника зі стислою і водночас обґрунтованою характеристикою роботи;</w:t>
      </w:r>
    </w:p>
    <w:p w:rsidR="005D6F2E" w:rsidRDefault="006714B2">
      <w:pPr>
        <w:tabs>
          <w:tab w:val="left" w:pos="1134"/>
        </w:tabs>
        <w:ind w:firstLine="709"/>
        <w:jc w:val="both"/>
        <w:rPr>
          <w:sz w:val="28"/>
          <w:szCs w:val="28"/>
        </w:rPr>
      </w:pPr>
      <w:r>
        <w:rPr>
          <w:sz w:val="28"/>
          <w:szCs w:val="28"/>
        </w:rPr>
        <w:t>– оголошення секретарем рецензії на кваліфікаційну роботу;</w:t>
      </w:r>
    </w:p>
    <w:p w:rsidR="005D6F2E" w:rsidRDefault="006714B2">
      <w:pPr>
        <w:tabs>
          <w:tab w:val="left" w:pos="1134"/>
        </w:tabs>
        <w:ind w:firstLine="709"/>
        <w:jc w:val="both"/>
        <w:rPr>
          <w:sz w:val="28"/>
          <w:szCs w:val="28"/>
        </w:rPr>
      </w:pPr>
      <w:r>
        <w:rPr>
          <w:sz w:val="28"/>
          <w:szCs w:val="28"/>
        </w:rPr>
        <w:t>– відповіді здобувача вищої освіти на зауваження наукового керівника кваліфікаційної роботи та рецензента;</w:t>
      </w:r>
    </w:p>
    <w:p w:rsidR="005D6F2E" w:rsidRDefault="006714B2">
      <w:pPr>
        <w:tabs>
          <w:tab w:val="left" w:pos="1134"/>
        </w:tabs>
        <w:ind w:firstLine="709"/>
        <w:jc w:val="both"/>
        <w:rPr>
          <w:sz w:val="28"/>
          <w:szCs w:val="28"/>
        </w:rPr>
      </w:pPr>
      <w:r>
        <w:rPr>
          <w:sz w:val="28"/>
          <w:szCs w:val="28"/>
        </w:rPr>
        <w:t>– оголошення голови екзаменаційної комісії про закінчення захисту.</w:t>
      </w:r>
    </w:p>
    <w:p w:rsidR="005D6F2E" w:rsidRDefault="006714B2">
      <w:pPr>
        <w:ind w:firstLine="709"/>
        <w:jc w:val="both"/>
        <w:rPr>
          <w:sz w:val="28"/>
          <w:szCs w:val="28"/>
        </w:rPr>
      </w:pPr>
      <w:r>
        <w:rPr>
          <w:sz w:val="28"/>
          <w:szCs w:val="28"/>
        </w:rPr>
        <w:t>Хід засідання екзаменаційної комісії та результати її роботи оформляються протоколом.</w:t>
      </w:r>
    </w:p>
    <w:p w:rsidR="005D6F2E" w:rsidRDefault="006714B2">
      <w:pPr>
        <w:ind w:firstLine="709"/>
        <w:jc w:val="both"/>
        <w:rPr>
          <w:sz w:val="28"/>
          <w:szCs w:val="28"/>
        </w:rPr>
      </w:pPr>
      <w:r>
        <w:rPr>
          <w:sz w:val="28"/>
          <w:szCs w:val="28"/>
        </w:rPr>
        <w:t xml:space="preserve">У цілому тривалість захисту  кваліфікаційної роботи </w:t>
      </w:r>
      <w:r w:rsidR="00C35D93">
        <w:rPr>
          <w:sz w:val="28"/>
          <w:szCs w:val="28"/>
        </w:rPr>
        <w:t>бакалавра</w:t>
      </w:r>
      <w:r>
        <w:rPr>
          <w:sz w:val="28"/>
          <w:szCs w:val="28"/>
        </w:rPr>
        <w:t xml:space="preserve"> не повинна перевищувати </w:t>
      </w:r>
      <w:r w:rsidR="00C35D93">
        <w:rPr>
          <w:sz w:val="28"/>
          <w:szCs w:val="28"/>
        </w:rPr>
        <w:t>2</w:t>
      </w:r>
      <w:r>
        <w:rPr>
          <w:sz w:val="28"/>
          <w:szCs w:val="28"/>
        </w:rPr>
        <w:t>0 хв.</w:t>
      </w:r>
    </w:p>
    <w:p w:rsidR="005D6F2E" w:rsidRDefault="006714B2">
      <w:pPr>
        <w:ind w:firstLine="709"/>
        <w:jc w:val="both"/>
        <w:rPr>
          <w:sz w:val="28"/>
          <w:szCs w:val="28"/>
        </w:rPr>
      </w:pPr>
      <w:r>
        <w:rPr>
          <w:sz w:val="28"/>
          <w:szCs w:val="28"/>
        </w:rPr>
        <w:t xml:space="preserve">Здобувачі вищої освіти та інші особи, присутні на атестації, можуть вільно здійснювати аудіо- та/або </w:t>
      </w:r>
      <w:proofErr w:type="spellStart"/>
      <w:r>
        <w:rPr>
          <w:sz w:val="28"/>
          <w:szCs w:val="28"/>
        </w:rPr>
        <w:t>відеофіксацію</w:t>
      </w:r>
      <w:proofErr w:type="spellEnd"/>
      <w:r>
        <w:rPr>
          <w:sz w:val="28"/>
          <w:szCs w:val="28"/>
        </w:rPr>
        <w:t xml:space="preserve"> процесу атестації.</w:t>
      </w:r>
    </w:p>
    <w:p w:rsidR="005D6F2E" w:rsidRDefault="006714B2">
      <w:pPr>
        <w:ind w:firstLine="709"/>
        <w:jc w:val="both"/>
        <w:rPr>
          <w:sz w:val="28"/>
          <w:szCs w:val="28"/>
        </w:rPr>
      </w:pPr>
      <w:r>
        <w:rPr>
          <w:sz w:val="28"/>
          <w:szCs w:val="28"/>
        </w:rPr>
        <w:t xml:space="preserve">Процедура захисту складається з: </w:t>
      </w:r>
    </w:p>
    <w:p w:rsidR="005D6F2E" w:rsidRDefault="006714B2">
      <w:pPr>
        <w:ind w:firstLine="709"/>
        <w:jc w:val="both"/>
        <w:rPr>
          <w:sz w:val="28"/>
          <w:szCs w:val="28"/>
        </w:rPr>
      </w:pPr>
      <w:r>
        <w:rPr>
          <w:sz w:val="28"/>
          <w:szCs w:val="28"/>
        </w:rPr>
        <w:t xml:space="preserve">– стислої (до 10 хвилин) доповіді здобувача освіти, в якій викладається актуальність, мета, зміст, предмет, об’єкт, наукова новизна і результати проведеного дослідження, висновки та пропозиції; </w:t>
      </w:r>
    </w:p>
    <w:p w:rsidR="005D6F2E" w:rsidRDefault="006714B2">
      <w:pPr>
        <w:ind w:firstLine="709"/>
        <w:jc w:val="both"/>
        <w:rPr>
          <w:sz w:val="28"/>
          <w:szCs w:val="28"/>
        </w:rPr>
      </w:pPr>
      <w:r>
        <w:rPr>
          <w:sz w:val="28"/>
          <w:szCs w:val="28"/>
        </w:rPr>
        <w:t xml:space="preserve">– обговорення змісту роботи, під час якого здобувачем надаються відповіді на запитання членів екзаменаційної комісії (до </w:t>
      </w:r>
      <w:r w:rsidR="00C35D93">
        <w:rPr>
          <w:sz w:val="28"/>
          <w:szCs w:val="28"/>
        </w:rPr>
        <w:t>15</w:t>
      </w:r>
      <w:r>
        <w:rPr>
          <w:sz w:val="28"/>
          <w:szCs w:val="28"/>
        </w:rPr>
        <w:t xml:space="preserve"> хвилин).</w:t>
      </w:r>
    </w:p>
    <w:p w:rsidR="005D6F2E" w:rsidRDefault="006714B2">
      <w:pPr>
        <w:ind w:firstLine="709"/>
        <w:jc w:val="both"/>
        <w:rPr>
          <w:sz w:val="28"/>
          <w:szCs w:val="28"/>
        </w:rPr>
      </w:pPr>
      <w:r>
        <w:rPr>
          <w:sz w:val="28"/>
          <w:szCs w:val="28"/>
        </w:rPr>
        <w:t>Відповіді на питання членів екзаменаційної комісії мають бути короткими, чіткими й добре аргументованими. Після оприлюднення відгуку керівника та рецензії здобувачу надається можливість відповісти на вказані в цих документах зауваження.</w:t>
      </w:r>
    </w:p>
    <w:p w:rsidR="005D6F2E" w:rsidRDefault="006714B2">
      <w:pPr>
        <w:ind w:firstLine="709"/>
        <w:jc w:val="both"/>
        <w:rPr>
          <w:sz w:val="28"/>
          <w:szCs w:val="28"/>
        </w:rPr>
      </w:pPr>
      <w:r>
        <w:rPr>
          <w:sz w:val="28"/>
          <w:szCs w:val="28"/>
        </w:rPr>
        <w:lastRenderedPageBreak/>
        <w:t>Оцінки оголошуються у день захисту кваліфікаційних робіт після оформлення відповідного протоколу засідання екзаменаційної комісії. Повторний захист кваліфікаційної роботи з метою підвищення оцінки не дозволяється.</w:t>
      </w:r>
    </w:p>
    <w:p w:rsidR="005D6F2E" w:rsidRDefault="006714B2">
      <w:pPr>
        <w:ind w:firstLine="709"/>
        <w:jc w:val="both"/>
        <w:rPr>
          <w:sz w:val="28"/>
          <w:szCs w:val="28"/>
        </w:rPr>
      </w:pPr>
      <w:r>
        <w:rPr>
          <w:sz w:val="28"/>
          <w:szCs w:val="28"/>
        </w:rPr>
        <w:t xml:space="preserve">Здобувачам вищої освіти, які позитивно захистили кваліфікаційну роботу </w:t>
      </w:r>
      <w:r w:rsidR="00C35D93">
        <w:rPr>
          <w:sz w:val="28"/>
          <w:szCs w:val="28"/>
        </w:rPr>
        <w:t>бакалавра</w:t>
      </w:r>
      <w:r>
        <w:rPr>
          <w:sz w:val="28"/>
          <w:szCs w:val="28"/>
        </w:rPr>
        <w:t xml:space="preserve">, рішенням екзаменаційної комісії присуджується відповідний ступінь вищої освіти, присвоюється відповідна кваліфікація і видається диплом </w:t>
      </w:r>
      <w:r w:rsidR="00D371A1">
        <w:rPr>
          <w:sz w:val="28"/>
          <w:szCs w:val="28"/>
        </w:rPr>
        <w:t>встановленого зразка</w:t>
      </w:r>
      <w:r>
        <w:rPr>
          <w:sz w:val="28"/>
          <w:szCs w:val="28"/>
        </w:rPr>
        <w:t xml:space="preserve"> зі спеціальності 101 Екологія.</w:t>
      </w:r>
    </w:p>
    <w:p w:rsidR="005D6F2E" w:rsidRDefault="006714B2">
      <w:pPr>
        <w:ind w:firstLine="709"/>
        <w:jc w:val="both"/>
        <w:rPr>
          <w:sz w:val="28"/>
          <w:szCs w:val="28"/>
        </w:rPr>
      </w:pPr>
      <w:r>
        <w:rPr>
          <w:sz w:val="28"/>
          <w:szCs w:val="28"/>
        </w:rPr>
        <w:t>У тих випадках, коли захист кваліфікаційної роботи не відповідає вимогам рівня атестації, екзаменаційна комісія приймає рішення про те, що здобувач вищої освіти є не атестованим, що відображається у протоколі засідання комісії.</w:t>
      </w:r>
    </w:p>
    <w:p w:rsidR="005D6F2E" w:rsidRDefault="006714B2">
      <w:pPr>
        <w:ind w:firstLine="709"/>
        <w:jc w:val="both"/>
        <w:rPr>
          <w:sz w:val="28"/>
          <w:szCs w:val="28"/>
        </w:rPr>
      </w:pPr>
      <w:r>
        <w:rPr>
          <w:sz w:val="28"/>
          <w:szCs w:val="28"/>
        </w:rPr>
        <w:t>Здобувач вищої освіти, який отримав незадовільну оцінку при захисті кваліфікаційної роботи, відраховується і</w:t>
      </w:r>
      <w:r w:rsidR="009B615A">
        <w:rPr>
          <w:sz w:val="28"/>
          <w:szCs w:val="28"/>
        </w:rPr>
        <w:t>з</w:t>
      </w:r>
      <w:r>
        <w:rPr>
          <w:sz w:val="28"/>
          <w:szCs w:val="28"/>
        </w:rPr>
        <w:t xml:space="preserve"> ЗНУ. Йому видається академічна довідка встановленого зразка.</w:t>
      </w:r>
    </w:p>
    <w:p w:rsidR="005D6F2E" w:rsidRDefault="006714B2" w:rsidP="000711A8">
      <w:pPr>
        <w:ind w:firstLine="709"/>
        <w:jc w:val="both"/>
        <w:rPr>
          <w:sz w:val="28"/>
          <w:szCs w:val="28"/>
        </w:rPr>
      </w:pPr>
      <w:r>
        <w:rPr>
          <w:sz w:val="28"/>
          <w:szCs w:val="28"/>
        </w:rPr>
        <w:t>Якщо здобувач вищої освіти не з’явився на засідання екзаменаційної комісії для захисту кваліфікаційної роботи, то в протоколі комісії відзначається, що він є не атестованим у зв’язку з неявкою на засідання комісії.</w:t>
      </w:r>
    </w:p>
    <w:p w:rsidR="005D6F2E" w:rsidRDefault="005D6F2E" w:rsidP="000711A8">
      <w:pPr>
        <w:ind w:firstLine="709"/>
        <w:jc w:val="both"/>
        <w:rPr>
          <w:sz w:val="28"/>
          <w:szCs w:val="28"/>
        </w:rPr>
      </w:pPr>
    </w:p>
    <w:p w:rsidR="002F45F3" w:rsidRPr="002F45F3" w:rsidRDefault="002F45F3" w:rsidP="000711A8">
      <w:pPr>
        <w:jc w:val="center"/>
        <w:rPr>
          <w:b/>
          <w:sz w:val="28"/>
          <w:szCs w:val="28"/>
        </w:rPr>
      </w:pPr>
      <w:bookmarkStart w:id="7" w:name="_Hlk130232614"/>
      <w:r w:rsidRPr="002F45F3">
        <w:rPr>
          <w:b/>
          <w:sz w:val="28"/>
          <w:szCs w:val="28"/>
        </w:rPr>
        <w:t xml:space="preserve">6.3 Захист </w:t>
      </w:r>
      <w:r w:rsidR="00372055">
        <w:rPr>
          <w:b/>
          <w:sz w:val="28"/>
          <w:szCs w:val="28"/>
        </w:rPr>
        <w:t>курсової/</w:t>
      </w:r>
      <w:r w:rsidRPr="002F45F3">
        <w:rPr>
          <w:b/>
          <w:sz w:val="28"/>
          <w:szCs w:val="28"/>
        </w:rPr>
        <w:t>кваліфікаційної роботи з використанням технологій дистанційного навчання</w:t>
      </w:r>
    </w:p>
    <w:p w:rsidR="002F45F3" w:rsidRPr="002F45F3" w:rsidRDefault="002F45F3" w:rsidP="000711A8">
      <w:pPr>
        <w:ind w:firstLine="709"/>
        <w:jc w:val="both"/>
        <w:rPr>
          <w:sz w:val="28"/>
          <w:szCs w:val="28"/>
        </w:rPr>
      </w:pPr>
    </w:p>
    <w:p w:rsidR="00E61624" w:rsidRDefault="00E61624" w:rsidP="000711A8">
      <w:pPr>
        <w:ind w:firstLine="709"/>
        <w:jc w:val="both"/>
        <w:rPr>
          <w:sz w:val="28"/>
          <w:szCs w:val="28"/>
        </w:rPr>
      </w:pPr>
      <w:r>
        <w:rPr>
          <w:sz w:val="28"/>
          <w:szCs w:val="28"/>
        </w:rPr>
        <w:t>Підсумковий семестровий контроль у вигляді захисту курсових робіт</w:t>
      </w:r>
      <w:r w:rsidR="00E86D00">
        <w:rPr>
          <w:sz w:val="28"/>
          <w:szCs w:val="28"/>
        </w:rPr>
        <w:t>,</w:t>
      </w:r>
      <w:r>
        <w:rPr>
          <w:sz w:val="28"/>
          <w:szCs w:val="28"/>
        </w:rPr>
        <w:t xml:space="preserve"> </w:t>
      </w:r>
      <w:r w:rsidR="004904D4">
        <w:rPr>
          <w:sz w:val="28"/>
          <w:szCs w:val="28"/>
        </w:rPr>
        <w:t>в умовах дистанційного навчання</w:t>
      </w:r>
      <w:r w:rsidR="00E86D00">
        <w:rPr>
          <w:sz w:val="28"/>
          <w:szCs w:val="28"/>
        </w:rPr>
        <w:t xml:space="preserve">, </w:t>
      </w:r>
      <w:r>
        <w:rPr>
          <w:sz w:val="28"/>
          <w:szCs w:val="28"/>
        </w:rPr>
        <w:t xml:space="preserve">може проводитися за допомогою будь-яких інструментів синхронної чи асинхронної </w:t>
      </w:r>
      <w:r w:rsidR="00E86D00">
        <w:rPr>
          <w:sz w:val="28"/>
          <w:szCs w:val="28"/>
        </w:rPr>
        <w:t xml:space="preserve">комунікації (зокрема систем проведення відеоконференцій) з обов’язковою фіксацією результатів семестрового контролю у модулі діяльності СЕЗН ЗНУ та з завантаженням файлів курсових робіт. Підсумкова оцінка за виконання курсової роботи заноситься викладачем до відповідної відомості та подається до деканату біологічного факультету. </w:t>
      </w:r>
    </w:p>
    <w:p w:rsidR="002F45F3" w:rsidRPr="002F45F3" w:rsidRDefault="002F45F3" w:rsidP="000711A8">
      <w:pPr>
        <w:ind w:firstLine="709"/>
        <w:jc w:val="both"/>
        <w:rPr>
          <w:sz w:val="28"/>
          <w:szCs w:val="28"/>
        </w:rPr>
      </w:pPr>
      <w:r w:rsidRPr="002F45F3">
        <w:rPr>
          <w:sz w:val="28"/>
          <w:szCs w:val="28"/>
        </w:rPr>
        <w:t xml:space="preserve">Атестація здобувачів вищої освіти у формі захисту </w:t>
      </w:r>
      <w:r>
        <w:rPr>
          <w:sz w:val="28"/>
          <w:szCs w:val="28"/>
        </w:rPr>
        <w:t>курсових/</w:t>
      </w:r>
      <w:r w:rsidRPr="002F45F3">
        <w:rPr>
          <w:sz w:val="28"/>
          <w:szCs w:val="28"/>
        </w:rPr>
        <w:t>кваліфікаційн</w:t>
      </w:r>
      <w:r>
        <w:rPr>
          <w:sz w:val="28"/>
          <w:szCs w:val="28"/>
        </w:rPr>
        <w:t>их</w:t>
      </w:r>
      <w:r w:rsidRPr="002F45F3">
        <w:rPr>
          <w:sz w:val="28"/>
          <w:szCs w:val="28"/>
        </w:rPr>
        <w:t xml:space="preserve"> роб</w:t>
      </w:r>
      <w:r>
        <w:rPr>
          <w:sz w:val="28"/>
          <w:szCs w:val="28"/>
        </w:rPr>
        <w:t>іт</w:t>
      </w:r>
      <w:r w:rsidRPr="002F45F3">
        <w:rPr>
          <w:sz w:val="28"/>
          <w:szCs w:val="28"/>
        </w:rPr>
        <w:t xml:space="preserve"> з використанням дистанційних технологій навчання здійснюватиметься в синхронному режимі (відеоконференція) з цифровою фіксацією (відеозапис, аудіозапис, фотофіксація тощо). Альтернативою синхронному виступу може бути завчасно надісланий секретареві екзаменаційної комісії відеозапис виступу (презентації) здобувача освіти з можливістю його ідентифікації та засвідчення факту виступу. Запитання-відповіді до здобувача освіти обов’язково проводяться у синхронному режимі.</w:t>
      </w:r>
    </w:p>
    <w:p w:rsidR="002F45F3" w:rsidRPr="002F45F3" w:rsidRDefault="002F45F3" w:rsidP="002F45F3">
      <w:pPr>
        <w:ind w:firstLine="709"/>
        <w:jc w:val="both"/>
        <w:rPr>
          <w:sz w:val="28"/>
          <w:szCs w:val="28"/>
        </w:rPr>
      </w:pPr>
      <w:r w:rsidRPr="002F45F3">
        <w:rPr>
          <w:sz w:val="28"/>
          <w:szCs w:val="28"/>
        </w:rPr>
        <w:t xml:space="preserve">За два тижні до початку роботи екзаменаційної комісії на сайті </w:t>
      </w:r>
      <w:r>
        <w:rPr>
          <w:sz w:val="28"/>
          <w:szCs w:val="28"/>
        </w:rPr>
        <w:t xml:space="preserve">біологічного </w:t>
      </w:r>
      <w:r w:rsidRPr="002F45F3">
        <w:rPr>
          <w:sz w:val="28"/>
          <w:szCs w:val="28"/>
        </w:rPr>
        <w:t xml:space="preserve">факультету оприлюднюється затверджений графік захисту кваліфікаційних робіт. </w:t>
      </w:r>
      <w:r>
        <w:rPr>
          <w:sz w:val="28"/>
          <w:szCs w:val="28"/>
        </w:rPr>
        <w:t xml:space="preserve">Час захисту курсових робіт повідомляється на сторінці відповідної дисципліни, по якій пишеться курсова робота в СЕЗН ЗНУ. </w:t>
      </w:r>
      <w:r w:rsidRPr="002F45F3">
        <w:rPr>
          <w:sz w:val="28"/>
          <w:szCs w:val="28"/>
        </w:rPr>
        <w:t xml:space="preserve">Для забезпечення якісного проведення захисту кафедра </w:t>
      </w:r>
      <w:r>
        <w:rPr>
          <w:sz w:val="28"/>
          <w:szCs w:val="28"/>
        </w:rPr>
        <w:t>загальної та прикладної екології і зоології</w:t>
      </w:r>
      <w:r w:rsidRPr="002F45F3">
        <w:rPr>
          <w:sz w:val="28"/>
          <w:szCs w:val="28"/>
        </w:rPr>
        <w:t xml:space="preserve"> створ</w:t>
      </w:r>
      <w:r w:rsidR="00572EF3">
        <w:rPr>
          <w:sz w:val="28"/>
          <w:szCs w:val="28"/>
        </w:rPr>
        <w:t>ила</w:t>
      </w:r>
      <w:r w:rsidRPr="002F45F3">
        <w:rPr>
          <w:sz w:val="28"/>
          <w:szCs w:val="28"/>
        </w:rPr>
        <w:t xml:space="preserve"> в СЕ</w:t>
      </w:r>
      <w:r>
        <w:rPr>
          <w:sz w:val="28"/>
          <w:szCs w:val="28"/>
        </w:rPr>
        <w:t>ЗН</w:t>
      </w:r>
      <w:r w:rsidRPr="002F45F3">
        <w:rPr>
          <w:sz w:val="28"/>
          <w:szCs w:val="28"/>
        </w:rPr>
        <w:t xml:space="preserve"> ЗНУ електронну дисципліну з назвою </w:t>
      </w:r>
      <w:r w:rsidRPr="002F45F3">
        <w:rPr>
          <w:sz w:val="28"/>
          <w:szCs w:val="28"/>
        </w:rPr>
        <w:lastRenderedPageBreak/>
        <w:t xml:space="preserve">«Захист кваліфікаційної роботи </w:t>
      </w:r>
      <w:r>
        <w:rPr>
          <w:sz w:val="28"/>
          <w:szCs w:val="28"/>
        </w:rPr>
        <w:t>бакалавра</w:t>
      </w:r>
      <w:r w:rsidRPr="002F45F3">
        <w:rPr>
          <w:sz w:val="28"/>
          <w:szCs w:val="28"/>
        </w:rPr>
        <w:t>», де за тиждень до початку захисту розміщується актуальна інформація – графік захисту, умови проходження (дистанційна платформа, способи підключення тощо), інформація щодо електронної пошти, телефону, відповідного месенджеру (</w:t>
      </w:r>
      <w:proofErr w:type="spellStart"/>
      <w:r w:rsidRPr="002F45F3">
        <w:rPr>
          <w:sz w:val="28"/>
          <w:szCs w:val="28"/>
        </w:rPr>
        <w:t>Viber</w:t>
      </w:r>
      <w:proofErr w:type="spellEnd"/>
      <w:r w:rsidRPr="002F45F3">
        <w:rPr>
          <w:sz w:val="28"/>
          <w:szCs w:val="28"/>
        </w:rPr>
        <w:t xml:space="preserve">, </w:t>
      </w:r>
      <w:proofErr w:type="spellStart"/>
      <w:r w:rsidRPr="002F45F3">
        <w:rPr>
          <w:sz w:val="28"/>
          <w:szCs w:val="28"/>
        </w:rPr>
        <w:t>Telegram</w:t>
      </w:r>
      <w:proofErr w:type="spellEnd"/>
      <w:r w:rsidRPr="002F45F3">
        <w:rPr>
          <w:sz w:val="28"/>
          <w:szCs w:val="28"/>
        </w:rPr>
        <w:t xml:space="preserve"> та ін.) секретаря екзаменаційної комісії або іншої відповідальної особи, до якої здобувач освіти може звернутися за консультацією щодо формату проведення атестації, технічних питань або у разі появи будь</w:t>
      </w:r>
      <w:r>
        <w:rPr>
          <w:sz w:val="28"/>
          <w:szCs w:val="28"/>
        </w:rPr>
        <w:t>-</w:t>
      </w:r>
      <w:r w:rsidRPr="002F45F3">
        <w:rPr>
          <w:sz w:val="28"/>
          <w:szCs w:val="28"/>
        </w:rPr>
        <w:t>яких непередбачених обставин.</w:t>
      </w:r>
    </w:p>
    <w:p w:rsidR="002F45F3" w:rsidRPr="002F45F3" w:rsidRDefault="002F45F3" w:rsidP="002F45F3">
      <w:pPr>
        <w:ind w:firstLine="709"/>
        <w:jc w:val="both"/>
        <w:rPr>
          <w:sz w:val="28"/>
          <w:szCs w:val="28"/>
        </w:rPr>
      </w:pPr>
      <w:r w:rsidRPr="002F45F3">
        <w:rPr>
          <w:sz w:val="28"/>
          <w:szCs w:val="28"/>
        </w:rPr>
        <w:t>До початку засідання екзаменаційної комісії у дистанційному форматі секретар в установлені терміни розсилає голові та членам екзаменаційної комісії на електронну пошту матеріали для захисту кваліфікаційних робіт.</w:t>
      </w:r>
    </w:p>
    <w:p w:rsidR="002F45F3" w:rsidRPr="002F45F3" w:rsidRDefault="002F45F3" w:rsidP="002F45F3">
      <w:pPr>
        <w:ind w:firstLine="709"/>
        <w:jc w:val="both"/>
        <w:rPr>
          <w:sz w:val="28"/>
          <w:szCs w:val="28"/>
        </w:rPr>
      </w:pPr>
      <w:r w:rsidRPr="002F45F3">
        <w:rPr>
          <w:sz w:val="28"/>
          <w:szCs w:val="28"/>
        </w:rPr>
        <w:t xml:space="preserve">Під час захисту роботи </w:t>
      </w:r>
      <w:r>
        <w:rPr>
          <w:sz w:val="28"/>
          <w:szCs w:val="28"/>
        </w:rPr>
        <w:t>здобувач освіти</w:t>
      </w:r>
      <w:r w:rsidRPr="002F45F3">
        <w:rPr>
          <w:sz w:val="28"/>
          <w:szCs w:val="28"/>
        </w:rPr>
        <w:t xml:space="preserve"> демонструє презентацію через режим демонстрації екрану, робить доповідь (виступ) перед камерою членам комісії і відповідає на усні запитання членів комісії. У разі виникнення технічних проблем, студенту задаються письмові запитання через інші технічні засоби. У такому разі питання членів комісії озвучує технічний секретар. </w:t>
      </w:r>
      <w:r>
        <w:rPr>
          <w:sz w:val="28"/>
          <w:szCs w:val="28"/>
        </w:rPr>
        <w:t>Здобувач освіти</w:t>
      </w:r>
      <w:r w:rsidRPr="002F45F3">
        <w:rPr>
          <w:sz w:val="28"/>
          <w:szCs w:val="28"/>
        </w:rPr>
        <w:t xml:space="preserve"> відповідає усно або письмово з використанням технічних засобів.</w:t>
      </w:r>
    </w:p>
    <w:p w:rsidR="002F45F3" w:rsidRPr="002F45F3" w:rsidRDefault="002F45F3" w:rsidP="002F45F3">
      <w:pPr>
        <w:ind w:firstLine="709"/>
        <w:jc w:val="both"/>
        <w:rPr>
          <w:sz w:val="28"/>
          <w:szCs w:val="28"/>
        </w:rPr>
      </w:pPr>
      <w:r w:rsidRPr="002F45F3">
        <w:rPr>
          <w:sz w:val="28"/>
          <w:szCs w:val="28"/>
        </w:rPr>
        <w:t>У разі відключення здобувача від конференції через технічні причини протягом 5 хвилин необхідно здійснити повторне підключення. У разі виникнення під час складання атестації форс-мажорних обставин здобувач освіти повинен негайно повідомити секретаря екзаменаційної комісії про ці обставини за допомогою визначеного каналу зв’язку (телефон, месенджер тощо) з обов</w:t>
      </w:r>
      <w:bookmarkStart w:id="8" w:name="_Hlk129598418"/>
      <w:r w:rsidRPr="002F45F3">
        <w:rPr>
          <w:sz w:val="28"/>
          <w:szCs w:val="28"/>
        </w:rPr>
        <w:t>’</w:t>
      </w:r>
      <w:bookmarkEnd w:id="8"/>
      <w:r w:rsidRPr="002F45F3">
        <w:rPr>
          <w:sz w:val="28"/>
          <w:szCs w:val="28"/>
        </w:rPr>
        <w:t xml:space="preserve">язковою фото- або </w:t>
      </w:r>
      <w:proofErr w:type="spellStart"/>
      <w:r w:rsidRPr="002F45F3">
        <w:rPr>
          <w:sz w:val="28"/>
          <w:szCs w:val="28"/>
        </w:rPr>
        <w:t>відеофіксацією</w:t>
      </w:r>
      <w:proofErr w:type="spellEnd"/>
      <w:r w:rsidRPr="002F45F3">
        <w:rPr>
          <w:sz w:val="28"/>
          <w:szCs w:val="28"/>
        </w:rPr>
        <w:t xml:space="preserve"> об’єктивних чинників, що перешкоджають завершенню захисту кваліфікаційної роботи. За цих обставин можливість та час повторного проведення захисту визначається екзаменаційною комісією в індивідуальному порядку.</w:t>
      </w:r>
    </w:p>
    <w:p w:rsidR="002F45F3" w:rsidRPr="002F45F3" w:rsidRDefault="002F45F3" w:rsidP="002F45F3">
      <w:pPr>
        <w:ind w:firstLine="709"/>
        <w:jc w:val="both"/>
        <w:rPr>
          <w:sz w:val="28"/>
          <w:szCs w:val="28"/>
        </w:rPr>
      </w:pPr>
      <w:r w:rsidRPr="002F45F3">
        <w:rPr>
          <w:sz w:val="28"/>
          <w:szCs w:val="28"/>
        </w:rPr>
        <w:t xml:space="preserve">Оголошення результатів захисту </w:t>
      </w:r>
      <w:r>
        <w:rPr>
          <w:sz w:val="28"/>
          <w:szCs w:val="28"/>
        </w:rPr>
        <w:t>курсових/</w:t>
      </w:r>
      <w:r w:rsidRPr="002F45F3">
        <w:rPr>
          <w:sz w:val="28"/>
          <w:szCs w:val="28"/>
        </w:rPr>
        <w:t>кваліфікаційних робіт відбуватиметься у день захисту у режимі відеоконференції, час проведення якої оголошується секретарем екзаменаційної комісії.</w:t>
      </w:r>
    </w:p>
    <w:p w:rsidR="002F45F3" w:rsidRPr="00D32EBC" w:rsidRDefault="002F45F3" w:rsidP="00D32EBC">
      <w:pPr>
        <w:ind w:firstLine="709"/>
        <w:jc w:val="center"/>
        <w:rPr>
          <w:i/>
          <w:sz w:val="28"/>
          <w:szCs w:val="28"/>
        </w:rPr>
      </w:pPr>
      <w:r w:rsidRPr="00D32EBC">
        <w:rPr>
          <w:i/>
          <w:sz w:val="28"/>
          <w:szCs w:val="28"/>
        </w:rPr>
        <w:t>Документальний супровід атестації здобувачів вищої освіти у формі кваліфікаційної роботи з використанням технологій дистанційного навчання.</w:t>
      </w:r>
    </w:p>
    <w:p w:rsidR="002F45F3" w:rsidRPr="002F45F3" w:rsidRDefault="002F45F3" w:rsidP="002F45F3">
      <w:pPr>
        <w:ind w:firstLine="709"/>
        <w:jc w:val="both"/>
        <w:rPr>
          <w:sz w:val="28"/>
          <w:szCs w:val="28"/>
        </w:rPr>
      </w:pPr>
      <w:r w:rsidRPr="002F45F3">
        <w:rPr>
          <w:sz w:val="28"/>
          <w:szCs w:val="28"/>
        </w:rPr>
        <w:t xml:space="preserve">На момент захисту кваліфікаційної роботи її паперовий примірник з власноручним підписом здобувача освіти та електронний варіант для подальшого розміщення в </w:t>
      </w:r>
      <w:proofErr w:type="spellStart"/>
      <w:r w:rsidRPr="002F45F3">
        <w:rPr>
          <w:sz w:val="28"/>
          <w:szCs w:val="28"/>
        </w:rPr>
        <w:t>репозитарії</w:t>
      </w:r>
      <w:proofErr w:type="spellEnd"/>
      <w:r w:rsidRPr="002F45F3">
        <w:rPr>
          <w:sz w:val="28"/>
          <w:szCs w:val="28"/>
        </w:rPr>
        <w:t xml:space="preserve"> має знаходитися в екзаменаційній комісії. Його надсилання може здійснюватися засобами поштового зв’язку. </w:t>
      </w:r>
    </w:p>
    <w:p w:rsidR="002F45F3" w:rsidRPr="002F45F3" w:rsidRDefault="002F45F3" w:rsidP="002F45F3">
      <w:pPr>
        <w:ind w:firstLine="709"/>
        <w:jc w:val="both"/>
        <w:rPr>
          <w:sz w:val="28"/>
          <w:szCs w:val="28"/>
        </w:rPr>
      </w:pPr>
      <w:r w:rsidRPr="002F45F3">
        <w:rPr>
          <w:sz w:val="28"/>
          <w:szCs w:val="28"/>
        </w:rPr>
        <w:t>Рішення екзаменаційної комісії про результат захисту кваліфікаційної роботи набирає чинності після одержання екзаменаційною комісією примірника роботи та після завершення оформлення супроводжувальних документів.</w:t>
      </w:r>
    </w:p>
    <w:p w:rsidR="002F45F3" w:rsidRPr="002F45F3" w:rsidRDefault="002F45F3" w:rsidP="002F45F3">
      <w:pPr>
        <w:ind w:firstLine="709"/>
        <w:jc w:val="both"/>
        <w:rPr>
          <w:sz w:val="28"/>
          <w:szCs w:val="28"/>
        </w:rPr>
      </w:pPr>
      <w:r w:rsidRPr="002F45F3">
        <w:rPr>
          <w:sz w:val="28"/>
          <w:szCs w:val="28"/>
        </w:rPr>
        <w:t xml:space="preserve">Після перевірки кваліфікаційної роботи науковим керівником та в разі його позитивного відгуку, електронний примірник роботи надсилається на </w:t>
      </w:r>
      <w:proofErr w:type="spellStart"/>
      <w:r w:rsidRPr="002F45F3">
        <w:rPr>
          <w:sz w:val="28"/>
          <w:szCs w:val="28"/>
        </w:rPr>
        <w:t>нормоконтроль</w:t>
      </w:r>
      <w:proofErr w:type="spellEnd"/>
      <w:r w:rsidRPr="002F45F3">
        <w:rPr>
          <w:sz w:val="28"/>
          <w:szCs w:val="28"/>
        </w:rPr>
        <w:t xml:space="preserve"> електронною поштою відповідальному викладачу. Нормоконтролер після перевірки роботи на відповідність вимогам нормативних документів, зокрема ДСТУ 3008:2015 «Звіти у сфері науки і техніки. Структура </w:t>
      </w:r>
      <w:r w:rsidRPr="002F45F3">
        <w:rPr>
          <w:sz w:val="28"/>
          <w:szCs w:val="28"/>
        </w:rPr>
        <w:lastRenderedPageBreak/>
        <w:t xml:space="preserve">і правила оформлення» робить відповідну відмітку в технічному завданні. Якщо результат позитивний, </w:t>
      </w:r>
      <w:r>
        <w:rPr>
          <w:sz w:val="28"/>
          <w:szCs w:val="28"/>
        </w:rPr>
        <w:t>здобувач освіти</w:t>
      </w:r>
      <w:r w:rsidRPr="002F45F3">
        <w:rPr>
          <w:sz w:val="28"/>
          <w:szCs w:val="28"/>
        </w:rPr>
        <w:t xml:space="preserve"> роздруковує та переплітає роботу. Якщо результат негативний, студент в найближчий час усуває недоліки та повторно відправляє викладачу роботу на перевірку до отримання позитивного результату.</w:t>
      </w:r>
    </w:p>
    <w:p w:rsidR="002F45F3" w:rsidRPr="002F45F3" w:rsidRDefault="002F45F3" w:rsidP="002F45F3">
      <w:pPr>
        <w:ind w:firstLine="709"/>
        <w:jc w:val="both"/>
        <w:rPr>
          <w:sz w:val="28"/>
          <w:szCs w:val="28"/>
        </w:rPr>
      </w:pPr>
      <w:r w:rsidRPr="002F45F3">
        <w:rPr>
          <w:sz w:val="28"/>
          <w:szCs w:val="28"/>
        </w:rPr>
        <w:t xml:space="preserve">Наявність відміток наукового керівника та </w:t>
      </w:r>
      <w:proofErr w:type="spellStart"/>
      <w:r w:rsidRPr="002F45F3">
        <w:rPr>
          <w:sz w:val="28"/>
          <w:szCs w:val="28"/>
        </w:rPr>
        <w:t>нормоконтролера</w:t>
      </w:r>
      <w:proofErr w:type="spellEnd"/>
      <w:r w:rsidRPr="002F45F3">
        <w:rPr>
          <w:sz w:val="28"/>
          <w:szCs w:val="28"/>
        </w:rPr>
        <w:t xml:space="preserve"> про погодження кваліфікаційної роботи, відгуки рецензента та наукового керівника є підставою для подання кваліфікаційної роботи на </w:t>
      </w:r>
      <w:proofErr w:type="spellStart"/>
      <w:r w:rsidRPr="002F45F3">
        <w:rPr>
          <w:sz w:val="28"/>
          <w:szCs w:val="28"/>
        </w:rPr>
        <w:t>передзахист</w:t>
      </w:r>
      <w:proofErr w:type="spellEnd"/>
      <w:r w:rsidRPr="002F45F3">
        <w:rPr>
          <w:sz w:val="28"/>
          <w:szCs w:val="28"/>
        </w:rPr>
        <w:t xml:space="preserve">. Процес отримання підписаних оригіналів відгуків може бути здійснено за допомогою поштового зв’язку. На </w:t>
      </w:r>
      <w:proofErr w:type="spellStart"/>
      <w:r w:rsidRPr="002F45F3">
        <w:rPr>
          <w:sz w:val="28"/>
          <w:szCs w:val="28"/>
        </w:rPr>
        <w:t>передзахист</w:t>
      </w:r>
      <w:proofErr w:type="spellEnd"/>
      <w:r w:rsidRPr="002F45F3">
        <w:rPr>
          <w:sz w:val="28"/>
          <w:szCs w:val="28"/>
        </w:rPr>
        <w:t xml:space="preserve"> робота може бути надана в електронному форматі, відгуки – у вигляді </w:t>
      </w:r>
      <w:proofErr w:type="spellStart"/>
      <w:r w:rsidRPr="002F45F3">
        <w:rPr>
          <w:sz w:val="28"/>
          <w:szCs w:val="28"/>
        </w:rPr>
        <w:t>сканкопій</w:t>
      </w:r>
      <w:proofErr w:type="spellEnd"/>
      <w:r w:rsidRPr="002F45F3">
        <w:rPr>
          <w:sz w:val="28"/>
          <w:szCs w:val="28"/>
        </w:rPr>
        <w:t xml:space="preserve"> або фотокопій надсилаються електронною поштою. Передзахист відбувається у формі відеоконференції. </w:t>
      </w:r>
    </w:p>
    <w:p w:rsidR="002F45F3" w:rsidRPr="002F45F3" w:rsidRDefault="002F45F3" w:rsidP="002F45F3">
      <w:pPr>
        <w:ind w:firstLine="709"/>
        <w:jc w:val="both"/>
        <w:rPr>
          <w:sz w:val="28"/>
          <w:szCs w:val="28"/>
        </w:rPr>
      </w:pPr>
      <w:r w:rsidRPr="002F45F3">
        <w:rPr>
          <w:sz w:val="28"/>
          <w:szCs w:val="28"/>
        </w:rPr>
        <w:t xml:space="preserve">Цифровий запис процесу захисту </w:t>
      </w:r>
      <w:r w:rsidR="000711A8">
        <w:rPr>
          <w:sz w:val="28"/>
          <w:szCs w:val="28"/>
        </w:rPr>
        <w:t>курсових/</w:t>
      </w:r>
      <w:r w:rsidRPr="002F45F3">
        <w:rPr>
          <w:sz w:val="28"/>
          <w:szCs w:val="28"/>
        </w:rPr>
        <w:t xml:space="preserve">кваліфікаційних робіт зберігається на кафедрі </w:t>
      </w:r>
      <w:r w:rsidR="000711A8">
        <w:rPr>
          <w:sz w:val="28"/>
          <w:szCs w:val="28"/>
        </w:rPr>
        <w:t>загальної та прикладної екології і зоології</w:t>
      </w:r>
      <w:r w:rsidRPr="002F45F3">
        <w:rPr>
          <w:sz w:val="28"/>
          <w:szCs w:val="28"/>
        </w:rPr>
        <w:t xml:space="preserve"> протягом року.</w:t>
      </w:r>
    </w:p>
    <w:p w:rsidR="002F45F3" w:rsidRDefault="002F45F3">
      <w:pPr>
        <w:jc w:val="center"/>
        <w:rPr>
          <w:b/>
          <w:sz w:val="28"/>
          <w:szCs w:val="28"/>
        </w:rPr>
      </w:pPr>
    </w:p>
    <w:bookmarkEnd w:id="7"/>
    <w:p w:rsidR="005D6F2E" w:rsidRDefault="006714B2">
      <w:pPr>
        <w:jc w:val="center"/>
        <w:rPr>
          <w:b/>
          <w:sz w:val="28"/>
          <w:szCs w:val="28"/>
        </w:rPr>
      </w:pPr>
      <w:r>
        <w:rPr>
          <w:b/>
          <w:sz w:val="28"/>
          <w:szCs w:val="28"/>
        </w:rPr>
        <w:t>6.</w:t>
      </w:r>
      <w:r w:rsidR="002F45F3">
        <w:rPr>
          <w:b/>
          <w:sz w:val="28"/>
          <w:szCs w:val="28"/>
        </w:rPr>
        <w:t>4</w:t>
      </w:r>
      <w:r>
        <w:rPr>
          <w:b/>
          <w:sz w:val="28"/>
          <w:szCs w:val="28"/>
        </w:rPr>
        <w:t xml:space="preserve"> Критерії оцінювання </w:t>
      </w:r>
      <w:r w:rsidR="00C35D93">
        <w:rPr>
          <w:b/>
          <w:sz w:val="28"/>
          <w:szCs w:val="28"/>
        </w:rPr>
        <w:t>курсової/</w:t>
      </w:r>
      <w:r>
        <w:rPr>
          <w:b/>
          <w:sz w:val="28"/>
          <w:szCs w:val="28"/>
        </w:rPr>
        <w:t xml:space="preserve">кваліфікаційної роботи </w:t>
      </w:r>
      <w:r w:rsidR="00C35D93">
        <w:rPr>
          <w:b/>
          <w:sz w:val="28"/>
          <w:szCs w:val="28"/>
        </w:rPr>
        <w:t>бакалавра</w:t>
      </w:r>
    </w:p>
    <w:p w:rsidR="005D6F2E" w:rsidRDefault="005D6F2E">
      <w:pPr>
        <w:ind w:firstLine="709"/>
        <w:jc w:val="both"/>
        <w:rPr>
          <w:sz w:val="28"/>
          <w:szCs w:val="28"/>
        </w:rPr>
      </w:pPr>
    </w:p>
    <w:p w:rsidR="006137E3" w:rsidRDefault="006714B2" w:rsidP="006137E3">
      <w:pPr>
        <w:ind w:firstLine="709"/>
        <w:jc w:val="both"/>
        <w:rPr>
          <w:sz w:val="28"/>
          <w:szCs w:val="28"/>
        </w:rPr>
      </w:pPr>
      <w:r>
        <w:rPr>
          <w:sz w:val="28"/>
          <w:szCs w:val="28"/>
        </w:rPr>
        <w:t>К</w:t>
      </w:r>
      <w:r w:rsidR="006A45E3">
        <w:rPr>
          <w:sz w:val="28"/>
          <w:szCs w:val="28"/>
        </w:rPr>
        <w:t>урсові/к</w:t>
      </w:r>
      <w:r>
        <w:rPr>
          <w:sz w:val="28"/>
          <w:szCs w:val="28"/>
        </w:rPr>
        <w:t>валіфікаційні роботи в Запорізькому державному університеті оцінюються за 100-бальною шкалою з використанням Європейської кредитно-трансферної системи (ЄКТС) і національною шкалою («відмінно», «добре», «задовільно», «незадовільно»).</w:t>
      </w:r>
    </w:p>
    <w:p w:rsidR="006A45E3" w:rsidRDefault="006A45E3" w:rsidP="006137E3">
      <w:pPr>
        <w:ind w:firstLine="709"/>
        <w:jc w:val="both"/>
        <w:rPr>
          <w:sz w:val="28"/>
          <w:szCs w:val="28"/>
        </w:rPr>
      </w:pPr>
      <w:r>
        <w:rPr>
          <w:sz w:val="28"/>
          <w:szCs w:val="28"/>
        </w:rPr>
        <w:t>Критерії оцінювання курсових робіт:</w:t>
      </w:r>
    </w:p>
    <w:tbl>
      <w:tblPr>
        <w:tblStyle w:val="af7"/>
        <w:tblpPr w:leftFromText="180" w:rightFromText="180" w:vertAnchor="text" w:horzAnchor="margin" w:tblpY="272"/>
        <w:tblW w:w="9634" w:type="dxa"/>
        <w:tblLook w:val="04A0" w:firstRow="1" w:lastRow="0" w:firstColumn="1" w:lastColumn="0" w:noHBand="0" w:noVBand="1"/>
      </w:tblPr>
      <w:tblGrid>
        <w:gridCol w:w="846"/>
        <w:gridCol w:w="6237"/>
        <w:gridCol w:w="2551"/>
      </w:tblGrid>
      <w:tr w:rsidR="006A45E3" w:rsidTr="00C34C72">
        <w:tc>
          <w:tcPr>
            <w:tcW w:w="846" w:type="dxa"/>
          </w:tcPr>
          <w:p w:rsidR="006A45E3" w:rsidRDefault="006A45E3" w:rsidP="00C34C72">
            <w:pPr>
              <w:jc w:val="center"/>
              <w:rPr>
                <w:sz w:val="28"/>
                <w:szCs w:val="28"/>
              </w:rPr>
            </w:pPr>
            <w:r>
              <w:rPr>
                <w:sz w:val="28"/>
                <w:szCs w:val="28"/>
              </w:rPr>
              <w:t>№</w:t>
            </w:r>
          </w:p>
        </w:tc>
        <w:tc>
          <w:tcPr>
            <w:tcW w:w="6237" w:type="dxa"/>
          </w:tcPr>
          <w:p w:rsidR="006A45E3" w:rsidRDefault="006A45E3" w:rsidP="00C34C72">
            <w:pPr>
              <w:jc w:val="center"/>
              <w:rPr>
                <w:sz w:val="28"/>
                <w:szCs w:val="28"/>
              </w:rPr>
            </w:pPr>
            <w:r>
              <w:rPr>
                <w:sz w:val="28"/>
                <w:szCs w:val="28"/>
              </w:rPr>
              <w:t>Критерії оцінювання</w:t>
            </w:r>
          </w:p>
        </w:tc>
        <w:tc>
          <w:tcPr>
            <w:tcW w:w="2551" w:type="dxa"/>
          </w:tcPr>
          <w:p w:rsidR="006A45E3" w:rsidRDefault="006A45E3" w:rsidP="00C34C72">
            <w:pPr>
              <w:jc w:val="center"/>
              <w:rPr>
                <w:sz w:val="28"/>
                <w:szCs w:val="28"/>
              </w:rPr>
            </w:pPr>
            <w:r>
              <w:rPr>
                <w:sz w:val="28"/>
                <w:szCs w:val="28"/>
              </w:rPr>
              <w:t>Максимальна кількість балів</w:t>
            </w:r>
          </w:p>
        </w:tc>
      </w:tr>
      <w:tr w:rsidR="006A45E3" w:rsidTr="00C34C72">
        <w:tc>
          <w:tcPr>
            <w:tcW w:w="9634" w:type="dxa"/>
            <w:gridSpan w:val="3"/>
          </w:tcPr>
          <w:p w:rsidR="006A45E3" w:rsidRPr="006137E3" w:rsidRDefault="006A45E3" w:rsidP="00C34C72">
            <w:pPr>
              <w:ind w:firstLine="709"/>
              <w:jc w:val="center"/>
              <w:rPr>
                <w:i/>
                <w:sz w:val="28"/>
                <w:szCs w:val="28"/>
              </w:rPr>
            </w:pPr>
            <w:r>
              <w:rPr>
                <w:i/>
                <w:sz w:val="28"/>
                <w:szCs w:val="28"/>
              </w:rPr>
              <w:t xml:space="preserve">Оцінювання рівня виконання роботи науковим керівником </w:t>
            </w:r>
          </w:p>
        </w:tc>
      </w:tr>
      <w:tr w:rsidR="006A45E3" w:rsidTr="00C34C72">
        <w:tc>
          <w:tcPr>
            <w:tcW w:w="846" w:type="dxa"/>
          </w:tcPr>
          <w:p w:rsidR="006A45E3" w:rsidRDefault="006A45E3" w:rsidP="00C34C72">
            <w:pPr>
              <w:jc w:val="center"/>
              <w:rPr>
                <w:sz w:val="28"/>
                <w:szCs w:val="28"/>
              </w:rPr>
            </w:pPr>
            <w:r>
              <w:rPr>
                <w:sz w:val="28"/>
                <w:szCs w:val="28"/>
              </w:rPr>
              <w:t>1</w:t>
            </w:r>
          </w:p>
        </w:tc>
        <w:tc>
          <w:tcPr>
            <w:tcW w:w="6237" w:type="dxa"/>
          </w:tcPr>
          <w:p w:rsidR="006A45E3" w:rsidRDefault="006A45E3" w:rsidP="006A45E3">
            <w:pPr>
              <w:jc w:val="both"/>
              <w:rPr>
                <w:sz w:val="28"/>
                <w:szCs w:val="28"/>
              </w:rPr>
            </w:pPr>
            <w:r w:rsidRPr="006A45E3">
              <w:rPr>
                <w:sz w:val="28"/>
                <w:szCs w:val="28"/>
              </w:rPr>
              <w:t>Якість виконання теоретичної частини курсової</w:t>
            </w:r>
            <w:r>
              <w:rPr>
                <w:sz w:val="28"/>
                <w:szCs w:val="28"/>
              </w:rPr>
              <w:t xml:space="preserve"> </w:t>
            </w:r>
            <w:r w:rsidRPr="006A45E3">
              <w:rPr>
                <w:sz w:val="28"/>
                <w:szCs w:val="28"/>
              </w:rPr>
              <w:t>роботи: повнота літературного огляду, наявність</w:t>
            </w:r>
            <w:r>
              <w:rPr>
                <w:sz w:val="28"/>
                <w:szCs w:val="28"/>
              </w:rPr>
              <w:t xml:space="preserve"> </w:t>
            </w:r>
            <w:r w:rsidRPr="006A45E3">
              <w:rPr>
                <w:sz w:val="28"/>
                <w:szCs w:val="28"/>
              </w:rPr>
              <w:t>авторського аналізу літературних джерел,</w:t>
            </w:r>
            <w:r>
              <w:rPr>
                <w:sz w:val="28"/>
                <w:szCs w:val="28"/>
              </w:rPr>
              <w:t xml:space="preserve"> </w:t>
            </w:r>
            <w:r w:rsidRPr="006A45E3">
              <w:rPr>
                <w:sz w:val="28"/>
                <w:szCs w:val="28"/>
              </w:rPr>
              <w:t>грамотність цитування</w:t>
            </w:r>
          </w:p>
        </w:tc>
        <w:tc>
          <w:tcPr>
            <w:tcW w:w="2551" w:type="dxa"/>
          </w:tcPr>
          <w:p w:rsidR="006A45E3" w:rsidRDefault="006A45E3" w:rsidP="00C34C72">
            <w:pPr>
              <w:jc w:val="center"/>
              <w:rPr>
                <w:sz w:val="28"/>
                <w:szCs w:val="28"/>
              </w:rPr>
            </w:pPr>
            <w:r>
              <w:rPr>
                <w:sz w:val="28"/>
                <w:szCs w:val="28"/>
              </w:rPr>
              <w:t>15 балів</w:t>
            </w:r>
          </w:p>
        </w:tc>
      </w:tr>
      <w:tr w:rsidR="006A45E3" w:rsidTr="00C34C72">
        <w:tc>
          <w:tcPr>
            <w:tcW w:w="846" w:type="dxa"/>
          </w:tcPr>
          <w:p w:rsidR="006A45E3" w:rsidRDefault="006A45E3" w:rsidP="00C34C72">
            <w:pPr>
              <w:jc w:val="center"/>
              <w:rPr>
                <w:sz w:val="28"/>
                <w:szCs w:val="28"/>
              </w:rPr>
            </w:pPr>
            <w:r>
              <w:rPr>
                <w:sz w:val="28"/>
                <w:szCs w:val="28"/>
              </w:rPr>
              <w:t>2</w:t>
            </w:r>
          </w:p>
        </w:tc>
        <w:tc>
          <w:tcPr>
            <w:tcW w:w="6237" w:type="dxa"/>
          </w:tcPr>
          <w:p w:rsidR="006A45E3" w:rsidRDefault="006A45E3" w:rsidP="006A45E3">
            <w:pPr>
              <w:jc w:val="both"/>
              <w:rPr>
                <w:sz w:val="28"/>
                <w:szCs w:val="28"/>
              </w:rPr>
            </w:pPr>
            <w:r w:rsidRPr="006A45E3">
              <w:rPr>
                <w:sz w:val="28"/>
                <w:szCs w:val="28"/>
              </w:rPr>
              <w:t>Правильність представлення емпіричних</w:t>
            </w:r>
            <w:r>
              <w:rPr>
                <w:sz w:val="28"/>
                <w:szCs w:val="28"/>
              </w:rPr>
              <w:t xml:space="preserve"> </w:t>
            </w:r>
            <w:r w:rsidRPr="006A45E3">
              <w:rPr>
                <w:sz w:val="28"/>
                <w:szCs w:val="28"/>
              </w:rPr>
              <w:t>результатів та якість їхньої інтерпретації</w:t>
            </w:r>
          </w:p>
        </w:tc>
        <w:tc>
          <w:tcPr>
            <w:tcW w:w="2551" w:type="dxa"/>
          </w:tcPr>
          <w:p w:rsidR="006A45E3" w:rsidRDefault="006A45E3" w:rsidP="00C34C72">
            <w:pPr>
              <w:jc w:val="center"/>
              <w:rPr>
                <w:sz w:val="28"/>
                <w:szCs w:val="28"/>
              </w:rPr>
            </w:pPr>
            <w:r>
              <w:rPr>
                <w:sz w:val="28"/>
                <w:szCs w:val="28"/>
              </w:rPr>
              <w:t>15 балів</w:t>
            </w:r>
          </w:p>
        </w:tc>
      </w:tr>
      <w:tr w:rsidR="006A45E3" w:rsidTr="00C34C72">
        <w:tc>
          <w:tcPr>
            <w:tcW w:w="846" w:type="dxa"/>
          </w:tcPr>
          <w:p w:rsidR="006A45E3" w:rsidRDefault="006A45E3" w:rsidP="00C34C72">
            <w:pPr>
              <w:jc w:val="center"/>
              <w:rPr>
                <w:sz w:val="28"/>
                <w:szCs w:val="28"/>
              </w:rPr>
            </w:pPr>
            <w:r>
              <w:rPr>
                <w:sz w:val="28"/>
                <w:szCs w:val="28"/>
              </w:rPr>
              <w:t>3</w:t>
            </w:r>
          </w:p>
        </w:tc>
        <w:tc>
          <w:tcPr>
            <w:tcW w:w="6237" w:type="dxa"/>
          </w:tcPr>
          <w:p w:rsidR="006A45E3" w:rsidRDefault="006A45E3" w:rsidP="00C34C72">
            <w:pPr>
              <w:jc w:val="both"/>
              <w:rPr>
                <w:sz w:val="28"/>
                <w:szCs w:val="28"/>
              </w:rPr>
            </w:pPr>
            <w:r>
              <w:rPr>
                <w:sz w:val="28"/>
                <w:szCs w:val="28"/>
              </w:rPr>
              <w:t>Оформлення роботи</w:t>
            </w:r>
          </w:p>
        </w:tc>
        <w:tc>
          <w:tcPr>
            <w:tcW w:w="2551" w:type="dxa"/>
          </w:tcPr>
          <w:p w:rsidR="006A45E3" w:rsidRDefault="006A45E3" w:rsidP="00C34C72">
            <w:pPr>
              <w:jc w:val="center"/>
              <w:rPr>
                <w:sz w:val="28"/>
                <w:szCs w:val="28"/>
              </w:rPr>
            </w:pPr>
            <w:r>
              <w:rPr>
                <w:sz w:val="28"/>
                <w:szCs w:val="28"/>
              </w:rPr>
              <w:t>10 балів</w:t>
            </w:r>
          </w:p>
        </w:tc>
      </w:tr>
      <w:tr w:rsidR="006A45E3" w:rsidTr="00C34C72">
        <w:tc>
          <w:tcPr>
            <w:tcW w:w="846" w:type="dxa"/>
          </w:tcPr>
          <w:p w:rsidR="006A45E3" w:rsidRDefault="006A45E3" w:rsidP="00C34C72">
            <w:pPr>
              <w:jc w:val="center"/>
              <w:rPr>
                <w:sz w:val="28"/>
                <w:szCs w:val="28"/>
              </w:rPr>
            </w:pPr>
            <w:r>
              <w:rPr>
                <w:sz w:val="28"/>
                <w:szCs w:val="28"/>
              </w:rPr>
              <w:t>4</w:t>
            </w:r>
          </w:p>
        </w:tc>
        <w:tc>
          <w:tcPr>
            <w:tcW w:w="6237" w:type="dxa"/>
          </w:tcPr>
          <w:p w:rsidR="006A45E3" w:rsidRDefault="006A45E3" w:rsidP="00C34C72">
            <w:pPr>
              <w:jc w:val="both"/>
              <w:rPr>
                <w:sz w:val="28"/>
                <w:szCs w:val="28"/>
              </w:rPr>
            </w:pPr>
            <w:r w:rsidRPr="006A45E3">
              <w:rPr>
                <w:sz w:val="28"/>
                <w:szCs w:val="28"/>
              </w:rPr>
              <w:t>Вчасність виконання завдань курсової роботи</w:t>
            </w:r>
          </w:p>
        </w:tc>
        <w:tc>
          <w:tcPr>
            <w:tcW w:w="2551" w:type="dxa"/>
          </w:tcPr>
          <w:p w:rsidR="006A45E3" w:rsidRDefault="006A45E3" w:rsidP="00C34C72">
            <w:pPr>
              <w:jc w:val="center"/>
              <w:rPr>
                <w:sz w:val="28"/>
                <w:szCs w:val="28"/>
              </w:rPr>
            </w:pPr>
            <w:r>
              <w:rPr>
                <w:sz w:val="28"/>
                <w:szCs w:val="28"/>
              </w:rPr>
              <w:t>10 балів</w:t>
            </w:r>
          </w:p>
        </w:tc>
      </w:tr>
      <w:tr w:rsidR="006A45E3" w:rsidTr="00C34C72">
        <w:tc>
          <w:tcPr>
            <w:tcW w:w="846" w:type="dxa"/>
          </w:tcPr>
          <w:p w:rsidR="006A45E3" w:rsidRDefault="006A45E3" w:rsidP="00C34C72">
            <w:pPr>
              <w:jc w:val="center"/>
              <w:rPr>
                <w:sz w:val="28"/>
                <w:szCs w:val="28"/>
              </w:rPr>
            </w:pPr>
            <w:r>
              <w:rPr>
                <w:sz w:val="28"/>
                <w:szCs w:val="28"/>
              </w:rPr>
              <w:t>4</w:t>
            </w:r>
          </w:p>
        </w:tc>
        <w:tc>
          <w:tcPr>
            <w:tcW w:w="6237" w:type="dxa"/>
          </w:tcPr>
          <w:p w:rsidR="006A45E3" w:rsidRDefault="006A45E3" w:rsidP="00C34C72">
            <w:pPr>
              <w:jc w:val="both"/>
              <w:rPr>
                <w:sz w:val="28"/>
                <w:szCs w:val="28"/>
              </w:rPr>
            </w:pPr>
            <w:r>
              <w:rPr>
                <w:sz w:val="28"/>
                <w:szCs w:val="28"/>
              </w:rPr>
              <w:t>Відсоток унікальності роботи</w:t>
            </w:r>
          </w:p>
        </w:tc>
        <w:tc>
          <w:tcPr>
            <w:tcW w:w="2551" w:type="dxa"/>
          </w:tcPr>
          <w:p w:rsidR="006A45E3" w:rsidRDefault="006A45E3" w:rsidP="00C34C72">
            <w:pPr>
              <w:jc w:val="center"/>
              <w:rPr>
                <w:sz w:val="28"/>
                <w:szCs w:val="28"/>
              </w:rPr>
            </w:pPr>
            <w:r>
              <w:rPr>
                <w:sz w:val="28"/>
                <w:szCs w:val="28"/>
              </w:rPr>
              <w:t>90-100% - 10 балів</w:t>
            </w:r>
          </w:p>
          <w:p w:rsidR="006A45E3" w:rsidRDefault="006A45E3" w:rsidP="00C34C72">
            <w:pPr>
              <w:jc w:val="center"/>
              <w:rPr>
                <w:sz w:val="28"/>
                <w:szCs w:val="28"/>
              </w:rPr>
            </w:pPr>
            <w:r>
              <w:rPr>
                <w:sz w:val="28"/>
                <w:szCs w:val="28"/>
              </w:rPr>
              <w:t>75-89 % - 5 балів</w:t>
            </w:r>
          </w:p>
        </w:tc>
      </w:tr>
      <w:tr w:rsidR="006A45E3" w:rsidTr="00C34C72">
        <w:tc>
          <w:tcPr>
            <w:tcW w:w="7083" w:type="dxa"/>
            <w:gridSpan w:val="2"/>
          </w:tcPr>
          <w:p w:rsidR="006A45E3" w:rsidRDefault="006A45E3" w:rsidP="00C34C72">
            <w:pPr>
              <w:jc w:val="right"/>
              <w:rPr>
                <w:sz w:val="28"/>
                <w:szCs w:val="28"/>
              </w:rPr>
            </w:pPr>
            <w:r>
              <w:rPr>
                <w:sz w:val="28"/>
                <w:szCs w:val="28"/>
              </w:rPr>
              <w:t>Загалом</w:t>
            </w:r>
          </w:p>
        </w:tc>
        <w:tc>
          <w:tcPr>
            <w:tcW w:w="2551" w:type="dxa"/>
          </w:tcPr>
          <w:p w:rsidR="006A45E3" w:rsidRDefault="006A45E3" w:rsidP="00C34C72">
            <w:pPr>
              <w:jc w:val="center"/>
              <w:rPr>
                <w:sz w:val="28"/>
                <w:szCs w:val="28"/>
              </w:rPr>
            </w:pPr>
            <w:r>
              <w:rPr>
                <w:sz w:val="28"/>
                <w:szCs w:val="28"/>
              </w:rPr>
              <w:t>60 балів</w:t>
            </w:r>
          </w:p>
        </w:tc>
      </w:tr>
      <w:tr w:rsidR="006A45E3" w:rsidTr="00C34C72">
        <w:tc>
          <w:tcPr>
            <w:tcW w:w="9634" w:type="dxa"/>
            <w:gridSpan w:val="3"/>
          </w:tcPr>
          <w:p w:rsidR="006A45E3" w:rsidRPr="00AC0B47" w:rsidRDefault="006A45E3" w:rsidP="00C34C72">
            <w:pPr>
              <w:jc w:val="center"/>
              <w:rPr>
                <w:i/>
                <w:sz w:val="28"/>
                <w:szCs w:val="28"/>
              </w:rPr>
            </w:pPr>
            <w:r w:rsidRPr="00AC0B47">
              <w:rPr>
                <w:i/>
                <w:sz w:val="28"/>
                <w:szCs w:val="28"/>
              </w:rPr>
              <w:t xml:space="preserve">Оцінювання захисту </w:t>
            </w:r>
            <w:r w:rsidR="00423F60">
              <w:rPr>
                <w:i/>
                <w:sz w:val="28"/>
                <w:szCs w:val="28"/>
              </w:rPr>
              <w:t xml:space="preserve">курсової </w:t>
            </w:r>
            <w:r w:rsidRPr="00AC0B47">
              <w:rPr>
                <w:i/>
                <w:sz w:val="28"/>
                <w:szCs w:val="28"/>
              </w:rPr>
              <w:t>роботи комісією</w:t>
            </w:r>
          </w:p>
        </w:tc>
      </w:tr>
      <w:tr w:rsidR="006A45E3" w:rsidTr="00C34C72">
        <w:tc>
          <w:tcPr>
            <w:tcW w:w="846" w:type="dxa"/>
          </w:tcPr>
          <w:p w:rsidR="006A45E3" w:rsidRDefault="006A45E3" w:rsidP="00C34C72">
            <w:pPr>
              <w:jc w:val="center"/>
              <w:rPr>
                <w:sz w:val="28"/>
                <w:szCs w:val="28"/>
              </w:rPr>
            </w:pPr>
            <w:r>
              <w:rPr>
                <w:sz w:val="28"/>
                <w:szCs w:val="28"/>
              </w:rPr>
              <w:t>7</w:t>
            </w:r>
          </w:p>
        </w:tc>
        <w:tc>
          <w:tcPr>
            <w:tcW w:w="6237" w:type="dxa"/>
          </w:tcPr>
          <w:p w:rsidR="006A45E3" w:rsidRDefault="00423F60" w:rsidP="00C34C72">
            <w:pPr>
              <w:jc w:val="both"/>
              <w:rPr>
                <w:sz w:val="28"/>
                <w:szCs w:val="28"/>
              </w:rPr>
            </w:pPr>
            <w:r w:rsidRPr="00423F60">
              <w:rPr>
                <w:sz w:val="28"/>
                <w:szCs w:val="28"/>
              </w:rPr>
              <w:t>Виступ студента на публічному захисті роботи</w:t>
            </w:r>
          </w:p>
        </w:tc>
        <w:tc>
          <w:tcPr>
            <w:tcW w:w="2551" w:type="dxa"/>
          </w:tcPr>
          <w:p w:rsidR="006A45E3" w:rsidRDefault="00423F60" w:rsidP="00423F60">
            <w:pPr>
              <w:ind w:firstLine="30"/>
              <w:jc w:val="center"/>
              <w:rPr>
                <w:sz w:val="28"/>
                <w:szCs w:val="28"/>
              </w:rPr>
            </w:pPr>
            <w:r>
              <w:rPr>
                <w:sz w:val="28"/>
                <w:szCs w:val="28"/>
              </w:rPr>
              <w:t>20</w:t>
            </w:r>
            <w:r w:rsidR="006A45E3">
              <w:rPr>
                <w:sz w:val="28"/>
                <w:szCs w:val="28"/>
              </w:rPr>
              <w:t xml:space="preserve"> балів</w:t>
            </w:r>
          </w:p>
        </w:tc>
      </w:tr>
      <w:tr w:rsidR="00423F60" w:rsidTr="00C34C72">
        <w:tc>
          <w:tcPr>
            <w:tcW w:w="846" w:type="dxa"/>
          </w:tcPr>
          <w:p w:rsidR="00423F60" w:rsidRDefault="00423F60" w:rsidP="00C34C72">
            <w:pPr>
              <w:jc w:val="center"/>
              <w:rPr>
                <w:sz w:val="28"/>
                <w:szCs w:val="28"/>
              </w:rPr>
            </w:pPr>
          </w:p>
        </w:tc>
        <w:tc>
          <w:tcPr>
            <w:tcW w:w="6237" w:type="dxa"/>
          </w:tcPr>
          <w:p w:rsidR="00423F60" w:rsidRDefault="00423F60" w:rsidP="00423F60">
            <w:pPr>
              <w:rPr>
                <w:sz w:val="28"/>
                <w:szCs w:val="28"/>
              </w:rPr>
            </w:pPr>
            <w:r>
              <w:rPr>
                <w:sz w:val="28"/>
                <w:szCs w:val="28"/>
              </w:rPr>
              <w:t>Відповіді на питання</w:t>
            </w:r>
          </w:p>
        </w:tc>
        <w:tc>
          <w:tcPr>
            <w:tcW w:w="2551" w:type="dxa"/>
          </w:tcPr>
          <w:p w:rsidR="00423F60" w:rsidRDefault="00423F60" w:rsidP="00C34C72">
            <w:pPr>
              <w:jc w:val="center"/>
              <w:rPr>
                <w:sz w:val="28"/>
                <w:szCs w:val="28"/>
              </w:rPr>
            </w:pPr>
            <w:r>
              <w:rPr>
                <w:sz w:val="28"/>
                <w:szCs w:val="28"/>
              </w:rPr>
              <w:t>20 балів</w:t>
            </w:r>
          </w:p>
        </w:tc>
      </w:tr>
      <w:tr w:rsidR="006A45E3" w:rsidTr="00C34C72">
        <w:tc>
          <w:tcPr>
            <w:tcW w:w="846" w:type="dxa"/>
          </w:tcPr>
          <w:p w:rsidR="006A45E3" w:rsidRDefault="006A45E3" w:rsidP="00C34C72">
            <w:pPr>
              <w:jc w:val="center"/>
              <w:rPr>
                <w:sz w:val="28"/>
                <w:szCs w:val="28"/>
              </w:rPr>
            </w:pPr>
          </w:p>
        </w:tc>
        <w:tc>
          <w:tcPr>
            <w:tcW w:w="6237" w:type="dxa"/>
          </w:tcPr>
          <w:p w:rsidR="006A45E3" w:rsidRDefault="006A45E3" w:rsidP="00C34C72">
            <w:pPr>
              <w:jc w:val="right"/>
              <w:rPr>
                <w:sz w:val="28"/>
                <w:szCs w:val="28"/>
              </w:rPr>
            </w:pPr>
            <w:r>
              <w:rPr>
                <w:sz w:val="28"/>
                <w:szCs w:val="28"/>
              </w:rPr>
              <w:t>Загалом</w:t>
            </w:r>
          </w:p>
        </w:tc>
        <w:tc>
          <w:tcPr>
            <w:tcW w:w="2551" w:type="dxa"/>
          </w:tcPr>
          <w:p w:rsidR="006A45E3" w:rsidRDefault="00423F60" w:rsidP="00C34C72">
            <w:pPr>
              <w:jc w:val="center"/>
              <w:rPr>
                <w:sz w:val="28"/>
                <w:szCs w:val="28"/>
              </w:rPr>
            </w:pPr>
            <w:r>
              <w:rPr>
                <w:sz w:val="28"/>
                <w:szCs w:val="28"/>
              </w:rPr>
              <w:t>40</w:t>
            </w:r>
            <w:r w:rsidR="006A45E3">
              <w:rPr>
                <w:sz w:val="28"/>
                <w:szCs w:val="28"/>
              </w:rPr>
              <w:t xml:space="preserve"> балів</w:t>
            </w:r>
          </w:p>
        </w:tc>
      </w:tr>
    </w:tbl>
    <w:p w:rsidR="006A45E3" w:rsidRDefault="006A45E3" w:rsidP="006137E3">
      <w:pPr>
        <w:ind w:firstLine="709"/>
        <w:jc w:val="both"/>
        <w:rPr>
          <w:sz w:val="28"/>
          <w:szCs w:val="28"/>
        </w:rPr>
      </w:pPr>
    </w:p>
    <w:p w:rsidR="006A45E3" w:rsidRDefault="00423F60" w:rsidP="00423F60">
      <w:pPr>
        <w:ind w:firstLine="709"/>
        <w:jc w:val="both"/>
        <w:rPr>
          <w:sz w:val="28"/>
          <w:szCs w:val="28"/>
        </w:rPr>
      </w:pPr>
      <w:r w:rsidRPr="00423F60">
        <w:rPr>
          <w:sz w:val="28"/>
          <w:szCs w:val="28"/>
        </w:rPr>
        <w:t xml:space="preserve">Кваліфікаційну роботу бакалавра </w:t>
      </w:r>
      <w:r>
        <w:rPr>
          <w:sz w:val="28"/>
          <w:szCs w:val="28"/>
        </w:rPr>
        <w:t>здобувач освіти</w:t>
      </w:r>
      <w:r w:rsidRPr="00423F60">
        <w:rPr>
          <w:sz w:val="28"/>
          <w:szCs w:val="28"/>
        </w:rPr>
        <w:t xml:space="preserve"> повинен здати на кафедру </w:t>
      </w:r>
      <w:r>
        <w:rPr>
          <w:sz w:val="28"/>
          <w:szCs w:val="28"/>
        </w:rPr>
        <w:t xml:space="preserve">загальної та прикладної екології і зоології </w:t>
      </w:r>
      <w:r w:rsidRPr="00423F60">
        <w:rPr>
          <w:sz w:val="28"/>
          <w:szCs w:val="28"/>
        </w:rPr>
        <w:t>не</w:t>
      </w:r>
      <w:r>
        <w:rPr>
          <w:sz w:val="28"/>
          <w:szCs w:val="28"/>
        </w:rPr>
        <w:t xml:space="preserve"> </w:t>
      </w:r>
      <w:r w:rsidRPr="00423F60">
        <w:rPr>
          <w:sz w:val="28"/>
          <w:szCs w:val="28"/>
        </w:rPr>
        <w:t xml:space="preserve">пізніше ніж за місяць до </w:t>
      </w:r>
      <w:r w:rsidRPr="00423F60">
        <w:rPr>
          <w:sz w:val="28"/>
          <w:szCs w:val="28"/>
        </w:rPr>
        <w:lastRenderedPageBreak/>
        <w:t>захисту, оскільки робота повинна пройти</w:t>
      </w:r>
      <w:r>
        <w:rPr>
          <w:sz w:val="28"/>
          <w:szCs w:val="28"/>
        </w:rPr>
        <w:t xml:space="preserve"> </w:t>
      </w:r>
      <w:r w:rsidRPr="00423F60">
        <w:rPr>
          <w:sz w:val="28"/>
          <w:szCs w:val="28"/>
        </w:rPr>
        <w:t xml:space="preserve">рецензування і перевірку </w:t>
      </w:r>
      <w:proofErr w:type="spellStart"/>
      <w:r w:rsidRPr="00423F60">
        <w:rPr>
          <w:sz w:val="28"/>
          <w:szCs w:val="28"/>
        </w:rPr>
        <w:t>антиплагіатними</w:t>
      </w:r>
      <w:proofErr w:type="spellEnd"/>
      <w:r w:rsidRPr="00423F60">
        <w:rPr>
          <w:sz w:val="28"/>
          <w:szCs w:val="28"/>
        </w:rPr>
        <w:t xml:space="preserve"> програмами.</w:t>
      </w:r>
    </w:p>
    <w:p w:rsidR="007E23EF" w:rsidRDefault="00423F60" w:rsidP="00423F60">
      <w:pPr>
        <w:ind w:firstLine="709"/>
        <w:jc w:val="both"/>
        <w:rPr>
          <w:sz w:val="28"/>
          <w:szCs w:val="28"/>
        </w:rPr>
      </w:pPr>
      <w:r>
        <w:rPr>
          <w:sz w:val="28"/>
          <w:szCs w:val="28"/>
        </w:rPr>
        <w:t>Критерії оцінювання кваліфікаційних робіт бакалавра:</w:t>
      </w:r>
    </w:p>
    <w:p w:rsidR="006A45E3" w:rsidRPr="006137E3" w:rsidRDefault="007E23EF" w:rsidP="007E23EF">
      <w:pPr>
        <w:rPr>
          <w:sz w:val="28"/>
          <w:szCs w:val="28"/>
        </w:rPr>
      </w:pPr>
      <w:r>
        <w:rPr>
          <w:sz w:val="28"/>
          <w:szCs w:val="28"/>
        </w:rPr>
        <w:br w:type="page"/>
      </w:r>
    </w:p>
    <w:tbl>
      <w:tblPr>
        <w:tblStyle w:val="af7"/>
        <w:tblpPr w:leftFromText="180" w:rightFromText="180" w:vertAnchor="text" w:horzAnchor="margin" w:tblpY="272"/>
        <w:tblW w:w="9634" w:type="dxa"/>
        <w:tblLook w:val="04A0" w:firstRow="1" w:lastRow="0" w:firstColumn="1" w:lastColumn="0" w:noHBand="0" w:noVBand="1"/>
      </w:tblPr>
      <w:tblGrid>
        <w:gridCol w:w="846"/>
        <w:gridCol w:w="6237"/>
        <w:gridCol w:w="2551"/>
      </w:tblGrid>
      <w:tr w:rsidR="00CF073F" w:rsidTr="006137E3">
        <w:tc>
          <w:tcPr>
            <w:tcW w:w="846" w:type="dxa"/>
          </w:tcPr>
          <w:p w:rsidR="00CF073F" w:rsidRDefault="00CF073F" w:rsidP="00CF073F">
            <w:pPr>
              <w:jc w:val="center"/>
              <w:rPr>
                <w:sz w:val="28"/>
                <w:szCs w:val="28"/>
              </w:rPr>
            </w:pPr>
            <w:r>
              <w:rPr>
                <w:sz w:val="28"/>
                <w:szCs w:val="28"/>
              </w:rPr>
              <w:lastRenderedPageBreak/>
              <w:t>№</w:t>
            </w:r>
          </w:p>
        </w:tc>
        <w:tc>
          <w:tcPr>
            <w:tcW w:w="6237" w:type="dxa"/>
          </w:tcPr>
          <w:p w:rsidR="00CF073F" w:rsidRDefault="00CF073F" w:rsidP="00CF073F">
            <w:pPr>
              <w:jc w:val="center"/>
              <w:rPr>
                <w:sz w:val="28"/>
                <w:szCs w:val="28"/>
              </w:rPr>
            </w:pPr>
            <w:r>
              <w:rPr>
                <w:sz w:val="28"/>
                <w:szCs w:val="28"/>
              </w:rPr>
              <w:t>Критерії оцінювання</w:t>
            </w:r>
          </w:p>
        </w:tc>
        <w:tc>
          <w:tcPr>
            <w:tcW w:w="2551" w:type="dxa"/>
          </w:tcPr>
          <w:p w:rsidR="00CF073F" w:rsidRDefault="00CF073F" w:rsidP="00CF073F">
            <w:pPr>
              <w:jc w:val="center"/>
              <w:rPr>
                <w:sz w:val="28"/>
                <w:szCs w:val="28"/>
              </w:rPr>
            </w:pPr>
            <w:r>
              <w:rPr>
                <w:sz w:val="28"/>
                <w:szCs w:val="28"/>
              </w:rPr>
              <w:t>Максимальна кількість балів</w:t>
            </w:r>
          </w:p>
        </w:tc>
      </w:tr>
      <w:tr w:rsidR="006137E3" w:rsidTr="006137E3">
        <w:tc>
          <w:tcPr>
            <w:tcW w:w="9634" w:type="dxa"/>
            <w:gridSpan w:val="3"/>
          </w:tcPr>
          <w:p w:rsidR="006137E3" w:rsidRPr="006137E3" w:rsidRDefault="006137E3" w:rsidP="006137E3">
            <w:pPr>
              <w:ind w:firstLine="709"/>
              <w:jc w:val="center"/>
              <w:rPr>
                <w:i/>
                <w:sz w:val="28"/>
                <w:szCs w:val="28"/>
              </w:rPr>
            </w:pPr>
            <w:r>
              <w:rPr>
                <w:i/>
                <w:sz w:val="28"/>
                <w:szCs w:val="28"/>
              </w:rPr>
              <w:t xml:space="preserve">Оцінювання рівня виконання роботи науковим керівником і </w:t>
            </w:r>
            <w:proofErr w:type="spellStart"/>
            <w:r>
              <w:rPr>
                <w:i/>
                <w:sz w:val="28"/>
                <w:szCs w:val="28"/>
              </w:rPr>
              <w:t>нормоконтролером</w:t>
            </w:r>
            <w:proofErr w:type="spellEnd"/>
          </w:p>
        </w:tc>
      </w:tr>
      <w:tr w:rsidR="00CF073F" w:rsidTr="006137E3">
        <w:tc>
          <w:tcPr>
            <w:tcW w:w="846" w:type="dxa"/>
          </w:tcPr>
          <w:p w:rsidR="00CF073F" w:rsidRDefault="00CF073F" w:rsidP="00CF073F">
            <w:pPr>
              <w:jc w:val="center"/>
              <w:rPr>
                <w:sz w:val="28"/>
                <w:szCs w:val="28"/>
              </w:rPr>
            </w:pPr>
            <w:r>
              <w:rPr>
                <w:sz w:val="28"/>
                <w:szCs w:val="28"/>
              </w:rPr>
              <w:t>1</w:t>
            </w:r>
          </w:p>
        </w:tc>
        <w:tc>
          <w:tcPr>
            <w:tcW w:w="6237" w:type="dxa"/>
          </w:tcPr>
          <w:p w:rsidR="00CF073F" w:rsidRDefault="00CF073F" w:rsidP="00CF073F">
            <w:pPr>
              <w:jc w:val="both"/>
              <w:rPr>
                <w:sz w:val="28"/>
                <w:szCs w:val="28"/>
              </w:rPr>
            </w:pPr>
            <w:r>
              <w:rPr>
                <w:sz w:val="28"/>
                <w:szCs w:val="28"/>
              </w:rPr>
              <w:t>Якість виконання теоретичної частини кваліфікаційної роботи: повнота літературного огляду, наявність авторського аналізу літературних джерел, грамотність цитування</w:t>
            </w:r>
          </w:p>
        </w:tc>
        <w:tc>
          <w:tcPr>
            <w:tcW w:w="2551" w:type="dxa"/>
          </w:tcPr>
          <w:p w:rsidR="00CF073F" w:rsidRDefault="00CF073F" w:rsidP="00CF073F">
            <w:pPr>
              <w:jc w:val="center"/>
              <w:rPr>
                <w:sz w:val="28"/>
                <w:szCs w:val="28"/>
              </w:rPr>
            </w:pPr>
            <w:r>
              <w:rPr>
                <w:sz w:val="28"/>
                <w:szCs w:val="28"/>
              </w:rPr>
              <w:t>15 балів</w:t>
            </w:r>
          </w:p>
        </w:tc>
      </w:tr>
      <w:tr w:rsidR="00CF073F" w:rsidTr="006137E3">
        <w:tc>
          <w:tcPr>
            <w:tcW w:w="846" w:type="dxa"/>
          </w:tcPr>
          <w:p w:rsidR="00CF073F" w:rsidRDefault="00CF073F" w:rsidP="00CF073F">
            <w:pPr>
              <w:jc w:val="center"/>
              <w:rPr>
                <w:sz w:val="28"/>
                <w:szCs w:val="28"/>
              </w:rPr>
            </w:pPr>
            <w:r>
              <w:rPr>
                <w:sz w:val="28"/>
                <w:szCs w:val="28"/>
              </w:rPr>
              <w:t>2</w:t>
            </w:r>
          </w:p>
        </w:tc>
        <w:tc>
          <w:tcPr>
            <w:tcW w:w="6237" w:type="dxa"/>
          </w:tcPr>
          <w:p w:rsidR="00CF073F" w:rsidRDefault="00CF073F" w:rsidP="00CF073F">
            <w:pPr>
              <w:jc w:val="both"/>
              <w:rPr>
                <w:sz w:val="28"/>
                <w:szCs w:val="28"/>
              </w:rPr>
            </w:pPr>
            <w:r>
              <w:rPr>
                <w:sz w:val="28"/>
                <w:szCs w:val="28"/>
              </w:rPr>
              <w:t>Правильність представлення емпіричних результатів та якість їхньої інтерпретації</w:t>
            </w:r>
          </w:p>
        </w:tc>
        <w:tc>
          <w:tcPr>
            <w:tcW w:w="2551" w:type="dxa"/>
          </w:tcPr>
          <w:p w:rsidR="00CF073F" w:rsidRDefault="00CF073F" w:rsidP="00CF073F">
            <w:pPr>
              <w:jc w:val="center"/>
              <w:rPr>
                <w:sz w:val="28"/>
                <w:szCs w:val="28"/>
              </w:rPr>
            </w:pPr>
            <w:r>
              <w:rPr>
                <w:sz w:val="28"/>
                <w:szCs w:val="28"/>
              </w:rPr>
              <w:t>15 балів</w:t>
            </w:r>
          </w:p>
        </w:tc>
      </w:tr>
      <w:tr w:rsidR="00CF073F" w:rsidTr="006137E3">
        <w:tc>
          <w:tcPr>
            <w:tcW w:w="846" w:type="dxa"/>
          </w:tcPr>
          <w:p w:rsidR="00CF073F" w:rsidRDefault="00CF073F" w:rsidP="00CF073F">
            <w:pPr>
              <w:jc w:val="center"/>
              <w:rPr>
                <w:sz w:val="28"/>
                <w:szCs w:val="28"/>
              </w:rPr>
            </w:pPr>
            <w:r>
              <w:rPr>
                <w:sz w:val="28"/>
                <w:szCs w:val="28"/>
              </w:rPr>
              <w:t>3</w:t>
            </w:r>
          </w:p>
        </w:tc>
        <w:tc>
          <w:tcPr>
            <w:tcW w:w="6237" w:type="dxa"/>
          </w:tcPr>
          <w:p w:rsidR="00CF073F" w:rsidRDefault="00CF073F" w:rsidP="00CF073F">
            <w:pPr>
              <w:jc w:val="both"/>
              <w:rPr>
                <w:sz w:val="28"/>
                <w:szCs w:val="28"/>
              </w:rPr>
            </w:pPr>
            <w:r>
              <w:rPr>
                <w:sz w:val="28"/>
                <w:szCs w:val="28"/>
              </w:rPr>
              <w:t>Участь у попередньому захисті</w:t>
            </w:r>
          </w:p>
        </w:tc>
        <w:tc>
          <w:tcPr>
            <w:tcW w:w="2551" w:type="dxa"/>
          </w:tcPr>
          <w:p w:rsidR="00CF073F" w:rsidRDefault="00CF073F" w:rsidP="00CF073F">
            <w:pPr>
              <w:jc w:val="center"/>
              <w:rPr>
                <w:sz w:val="28"/>
                <w:szCs w:val="28"/>
              </w:rPr>
            </w:pPr>
            <w:r>
              <w:rPr>
                <w:sz w:val="28"/>
                <w:szCs w:val="28"/>
              </w:rPr>
              <w:t>5 балів</w:t>
            </w:r>
          </w:p>
        </w:tc>
      </w:tr>
      <w:tr w:rsidR="00CF073F" w:rsidTr="006137E3">
        <w:tc>
          <w:tcPr>
            <w:tcW w:w="846" w:type="dxa"/>
          </w:tcPr>
          <w:p w:rsidR="00CF073F" w:rsidRDefault="00CF073F" w:rsidP="00CF073F">
            <w:pPr>
              <w:jc w:val="center"/>
              <w:rPr>
                <w:sz w:val="28"/>
                <w:szCs w:val="28"/>
              </w:rPr>
            </w:pPr>
            <w:r>
              <w:rPr>
                <w:sz w:val="28"/>
                <w:szCs w:val="28"/>
              </w:rPr>
              <w:t>4</w:t>
            </w:r>
          </w:p>
        </w:tc>
        <w:tc>
          <w:tcPr>
            <w:tcW w:w="6237" w:type="dxa"/>
          </w:tcPr>
          <w:p w:rsidR="00CF073F" w:rsidRDefault="00CF073F" w:rsidP="00CF073F">
            <w:pPr>
              <w:jc w:val="both"/>
              <w:rPr>
                <w:sz w:val="28"/>
                <w:szCs w:val="28"/>
              </w:rPr>
            </w:pPr>
            <w:r>
              <w:rPr>
                <w:sz w:val="28"/>
                <w:szCs w:val="28"/>
              </w:rPr>
              <w:t>Відсоток унікальності роботи</w:t>
            </w:r>
          </w:p>
        </w:tc>
        <w:tc>
          <w:tcPr>
            <w:tcW w:w="2551" w:type="dxa"/>
          </w:tcPr>
          <w:p w:rsidR="00CF073F" w:rsidRDefault="00CF073F" w:rsidP="00CF073F">
            <w:pPr>
              <w:jc w:val="center"/>
              <w:rPr>
                <w:sz w:val="28"/>
                <w:szCs w:val="28"/>
              </w:rPr>
            </w:pPr>
            <w:r>
              <w:rPr>
                <w:sz w:val="28"/>
                <w:szCs w:val="28"/>
              </w:rPr>
              <w:t>90-100% - 10 балів</w:t>
            </w:r>
          </w:p>
          <w:p w:rsidR="00CF073F" w:rsidRDefault="00CF073F" w:rsidP="00CF073F">
            <w:pPr>
              <w:jc w:val="center"/>
              <w:rPr>
                <w:sz w:val="28"/>
                <w:szCs w:val="28"/>
              </w:rPr>
            </w:pPr>
            <w:r>
              <w:rPr>
                <w:sz w:val="28"/>
                <w:szCs w:val="28"/>
              </w:rPr>
              <w:t>75-89 % - 5 балів</w:t>
            </w:r>
          </w:p>
        </w:tc>
      </w:tr>
      <w:tr w:rsidR="00CF073F" w:rsidTr="006137E3">
        <w:tc>
          <w:tcPr>
            <w:tcW w:w="7083" w:type="dxa"/>
            <w:gridSpan w:val="2"/>
          </w:tcPr>
          <w:p w:rsidR="00CF073F" w:rsidRDefault="00CF073F" w:rsidP="00CF073F">
            <w:pPr>
              <w:jc w:val="right"/>
              <w:rPr>
                <w:sz w:val="28"/>
                <w:szCs w:val="28"/>
              </w:rPr>
            </w:pPr>
            <w:r>
              <w:rPr>
                <w:sz w:val="28"/>
                <w:szCs w:val="28"/>
              </w:rPr>
              <w:t>Загалом</w:t>
            </w:r>
          </w:p>
        </w:tc>
        <w:tc>
          <w:tcPr>
            <w:tcW w:w="2551" w:type="dxa"/>
          </w:tcPr>
          <w:p w:rsidR="00CF073F" w:rsidRDefault="00CF073F" w:rsidP="00CF073F">
            <w:pPr>
              <w:jc w:val="center"/>
              <w:rPr>
                <w:sz w:val="28"/>
                <w:szCs w:val="28"/>
              </w:rPr>
            </w:pPr>
            <w:r>
              <w:rPr>
                <w:sz w:val="28"/>
                <w:szCs w:val="28"/>
              </w:rPr>
              <w:t>50 балів</w:t>
            </w:r>
          </w:p>
        </w:tc>
      </w:tr>
      <w:tr w:rsidR="00CF073F" w:rsidTr="006137E3">
        <w:tc>
          <w:tcPr>
            <w:tcW w:w="846" w:type="dxa"/>
          </w:tcPr>
          <w:p w:rsidR="00CF073F" w:rsidRDefault="006137E3" w:rsidP="00CF073F">
            <w:pPr>
              <w:jc w:val="center"/>
              <w:rPr>
                <w:sz w:val="28"/>
                <w:szCs w:val="28"/>
              </w:rPr>
            </w:pPr>
            <w:r>
              <w:rPr>
                <w:sz w:val="28"/>
                <w:szCs w:val="28"/>
              </w:rPr>
              <w:t>6</w:t>
            </w:r>
          </w:p>
        </w:tc>
        <w:tc>
          <w:tcPr>
            <w:tcW w:w="6237" w:type="dxa"/>
          </w:tcPr>
          <w:p w:rsidR="00CF073F" w:rsidRDefault="006137E3" w:rsidP="00CF073F">
            <w:pPr>
              <w:jc w:val="both"/>
              <w:rPr>
                <w:sz w:val="28"/>
                <w:szCs w:val="28"/>
              </w:rPr>
            </w:pPr>
            <w:r>
              <w:rPr>
                <w:sz w:val="28"/>
                <w:szCs w:val="28"/>
              </w:rPr>
              <w:t xml:space="preserve">Оцінка </w:t>
            </w:r>
            <w:proofErr w:type="spellStart"/>
            <w:r>
              <w:rPr>
                <w:sz w:val="28"/>
                <w:szCs w:val="28"/>
              </w:rPr>
              <w:t>нормоконтролера</w:t>
            </w:r>
            <w:proofErr w:type="spellEnd"/>
          </w:p>
        </w:tc>
        <w:tc>
          <w:tcPr>
            <w:tcW w:w="2551" w:type="dxa"/>
          </w:tcPr>
          <w:p w:rsidR="00CF073F" w:rsidRDefault="006137E3" w:rsidP="00CF073F">
            <w:pPr>
              <w:jc w:val="center"/>
              <w:rPr>
                <w:sz w:val="28"/>
                <w:szCs w:val="28"/>
              </w:rPr>
            </w:pPr>
            <w:r>
              <w:rPr>
                <w:sz w:val="28"/>
                <w:szCs w:val="28"/>
              </w:rPr>
              <w:t>15 балів</w:t>
            </w:r>
          </w:p>
        </w:tc>
      </w:tr>
      <w:tr w:rsidR="006137E3" w:rsidTr="006137E3">
        <w:tc>
          <w:tcPr>
            <w:tcW w:w="7083" w:type="dxa"/>
            <w:gridSpan w:val="2"/>
          </w:tcPr>
          <w:p w:rsidR="006137E3" w:rsidRDefault="006137E3" w:rsidP="006137E3">
            <w:pPr>
              <w:jc w:val="right"/>
              <w:rPr>
                <w:sz w:val="28"/>
                <w:szCs w:val="28"/>
              </w:rPr>
            </w:pPr>
            <w:r>
              <w:rPr>
                <w:sz w:val="28"/>
                <w:szCs w:val="28"/>
              </w:rPr>
              <w:t>Загалом</w:t>
            </w:r>
          </w:p>
        </w:tc>
        <w:tc>
          <w:tcPr>
            <w:tcW w:w="2551" w:type="dxa"/>
          </w:tcPr>
          <w:p w:rsidR="006137E3" w:rsidRDefault="006137E3" w:rsidP="00CF073F">
            <w:pPr>
              <w:jc w:val="center"/>
              <w:rPr>
                <w:sz w:val="28"/>
                <w:szCs w:val="28"/>
              </w:rPr>
            </w:pPr>
            <w:r>
              <w:rPr>
                <w:sz w:val="28"/>
                <w:szCs w:val="28"/>
              </w:rPr>
              <w:t>65 балів</w:t>
            </w:r>
          </w:p>
        </w:tc>
      </w:tr>
      <w:tr w:rsidR="006137E3" w:rsidTr="006137E3">
        <w:tc>
          <w:tcPr>
            <w:tcW w:w="9634" w:type="dxa"/>
            <w:gridSpan w:val="3"/>
          </w:tcPr>
          <w:p w:rsidR="006137E3" w:rsidRPr="00AC0B47" w:rsidRDefault="006137E3" w:rsidP="00CF073F">
            <w:pPr>
              <w:jc w:val="center"/>
              <w:rPr>
                <w:i/>
                <w:sz w:val="28"/>
                <w:szCs w:val="28"/>
              </w:rPr>
            </w:pPr>
            <w:r w:rsidRPr="00AC0B47">
              <w:rPr>
                <w:i/>
                <w:sz w:val="28"/>
                <w:szCs w:val="28"/>
              </w:rPr>
              <w:t>Оцінювання захисту роботи комісією</w:t>
            </w:r>
          </w:p>
        </w:tc>
      </w:tr>
      <w:tr w:rsidR="006137E3" w:rsidTr="006137E3">
        <w:tc>
          <w:tcPr>
            <w:tcW w:w="846" w:type="dxa"/>
          </w:tcPr>
          <w:p w:rsidR="006137E3" w:rsidRDefault="006137E3" w:rsidP="00CF073F">
            <w:pPr>
              <w:jc w:val="center"/>
              <w:rPr>
                <w:sz w:val="28"/>
                <w:szCs w:val="28"/>
              </w:rPr>
            </w:pPr>
            <w:r>
              <w:rPr>
                <w:sz w:val="28"/>
                <w:szCs w:val="28"/>
              </w:rPr>
              <w:t>7</w:t>
            </w:r>
          </w:p>
        </w:tc>
        <w:tc>
          <w:tcPr>
            <w:tcW w:w="6237" w:type="dxa"/>
          </w:tcPr>
          <w:p w:rsidR="006137E3" w:rsidRDefault="006137E3" w:rsidP="00CF073F">
            <w:pPr>
              <w:jc w:val="both"/>
              <w:rPr>
                <w:sz w:val="28"/>
                <w:szCs w:val="28"/>
              </w:rPr>
            </w:pPr>
            <w:r>
              <w:rPr>
                <w:sz w:val="28"/>
                <w:szCs w:val="28"/>
              </w:rPr>
              <w:t>Публічний захист роботи</w:t>
            </w:r>
          </w:p>
        </w:tc>
        <w:tc>
          <w:tcPr>
            <w:tcW w:w="2551" w:type="dxa"/>
          </w:tcPr>
          <w:p w:rsidR="006137E3" w:rsidRDefault="006137E3" w:rsidP="00CF073F">
            <w:pPr>
              <w:jc w:val="center"/>
              <w:rPr>
                <w:sz w:val="28"/>
                <w:szCs w:val="28"/>
              </w:rPr>
            </w:pPr>
            <w:r>
              <w:rPr>
                <w:sz w:val="28"/>
                <w:szCs w:val="28"/>
              </w:rPr>
              <w:t>Виступ здобувача освіти – 1-10 балів;</w:t>
            </w:r>
          </w:p>
          <w:p w:rsidR="006137E3" w:rsidRDefault="006137E3" w:rsidP="006137E3">
            <w:pPr>
              <w:ind w:firstLine="30"/>
              <w:jc w:val="center"/>
              <w:rPr>
                <w:sz w:val="28"/>
                <w:szCs w:val="28"/>
              </w:rPr>
            </w:pPr>
            <w:r>
              <w:rPr>
                <w:sz w:val="28"/>
                <w:szCs w:val="28"/>
              </w:rPr>
              <w:t>презентація – 1-10 балів;</w:t>
            </w:r>
          </w:p>
          <w:p w:rsidR="006137E3" w:rsidRDefault="006137E3" w:rsidP="006137E3">
            <w:pPr>
              <w:ind w:firstLine="30"/>
              <w:jc w:val="center"/>
              <w:rPr>
                <w:sz w:val="28"/>
                <w:szCs w:val="28"/>
              </w:rPr>
            </w:pPr>
            <w:r>
              <w:rPr>
                <w:sz w:val="28"/>
                <w:szCs w:val="28"/>
              </w:rPr>
              <w:t>відповіді на запитання – 1-15 балів.</w:t>
            </w:r>
          </w:p>
        </w:tc>
      </w:tr>
      <w:tr w:rsidR="006137E3" w:rsidTr="006137E3">
        <w:tc>
          <w:tcPr>
            <w:tcW w:w="846" w:type="dxa"/>
          </w:tcPr>
          <w:p w:rsidR="006137E3" w:rsidRDefault="006137E3" w:rsidP="00CF073F">
            <w:pPr>
              <w:jc w:val="center"/>
              <w:rPr>
                <w:sz w:val="28"/>
                <w:szCs w:val="28"/>
              </w:rPr>
            </w:pPr>
          </w:p>
        </w:tc>
        <w:tc>
          <w:tcPr>
            <w:tcW w:w="6237" w:type="dxa"/>
          </w:tcPr>
          <w:p w:rsidR="006137E3" w:rsidRDefault="006137E3" w:rsidP="006137E3">
            <w:pPr>
              <w:jc w:val="right"/>
              <w:rPr>
                <w:sz w:val="28"/>
                <w:szCs w:val="28"/>
              </w:rPr>
            </w:pPr>
            <w:r>
              <w:rPr>
                <w:sz w:val="28"/>
                <w:szCs w:val="28"/>
              </w:rPr>
              <w:t>Загалом</w:t>
            </w:r>
          </w:p>
        </w:tc>
        <w:tc>
          <w:tcPr>
            <w:tcW w:w="2551" w:type="dxa"/>
          </w:tcPr>
          <w:p w:rsidR="006137E3" w:rsidRDefault="006137E3" w:rsidP="00CF073F">
            <w:pPr>
              <w:jc w:val="center"/>
              <w:rPr>
                <w:sz w:val="28"/>
                <w:szCs w:val="28"/>
              </w:rPr>
            </w:pPr>
            <w:r>
              <w:rPr>
                <w:sz w:val="28"/>
                <w:szCs w:val="28"/>
              </w:rPr>
              <w:t>35 балів</w:t>
            </w:r>
          </w:p>
        </w:tc>
      </w:tr>
    </w:tbl>
    <w:p w:rsidR="005D6F2E" w:rsidRDefault="005D6F2E">
      <w:pPr>
        <w:jc w:val="both"/>
        <w:rPr>
          <w:sz w:val="28"/>
          <w:szCs w:val="28"/>
        </w:rPr>
      </w:pPr>
    </w:p>
    <w:p w:rsidR="005D6F2E" w:rsidRDefault="006714B2">
      <w:pPr>
        <w:ind w:firstLine="709"/>
        <w:jc w:val="both"/>
        <w:rPr>
          <w:sz w:val="28"/>
          <w:szCs w:val="28"/>
        </w:rPr>
      </w:pPr>
      <w:r>
        <w:rPr>
          <w:sz w:val="28"/>
          <w:szCs w:val="28"/>
        </w:rPr>
        <w:t xml:space="preserve">Науковий керівник при оцінці </w:t>
      </w:r>
      <w:r w:rsidR="00423F60">
        <w:rPr>
          <w:sz w:val="28"/>
          <w:szCs w:val="28"/>
        </w:rPr>
        <w:t>курсової/</w:t>
      </w:r>
      <w:r>
        <w:rPr>
          <w:sz w:val="28"/>
          <w:szCs w:val="28"/>
        </w:rPr>
        <w:t>бакалаврської роб</w:t>
      </w:r>
      <w:r w:rsidR="006137E3">
        <w:rPr>
          <w:sz w:val="28"/>
          <w:szCs w:val="28"/>
        </w:rPr>
        <w:t>оти</w:t>
      </w:r>
      <w:r>
        <w:rPr>
          <w:sz w:val="28"/>
          <w:szCs w:val="28"/>
        </w:rPr>
        <w:t xml:space="preserve"> враховує:</w:t>
      </w:r>
    </w:p>
    <w:p w:rsidR="005D6F2E" w:rsidRDefault="006714B2">
      <w:pPr>
        <w:ind w:firstLine="850"/>
        <w:jc w:val="both"/>
        <w:rPr>
          <w:sz w:val="28"/>
          <w:szCs w:val="28"/>
        </w:rPr>
      </w:pPr>
      <w:r>
        <w:rPr>
          <w:sz w:val="28"/>
          <w:szCs w:val="28"/>
        </w:rPr>
        <w:t>1. Науково-теоретичний рівень змісту, теоретичну обґрунтованість теми, чітко розроблений науковий апарат.</w:t>
      </w:r>
    </w:p>
    <w:p w:rsidR="005D6F2E" w:rsidRDefault="006714B2">
      <w:pPr>
        <w:ind w:firstLine="850"/>
        <w:jc w:val="both"/>
        <w:rPr>
          <w:sz w:val="28"/>
          <w:szCs w:val="28"/>
        </w:rPr>
      </w:pPr>
      <w:r>
        <w:rPr>
          <w:sz w:val="28"/>
          <w:szCs w:val="28"/>
        </w:rPr>
        <w:t xml:space="preserve">2. Вироблення навичок щодо розробки і </w:t>
      </w:r>
      <w:r w:rsidR="00D371A1">
        <w:rPr>
          <w:sz w:val="28"/>
          <w:szCs w:val="28"/>
        </w:rPr>
        <w:t>розв’язання</w:t>
      </w:r>
      <w:r>
        <w:rPr>
          <w:sz w:val="28"/>
          <w:szCs w:val="28"/>
        </w:rPr>
        <w:t xml:space="preserve"> наукової проблеми: вміння самостійно працювати з літературними джерелами, виділяти й аналізувати провідні концепції, ставити експеримент, грамотно оформляти бібліографію.</w:t>
      </w:r>
    </w:p>
    <w:p w:rsidR="005D6F2E" w:rsidRDefault="006714B2">
      <w:pPr>
        <w:ind w:firstLine="850"/>
        <w:jc w:val="both"/>
        <w:rPr>
          <w:sz w:val="28"/>
          <w:szCs w:val="28"/>
        </w:rPr>
      </w:pPr>
      <w:r>
        <w:rPr>
          <w:sz w:val="28"/>
          <w:szCs w:val="28"/>
        </w:rPr>
        <w:t>3. Використання методів дослідження, самостійний і творчий підхід до аналізу явищ і процесів.</w:t>
      </w:r>
    </w:p>
    <w:p w:rsidR="005D6F2E" w:rsidRDefault="006714B2">
      <w:pPr>
        <w:ind w:firstLine="850"/>
        <w:jc w:val="both"/>
        <w:rPr>
          <w:sz w:val="28"/>
          <w:szCs w:val="28"/>
        </w:rPr>
      </w:pPr>
      <w:r>
        <w:rPr>
          <w:sz w:val="28"/>
          <w:szCs w:val="28"/>
        </w:rPr>
        <w:t>4. Планомірний і систематичний характер роботи здобувача над темою.</w:t>
      </w:r>
    </w:p>
    <w:p w:rsidR="005D6F2E" w:rsidRDefault="006714B2">
      <w:pPr>
        <w:ind w:firstLine="850"/>
        <w:jc w:val="both"/>
        <w:rPr>
          <w:sz w:val="28"/>
          <w:szCs w:val="28"/>
        </w:rPr>
      </w:pPr>
      <w:r>
        <w:rPr>
          <w:sz w:val="28"/>
          <w:szCs w:val="28"/>
        </w:rPr>
        <w:t xml:space="preserve">5. Правильність оформлення </w:t>
      </w:r>
      <w:r w:rsidR="006137E3">
        <w:rPr>
          <w:sz w:val="28"/>
          <w:szCs w:val="28"/>
        </w:rPr>
        <w:t>кваліфікаційної</w:t>
      </w:r>
      <w:r>
        <w:rPr>
          <w:sz w:val="28"/>
          <w:szCs w:val="28"/>
        </w:rPr>
        <w:t xml:space="preserve"> роботи і своєчасність її здачі на кафедру.</w:t>
      </w:r>
    </w:p>
    <w:p w:rsidR="005D6F2E" w:rsidRDefault="006714B2">
      <w:pPr>
        <w:ind w:firstLine="709"/>
        <w:jc w:val="both"/>
        <w:rPr>
          <w:sz w:val="28"/>
          <w:szCs w:val="28"/>
        </w:rPr>
      </w:pPr>
      <w:r>
        <w:rPr>
          <w:sz w:val="28"/>
          <w:szCs w:val="28"/>
        </w:rPr>
        <w:t xml:space="preserve">При визначенні оцінки екзаменаційна комісія враховує якість виконання та оформлення </w:t>
      </w:r>
      <w:r w:rsidR="00423F60">
        <w:rPr>
          <w:sz w:val="28"/>
          <w:szCs w:val="28"/>
        </w:rPr>
        <w:t>курсової/</w:t>
      </w:r>
      <w:r>
        <w:rPr>
          <w:sz w:val="28"/>
          <w:szCs w:val="28"/>
        </w:rPr>
        <w:t>кваліфікаційної роботи та її безпосередній захист здобувачем вищої освіти.</w:t>
      </w:r>
    </w:p>
    <w:p w:rsidR="005D6F2E" w:rsidRDefault="006714B2">
      <w:pPr>
        <w:ind w:firstLine="709"/>
        <w:jc w:val="both"/>
        <w:rPr>
          <w:sz w:val="28"/>
          <w:szCs w:val="28"/>
        </w:rPr>
      </w:pPr>
      <w:r>
        <w:rPr>
          <w:b/>
          <w:sz w:val="28"/>
          <w:szCs w:val="28"/>
        </w:rPr>
        <w:t xml:space="preserve">«Відмінно» (90-100 балів). </w:t>
      </w:r>
      <w:r>
        <w:rPr>
          <w:sz w:val="28"/>
          <w:szCs w:val="28"/>
        </w:rPr>
        <w:t>К</w:t>
      </w:r>
      <w:r w:rsidR="00423F60">
        <w:rPr>
          <w:sz w:val="28"/>
          <w:szCs w:val="28"/>
        </w:rPr>
        <w:t>урсова/к</w:t>
      </w:r>
      <w:r>
        <w:rPr>
          <w:sz w:val="28"/>
          <w:szCs w:val="28"/>
        </w:rPr>
        <w:t xml:space="preserve">валіфікаційна робота бакалавра є бездоганною: виконана з дотриманням усіх вимог до такої роботи, </w:t>
      </w:r>
      <w:r w:rsidR="00D371A1">
        <w:rPr>
          <w:sz w:val="28"/>
          <w:szCs w:val="28"/>
        </w:rPr>
        <w:t>має</w:t>
      </w:r>
      <w:r>
        <w:rPr>
          <w:sz w:val="28"/>
          <w:szCs w:val="28"/>
        </w:rPr>
        <w:t xml:space="preserve"> творчий характер, містить аргументовані висновки, елементи новизни, має практичне </w:t>
      </w:r>
      <w:r>
        <w:rPr>
          <w:sz w:val="28"/>
          <w:szCs w:val="28"/>
        </w:rPr>
        <w:lastRenderedPageBreak/>
        <w:t>значення; одержані  правдиві результати; робота оформлена відповідно до вимог і чинних стандартів; відгук і рецензія позитивні; ілюстративний матеріал підібраний грамотно й доцільно, правильно оформлений, відображає зміст проведених досліджень; доповідь логічна, стисла, вільне володіння понятійно-категоріальним апаратом; відповіді на питання членів екзаменаційної комісії коректні, правильні, повні та обґрунтовані.</w:t>
      </w:r>
    </w:p>
    <w:p w:rsidR="005D6F2E" w:rsidRDefault="006714B2">
      <w:pPr>
        <w:ind w:firstLine="709"/>
        <w:jc w:val="both"/>
        <w:rPr>
          <w:sz w:val="28"/>
          <w:szCs w:val="28"/>
        </w:rPr>
      </w:pPr>
      <w:r>
        <w:rPr>
          <w:b/>
          <w:sz w:val="28"/>
          <w:szCs w:val="28"/>
        </w:rPr>
        <w:t>«Добре» (75-89 балів).</w:t>
      </w:r>
      <w:r>
        <w:rPr>
          <w:sz w:val="28"/>
          <w:szCs w:val="28"/>
        </w:rPr>
        <w:t xml:space="preserve"> Тема </w:t>
      </w:r>
      <w:r w:rsidR="00423F60">
        <w:rPr>
          <w:sz w:val="28"/>
          <w:szCs w:val="28"/>
        </w:rPr>
        <w:t>курсової/</w:t>
      </w:r>
      <w:r>
        <w:rPr>
          <w:sz w:val="28"/>
          <w:szCs w:val="28"/>
        </w:rPr>
        <w:t>кваліфікаційної роботи бакалавра розкрита повністю, але відзначаються окремі недоліки не принципового характеру: деякі питання не деталізовані; в теоретичній частині поверхово проаналізовані літературні джерела; в основній частині роботи наявні елементи описовості; елементи новизни чітко не представлені; не всі надані пропозиції можуть бути рекомендовані до впровадження; мають місце окремі зауваження в рецензії та відгуку; робота оформлена згідно з вимогами, окремі огріхи носять не систематичний характер; доповідь логічна; відповіді на питання членів екзаменаційної комісії в цілому правильні, але не достатньо повні.</w:t>
      </w:r>
    </w:p>
    <w:p w:rsidR="005D6F2E" w:rsidRDefault="006714B2">
      <w:pPr>
        <w:ind w:firstLine="709"/>
        <w:jc w:val="both"/>
        <w:rPr>
          <w:sz w:val="28"/>
          <w:szCs w:val="28"/>
        </w:rPr>
      </w:pPr>
      <w:r>
        <w:rPr>
          <w:b/>
          <w:sz w:val="28"/>
          <w:szCs w:val="28"/>
        </w:rPr>
        <w:t>«Задовільно» (60-74 балів).</w:t>
      </w:r>
      <w:r>
        <w:rPr>
          <w:sz w:val="28"/>
          <w:szCs w:val="28"/>
        </w:rPr>
        <w:t xml:space="preserve"> Тема </w:t>
      </w:r>
      <w:r w:rsidR="00423F60">
        <w:rPr>
          <w:sz w:val="28"/>
          <w:szCs w:val="28"/>
        </w:rPr>
        <w:t>курсової/</w:t>
      </w:r>
      <w:r>
        <w:rPr>
          <w:sz w:val="28"/>
          <w:szCs w:val="28"/>
        </w:rPr>
        <w:t>кваліфікаційної роботи в основному розкрита, але відзначаються недоліки змістовного характеру: нечітко окреслена мета наукового дослідження; наукова полеміка відсутня; використання інформаційних матеріалів (таблиць, графіків, схем) не завжди вмотивоване; у дослідницькому (аналітичному) розділі переважають елементи описовості; рекомендації обґрунтовані непереконливо; мають місце окремі суттєві зауваження в рецензії та відгуку; доповідь прочитана за текстом; не всі відповіді на питання членів екзаменаційної комісії правильні або повні; наявні зауваження щодо оформлення кваліфікаційної роботи.</w:t>
      </w:r>
    </w:p>
    <w:p w:rsidR="005D6F2E" w:rsidRDefault="006714B2">
      <w:pPr>
        <w:ind w:firstLine="709"/>
        <w:jc w:val="both"/>
        <w:rPr>
          <w:sz w:val="28"/>
          <w:szCs w:val="28"/>
        </w:rPr>
      </w:pPr>
      <w:r>
        <w:rPr>
          <w:b/>
          <w:sz w:val="28"/>
          <w:szCs w:val="28"/>
        </w:rPr>
        <w:t>«Незадовільно» (менше 60 балів).</w:t>
      </w:r>
      <w:r>
        <w:rPr>
          <w:sz w:val="28"/>
          <w:szCs w:val="28"/>
        </w:rPr>
        <w:t xml:space="preserve"> Тема </w:t>
      </w:r>
      <w:r w:rsidR="00423F60">
        <w:rPr>
          <w:sz w:val="28"/>
          <w:szCs w:val="28"/>
        </w:rPr>
        <w:t>курсової/</w:t>
      </w:r>
      <w:r>
        <w:rPr>
          <w:sz w:val="28"/>
          <w:szCs w:val="28"/>
        </w:rPr>
        <w:t xml:space="preserve">кваліфікаційної роботи бакалавра розкрита поверхово; мета </w:t>
      </w:r>
      <w:r w:rsidR="00423F60">
        <w:rPr>
          <w:sz w:val="28"/>
          <w:szCs w:val="28"/>
        </w:rPr>
        <w:t>науково-дослідної</w:t>
      </w:r>
      <w:r>
        <w:rPr>
          <w:sz w:val="28"/>
          <w:szCs w:val="28"/>
        </w:rPr>
        <w:t xml:space="preserve"> роботи та завдання сформульовані нечітко; розділи слабо пов’язані між собою; відсутній критичний огляд сучасних літературних джерел; аналіз має поверховий характер або й зовсім відсутній; у роботі переважає описовість і </w:t>
      </w:r>
      <w:proofErr w:type="spellStart"/>
      <w:r>
        <w:rPr>
          <w:sz w:val="28"/>
          <w:szCs w:val="28"/>
        </w:rPr>
        <w:t>реферативність</w:t>
      </w:r>
      <w:proofErr w:type="spellEnd"/>
      <w:r>
        <w:rPr>
          <w:sz w:val="28"/>
          <w:szCs w:val="28"/>
        </w:rPr>
        <w:t>, немає системності та глибини розкриття наукової проблеми; рекомендації не обґрунтовані, з аналізу не випливають; оформлення роботи не відповідає вимогам; рецензія та відгук керівника містять принципові зауваження; доповідь прочитана за текстом; презентація не підготовлена; відповіді на питання членів екзаменаційної комісії неточні або неповні.</w:t>
      </w:r>
    </w:p>
    <w:p w:rsidR="005D6F2E" w:rsidRDefault="006714B2">
      <w:pPr>
        <w:tabs>
          <w:tab w:val="left" w:pos="1134"/>
        </w:tabs>
        <w:ind w:firstLine="709"/>
        <w:jc w:val="both"/>
        <w:rPr>
          <w:sz w:val="28"/>
          <w:szCs w:val="28"/>
        </w:rPr>
      </w:pPr>
      <w:r>
        <w:rPr>
          <w:sz w:val="28"/>
          <w:szCs w:val="28"/>
        </w:rPr>
        <w:t xml:space="preserve">Показниками якості </w:t>
      </w:r>
      <w:r w:rsidR="00423F60">
        <w:rPr>
          <w:sz w:val="28"/>
          <w:szCs w:val="28"/>
        </w:rPr>
        <w:t>курсової/</w:t>
      </w:r>
      <w:r>
        <w:rPr>
          <w:sz w:val="28"/>
          <w:szCs w:val="28"/>
        </w:rPr>
        <w:t>кваліфікаційної роботи бакалавра при визначенні оцінки є:</w:t>
      </w:r>
    </w:p>
    <w:p w:rsidR="005D6F2E" w:rsidRDefault="006714B2">
      <w:pPr>
        <w:tabs>
          <w:tab w:val="left" w:pos="1134"/>
        </w:tabs>
        <w:ind w:firstLine="709"/>
        <w:jc w:val="both"/>
        <w:rPr>
          <w:sz w:val="28"/>
          <w:szCs w:val="28"/>
        </w:rPr>
      </w:pPr>
      <w:r>
        <w:rPr>
          <w:sz w:val="28"/>
          <w:szCs w:val="28"/>
        </w:rPr>
        <w:t>– актуальність і перспективність обраної теми;</w:t>
      </w:r>
    </w:p>
    <w:p w:rsidR="005D6F2E" w:rsidRDefault="006714B2">
      <w:pPr>
        <w:tabs>
          <w:tab w:val="left" w:pos="1134"/>
        </w:tabs>
        <w:ind w:firstLine="709"/>
        <w:jc w:val="both"/>
        <w:rPr>
          <w:sz w:val="28"/>
          <w:szCs w:val="28"/>
        </w:rPr>
      </w:pPr>
      <w:r>
        <w:rPr>
          <w:sz w:val="28"/>
          <w:szCs w:val="28"/>
        </w:rPr>
        <w:t>– чіткість формулювання мети і завдань дослідження;</w:t>
      </w:r>
    </w:p>
    <w:p w:rsidR="005D6F2E" w:rsidRDefault="006714B2">
      <w:pPr>
        <w:tabs>
          <w:tab w:val="left" w:pos="1134"/>
        </w:tabs>
        <w:ind w:firstLine="709"/>
        <w:jc w:val="both"/>
        <w:rPr>
          <w:sz w:val="28"/>
          <w:szCs w:val="28"/>
        </w:rPr>
      </w:pPr>
      <w:r>
        <w:rPr>
          <w:sz w:val="28"/>
          <w:szCs w:val="28"/>
        </w:rPr>
        <w:t>– чітка структура й логіка викладу змісту роботи;</w:t>
      </w:r>
    </w:p>
    <w:p w:rsidR="005D6F2E" w:rsidRDefault="006714B2">
      <w:pPr>
        <w:tabs>
          <w:tab w:val="left" w:pos="1134"/>
        </w:tabs>
        <w:ind w:firstLine="709"/>
        <w:jc w:val="both"/>
        <w:rPr>
          <w:sz w:val="28"/>
          <w:szCs w:val="28"/>
        </w:rPr>
      </w:pPr>
      <w:r>
        <w:rPr>
          <w:sz w:val="28"/>
          <w:szCs w:val="28"/>
        </w:rPr>
        <w:t>– якість і глибина теоретичного, методологічного та практичного аналізу наукової проблеми;</w:t>
      </w:r>
    </w:p>
    <w:p w:rsidR="005D6F2E" w:rsidRDefault="006714B2">
      <w:pPr>
        <w:tabs>
          <w:tab w:val="left" w:pos="1134"/>
        </w:tabs>
        <w:ind w:firstLine="709"/>
        <w:jc w:val="both"/>
        <w:rPr>
          <w:sz w:val="28"/>
          <w:szCs w:val="28"/>
        </w:rPr>
      </w:pPr>
      <w:r>
        <w:rPr>
          <w:sz w:val="28"/>
          <w:szCs w:val="28"/>
        </w:rPr>
        <w:t>– наявність критичного огляду літературних джерел та наукової полеміки;</w:t>
      </w:r>
    </w:p>
    <w:p w:rsidR="005D6F2E" w:rsidRDefault="006714B2">
      <w:pPr>
        <w:tabs>
          <w:tab w:val="left" w:pos="1134"/>
        </w:tabs>
        <w:ind w:firstLine="709"/>
        <w:jc w:val="both"/>
        <w:rPr>
          <w:sz w:val="28"/>
          <w:szCs w:val="28"/>
        </w:rPr>
      </w:pPr>
      <w:r>
        <w:rPr>
          <w:sz w:val="28"/>
          <w:szCs w:val="28"/>
        </w:rPr>
        <w:t>– актуальність і обґрунтованість пропонованих заходів;</w:t>
      </w:r>
    </w:p>
    <w:p w:rsidR="005D6F2E" w:rsidRDefault="006714B2">
      <w:pPr>
        <w:tabs>
          <w:tab w:val="left" w:pos="1134"/>
        </w:tabs>
        <w:ind w:firstLine="709"/>
        <w:jc w:val="both"/>
        <w:rPr>
          <w:sz w:val="28"/>
          <w:szCs w:val="28"/>
        </w:rPr>
      </w:pPr>
      <w:r>
        <w:rPr>
          <w:sz w:val="28"/>
          <w:szCs w:val="28"/>
        </w:rPr>
        <w:t>– дотримання вимог до оформлення роботи;</w:t>
      </w:r>
    </w:p>
    <w:p w:rsidR="005D6F2E" w:rsidRDefault="006714B2">
      <w:pPr>
        <w:tabs>
          <w:tab w:val="left" w:pos="1134"/>
        </w:tabs>
        <w:ind w:firstLine="709"/>
        <w:jc w:val="both"/>
        <w:rPr>
          <w:sz w:val="28"/>
          <w:szCs w:val="28"/>
        </w:rPr>
      </w:pPr>
      <w:r>
        <w:rPr>
          <w:sz w:val="28"/>
          <w:szCs w:val="28"/>
        </w:rPr>
        <w:lastRenderedPageBreak/>
        <w:t>– наявність та інформаційна змістовність ілюстративних матеріалів для захисту роботи;</w:t>
      </w:r>
    </w:p>
    <w:p w:rsidR="005D6F2E" w:rsidRDefault="006714B2">
      <w:pPr>
        <w:tabs>
          <w:tab w:val="left" w:pos="1134"/>
        </w:tabs>
        <w:ind w:firstLine="709"/>
        <w:jc w:val="both"/>
        <w:rPr>
          <w:sz w:val="28"/>
          <w:szCs w:val="28"/>
        </w:rPr>
      </w:pPr>
      <w:r>
        <w:rPr>
          <w:sz w:val="28"/>
          <w:szCs w:val="28"/>
        </w:rPr>
        <w:t>– повнота представлення в доповіді основних результатів дослідження;</w:t>
      </w:r>
    </w:p>
    <w:p w:rsidR="005D6F2E" w:rsidRDefault="006714B2">
      <w:pPr>
        <w:tabs>
          <w:tab w:val="left" w:pos="1134"/>
        </w:tabs>
        <w:ind w:firstLine="709"/>
        <w:jc w:val="both"/>
        <w:rPr>
          <w:sz w:val="28"/>
          <w:szCs w:val="28"/>
        </w:rPr>
      </w:pPr>
      <w:r>
        <w:rPr>
          <w:sz w:val="28"/>
          <w:szCs w:val="28"/>
        </w:rPr>
        <w:t>– правильність, повнота та чіткість відповідей на питання членів екзаменаційної комісії;</w:t>
      </w:r>
    </w:p>
    <w:p w:rsidR="005D6F2E" w:rsidRDefault="006714B2">
      <w:pPr>
        <w:tabs>
          <w:tab w:val="left" w:pos="1134"/>
        </w:tabs>
        <w:ind w:firstLine="709"/>
        <w:jc w:val="both"/>
        <w:rPr>
          <w:sz w:val="28"/>
          <w:szCs w:val="28"/>
        </w:rPr>
      </w:pPr>
      <w:r w:rsidRPr="006137E3">
        <w:rPr>
          <w:sz w:val="28"/>
          <w:szCs w:val="28"/>
        </w:rPr>
        <w:t>− відсутність принципових зауважень у зовнішній рецензії та відгуку наукового керівника.</w:t>
      </w:r>
    </w:p>
    <w:p w:rsidR="005D6F2E" w:rsidRDefault="006714B2" w:rsidP="006137E3">
      <w:pPr>
        <w:tabs>
          <w:tab w:val="left" w:pos="1134"/>
        </w:tabs>
        <w:ind w:firstLine="709"/>
        <w:jc w:val="both"/>
        <w:rPr>
          <w:sz w:val="28"/>
          <w:szCs w:val="28"/>
        </w:rPr>
      </w:pPr>
      <w:r>
        <w:rPr>
          <w:sz w:val="28"/>
          <w:szCs w:val="28"/>
        </w:rPr>
        <w:t xml:space="preserve">Кваліфікаційна робота </w:t>
      </w:r>
      <w:r w:rsidR="006137E3">
        <w:rPr>
          <w:sz w:val="28"/>
          <w:szCs w:val="28"/>
        </w:rPr>
        <w:t>здобувача освіти</w:t>
      </w:r>
      <w:r>
        <w:rPr>
          <w:sz w:val="28"/>
          <w:szCs w:val="28"/>
        </w:rPr>
        <w:t xml:space="preserve"> до захисту </w:t>
      </w:r>
      <w:r w:rsidRPr="006137E3">
        <w:rPr>
          <w:sz w:val="28"/>
          <w:szCs w:val="28"/>
        </w:rPr>
        <w:t>не допускається</w:t>
      </w:r>
      <w:r>
        <w:rPr>
          <w:sz w:val="28"/>
          <w:szCs w:val="28"/>
        </w:rPr>
        <w:t>, якщо вона:</w:t>
      </w:r>
    </w:p>
    <w:p w:rsidR="005D6F2E" w:rsidRDefault="006714B2" w:rsidP="006137E3">
      <w:pPr>
        <w:tabs>
          <w:tab w:val="left" w:pos="1134"/>
        </w:tabs>
        <w:ind w:firstLine="709"/>
        <w:jc w:val="both"/>
        <w:rPr>
          <w:sz w:val="28"/>
          <w:szCs w:val="28"/>
        </w:rPr>
      </w:pPr>
      <w:r>
        <w:rPr>
          <w:sz w:val="28"/>
          <w:szCs w:val="28"/>
        </w:rPr>
        <w:t>– виконана з порушенням строків, встановлених графіком освітнього процесу та конкретизованих у календарному плані, що є складовою завдання на кваліфікаційну роботу;</w:t>
      </w:r>
    </w:p>
    <w:p w:rsidR="005D6F2E" w:rsidRDefault="006714B2" w:rsidP="006137E3">
      <w:pPr>
        <w:tabs>
          <w:tab w:val="left" w:pos="1134"/>
        </w:tabs>
        <w:ind w:firstLine="709"/>
        <w:jc w:val="both"/>
        <w:rPr>
          <w:sz w:val="28"/>
          <w:szCs w:val="28"/>
        </w:rPr>
      </w:pPr>
      <w:r>
        <w:rPr>
          <w:sz w:val="28"/>
          <w:szCs w:val="28"/>
        </w:rPr>
        <w:t>– виконана не самостійно, з порушенням принципів академічної доброчесності;</w:t>
      </w:r>
    </w:p>
    <w:p w:rsidR="005D6F2E" w:rsidRDefault="006714B2" w:rsidP="006137E3">
      <w:pPr>
        <w:tabs>
          <w:tab w:val="left" w:pos="1134"/>
        </w:tabs>
        <w:ind w:firstLine="709"/>
        <w:jc w:val="both"/>
        <w:rPr>
          <w:sz w:val="28"/>
          <w:szCs w:val="28"/>
        </w:rPr>
      </w:pPr>
      <w:r w:rsidRPr="006137E3">
        <w:rPr>
          <w:sz w:val="28"/>
          <w:szCs w:val="28"/>
        </w:rPr>
        <w:t>− не відповідає вимогам щодо структури;</w:t>
      </w:r>
    </w:p>
    <w:p w:rsidR="005D6F2E" w:rsidRDefault="006714B2">
      <w:pPr>
        <w:ind w:firstLine="709"/>
        <w:jc w:val="both"/>
        <w:rPr>
          <w:sz w:val="28"/>
          <w:szCs w:val="28"/>
        </w:rPr>
      </w:pPr>
      <w:r>
        <w:rPr>
          <w:sz w:val="28"/>
          <w:szCs w:val="28"/>
        </w:rPr>
        <w:t>– не розкриває обрану тему наукового дослідження;</w:t>
      </w:r>
    </w:p>
    <w:p w:rsidR="005D6F2E" w:rsidRDefault="006714B2">
      <w:pPr>
        <w:ind w:firstLine="709"/>
        <w:jc w:val="both"/>
        <w:rPr>
          <w:sz w:val="28"/>
          <w:szCs w:val="28"/>
        </w:rPr>
      </w:pPr>
      <w:r>
        <w:rPr>
          <w:sz w:val="28"/>
          <w:szCs w:val="28"/>
        </w:rPr>
        <w:t>– не відповідає вимогам до оформлення, не переплетена;</w:t>
      </w:r>
    </w:p>
    <w:p w:rsidR="005D6F2E" w:rsidRDefault="006714B2">
      <w:pPr>
        <w:ind w:firstLine="709"/>
        <w:jc w:val="both"/>
        <w:rPr>
          <w:sz w:val="28"/>
          <w:szCs w:val="28"/>
        </w:rPr>
      </w:pPr>
      <w:r>
        <w:rPr>
          <w:sz w:val="28"/>
          <w:szCs w:val="28"/>
        </w:rPr>
        <w:t>– відсутня рецензія або відгук керівника.</w:t>
      </w:r>
    </w:p>
    <w:p w:rsidR="005D6F2E" w:rsidRDefault="006714B2">
      <w:pPr>
        <w:tabs>
          <w:tab w:val="left" w:pos="-720"/>
          <w:tab w:val="left" w:pos="540"/>
        </w:tabs>
        <w:ind w:firstLine="709"/>
        <w:jc w:val="both"/>
        <w:rPr>
          <w:sz w:val="28"/>
          <w:szCs w:val="28"/>
        </w:rPr>
      </w:pPr>
      <w:r>
        <w:rPr>
          <w:sz w:val="28"/>
          <w:szCs w:val="28"/>
        </w:rPr>
        <w:t>Оцінка захисту кваліфікаційних робіт оголошується у день захисту після оформлення відповідного протоколу засідання екзаменаційної комісії. У протоколі фіксуються оцінки, одержані при захисті кваліфікаційної роботи, питання, поставлені випускникові, особливі думки членів екзаменаційної комісії, присвоєна кваліфікація та виданий диплом (чи диплом з відзнакою).</w:t>
      </w:r>
    </w:p>
    <w:p w:rsidR="005D6F2E" w:rsidRDefault="005D6F2E">
      <w:pPr>
        <w:ind w:firstLine="709"/>
        <w:jc w:val="both"/>
        <w:rPr>
          <w:sz w:val="28"/>
          <w:szCs w:val="28"/>
        </w:rPr>
      </w:pPr>
    </w:p>
    <w:p w:rsidR="005D6F2E" w:rsidRDefault="006714B2">
      <w:pPr>
        <w:spacing w:after="160" w:line="259" w:lineRule="auto"/>
      </w:pPr>
      <w:r>
        <w:br w:type="page"/>
      </w:r>
    </w:p>
    <w:p w:rsidR="005D6F2E" w:rsidRDefault="006714B2">
      <w:pPr>
        <w:jc w:val="center"/>
        <w:rPr>
          <w:b/>
          <w:sz w:val="28"/>
          <w:szCs w:val="28"/>
        </w:rPr>
      </w:pPr>
      <w:r>
        <w:rPr>
          <w:b/>
          <w:sz w:val="28"/>
          <w:szCs w:val="28"/>
        </w:rPr>
        <w:lastRenderedPageBreak/>
        <w:t>СПИСОК ВИКОРИСТАНИХ ДЖЕРЕЛ</w:t>
      </w:r>
    </w:p>
    <w:p w:rsidR="005D6F2E" w:rsidRDefault="005D6F2E"/>
    <w:p w:rsidR="00561627" w:rsidRPr="00561627" w:rsidRDefault="00561627" w:rsidP="00A207C4">
      <w:pPr>
        <w:pStyle w:val="aff"/>
        <w:numPr>
          <w:ilvl w:val="0"/>
          <w:numId w:val="5"/>
        </w:numPr>
        <w:ind w:left="0" w:firstLine="709"/>
        <w:jc w:val="both"/>
        <w:rPr>
          <w:sz w:val="28"/>
          <w:szCs w:val="28"/>
        </w:rPr>
      </w:pPr>
      <w:r w:rsidRPr="00561627">
        <w:rPr>
          <w:sz w:val="28"/>
          <w:szCs w:val="28"/>
        </w:rPr>
        <w:t>Про вищу освіту</w:t>
      </w:r>
      <w:r>
        <w:rPr>
          <w:sz w:val="28"/>
          <w:szCs w:val="28"/>
        </w:rPr>
        <w:t xml:space="preserve"> </w:t>
      </w:r>
      <w:r w:rsidRPr="00561627">
        <w:rPr>
          <w:sz w:val="28"/>
          <w:szCs w:val="28"/>
        </w:rPr>
        <w:t>: Закон України від 01.07.2014 р. № 1556</w:t>
      </w:r>
      <w:r>
        <w:rPr>
          <w:sz w:val="28"/>
          <w:szCs w:val="28"/>
        </w:rPr>
        <w:t>-</w:t>
      </w:r>
      <w:r w:rsidRPr="00561627">
        <w:rPr>
          <w:sz w:val="28"/>
          <w:szCs w:val="28"/>
        </w:rPr>
        <w:t xml:space="preserve">VII. URL: </w:t>
      </w:r>
      <w:hyperlink r:id="rId13" w:anchor="Text" w:history="1">
        <w:r w:rsidRPr="00561627">
          <w:rPr>
            <w:sz w:val="28"/>
            <w:szCs w:val="28"/>
          </w:rPr>
          <w:t>https://zakon.rada.gov.ua/laws/show/1556-18#Text</w:t>
        </w:r>
      </w:hyperlink>
      <w:r w:rsidRPr="00561627">
        <w:rPr>
          <w:sz w:val="28"/>
          <w:szCs w:val="28"/>
        </w:rPr>
        <w:t xml:space="preserve"> (дата звернення : 15.03.2023 р.).</w:t>
      </w:r>
    </w:p>
    <w:p w:rsidR="005D6F2E" w:rsidRDefault="006714B2" w:rsidP="00A207C4">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ДСТУ 3582:2013. Бібліографічний опис скорочення слів і словосполучень українською мовою. Загальні вимоги та правила (ISO 4:1984, NEQ: ISO 832:1994,NEQ)</w:t>
      </w:r>
      <w:r w:rsidR="00FB1F5F">
        <w:rPr>
          <w:color w:val="000000"/>
          <w:sz w:val="28"/>
          <w:szCs w:val="28"/>
        </w:rPr>
        <w:t xml:space="preserve">. Київ : </w:t>
      </w:r>
      <w:proofErr w:type="spellStart"/>
      <w:r w:rsidR="00FB1F5F">
        <w:rPr>
          <w:color w:val="000000"/>
          <w:sz w:val="28"/>
          <w:szCs w:val="28"/>
        </w:rPr>
        <w:t>Мінекономрозвитку</w:t>
      </w:r>
      <w:proofErr w:type="spellEnd"/>
      <w:r w:rsidR="00FB1F5F">
        <w:rPr>
          <w:color w:val="000000"/>
          <w:sz w:val="28"/>
          <w:szCs w:val="28"/>
        </w:rPr>
        <w:t xml:space="preserve"> України,2014. 15 с.</w:t>
      </w:r>
      <w:r>
        <w:rPr>
          <w:color w:val="000000"/>
          <w:sz w:val="28"/>
          <w:szCs w:val="28"/>
        </w:rPr>
        <w:t xml:space="preserve"> </w:t>
      </w:r>
    </w:p>
    <w:p w:rsidR="005D6F2E" w:rsidRPr="00FB1F5F" w:rsidRDefault="006714B2" w:rsidP="00FB1F5F">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ДСТУ 1.5:2015. Національна стандартизація. Правила розроблення, викладання та оформлення національних нормативних документів.</w:t>
      </w:r>
      <w:r w:rsidR="00FB1F5F">
        <w:rPr>
          <w:color w:val="000000"/>
          <w:sz w:val="28"/>
          <w:szCs w:val="28"/>
        </w:rPr>
        <w:t xml:space="preserve"> Київ : ДП «</w:t>
      </w:r>
      <w:proofErr w:type="spellStart"/>
      <w:r w:rsidR="00FB1F5F">
        <w:rPr>
          <w:color w:val="000000"/>
          <w:sz w:val="28"/>
          <w:szCs w:val="28"/>
        </w:rPr>
        <w:t>УкрНДНЦ</w:t>
      </w:r>
      <w:proofErr w:type="spellEnd"/>
      <w:r w:rsidR="00FB1F5F">
        <w:rPr>
          <w:color w:val="000000"/>
          <w:sz w:val="28"/>
          <w:szCs w:val="28"/>
        </w:rPr>
        <w:t>», 2016. 60 с.</w:t>
      </w:r>
    </w:p>
    <w:p w:rsidR="005D6F2E" w:rsidRDefault="006714B2" w:rsidP="00A207C4">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ДСТУ ГОСТ 7.1:2006. Бібліографічний запис. Бібліографічний опис: Система стандартів з інформації, бібліотечної та видавничої справи: Загальні вимоги та правила складання (ГОСТ 7.1–2003,IDT) : Вид. офіц. Київ : Держспоживстандарт України, 2007.</w:t>
      </w:r>
    </w:p>
    <w:p w:rsidR="005D6F2E" w:rsidRDefault="006714B2" w:rsidP="00A207C4">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 xml:space="preserve">ДСТУ 3008:2015. Інформація та документація. Звіти у сфері науки і техніки. Структура і правила оформлювання. </w:t>
      </w:r>
      <w:r w:rsidR="00FB1F5F">
        <w:rPr>
          <w:color w:val="000000"/>
          <w:sz w:val="28"/>
          <w:szCs w:val="28"/>
        </w:rPr>
        <w:t>Київ : ДП «</w:t>
      </w:r>
      <w:proofErr w:type="spellStart"/>
      <w:r w:rsidR="00FB1F5F">
        <w:rPr>
          <w:color w:val="000000"/>
          <w:sz w:val="28"/>
          <w:szCs w:val="28"/>
        </w:rPr>
        <w:t>УкрНДНЦ</w:t>
      </w:r>
      <w:proofErr w:type="spellEnd"/>
      <w:r w:rsidR="00FB1F5F">
        <w:rPr>
          <w:color w:val="000000"/>
          <w:sz w:val="28"/>
          <w:szCs w:val="28"/>
        </w:rPr>
        <w:t>», 2016. 26 с.</w:t>
      </w:r>
    </w:p>
    <w:p w:rsidR="005D6F2E" w:rsidRDefault="006714B2" w:rsidP="00A207C4">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 xml:space="preserve">ДСТУ 7093:2009. Системи стандартів з інформації, бібліотечної та видавничої справи. Бібліографічний запис. Скорочення слів і словосполук, поданих іноземними європейськими мовами. </w:t>
      </w:r>
      <w:proofErr w:type="spellStart"/>
      <w:r w:rsidR="00642ACC">
        <w:rPr>
          <w:color w:val="000000"/>
          <w:sz w:val="28"/>
          <w:szCs w:val="28"/>
        </w:rPr>
        <w:t>Киів</w:t>
      </w:r>
      <w:proofErr w:type="spellEnd"/>
      <w:r w:rsidR="00642ACC">
        <w:rPr>
          <w:color w:val="000000"/>
          <w:sz w:val="28"/>
          <w:szCs w:val="28"/>
        </w:rPr>
        <w:t xml:space="preserve"> : </w:t>
      </w:r>
      <w:proofErr w:type="spellStart"/>
      <w:r w:rsidR="00642ACC">
        <w:rPr>
          <w:color w:val="000000"/>
          <w:sz w:val="28"/>
          <w:szCs w:val="28"/>
        </w:rPr>
        <w:t>Стандартінформ</w:t>
      </w:r>
      <w:proofErr w:type="spellEnd"/>
      <w:r w:rsidR="00642ACC">
        <w:rPr>
          <w:color w:val="000000"/>
          <w:sz w:val="28"/>
          <w:szCs w:val="28"/>
        </w:rPr>
        <w:t>, 2005. 87 с.</w:t>
      </w:r>
    </w:p>
    <w:p w:rsidR="005D6F2E" w:rsidRDefault="006714B2">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ДСТУ 8302:2015. Інформація та документація. Бібліографічне посилання. Загальні положення та правила складання. Київ : ДП «</w:t>
      </w:r>
      <w:proofErr w:type="spellStart"/>
      <w:r>
        <w:rPr>
          <w:color w:val="000000"/>
          <w:sz w:val="28"/>
          <w:szCs w:val="28"/>
        </w:rPr>
        <w:t>УкрНДНЦ</w:t>
      </w:r>
      <w:proofErr w:type="spellEnd"/>
      <w:r>
        <w:rPr>
          <w:color w:val="000000"/>
          <w:sz w:val="28"/>
          <w:szCs w:val="28"/>
        </w:rPr>
        <w:t>», 2016. 16 с.</w:t>
      </w:r>
    </w:p>
    <w:p w:rsidR="005D6F2E" w:rsidRDefault="006714B2">
      <w:pPr>
        <w:widowControl w:val="0"/>
        <w:numPr>
          <w:ilvl w:val="0"/>
          <w:numId w:val="5"/>
        </w:numPr>
        <w:pBdr>
          <w:top w:val="nil"/>
          <w:left w:val="nil"/>
          <w:bottom w:val="nil"/>
          <w:right w:val="nil"/>
          <w:between w:val="nil"/>
        </w:pBdr>
        <w:tabs>
          <w:tab w:val="left" w:pos="726"/>
          <w:tab w:val="right" w:pos="1134"/>
        </w:tabs>
        <w:ind w:left="0" w:firstLine="709"/>
        <w:jc w:val="both"/>
        <w:rPr>
          <w:color w:val="000000"/>
          <w:sz w:val="28"/>
          <w:szCs w:val="28"/>
        </w:rPr>
      </w:pPr>
      <w:r>
        <w:rPr>
          <w:color w:val="000000"/>
          <w:sz w:val="28"/>
          <w:szCs w:val="28"/>
        </w:rPr>
        <w:t xml:space="preserve">Ісаєнко В.М., </w:t>
      </w:r>
      <w:proofErr w:type="spellStart"/>
      <w:r>
        <w:rPr>
          <w:color w:val="000000"/>
          <w:sz w:val="28"/>
          <w:szCs w:val="28"/>
        </w:rPr>
        <w:t>Криворотько</w:t>
      </w:r>
      <w:proofErr w:type="spellEnd"/>
      <w:r>
        <w:rPr>
          <w:color w:val="000000"/>
          <w:sz w:val="28"/>
          <w:szCs w:val="28"/>
        </w:rPr>
        <w:t xml:space="preserve"> В.М., Франчук Г.М. Екологія та охорона навколишнього середовища: Дипломне проектування</w:t>
      </w:r>
      <w:r w:rsidR="00E97694">
        <w:rPr>
          <w:color w:val="000000"/>
          <w:sz w:val="28"/>
          <w:szCs w:val="28"/>
        </w:rPr>
        <w:t xml:space="preserve"> </w:t>
      </w:r>
      <w:r>
        <w:rPr>
          <w:color w:val="000000"/>
          <w:sz w:val="28"/>
          <w:szCs w:val="28"/>
        </w:rPr>
        <w:t xml:space="preserve">: </w:t>
      </w:r>
      <w:r w:rsidR="00EE2A92">
        <w:rPr>
          <w:color w:val="000000"/>
          <w:sz w:val="28"/>
          <w:szCs w:val="28"/>
        </w:rPr>
        <w:t>н</w:t>
      </w:r>
      <w:r>
        <w:rPr>
          <w:color w:val="000000"/>
          <w:sz w:val="28"/>
          <w:szCs w:val="28"/>
        </w:rPr>
        <w:t xml:space="preserve">авч. посібник для </w:t>
      </w:r>
      <w:proofErr w:type="spellStart"/>
      <w:r>
        <w:rPr>
          <w:color w:val="000000"/>
          <w:sz w:val="28"/>
          <w:szCs w:val="28"/>
        </w:rPr>
        <w:t>студ</w:t>
      </w:r>
      <w:proofErr w:type="spellEnd"/>
      <w:r>
        <w:rPr>
          <w:color w:val="000000"/>
          <w:sz w:val="28"/>
          <w:szCs w:val="28"/>
        </w:rPr>
        <w:t xml:space="preserve">. вищих навч. </w:t>
      </w:r>
      <w:proofErr w:type="spellStart"/>
      <w:r>
        <w:rPr>
          <w:color w:val="000000"/>
          <w:sz w:val="28"/>
          <w:szCs w:val="28"/>
        </w:rPr>
        <w:t>закл</w:t>
      </w:r>
      <w:proofErr w:type="spellEnd"/>
      <w:r>
        <w:rPr>
          <w:color w:val="000000"/>
          <w:sz w:val="28"/>
          <w:szCs w:val="28"/>
        </w:rPr>
        <w:t>. / Національний авіаційний ун-т. К</w:t>
      </w:r>
      <w:r>
        <w:rPr>
          <w:sz w:val="28"/>
          <w:szCs w:val="28"/>
        </w:rPr>
        <w:t>иїв</w:t>
      </w:r>
      <w:r>
        <w:rPr>
          <w:color w:val="000000"/>
          <w:sz w:val="28"/>
          <w:szCs w:val="28"/>
        </w:rPr>
        <w:t xml:space="preserve"> : Книжкове вид-во НАУ, 2005. 192 с.</w:t>
      </w:r>
    </w:p>
    <w:p w:rsidR="005D6F2E" w:rsidRDefault="006714B2">
      <w:pPr>
        <w:numPr>
          <w:ilvl w:val="0"/>
          <w:numId w:val="5"/>
        </w:numPr>
        <w:pBdr>
          <w:top w:val="nil"/>
          <w:left w:val="nil"/>
          <w:bottom w:val="nil"/>
          <w:right w:val="nil"/>
          <w:between w:val="nil"/>
        </w:pBdr>
        <w:tabs>
          <w:tab w:val="right" w:pos="1134"/>
        </w:tabs>
        <w:ind w:left="0" w:firstLine="709"/>
        <w:jc w:val="both"/>
        <w:rPr>
          <w:color w:val="000000"/>
          <w:sz w:val="28"/>
          <w:szCs w:val="28"/>
        </w:rPr>
      </w:pPr>
      <w:r>
        <w:rPr>
          <w:color w:val="000000"/>
          <w:sz w:val="28"/>
          <w:szCs w:val="28"/>
        </w:rPr>
        <w:t xml:space="preserve">Методичні </w:t>
      </w:r>
      <w:r w:rsidR="006A48AB">
        <w:rPr>
          <w:color w:val="000000"/>
          <w:sz w:val="28"/>
          <w:szCs w:val="28"/>
        </w:rPr>
        <w:t xml:space="preserve">рекомендації з підготовки та захисту курсових робіт </w:t>
      </w:r>
      <w:r>
        <w:rPr>
          <w:color w:val="000000"/>
          <w:sz w:val="28"/>
          <w:szCs w:val="28"/>
        </w:rPr>
        <w:t xml:space="preserve">за спеціальністю 101 «Екологія» / </w:t>
      </w:r>
      <w:r w:rsidR="00FB1F5F">
        <w:rPr>
          <w:color w:val="000000"/>
          <w:sz w:val="28"/>
          <w:szCs w:val="28"/>
        </w:rPr>
        <w:t>р</w:t>
      </w:r>
      <w:r>
        <w:rPr>
          <w:color w:val="000000"/>
          <w:sz w:val="28"/>
          <w:szCs w:val="28"/>
        </w:rPr>
        <w:t xml:space="preserve">озробники: </w:t>
      </w:r>
      <w:r w:rsidR="006A48AB">
        <w:rPr>
          <w:color w:val="000000"/>
          <w:sz w:val="28"/>
          <w:szCs w:val="28"/>
        </w:rPr>
        <w:t>Н</w:t>
      </w:r>
      <w:r>
        <w:rPr>
          <w:color w:val="000000"/>
          <w:sz w:val="28"/>
          <w:szCs w:val="28"/>
        </w:rPr>
        <w:t>.</w:t>
      </w:r>
      <w:r w:rsidR="006A48AB">
        <w:rPr>
          <w:color w:val="000000"/>
          <w:sz w:val="28"/>
          <w:szCs w:val="28"/>
        </w:rPr>
        <w:t>О</w:t>
      </w:r>
      <w:r>
        <w:rPr>
          <w:color w:val="000000"/>
          <w:sz w:val="28"/>
          <w:szCs w:val="28"/>
        </w:rPr>
        <w:t xml:space="preserve">. </w:t>
      </w:r>
      <w:r w:rsidR="006A48AB">
        <w:rPr>
          <w:color w:val="000000"/>
          <w:sz w:val="28"/>
          <w:szCs w:val="28"/>
        </w:rPr>
        <w:t>Волошина</w:t>
      </w:r>
      <w:r>
        <w:rPr>
          <w:color w:val="000000"/>
          <w:sz w:val="28"/>
          <w:szCs w:val="28"/>
        </w:rPr>
        <w:t>, О.</w:t>
      </w:r>
      <w:r w:rsidR="006A48AB">
        <w:rPr>
          <w:color w:val="000000"/>
          <w:sz w:val="28"/>
          <w:szCs w:val="28"/>
        </w:rPr>
        <w:t>М</w:t>
      </w:r>
      <w:r>
        <w:rPr>
          <w:color w:val="000000"/>
          <w:sz w:val="28"/>
          <w:szCs w:val="28"/>
        </w:rPr>
        <w:t xml:space="preserve">. </w:t>
      </w:r>
      <w:proofErr w:type="spellStart"/>
      <w:r w:rsidR="006A48AB">
        <w:rPr>
          <w:color w:val="000000"/>
          <w:sz w:val="28"/>
          <w:szCs w:val="28"/>
        </w:rPr>
        <w:t>Лазебна</w:t>
      </w:r>
      <w:proofErr w:type="spellEnd"/>
      <w:r>
        <w:rPr>
          <w:color w:val="000000"/>
          <w:sz w:val="28"/>
          <w:szCs w:val="28"/>
        </w:rPr>
        <w:t xml:space="preserve">. </w:t>
      </w:r>
      <w:proofErr w:type="spellStart"/>
      <w:r w:rsidR="006A48AB">
        <w:rPr>
          <w:color w:val="000000"/>
          <w:sz w:val="28"/>
          <w:szCs w:val="28"/>
        </w:rPr>
        <w:t>Киів</w:t>
      </w:r>
      <w:proofErr w:type="spellEnd"/>
      <w:r>
        <w:rPr>
          <w:color w:val="000000"/>
          <w:sz w:val="28"/>
          <w:szCs w:val="28"/>
        </w:rPr>
        <w:t xml:space="preserve"> : Н</w:t>
      </w:r>
      <w:r w:rsidR="006A48AB">
        <w:rPr>
          <w:color w:val="000000"/>
          <w:sz w:val="28"/>
          <w:szCs w:val="28"/>
        </w:rPr>
        <w:t>ПУ ім. М.П. Драгоманова</w:t>
      </w:r>
      <w:r>
        <w:rPr>
          <w:color w:val="000000"/>
          <w:sz w:val="28"/>
          <w:szCs w:val="28"/>
        </w:rPr>
        <w:t>, 20</w:t>
      </w:r>
      <w:r w:rsidR="006A48AB">
        <w:rPr>
          <w:color w:val="000000"/>
          <w:sz w:val="28"/>
          <w:szCs w:val="28"/>
        </w:rPr>
        <w:t>21</w:t>
      </w:r>
      <w:r>
        <w:rPr>
          <w:color w:val="000000"/>
          <w:sz w:val="28"/>
          <w:szCs w:val="28"/>
        </w:rPr>
        <w:t xml:space="preserve">. </w:t>
      </w:r>
      <w:r w:rsidR="006A48AB">
        <w:rPr>
          <w:color w:val="000000"/>
          <w:sz w:val="28"/>
          <w:szCs w:val="28"/>
        </w:rPr>
        <w:t>40</w:t>
      </w:r>
      <w:r>
        <w:rPr>
          <w:color w:val="000000"/>
          <w:sz w:val="28"/>
          <w:szCs w:val="28"/>
        </w:rPr>
        <w:t xml:space="preserve"> с.</w:t>
      </w:r>
    </w:p>
    <w:p w:rsidR="005D6F2E" w:rsidRDefault="006714B2">
      <w:pPr>
        <w:widowControl w:val="0"/>
        <w:numPr>
          <w:ilvl w:val="0"/>
          <w:numId w:val="5"/>
        </w:numPr>
        <w:pBdr>
          <w:top w:val="nil"/>
          <w:left w:val="nil"/>
          <w:bottom w:val="nil"/>
          <w:right w:val="nil"/>
          <w:between w:val="nil"/>
        </w:pBdr>
        <w:tabs>
          <w:tab w:val="left" w:pos="726"/>
          <w:tab w:val="right" w:pos="1134"/>
        </w:tabs>
        <w:ind w:left="0" w:firstLine="709"/>
        <w:jc w:val="both"/>
        <w:rPr>
          <w:color w:val="000000"/>
          <w:sz w:val="28"/>
          <w:szCs w:val="28"/>
        </w:rPr>
      </w:pPr>
      <w:r>
        <w:rPr>
          <w:color w:val="000000"/>
          <w:sz w:val="28"/>
          <w:szCs w:val="28"/>
        </w:rPr>
        <w:t>Методичні рекомендації</w:t>
      </w:r>
      <w:r>
        <w:rPr>
          <w:smallCaps/>
          <w:color w:val="000000"/>
          <w:sz w:val="28"/>
          <w:szCs w:val="28"/>
        </w:rPr>
        <w:t xml:space="preserve"> </w:t>
      </w:r>
      <w:r>
        <w:rPr>
          <w:color w:val="000000"/>
          <w:sz w:val="28"/>
          <w:szCs w:val="28"/>
        </w:rPr>
        <w:t>до написання, оформлення та захисту кваліфікаційної роботи для здобувачів ступеня вищої освіти магістра</w:t>
      </w:r>
      <w:r>
        <w:rPr>
          <w:b/>
          <w:smallCaps/>
          <w:color w:val="000000"/>
          <w:sz w:val="28"/>
          <w:szCs w:val="28"/>
        </w:rPr>
        <w:t xml:space="preserve"> </w:t>
      </w:r>
      <w:r>
        <w:rPr>
          <w:color w:val="000000"/>
          <w:sz w:val="28"/>
          <w:szCs w:val="28"/>
        </w:rPr>
        <w:t xml:space="preserve">спеціальності «Хімія» освітньо-професійної програми «Хімія» / уклад.: </w:t>
      </w:r>
      <w:r>
        <w:rPr>
          <w:color w:val="000000"/>
          <w:sz w:val="28"/>
          <w:szCs w:val="28"/>
        </w:rPr>
        <w:br/>
        <w:t xml:space="preserve">В.І. </w:t>
      </w:r>
      <w:proofErr w:type="spellStart"/>
      <w:r>
        <w:rPr>
          <w:color w:val="000000"/>
          <w:sz w:val="28"/>
          <w:szCs w:val="28"/>
        </w:rPr>
        <w:t>Генчева</w:t>
      </w:r>
      <w:proofErr w:type="spellEnd"/>
      <w:r>
        <w:rPr>
          <w:color w:val="000000"/>
          <w:sz w:val="28"/>
          <w:szCs w:val="28"/>
        </w:rPr>
        <w:t>, О.А. Бражко, Л.О. Омельянчик, Т.В. Панасенко. Запоріжжя : Запорізький національний університет, 2019. 67 с.</w:t>
      </w:r>
    </w:p>
    <w:p w:rsidR="005D6F2E" w:rsidRDefault="006714B2">
      <w:pPr>
        <w:numPr>
          <w:ilvl w:val="0"/>
          <w:numId w:val="5"/>
        </w:numPr>
        <w:pBdr>
          <w:top w:val="nil"/>
          <w:left w:val="nil"/>
          <w:bottom w:val="nil"/>
          <w:right w:val="nil"/>
          <w:between w:val="nil"/>
        </w:pBdr>
        <w:tabs>
          <w:tab w:val="right" w:pos="1134"/>
        </w:tabs>
        <w:ind w:left="0" w:firstLine="709"/>
        <w:jc w:val="both"/>
        <w:rPr>
          <w:smallCaps/>
          <w:color w:val="000000"/>
          <w:sz w:val="28"/>
          <w:szCs w:val="28"/>
        </w:rPr>
      </w:pPr>
      <w:r>
        <w:rPr>
          <w:smallCaps/>
          <w:color w:val="000000"/>
          <w:sz w:val="28"/>
          <w:szCs w:val="28"/>
        </w:rPr>
        <w:t>Н</w:t>
      </w:r>
      <w:r>
        <w:rPr>
          <w:color w:val="000000"/>
          <w:sz w:val="28"/>
          <w:szCs w:val="28"/>
        </w:rPr>
        <w:t>естеренко</w:t>
      </w:r>
      <w:r>
        <w:rPr>
          <w:smallCaps/>
          <w:color w:val="000000"/>
          <w:sz w:val="28"/>
          <w:szCs w:val="28"/>
        </w:rPr>
        <w:t> Л.О.</w:t>
      </w:r>
      <w:r>
        <w:rPr>
          <w:b/>
          <w:smallCaps/>
          <w:color w:val="000000"/>
          <w:sz w:val="28"/>
          <w:szCs w:val="28"/>
        </w:rPr>
        <w:t xml:space="preserve">, </w:t>
      </w:r>
      <w:proofErr w:type="spellStart"/>
      <w:r>
        <w:rPr>
          <w:smallCaps/>
          <w:color w:val="000000"/>
          <w:sz w:val="28"/>
          <w:szCs w:val="28"/>
        </w:rPr>
        <w:t>М</w:t>
      </w:r>
      <w:r>
        <w:rPr>
          <w:color w:val="000000"/>
          <w:sz w:val="28"/>
          <w:szCs w:val="28"/>
        </w:rPr>
        <w:t>аклюк</w:t>
      </w:r>
      <w:proofErr w:type="spellEnd"/>
      <w:r>
        <w:rPr>
          <w:smallCaps/>
          <w:color w:val="000000"/>
          <w:sz w:val="28"/>
          <w:szCs w:val="28"/>
        </w:rPr>
        <w:t> О.М., О</w:t>
      </w:r>
      <w:r>
        <w:rPr>
          <w:color w:val="000000"/>
          <w:sz w:val="28"/>
          <w:szCs w:val="28"/>
        </w:rPr>
        <w:t>мельченко</w:t>
      </w:r>
      <w:r>
        <w:rPr>
          <w:smallCaps/>
          <w:color w:val="000000"/>
          <w:sz w:val="28"/>
          <w:szCs w:val="28"/>
        </w:rPr>
        <w:t> А.В., В</w:t>
      </w:r>
      <w:r>
        <w:rPr>
          <w:color w:val="000000"/>
          <w:sz w:val="28"/>
          <w:szCs w:val="28"/>
        </w:rPr>
        <w:t>олкова</w:t>
      </w:r>
      <w:r>
        <w:rPr>
          <w:smallCaps/>
          <w:color w:val="000000"/>
          <w:sz w:val="28"/>
          <w:szCs w:val="28"/>
        </w:rPr>
        <w:t xml:space="preserve"> В.В., </w:t>
      </w:r>
      <w:proofErr w:type="spellStart"/>
      <w:r>
        <w:rPr>
          <w:smallCaps/>
          <w:color w:val="000000"/>
          <w:sz w:val="28"/>
          <w:szCs w:val="28"/>
        </w:rPr>
        <w:t>Д</w:t>
      </w:r>
      <w:r>
        <w:rPr>
          <w:color w:val="000000"/>
          <w:sz w:val="28"/>
          <w:szCs w:val="28"/>
        </w:rPr>
        <w:t>ибчинська</w:t>
      </w:r>
      <w:proofErr w:type="spellEnd"/>
      <w:r>
        <w:rPr>
          <w:smallCaps/>
          <w:color w:val="000000"/>
          <w:sz w:val="28"/>
          <w:szCs w:val="28"/>
        </w:rPr>
        <w:t> Я.С.</w:t>
      </w:r>
      <w:r>
        <w:rPr>
          <w:color w:val="000000"/>
          <w:sz w:val="28"/>
          <w:szCs w:val="28"/>
        </w:rPr>
        <w:t xml:space="preserve"> Написання та захист дослідницьких робіт : навчальний посібник для здобувачів ступенів вищої освіти бакалавра та магістра спеціальності «Міжнародні відносини, суспільні комунікації та регіональні студії» освітньо-професійної програми «Країнознавство». </w:t>
      </w:r>
      <w:r>
        <w:rPr>
          <w:smallCaps/>
          <w:color w:val="000000"/>
          <w:sz w:val="28"/>
          <w:szCs w:val="28"/>
        </w:rPr>
        <w:t>З</w:t>
      </w:r>
      <w:r>
        <w:rPr>
          <w:color w:val="000000"/>
          <w:sz w:val="28"/>
          <w:szCs w:val="28"/>
        </w:rPr>
        <w:t>апоріжжя</w:t>
      </w:r>
      <w:r>
        <w:rPr>
          <w:smallCaps/>
          <w:color w:val="000000"/>
          <w:sz w:val="28"/>
          <w:szCs w:val="28"/>
        </w:rPr>
        <w:t xml:space="preserve"> : ЗНУ, 2020. 141 С.</w:t>
      </w:r>
    </w:p>
    <w:p w:rsidR="006A48AB" w:rsidRPr="006A48AB" w:rsidRDefault="006A48AB" w:rsidP="006A48AB">
      <w:pPr>
        <w:numPr>
          <w:ilvl w:val="0"/>
          <w:numId w:val="5"/>
        </w:numPr>
        <w:pBdr>
          <w:top w:val="nil"/>
          <w:left w:val="nil"/>
          <w:bottom w:val="nil"/>
          <w:right w:val="nil"/>
          <w:between w:val="nil"/>
        </w:pBdr>
        <w:tabs>
          <w:tab w:val="right" w:pos="1134"/>
        </w:tabs>
        <w:ind w:left="0" w:firstLine="709"/>
        <w:jc w:val="both"/>
        <w:rPr>
          <w:color w:val="000000"/>
          <w:sz w:val="28"/>
          <w:szCs w:val="28"/>
        </w:rPr>
      </w:pPr>
      <w:r w:rsidRPr="006A48AB">
        <w:rPr>
          <w:color w:val="000000"/>
          <w:sz w:val="28"/>
          <w:szCs w:val="28"/>
        </w:rPr>
        <w:t xml:space="preserve">Горбенко І. Ф., </w:t>
      </w:r>
      <w:proofErr w:type="spellStart"/>
      <w:r w:rsidRPr="006A48AB">
        <w:rPr>
          <w:color w:val="000000"/>
          <w:sz w:val="28"/>
          <w:szCs w:val="28"/>
        </w:rPr>
        <w:t>Микитів</w:t>
      </w:r>
      <w:proofErr w:type="spellEnd"/>
      <w:r w:rsidRPr="006A48AB">
        <w:rPr>
          <w:color w:val="000000"/>
          <w:sz w:val="28"/>
          <w:szCs w:val="28"/>
        </w:rPr>
        <w:t xml:space="preserve"> Г. В. Методичні рекомендації до написання й оформлення курсової і кваліфікаційної робіт для здобувачів ступеня вищої </w:t>
      </w:r>
      <w:r w:rsidRPr="006A48AB">
        <w:rPr>
          <w:color w:val="000000"/>
          <w:sz w:val="28"/>
          <w:szCs w:val="28"/>
        </w:rPr>
        <w:lastRenderedPageBreak/>
        <w:t>освіти бакалавра спеціальності «Журналістика» освітньо-професійної програми «Видавнича справа та редагування». Запоріжжя : ЗНУ, 2019. 44 с.</w:t>
      </w:r>
    </w:p>
    <w:p w:rsidR="005D6F2E" w:rsidRDefault="006714B2">
      <w:pPr>
        <w:spacing w:after="160" w:line="259" w:lineRule="auto"/>
      </w:pPr>
      <w:r>
        <w:br w:type="page"/>
      </w:r>
    </w:p>
    <w:p w:rsidR="005D6F2E" w:rsidRDefault="006714B2">
      <w:pPr>
        <w:jc w:val="center"/>
        <w:rPr>
          <w:smallCaps/>
          <w:sz w:val="28"/>
          <w:szCs w:val="28"/>
        </w:rPr>
      </w:pPr>
      <w:r>
        <w:rPr>
          <w:smallCaps/>
          <w:sz w:val="28"/>
          <w:szCs w:val="28"/>
        </w:rPr>
        <w:lastRenderedPageBreak/>
        <w:t>ДОДАТОК А</w:t>
      </w:r>
    </w:p>
    <w:p w:rsidR="005D6F2E" w:rsidRDefault="005D6F2E">
      <w:pPr>
        <w:jc w:val="center"/>
        <w:rPr>
          <w:smallCaps/>
          <w:sz w:val="28"/>
          <w:szCs w:val="28"/>
        </w:rPr>
      </w:pPr>
    </w:p>
    <w:p w:rsidR="005D6F2E" w:rsidRDefault="006714B2">
      <w:pPr>
        <w:jc w:val="center"/>
        <w:rPr>
          <w:b/>
          <w:sz w:val="28"/>
          <w:szCs w:val="28"/>
        </w:rPr>
      </w:pPr>
      <w:r>
        <w:rPr>
          <w:b/>
          <w:sz w:val="28"/>
          <w:szCs w:val="28"/>
        </w:rPr>
        <w:t>Витяг із Закону України «Про освіту» від 05.09.2017 № 2145-VIII</w:t>
      </w:r>
    </w:p>
    <w:p w:rsidR="005D6F2E" w:rsidRDefault="006714B2">
      <w:pPr>
        <w:jc w:val="center"/>
        <w:rPr>
          <w:b/>
          <w:sz w:val="28"/>
          <w:szCs w:val="28"/>
        </w:rPr>
      </w:pPr>
      <w:r>
        <w:rPr>
          <w:b/>
          <w:sz w:val="28"/>
          <w:szCs w:val="28"/>
        </w:rPr>
        <w:t>Стаття 42. Академічна доброчесність</w:t>
      </w:r>
    </w:p>
    <w:p w:rsidR="005D6F2E" w:rsidRDefault="006714B2">
      <w:pPr>
        <w:ind w:firstLine="709"/>
        <w:jc w:val="both"/>
        <w:rPr>
          <w:sz w:val="28"/>
          <w:szCs w:val="28"/>
        </w:rPr>
      </w:pPr>
      <w:r>
        <w:rPr>
          <w:b/>
          <w:sz w:val="28"/>
          <w:szCs w:val="28"/>
        </w:rPr>
        <w:t>1.</w:t>
      </w:r>
      <w:r>
        <w:rPr>
          <w:sz w:val="28"/>
          <w:szCs w:val="28"/>
        </w:rPr>
        <w:t xml:space="preserve"> </w:t>
      </w:r>
      <w:r>
        <w:rPr>
          <w:b/>
          <w:sz w:val="28"/>
          <w:szCs w:val="28"/>
        </w:rPr>
        <w:t>Академічна доброчесність</w:t>
      </w:r>
      <w:r>
        <w:rPr>
          <w:sz w:val="28"/>
          <w:szCs w:val="28"/>
        </w:rPr>
        <w:t xml:space="preserve"> </w:t>
      </w:r>
      <w:r>
        <w:rPr>
          <w:i/>
          <w:sz w:val="28"/>
          <w:szCs w:val="28"/>
        </w:rPr>
        <w:t>–</w:t>
      </w:r>
      <w:r>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D6F2E" w:rsidRDefault="006714B2">
      <w:pPr>
        <w:ind w:firstLine="709"/>
        <w:jc w:val="both"/>
        <w:rPr>
          <w:sz w:val="28"/>
          <w:szCs w:val="28"/>
        </w:rPr>
      </w:pPr>
      <w:r>
        <w:rPr>
          <w:b/>
          <w:sz w:val="28"/>
          <w:szCs w:val="28"/>
        </w:rPr>
        <w:t>2.</w:t>
      </w:r>
      <w:r>
        <w:rPr>
          <w:sz w:val="28"/>
          <w:szCs w:val="28"/>
        </w:rPr>
        <w:t xml:space="preserve"> Дотримання академічної доброчесності здобувачами освіти передбачає:</w:t>
      </w:r>
    </w:p>
    <w:p w:rsidR="005D6F2E" w:rsidRPr="006137E3" w:rsidRDefault="006714B2">
      <w:pPr>
        <w:ind w:firstLine="709"/>
        <w:jc w:val="both"/>
        <w:rPr>
          <w:sz w:val="28"/>
          <w:szCs w:val="28"/>
        </w:rPr>
      </w:pPr>
      <w:r w:rsidRPr="006137E3">
        <w:rPr>
          <w:rFonts w:eastAsia="Gungsuh"/>
          <w:sz w:val="28"/>
          <w:szCs w:val="28"/>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D6F2E" w:rsidRPr="006137E3" w:rsidRDefault="006714B2">
      <w:pPr>
        <w:ind w:firstLine="709"/>
        <w:jc w:val="both"/>
        <w:rPr>
          <w:sz w:val="28"/>
          <w:szCs w:val="28"/>
        </w:rPr>
      </w:pPr>
      <w:r w:rsidRPr="006137E3">
        <w:rPr>
          <w:rFonts w:eastAsia="Gungsuh"/>
          <w:sz w:val="28"/>
          <w:szCs w:val="28"/>
        </w:rPr>
        <w:t>− посилання на джерела інформації у разі використання ідей, розробок, тверджень, відомостей;</w:t>
      </w:r>
    </w:p>
    <w:p w:rsidR="005D6F2E" w:rsidRPr="006137E3" w:rsidRDefault="006714B2">
      <w:pPr>
        <w:ind w:firstLine="709"/>
        <w:jc w:val="both"/>
        <w:rPr>
          <w:sz w:val="28"/>
          <w:szCs w:val="28"/>
        </w:rPr>
      </w:pPr>
      <w:r w:rsidRPr="006137E3">
        <w:rPr>
          <w:rFonts w:eastAsia="Gungsuh"/>
          <w:sz w:val="28"/>
          <w:szCs w:val="28"/>
        </w:rPr>
        <w:t>− дотримання норм законодавства про авторське право і суміжні права;</w:t>
      </w:r>
    </w:p>
    <w:p w:rsidR="005D6F2E" w:rsidRPr="006137E3" w:rsidRDefault="006714B2">
      <w:pPr>
        <w:ind w:firstLine="709"/>
        <w:jc w:val="both"/>
        <w:rPr>
          <w:sz w:val="28"/>
          <w:szCs w:val="28"/>
        </w:rPr>
      </w:pPr>
      <w:r w:rsidRPr="006137E3">
        <w:rPr>
          <w:rFonts w:eastAsia="Gungsuh"/>
          <w:sz w:val="28"/>
          <w:szCs w:val="28"/>
        </w:rPr>
        <w:t>− надання достовірної інформації про результати власної навчальної (наукової) діяльності, використані методики досліджень і джерела інформації.</w:t>
      </w:r>
    </w:p>
    <w:p w:rsidR="005D6F2E" w:rsidRDefault="006714B2">
      <w:pPr>
        <w:ind w:firstLine="709"/>
        <w:jc w:val="both"/>
        <w:rPr>
          <w:sz w:val="28"/>
          <w:szCs w:val="28"/>
        </w:rPr>
      </w:pPr>
      <w:r>
        <w:rPr>
          <w:b/>
          <w:sz w:val="28"/>
          <w:szCs w:val="28"/>
        </w:rPr>
        <w:t>3.</w:t>
      </w:r>
      <w:r>
        <w:rPr>
          <w:sz w:val="28"/>
          <w:szCs w:val="28"/>
        </w:rPr>
        <w:t xml:space="preserve"> Порушенням академічної доброчесності вважається:</w:t>
      </w:r>
    </w:p>
    <w:p w:rsidR="005D6F2E" w:rsidRDefault="006714B2">
      <w:pPr>
        <w:widowControl w:val="0"/>
        <w:tabs>
          <w:tab w:val="left" w:pos="709"/>
          <w:tab w:val="left" w:pos="1134"/>
        </w:tabs>
        <w:ind w:firstLine="709"/>
        <w:jc w:val="both"/>
        <w:rPr>
          <w:sz w:val="28"/>
          <w:szCs w:val="28"/>
        </w:rPr>
      </w:pPr>
      <w:r>
        <w:rPr>
          <w:rFonts w:ascii="Gungsuh" w:eastAsia="Gungsuh" w:hAnsi="Gungsuh" w:cs="Gungsuh"/>
          <w:sz w:val="28"/>
          <w:szCs w:val="28"/>
        </w:rPr>
        <w:t xml:space="preserve">− </w:t>
      </w:r>
      <w:r>
        <w:rPr>
          <w:b/>
          <w:sz w:val="28"/>
          <w:szCs w:val="28"/>
        </w:rPr>
        <w:t>академічний плагіат</w:t>
      </w:r>
      <w:r>
        <w:rPr>
          <w:sz w:val="28"/>
          <w:szCs w:val="28"/>
        </w:rPr>
        <w:t xml:space="preserve"> </w:t>
      </w:r>
      <w:r>
        <w:rPr>
          <w:i/>
          <w:sz w:val="28"/>
          <w:szCs w:val="28"/>
        </w:rPr>
        <w:t>–</w:t>
      </w:r>
      <w:r>
        <w:rPr>
          <w:sz w:val="28"/>
          <w:szCs w:val="28"/>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proofErr w:type="spellStart"/>
      <w:r>
        <w:rPr>
          <w:b/>
          <w:sz w:val="28"/>
          <w:szCs w:val="28"/>
        </w:rPr>
        <w:t>самоплагіат</w:t>
      </w:r>
      <w:proofErr w:type="spellEnd"/>
      <w:r>
        <w:rPr>
          <w:sz w:val="28"/>
          <w:szCs w:val="28"/>
        </w:rPr>
        <w:t xml:space="preserve"> </w:t>
      </w:r>
      <w:r>
        <w:rPr>
          <w:i/>
          <w:sz w:val="28"/>
          <w:szCs w:val="28"/>
        </w:rPr>
        <w:t>–</w:t>
      </w:r>
      <w:r>
        <w:rPr>
          <w:sz w:val="28"/>
          <w:szCs w:val="28"/>
        </w:rPr>
        <w:t xml:space="preserve"> оприлюднення (частково або повністю) власних раніше опублікованих наукових результатів як нових наукових результатів;</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r>
        <w:rPr>
          <w:b/>
          <w:sz w:val="28"/>
          <w:szCs w:val="28"/>
        </w:rPr>
        <w:t>фабрикація</w:t>
      </w:r>
      <w:r>
        <w:rPr>
          <w:sz w:val="28"/>
          <w:szCs w:val="28"/>
        </w:rPr>
        <w:t xml:space="preserve"> </w:t>
      </w:r>
      <w:r>
        <w:rPr>
          <w:i/>
          <w:sz w:val="28"/>
          <w:szCs w:val="28"/>
        </w:rPr>
        <w:t>–</w:t>
      </w:r>
      <w:r>
        <w:rPr>
          <w:sz w:val="28"/>
          <w:szCs w:val="28"/>
        </w:rPr>
        <w:t xml:space="preserve"> вигадування даних чи фактів, що використовуються </w:t>
      </w:r>
      <w:r>
        <w:rPr>
          <w:sz w:val="28"/>
          <w:szCs w:val="28"/>
        </w:rPr>
        <w:br/>
        <w:t>в освітньому процесі або наукових дослідженнях;</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r>
        <w:rPr>
          <w:b/>
          <w:sz w:val="28"/>
          <w:szCs w:val="28"/>
        </w:rPr>
        <w:t>фальсифікація</w:t>
      </w:r>
      <w:r>
        <w:rPr>
          <w:sz w:val="28"/>
          <w:szCs w:val="28"/>
        </w:rPr>
        <w:t xml:space="preserve"> </w:t>
      </w:r>
      <w:r>
        <w:rPr>
          <w:i/>
          <w:sz w:val="28"/>
          <w:szCs w:val="28"/>
        </w:rPr>
        <w:t>–</w:t>
      </w:r>
      <w:r>
        <w:rPr>
          <w:sz w:val="28"/>
          <w:szCs w:val="28"/>
        </w:rPr>
        <w:t xml:space="preserve"> свідома зміна чи модифікація вже наявних даних, що стосуються освітнього процесу чи наукових досліджень;</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r>
        <w:rPr>
          <w:b/>
          <w:sz w:val="28"/>
          <w:szCs w:val="28"/>
        </w:rPr>
        <w:t>списування</w:t>
      </w:r>
      <w:r>
        <w:rPr>
          <w:sz w:val="28"/>
          <w:szCs w:val="28"/>
        </w:rPr>
        <w:t xml:space="preserve"> </w:t>
      </w:r>
      <w:r>
        <w:rPr>
          <w:i/>
          <w:sz w:val="28"/>
          <w:szCs w:val="28"/>
        </w:rPr>
        <w:t>–</w:t>
      </w:r>
      <w:r>
        <w:rPr>
          <w:sz w:val="28"/>
          <w:szCs w:val="28"/>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r>
        <w:rPr>
          <w:b/>
          <w:sz w:val="28"/>
          <w:szCs w:val="28"/>
        </w:rPr>
        <w:t>обман</w:t>
      </w:r>
      <w:r>
        <w:rPr>
          <w:sz w:val="28"/>
          <w:szCs w:val="28"/>
        </w:rPr>
        <w:t xml:space="preserve"> </w:t>
      </w:r>
      <w:r>
        <w:rPr>
          <w:i/>
          <w:sz w:val="28"/>
          <w:szCs w:val="28"/>
        </w:rPr>
        <w:t>–</w:t>
      </w:r>
      <w:r>
        <w:rPr>
          <w:sz w:val="28"/>
          <w:szCs w:val="28"/>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Pr>
          <w:sz w:val="28"/>
          <w:szCs w:val="28"/>
        </w:rPr>
        <w:t>самоплагіат</w:t>
      </w:r>
      <w:proofErr w:type="spellEnd"/>
      <w:r>
        <w:rPr>
          <w:sz w:val="28"/>
          <w:szCs w:val="28"/>
        </w:rPr>
        <w:t>, фабрикація, фальсифікація та списування;</w:t>
      </w:r>
    </w:p>
    <w:p w:rsidR="005D6F2E" w:rsidRDefault="006714B2">
      <w:pPr>
        <w:tabs>
          <w:tab w:val="left" w:pos="426"/>
        </w:tabs>
        <w:ind w:firstLine="709"/>
        <w:jc w:val="both"/>
        <w:rPr>
          <w:sz w:val="28"/>
          <w:szCs w:val="28"/>
        </w:rPr>
      </w:pPr>
      <w:r>
        <w:rPr>
          <w:rFonts w:ascii="Gungsuh" w:eastAsia="Gungsuh" w:hAnsi="Gungsuh" w:cs="Gungsuh"/>
          <w:sz w:val="28"/>
          <w:szCs w:val="28"/>
        </w:rPr>
        <w:t xml:space="preserve">− </w:t>
      </w:r>
      <w:r>
        <w:rPr>
          <w:b/>
          <w:sz w:val="28"/>
          <w:szCs w:val="28"/>
        </w:rPr>
        <w:t>хабарництво</w:t>
      </w:r>
      <w:r>
        <w:rPr>
          <w:sz w:val="28"/>
          <w:szCs w:val="28"/>
        </w:rPr>
        <w:t xml:space="preserve"> </w:t>
      </w:r>
      <w:r>
        <w:rPr>
          <w:i/>
          <w:sz w:val="28"/>
          <w:szCs w:val="28"/>
        </w:rPr>
        <w:t>–</w:t>
      </w:r>
      <w:r>
        <w:rPr>
          <w:sz w:val="28"/>
          <w:szCs w:val="28"/>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5D6F2E" w:rsidRDefault="006714B2">
      <w:pPr>
        <w:tabs>
          <w:tab w:val="left" w:pos="426"/>
        </w:tabs>
        <w:ind w:firstLine="709"/>
        <w:jc w:val="both"/>
        <w:rPr>
          <w:b/>
          <w:sz w:val="28"/>
          <w:szCs w:val="28"/>
        </w:rPr>
      </w:pPr>
      <w:r>
        <w:rPr>
          <w:rFonts w:ascii="Gungsuh" w:eastAsia="Gungsuh" w:hAnsi="Gungsuh" w:cs="Gungsuh"/>
          <w:sz w:val="28"/>
          <w:szCs w:val="28"/>
        </w:rPr>
        <w:t xml:space="preserve">− </w:t>
      </w:r>
      <w:r>
        <w:rPr>
          <w:b/>
          <w:sz w:val="28"/>
          <w:szCs w:val="28"/>
        </w:rPr>
        <w:t>необ’єктивне оцінювання</w:t>
      </w:r>
      <w:r>
        <w:rPr>
          <w:sz w:val="28"/>
          <w:szCs w:val="28"/>
        </w:rPr>
        <w:t xml:space="preserve"> </w:t>
      </w:r>
      <w:r>
        <w:rPr>
          <w:i/>
          <w:sz w:val="28"/>
          <w:szCs w:val="28"/>
        </w:rPr>
        <w:t>–</w:t>
      </w:r>
      <w:r>
        <w:rPr>
          <w:sz w:val="28"/>
          <w:szCs w:val="28"/>
        </w:rPr>
        <w:t xml:space="preserve"> свідоме завищення або заниження оцінки результатів навчання здобувачів освіти.</w:t>
      </w:r>
      <w:r>
        <w:br w:type="page"/>
      </w:r>
    </w:p>
    <w:p w:rsidR="005D6F2E" w:rsidRDefault="006714B2">
      <w:pPr>
        <w:jc w:val="center"/>
        <w:rPr>
          <w:sz w:val="28"/>
          <w:szCs w:val="28"/>
        </w:rPr>
      </w:pPr>
      <w:r>
        <w:rPr>
          <w:sz w:val="28"/>
          <w:szCs w:val="28"/>
        </w:rPr>
        <w:lastRenderedPageBreak/>
        <w:t>ДОДАТОК Б</w:t>
      </w:r>
      <w:r w:rsidR="00667373">
        <w:rPr>
          <w:sz w:val="28"/>
          <w:szCs w:val="28"/>
        </w:rPr>
        <w:t>.1</w:t>
      </w:r>
    </w:p>
    <w:p w:rsidR="005D6F2E" w:rsidRDefault="005D6F2E">
      <w:pPr>
        <w:jc w:val="center"/>
        <w:rPr>
          <w:b/>
          <w:sz w:val="16"/>
          <w:szCs w:val="16"/>
        </w:rPr>
      </w:pPr>
    </w:p>
    <w:p w:rsidR="005D6F2E" w:rsidRDefault="006714B2">
      <w:pPr>
        <w:jc w:val="center"/>
        <w:rPr>
          <w:b/>
          <w:sz w:val="28"/>
          <w:szCs w:val="28"/>
        </w:rPr>
      </w:pPr>
      <w:r>
        <w:rPr>
          <w:b/>
          <w:sz w:val="28"/>
          <w:szCs w:val="28"/>
        </w:rPr>
        <w:t>Зразок оформлення титульного аркуша кваліфікаційної роботи</w:t>
      </w:r>
    </w:p>
    <w:p w:rsidR="005D6F2E" w:rsidRDefault="005D6F2E">
      <w:pPr>
        <w:spacing w:after="160" w:line="259" w:lineRule="auto"/>
        <w:rPr>
          <w:b/>
          <w:sz w:val="28"/>
          <w:szCs w:val="28"/>
        </w:rPr>
      </w:pPr>
    </w:p>
    <w:p w:rsidR="005D6F2E" w:rsidRDefault="006714B2">
      <w:pPr>
        <w:widowControl w:val="0"/>
        <w:pBdr>
          <w:top w:val="nil"/>
          <w:left w:val="nil"/>
          <w:bottom w:val="nil"/>
          <w:right w:val="nil"/>
          <w:between w:val="nil"/>
        </w:pBdr>
        <w:jc w:val="center"/>
        <w:rPr>
          <w:b/>
          <w:color w:val="000000"/>
          <w:sz w:val="28"/>
          <w:szCs w:val="28"/>
        </w:rPr>
      </w:pPr>
      <w:r>
        <w:rPr>
          <w:b/>
          <w:color w:val="000000"/>
          <w:sz w:val="28"/>
          <w:szCs w:val="28"/>
        </w:rPr>
        <w:t>ЗАПОРІЗЬКИЙ НАЦІОНАЛЬНИЙ УНІВЕРСИТЕТ</w:t>
      </w:r>
    </w:p>
    <w:p w:rsidR="005D6F2E" w:rsidRDefault="006714B2">
      <w:pPr>
        <w:widowControl w:val="0"/>
        <w:pBdr>
          <w:top w:val="nil"/>
          <w:left w:val="nil"/>
          <w:bottom w:val="nil"/>
          <w:right w:val="nil"/>
          <w:between w:val="nil"/>
        </w:pBdr>
        <w:jc w:val="center"/>
        <w:rPr>
          <w:b/>
          <w:color w:val="000000"/>
          <w:sz w:val="28"/>
          <w:szCs w:val="28"/>
        </w:rPr>
      </w:pPr>
      <w:r>
        <w:rPr>
          <w:b/>
          <w:color w:val="000000"/>
          <w:sz w:val="28"/>
          <w:szCs w:val="28"/>
        </w:rPr>
        <w:t>БІОЛОГІЧНИЙ ФАКУЛЬТЕТ</w:t>
      </w:r>
    </w:p>
    <w:p w:rsidR="005D6F2E" w:rsidRDefault="005D6F2E">
      <w:pPr>
        <w:spacing w:after="160" w:line="259" w:lineRule="auto"/>
        <w:rPr>
          <w:b/>
          <w:sz w:val="28"/>
          <w:szCs w:val="28"/>
        </w:rPr>
      </w:pPr>
    </w:p>
    <w:p w:rsidR="005D6F2E" w:rsidRDefault="006714B2">
      <w:pPr>
        <w:spacing w:after="160" w:line="259" w:lineRule="auto"/>
        <w:jc w:val="center"/>
        <w:rPr>
          <w:b/>
          <w:sz w:val="28"/>
          <w:szCs w:val="28"/>
        </w:rPr>
      </w:pPr>
      <w:r>
        <w:rPr>
          <w:b/>
          <w:sz w:val="28"/>
          <w:szCs w:val="28"/>
        </w:rPr>
        <w:t>Кафедра загальної та прикладної екології і зоології</w:t>
      </w:r>
    </w:p>
    <w:p w:rsidR="005D6F2E" w:rsidRDefault="005D6F2E">
      <w:pPr>
        <w:spacing w:after="160" w:line="259" w:lineRule="auto"/>
        <w:jc w:val="center"/>
        <w:rPr>
          <w:b/>
          <w:sz w:val="28"/>
          <w:szCs w:val="28"/>
        </w:rPr>
      </w:pPr>
    </w:p>
    <w:p w:rsidR="005D6F2E" w:rsidRDefault="005D6F2E">
      <w:pPr>
        <w:spacing w:after="160" w:line="259" w:lineRule="auto"/>
        <w:jc w:val="center"/>
        <w:rPr>
          <w:b/>
          <w:sz w:val="28"/>
          <w:szCs w:val="28"/>
        </w:rPr>
      </w:pPr>
    </w:p>
    <w:p w:rsidR="005D6F2E" w:rsidRDefault="005D6F2E">
      <w:pPr>
        <w:spacing w:after="160" w:line="259" w:lineRule="auto"/>
        <w:jc w:val="center"/>
        <w:rPr>
          <w:b/>
          <w:sz w:val="28"/>
          <w:szCs w:val="28"/>
        </w:rPr>
      </w:pPr>
    </w:p>
    <w:p w:rsidR="005D6F2E" w:rsidRDefault="006714B2">
      <w:pPr>
        <w:spacing w:after="160" w:line="259" w:lineRule="auto"/>
        <w:jc w:val="center"/>
        <w:rPr>
          <w:b/>
          <w:sz w:val="32"/>
          <w:szCs w:val="32"/>
        </w:rPr>
      </w:pPr>
      <w:r>
        <w:rPr>
          <w:b/>
          <w:sz w:val="32"/>
          <w:szCs w:val="32"/>
        </w:rPr>
        <w:t>Кваліфікаційна робота</w:t>
      </w:r>
    </w:p>
    <w:p w:rsidR="005D6F2E" w:rsidRDefault="006714B2">
      <w:pPr>
        <w:spacing w:after="160" w:line="259" w:lineRule="auto"/>
        <w:jc w:val="center"/>
        <w:rPr>
          <w:b/>
          <w:sz w:val="28"/>
          <w:szCs w:val="28"/>
        </w:rPr>
      </w:pPr>
      <w:r>
        <w:rPr>
          <w:b/>
          <w:sz w:val="28"/>
          <w:szCs w:val="28"/>
        </w:rPr>
        <w:t xml:space="preserve"> </w:t>
      </w:r>
      <w:r w:rsidRPr="006137E3">
        <w:rPr>
          <w:b/>
          <w:sz w:val="28"/>
          <w:szCs w:val="28"/>
        </w:rPr>
        <w:t>бакалавра</w:t>
      </w:r>
    </w:p>
    <w:p w:rsidR="005D6F2E" w:rsidRDefault="005D6F2E">
      <w:pPr>
        <w:spacing w:after="160" w:line="259" w:lineRule="auto"/>
        <w:jc w:val="center"/>
        <w:rPr>
          <w:b/>
          <w:sz w:val="28"/>
          <w:szCs w:val="28"/>
        </w:rPr>
      </w:pPr>
    </w:p>
    <w:p w:rsidR="005D6F2E" w:rsidRDefault="006714B2">
      <w:pPr>
        <w:spacing w:after="160" w:line="259" w:lineRule="auto"/>
        <w:ind w:firstLine="709"/>
        <w:jc w:val="both"/>
        <w:rPr>
          <w:sz w:val="28"/>
          <w:szCs w:val="28"/>
        </w:rPr>
      </w:pPr>
      <w:r>
        <w:rPr>
          <w:sz w:val="28"/>
          <w:szCs w:val="28"/>
        </w:rPr>
        <w:t>на тему_______________________________________________________</w:t>
      </w:r>
    </w:p>
    <w:p w:rsidR="005D6F2E" w:rsidRDefault="006714B2">
      <w:pPr>
        <w:spacing w:after="160" w:line="259" w:lineRule="auto"/>
        <w:jc w:val="both"/>
        <w:rPr>
          <w:sz w:val="28"/>
          <w:szCs w:val="28"/>
        </w:rPr>
      </w:pPr>
      <w:r>
        <w:rPr>
          <w:sz w:val="28"/>
          <w:szCs w:val="28"/>
        </w:rPr>
        <w:t>__________________________________________________________________</w:t>
      </w:r>
    </w:p>
    <w:p w:rsidR="005D6F2E" w:rsidRDefault="005D6F2E">
      <w:pPr>
        <w:spacing w:after="160" w:line="259" w:lineRule="auto"/>
        <w:ind w:firstLine="709"/>
        <w:jc w:val="center"/>
        <w:rPr>
          <w:sz w:val="28"/>
          <w:szCs w:val="28"/>
        </w:rPr>
      </w:pPr>
    </w:p>
    <w:p w:rsidR="005D6F2E" w:rsidRDefault="005D6F2E">
      <w:pPr>
        <w:spacing w:after="160" w:line="259" w:lineRule="auto"/>
        <w:ind w:firstLine="709"/>
        <w:jc w:val="center"/>
        <w:rPr>
          <w:sz w:val="28"/>
          <w:szCs w:val="28"/>
        </w:rPr>
      </w:pPr>
    </w:p>
    <w:tbl>
      <w:tblPr>
        <w:tblStyle w:val="a9"/>
        <w:tblW w:w="8535" w:type="dxa"/>
        <w:tblInd w:w="567" w:type="dxa"/>
        <w:tblBorders>
          <w:insideH w:val="single" w:sz="4" w:space="0" w:color="000000"/>
          <w:insideV w:val="single" w:sz="4" w:space="0" w:color="000000"/>
        </w:tblBorders>
        <w:tblLayout w:type="fixed"/>
        <w:tblLook w:val="0000" w:firstRow="0" w:lastRow="0" w:firstColumn="0" w:lastColumn="0" w:noHBand="0" w:noVBand="0"/>
      </w:tblPr>
      <w:tblGrid>
        <w:gridCol w:w="2175"/>
        <w:gridCol w:w="645"/>
        <w:gridCol w:w="1050"/>
        <w:gridCol w:w="705"/>
        <w:gridCol w:w="420"/>
        <w:gridCol w:w="1980"/>
        <w:gridCol w:w="1560"/>
      </w:tblGrid>
      <w:tr w:rsidR="005D6F2E" w:rsidTr="00A04522">
        <w:trPr>
          <w:trHeight w:val="514"/>
        </w:trPr>
        <w:tc>
          <w:tcPr>
            <w:tcW w:w="2820" w:type="dxa"/>
            <w:gridSpan w:val="2"/>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Виконав (-ла):</w:t>
            </w:r>
          </w:p>
        </w:tc>
        <w:tc>
          <w:tcPr>
            <w:tcW w:w="1755" w:type="dxa"/>
            <w:gridSpan w:val="2"/>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студент (-ка)</w:t>
            </w:r>
          </w:p>
        </w:tc>
        <w:tc>
          <w:tcPr>
            <w:tcW w:w="420" w:type="dxa"/>
            <w:tcBorders>
              <w:top w:val="nil"/>
              <w:left w:val="nil"/>
              <w:bottom w:val="nil"/>
              <w:right w:val="nil"/>
            </w:tcBorders>
            <w:tcMar>
              <w:top w:w="55" w:type="dxa"/>
              <w:left w:w="55" w:type="dxa"/>
              <w:bottom w:w="55" w:type="dxa"/>
              <w:right w:w="55" w:type="dxa"/>
            </w:tcMar>
          </w:tcPr>
          <w:p w:rsidR="005D6F2E" w:rsidRDefault="006D73AC">
            <w:pPr>
              <w:widowControl w:val="0"/>
              <w:pBdr>
                <w:top w:val="nil"/>
                <w:left w:val="nil"/>
                <w:bottom w:val="nil"/>
                <w:right w:val="nil"/>
                <w:between w:val="nil"/>
              </w:pBdr>
              <w:jc w:val="center"/>
              <w:rPr>
                <w:color w:val="000000"/>
                <w:sz w:val="28"/>
                <w:szCs w:val="28"/>
                <w:u w:val="single"/>
              </w:rPr>
            </w:pPr>
            <w:r>
              <w:rPr>
                <w:color w:val="000000"/>
                <w:sz w:val="28"/>
                <w:szCs w:val="28"/>
                <w:u w:val="single"/>
              </w:rPr>
              <w:t>4</w:t>
            </w:r>
          </w:p>
        </w:tc>
        <w:tc>
          <w:tcPr>
            <w:tcW w:w="1980" w:type="dxa"/>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курсу,     групи</w:t>
            </w:r>
          </w:p>
        </w:tc>
        <w:tc>
          <w:tcPr>
            <w:tcW w:w="1560" w:type="dxa"/>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u w:val="single"/>
              </w:rPr>
            </w:pPr>
            <w:r>
              <w:rPr>
                <w:sz w:val="28"/>
                <w:szCs w:val="28"/>
                <w:u w:val="single"/>
              </w:rPr>
              <w:t>____</w:t>
            </w:r>
          </w:p>
        </w:tc>
      </w:tr>
      <w:tr w:rsidR="005D6F2E" w:rsidTr="00A04522">
        <w:trPr>
          <w:trHeight w:val="323"/>
        </w:trPr>
        <w:tc>
          <w:tcPr>
            <w:tcW w:w="3870" w:type="dxa"/>
            <w:gridSpan w:val="3"/>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 xml:space="preserve">спеціальності </w:t>
            </w:r>
          </w:p>
        </w:tc>
        <w:tc>
          <w:tcPr>
            <w:tcW w:w="4665" w:type="dxa"/>
            <w:gridSpan w:val="4"/>
            <w:tcBorders>
              <w:top w:val="nil"/>
              <w:left w:val="nil"/>
              <w:bottom w:val="nil"/>
              <w:right w:val="nil"/>
            </w:tcBorders>
          </w:tcPr>
          <w:p w:rsidR="005D6F2E" w:rsidRDefault="006714B2">
            <w:pPr>
              <w:widowControl w:val="0"/>
              <w:pBdr>
                <w:top w:val="nil"/>
                <w:left w:val="nil"/>
                <w:bottom w:val="nil"/>
                <w:right w:val="nil"/>
                <w:between w:val="nil"/>
              </w:pBdr>
              <w:jc w:val="both"/>
              <w:rPr>
                <w:color w:val="000000"/>
                <w:sz w:val="28"/>
                <w:szCs w:val="28"/>
                <w:u w:val="single"/>
              </w:rPr>
            </w:pPr>
            <w:r>
              <w:rPr>
                <w:color w:val="000000"/>
                <w:sz w:val="28"/>
                <w:szCs w:val="28"/>
                <w:u w:val="single"/>
              </w:rPr>
              <w:t>101 Екологія</w:t>
            </w:r>
          </w:p>
        </w:tc>
      </w:tr>
      <w:tr w:rsidR="005D6F2E" w:rsidTr="00A04522">
        <w:trPr>
          <w:trHeight w:val="323"/>
        </w:trPr>
        <w:tc>
          <w:tcPr>
            <w:tcW w:w="8535" w:type="dxa"/>
            <w:gridSpan w:val="7"/>
            <w:tcBorders>
              <w:top w:val="nil"/>
              <w:left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jc w:val="both"/>
              <w:rPr>
                <w:color w:val="000000"/>
                <w:sz w:val="28"/>
                <w:szCs w:val="28"/>
                <w:u w:val="single"/>
              </w:rPr>
            </w:pPr>
            <w:r>
              <w:rPr>
                <w:color w:val="000000"/>
                <w:sz w:val="28"/>
                <w:szCs w:val="28"/>
                <w:u w:val="single"/>
              </w:rPr>
              <w:t xml:space="preserve">освітньо-професійної програми </w:t>
            </w:r>
          </w:p>
        </w:tc>
      </w:tr>
      <w:tr w:rsidR="005D6F2E" w:rsidTr="00A04522">
        <w:tc>
          <w:tcPr>
            <w:tcW w:w="8535" w:type="dxa"/>
            <w:gridSpan w:val="7"/>
            <w:tcBorders>
              <w:top w:val="nil"/>
              <w:bottom w:val="nil"/>
            </w:tcBorders>
            <w:tcMar>
              <w:top w:w="55" w:type="dxa"/>
              <w:left w:w="55" w:type="dxa"/>
              <w:bottom w:w="55" w:type="dxa"/>
              <w:right w:w="55" w:type="dxa"/>
            </w:tcMar>
          </w:tcPr>
          <w:p w:rsidR="006D73AC" w:rsidRDefault="006714B2" w:rsidP="006D73AC">
            <w:pPr>
              <w:widowControl w:val="0"/>
              <w:jc w:val="both"/>
              <w:rPr>
                <w:sz w:val="28"/>
                <w:szCs w:val="28"/>
              </w:rPr>
            </w:pPr>
            <w:r w:rsidRPr="00AC0B47">
              <w:rPr>
                <w:sz w:val="28"/>
                <w:szCs w:val="28"/>
              </w:rPr>
              <w:t>Екологія, охорона навколишнього середовища та збалансоване природокористування</w:t>
            </w:r>
            <w:r>
              <w:rPr>
                <w:sz w:val="28"/>
                <w:szCs w:val="28"/>
              </w:rPr>
              <w:t xml:space="preserve"> </w:t>
            </w:r>
          </w:p>
          <w:p w:rsidR="005D6F2E" w:rsidRDefault="006714B2" w:rsidP="006D73AC">
            <w:pPr>
              <w:widowControl w:val="0"/>
              <w:ind w:firstLine="4479"/>
              <w:rPr>
                <w:color w:val="000000"/>
                <w:sz w:val="28"/>
                <w:szCs w:val="28"/>
                <w:u w:val="single"/>
              </w:rPr>
            </w:pPr>
            <w:r>
              <w:rPr>
                <w:sz w:val="28"/>
                <w:szCs w:val="28"/>
                <w:u w:val="single"/>
              </w:rPr>
              <w:t xml:space="preserve">                 </w:t>
            </w:r>
            <w:r w:rsidR="006D73AC">
              <w:rPr>
                <w:color w:val="000000"/>
                <w:sz w:val="28"/>
                <w:szCs w:val="28"/>
                <w:u w:val="single"/>
              </w:rPr>
              <w:t>Антоненко</w:t>
            </w:r>
            <w:r>
              <w:rPr>
                <w:color w:val="000000"/>
                <w:sz w:val="28"/>
                <w:szCs w:val="28"/>
                <w:u w:val="single"/>
              </w:rPr>
              <w:t xml:space="preserve"> А.В.                </w:t>
            </w:r>
          </w:p>
        </w:tc>
      </w:tr>
      <w:tr w:rsidR="005D6F2E" w:rsidTr="00A04522">
        <w:trPr>
          <w:trHeight w:val="184"/>
        </w:trPr>
        <w:tc>
          <w:tcPr>
            <w:tcW w:w="8535" w:type="dxa"/>
            <w:gridSpan w:val="7"/>
            <w:tcBorders>
              <w:top w:val="nil"/>
              <w:bottom w:val="nil"/>
            </w:tcBorders>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20"/>
                <w:szCs w:val="20"/>
              </w:rPr>
            </w:pPr>
          </w:p>
        </w:tc>
      </w:tr>
      <w:tr w:rsidR="005D6F2E" w:rsidTr="00A04522">
        <w:tc>
          <w:tcPr>
            <w:tcW w:w="2175" w:type="dxa"/>
            <w:tcBorders>
              <w:top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Керівник</w:t>
            </w:r>
          </w:p>
        </w:tc>
        <w:tc>
          <w:tcPr>
            <w:tcW w:w="6360" w:type="dxa"/>
            <w:gridSpan w:val="6"/>
            <w:tcBorders>
              <w:top w:val="nil"/>
              <w:left w:val="nil"/>
              <w:bottom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u w:val="single"/>
              </w:rPr>
            </w:pPr>
            <w:r>
              <w:rPr>
                <w:color w:val="000000"/>
                <w:sz w:val="28"/>
                <w:szCs w:val="28"/>
                <w:u w:val="single"/>
              </w:rPr>
              <w:t xml:space="preserve">                       доцент, доцент, </w:t>
            </w:r>
            <w:proofErr w:type="spellStart"/>
            <w:r>
              <w:rPr>
                <w:color w:val="000000"/>
                <w:sz w:val="28"/>
                <w:szCs w:val="28"/>
                <w:u w:val="single"/>
              </w:rPr>
              <w:t>к.б.н</w:t>
            </w:r>
            <w:proofErr w:type="spellEnd"/>
            <w:r>
              <w:rPr>
                <w:color w:val="000000"/>
                <w:sz w:val="28"/>
                <w:szCs w:val="28"/>
                <w:u w:val="single"/>
              </w:rPr>
              <w:t xml:space="preserve">. Василенко М.І. </w:t>
            </w:r>
          </w:p>
        </w:tc>
      </w:tr>
      <w:tr w:rsidR="005D6F2E" w:rsidTr="00A04522">
        <w:tc>
          <w:tcPr>
            <w:tcW w:w="2175" w:type="dxa"/>
            <w:tcBorders>
              <w:top w:val="nil"/>
              <w:bottom w:val="nil"/>
              <w:right w:val="nil"/>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6360" w:type="dxa"/>
            <w:gridSpan w:val="6"/>
            <w:tcBorders>
              <w:top w:val="nil"/>
              <w:left w:val="nil"/>
              <w:bottom w:val="nil"/>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8"/>
                <w:szCs w:val="18"/>
              </w:rPr>
            </w:pPr>
          </w:p>
        </w:tc>
      </w:tr>
      <w:tr w:rsidR="005D6F2E" w:rsidTr="00A04522">
        <w:tc>
          <w:tcPr>
            <w:tcW w:w="2175" w:type="dxa"/>
            <w:tcBorders>
              <w:top w:val="nil"/>
              <w:bottom w:val="nil"/>
              <w:right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Рецензент</w:t>
            </w:r>
          </w:p>
        </w:tc>
        <w:tc>
          <w:tcPr>
            <w:tcW w:w="6360" w:type="dxa"/>
            <w:gridSpan w:val="6"/>
            <w:tcBorders>
              <w:top w:val="nil"/>
              <w:left w:val="nil"/>
              <w:bottom w:val="nil"/>
            </w:tcBorders>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u w:val="single"/>
              </w:rPr>
            </w:pPr>
            <w:r>
              <w:rPr>
                <w:color w:val="000000"/>
                <w:sz w:val="28"/>
                <w:szCs w:val="28"/>
                <w:u w:val="single"/>
              </w:rPr>
              <w:t xml:space="preserve">              зав. каф., професор, </w:t>
            </w:r>
            <w:proofErr w:type="spellStart"/>
            <w:r>
              <w:rPr>
                <w:color w:val="000000"/>
                <w:sz w:val="28"/>
                <w:szCs w:val="28"/>
                <w:u w:val="single"/>
              </w:rPr>
              <w:t>д.б.н</w:t>
            </w:r>
            <w:proofErr w:type="spellEnd"/>
            <w:r>
              <w:rPr>
                <w:color w:val="000000"/>
                <w:sz w:val="28"/>
                <w:szCs w:val="28"/>
                <w:u w:val="single"/>
              </w:rPr>
              <w:t>. Рильський О.Ф.</w:t>
            </w:r>
          </w:p>
        </w:tc>
      </w:tr>
    </w:tbl>
    <w:p w:rsidR="005D6F2E" w:rsidRDefault="005D6F2E">
      <w:pPr>
        <w:spacing w:after="160" w:line="259" w:lineRule="auto"/>
        <w:ind w:firstLine="709"/>
        <w:jc w:val="center"/>
        <w:rPr>
          <w:sz w:val="28"/>
          <w:szCs w:val="28"/>
        </w:rPr>
      </w:pPr>
    </w:p>
    <w:p w:rsidR="005D6F2E" w:rsidRDefault="005D6F2E">
      <w:pPr>
        <w:spacing w:after="160" w:line="259" w:lineRule="auto"/>
        <w:ind w:firstLine="709"/>
        <w:jc w:val="center"/>
        <w:rPr>
          <w:sz w:val="28"/>
          <w:szCs w:val="28"/>
        </w:rPr>
      </w:pPr>
    </w:p>
    <w:p w:rsidR="005D6F2E" w:rsidRDefault="006714B2">
      <w:pPr>
        <w:spacing w:after="160" w:line="259" w:lineRule="auto"/>
        <w:ind w:firstLine="709"/>
        <w:jc w:val="center"/>
      </w:pPr>
      <w:r>
        <w:rPr>
          <w:sz w:val="28"/>
          <w:szCs w:val="28"/>
        </w:rPr>
        <w:t xml:space="preserve">Запоріжжя – 20__ </w:t>
      </w:r>
      <w:r>
        <w:br w:type="page"/>
      </w:r>
    </w:p>
    <w:p w:rsidR="00667373" w:rsidRDefault="00667373" w:rsidP="00667373">
      <w:pPr>
        <w:jc w:val="center"/>
        <w:rPr>
          <w:sz w:val="28"/>
          <w:szCs w:val="28"/>
        </w:rPr>
      </w:pPr>
      <w:r>
        <w:rPr>
          <w:sz w:val="28"/>
          <w:szCs w:val="28"/>
        </w:rPr>
        <w:lastRenderedPageBreak/>
        <w:t>ДОДАТОК Б.2</w:t>
      </w:r>
    </w:p>
    <w:p w:rsidR="00667373" w:rsidRDefault="00667373" w:rsidP="00667373">
      <w:pPr>
        <w:jc w:val="center"/>
        <w:rPr>
          <w:b/>
          <w:sz w:val="16"/>
          <w:szCs w:val="16"/>
        </w:rPr>
      </w:pPr>
    </w:p>
    <w:p w:rsidR="00667373" w:rsidRDefault="00667373" w:rsidP="00667373">
      <w:pPr>
        <w:jc w:val="center"/>
        <w:rPr>
          <w:b/>
          <w:sz w:val="28"/>
          <w:szCs w:val="28"/>
        </w:rPr>
      </w:pPr>
      <w:r>
        <w:rPr>
          <w:b/>
          <w:sz w:val="28"/>
          <w:szCs w:val="28"/>
        </w:rPr>
        <w:t>Зразок оформлення титульного аркуша курсової роботи</w:t>
      </w:r>
    </w:p>
    <w:p w:rsidR="00667373" w:rsidRDefault="00667373" w:rsidP="00667373">
      <w:pPr>
        <w:spacing w:after="160" w:line="259" w:lineRule="auto"/>
        <w:rPr>
          <w:b/>
          <w:sz w:val="28"/>
          <w:szCs w:val="28"/>
        </w:rPr>
      </w:pPr>
    </w:p>
    <w:p w:rsidR="00667373" w:rsidRDefault="00667373" w:rsidP="00667373">
      <w:pPr>
        <w:widowControl w:val="0"/>
        <w:pBdr>
          <w:top w:val="nil"/>
          <w:left w:val="nil"/>
          <w:bottom w:val="nil"/>
          <w:right w:val="nil"/>
          <w:between w:val="nil"/>
        </w:pBdr>
        <w:jc w:val="center"/>
        <w:rPr>
          <w:b/>
          <w:color w:val="000000"/>
          <w:sz w:val="28"/>
          <w:szCs w:val="28"/>
        </w:rPr>
      </w:pPr>
      <w:r>
        <w:rPr>
          <w:b/>
          <w:color w:val="000000"/>
          <w:sz w:val="28"/>
          <w:szCs w:val="28"/>
        </w:rPr>
        <w:t>ЗАПОРІЗЬКИЙ НАЦІОНАЛЬНИЙ УНІВЕРСИТЕТ</w:t>
      </w:r>
    </w:p>
    <w:p w:rsidR="00667373" w:rsidRDefault="00667373" w:rsidP="00667373">
      <w:pPr>
        <w:widowControl w:val="0"/>
        <w:pBdr>
          <w:top w:val="nil"/>
          <w:left w:val="nil"/>
          <w:bottom w:val="nil"/>
          <w:right w:val="nil"/>
          <w:between w:val="nil"/>
        </w:pBdr>
        <w:jc w:val="center"/>
        <w:rPr>
          <w:b/>
          <w:color w:val="000000"/>
          <w:sz w:val="28"/>
          <w:szCs w:val="28"/>
        </w:rPr>
      </w:pPr>
      <w:r>
        <w:rPr>
          <w:b/>
          <w:color w:val="000000"/>
          <w:sz w:val="28"/>
          <w:szCs w:val="28"/>
        </w:rPr>
        <w:t>БІОЛОГІЧНИЙ ФАКУЛЬТЕТ</w:t>
      </w:r>
    </w:p>
    <w:p w:rsidR="00667373" w:rsidRDefault="00667373" w:rsidP="00667373">
      <w:pPr>
        <w:spacing w:after="160" w:line="259" w:lineRule="auto"/>
        <w:jc w:val="center"/>
        <w:rPr>
          <w:b/>
          <w:sz w:val="28"/>
          <w:szCs w:val="28"/>
        </w:rPr>
      </w:pPr>
      <w:r>
        <w:rPr>
          <w:b/>
          <w:sz w:val="28"/>
          <w:szCs w:val="28"/>
        </w:rPr>
        <w:t>Кафедра загальної та прикладної екології і зоології</w:t>
      </w:r>
    </w:p>
    <w:p w:rsidR="00667373" w:rsidRDefault="00667373" w:rsidP="00667373">
      <w:pPr>
        <w:spacing w:after="160" w:line="259" w:lineRule="auto"/>
        <w:jc w:val="center"/>
        <w:rPr>
          <w:b/>
          <w:sz w:val="28"/>
          <w:szCs w:val="28"/>
        </w:rPr>
      </w:pPr>
    </w:p>
    <w:p w:rsidR="00667373" w:rsidRDefault="00667373" w:rsidP="00667373">
      <w:pPr>
        <w:spacing w:after="160" w:line="259" w:lineRule="auto"/>
        <w:jc w:val="center"/>
        <w:rPr>
          <w:b/>
          <w:sz w:val="28"/>
          <w:szCs w:val="28"/>
        </w:rPr>
      </w:pPr>
    </w:p>
    <w:p w:rsidR="00667373" w:rsidRDefault="00667373" w:rsidP="00667373">
      <w:pPr>
        <w:spacing w:after="160" w:line="259" w:lineRule="auto"/>
        <w:jc w:val="center"/>
        <w:rPr>
          <w:b/>
          <w:sz w:val="28"/>
          <w:szCs w:val="28"/>
        </w:rPr>
      </w:pPr>
    </w:p>
    <w:p w:rsidR="00667373" w:rsidRDefault="00667373" w:rsidP="00667373">
      <w:pPr>
        <w:spacing w:after="160" w:line="259" w:lineRule="auto"/>
        <w:jc w:val="center"/>
        <w:rPr>
          <w:b/>
          <w:sz w:val="28"/>
          <w:szCs w:val="28"/>
        </w:rPr>
      </w:pPr>
    </w:p>
    <w:p w:rsidR="00667373" w:rsidRPr="00667373" w:rsidRDefault="00667373" w:rsidP="00667373">
      <w:pPr>
        <w:spacing w:after="160" w:line="259" w:lineRule="auto"/>
        <w:jc w:val="center"/>
        <w:rPr>
          <w:sz w:val="28"/>
          <w:szCs w:val="28"/>
        </w:rPr>
      </w:pPr>
      <w:r w:rsidRPr="00667373">
        <w:rPr>
          <w:sz w:val="28"/>
          <w:szCs w:val="28"/>
        </w:rPr>
        <w:t>Курсова робота</w:t>
      </w:r>
    </w:p>
    <w:p w:rsidR="00667373" w:rsidRPr="00667373" w:rsidRDefault="00667373" w:rsidP="00667373">
      <w:pPr>
        <w:spacing w:after="160" w:line="259" w:lineRule="auto"/>
        <w:jc w:val="center"/>
        <w:rPr>
          <w:sz w:val="28"/>
          <w:szCs w:val="28"/>
        </w:rPr>
      </w:pPr>
      <w:r w:rsidRPr="00667373">
        <w:rPr>
          <w:sz w:val="28"/>
          <w:szCs w:val="28"/>
        </w:rPr>
        <w:t>З дисципліни «Назва»</w:t>
      </w:r>
    </w:p>
    <w:p w:rsidR="00667373" w:rsidRDefault="00667373" w:rsidP="00667373">
      <w:pPr>
        <w:spacing w:after="160" w:line="259" w:lineRule="auto"/>
        <w:jc w:val="center"/>
        <w:rPr>
          <w:b/>
          <w:sz w:val="28"/>
          <w:szCs w:val="28"/>
        </w:rPr>
      </w:pPr>
      <w:r w:rsidRPr="00667373">
        <w:rPr>
          <w:sz w:val="28"/>
          <w:szCs w:val="28"/>
        </w:rPr>
        <w:t xml:space="preserve">На тему: </w:t>
      </w:r>
      <w:r>
        <w:rPr>
          <w:b/>
          <w:sz w:val="28"/>
          <w:szCs w:val="28"/>
        </w:rPr>
        <w:t>Тема</w:t>
      </w:r>
    </w:p>
    <w:p w:rsidR="00667373" w:rsidRDefault="00667373" w:rsidP="00667373">
      <w:pPr>
        <w:spacing w:after="160" w:line="259" w:lineRule="auto"/>
        <w:jc w:val="center"/>
        <w:rPr>
          <w:b/>
          <w:sz w:val="28"/>
          <w:szCs w:val="28"/>
        </w:rPr>
      </w:pPr>
    </w:p>
    <w:p w:rsidR="00667373" w:rsidRDefault="00667373" w:rsidP="00667373">
      <w:pPr>
        <w:spacing w:after="160" w:line="259" w:lineRule="auto"/>
        <w:jc w:val="center"/>
        <w:rPr>
          <w:b/>
          <w:sz w:val="28"/>
          <w:szCs w:val="28"/>
        </w:rPr>
      </w:pPr>
    </w:p>
    <w:p w:rsidR="00E976F0" w:rsidRPr="00E976F0" w:rsidRDefault="00E976F0" w:rsidP="00E976F0">
      <w:pPr>
        <w:ind w:left="4395"/>
        <w:rPr>
          <w:sz w:val="28"/>
          <w:szCs w:val="28"/>
        </w:rPr>
      </w:pPr>
      <w:r w:rsidRPr="00E976F0">
        <w:rPr>
          <w:sz w:val="28"/>
          <w:szCs w:val="28"/>
        </w:rPr>
        <w:t>Студента (</w:t>
      </w:r>
      <w:proofErr w:type="spellStart"/>
      <w:r w:rsidRPr="00E976F0">
        <w:rPr>
          <w:sz w:val="28"/>
          <w:szCs w:val="28"/>
        </w:rPr>
        <w:t>ки</w:t>
      </w:r>
      <w:proofErr w:type="spellEnd"/>
      <w:r w:rsidRPr="00E976F0">
        <w:rPr>
          <w:sz w:val="28"/>
          <w:szCs w:val="28"/>
        </w:rPr>
        <w:t>) _ курсу, групи _____</w:t>
      </w:r>
    </w:p>
    <w:p w:rsidR="00E976F0" w:rsidRPr="00E976F0" w:rsidRDefault="00E976F0" w:rsidP="00E976F0">
      <w:pPr>
        <w:ind w:left="4395"/>
        <w:rPr>
          <w:sz w:val="28"/>
          <w:szCs w:val="28"/>
        </w:rPr>
      </w:pPr>
      <w:r w:rsidRPr="00E976F0">
        <w:rPr>
          <w:sz w:val="28"/>
          <w:szCs w:val="28"/>
        </w:rPr>
        <w:t>спеціальності «Екологія»</w:t>
      </w:r>
    </w:p>
    <w:p w:rsidR="00E976F0" w:rsidRPr="00E976F0" w:rsidRDefault="00E976F0" w:rsidP="00E976F0">
      <w:pPr>
        <w:ind w:left="4395"/>
        <w:rPr>
          <w:sz w:val="28"/>
          <w:szCs w:val="28"/>
        </w:rPr>
      </w:pPr>
      <w:r w:rsidRPr="00E976F0">
        <w:rPr>
          <w:sz w:val="28"/>
          <w:szCs w:val="28"/>
        </w:rPr>
        <w:t>освітньо-професійної програми</w:t>
      </w:r>
    </w:p>
    <w:p w:rsidR="00E976F0" w:rsidRPr="00E976F0" w:rsidRDefault="00E976F0" w:rsidP="00E976F0">
      <w:pPr>
        <w:ind w:left="4395"/>
        <w:rPr>
          <w:sz w:val="28"/>
          <w:szCs w:val="28"/>
        </w:rPr>
      </w:pPr>
      <w:r w:rsidRPr="00E976F0">
        <w:rPr>
          <w:sz w:val="28"/>
          <w:szCs w:val="28"/>
        </w:rPr>
        <w:t>«Екологія</w:t>
      </w:r>
      <w:r>
        <w:rPr>
          <w:sz w:val="28"/>
          <w:szCs w:val="28"/>
        </w:rPr>
        <w:t>, охорона навколишнього середовища та збалансоване природокористування</w:t>
      </w:r>
      <w:r w:rsidRPr="00E976F0">
        <w:rPr>
          <w:sz w:val="28"/>
          <w:szCs w:val="28"/>
        </w:rPr>
        <w:t>»</w:t>
      </w:r>
    </w:p>
    <w:p w:rsidR="00E976F0" w:rsidRPr="00E976F0" w:rsidRDefault="00E976F0" w:rsidP="00E976F0">
      <w:pPr>
        <w:ind w:left="4395"/>
        <w:rPr>
          <w:sz w:val="28"/>
          <w:szCs w:val="28"/>
        </w:rPr>
      </w:pPr>
      <w:r>
        <w:rPr>
          <w:sz w:val="28"/>
          <w:szCs w:val="28"/>
        </w:rPr>
        <w:t>ПІБ студента</w:t>
      </w:r>
      <w:r w:rsidRPr="00E976F0">
        <w:rPr>
          <w:sz w:val="28"/>
          <w:szCs w:val="28"/>
        </w:rPr>
        <w:t xml:space="preserve"> </w:t>
      </w:r>
    </w:p>
    <w:p w:rsidR="00E976F0" w:rsidRPr="00E976F0" w:rsidRDefault="00E976F0" w:rsidP="00E976F0">
      <w:pPr>
        <w:ind w:left="4395"/>
        <w:rPr>
          <w:sz w:val="28"/>
          <w:szCs w:val="28"/>
        </w:rPr>
      </w:pPr>
      <w:r w:rsidRPr="00E976F0">
        <w:rPr>
          <w:sz w:val="28"/>
          <w:szCs w:val="28"/>
        </w:rPr>
        <w:t xml:space="preserve">Керівник </w:t>
      </w:r>
      <w:r>
        <w:rPr>
          <w:sz w:val="28"/>
          <w:szCs w:val="28"/>
        </w:rPr>
        <w:t>науковий ступінь, посада</w:t>
      </w:r>
    </w:p>
    <w:p w:rsidR="00667373" w:rsidRDefault="00E976F0" w:rsidP="00E976F0">
      <w:pPr>
        <w:ind w:left="4395"/>
        <w:rPr>
          <w:sz w:val="28"/>
          <w:szCs w:val="28"/>
        </w:rPr>
      </w:pPr>
      <w:r>
        <w:rPr>
          <w:sz w:val="28"/>
          <w:szCs w:val="28"/>
        </w:rPr>
        <w:t>ПІБ</w:t>
      </w:r>
      <w:r w:rsidRPr="00E976F0">
        <w:rPr>
          <w:sz w:val="28"/>
          <w:szCs w:val="28"/>
        </w:rPr>
        <w:t>.</w:t>
      </w:r>
    </w:p>
    <w:p w:rsidR="00E976F0" w:rsidRDefault="00E976F0" w:rsidP="00E976F0">
      <w:pPr>
        <w:ind w:left="4961"/>
        <w:rPr>
          <w:sz w:val="28"/>
          <w:szCs w:val="28"/>
        </w:rPr>
      </w:pPr>
    </w:p>
    <w:p w:rsidR="00E976F0" w:rsidRDefault="00E976F0" w:rsidP="00E976F0">
      <w:pPr>
        <w:ind w:left="4961"/>
        <w:rPr>
          <w:sz w:val="28"/>
          <w:szCs w:val="28"/>
        </w:rPr>
      </w:pPr>
    </w:p>
    <w:p w:rsidR="00E976F0" w:rsidRPr="00E976F0" w:rsidRDefault="00E976F0" w:rsidP="00E976F0">
      <w:pPr>
        <w:ind w:left="4395"/>
        <w:rPr>
          <w:sz w:val="28"/>
          <w:szCs w:val="28"/>
        </w:rPr>
      </w:pPr>
      <w:r w:rsidRPr="00E976F0">
        <w:rPr>
          <w:sz w:val="28"/>
          <w:szCs w:val="28"/>
        </w:rPr>
        <w:t>Національна шкала ________________</w:t>
      </w:r>
    </w:p>
    <w:p w:rsidR="00E976F0" w:rsidRPr="00E976F0" w:rsidRDefault="00E976F0" w:rsidP="00E976F0">
      <w:pPr>
        <w:ind w:left="4395"/>
        <w:rPr>
          <w:sz w:val="28"/>
          <w:szCs w:val="28"/>
        </w:rPr>
      </w:pPr>
      <w:r w:rsidRPr="00E976F0">
        <w:rPr>
          <w:sz w:val="28"/>
          <w:szCs w:val="28"/>
        </w:rPr>
        <w:t>Кількість балів: ______Оцінка: ECTS _____</w:t>
      </w:r>
    </w:p>
    <w:p w:rsidR="00E976F0" w:rsidRPr="00E976F0" w:rsidRDefault="00E976F0" w:rsidP="00E976F0">
      <w:pPr>
        <w:ind w:left="4395"/>
        <w:rPr>
          <w:sz w:val="28"/>
          <w:szCs w:val="28"/>
        </w:rPr>
      </w:pPr>
      <w:r w:rsidRPr="00E976F0">
        <w:rPr>
          <w:sz w:val="28"/>
          <w:szCs w:val="28"/>
        </w:rPr>
        <w:t>Члени комісії ________________ _______</w:t>
      </w:r>
      <w:r>
        <w:rPr>
          <w:sz w:val="28"/>
          <w:szCs w:val="28"/>
        </w:rPr>
        <w:t>_</w:t>
      </w:r>
    </w:p>
    <w:p w:rsidR="00E976F0" w:rsidRPr="00E976F0" w:rsidRDefault="00E976F0" w:rsidP="00E976F0">
      <w:pPr>
        <w:ind w:left="4395"/>
      </w:pPr>
      <w:r>
        <w:t xml:space="preserve">                             </w:t>
      </w:r>
      <w:r w:rsidRPr="00E976F0">
        <w:t>(підпис)      (ініціали та прізвище)</w:t>
      </w:r>
    </w:p>
    <w:p w:rsidR="00E976F0" w:rsidRPr="00E976F0" w:rsidRDefault="00E976F0" w:rsidP="00E976F0">
      <w:pPr>
        <w:ind w:left="4395"/>
        <w:rPr>
          <w:sz w:val="28"/>
          <w:szCs w:val="28"/>
        </w:rPr>
      </w:pPr>
      <w:r w:rsidRPr="00E976F0">
        <w:rPr>
          <w:sz w:val="28"/>
          <w:szCs w:val="28"/>
        </w:rPr>
        <w:t>________ ___________________________</w:t>
      </w:r>
    </w:p>
    <w:p w:rsidR="00E976F0" w:rsidRPr="00E976F0" w:rsidRDefault="00E976F0" w:rsidP="00E976F0">
      <w:pPr>
        <w:ind w:left="4395"/>
      </w:pPr>
      <w:r w:rsidRPr="00E976F0">
        <w:t xml:space="preserve">(підпис) </w:t>
      </w:r>
      <w:r>
        <w:t xml:space="preserve">                              </w:t>
      </w:r>
      <w:r w:rsidRPr="00E976F0">
        <w:t>(ініціали та прізвище)</w:t>
      </w:r>
    </w:p>
    <w:p w:rsidR="00E976F0" w:rsidRPr="00E976F0" w:rsidRDefault="00E976F0" w:rsidP="00E976F0">
      <w:pPr>
        <w:ind w:left="4395"/>
        <w:rPr>
          <w:sz w:val="28"/>
          <w:szCs w:val="28"/>
        </w:rPr>
      </w:pPr>
      <w:r w:rsidRPr="00E976F0">
        <w:rPr>
          <w:sz w:val="28"/>
          <w:szCs w:val="28"/>
        </w:rPr>
        <w:t>________________ ____________________</w:t>
      </w:r>
    </w:p>
    <w:p w:rsidR="00E976F0" w:rsidRPr="00E976F0" w:rsidRDefault="00E976F0" w:rsidP="00E976F0">
      <w:pPr>
        <w:ind w:left="4395"/>
      </w:pPr>
      <w:r w:rsidRPr="00E976F0">
        <w:t>(підпис)</w:t>
      </w:r>
      <w:r>
        <w:t xml:space="preserve">                             </w:t>
      </w:r>
      <w:r w:rsidRPr="00E976F0">
        <w:t xml:space="preserve"> (ініціали та прізвище)</w:t>
      </w:r>
    </w:p>
    <w:p w:rsidR="00E976F0" w:rsidRDefault="00E976F0" w:rsidP="00E976F0">
      <w:pPr>
        <w:ind w:left="4395"/>
        <w:rPr>
          <w:sz w:val="28"/>
          <w:szCs w:val="28"/>
        </w:rPr>
      </w:pPr>
    </w:p>
    <w:p w:rsidR="00E976F0" w:rsidRDefault="00E976F0" w:rsidP="00E976F0">
      <w:pPr>
        <w:ind w:left="4395"/>
        <w:rPr>
          <w:sz w:val="28"/>
          <w:szCs w:val="28"/>
        </w:rPr>
      </w:pPr>
    </w:p>
    <w:p w:rsidR="00E976F0" w:rsidRPr="00E976F0" w:rsidRDefault="00E976F0" w:rsidP="00E976F0">
      <w:pPr>
        <w:jc w:val="center"/>
        <w:rPr>
          <w:sz w:val="28"/>
          <w:szCs w:val="28"/>
        </w:rPr>
      </w:pPr>
      <w:r>
        <w:rPr>
          <w:sz w:val="28"/>
          <w:szCs w:val="28"/>
        </w:rPr>
        <w:t>Запоріжжя 20__</w:t>
      </w:r>
    </w:p>
    <w:p w:rsidR="00667373" w:rsidRDefault="00667373">
      <w:pPr>
        <w:rPr>
          <w:b/>
          <w:sz w:val="28"/>
          <w:szCs w:val="28"/>
        </w:rPr>
      </w:pPr>
      <w:r>
        <w:rPr>
          <w:b/>
          <w:sz w:val="28"/>
          <w:szCs w:val="28"/>
        </w:rPr>
        <w:br w:type="page"/>
      </w:r>
    </w:p>
    <w:p w:rsidR="005D6F2E" w:rsidRDefault="006714B2">
      <w:pPr>
        <w:jc w:val="center"/>
        <w:rPr>
          <w:sz w:val="28"/>
          <w:szCs w:val="28"/>
        </w:rPr>
      </w:pPr>
      <w:r>
        <w:rPr>
          <w:sz w:val="28"/>
          <w:szCs w:val="28"/>
        </w:rPr>
        <w:lastRenderedPageBreak/>
        <w:t>ДОДАТОК В</w:t>
      </w:r>
    </w:p>
    <w:p w:rsidR="005D6F2E" w:rsidRDefault="005D6F2E">
      <w:pPr>
        <w:jc w:val="center"/>
        <w:rPr>
          <w:b/>
          <w:sz w:val="16"/>
          <w:szCs w:val="16"/>
        </w:rPr>
      </w:pPr>
    </w:p>
    <w:p w:rsidR="005D6F2E" w:rsidRDefault="006714B2">
      <w:pPr>
        <w:jc w:val="center"/>
        <w:rPr>
          <w:b/>
          <w:sz w:val="28"/>
          <w:szCs w:val="28"/>
        </w:rPr>
      </w:pPr>
      <w:r>
        <w:rPr>
          <w:b/>
          <w:sz w:val="28"/>
          <w:szCs w:val="28"/>
        </w:rPr>
        <w:t>Форма завдання на кваліфікаційну роботу</w:t>
      </w:r>
    </w:p>
    <w:p w:rsidR="005D6F2E" w:rsidRDefault="005D6F2E">
      <w:pPr>
        <w:jc w:val="center"/>
        <w:rPr>
          <w:b/>
          <w:sz w:val="16"/>
          <w:szCs w:val="16"/>
        </w:rPr>
      </w:pPr>
    </w:p>
    <w:p w:rsidR="005D6F2E" w:rsidRDefault="006714B2">
      <w:pPr>
        <w:widowControl w:val="0"/>
        <w:pBdr>
          <w:top w:val="nil"/>
          <w:left w:val="nil"/>
          <w:bottom w:val="nil"/>
          <w:right w:val="nil"/>
          <w:between w:val="nil"/>
        </w:pBdr>
        <w:jc w:val="center"/>
        <w:rPr>
          <w:b/>
          <w:color w:val="000000"/>
          <w:sz w:val="28"/>
          <w:szCs w:val="28"/>
        </w:rPr>
      </w:pPr>
      <w:r>
        <w:rPr>
          <w:b/>
          <w:color w:val="000000"/>
          <w:sz w:val="28"/>
          <w:szCs w:val="28"/>
        </w:rPr>
        <w:t>ЗАПОРІЗЬКИЙ НАЦІОНАЛЬНИЙ УНІВЕРСИТЕТ</w:t>
      </w:r>
    </w:p>
    <w:p w:rsidR="005D6F2E" w:rsidRDefault="005D6F2E">
      <w:pPr>
        <w:widowControl w:val="0"/>
        <w:pBdr>
          <w:top w:val="nil"/>
          <w:left w:val="nil"/>
          <w:bottom w:val="nil"/>
          <w:right w:val="nil"/>
          <w:between w:val="nil"/>
        </w:pBdr>
        <w:jc w:val="center"/>
        <w:rPr>
          <w:b/>
          <w:color w:val="000000"/>
          <w:sz w:val="16"/>
          <w:szCs w:val="16"/>
        </w:rPr>
      </w:pPr>
    </w:p>
    <w:tbl>
      <w:tblPr>
        <w:tblStyle w:val="aa"/>
        <w:tblW w:w="9885" w:type="dxa"/>
        <w:tblInd w:w="-250" w:type="dxa"/>
        <w:tblLayout w:type="fixed"/>
        <w:tblLook w:val="0000" w:firstRow="0" w:lastRow="0" w:firstColumn="0" w:lastColumn="0" w:noHBand="0" w:noVBand="0"/>
      </w:tblPr>
      <w:tblGrid>
        <w:gridCol w:w="9885"/>
      </w:tblGrid>
      <w:tr w:rsidR="005D6F2E">
        <w:tc>
          <w:tcPr>
            <w:tcW w:w="988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bookmarkStart w:id="9" w:name="_3znysh7" w:colFirst="0" w:colLast="0"/>
            <w:bookmarkEnd w:id="9"/>
            <w:r>
              <w:rPr>
                <w:color w:val="000000"/>
                <w:sz w:val="28"/>
                <w:szCs w:val="28"/>
              </w:rPr>
              <w:t>Біологічний факультет</w:t>
            </w:r>
          </w:p>
        </w:tc>
      </w:tr>
      <w:tr w:rsidR="005D6F2E">
        <w:tc>
          <w:tcPr>
            <w:tcW w:w="988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bookmarkStart w:id="10" w:name="_2et92p0" w:colFirst="0" w:colLast="0"/>
            <w:bookmarkEnd w:id="10"/>
            <w:r>
              <w:rPr>
                <w:color w:val="000000"/>
                <w:sz w:val="28"/>
                <w:szCs w:val="28"/>
              </w:rPr>
              <w:t>Кафедра загальної та прикладної екології і зоології</w:t>
            </w:r>
          </w:p>
        </w:tc>
      </w:tr>
      <w:tr w:rsidR="005D6F2E">
        <w:tc>
          <w:tcPr>
            <w:tcW w:w="988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Рівень вищої освіти бакалавр</w:t>
            </w:r>
          </w:p>
        </w:tc>
      </w:tr>
      <w:tr w:rsidR="005D6F2E">
        <w:tc>
          <w:tcPr>
            <w:tcW w:w="988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Спеціальність 101 Екологія</w:t>
            </w:r>
          </w:p>
        </w:tc>
      </w:tr>
      <w:tr w:rsidR="005D6F2E">
        <w:tc>
          <w:tcPr>
            <w:tcW w:w="9885" w:type="dxa"/>
            <w:tcMar>
              <w:top w:w="55" w:type="dxa"/>
              <w:left w:w="55" w:type="dxa"/>
              <w:bottom w:w="55" w:type="dxa"/>
              <w:right w:w="55"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 xml:space="preserve">Освітньо-професійна програма </w:t>
            </w:r>
            <w:r w:rsidRPr="00A04522">
              <w:rPr>
                <w:color w:val="000000"/>
                <w:sz w:val="28"/>
                <w:szCs w:val="28"/>
              </w:rPr>
              <w:t xml:space="preserve">Екологія, охорона навколишнього середовища та збалансоване природокористування </w:t>
            </w:r>
          </w:p>
        </w:tc>
      </w:tr>
    </w:tbl>
    <w:p w:rsidR="005D6F2E" w:rsidRDefault="005D6F2E">
      <w:pPr>
        <w:widowControl w:val="0"/>
        <w:pBdr>
          <w:top w:val="nil"/>
          <w:left w:val="nil"/>
          <w:bottom w:val="nil"/>
          <w:right w:val="nil"/>
          <w:between w:val="nil"/>
        </w:pBdr>
        <w:spacing w:line="276" w:lineRule="auto"/>
        <w:rPr>
          <w:color w:val="000000"/>
          <w:sz w:val="28"/>
          <w:szCs w:val="28"/>
        </w:rPr>
      </w:pPr>
    </w:p>
    <w:tbl>
      <w:tblPr>
        <w:tblStyle w:val="ab"/>
        <w:tblW w:w="5776" w:type="dxa"/>
        <w:tblInd w:w="3863" w:type="dxa"/>
        <w:tblLayout w:type="fixed"/>
        <w:tblLook w:val="0000" w:firstRow="0" w:lastRow="0" w:firstColumn="0" w:lastColumn="0" w:noHBand="0" w:noVBand="0"/>
      </w:tblPr>
      <w:tblGrid>
        <w:gridCol w:w="992"/>
        <w:gridCol w:w="142"/>
        <w:gridCol w:w="1949"/>
        <w:gridCol w:w="567"/>
        <w:gridCol w:w="2126"/>
      </w:tblGrid>
      <w:tr w:rsidR="005D6F2E">
        <w:tc>
          <w:tcPr>
            <w:tcW w:w="3650" w:type="dxa"/>
            <w:gridSpan w:val="4"/>
            <w:tcMar>
              <w:top w:w="55" w:type="dxa"/>
              <w:left w:w="55" w:type="dxa"/>
              <w:bottom w:w="55" w:type="dxa"/>
              <w:right w:w="55" w:type="dxa"/>
            </w:tcMar>
          </w:tcPr>
          <w:p w:rsidR="005D6F2E" w:rsidRDefault="005D6F2E">
            <w:pPr>
              <w:widowControl w:val="0"/>
              <w:pBdr>
                <w:top w:val="nil"/>
                <w:left w:val="nil"/>
                <w:bottom w:val="nil"/>
                <w:right w:val="nil"/>
                <w:between w:val="nil"/>
              </w:pBdr>
              <w:rPr>
                <w:b/>
                <w:color w:val="000000"/>
                <w:sz w:val="16"/>
                <w:szCs w:val="16"/>
              </w:rPr>
            </w:pPr>
          </w:p>
          <w:p w:rsidR="005D6F2E" w:rsidRDefault="006714B2">
            <w:pPr>
              <w:widowControl w:val="0"/>
              <w:pBdr>
                <w:top w:val="nil"/>
                <w:left w:val="nil"/>
                <w:bottom w:val="nil"/>
                <w:right w:val="nil"/>
                <w:between w:val="nil"/>
              </w:pBdr>
              <w:rPr>
                <w:b/>
                <w:color w:val="000000"/>
                <w:sz w:val="28"/>
                <w:szCs w:val="28"/>
              </w:rPr>
            </w:pPr>
            <w:r>
              <w:rPr>
                <w:b/>
                <w:color w:val="000000"/>
                <w:sz w:val="28"/>
                <w:szCs w:val="28"/>
              </w:rPr>
              <w:t>ЗАТВЕРДЖУЮ</w:t>
            </w:r>
          </w:p>
        </w:tc>
        <w:tc>
          <w:tcPr>
            <w:tcW w:w="2126"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r>
      <w:tr w:rsidR="005D6F2E">
        <w:tc>
          <w:tcPr>
            <w:tcW w:w="5776" w:type="dxa"/>
            <w:gridSpan w:val="5"/>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 xml:space="preserve">Завідувач кафедри загальної та прикладної екології і зоології, </w:t>
            </w:r>
          </w:p>
          <w:p w:rsidR="005D6F2E" w:rsidRDefault="006714B2">
            <w:pPr>
              <w:widowControl w:val="0"/>
              <w:pBdr>
                <w:top w:val="nil"/>
                <w:left w:val="nil"/>
                <w:bottom w:val="nil"/>
                <w:right w:val="nil"/>
                <w:between w:val="nil"/>
              </w:pBdr>
              <w:rPr>
                <w:color w:val="000000"/>
                <w:sz w:val="28"/>
                <w:szCs w:val="28"/>
              </w:rPr>
            </w:pPr>
            <w:proofErr w:type="spellStart"/>
            <w:r>
              <w:rPr>
                <w:color w:val="000000"/>
                <w:sz w:val="28"/>
                <w:szCs w:val="28"/>
              </w:rPr>
              <w:t>д.б.н</w:t>
            </w:r>
            <w:proofErr w:type="spellEnd"/>
            <w:r>
              <w:rPr>
                <w:color w:val="000000"/>
                <w:sz w:val="28"/>
                <w:szCs w:val="28"/>
              </w:rPr>
              <w:t xml:space="preserve">., проф.                             </w:t>
            </w:r>
          </w:p>
        </w:tc>
      </w:tr>
      <w:tr w:rsidR="005D6F2E">
        <w:tc>
          <w:tcPr>
            <w:tcW w:w="5776" w:type="dxa"/>
            <w:gridSpan w:val="5"/>
            <w:tcBorders>
              <w:bottom w:val="single" w:sz="4" w:space="0" w:color="000000"/>
            </w:tcBorders>
            <w:tcMar>
              <w:top w:w="55" w:type="dxa"/>
              <w:left w:w="55" w:type="dxa"/>
              <w:bottom w:w="55" w:type="dxa"/>
              <w:right w:w="55" w:type="dxa"/>
            </w:tcMar>
          </w:tcPr>
          <w:p w:rsidR="005D6F2E" w:rsidRDefault="006714B2">
            <w:pPr>
              <w:widowControl w:val="0"/>
              <w:pBdr>
                <w:top w:val="nil"/>
                <w:left w:val="nil"/>
                <w:bottom w:val="nil"/>
                <w:right w:val="nil"/>
                <w:between w:val="nil"/>
              </w:pBdr>
              <w:jc w:val="right"/>
              <w:rPr>
                <w:color w:val="000000"/>
                <w:sz w:val="28"/>
                <w:szCs w:val="28"/>
              </w:rPr>
            </w:pPr>
            <w:r>
              <w:rPr>
                <w:color w:val="000000"/>
                <w:sz w:val="28"/>
                <w:szCs w:val="28"/>
              </w:rPr>
              <w:t xml:space="preserve">О.Ф. Рильський </w:t>
            </w:r>
          </w:p>
        </w:tc>
      </w:tr>
      <w:tr w:rsidR="005D6F2E">
        <w:tc>
          <w:tcPr>
            <w:tcW w:w="992" w:type="dxa"/>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6"/>
                <w:szCs w:val="16"/>
              </w:rPr>
            </w:pPr>
          </w:p>
          <w:p w:rsidR="005D6F2E" w:rsidRDefault="006714B2">
            <w:pPr>
              <w:widowControl w:val="0"/>
              <w:pBdr>
                <w:top w:val="nil"/>
                <w:left w:val="nil"/>
                <w:bottom w:val="nil"/>
                <w:right w:val="nil"/>
                <w:between w:val="nil"/>
              </w:pBdr>
              <w:rPr>
                <w:color w:val="000000"/>
                <w:sz w:val="28"/>
                <w:szCs w:val="28"/>
                <w:u w:val="single"/>
              </w:rPr>
            </w:pPr>
            <w:r>
              <w:rPr>
                <w:color w:val="000000"/>
                <w:sz w:val="28"/>
                <w:szCs w:val="28"/>
                <w:u w:val="single"/>
              </w:rPr>
              <w:t>«</w:t>
            </w:r>
            <w:r>
              <w:rPr>
                <w:color w:val="000000"/>
                <w:sz w:val="28"/>
                <w:szCs w:val="28"/>
              </w:rPr>
              <w:t>____</w:t>
            </w:r>
            <w:r>
              <w:rPr>
                <w:color w:val="000000"/>
                <w:sz w:val="28"/>
                <w:szCs w:val="28"/>
                <w:u w:val="single"/>
              </w:rPr>
              <w:t>»</w:t>
            </w:r>
          </w:p>
        </w:tc>
        <w:tc>
          <w:tcPr>
            <w:tcW w:w="142" w:type="dxa"/>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1949" w:type="dxa"/>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6"/>
                <w:szCs w:val="16"/>
                <w:u w:val="single"/>
              </w:rPr>
            </w:pPr>
          </w:p>
          <w:p w:rsidR="005D6F2E" w:rsidRDefault="006714B2">
            <w:pPr>
              <w:widowControl w:val="0"/>
              <w:pBdr>
                <w:top w:val="nil"/>
                <w:left w:val="nil"/>
                <w:bottom w:val="nil"/>
                <w:right w:val="nil"/>
                <w:between w:val="nil"/>
              </w:pBdr>
              <w:rPr>
                <w:color w:val="000000"/>
                <w:sz w:val="28"/>
                <w:szCs w:val="28"/>
              </w:rPr>
            </w:pPr>
            <w:r>
              <w:rPr>
                <w:color w:val="000000"/>
                <w:sz w:val="28"/>
                <w:szCs w:val="28"/>
              </w:rPr>
              <w:t>_____________</w:t>
            </w:r>
          </w:p>
        </w:tc>
        <w:tc>
          <w:tcPr>
            <w:tcW w:w="2693" w:type="dxa"/>
            <w:gridSpan w:val="2"/>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6"/>
                <w:szCs w:val="16"/>
                <w:u w:val="single"/>
              </w:rPr>
            </w:pPr>
          </w:p>
          <w:p w:rsidR="005D6F2E" w:rsidRDefault="006714B2">
            <w:pPr>
              <w:widowControl w:val="0"/>
              <w:pBdr>
                <w:top w:val="nil"/>
                <w:left w:val="nil"/>
                <w:bottom w:val="nil"/>
                <w:right w:val="nil"/>
                <w:between w:val="nil"/>
              </w:pBdr>
              <w:rPr>
                <w:color w:val="000000"/>
                <w:sz w:val="28"/>
                <w:szCs w:val="28"/>
                <w:u w:val="single"/>
              </w:rPr>
            </w:pPr>
            <w:r>
              <w:rPr>
                <w:color w:val="000000"/>
                <w:sz w:val="28"/>
                <w:szCs w:val="28"/>
              </w:rPr>
              <w:t>________</w:t>
            </w:r>
            <w:r>
              <w:rPr>
                <w:color w:val="000000"/>
                <w:sz w:val="28"/>
                <w:szCs w:val="28"/>
                <w:u w:val="single"/>
              </w:rPr>
              <w:t>року</w:t>
            </w:r>
          </w:p>
        </w:tc>
      </w:tr>
    </w:tbl>
    <w:p w:rsidR="005D6F2E" w:rsidRDefault="005D6F2E">
      <w:pPr>
        <w:widowControl w:val="0"/>
        <w:pBdr>
          <w:top w:val="nil"/>
          <w:left w:val="nil"/>
          <w:bottom w:val="nil"/>
          <w:right w:val="nil"/>
          <w:between w:val="nil"/>
        </w:pBdr>
        <w:spacing w:line="276" w:lineRule="auto"/>
        <w:rPr>
          <w:color w:val="000000"/>
          <w:sz w:val="28"/>
          <w:szCs w:val="28"/>
          <w:u w:val="single"/>
        </w:rPr>
      </w:pPr>
    </w:p>
    <w:tbl>
      <w:tblPr>
        <w:tblStyle w:val="ac"/>
        <w:tblW w:w="9990" w:type="dxa"/>
        <w:tblInd w:w="-142" w:type="dxa"/>
        <w:tblLayout w:type="fixed"/>
        <w:tblLook w:val="0000" w:firstRow="0" w:lastRow="0" w:firstColumn="0" w:lastColumn="0" w:noHBand="0" w:noVBand="0"/>
      </w:tblPr>
      <w:tblGrid>
        <w:gridCol w:w="254"/>
        <w:gridCol w:w="1627"/>
        <w:gridCol w:w="605"/>
        <w:gridCol w:w="1048"/>
        <w:gridCol w:w="590"/>
        <w:gridCol w:w="236"/>
        <w:gridCol w:w="550"/>
        <w:gridCol w:w="284"/>
        <w:gridCol w:w="1376"/>
        <w:gridCol w:w="1081"/>
        <w:gridCol w:w="565"/>
        <w:gridCol w:w="1671"/>
        <w:gridCol w:w="103"/>
      </w:tblGrid>
      <w:tr w:rsidR="005D6F2E" w:rsidTr="00A04522">
        <w:tc>
          <w:tcPr>
            <w:tcW w:w="9990" w:type="dxa"/>
            <w:gridSpan w:val="13"/>
            <w:tcMar>
              <w:top w:w="55" w:type="dxa"/>
              <w:left w:w="55" w:type="dxa"/>
              <w:bottom w:w="55" w:type="dxa"/>
              <w:right w:w="55" w:type="dxa"/>
            </w:tcMar>
          </w:tcPr>
          <w:p w:rsidR="005D6F2E" w:rsidRDefault="005D6F2E">
            <w:pPr>
              <w:widowControl w:val="0"/>
              <w:pBdr>
                <w:top w:val="nil"/>
                <w:left w:val="nil"/>
                <w:bottom w:val="nil"/>
                <w:right w:val="nil"/>
                <w:between w:val="nil"/>
              </w:pBdr>
              <w:jc w:val="center"/>
              <w:rPr>
                <w:b/>
                <w:color w:val="000000"/>
                <w:sz w:val="16"/>
                <w:szCs w:val="16"/>
              </w:rPr>
            </w:pPr>
            <w:bookmarkStart w:id="11" w:name="_tyjcwt" w:colFirst="0" w:colLast="0"/>
            <w:bookmarkEnd w:id="11"/>
          </w:p>
          <w:p w:rsidR="005D6F2E" w:rsidRDefault="006714B2">
            <w:pPr>
              <w:widowControl w:val="0"/>
              <w:pBdr>
                <w:top w:val="nil"/>
                <w:left w:val="nil"/>
                <w:bottom w:val="nil"/>
                <w:right w:val="nil"/>
                <w:between w:val="nil"/>
              </w:pBdr>
              <w:jc w:val="center"/>
              <w:rPr>
                <w:b/>
                <w:color w:val="000000"/>
                <w:sz w:val="28"/>
                <w:szCs w:val="28"/>
              </w:rPr>
            </w:pPr>
            <w:r>
              <w:rPr>
                <w:b/>
                <w:color w:val="000000"/>
                <w:sz w:val="28"/>
                <w:szCs w:val="28"/>
              </w:rPr>
              <w:t>ЗАВДАННЯ</w:t>
            </w:r>
          </w:p>
          <w:p w:rsidR="005D6F2E" w:rsidRDefault="006714B2">
            <w:pPr>
              <w:widowControl w:val="0"/>
              <w:pBdr>
                <w:top w:val="nil"/>
                <w:left w:val="nil"/>
                <w:bottom w:val="nil"/>
                <w:right w:val="nil"/>
                <w:between w:val="nil"/>
              </w:pBdr>
              <w:jc w:val="center"/>
              <w:rPr>
                <w:color w:val="000000"/>
                <w:sz w:val="28"/>
                <w:szCs w:val="28"/>
              </w:rPr>
            </w:pPr>
            <w:bookmarkStart w:id="12" w:name="_3dy6vkm" w:colFirst="0" w:colLast="0"/>
            <w:bookmarkEnd w:id="12"/>
            <w:r>
              <w:rPr>
                <w:color w:val="000000"/>
                <w:sz w:val="28"/>
                <w:szCs w:val="28"/>
              </w:rPr>
              <w:t>НА КВАЛІФІКАЦІЙНУ РОБОТУ СТУДЕНТОВІ (СТУДЕНТЦІ)</w:t>
            </w:r>
          </w:p>
        </w:tc>
      </w:tr>
      <w:tr w:rsidR="005D6F2E" w:rsidTr="00A04522">
        <w:tc>
          <w:tcPr>
            <w:tcW w:w="9990" w:type="dxa"/>
            <w:gridSpan w:val="13"/>
            <w:tcBorders>
              <w:bottom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28"/>
                <w:szCs w:val="28"/>
              </w:rPr>
            </w:pPr>
          </w:p>
        </w:tc>
      </w:tr>
      <w:tr w:rsidR="005D6F2E" w:rsidTr="00A04522">
        <w:tc>
          <w:tcPr>
            <w:tcW w:w="9990" w:type="dxa"/>
            <w:gridSpan w:val="13"/>
            <w:tcMar>
              <w:top w:w="55" w:type="dxa"/>
              <w:left w:w="55" w:type="dxa"/>
              <w:bottom w:w="55" w:type="dxa"/>
              <w:right w:w="55" w:type="dxa"/>
            </w:tcMar>
          </w:tcPr>
          <w:p w:rsidR="005D6F2E" w:rsidRDefault="006714B2">
            <w:pPr>
              <w:widowControl w:val="0"/>
              <w:pBdr>
                <w:top w:val="nil"/>
                <w:left w:val="nil"/>
                <w:bottom w:val="nil"/>
                <w:right w:val="nil"/>
                <w:between w:val="nil"/>
              </w:pBdr>
              <w:jc w:val="center"/>
              <w:rPr>
                <w:color w:val="000000"/>
                <w:sz w:val="18"/>
                <w:szCs w:val="18"/>
              </w:rPr>
            </w:pPr>
            <w:r>
              <w:rPr>
                <w:color w:val="000000"/>
                <w:sz w:val="18"/>
                <w:szCs w:val="18"/>
              </w:rPr>
              <w:t>(прізвище, ім’я, по-батькові)</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18"/>
                <w:szCs w:val="18"/>
              </w:rPr>
            </w:pPr>
          </w:p>
        </w:tc>
        <w:tc>
          <w:tcPr>
            <w:tcW w:w="2232" w:type="dxa"/>
            <w:gridSpan w:val="2"/>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1. Тема роботи</w:t>
            </w:r>
          </w:p>
        </w:tc>
        <w:tc>
          <w:tcPr>
            <w:tcW w:w="7401" w:type="dxa"/>
            <w:gridSpan w:val="9"/>
            <w:tcMar>
              <w:left w:w="108" w:type="dxa"/>
              <w:right w:w="108" w:type="dxa"/>
            </w:tcMar>
          </w:tcPr>
          <w:p w:rsidR="005D6F2E" w:rsidRDefault="005D6F2E">
            <w:pPr>
              <w:widowControl w:val="0"/>
              <w:pBdr>
                <w:top w:val="nil"/>
                <w:left w:val="nil"/>
                <w:bottom w:val="nil"/>
                <w:right w:val="nil"/>
                <w:between w:val="nil"/>
              </w:pBdr>
              <w:jc w:val="both"/>
              <w:rPr>
                <w:color w:val="000000"/>
                <w:sz w:val="16"/>
                <w:szCs w:val="16"/>
              </w:rPr>
            </w:pPr>
          </w:p>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__________________________________________________</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2232" w:type="dxa"/>
            <w:gridSpan w:val="2"/>
            <w:tcBorders>
              <w:top w:val="single" w:sz="4" w:space="0" w:color="000000"/>
            </w:tcBorders>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керівник роботи</w:t>
            </w:r>
          </w:p>
        </w:tc>
        <w:tc>
          <w:tcPr>
            <w:tcW w:w="7401" w:type="dxa"/>
            <w:gridSpan w:val="9"/>
            <w:tcBorders>
              <w:top w:val="single" w:sz="4" w:space="0" w:color="000000"/>
              <w:bottom w:val="single" w:sz="4" w:space="0" w:color="000000"/>
            </w:tcBorders>
            <w:tcMar>
              <w:left w:w="108" w:type="dxa"/>
              <w:right w:w="108" w:type="dxa"/>
            </w:tcMar>
          </w:tcPr>
          <w:p w:rsidR="005D6F2E" w:rsidRDefault="006714B2">
            <w:pPr>
              <w:widowControl w:val="0"/>
              <w:pBdr>
                <w:top w:val="nil"/>
                <w:left w:val="nil"/>
                <w:bottom w:val="nil"/>
                <w:right w:val="nil"/>
                <w:between w:val="nil"/>
              </w:pBdr>
              <w:jc w:val="both"/>
              <w:rPr>
                <w:sz w:val="18"/>
                <w:szCs w:val="18"/>
              </w:rPr>
            </w:pPr>
            <w:r>
              <w:rPr>
                <w:color w:val="000000"/>
                <w:sz w:val="28"/>
                <w:szCs w:val="28"/>
              </w:rPr>
              <w:t>___________________________________________________</w:t>
            </w:r>
            <w:r>
              <w:rPr>
                <w:sz w:val="16"/>
                <w:szCs w:val="16"/>
              </w:rPr>
              <w:t xml:space="preserve">               </w:t>
            </w:r>
            <w:r>
              <w:rPr>
                <w:sz w:val="18"/>
                <w:szCs w:val="18"/>
              </w:rPr>
              <w:t>(прізвище, ім’я, по батькові, науковий ступінь, вчене звання)</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sz w:val="18"/>
                <w:szCs w:val="18"/>
              </w:rPr>
            </w:pPr>
          </w:p>
        </w:tc>
        <w:tc>
          <w:tcPr>
            <w:tcW w:w="3870" w:type="dxa"/>
            <w:gridSpan w:val="4"/>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затверджена наказом ЗНУ</w:t>
            </w:r>
            <w:r>
              <w:rPr>
                <w:sz w:val="28"/>
                <w:szCs w:val="28"/>
              </w:rPr>
              <w:t xml:space="preserve"> </w:t>
            </w:r>
            <w:r>
              <w:rPr>
                <w:color w:val="000000"/>
                <w:sz w:val="28"/>
                <w:szCs w:val="28"/>
              </w:rPr>
              <w:t>від</w:t>
            </w:r>
          </w:p>
        </w:tc>
        <w:tc>
          <w:tcPr>
            <w:tcW w:w="236" w:type="dxa"/>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w:t>
            </w:r>
          </w:p>
        </w:tc>
        <w:tc>
          <w:tcPr>
            <w:tcW w:w="550" w:type="dxa"/>
            <w:tcMar>
              <w:left w:w="108" w:type="dxa"/>
              <w:right w:w="108"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__</w:t>
            </w:r>
          </w:p>
        </w:tc>
        <w:tc>
          <w:tcPr>
            <w:tcW w:w="284" w:type="dxa"/>
            <w:shd w:val="clear" w:color="auto" w:fill="auto"/>
            <w:tcMar>
              <w:left w:w="108" w:type="dxa"/>
              <w:right w:w="108"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w:t>
            </w:r>
          </w:p>
        </w:tc>
        <w:tc>
          <w:tcPr>
            <w:tcW w:w="1376" w:type="dxa"/>
            <w:shd w:val="clear" w:color="auto" w:fill="auto"/>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_______</w:t>
            </w:r>
          </w:p>
        </w:tc>
        <w:tc>
          <w:tcPr>
            <w:tcW w:w="1081" w:type="dxa"/>
            <w:shd w:val="clear" w:color="auto" w:fill="auto"/>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20__ р.</w:t>
            </w:r>
          </w:p>
        </w:tc>
        <w:tc>
          <w:tcPr>
            <w:tcW w:w="565" w:type="dxa"/>
            <w:shd w:val="clear" w:color="auto" w:fill="auto"/>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w:t>
            </w:r>
          </w:p>
        </w:tc>
        <w:tc>
          <w:tcPr>
            <w:tcW w:w="1671" w:type="dxa"/>
            <w:shd w:val="clear" w:color="auto" w:fill="auto"/>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____</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4656" w:type="dxa"/>
            <w:gridSpan w:val="6"/>
            <w:tcMar>
              <w:left w:w="108" w:type="dxa"/>
              <w:right w:w="108" w:type="dxa"/>
            </w:tcMar>
          </w:tcPr>
          <w:p w:rsidR="005D6F2E" w:rsidRDefault="005D6F2E">
            <w:pPr>
              <w:widowControl w:val="0"/>
              <w:pBdr>
                <w:top w:val="nil"/>
                <w:left w:val="nil"/>
                <w:bottom w:val="nil"/>
                <w:right w:val="nil"/>
                <w:between w:val="nil"/>
              </w:pBdr>
              <w:jc w:val="both"/>
              <w:rPr>
                <w:color w:val="000000"/>
                <w:sz w:val="16"/>
                <w:szCs w:val="16"/>
              </w:rPr>
            </w:pPr>
          </w:p>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2. Строк подання студентом роботи</w:t>
            </w:r>
          </w:p>
        </w:tc>
        <w:tc>
          <w:tcPr>
            <w:tcW w:w="4977" w:type="dxa"/>
            <w:gridSpan w:val="5"/>
            <w:shd w:val="clear" w:color="auto" w:fill="auto"/>
            <w:tcMar>
              <w:left w:w="108" w:type="dxa"/>
              <w:right w:w="108" w:type="dxa"/>
            </w:tcMar>
          </w:tcPr>
          <w:p w:rsidR="005D6F2E" w:rsidRDefault="005D6F2E">
            <w:pPr>
              <w:widowControl w:val="0"/>
              <w:pBdr>
                <w:top w:val="nil"/>
                <w:left w:val="nil"/>
                <w:bottom w:val="nil"/>
                <w:right w:val="nil"/>
                <w:between w:val="nil"/>
              </w:pBdr>
              <w:jc w:val="both"/>
              <w:rPr>
                <w:color w:val="000000"/>
                <w:sz w:val="28"/>
                <w:szCs w:val="28"/>
              </w:rPr>
            </w:pPr>
          </w:p>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«___» ______________ 20___ року</w:t>
            </w:r>
          </w:p>
        </w:tc>
      </w:tr>
      <w:tr w:rsidR="005D6F2E" w:rsidTr="00A04522">
        <w:trPr>
          <w:gridAfter w:val="1"/>
          <w:wAfter w:w="103" w:type="dxa"/>
          <w:trHeight w:val="960"/>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3280" w:type="dxa"/>
            <w:gridSpan w:val="3"/>
            <w:tcMar>
              <w:left w:w="108" w:type="dxa"/>
              <w:right w:w="108" w:type="dxa"/>
            </w:tcMar>
          </w:tcPr>
          <w:p w:rsidR="005D6F2E" w:rsidRDefault="005D6F2E">
            <w:pPr>
              <w:widowControl w:val="0"/>
              <w:pBdr>
                <w:top w:val="nil"/>
                <w:left w:val="nil"/>
                <w:bottom w:val="nil"/>
                <w:right w:val="nil"/>
                <w:between w:val="nil"/>
              </w:pBdr>
              <w:jc w:val="both"/>
              <w:rPr>
                <w:color w:val="000000"/>
                <w:sz w:val="16"/>
                <w:szCs w:val="16"/>
              </w:rPr>
            </w:pPr>
          </w:p>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3. Вихідні дані до роботи</w:t>
            </w:r>
          </w:p>
        </w:tc>
        <w:tc>
          <w:tcPr>
            <w:tcW w:w="6353" w:type="dxa"/>
            <w:gridSpan w:val="8"/>
            <w:tcMar>
              <w:left w:w="108" w:type="dxa"/>
              <w:right w:w="108" w:type="dxa"/>
            </w:tcMar>
          </w:tcPr>
          <w:p w:rsidR="005D6F2E" w:rsidRDefault="005D6F2E">
            <w:pPr>
              <w:tabs>
                <w:tab w:val="left" w:pos="-1843"/>
                <w:tab w:val="left" w:pos="1985"/>
                <w:tab w:val="left" w:pos="4253"/>
                <w:tab w:val="left" w:pos="9639"/>
              </w:tabs>
              <w:jc w:val="both"/>
              <w:rPr>
                <w:sz w:val="28"/>
                <w:szCs w:val="28"/>
              </w:rPr>
            </w:pPr>
          </w:p>
          <w:p w:rsidR="005D6F2E" w:rsidRDefault="006714B2">
            <w:pPr>
              <w:tabs>
                <w:tab w:val="left" w:pos="-1843"/>
                <w:tab w:val="left" w:pos="1985"/>
                <w:tab w:val="left" w:pos="4253"/>
                <w:tab w:val="left" w:pos="9639"/>
              </w:tabs>
              <w:jc w:val="both"/>
              <w:rPr>
                <w:sz w:val="28"/>
                <w:szCs w:val="28"/>
              </w:rPr>
            </w:pPr>
            <w:r>
              <w:rPr>
                <w:sz w:val="28"/>
                <w:szCs w:val="28"/>
              </w:rPr>
              <w:t>___________________________________________</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9633" w:type="dxa"/>
            <w:gridSpan w:val="11"/>
            <w:tcBorders>
              <w:top w:val="single" w:sz="4" w:space="0" w:color="000000"/>
            </w:tcBorders>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4. Зміст розрахунково-пояснювальної записки (перелік питань, які потрібно</w:t>
            </w: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1627" w:type="dxa"/>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розробити):</w:t>
            </w:r>
          </w:p>
        </w:tc>
        <w:tc>
          <w:tcPr>
            <w:tcW w:w="8006" w:type="dxa"/>
            <w:gridSpan w:val="10"/>
            <w:tcBorders>
              <w:bottom w:val="single" w:sz="4" w:space="0" w:color="000000"/>
            </w:tcBorders>
            <w:tcMar>
              <w:left w:w="108" w:type="dxa"/>
              <w:right w:w="108" w:type="dxa"/>
            </w:tcMar>
          </w:tcPr>
          <w:p w:rsidR="005D6F2E" w:rsidRDefault="005D6F2E">
            <w:pPr>
              <w:pBdr>
                <w:top w:val="nil"/>
                <w:left w:val="nil"/>
                <w:bottom w:val="nil"/>
                <w:right w:val="nil"/>
                <w:between w:val="nil"/>
              </w:pBdr>
              <w:tabs>
                <w:tab w:val="left" w:pos="0"/>
                <w:tab w:val="left" w:pos="180"/>
              </w:tabs>
              <w:ind w:firstLine="567"/>
              <w:jc w:val="both"/>
              <w:rPr>
                <w:color w:val="000000"/>
                <w:sz w:val="28"/>
                <w:szCs w:val="28"/>
              </w:rPr>
            </w:pP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9633" w:type="dxa"/>
            <w:gridSpan w:val="11"/>
            <w:tcBorders>
              <w:bottom w:val="single" w:sz="4" w:space="0" w:color="000000"/>
            </w:tcBorders>
            <w:tcMar>
              <w:left w:w="108" w:type="dxa"/>
              <w:right w:w="108" w:type="dxa"/>
            </w:tcMar>
          </w:tcPr>
          <w:p w:rsidR="005D6F2E" w:rsidRDefault="005D6F2E">
            <w:pPr>
              <w:pBdr>
                <w:top w:val="nil"/>
                <w:left w:val="nil"/>
                <w:bottom w:val="nil"/>
                <w:right w:val="nil"/>
                <w:between w:val="nil"/>
              </w:pBdr>
              <w:tabs>
                <w:tab w:val="left" w:pos="0"/>
                <w:tab w:val="left" w:pos="180"/>
              </w:tabs>
              <w:ind w:firstLine="567"/>
              <w:jc w:val="both"/>
              <w:rPr>
                <w:color w:val="000000"/>
                <w:sz w:val="28"/>
                <w:szCs w:val="28"/>
              </w:rPr>
            </w:pPr>
          </w:p>
        </w:tc>
      </w:tr>
      <w:tr w:rsidR="005D6F2E" w:rsidTr="00A04522">
        <w:trPr>
          <w:gridAfter w:val="1"/>
          <w:wAfter w:w="103" w:type="dxa"/>
        </w:trPr>
        <w:tc>
          <w:tcPr>
            <w:tcW w:w="254" w:type="dxa"/>
            <w:tcMar>
              <w:left w:w="108"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9633" w:type="dxa"/>
            <w:gridSpan w:val="11"/>
            <w:tcBorders>
              <w:top w:val="single" w:sz="4" w:space="0" w:color="000000"/>
            </w:tcBorders>
            <w:tcMar>
              <w:left w:w="108" w:type="dxa"/>
              <w:right w:w="108" w:type="dxa"/>
            </w:tcMar>
          </w:tcPr>
          <w:p w:rsidR="005D6F2E" w:rsidRDefault="006714B2">
            <w:pPr>
              <w:widowControl w:val="0"/>
              <w:pBdr>
                <w:top w:val="nil"/>
                <w:left w:val="nil"/>
                <w:bottom w:val="nil"/>
                <w:right w:val="nil"/>
                <w:between w:val="nil"/>
              </w:pBdr>
              <w:jc w:val="both"/>
              <w:rPr>
                <w:color w:val="000000"/>
                <w:sz w:val="28"/>
                <w:szCs w:val="28"/>
              </w:rPr>
            </w:pPr>
            <w:r>
              <w:rPr>
                <w:color w:val="000000"/>
                <w:sz w:val="28"/>
                <w:szCs w:val="28"/>
              </w:rPr>
              <w:t>5. Перелік графічного матеріалу (з точним зазначенням обов’язкових креслень): _</w:t>
            </w:r>
            <w:r>
              <w:rPr>
                <w:color w:val="000000"/>
                <w:sz w:val="28"/>
                <w:szCs w:val="28"/>
                <w:u w:val="single"/>
              </w:rPr>
              <w:t xml:space="preserve"> таблиць, </w:t>
            </w:r>
            <w:r>
              <w:rPr>
                <w:color w:val="000000"/>
                <w:sz w:val="28"/>
                <w:szCs w:val="28"/>
              </w:rPr>
              <w:t>_</w:t>
            </w:r>
            <w:r>
              <w:rPr>
                <w:color w:val="000000"/>
                <w:sz w:val="28"/>
                <w:szCs w:val="28"/>
                <w:u w:val="single"/>
              </w:rPr>
              <w:t xml:space="preserve"> рисунків</w:t>
            </w:r>
          </w:p>
        </w:tc>
      </w:tr>
    </w:tbl>
    <w:p w:rsidR="005D6F2E" w:rsidRDefault="005D6F2E">
      <w:pPr>
        <w:widowControl w:val="0"/>
        <w:pBdr>
          <w:top w:val="nil"/>
          <w:left w:val="nil"/>
          <w:bottom w:val="nil"/>
          <w:right w:val="nil"/>
          <w:between w:val="nil"/>
        </w:pBdr>
        <w:spacing w:line="348" w:lineRule="auto"/>
        <w:jc w:val="both"/>
        <w:rPr>
          <w:color w:val="000000"/>
          <w:sz w:val="28"/>
          <w:szCs w:val="28"/>
        </w:rPr>
        <w:sectPr w:rsidR="005D6F2E">
          <w:headerReference w:type="default" r:id="rId14"/>
          <w:pgSz w:w="11906" w:h="16838"/>
          <w:pgMar w:top="1134" w:right="1134" w:bottom="1134" w:left="1134" w:header="510" w:footer="720" w:gutter="0"/>
          <w:cols w:space="720"/>
        </w:sectPr>
      </w:pPr>
    </w:p>
    <w:p w:rsidR="005D6F2E" w:rsidRDefault="006714B2">
      <w:pPr>
        <w:widowControl w:val="0"/>
        <w:pBdr>
          <w:top w:val="nil"/>
          <w:left w:val="nil"/>
          <w:bottom w:val="nil"/>
          <w:right w:val="nil"/>
          <w:between w:val="nil"/>
        </w:pBdr>
        <w:spacing w:line="348" w:lineRule="auto"/>
        <w:jc w:val="both"/>
        <w:rPr>
          <w:color w:val="000000"/>
          <w:sz w:val="28"/>
          <w:szCs w:val="28"/>
        </w:rPr>
      </w:pPr>
      <w:r>
        <w:rPr>
          <w:color w:val="000000"/>
          <w:sz w:val="28"/>
          <w:szCs w:val="28"/>
        </w:rPr>
        <w:lastRenderedPageBreak/>
        <w:t>6. Консультанти розділів роботи</w:t>
      </w:r>
    </w:p>
    <w:tbl>
      <w:tblPr>
        <w:tblStyle w:val="ad"/>
        <w:tblW w:w="9632" w:type="dxa"/>
        <w:tblInd w:w="-289" w:type="dxa"/>
        <w:tblLayout w:type="fixed"/>
        <w:tblLook w:val="0000" w:firstRow="0" w:lastRow="0" w:firstColumn="0" w:lastColumn="0" w:noHBand="0" w:noVBand="0"/>
      </w:tblPr>
      <w:tblGrid>
        <w:gridCol w:w="1101"/>
        <w:gridCol w:w="5146"/>
        <w:gridCol w:w="1701"/>
        <w:gridCol w:w="1684"/>
      </w:tblGrid>
      <w:tr w:rsidR="005D6F2E" w:rsidTr="00A04522">
        <w:trPr>
          <w:trHeight w:val="448"/>
        </w:trPr>
        <w:tc>
          <w:tcPr>
            <w:tcW w:w="11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Розділ</w:t>
            </w:r>
          </w:p>
        </w:tc>
        <w:tc>
          <w:tcPr>
            <w:tcW w:w="514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5D6F2E" w:rsidRDefault="006714B2">
            <w:pPr>
              <w:spacing w:line="312" w:lineRule="auto"/>
              <w:jc w:val="center"/>
              <w:rPr>
                <w:sz w:val="28"/>
                <w:szCs w:val="28"/>
              </w:rPr>
            </w:pPr>
            <w:r>
              <w:rPr>
                <w:sz w:val="28"/>
                <w:szCs w:val="28"/>
              </w:rPr>
              <w:t xml:space="preserve">Прізвище, ім’я, по-батькові </w:t>
            </w:r>
          </w:p>
          <w:p w:rsidR="005D6F2E" w:rsidRDefault="006714B2">
            <w:pPr>
              <w:spacing w:line="312" w:lineRule="auto"/>
              <w:jc w:val="center"/>
              <w:rPr>
                <w:sz w:val="28"/>
                <w:szCs w:val="28"/>
              </w:rPr>
            </w:pPr>
            <w:r>
              <w:rPr>
                <w:sz w:val="28"/>
                <w:szCs w:val="28"/>
              </w:rPr>
              <w:t>та посада консультанта</w:t>
            </w:r>
          </w:p>
        </w:tc>
        <w:tc>
          <w:tcPr>
            <w:tcW w:w="3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Підпис, дата</w:t>
            </w:r>
          </w:p>
        </w:tc>
      </w:tr>
      <w:tr w:rsidR="005D6F2E" w:rsidTr="00A04522">
        <w:trPr>
          <w:trHeight w:val="538"/>
        </w:trPr>
        <w:tc>
          <w:tcPr>
            <w:tcW w:w="11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514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5D6F2E" w:rsidRDefault="005D6F2E">
            <w:pPr>
              <w:widowControl w:val="0"/>
              <w:pBdr>
                <w:top w:val="nil"/>
                <w:left w:val="nil"/>
                <w:bottom w:val="nil"/>
                <w:right w:val="nil"/>
                <w:between w:val="nil"/>
              </w:pBdr>
              <w:spacing w:line="276" w:lineRule="auto"/>
              <w:rPr>
                <w:color w:val="000000"/>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 xml:space="preserve">завдання </w:t>
            </w:r>
            <w:r>
              <w:rPr>
                <w:color w:val="000000"/>
                <w:sz w:val="28"/>
                <w:szCs w:val="28"/>
              </w:rPr>
              <w:br/>
              <w:t>видав</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завдання прийняв</w:t>
            </w:r>
          </w:p>
        </w:tc>
      </w:tr>
      <w:tr w:rsidR="005D6F2E" w:rsidTr="00A04522">
        <w:tc>
          <w:tcPr>
            <w:tcW w:w="11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4</w:t>
            </w:r>
          </w:p>
        </w:tc>
        <w:tc>
          <w:tcPr>
            <w:tcW w:w="51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6F2E" w:rsidRDefault="005D6F2E">
            <w:pPr>
              <w:widowControl w:val="0"/>
              <w:pBdr>
                <w:top w:val="nil"/>
                <w:left w:val="nil"/>
                <w:bottom w:val="nil"/>
                <w:right w:val="nil"/>
                <w:between w:val="nil"/>
              </w:pBdr>
              <w:spacing w:line="348" w:lineRule="auto"/>
              <w:rPr>
                <w:color w:val="000000"/>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6F2E" w:rsidRDefault="005D6F2E">
            <w:pPr>
              <w:widowControl w:val="0"/>
              <w:pBdr>
                <w:top w:val="nil"/>
                <w:left w:val="nil"/>
                <w:bottom w:val="nil"/>
                <w:right w:val="nil"/>
                <w:between w:val="nil"/>
              </w:pBdr>
              <w:spacing w:line="348" w:lineRule="auto"/>
              <w:rPr>
                <w:color w:val="000000"/>
                <w:sz w:val="28"/>
                <w:szCs w:val="28"/>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6F2E" w:rsidRDefault="005D6F2E">
            <w:pPr>
              <w:widowControl w:val="0"/>
              <w:pBdr>
                <w:top w:val="nil"/>
                <w:left w:val="nil"/>
                <w:bottom w:val="nil"/>
                <w:right w:val="nil"/>
                <w:between w:val="nil"/>
              </w:pBdr>
              <w:spacing w:line="348" w:lineRule="auto"/>
              <w:rPr>
                <w:color w:val="000000"/>
                <w:sz w:val="28"/>
                <w:szCs w:val="28"/>
              </w:rPr>
            </w:pPr>
          </w:p>
        </w:tc>
      </w:tr>
    </w:tbl>
    <w:p w:rsidR="005D6F2E" w:rsidRDefault="005D6F2E">
      <w:pPr>
        <w:widowControl w:val="0"/>
        <w:pBdr>
          <w:top w:val="nil"/>
          <w:left w:val="nil"/>
          <w:bottom w:val="nil"/>
          <w:right w:val="nil"/>
          <w:between w:val="nil"/>
        </w:pBdr>
        <w:spacing w:line="348" w:lineRule="auto"/>
        <w:rPr>
          <w:color w:val="000000"/>
          <w:sz w:val="12"/>
          <w:szCs w:val="12"/>
        </w:rPr>
      </w:pPr>
    </w:p>
    <w:p w:rsidR="005D6F2E" w:rsidRDefault="006714B2">
      <w:pPr>
        <w:widowControl w:val="0"/>
        <w:pBdr>
          <w:top w:val="nil"/>
          <w:left w:val="nil"/>
          <w:bottom w:val="nil"/>
          <w:right w:val="nil"/>
          <w:between w:val="nil"/>
        </w:pBdr>
        <w:spacing w:line="348" w:lineRule="auto"/>
        <w:rPr>
          <w:color w:val="000000"/>
          <w:sz w:val="28"/>
          <w:szCs w:val="28"/>
        </w:rPr>
      </w:pPr>
      <w:r>
        <w:rPr>
          <w:color w:val="000000"/>
          <w:sz w:val="28"/>
          <w:szCs w:val="28"/>
        </w:rPr>
        <w:t>7. Дата видачі завдання ______________________________________________</w:t>
      </w:r>
    </w:p>
    <w:p w:rsidR="005D6F2E" w:rsidRDefault="006714B2">
      <w:pPr>
        <w:widowControl w:val="0"/>
        <w:pBdr>
          <w:top w:val="nil"/>
          <w:left w:val="nil"/>
          <w:bottom w:val="nil"/>
          <w:right w:val="nil"/>
          <w:between w:val="nil"/>
        </w:pBdr>
        <w:spacing w:line="348" w:lineRule="auto"/>
        <w:jc w:val="center"/>
        <w:rPr>
          <w:b/>
          <w:color w:val="000000"/>
          <w:sz w:val="28"/>
          <w:szCs w:val="28"/>
        </w:rPr>
      </w:pPr>
      <w:bookmarkStart w:id="13" w:name="_1t3h5sf" w:colFirst="0" w:colLast="0"/>
      <w:bookmarkEnd w:id="13"/>
      <w:r>
        <w:rPr>
          <w:b/>
          <w:color w:val="000000"/>
          <w:sz w:val="28"/>
          <w:szCs w:val="28"/>
        </w:rPr>
        <w:t>КАЛЕНДАРНИЙ ПЛАН</w:t>
      </w:r>
    </w:p>
    <w:p w:rsidR="005D6F2E" w:rsidRDefault="005D6F2E">
      <w:pPr>
        <w:widowControl w:val="0"/>
        <w:pBdr>
          <w:top w:val="nil"/>
          <w:left w:val="nil"/>
          <w:bottom w:val="nil"/>
          <w:right w:val="nil"/>
          <w:between w:val="nil"/>
        </w:pBdr>
        <w:rPr>
          <w:smallCaps/>
          <w:color w:val="000000"/>
          <w:sz w:val="16"/>
          <w:szCs w:val="16"/>
        </w:rPr>
      </w:pPr>
    </w:p>
    <w:tbl>
      <w:tblPr>
        <w:tblStyle w:val="ae"/>
        <w:tblW w:w="9638" w:type="dxa"/>
        <w:tblInd w:w="-289" w:type="dxa"/>
        <w:tblLayout w:type="fixed"/>
        <w:tblLook w:val="0000" w:firstRow="0" w:lastRow="0" w:firstColumn="0" w:lastColumn="0" w:noHBand="0" w:noVBand="0"/>
      </w:tblPr>
      <w:tblGrid>
        <w:gridCol w:w="719"/>
        <w:gridCol w:w="5387"/>
        <w:gridCol w:w="1984"/>
        <w:gridCol w:w="1548"/>
      </w:tblGrid>
      <w:tr w:rsidR="005D6F2E" w:rsidTr="00A04522">
        <w:tc>
          <w:tcPr>
            <w:tcW w:w="719" w:type="dxa"/>
            <w:tcBorders>
              <w:top w:val="single" w:sz="4" w:space="0" w:color="000000"/>
              <w:left w:val="single" w:sz="4" w:space="0" w:color="000000"/>
              <w:bottom w:val="single" w:sz="4" w:space="0" w:color="000000"/>
            </w:tcBorders>
            <w:tcMar>
              <w:top w:w="55" w:type="dxa"/>
              <w:left w:w="55" w:type="dxa"/>
              <w:bottom w:w="55" w:type="dxa"/>
              <w:right w:w="55"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w:t>
            </w:r>
            <w:r>
              <w:rPr>
                <w:color w:val="000000"/>
                <w:sz w:val="28"/>
                <w:szCs w:val="28"/>
              </w:rPr>
              <w:br/>
              <w:t>з/п</w:t>
            </w:r>
          </w:p>
        </w:tc>
        <w:tc>
          <w:tcPr>
            <w:tcW w:w="5387" w:type="dxa"/>
            <w:tcBorders>
              <w:top w:val="single" w:sz="4" w:space="0" w:color="000000"/>
              <w:left w:val="single" w:sz="4" w:space="0" w:color="000000"/>
              <w:bottom w:val="single" w:sz="4" w:space="0" w:color="000000"/>
            </w:tcBorders>
            <w:tcMar>
              <w:top w:w="55" w:type="dxa"/>
              <w:left w:w="55" w:type="dxa"/>
              <w:bottom w:w="55" w:type="dxa"/>
              <w:right w:w="55"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Назва етапів кваліфікаційної роботи</w:t>
            </w:r>
          </w:p>
        </w:tc>
        <w:tc>
          <w:tcPr>
            <w:tcW w:w="1984" w:type="dxa"/>
            <w:tcBorders>
              <w:top w:val="single" w:sz="4" w:space="0" w:color="000000"/>
              <w:left w:val="single" w:sz="4" w:space="0" w:color="000000"/>
              <w:bottom w:val="single" w:sz="4" w:space="0" w:color="000000"/>
            </w:tcBorders>
            <w:tcMar>
              <w:top w:w="55" w:type="dxa"/>
              <w:left w:w="55" w:type="dxa"/>
              <w:bottom w:w="55" w:type="dxa"/>
              <w:right w:w="55"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Строк виконання етапів роботи</w:t>
            </w:r>
          </w:p>
        </w:tc>
        <w:tc>
          <w:tcPr>
            <w:tcW w:w="15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widowControl w:val="0"/>
              <w:pBdr>
                <w:top w:val="nil"/>
                <w:left w:val="nil"/>
                <w:bottom w:val="nil"/>
                <w:right w:val="nil"/>
                <w:between w:val="nil"/>
              </w:pBdr>
              <w:spacing w:line="348" w:lineRule="auto"/>
              <w:jc w:val="center"/>
              <w:rPr>
                <w:color w:val="000000"/>
                <w:sz w:val="28"/>
                <w:szCs w:val="28"/>
              </w:rPr>
            </w:pPr>
            <w:r>
              <w:rPr>
                <w:color w:val="000000"/>
                <w:sz w:val="28"/>
                <w:szCs w:val="28"/>
              </w:rPr>
              <w:t>Примітки</w:t>
            </w:r>
          </w:p>
        </w:tc>
      </w:tr>
      <w:tr w:rsidR="005D6F2E" w:rsidTr="00A04522">
        <w:tc>
          <w:tcPr>
            <w:tcW w:w="719" w:type="dxa"/>
            <w:tcBorders>
              <w:left w:val="single" w:sz="4" w:space="0" w:color="000000"/>
              <w:bottom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1.</w:t>
            </w:r>
          </w:p>
        </w:tc>
        <w:tc>
          <w:tcPr>
            <w:tcW w:w="5387" w:type="dxa"/>
            <w:tcBorders>
              <w:left w:val="single" w:sz="4" w:space="0" w:color="000000"/>
              <w:bottom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Огляд літературних джерел. Написання відповідного розділу роботи.</w:t>
            </w:r>
          </w:p>
        </w:tc>
        <w:tc>
          <w:tcPr>
            <w:tcW w:w="1984" w:type="dxa"/>
            <w:tcBorders>
              <w:left w:val="single" w:sz="4" w:space="0" w:color="000000"/>
              <w:bottom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left w:val="single" w:sz="4" w:space="0" w:color="000000"/>
              <w:bottom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2.</w:t>
            </w:r>
          </w:p>
        </w:tc>
        <w:tc>
          <w:tcPr>
            <w:tcW w:w="5387" w:type="dxa"/>
            <w:tcBorders>
              <w:left w:val="single" w:sz="4" w:space="0" w:color="000000"/>
              <w:bottom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Вивчення, засвоєння методик дослідження. Написання відповідного розділу роботи.</w:t>
            </w:r>
          </w:p>
        </w:tc>
        <w:tc>
          <w:tcPr>
            <w:tcW w:w="1984" w:type="dxa"/>
            <w:tcBorders>
              <w:left w:val="single" w:sz="4" w:space="0" w:color="000000"/>
              <w:bottom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left w:val="single" w:sz="4" w:space="0" w:color="000000"/>
              <w:bottom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3.</w:t>
            </w:r>
          </w:p>
        </w:tc>
        <w:tc>
          <w:tcPr>
            <w:tcW w:w="5387" w:type="dxa"/>
            <w:tcBorders>
              <w:left w:val="single" w:sz="4" w:space="0" w:color="000000"/>
              <w:bottom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Засвоєння правил техніки безпеки під час виконання експериментальної частини. Написання відповідного розділу роботи.</w:t>
            </w:r>
          </w:p>
        </w:tc>
        <w:tc>
          <w:tcPr>
            <w:tcW w:w="1984" w:type="dxa"/>
            <w:tcBorders>
              <w:left w:val="single" w:sz="4" w:space="0" w:color="000000"/>
              <w:bottom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4.</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 xml:space="preserve">Проведення експериментальних досліджень. Оформлення результатів експерименту </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5.</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Оформлення кваліфікаційної роботи.</w:t>
            </w:r>
          </w:p>
          <w:p w:rsidR="005D6F2E" w:rsidRDefault="006714B2">
            <w:pPr>
              <w:ind w:hanging="4"/>
              <w:jc w:val="both"/>
              <w:rPr>
                <w:sz w:val="28"/>
                <w:szCs w:val="28"/>
              </w:rPr>
            </w:pPr>
            <w:r>
              <w:rPr>
                <w:sz w:val="28"/>
                <w:szCs w:val="28"/>
              </w:rPr>
              <w:t>Передзахист роботи.</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6.</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both"/>
              <w:rPr>
                <w:sz w:val="28"/>
                <w:szCs w:val="28"/>
              </w:rPr>
            </w:pPr>
            <w:r>
              <w:rPr>
                <w:sz w:val="28"/>
                <w:szCs w:val="28"/>
              </w:rPr>
              <w:t>Рецензування кваліфікаційної роботи</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5D6F2E">
            <w:pPr>
              <w:ind w:hanging="4"/>
              <w:jc w:val="center"/>
              <w:rPr>
                <w:sz w:val="28"/>
                <w:szCs w:val="28"/>
              </w:rPr>
            </w:pPr>
          </w:p>
        </w:tc>
        <w:tc>
          <w:tcPr>
            <w:tcW w:w="15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r w:rsidR="005D6F2E" w:rsidTr="00A04522">
        <w:tc>
          <w:tcPr>
            <w:tcW w:w="7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jc w:val="center"/>
              <w:rPr>
                <w:sz w:val="28"/>
                <w:szCs w:val="28"/>
              </w:rPr>
            </w:pPr>
            <w:r>
              <w:rPr>
                <w:sz w:val="28"/>
                <w:szCs w:val="28"/>
              </w:rPr>
              <w:t>7.</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tabs>
                <w:tab w:val="left" w:pos="-1843"/>
                <w:tab w:val="left" w:pos="7655"/>
                <w:tab w:val="left" w:pos="9639"/>
              </w:tabs>
              <w:ind w:hanging="4"/>
              <w:jc w:val="both"/>
              <w:rPr>
                <w:sz w:val="28"/>
                <w:szCs w:val="28"/>
              </w:rPr>
            </w:pPr>
            <w:r>
              <w:rPr>
                <w:sz w:val="28"/>
                <w:szCs w:val="28"/>
              </w:rPr>
              <w:t>Захист кваліфікаційної роботи</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5D6F2E">
            <w:pPr>
              <w:tabs>
                <w:tab w:val="left" w:pos="-1843"/>
                <w:tab w:val="left" w:pos="7655"/>
                <w:tab w:val="left" w:pos="9639"/>
              </w:tabs>
              <w:ind w:hanging="4"/>
              <w:jc w:val="center"/>
              <w:rPr>
                <w:sz w:val="28"/>
                <w:szCs w:val="28"/>
              </w:rPr>
            </w:pPr>
          </w:p>
        </w:tc>
        <w:tc>
          <w:tcPr>
            <w:tcW w:w="15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D6F2E" w:rsidRDefault="006714B2">
            <w:pPr>
              <w:ind w:hanging="4"/>
              <w:jc w:val="center"/>
              <w:rPr>
                <w:sz w:val="28"/>
                <w:szCs w:val="28"/>
              </w:rPr>
            </w:pPr>
            <w:r>
              <w:rPr>
                <w:sz w:val="28"/>
                <w:szCs w:val="28"/>
              </w:rPr>
              <w:t>Виконано</w:t>
            </w:r>
          </w:p>
        </w:tc>
      </w:tr>
    </w:tbl>
    <w:p w:rsidR="005D6F2E" w:rsidRDefault="005D6F2E">
      <w:pPr>
        <w:widowControl w:val="0"/>
        <w:pBdr>
          <w:top w:val="nil"/>
          <w:left w:val="nil"/>
          <w:bottom w:val="nil"/>
          <w:right w:val="nil"/>
          <w:between w:val="nil"/>
        </w:pBdr>
        <w:rPr>
          <w:smallCaps/>
          <w:color w:val="000000"/>
          <w:sz w:val="16"/>
          <w:szCs w:val="16"/>
        </w:rPr>
      </w:pPr>
    </w:p>
    <w:tbl>
      <w:tblPr>
        <w:tblStyle w:val="af"/>
        <w:tblW w:w="8299" w:type="dxa"/>
        <w:tblInd w:w="993" w:type="dxa"/>
        <w:tblLayout w:type="fixed"/>
        <w:tblLook w:val="0000" w:firstRow="0" w:lastRow="0" w:firstColumn="0" w:lastColumn="0" w:noHBand="0" w:noVBand="0"/>
      </w:tblPr>
      <w:tblGrid>
        <w:gridCol w:w="2835"/>
        <w:gridCol w:w="141"/>
        <w:gridCol w:w="2268"/>
        <w:gridCol w:w="284"/>
        <w:gridCol w:w="2771"/>
      </w:tblGrid>
      <w:tr w:rsidR="005D6F2E">
        <w:tc>
          <w:tcPr>
            <w:tcW w:w="283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Студент (-ка)</w:t>
            </w:r>
          </w:p>
        </w:tc>
        <w:tc>
          <w:tcPr>
            <w:tcW w:w="141"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268" w:type="dxa"/>
            <w:tcBorders>
              <w:bottom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84"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771"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 xml:space="preserve">А.В. </w:t>
            </w:r>
            <w:r w:rsidR="006D73AC">
              <w:rPr>
                <w:color w:val="000000"/>
                <w:sz w:val="28"/>
                <w:szCs w:val="28"/>
              </w:rPr>
              <w:t>Антоненко</w:t>
            </w:r>
          </w:p>
        </w:tc>
      </w:tr>
      <w:tr w:rsidR="005D6F2E">
        <w:tc>
          <w:tcPr>
            <w:tcW w:w="2835"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141"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2268" w:type="dxa"/>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12"/>
                <w:szCs w:val="12"/>
              </w:rPr>
            </w:pPr>
          </w:p>
        </w:tc>
        <w:tc>
          <w:tcPr>
            <w:tcW w:w="284"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2771" w:type="dxa"/>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12"/>
                <w:szCs w:val="12"/>
              </w:rPr>
            </w:pPr>
          </w:p>
        </w:tc>
      </w:tr>
      <w:tr w:rsidR="005D6F2E">
        <w:tc>
          <w:tcPr>
            <w:tcW w:w="283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Керівник роботи</w:t>
            </w:r>
          </w:p>
        </w:tc>
        <w:tc>
          <w:tcPr>
            <w:tcW w:w="141"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268" w:type="dxa"/>
            <w:tcBorders>
              <w:bottom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28"/>
                <w:szCs w:val="28"/>
              </w:rPr>
            </w:pPr>
          </w:p>
        </w:tc>
        <w:tc>
          <w:tcPr>
            <w:tcW w:w="284"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771"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М.І. Василенко</w:t>
            </w:r>
          </w:p>
        </w:tc>
      </w:tr>
      <w:tr w:rsidR="005D6F2E">
        <w:tc>
          <w:tcPr>
            <w:tcW w:w="2835"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141"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2268" w:type="dxa"/>
            <w:tcBorders>
              <w:top w:val="single" w:sz="4" w:space="0" w:color="000000"/>
            </w:tcBorders>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12"/>
                <w:szCs w:val="12"/>
              </w:rPr>
            </w:pPr>
          </w:p>
        </w:tc>
        <w:tc>
          <w:tcPr>
            <w:tcW w:w="284"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12"/>
                <w:szCs w:val="12"/>
              </w:rPr>
            </w:pPr>
          </w:p>
        </w:tc>
        <w:tc>
          <w:tcPr>
            <w:tcW w:w="2771" w:type="dxa"/>
            <w:tcMar>
              <w:top w:w="55" w:type="dxa"/>
              <w:left w:w="55" w:type="dxa"/>
              <w:bottom w:w="55" w:type="dxa"/>
              <w:right w:w="55" w:type="dxa"/>
            </w:tcMar>
          </w:tcPr>
          <w:p w:rsidR="005D6F2E" w:rsidRDefault="005D6F2E">
            <w:pPr>
              <w:widowControl w:val="0"/>
              <w:pBdr>
                <w:top w:val="nil"/>
                <w:left w:val="nil"/>
                <w:bottom w:val="nil"/>
                <w:right w:val="nil"/>
                <w:between w:val="nil"/>
              </w:pBdr>
              <w:jc w:val="center"/>
              <w:rPr>
                <w:color w:val="000000"/>
                <w:sz w:val="12"/>
                <w:szCs w:val="12"/>
              </w:rPr>
            </w:pPr>
          </w:p>
        </w:tc>
      </w:tr>
      <w:tr w:rsidR="005D6F2E">
        <w:tc>
          <w:tcPr>
            <w:tcW w:w="8299" w:type="dxa"/>
            <w:gridSpan w:val="5"/>
            <w:tcMar>
              <w:top w:w="55" w:type="dxa"/>
              <w:left w:w="55" w:type="dxa"/>
              <w:bottom w:w="55" w:type="dxa"/>
              <w:right w:w="55" w:type="dxa"/>
            </w:tcMar>
          </w:tcPr>
          <w:p w:rsidR="005D6F2E" w:rsidRDefault="006714B2">
            <w:pPr>
              <w:widowControl w:val="0"/>
              <w:pBdr>
                <w:top w:val="nil"/>
                <w:left w:val="nil"/>
                <w:bottom w:val="nil"/>
                <w:right w:val="nil"/>
                <w:between w:val="nil"/>
              </w:pBdr>
              <w:rPr>
                <w:b/>
                <w:color w:val="000000"/>
                <w:sz w:val="28"/>
                <w:szCs w:val="28"/>
              </w:rPr>
            </w:pPr>
            <w:r>
              <w:rPr>
                <w:b/>
                <w:color w:val="000000"/>
                <w:sz w:val="28"/>
                <w:szCs w:val="28"/>
              </w:rPr>
              <w:t>Нормоконтроль пройдено</w:t>
            </w:r>
          </w:p>
        </w:tc>
      </w:tr>
      <w:tr w:rsidR="005D6F2E">
        <w:tc>
          <w:tcPr>
            <w:tcW w:w="2835"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Нормоконтролер</w:t>
            </w:r>
          </w:p>
        </w:tc>
        <w:tc>
          <w:tcPr>
            <w:tcW w:w="141"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268"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84" w:type="dxa"/>
            <w:tcMar>
              <w:top w:w="55" w:type="dxa"/>
              <w:left w:w="55" w:type="dxa"/>
              <w:bottom w:w="55" w:type="dxa"/>
              <w:right w:w="55" w:type="dxa"/>
            </w:tcMar>
          </w:tcPr>
          <w:p w:rsidR="005D6F2E" w:rsidRDefault="005D6F2E">
            <w:pPr>
              <w:widowControl w:val="0"/>
              <w:pBdr>
                <w:top w:val="nil"/>
                <w:left w:val="nil"/>
                <w:bottom w:val="nil"/>
                <w:right w:val="nil"/>
                <w:between w:val="nil"/>
              </w:pBdr>
              <w:rPr>
                <w:color w:val="000000"/>
                <w:sz w:val="28"/>
                <w:szCs w:val="28"/>
              </w:rPr>
            </w:pPr>
          </w:p>
        </w:tc>
        <w:tc>
          <w:tcPr>
            <w:tcW w:w="2771" w:type="dxa"/>
            <w:tcMar>
              <w:top w:w="55" w:type="dxa"/>
              <w:left w:w="55" w:type="dxa"/>
              <w:bottom w:w="55" w:type="dxa"/>
              <w:right w:w="55" w:type="dxa"/>
            </w:tcMar>
          </w:tcPr>
          <w:p w:rsidR="005D6F2E" w:rsidRDefault="006714B2">
            <w:pPr>
              <w:widowControl w:val="0"/>
              <w:pBdr>
                <w:top w:val="nil"/>
                <w:left w:val="nil"/>
                <w:bottom w:val="nil"/>
                <w:right w:val="nil"/>
                <w:between w:val="nil"/>
              </w:pBdr>
              <w:rPr>
                <w:color w:val="000000"/>
                <w:sz w:val="28"/>
                <w:szCs w:val="28"/>
              </w:rPr>
            </w:pPr>
            <w:r>
              <w:rPr>
                <w:color w:val="000000"/>
                <w:sz w:val="28"/>
                <w:szCs w:val="28"/>
              </w:rPr>
              <w:t>Н.М. Сидоренко</w:t>
            </w:r>
          </w:p>
        </w:tc>
      </w:tr>
    </w:tbl>
    <w:p w:rsidR="005D6F2E" w:rsidRDefault="005D6F2E">
      <w:pPr>
        <w:jc w:val="right"/>
        <w:rPr>
          <w:b/>
          <w:sz w:val="28"/>
          <w:szCs w:val="28"/>
        </w:rPr>
      </w:pPr>
    </w:p>
    <w:p w:rsidR="00A04522" w:rsidRDefault="00A04522">
      <w:pPr>
        <w:rPr>
          <w:color w:val="000000"/>
          <w:sz w:val="28"/>
          <w:szCs w:val="28"/>
        </w:rPr>
      </w:pPr>
      <w:bookmarkStart w:id="14" w:name="_4d34og8" w:colFirst="0" w:colLast="0"/>
      <w:bookmarkEnd w:id="14"/>
      <w:r>
        <w:rPr>
          <w:color w:val="000000"/>
          <w:sz w:val="28"/>
          <w:szCs w:val="28"/>
        </w:rPr>
        <w:br w:type="page"/>
      </w:r>
    </w:p>
    <w:p w:rsidR="005D6F2E" w:rsidRDefault="006714B2" w:rsidP="00A04522">
      <w:pPr>
        <w:widowControl w:val="0"/>
        <w:pBdr>
          <w:top w:val="nil"/>
          <w:left w:val="nil"/>
          <w:bottom w:val="nil"/>
          <w:right w:val="nil"/>
          <w:between w:val="nil"/>
        </w:pBdr>
        <w:jc w:val="center"/>
        <w:rPr>
          <w:color w:val="000000"/>
          <w:sz w:val="28"/>
          <w:szCs w:val="28"/>
        </w:rPr>
      </w:pPr>
      <w:r>
        <w:rPr>
          <w:color w:val="000000"/>
          <w:sz w:val="28"/>
          <w:szCs w:val="28"/>
        </w:rPr>
        <w:lastRenderedPageBreak/>
        <w:t>ДОДАТОК Г.1</w:t>
      </w:r>
    </w:p>
    <w:p w:rsidR="005D6F2E" w:rsidRDefault="005D6F2E">
      <w:pPr>
        <w:jc w:val="center"/>
        <w:rPr>
          <w:sz w:val="16"/>
          <w:szCs w:val="16"/>
        </w:rPr>
      </w:pPr>
    </w:p>
    <w:p w:rsidR="005D6F2E" w:rsidRDefault="006714B2">
      <w:pPr>
        <w:jc w:val="center"/>
        <w:rPr>
          <w:b/>
          <w:sz w:val="28"/>
          <w:szCs w:val="28"/>
        </w:rPr>
      </w:pPr>
      <w:r>
        <w:rPr>
          <w:b/>
          <w:sz w:val="28"/>
          <w:szCs w:val="28"/>
        </w:rPr>
        <w:t>Приклад оформлення реферату (українською мовою)</w:t>
      </w:r>
    </w:p>
    <w:p w:rsidR="005D6F2E" w:rsidRDefault="005D6F2E">
      <w:pPr>
        <w:jc w:val="center"/>
        <w:rPr>
          <w:b/>
          <w:sz w:val="28"/>
          <w:szCs w:val="28"/>
        </w:rPr>
      </w:pPr>
    </w:p>
    <w:p w:rsidR="005D6F2E" w:rsidRDefault="006714B2">
      <w:pPr>
        <w:jc w:val="center"/>
        <w:rPr>
          <w:b/>
          <w:sz w:val="28"/>
          <w:szCs w:val="28"/>
        </w:rPr>
      </w:pPr>
      <w:r>
        <w:rPr>
          <w:b/>
          <w:sz w:val="28"/>
          <w:szCs w:val="28"/>
        </w:rPr>
        <w:t>РЕФЕРАТ</w:t>
      </w:r>
    </w:p>
    <w:p w:rsidR="005D6F2E" w:rsidRDefault="005D6F2E">
      <w:pPr>
        <w:jc w:val="center"/>
        <w:rPr>
          <w:b/>
          <w:sz w:val="28"/>
          <w:szCs w:val="28"/>
        </w:rPr>
      </w:pPr>
    </w:p>
    <w:p w:rsidR="005D6F2E" w:rsidRDefault="006714B2">
      <w:pPr>
        <w:spacing w:line="360" w:lineRule="auto"/>
        <w:ind w:firstLine="709"/>
        <w:jc w:val="both"/>
        <w:rPr>
          <w:sz w:val="28"/>
          <w:szCs w:val="28"/>
        </w:rPr>
      </w:pPr>
      <w:r>
        <w:rPr>
          <w:sz w:val="28"/>
          <w:szCs w:val="28"/>
        </w:rPr>
        <w:t>В роботі __ сторінок, __ таблиць, __ рисунків, було використано __ літературних джерел, із них __ іноземною мовою.</w:t>
      </w:r>
      <w:r>
        <w:rPr>
          <w:sz w:val="28"/>
          <w:szCs w:val="28"/>
        </w:rPr>
        <w:tab/>
      </w:r>
    </w:p>
    <w:p w:rsidR="005D6F2E" w:rsidRDefault="006714B2">
      <w:pPr>
        <w:widowControl w:val="0"/>
        <w:spacing w:line="360" w:lineRule="auto"/>
        <w:ind w:firstLine="709"/>
        <w:jc w:val="both"/>
        <w:rPr>
          <w:sz w:val="28"/>
          <w:szCs w:val="28"/>
        </w:rPr>
      </w:pPr>
      <w:r>
        <w:rPr>
          <w:sz w:val="28"/>
          <w:szCs w:val="28"/>
        </w:rPr>
        <w:t>Об’єктом дослідження є ______________________________________</w:t>
      </w:r>
    </w:p>
    <w:p w:rsidR="005D6F2E" w:rsidRDefault="006714B2">
      <w:pPr>
        <w:widowControl w:val="0"/>
        <w:spacing w:line="360" w:lineRule="auto"/>
        <w:ind w:firstLine="709"/>
        <w:jc w:val="both"/>
        <w:rPr>
          <w:sz w:val="28"/>
          <w:szCs w:val="28"/>
        </w:rPr>
      </w:pPr>
      <w:r>
        <w:rPr>
          <w:sz w:val="28"/>
          <w:szCs w:val="28"/>
        </w:rPr>
        <w:t>Предметом дослідження є _____________________________________</w:t>
      </w:r>
    </w:p>
    <w:p w:rsidR="005D6F2E" w:rsidRDefault="006714B2">
      <w:pPr>
        <w:widowControl w:val="0"/>
        <w:spacing w:line="360" w:lineRule="auto"/>
        <w:jc w:val="both"/>
        <w:rPr>
          <w:sz w:val="28"/>
          <w:szCs w:val="28"/>
        </w:rPr>
      </w:pPr>
      <w:r>
        <w:rPr>
          <w:sz w:val="28"/>
          <w:szCs w:val="28"/>
        </w:rPr>
        <w:t>_________________________________________________________________</w:t>
      </w:r>
    </w:p>
    <w:p w:rsidR="005D6F2E" w:rsidRDefault="006714B2">
      <w:pPr>
        <w:widowControl w:val="0"/>
        <w:spacing w:line="360" w:lineRule="auto"/>
        <w:ind w:firstLine="709"/>
        <w:jc w:val="both"/>
        <w:rPr>
          <w:sz w:val="28"/>
          <w:szCs w:val="28"/>
        </w:rPr>
      </w:pPr>
      <w:r>
        <w:rPr>
          <w:sz w:val="28"/>
          <w:szCs w:val="28"/>
        </w:rPr>
        <w:t>Методи досліджень ___________________________________________</w:t>
      </w:r>
    </w:p>
    <w:p w:rsidR="005D6F2E" w:rsidRDefault="006714B2">
      <w:pPr>
        <w:widowControl w:val="0"/>
        <w:spacing w:line="360" w:lineRule="auto"/>
        <w:jc w:val="both"/>
        <w:rPr>
          <w:sz w:val="28"/>
          <w:szCs w:val="28"/>
        </w:rPr>
      </w:pPr>
      <w:r>
        <w:rPr>
          <w:sz w:val="28"/>
          <w:szCs w:val="28"/>
        </w:rPr>
        <w:t>Метою кваліфікаційної роботи є: ____________________________________</w:t>
      </w:r>
    </w:p>
    <w:p w:rsidR="005D6F2E" w:rsidRDefault="006714B2">
      <w:pPr>
        <w:widowControl w:val="0"/>
        <w:spacing w:line="360" w:lineRule="auto"/>
        <w:ind w:firstLine="709"/>
        <w:jc w:val="both"/>
        <w:rPr>
          <w:sz w:val="28"/>
          <w:szCs w:val="28"/>
        </w:rPr>
      </w:pPr>
      <w:r>
        <w:rPr>
          <w:sz w:val="28"/>
          <w:szCs w:val="28"/>
        </w:rPr>
        <w:t>Теоретично та експериментально визначено: _____________________</w:t>
      </w:r>
    </w:p>
    <w:p w:rsidR="005D6F2E" w:rsidRDefault="006714B2">
      <w:pPr>
        <w:widowControl w:val="0"/>
        <w:spacing w:line="360" w:lineRule="auto"/>
        <w:jc w:val="both"/>
        <w:rPr>
          <w:sz w:val="28"/>
          <w:szCs w:val="28"/>
        </w:rPr>
      </w:pPr>
      <w:r>
        <w:rPr>
          <w:sz w:val="28"/>
          <w:szCs w:val="28"/>
        </w:rPr>
        <w:t>_________________________________________________________________</w:t>
      </w:r>
    </w:p>
    <w:p w:rsidR="005D6F2E" w:rsidRDefault="006714B2">
      <w:pPr>
        <w:widowControl w:val="0"/>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E9E">
        <w:rPr>
          <w:sz w:val="28"/>
          <w:szCs w:val="28"/>
        </w:rPr>
        <w:t>______</w:t>
      </w:r>
    </w:p>
    <w:p w:rsidR="005D6F2E" w:rsidRDefault="005D6F2E">
      <w:pPr>
        <w:widowControl w:val="0"/>
        <w:spacing w:line="360" w:lineRule="auto"/>
        <w:ind w:firstLine="709"/>
        <w:jc w:val="both"/>
        <w:rPr>
          <w:sz w:val="28"/>
          <w:szCs w:val="28"/>
        </w:rPr>
      </w:pPr>
    </w:p>
    <w:p w:rsidR="005D6F2E" w:rsidRDefault="006714B2">
      <w:pPr>
        <w:widowControl w:val="0"/>
        <w:spacing w:line="360" w:lineRule="auto"/>
        <w:ind w:firstLine="709"/>
        <w:jc w:val="both"/>
        <w:rPr>
          <w:b/>
          <w:sz w:val="28"/>
          <w:szCs w:val="28"/>
        </w:rPr>
      </w:pPr>
      <w:r>
        <w:rPr>
          <w:sz w:val="28"/>
          <w:szCs w:val="28"/>
        </w:rPr>
        <w:t xml:space="preserve">КЛЮЧОВІ СЛОВА, КЛЮЧОВІ СЛОВА, КЛЮЧОВІ СЛОВА, КЛЮЧОВІ СЛОВА, КЛЮЧОВІ СЛОВА, КЛЮЧОВІ СЛОВА, </w:t>
      </w:r>
      <w:r>
        <w:br w:type="page"/>
      </w:r>
    </w:p>
    <w:p w:rsidR="005D6F2E" w:rsidRDefault="006714B2">
      <w:pPr>
        <w:jc w:val="center"/>
        <w:rPr>
          <w:smallCaps/>
          <w:sz w:val="28"/>
          <w:szCs w:val="28"/>
        </w:rPr>
      </w:pPr>
      <w:r>
        <w:rPr>
          <w:smallCaps/>
          <w:sz w:val="28"/>
          <w:szCs w:val="28"/>
        </w:rPr>
        <w:lastRenderedPageBreak/>
        <w:t>ДОДАТОК Г.2</w:t>
      </w:r>
    </w:p>
    <w:p w:rsidR="005D6F2E" w:rsidRDefault="005D6F2E">
      <w:pPr>
        <w:jc w:val="center"/>
        <w:rPr>
          <w:smallCaps/>
          <w:sz w:val="16"/>
          <w:szCs w:val="16"/>
        </w:rPr>
      </w:pPr>
    </w:p>
    <w:p w:rsidR="005D6F2E" w:rsidRDefault="006714B2">
      <w:pPr>
        <w:jc w:val="center"/>
        <w:rPr>
          <w:b/>
          <w:sz w:val="28"/>
          <w:szCs w:val="28"/>
        </w:rPr>
      </w:pPr>
      <w:r>
        <w:rPr>
          <w:b/>
          <w:sz w:val="28"/>
          <w:szCs w:val="28"/>
        </w:rPr>
        <w:t>Приклад оформлення реферату (англійською мовою)</w:t>
      </w:r>
    </w:p>
    <w:p w:rsidR="005D6F2E" w:rsidRDefault="005D6F2E">
      <w:pPr>
        <w:jc w:val="center"/>
        <w:rPr>
          <w:sz w:val="16"/>
          <w:szCs w:val="16"/>
        </w:rPr>
      </w:pPr>
    </w:p>
    <w:p w:rsidR="005D6F2E" w:rsidRDefault="006714B2">
      <w:pPr>
        <w:tabs>
          <w:tab w:val="left" w:pos="-1843"/>
          <w:tab w:val="left" w:pos="5529"/>
          <w:tab w:val="left" w:pos="9639"/>
        </w:tabs>
        <w:spacing w:line="360" w:lineRule="auto"/>
        <w:jc w:val="center"/>
        <w:rPr>
          <w:b/>
          <w:smallCaps/>
          <w:sz w:val="28"/>
          <w:szCs w:val="28"/>
        </w:rPr>
      </w:pPr>
      <w:r>
        <w:rPr>
          <w:b/>
          <w:smallCaps/>
          <w:sz w:val="28"/>
          <w:szCs w:val="28"/>
        </w:rPr>
        <w:t>ABSTRACT</w:t>
      </w:r>
    </w:p>
    <w:p w:rsidR="005D6F2E" w:rsidRDefault="005D6F2E">
      <w:pPr>
        <w:tabs>
          <w:tab w:val="left" w:pos="-1843"/>
          <w:tab w:val="left" w:pos="5529"/>
          <w:tab w:val="left" w:pos="9639"/>
        </w:tabs>
        <w:spacing w:line="360" w:lineRule="auto"/>
        <w:jc w:val="center"/>
        <w:rPr>
          <w:smallCaps/>
          <w:sz w:val="28"/>
          <w:szCs w:val="28"/>
        </w:rPr>
      </w:pPr>
    </w:p>
    <w:p w:rsidR="005D6F2E" w:rsidRDefault="006714B2">
      <w:pPr>
        <w:spacing w:line="360" w:lineRule="auto"/>
        <w:ind w:firstLine="709"/>
        <w:jc w:val="both"/>
        <w:rPr>
          <w:sz w:val="28"/>
          <w:szCs w:val="28"/>
        </w:rPr>
      </w:pPr>
      <w:proofErr w:type="spellStart"/>
      <w:r>
        <w:rPr>
          <w:sz w:val="28"/>
          <w:szCs w:val="28"/>
        </w:rPr>
        <w:t>In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work</w:t>
      </w:r>
      <w:proofErr w:type="spellEnd"/>
      <w:r>
        <w:rPr>
          <w:sz w:val="28"/>
          <w:szCs w:val="28"/>
        </w:rPr>
        <w:t xml:space="preserve"> __ </w:t>
      </w:r>
      <w:proofErr w:type="spellStart"/>
      <w:r>
        <w:rPr>
          <w:sz w:val="28"/>
          <w:szCs w:val="28"/>
        </w:rPr>
        <w:t>pages</w:t>
      </w:r>
      <w:proofErr w:type="spellEnd"/>
      <w:r>
        <w:rPr>
          <w:sz w:val="28"/>
          <w:szCs w:val="28"/>
        </w:rPr>
        <w:t xml:space="preserve"> __ </w:t>
      </w:r>
      <w:proofErr w:type="spellStart"/>
      <w:r>
        <w:rPr>
          <w:sz w:val="28"/>
          <w:szCs w:val="28"/>
        </w:rPr>
        <w:t>tables</w:t>
      </w:r>
      <w:proofErr w:type="spellEnd"/>
      <w:r>
        <w:rPr>
          <w:sz w:val="28"/>
          <w:szCs w:val="28"/>
        </w:rPr>
        <w:t xml:space="preserve">, __ </w:t>
      </w:r>
      <w:proofErr w:type="spellStart"/>
      <w:r>
        <w:rPr>
          <w:sz w:val="28"/>
          <w:szCs w:val="28"/>
        </w:rPr>
        <w:t>pictures</w:t>
      </w:r>
      <w:proofErr w:type="spellEnd"/>
      <w:r>
        <w:rPr>
          <w:sz w:val="28"/>
          <w:szCs w:val="28"/>
        </w:rPr>
        <w:t xml:space="preserve"> </w:t>
      </w:r>
      <w:proofErr w:type="spellStart"/>
      <w:r>
        <w:rPr>
          <w:sz w:val="28"/>
          <w:szCs w:val="28"/>
        </w:rPr>
        <w:t>were</w:t>
      </w:r>
      <w:proofErr w:type="spellEnd"/>
      <w:r>
        <w:rPr>
          <w:sz w:val="28"/>
          <w:szCs w:val="28"/>
        </w:rPr>
        <w:t xml:space="preserve"> </w:t>
      </w:r>
      <w:proofErr w:type="spellStart"/>
      <w:r>
        <w:rPr>
          <w:sz w:val="28"/>
          <w:szCs w:val="28"/>
        </w:rPr>
        <w:t>used</w:t>
      </w:r>
      <w:proofErr w:type="spellEnd"/>
      <w:r>
        <w:rPr>
          <w:sz w:val="28"/>
          <w:szCs w:val="28"/>
        </w:rPr>
        <w:t xml:space="preserve"> __ </w:t>
      </w:r>
      <w:proofErr w:type="spellStart"/>
      <w:r>
        <w:rPr>
          <w:sz w:val="28"/>
          <w:szCs w:val="28"/>
        </w:rPr>
        <w:t>literary</w:t>
      </w:r>
      <w:proofErr w:type="spellEnd"/>
      <w:r>
        <w:rPr>
          <w:sz w:val="28"/>
          <w:szCs w:val="28"/>
        </w:rPr>
        <w:t xml:space="preserve"> </w:t>
      </w:r>
      <w:proofErr w:type="spellStart"/>
      <w:r>
        <w:rPr>
          <w:sz w:val="28"/>
          <w:szCs w:val="28"/>
        </w:rPr>
        <w:t>sources</w:t>
      </w:r>
      <w:proofErr w:type="spellEnd"/>
      <w:r>
        <w:rPr>
          <w:sz w:val="28"/>
          <w:szCs w:val="28"/>
        </w:rPr>
        <w:t xml:space="preserve">, </w:t>
      </w:r>
      <w:proofErr w:type="spellStart"/>
      <w:r>
        <w:rPr>
          <w:sz w:val="28"/>
          <w:szCs w:val="28"/>
        </w:rPr>
        <w:t>including</w:t>
      </w:r>
      <w:proofErr w:type="spellEnd"/>
      <w:r>
        <w:rPr>
          <w:sz w:val="28"/>
          <w:szCs w:val="28"/>
        </w:rPr>
        <w:t xml:space="preserve"> __ </w:t>
      </w:r>
      <w:proofErr w:type="spellStart"/>
      <w:r>
        <w:rPr>
          <w:sz w:val="28"/>
          <w:szCs w:val="28"/>
        </w:rPr>
        <w:t>in</w:t>
      </w:r>
      <w:proofErr w:type="spellEnd"/>
      <w:r>
        <w:rPr>
          <w:sz w:val="28"/>
          <w:szCs w:val="28"/>
        </w:rPr>
        <w:t xml:space="preserve"> a </w:t>
      </w:r>
      <w:proofErr w:type="spellStart"/>
      <w:r>
        <w:rPr>
          <w:sz w:val="28"/>
          <w:szCs w:val="28"/>
        </w:rPr>
        <w:t>foreign</w:t>
      </w:r>
      <w:proofErr w:type="spellEnd"/>
      <w:r>
        <w:rPr>
          <w:sz w:val="28"/>
          <w:szCs w:val="28"/>
        </w:rPr>
        <w:t xml:space="preserve"> </w:t>
      </w:r>
      <w:proofErr w:type="spellStart"/>
      <w:r>
        <w:rPr>
          <w:sz w:val="28"/>
          <w:szCs w:val="28"/>
        </w:rPr>
        <w:t>language</w:t>
      </w:r>
      <w:proofErr w:type="spellEnd"/>
      <w:r>
        <w:rPr>
          <w:sz w:val="28"/>
          <w:szCs w:val="28"/>
        </w:rPr>
        <w:t>.</w:t>
      </w:r>
    </w:p>
    <w:p w:rsidR="005D6F2E" w:rsidRDefault="006714B2">
      <w:pPr>
        <w:spacing w:line="360" w:lineRule="auto"/>
        <w:ind w:firstLine="709"/>
        <w:jc w:val="both"/>
        <w:rPr>
          <w:sz w:val="28"/>
          <w:szCs w:val="28"/>
          <w:highlight w:val="white"/>
        </w:rPr>
      </w:pPr>
      <w:proofErr w:type="spellStart"/>
      <w:r>
        <w:rPr>
          <w:sz w:val="28"/>
          <w:szCs w:val="28"/>
        </w:rPr>
        <w:t>The</w:t>
      </w:r>
      <w:proofErr w:type="spellEnd"/>
      <w:r>
        <w:rPr>
          <w:sz w:val="28"/>
          <w:szCs w:val="28"/>
        </w:rPr>
        <w:t xml:space="preserve"> </w:t>
      </w:r>
      <w:proofErr w:type="spellStart"/>
      <w:r>
        <w:rPr>
          <w:sz w:val="28"/>
          <w:szCs w:val="28"/>
        </w:rPr>
        <w:t>object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research</w:t>
      </w:r>
      <w:proofErr w:type="spellEnd"/>
      <w:r>
        <w:rPr>
          <w:sz w:val="28"/>
          <w:szCs w:val="28"/>
        </w:rPr>
        <w:t xml:space="preserve"> </w:t>
      </w:r>
      <w:proofErr w:type="spellStart"/>
      <w:r>
        <w:rPr>
          <w:sz w:val="28"/>
          <w:szCs w:val="28"/>
        </w:rPr>
        <w:t>is</w:t>
      </w:r>
      <w:proofErr w:type="spellEnd"/>
      <w:r>
        <w:rPr>
          <w:sz w:val="28"/>
          <w:szCs w:val="28"/>
        </w:rPr>
        <w:t xml:space="preserve"> </w:t>
      </w:r>
      <w:r>
        <w:rPr>
          <w:sz w:val="28"/>
          <w:szCs w:val="28"/>
          <w:highlight w:val="white"/>
        </w:rPr>
        <w:t>____________________________________</w:t>
      </w:r>
    </w:p>
    <w:p w:rsidR="005D6F2E" w:rsidRDefault="006714B2">
      <w:pPr>
        <w:spacing w:line="360" w:lineRule="auto"/>
        <w:jc w:val="both"/>
        <w:rPr>
          <w:sz w:val="28"/>
          <w:szCs w:val="28"/>
        </w:rPr>
      </w:pPr>
      <w:r>
        <w:rPr>
          <w:sz w:val="28"/>
          <w:szCs w:val="28"/>
          <w:highlight w:val="white"/>
        </w:rPr>
        <w:t>_________________________________________________________________</w:t>
      </w:r>
    </w:p>
    <w:p w:rsidR="005D6F2E" w:rsidRDefault="006714B2">
      <w:pPr>
        <w:spacing w:line="360" w:lineRule="auto"/>
        <w:ind w:firstLine="709"/>
        <w:jc w:val="both"/>
        <w:rPr>
          <w:sz w:val="28"/>
          <w:szCs w:val="28"/>
        </w:rPr>
      </w:pPr>
      <w:proofErr w:type="spellStart"/>
      <w:r>
        <w:rPr>
          <w:sz w:val="28"/>
          <w:szCs w:val="28"/>
        </w:rPr>
        <w:t>The</w:t>
      </w:r>
      <w:proofErr w:type="spellEnd"/>
      <w:r>
        <w:rPr>
          <w:sz w:val="28"/>
          <w:szCs w:val="28"/>
        </w:rPr>
        <w:t xml:space="preserve"> </w:t>
      </w:r>
      <w:proofErr w:type="spellStart"/>
      <w:r>
        <w:rPr>
          <w:sz w:val="28"/>
          <w:szCs w:val="28"/>
        </w:rPr>
        <w:t>subject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study</w:t>
      </w:r>
      <w:proofErr w:type="spellEnd"/>
      <w:r>
        <w:rPr>
          <w:sz w:val="28"/>
          <w:szCs w:val="28"/>
        </w:rPr>
        <w:t xml:space="preserve"> </w:t>
      </w:r>
      <w:proofErr w:type="spellStart"/>
      <w:r>
        <w:rPr>
          <w:sz w:val="28"/>
          <w:szCs w:val="28"/>
        </w:rPr>
        <w:t>is</w:t>
      </w:r>
      <w:proofErr w:type="spellEnd"/>
      <w:r>
        <w:rPr>
          <w:sz w:val="28"/>
          <w:szCs w:val="28"/>
        </w:rPr>
        <w:t xml:space="preserve"> 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ind w:firstLine="709"/>
        <w:jc w:val="both"/>
        <w:rPr>
          <w:sz w:val="28"/>
          <w:szCs w:val="28"/>
        </w:rPr>
      </w:pPr>
      <w:proofErr w:type="spellStart"/>
      <w:r>
        <w:rPr>
          <w:sz w:val="28"/>
          <w:szCs w:val="28"/>
        </w:rPr>
        <w:t>Research</w:t>
      </w:r>
      <w:proofErr w:type="spellEnd"/>
      <w:r>
        <w:rPr>
          <w:sz w:val="28"/>
          <w:szCs w:val="28"/>
        </w:rPr>
        <w:t xml:space="preserve"> </w:t>
      </w:r>
      <w:proofErr w:type="spellStart"/>
      <w:r>
        <w:rPr>
          <w:sz w:val="28"/>
          <w:szCs w:val="28"/>
        </w:rPr>
        <w:t>methods</w:t>
      </w:r>
      <w:proofErr w:type="spellEnd"/>
      <w:r>
        <w:rPr>
          <w:sz w:val="28"/>
          <w:szCs w:val="28"/>
        </w:rPr>
        <w:t xml:space="preserve"> 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ind w:firstLine="709"/>
        <w:jc w:val="both"/>
        <w:rPr>
          <w:sz w:val="28"/>
          <w:szCs w:val="28"/>
        </w:rPr>
      </w:pPr>
      <w:proofErr w:type="spellStart"/>
      <w:r>
        <w:rPr>
          <w:smallCaps/>
          <w:sz w:val="28"/>
          <w:szCs w:val="28"/>
        </w:rPr>
        <w:t>T</w:t>
      </w:r>
      <w:r>
        <w:rPr>
          <w:sz w:val="28"/>
          <w:szCs w:val="28"/>
        </w:rPr>
        <w:t>he</w:t>
      </w:r>
      <w:proofErr w:type="spellEnd"/>
      <w:r>
        <w:rPr>
          <w:sz w:val="28"/>
          <w:szCs w:val="28"/>
        </w:rPr>
        <w:t xml:space="preserve"> </w:t>
      </w:r>
      <w:proofErr w:type="spellStart"/>
      <w:r>
        <w:rPr>
          <w:sz w:val="28"/>
          <w:szCs w:val="28"/>
        </w:rPr>
        <w:t>purpose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qualification</w:t>
      </w:r>
      <w:proofErr w:type="spellEnd"/>
      <w:r>
        <w:rPr>
          <w:sz w:val="28"/>
          <w:szCs w:val="28"/>
        </w:rPr>
        <w:t xml:space="preserve"> </w:t>
      </w:r>
      <w:proofErr w:type="spellStart"/>
      <w:r>
        <w:rPr>
          <w:sz w:val="28"/>
          <w:szCs w:val="28"/>
        </w:rPr>
        <w:t>work</w:t>
      </w:r>
      <w:proofErr w:type="spellEnd"/>
      <w:r>
        <w:rPr>
          <w:sz w:val="28"/>
          <w:szCs w:val="28"/>
        </w:rPr>
        <w:t xml:space="preserve"> </w:t>
      </w:r>
      <w:proofErr w:type="spellStart"/>
      <w:r>
        <w:rPr>
          <w:sz w:val="28"/>
          <w:szCs w:val="28"/>
        </w:rPr>
        <w:t>is</w:t>
      </w:r>
      <w:proofErr w:type="spellEnd"/>
      <w:r>
        <w:rPr>
          <w:sz w:val="28"/>
          <w:szCs w:val="28"/>
        </w:rPr>
        <w:t xml:space="preserve"> 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ind w:firstLine="709"/>
        <w:jc w:val="both"/>
        <w:rPr>
          <w:sz w:val="28"/>
          <w:szCs w:val="28"/>
        </w:rPr>
      </w:pPr>
      <w:proofErr w:type="spellStart"/>
      <w:r>
        <w:rPr>
          <w:sz w:val="28"/>
          <w:szCs w:val="28"/>
        </w:rPr>
        <w:t>Theoretically</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experimentally</w:t>
      </w:r>
      <w:proofErr w:type="spellEnd"/>
      <w:r>
        <w:rPr>
          <w:sz w:val="28"/>
          <w:szCs w:val="28"/>
        </w:rPr>
        <w:t xml:space="preserve"> </w:t>
      </w:r>
      <w:proofErr w:type="spellStart"/>
      <w:r>
        <w:rPr>
          <w:sz w:val="28"/>
          <w:szCs w:val="28"/>
        </w:rPr>
        <w:t>determined</w:t>
      </w:r>
      <w:proofErr w:type="spellEnd"/>
      <w:r>
        <w:rPr>
          <w:sz w:val="28"/>
          <w:szCs w:val="28"/>
        </w:rPr>
        <w:t>: 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E9E">
        <w:rPr>
          <w:sz w:val="28"/>
          <w:szCs w:val="28"/>
        </w:rPr>
        <w:t>______</w:t>
      </w:r>
    </w:p>
    <w:p w:rsidR="005D6F2E" w:rsidRDefault="005D6F2E">
      <w:pPr>
        <w:spacing w:line="360" w:lineRule="auto"/>
        <w:jc w:val="both"/>
        <w:rPr>
          <w:sz w:val="28"/>
          <w:szCs w:val="28"/>
        </w:rPr>
      </w:pPr>
    </w:p>
    <w:p w:rsidR="005D6F2E" w:rsidRDefault="006714B2">
      <w:pPr>
        <w:spacing w:line="360" w:lineRule="auto"/>
        <w:jc w:val="both"/>
        <w:rPr>
          <w:color w:val="202124"/>
          <w:sz w:val="28"/>
          <w:szCs w:val="28"/>
        </w:rPr>
      </w:pPr>
      <w:r>
        <w:rPr>
          <w:color w:val="202124"/>
          <w:sz w:val="28"/>
          <w:szCs w:val="28"/>
        </w:rPr>
        <w:t>KEYWORDS, KEYWORDS, KEYWORDS, KEYWORDS, KEYWORDS, KEYWORDS, KEYWORDS</w:t>
      </w:r>
    </w:p>
    <w:p w:rsidR="005D6F2E" w:rsidRDefault="005D6F2E">
      <w:pPr>
        <w:jc w:val="center"/>
        <w:rPr>
          <w:b/>
          <w:sz w:val="28"/>
          <w:szCs w:val="28"/>
        </w:rPr>
      </w:pPr>
    </w:p>
    <w:p w:rsidR="00A04522" w:rsidRDefault="00A04522">
      <w:pPr>
        <w:rPr>
          <w:sz w:val="28"/>
          <w:szCs w:val="28"/>
        </w:rPr>
      </w:pPr>
      <w:r>
        <w:rPr>
          <w:sz w:val="28"/>
          <w:szCs w:val="28"/>
        </w:rPr>
        <w:br w:type="page"/>
      </w:r>
    </w:p>
    <w:p w:rsidR="005D6F2E" w:rsidRDefault="006714B2" w:rsidP="00A04522">
      <w:pPr>
        <w:jc w:val="center"/>
        <w:rPr>
          <w:sz w:val="28"/>
          <w:szCs w:val="28"/>
        </w:rPr>
      </w:pPr>
      <w:r>
        <w:rPr>
          <w:sz w:val="28"/>
          <w:szCs w:val="28"/>
        </w:rPr>
        <w:lastRenderedPageBreak/>
        <w:t>ДОДАТОК Д</w:t>
      </w:r>
    </w:p>
    <w:p w:rsidR="005D6F2E" w:rsidRDefault="006714B2">
      <w:pPr>
        <w:jc w:val="center"/>
        <w:rPr>
          <w:b/>
          <w:sz w:val="28"/>
          <w:szCs w:val="28"/>
        </w:rPr>
      </w:pPr>
      <w:r>
        <w:rPr>
          <w:b/>
          <w:sz w:val="28"/>
          <w:szCs w:val="28"/>
        </w:rPr>
        <w:t>Приклад оформлення змісту</w:t>
      </w:r>
    </w:p>
    <w:p w:rsidR="005D6F2E" w:rsidRDefault="005D6F2E">
      <w:pPr>
        <w:jc w:val="center"/>
        <w:rPr>
          <w:b/>
          <w:sz w:val="28"/>
          <w:szCs w:val="28"/>
        </w:rPr>
      </w:pPr>
    </w:p>
    <w:p w:rsidR="005D6F2E" w:rsidRDefault="006714B2">
      <w:pPr>
        <w:pStyle w:val="a3"/>
        <w:rPr>
          <w:b w:val="0"/>
        </w:rPr>
      </w:pPr>
      <w:r>
        <w:rPr>
          <w:b w:val="0"/>
        </w:rPr>
        <w:t>ЗМІСТ</w:t>
      </w:r>
    </w:p>
    <w:p w:rsidR="005D6F2E" w:rsidRDefault="005D6F2E">
      <w:pPr>
        <w:pStyle w:val="a3"/>
      </w:pPr>
    </w:p>
    <w:tbl>
      <w:tblPr>
        <w:tblStyle w:val="af0"/>
        <w:tblW w:w="9355" w:type="dxa"/>
        <w:tblInd w:w="-115" w:type="dxa"/>
        <w:tblLayout w:type="fixed"/>
        <w:tblLook w:val="0400" w:firstRow="0" w:lastRow="0" w:firstColumn="0" w:lastColumn="0" w:noHBand="0" w:noVBand="1"/>
      </w:tblPr>
      <w:tblGrid>
        <w:gridCol w:w="756"/>
        <w:gridCol w:w="7963"/>
        <w:gridCol w:w="636"/>
      </w:tblGrid>
      <w:tr w:rsidR="005D6F2E">
        <w:tc>
          <w:tcPr>
            <w:tcW w:w="8719" w:type="dxa"/>
            <w:gridSpan w:val="2"/>
          </w:tcPr>
          <w:p w:rsidR="005D6F2E" w:rsidRDefault="006714B2">
            <w:pPr>
              <w:pStyle w:val="a3"/>
              <w:spacing w:line="360" w:lineRule="auto"/>
              <w:jc w:val="both"/>
              <w:rPr>
                <w:b w:val="0"/>
              </w:rPr>
            </w:pPr>
            <w:r>
              <w:rPr>
                <w:b w:val="0"/>
              </w:rPr>
              <w:t>ПЕРЕЛІК УМОВНИХ ПОЗНАЧЕНЬ, СИМВОЛІВ, ОДИНИЦЬ, СКОРОЧЕНЬ І ТЕРМІНІВ…………………………………………………</w:t>
            </w:r>
          </w:p>
        </w:tc>
        <w:tc>
          <w:tcPr>
            <w:tcW w:w="636" w:type="dxa"/>
            <w:vAlign w:val="bottom"/>
          </w:tcPr>
          <w:p w:rsidR="005D6F2E" w:rsidRDefault="006714B2">
            <w:pPr>
              <w:spacing w:line="360" w:lineRule="auto"/>
              <w:jc w:val="right"/>
            </w:pPr>
            <w:r>
              <w:t>3</w:t>
            </w:r>
          </w:p>
        </w:tc>
      </w:tr>
      <w:tr w:rsidR="005D6F2E">
        <w:tc>
          <w:tcPr>
            <w:tcW w:w="8719" w:type="dxa"/>
            <w:gridSpan w:val="2"/>
          </w:tcPr>
          <w:p w:rsidR="005D6F2E" w:rsidRDefault="006714B2">
            <w:pPr>
              <w:pStyle w:val="a3"/>
              <w:spacing w:line="360" w:lineRule="auto"/>
              <w:jc w:val="both"/>
              <w:rPr>
                <w:b w:val="0"/>
              </w:rPr>
            </w:pPr>
            <w:r>
              <w:rPr>
                <w:b w:val="0"/>
              </w:rPr>
              <w:t>ВСТУП.........................................................................................................</w:t>
            </w:r>
          </w:p>
        </w:tc>
        <w:tc>
          <w:tcPr>
            <w:tcW w:w="636" w:type="dxa"/>
            <w:vAlign w:val="bottom"/>
          </w:tcPr>
          <w:p w:rsidR="005D6F2E" w:rsidRDefault="006714B2">
            <w:pPr>
              <w:pStyle w:val="a3"/>
              <w:spacing w:line="360" w:lineRule="auto"/>
              <w:jc w:val="right"/>
              <w:rPr>
                <w:b w:val="0"/>
              </w:rPr>
            </w:pPr>
            <w:r>
              <w:rPr>
                <w:b w:val="0"/>
              </w:rPr>
              <w:t>4</w:t>
            </w:r>
          </w:p>
        </w:tc>
      </w:tr>
      <w:tr w:rsidR="005D6F2E">
        <w:tc>
          <w:tcPr>
            <w:tcW w:w="8719" w:type="dxa"/>
            <w:gridSpan w:val="2"/>
          </w:tcPr>
          <w:p w:rsidR="005D6F2E" w:rsidRDefault="006714B2">
            <w:pPr>
              <w:pStyle w:val="a3"/>
              <w:spacing w:line="360" w:lineRule="auto"/>
              <w:jc w:val="both"/>
              <w:rPr>
                <w:b w:val="0"/>
              </w:rPr>
            </w:pPr>
            <w:r>
              <w:rPr>
                <w:b w:val="0"/>
              </w:rPr>
              <w:t>1 ОГЛЯД НАУКОВОЇ ЛІТЕРАТУРИ........................................................</w:t>
            </w:r>
          </w:p>
        </w:tc>
        <w:tc>
          <w:tcPr>
            <w:tcW w:w="636" w:type="dxa"/>
            <w:vAlign w:val="bottom"/>
          </w:tcPr>
          <w:p w:rsidR="005D6F2E" w:rsidRDefault="006714B2">
            <w:pPr>
              <w:pStyle w:val="a3"/>
              <w:spacing w:line="360" w:lineRule="auto"/>
              <w:jc w:val="right"/>
              <w:rPr>
                <w:b w:val="0"/>
              </w:rPr>
            </w:pPr>
            <w:r>
              <w:rPr>
                <w:b w:val="0"/>
              </w:rPr>
              <w:t>11</w:t>
            </w:r>
          </w:p>
        </w:tc>
      </w:tr>
      <w:tr w:rsidR="005D6F2E">
        <w:tc>
          <w:tcPr>
            <w:tcW w:w="8719" w:type="dxa"/>
            <w:gridSpan w:val="2"/>
          </w:tcPr>
          <w:p w:rsidR="005D6F2E" w:rsidRDefault="006714B2">
            <w:pPr>
              <w:pStyle w:val="a3"/>
              <w:spacing w:line="360" w:lineRule="auto"/>
              <w:jc w:val="both"/>
              <w:rPr>
                <w:b w:val="0"/>
              </w:rPr>
            </w:pPr>
            <w:r>
              <w:rPr>
                <w:b w:val="0"/>
              </w:rPr>
              <w:t>2 МАТЕРІАЛИ ТА МЕТОДИ ДОСЛІДЖЕННЯ......................................</w:t>
            </w:r>
          </w:p>
        </w:tc>
        <w:tc>
          <w:tcPr>
            <w:tcW w:w="636" w:type="dxa"/>
            <w:vAlign w:val="bottom"/>
          </w:tcPr>
          <w:p w:rsidR="005D6F2E" w:rsidRDefault="006714B2">
            <w:pPr>
              <w:pStyle w:val="a3"/>
              <w:spacing w:line="360" w:lineRule="auto"/>
              <w:jc w:val="right"/>
              <w:rPr>
                <w:b w:val="0"/>
              </w:rPr>
            </w:pPr>
            <w:r>
              <w:rPr>
                <w:b w:val="0"/>
              </w:rPr>
              <w:t>24</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2.1. Назва……………………….....................................................</w:t>
            </w:r>
          </w:p>
        </w:tc>
        <w:tc>
          <w:tcPr>
            <w:tcW w:w="636" w:type="dxa"/>
            <w:vAlign w:val="bottom"/>
          </w:tcPr>
          <w:p w:rsidR="005D6F2E" w:rsidRDefault="006714B2">
            <w:pPr>
              <w:pStyle w:val="a3"/>
              <w:spacing w:line="360" w:lineRule="auto"/>
              <w:jc w:val="right"/>
              <w:rPr>
                <w:b w:val="0"/>
              </w:rPr>
            </w:pPr>
            <w:r>
              <w:rPr>
                <w:b w:val="0"/>
              </w:rPr>
              <w:t>24</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2.2. Назва……………………….....................................................</w:t>
            </w:r>
          </w:p>
        </w:tc>
        <w:tc>
          <w:tcPr>
            <w:tcW w:w="636" w:type="dxa"/>
            <w:vAlign w:val="bottom"/>
          </w:tcPr>
          <w:p w:rsidR="005D6F2E" w:rsidRDefault="006714B2">
            <w:pPr>
              <w:pStyle w:val="a3"/>
              <w:spacing w:line="360" w:lineRule="auto"/>
              <w:jc w:val="right"/>
              <w:rPr>
                <w:b w:val="0"/>
              </w:rPr>
            </w:pPr>
            <w:r>
              <w:rPr>
                <w:b w:val="0"/>
              </w:rPr>
              <w:t>36</w:t>
            </w:r>
          </w:p>
        </w:tc>
      </w:tr>
      <w:tr w:rsidR="005D6F2E">
        <w:tc>
          <w:tcPr>
            <w:tcW w:w="8719" w:type="dxa"/>
            <w:gridSpan w:val="2"/>
          </w:tcPr>
          <w:p w:rsidR="005D6F2E" w:rsidRDefault="006714B2">
            <w:pPr>
              <w:pStyle w:val="a3"/>
              <w:spacing w:line="360" w:lineRule="auto"/>
              <w:jc w:val="both"/>
              <w:rPr>
                <w:b w:val="0"/>
              </w:rPr>
            </w:pPr>
            <w:r>
              <w:rPr>
                <w:b w:val="0"/>
              </w:rPr>
              <w:t>3 ЕКСПЕРИМЕНТАЛЬНА ЧАСТИНА …..……………………………</w:t>
            </w:r>
          </w:p>
        </w:tc>
        <w:tc>
          <w:tcPr>
            <w:tcW w:w="636" w:type="dxa"/>
            <w:vAlign w:val="bottom"/>
          </w:tcPr>
          <w:p w:rsidR="005D6F2E" w:rsidRDefault="006714B2">
            <w:pPr>
              <w:pStyle w:val="a3"/>
              <w:spacing w:line="360" w:lineRule="auto"/>
              <w:jc w:val="right"/>
              <w:rPr>
                <w:b w:val="0"/>
              </w:rPr>
            </w:pPr>
            <w:r>
              <w:rPr>
                <w:b w:val="0"/>
              </w:rPr>
              <w:t>48</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3.1. Назва……………………….....................................................</w:t>
            </w:r>
          </w:p>
        </w:tc>
        <w:tc>
          <w:tcPr>
            <w:tcW w:w="636" w:type="dxa"/>
            <w:vAlign w:val="bottom"/>
          </w:tcPr>
          <w:p w:rsidR="005D6F2E" w:rsidRDefault="006714B2">
            <w:pPr>
              <w:pStyle w:val="a3"/>
              <w:spacing w:line="360" w:lineRule="auto"/>
              <w:ind w:right="-176"/>
              <w:jc w:val="right"/>
              <w:rPr>
                <w:b w:val="0"/>
              </w:rPr>
            </w:pPr>
            <w:r>
              <w:rPr>
                <w:b w:val="0"/>
              </w:rPr>
              <w:t>48</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3.2. Назва……………………….....................................................</w:t>
            </w:r>
          </w:p>
        </w:tc>
        <w:tc>
          <w:tcPr>
            <w:tcW w:w="636" w:type="dxa"/>
            <w:vAlign w:val="bottom"/>
          </w:tcPr>
          <w:p w:rsidR="005D6F2E" w:rsidRDefault="006714B2">
            <w:pPr>
              <w:pStyle w:val="a3"/>
              <w:spacing w:line="360" w:lineRule="auto"/>
              <w:jc w:val="right"/>
              <w:rPr>
                <w:b w:val="0"/>
              </w:rPr>
            </w:pPr>
            <w:r>
              <w:rPr>
                <w:b w:val="0"/>
              </w:rPr>
              <w:t>60</w:t>
            </w:r>
          </w:p>
        </w:tc>
      </w:tr>
      <w:tr w:rsidR="005D6F2E">
        <w:tc>
          <w:tcPr>
            <w:tcW w:w="8719" w:type="dxa"/>
            <w:gridSpan w:val="2"/>
          </w:tcPr>
          <w:p w:rsidR="005D6F2E" w:rsidRDefault="006714B2">
            <w:pPr>
              <w:pStyle w:val="a3"/>
              <w:spacing w:line="360" w:lineRule="auto"/>
              <w:jc w:val="both"/>
              <w:rPr>
                <w:b w:val="0"/>
              </w:rPr>
            </w:pPr>
            <w:r>
              <w:rPr>
                <w:b w:val="0"/>
              </w:rPr>
              <w:t xml:space="preserve">4 ОХОРОНА ПРАЦІ ТА БЕЗПЕКА В НАДЗВИЧАЙНИХ </w:t>
            </w:r>
          </w:p>
          <w:p w:rsidR="005D6F2E" w:rsidRDefault="006714B2">
            <w:pPr>
              <w:pStyle w:val="a3"/>
              <w:spacing w:line="360" w:lineRule="auto"/>
              <w:jc w:val="both"/>
              <w:rPr>
                <w:b w:val="0"/>
              </w:rPr>
            </w:pPr>
            <w:r>
              <w:rPr>
                <w:b w:val="0"/>
              </w:rPr>
              <w:t>СИТУАЦІЯХ……………………………………………………………....</w:t>
            </w:r>
          </w:p>
        </w:tc>
        <w:tc>
          <w:tcPr>
            <w:tcW w:w="636" w:type="dxa"/>
            <w:vAlign w:val="bottom"/>
          </w:tcPr>
          <w:p w:rsidR="005D6F2E" w:rsidRDefault="006714B2">
            <w:pPr>
              <w:pStyle w:val="a3"/>
              <w:spacing w:line="360" w:lineRule="auto"/>
              <w:jc w:val="right"/>
              <w:rPr>
                <w:b w:val="0"/>
              </w:rPr>
            </w:pPr>
            <w:r>
              <w:rPr>
                <w:b w:val="0"/>
              </w:rPr>
              <w:t>72</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4.1. Назва…………………………...................................................</w:t>
            </w:r>
          </w:p>
        </w:tc>
        <w:tc>
          <w:tcPr>
            <w:tcW w:w="636" w:type="dxa"/>
            <w:vAlign w:val="bottom"/>
          </w:tcPr>
          <w:p w:rsidR="005D6F2E" w:rsidRDefault="006714B2">
            <w:pPr>
              <w:pStyle w:val="a3"/>
              <w:spacing w:line="360" w:lineRule="auto"/>
              <w:jc w:val="right"/>
              <w:rPr>
                <w:b w:val="0"/>
              </w:rPr>
            </w:pPr>
            <w:r>
              <w:rPr>
                <w:b w:val="0"/>
              </w:rPr>
              <w:t>72</w:t>
            </w:r>
          </w:p>
        </w:tc>
      </w:tr>
      <w:tr w:rsidR="005D6F2E">
        <w:tc>
          <w:tcPr>
            <w:tcW w:w="756" w:type="dxa"/>
          </w:tcPr>
          <w:p w:rsidR="005D6F2E" w:rsidRDefault="005D6F2E">
            <w:pPr>
              <w:pStyle w:val="a3"/>
              <w:jc w:val="both"/>
              <w:rPr>
                <w:b w:val="0"/>
              </w:rPr>
            </w:pPr>
          </w:p>
        </w:tc>
        <w:tc>
          <w:tcPr>
            <w:tcW w:w="7963" w:type="dxa"/>
          </w:tcPr>
          <w:p w:rsidR="005D6F2E" w:rsidRDefault="006714B2">
            <w:pPr>
              <w:pStyle w:val="a3"/>
              <w:spacing w:line="360" w:lineRule="auto"/>
              <w:jc w:val="both"/>
              <w:rPr>
                <w:b w:val="0"/>
              </w:rPr>
            </w:pPr>
            <w:r>
              <w:rPr>
                <w:b w:val="0"/>
              </w:rPr>
              <w:t>4.2. Назва…………………………...................................................</w:t>
            </w:r>
          </w:p>
        </w:tc>
        <w:tc>
          <w:tcPr>
            <w:tcW w:w="636" w:type="dxa"/>
            <w:vAlign w:val="bottom"/>
          </w:tcPr>
          <w:p w:rsidR="005D6F2E" w:rsidRDefault="006714B2">
            <w:pPr>
              <w:pStyle w:val="a3"/>
              <w:spacing w:line="360" w:lineRule="auto"/>
              <w:jc w:val="right"/>
              <w:rPr>
                <w:b w:val="0"/>
              </w:rPr>
            </w:pPr>
            <w:r>
              <w:rPr>
                <w:b w:val="0"/>
              </w:rPr>
              <w:t>86</w:t>
            </w:r>
          </w:p>
        </w:tc>
      </w:tr>
      <w:tr w:rsidR="005D6F2E">
        <w:tc>
          <w:tcPr>
            <w:tcW w:w="8719" w:type="dxa"/>
            <w:gridSpan w:val="2"/>
          </w:tcPr>
          <w:p w:rsidR="005D6F2E" w:rsidRDefault="006714B2">
            <w:pPr>
              <w:pStyle w:val="a3"/>
              <w:spacing w:line="360" w:lineRule="auto"/>
              <w:jc w:val="both"/>
              <w:rPr>
                <w:b w:val="0"/>
              </w:rPr>
            </w:pPr>
            <w:r>
              <w:rPr>
                <w:b w:val="0"/>
              </w:rPr>
              <w:t>ВИСНОВКИ................................................................................................</w:t>
            </w:r>
          </w:p>
        </w:tc>
        <w:tc>
          <w:tcPr>
            <w:tcW w:w="636" w:type="dxa"/>
            <w:vAlign w:val="bottom"/>
          </w:tcPr>
          <w:p w:rsidR="005D6F2E" w:rsidRDefault="006714B2">
            <w:pPr>
              <w:pStyle w:val="a3"/>
              <w:spacing w:line="360" w:lineRule="auto"/>
              <w:jc w:val="right"/>
              <w:rPr>
                <w:b w:val="0"/>
              </w:rPr>
            </w:pPr>
            <w:r>
              <w:rPr>
                <w:b w:val="0"/>
              </w:rPr>
              <w:t>98</w:t>
            </w:r>
          </w:p>
        </w:tc>
      </w:tr>
      <w:tr w:rsidR="005D6F2E">
        <w:tc>
          <w:tcPr>
            <w:tcW w:w="8719" w:type="dxa"/>
            <w:gridSpan w:val="2"/>
          </w:tcPr>
          <w:p w:rsidR="005D6F2E" w:rsidRDefault="006714B2">
            <w:pPr>
              <w:pStyle w:val="a3"/>
              <w:spacing w:line="360" w:lineRule="auto"/>
              <w:jc w:val="both"/>
              <w:rPr>
                <w:b w:val="0"/>
              </w:rPr>
            </w:pPr>
            <w:r>
              <w:rPr>
                <w:b w:val="0"/>
              </w:rPr>
              <w:t>ПРАКТИЧНІ РЕКОМЕНДАЦІЇ………………………………………….</w:t>
            </w:r>
          </w:p>
        </w:tc>
        <w:tc>
          <w:tcPr>
            <w:tcW w:w="636" w:type="dxa"/>
            <w:vAlign w:val="bottom"/>
          </w:tcPr>
          <w:p w:rsidR="005D6F2E" w:rsidRDefault="006714B2">
            <w:pPr>
              <w:pStyle w:val="a3"/>
              <w:spacing w:line="360" w:lineRule="auto"/>
              <w:ind w:right="-330"/>
              <w:jc w:val="left"/>
              <w:rPr>
                <w:b w:val="0"/>
              </w:rPr>
            </w:pPr>
            <w:r>
              <w:rPr>
                <w:b w:val="0"/>
              </w:rPr>
              <w:t>100</w:t>
            </w:r>
          </w:p>
        </w:tc>
      </w:tr>
      <w:tr w:rsidR="005D6F2E">
        <w:tc>
          <w:tcPr>
            <w:tcW w:w="8719" w:type="dxa"/>
            <w:gridSpan w:val="2"/>
          </w:tcPr>
          <w:p w:rsidR="005D6F2E" w:rsidRDefault="006714B2">
            <w:pPr>
              <w:pStyle w:val="a3"/>
              <w:spacing w:line="360" w:lineRule="auto"/>
              <w:jc w:val="both"/>
              <w:rPr>
                <w:b w:val="0"/>
              </w:rPr>
            </w:pPr>
            <w:r>
              <w:rPr>
                <w:b w:val="0"/>
              </w:rPr>
              <w:t>ПЕРЕЛІК ПОСИЛАНЬ………………………………………..……..….</w:t>
            </w:r>
          </w:p>
        </w:tc>
        <w:tc>
          <w:tcPr>
            <w:tcW w:w="636" w:type="dxa"/>
            <w:vAlign w:val="bottom"/>
          </w:tcPr>
          <w:p w:rsidR="005D6F2E" w:rsidRDefault="006714B2">
            <w:pPr>
              <w:pStyle w:val="a3"/>
              <w:spacing w:line="360" w:lineRule="auto"/>
              <w:ind w:right="-176"/>
              <w:jc w:val="left"/>
              <w:rPr>
                <w:b w:val="0"/>
              </w:rPr>
            </w:pPr>
            <w:r>
              <w:rPr>
                <w:b w:val="0"/>
              </w:rPr>
              <w:t>116</w:t>
            </w:r>
          </w:p>
        </w:tc>
      </w:tr>
      <w:tr w:rsidR="005D6F2E">
        <w:tc>
          <w:tcPr>
            <w:tcW w:w="8719" w:type="dxa"/>
            <w:gridSpan w:val="2"/>
          </w:tcPr>
          <w:p w:rsidR="005D6F2E" w:rsidRDefault="006714B2">
            <w:pPr>
              <w:pStyle w:val="a3"/>
              <w:spacing w:line="360" w:lineRule="auto"/>
              <w:jc w:val="both"/>
              <w:rPr>
                <w:b w:val="0"/>
              </w:rPr>
            </w:pPr>
            <w:r>
              <w:rPr>
                <w:b w:val="0"/>
              </w:rPr>
              <w:t>ДОДАТКИ...................................................................................................</w:t>
            </w:r>
          </w:p>
        </w:tc>
        <w:tc>
          <w:tcPr>
            <w:tcW w:w="636" w:type="dxa"/>
            <w:vAlign w:val="bottom"/>
          </w:tcPr>
          <w:p w:rsidR="005D6F2E" w:rsidRDefault="006714B2">
            <w:pPr>
              <w:pStyle w:val="a3"/>
              <w:spacing w:line="360" w:lineRule="auto"/>
              <w:ind w:right="-176"/>
              <w:jc w:val="left"/>
              <w:rPr>
                <w:b w:val="0"/>
              </w:rPr>
            </w:pPr>
            <w:r>
              <w:rPr>
                <w:b w:val="0"/>
              </w:rPr>
              <w:t>118</w:t>
            </w:r>
          </w:p>
        </w:tc>
      </w:tr>
      <w:tr w:rsidR="005D6F2E">
        <w:tc>
          <w:tcPr>
            <w:tcW w:w="8719" w:type="dxa"/>
            <w:gridSpan w:val="2"/>
          </w:tcPr>
          <w:p w:rsidR="005D6F2E" w:rsidRDefault="006714B2">
            <w:pPr>
              <w:pStyle w:val="a3"/>
              <w:spacing w:line="360" w:lineRule="auto"/>
              <w:jc w:val="both"/>
              <w:rPr>
                <w:b w:val="0"/>
              </w:rPr>
            </w:pPr>
            <w:r>
              <w:rPr>
                <w:b w:val="0"/>
              </w:rPr>
              <w:t>ДОДАТОК А……………………………………………………………..</w:t>
            </w:r>
          </w:p>
        </w:tc>
        <w:tc>
          <w:tcPr>
            <w:tcW w:w="636" w:type="dxa"/>
            <w:vAlign w:val="bottom"/>
          </w:tcPr>
          <w:p w:rsidR="005D6F2E" w:rsidRDefault="006714B2">
            <w:pPr>
              <w:pStyle w:val="a3"/>
              <w:spacing w:line="360" w:lineRule="auto"/>
              <w:ind w:right="-318"/>
              <w:jc w:val="left"/>
              <w:rPr>
                <w:b w:val="0"/>
              </w:rPr>
            </w:pPr>
            <w:r>
              <w:rPr>
                <w:b w:val="0"/>
              </w:rPr>
              <w:t>122</w:t>
            </w:r>
          </w:p>
        </w:tc>
      </w:tr>
    </w:tbl>
    <w:p w:rsidR="005D6F2E" w:rsidRDefault="005D6F2E">
      <w:pPr>
        <w:jc w:val="right"/>
        <w:rPr>
          <w:i/>
        </w:rPr>
      </w:pPr>
    </w:p>
    <w:p w:rsidR="005D6F2E" w:rsidRDefault="005D6F2E">
      <w:pPr>
        <w:jc w:val="right"/>
        <w:rPr>
          <w:i/>
        </w:rPr>
      </w:pPr>
    </w:p>
    <w:p w:rsidR="005D6F2E" w:rsidRDefault="006714B2">
      <w:pPr>
        <w:spacing w:after="160" w:line="259" w:lineRule="auto"/>
        <w:rPr>
          <w:i/>
          <w:sz w:val="28"/>
          <w:szCs w:val="28"/>
        </w:rPr>
      </w:pPr>
      <w:r>
        <w:br w:type="page"/>
      </w:r>
    </w:p>
    <w:p w:rsidR="005D6F2E" w:rsidRDefault="006714B2">
      <w:pPr>
        <w:jc w:val="center"/>
        <w:rPr>
          <w:sz w:val="28"/>
          <w:szCs w:val="28"/>
        </w:rPr>
      </w:pPr>
      <w:r>
        <w:rPr>
          <w:sz w:val="28"/>
          <w:szCs w:val="28"/>
        </w:rPr>
        <w:lastRenderedPageBreak/>
        <w:t>ДОДАТОК Е</w:t>
      </w:r>
    </w:p>
    <w:p w:rsidR="005D6F2E" w:rsidRDefault="005D6F2E">
      <w:pPr>
        <w:jc w:val="center"/>
        <w:rPr>
          <w:b/>
          <w:sz w:val="16"/>
          <w:szCs w:val="16"/>
        </w:rPr>
      </w:pPr>
    </w:p>
    <w:p w:rsidR="005D6F2E" w:rsidRDefault="006714B2">
      <w:pPr>
        <w:spacing w:line="360" w:lineRule="auto"/>
        <w:jc w:val="center"/>
        <w:rPr>
          <w:b/>
          <w:sz w:val="28"/>
          <w:szCs w:val="28"/>
        </w:rPr>
      </w:pPr>
      <w:r>
        <w:rPr>
          <w:b/>
          <w:sz w:val="28"/>
          <w:szCs w:val="28"/>
        </w:rPr>
        <w:t>Зразок оформлення переліку умовних позначень, символів,</w:t>
      </w:r>
    </w:p>
    <w:p w:rsidR="005D6F2E" w:rsidRDefault="006714B2">
      <w:pPr>
        <w:spacing w:line="360" w:lineRule="auto"/>
        <w:jc w:val="center"/>
        <w:rPr>
          <w:b/>
          <w:sz w:val="28"/>
          <w:szCs w:val="28"/>
        </w:rPr>
      </w:pPr>
      <w:r>
        <w:rPr>
          <w:b/>
          <w:sz w:val="28"/>
          <w:szCs w:val="28"/>
        </w:rPr>
        <w:t>одиниць, скорочень і термінів</w:t>
      </w:r>
    </w:p>
    <w:p w:rsidR="005D6F2E" w:rsidRDefault="005D6F2E">
      <w:pPr>
        <w:jc w:val="center"/>
        <w:rPr>
          <w:sz w:val="16"/>
          <w:szCs w:val="16"/>
        </w:rPr>
      </w:pPr>
    </w:p>
    <w:p w:rsidR="005D6F2E" w:rsidRDefault="006714B2">
      <w:pPr>
        <w:spacing w:line="360" w:lineRule="auto"/>
        <w:jc w:val="center"/>
        <w:rPr>
          <w:sz w:val="28"/>
          <w:szCs w:val="28"/>
        </w:rPr>
      </w:pPr>
      <w:bookmarkStart w:id="15" w:name="_2s8eyo1" w:colFirst="0" w:colLast="0"/>
      <w:bookmarkEnd w:id="15"/>
      <w:r>
        <w:rPr>
          <w:sz w:val="28"/>
          <w:szCs w:val="28"/>
        </w:rPr>
        <w:t>ПЕРЕЛІК УМОВНИХ ПОЗНАЧЕНЬ, СИМВОЛІВ,</w:t>
      </w:r>
    </w:p>
    <w:p w:rsidR="005D6F2E" w:rsidRDefault="006714B2">
      <w:pPr>
        <w:spacing w:line="360" w:lineRule="auto"/>
        <w:jc w:val="center"/>
        <w:rPr>
          <w:sz w:val="28"/>
          <w:szCs w:val="28"/>
        </w:rPr>
      </w:pPr>
      <w:bookmarkStart w:id="16" w:name="_17dp8vu" w:colFirst="0" w:colLast="0"/>
      <w:bookmarkEnd w:id="16"/>
      <w:r>
        <w:rPr>
          <w:sz w:val="28"/>
          <w:szCs w:val="28"/>
        </w:rPr>
        <w:t>ОДИНИЦЬ, СКОРОЧЕНЬ І ТЕРМІНІВ</w:t>
      </w:r>
    </w:p>
    <w:p w:rsidR="005D6F2E" w:rsidRDefault="005D6F2E">
      <w:pPr>
        <w:spacing w:line="360" w:lineRule="auto"/>
        <w:jc w:val="center"/>
        <w:rPr>
          <w:sz w:val="28"/>
          <w:szCs w:val="28"/>
        </w:rPr>
      </w:pPr>
    </w:p>
    <w:p w:rsidR="005D6F2E" w:rsidRDefault="006714B2">
      <w:pPr>
        <w:widowControl w:val="0"/>
        <w:spacing w:line="360" w:lineRule="auto"/>
        <w:ind w:firstLine="709"/>
        <w:rPr>
          <w:sz w:val="28"/>
          <w:szCs w:val="28"/>
        </w:rPr>
      </w:pPr>
      <w:r>
        <w:rPr>
          <w:sz w:val="28"/>
          <w:szCs w:val="28"/>
        </w:rPr>
        <w:t>ГДК – гранично допустима концентрація</w:t>
      </w:r>
    </w:p>
    <w:p w:rsidR="005D6F2E" w:rsidRDefault="006714B2">
      <w:pPr>
        <w:widowControl w:val="0"/>
        <w:spacing w:line="360" w:lineRule="auto"/>
        <w:ind w:firstLine="709"/>
        <w:rPr>
          <w:sz w:val="28"/>
          <w:szCs w:val="28"/>
        </w:rPr>
      </w:pPr>
      <w:r>
        <w:rPr>
          <w:sz w:val="28"/>
          <w:szCs w:val="28"/>
        </w:rPr>
        <w:t>ДІВ – джерело іонізуючого випромінювання</w:t>
      </w:r>
    </w:p>
    <w:p w:rsidR="005D6F2E" w:rsidRDefault="006714B2">
      <w:pPr>
        <w:widowControl w:val="0"/>
        <w:spacing w:line="360" w:lineRule="auto"/>
        <w:ind w:firstLine="709"/>
        <w:rPr>
          <w:sz w:val="28"/>
          <w:szCs w:val="28"/>
        </w:rPr>
      </w:pPr>
      <w:r>
        <w:rPr>
          <w:sz w:val="28"/>
          <w:szCs w:val="28"/>
        </w:rPr>
        <w:t xml:space="preserve">ЗАТ – закрите акціонерне товариство </w:t>
      </w:r>
    </w:p>
    <w:p w:rsidR="005D6F2E" w:rsidRDefault="006714B2">
      <w:pPr>
        <w:widowControl w:val="0"/>
        <w:spacing w:line="360" w:lineRule="auto"/>
        <w:ind w:firstLine="709"/>
        <w:rPr>
          <w:sz w:val="28"/>
          <w:szCs w:val="28"/>
        </w:rPr>
      </w:pPr>
      <w:r>
        <w:rPr>
          <w:sz w:val="28"/>
          <w:szCs w:val="28"/>
        </w:rPr>
        <w:t xml:space="preserve">ІЗА – індекс забруднення атмосфери </w:t>
      </w:r>
    </w:p>
    <w:p w:rsidR="005D6F2E" w:rsidRDefault="006714B2">
      <w:pPr>
        <w:widowControl w:val="0"/>
        <w:spacing w:line="360" w:lineRule="auto"/>
        <w:ind w:firstLine="709"/>
        <w:rPr>
          <w:sz w:val="28"/>
          <w:szCs w:val="28"/>
        </w:rPr>
      </w:pPr>
      <w:r>
        <w:rPr>
          <w:sz w:val="28"/>
          <w:szCs w:val="28"/>
        </w:rPr>
        <w:t xml:space="preserve">ІЗВ – індекс забруднення води </w:t>
      </w:r>
    </w:p>
    <w:p w:rsidR="005D6F2E" w:rsidRDefault="006714B2">
      <w:pPr>
        <w:widowControl w:val="0"/>
        <w:spacing w:line="360" w:lineRule="auto"/>
        <w:ind w:firstLine="709"/>
        <w:rPr>
          <w:sz w:val="28"/>
          <w:szCs w:val="28"/>
        </w:rPr>
      </w:pPr>
      <w:r>
        <w:rPr>
          <w:sz w:val="28"/>
          <w:szCs w:val="28"/>
        </w:rPr>
        <w:t xml:space="preserve">НПП – національний природний парк </w:t>
      </w:r>
    </w:p>
    <w:p w:rsidR="005D6F2E" w:rsidRDefault="006714B2">
      <w:pPr>
        <w:widowControl w:val="0"/>
        <w:spacing w:line="360" w:lineRule="auto"/>
        <w:ind w:firstLine="709"/>
        <w:rPr>
          <w:sz w:val="28"/>
          <w:szCs w:val="28"/>
        </w:rPr>
      </w:pPr>
      <w:r>
        <w:rPr>
          <w:sz w:val="28"/>
          <w:szCs w:val="28"/>
        </w:rPr>
        <w:t>КБО – комплекс біологічно</w:t>
      </w:r>
      <w:r w:rsidR="00D371A1">
        <w:rPr>
          <w:sz w:val="28"/>
          <w:szCs w:val="28"/>
        </w:rPr>
        <w:t>го</w:t>
      </w:r>
      <w:r>
        <w:rPr>
          <w:sz w:val="28"/>
          <w:szCs w:val="28"/>
        </w:rPr>
        <w:t xml:space="preserve"> оч</w:t>
      </w:r>
      <w:r w:rsidR="00D371A1">
        <w:rPr>
          <w:sz w:val="28"/>
          <w:szCs w:val="28"/>
        </w:rPr>
        <w:t>ищення</w:t>
      </w:r>
    </w:p>
    <w:p w:rsidR="005D6F2E" w:rsidRDefault="006714B2">
      <w:pPr>
        <w:widowControl w:val="0"/>
        <w:spacing w:line="360" w:lineRule="auto"/>
        <w:ind w:firstLine="709"/>
        <w:rPr>
          <w:sz w:val="28"/>
          <w:szCs w:val="28"/>
        </w:rPr>
      </w:pPr>
      <w:r>
        <w:rPr>
          <w:sz w:val="28"/>
          <w:szCs w:val="28"/>
        </w:rPr>
        <w:t xml:space="preserve">ПАТ – публічне акціонерне товариство </w:t>
      </w:r>
    </w:p>
    <w:p w:rsidR="005D6F2E" w:rsidRDefault="006714B2">
      <w:pPr>
        <w:widowControl w:val="0"/>
        <w:spacing w:line="360" w:lineRule="auto"/>
        <w:ind w:firstLine="709"/>
        <w:rPr>
          <w:sz w:val="28"/>
          <w:szCs w:val="28"/>
        </w:rPr>
      </w:pPr>
      <w:r>
        <w:rPr>
          <w:sz w:val="28"/>
          <w:szCs w:val="28"/>
        </w:rPr>
        <w:t xml:space="preserve">ПрАТ – приватне акціонерне товариство </w:t>
      </w:r>
    </w:p>
    <w:p w:rsidR="005D6F2E" w:rsidRDefault="006714B2">
      <w:pPr>
        <w:widowControl w:val="0"/>
        <w:spacing w:line="360" w:lineRule="auto"/>
        <w:ind w:firstLine="709"/>
        <w:rPr>
          <w:sz w:val="28"/>
          <w:szCs w:val="28"/>
        </w:rPr>
      </w:pPr>
      <w:r>
        <w:rPr>
          <w:sz w:val="28"/>
          <w:szCs w:val="28"/>
        </w:rPr>
        <w:t>ПЗРВ – пункт захо</w:t>
      </w:r>
      <w:r w:rsidR="00D371A1">
        <w:rPr>
          <w:sz w:val="28"/>
          <w:szCs w:val="28"/>
        </w:rPr>
        <w:t>ва</w:t>
      </w:r>
      <w:r>
        <w:rPr>
          <w:sz w:val="28"/>
          <w:szCs w:val="28"/>
        </w:rPr>
        <w:t xml:space="preserve">ння радіоактивних відходів </w:t>
      </w:r>
    </w:p>
    <w:p w:rsidR="005D6F2E" w:rsidRDefault="006714B2">
      <w:pPr>
        <w:widowControl w:val="0"/>
        <w:spacing w:line="360" w:lineRule="auto"/>
        <w:ind w:firstLine="709"/>
        <w:rPr>
          <w:sz w:val="28"/>
          <w:szCs w:val="28"/>
        </w:rPr>
      </w:pPr>
      <w:r>
        <w:rPr>
          <w:sz w:val="28"/>
          <w:szCs w:val="28"/>
        </w:rPr>
        <w:t xml:space="preserve">ПЗФ – природно-заповідний фонд </w:t>
      </w:r>
    </w:p>
    <w:p w:rsidR="005D6F2E" w:rsidRDefault="006714B2">
      <w:pPr>
        <w:widowControl w:val="0"/>
        <w:spacing w:line="360" w:lineRule="auto"/>
        <w:ind w:firstLine="709"/>
        <w:rPr>
          <w:sz w:val="28"/>
          <w:szCs w:val="28"/>
        </w:rPr>
      </w:pPr>
      <w:r>
        <w:rPr>
          <w:sz w:val="28"/>
          <w:szCs w:val="28"/>
        </w:rPr>
        <w:t>ПСЗ – пункт спостереження</w:t>
      </w:r>
    </w:p>
    <w:p w:rsidR="005D6F2E" w:rsidRDefault="006714B2">
      <w:pPr>
        <w:spacing w:after="160" w:line="259" w:lineRule="auto"/>
        <w:rPr>
          <w:sz w:val="28"/>
          <w:szCs w:val="28"/>
        </w:rPr>
      </w:pPr>
      <w:r>
        <w:br w:type="page"/>
      </w:r>
    </w:p>
    <w:p w:rsidR="005D6F2E" w:rsidRDefault="006714B2">
      <w:pPr>
        <w:jc w:val="center"/>
        <w:rPr>
          <w:smallCaps/>
          <w:sz w:val="28"/>
          <w:szCs w:val="28"/>
        </w:rPr>
      </w:pPr>
      <w:r>
        <w:rPr>
          <w:smallCaps/>
          <w:sz w:val="28"/>
          <w:szCs w:val="28"/>
        </w:rPr>
        <w:lastRenderedPageBreak/>
        <w:t>ДОДАТОК Ж</w:t>
      </w:r>
      <w:r w:rsidR="00642ACC">
        <w:rPr>
          <w:smallCaps/>
          <w:sz w:val="28"/>
          <w:szCs w:val="28"/>
        </w:rPr>
        <w:t>.1</w:t>
      </w:r>
    </w:p>
    <w:p w:rsidR="005D6F2E" w:rsidRDefault="005D6F2E">
      <w:pPr>
        <w:jc w:val="center"/>
        <w:rPr>
          <w:smallCaps/>
          <w:sz w:val="16"/>
          <w:szCs w:val="16"/>
        </w:rPr>
      </w:pPr>
    </w:p>
    <w:p w:rsidR="005D6F2E" w:rsidRDefault="006714B2">
      <w:pPr>
        <w:jc w:val="center"/>
        <w:rPr>
          <w:b/>
          <w:sz w:val="28"/>
          <w:szCs w:val="28"/>
        </w:rPr>
      </w:pPr>
      <w:r>
        <w:rPr>
          <w:b/>
          <w:sz w:val="28"/>
          <w:szCs w:val="28"/>
        </w:rPr>
        <w:t>Зразок оформлення вступу</w:t>
      </w:r>
    </w:p>
    <w:p w:rsidR="005D6F2E" w:rsidRDefault="005D6F2E">
      <w:pPr>
        <w:widowControl w:val="0"/>
        <w:jc w:val="center"/>
        <w:rPr>
          <w:sz w:val="16"/>
          <w:szCs w:val="16"/>
        </w:rPr>
      </w:pPr>
    </w:p>
    <w:p w:rsidR="005D6F2E" w:rsidRDefault="006714B2">
      <w:pPr>
        <w:widowControl w:val="0"/>
        <w:spacing w:line="360" w:lineRule="auto"/>
        <w:jc w:val="center"/>
        <w:rPr>
          <w:sz w:val="28"/>
          <w:szCs w:val="28"/>
        </w:rPr>
      </w:pPr>
      <w:r>
        <w:rPr>
          <w:sz w:val="28"/>
          <w:szCs w:val="28"/>
        </w:rPr>
        <w:t>ВСТУП</w:t>
      </w:r>
    </w:p>
    <w:p w:rsidR="005D6F2E" w:rsidRDefault="005D6F2E">
      <w:pPr>
        <w:widowControl w:val="0"/>
        <w:spacing w:line="360" w:lineRule="auto"/>
        <w:ind w:firstLine="709"/>
        <w:jc w:val="both"/>
        <w:rPr>
          <w:sz w:val="28"/>
          <w:szCs w:val="28"/>
        </w:rPr>
      </w:pPr>
    </w:p>
    <w:p w:rsidR="005D6F2E" w:rsidRDefault="005D6F2E">
      <w:pPr>
        <w:widowControl w:val="0"/>
        <w:spacing w:line="360" w:lineRule="auto"/>
        <w:ind w:firstLine="709"/>
        <w:jc w:val="both"/>
        <w:rPr>
          <w:sz w:val="28"/>
          <w:szCs w:val="28"/>
        </w:rPr>
      </w:pPr>
    </w:p>
    <w:p w:rsidR="005D6F2E" w:rsidRDefault="006714B2">
      <w:pPr>
        <w:spacing w:line="360" w:lineRule="auto"/>
        <w:ind w:firstLine="851"/>
        <w:jc w:val="both"/>
        <w:rPr>
          <w:sz w:val="28"/>
          <w:szCs w:val="28"/>
        </w:rPr>
      </w:pPr>
      <w:r>
        <w:rPr>
          <w:sz w:val="28"/>
          <w:szCs w:val="28"/>
        </w:rPr>
        <w:t xml:space="preserve">Актуальність дослідження </w:t>
      </w:r>
      <w:r w:rsidR="006D73AC">
        <w:rPr>
          <w:sz w:val="28"/>
          <w:szCs w:val="28"/>
        </w:rPr>
        <w:t>курсової/</w:t>
      </w:r>
      <w:r>
        <w:rPr>
          <w:sz w:val="28"/>
          <w:szCs w:val="28"/>
        </w:rPr>
        <w:t>кваліфікаційної роботи___________________________________________________________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jc w:val="both"/>
        <w:rPr>
          <w:sz w:val="28"/>
          <w:szCs w:val="28"/>
        </w:rPr>
      </w:pPr>
      <w:r>
        <w:rPr>
          <w:sz w:val="28"/>
          <w:szCs w:val="28"/>
        </w:rPr>
        <w:t xml:space="preserve">_________________________________________________________________Метою </w:t>
      </w:r>
      <w:r w:rsidR="006D73AC">
        <w:rPr>
          <w:sz w:val="28"/>
          <w:szCs w:val="28"/>
        </w:rPr>
        <w:t>курсової/</w:t>
      </w:r>
      <w:r>
        <w:rPr>
          <w:sz w:val="28"/>
          <w:szCs w:val="28"/>
        </w:rPr>
        <w:t>кваліфікаційної робити є:______________________________</w:t>
      </w:r>
    </w:p>
    <w:p w:rsidR="005D6F2E" w:rsidRDefault="006714B2">
      <w:pPr>
        <w:spacing w:line="360" w:lineRule="auto"/>
        <w:jc w:val="both"/>
        <w:rPr>
          <w:sz w:val="28"/>
          <w:szCs w:val="28"/>
        </w:rPr>
      </w:pPr>
      <w:r>
        <w:rPr>
          <w:sz w:val="28"/>
          <w:szCs w:val="28"/>
        </w:rPr>
        <w:t>__________________________________________________________________________________________________________________________________</w:t>
      </w:r>
      <w:r w:rsidR="00EB6E9E">
        <w:rPr>
          <w:sz w:val="28"/>
          <w:szCs w:val="28"/>
        </w:rPr>
        <w:t>__</w:t>
      </w:r>
    </w:p>
    <w:p w:rsidR="005D6F2E" w:rsidRDefault="006714B2">
      <w:pPr>
        <w:spacing w:line="360" w:lineRule="auto"/>
        <w:ind w:firstLine="709"/>
        <w:jc w:val="both"/>
        <w:rPr>
          <w:sz w:val="28"/>
          <w:szCs w:val="28"/>
        </w:rPr>
      </w:pPr>
      <w:r>
        <w:rPr>
          <w:sz w:val="28"/>
          <w:szCs w:val="28"/>
        </w:rPr>
        <w:t>Для досягнення поставленої мети було сформовано та виконано такі завдання:</w:t>
      </w:r>
    </w:p>
    <w:p w:rsidR="005D6F2E" w:rsidRDefault="006714B2">
      <w:pPr>
        <w:spacing w:line="360" w:lineRule="auto"/>
        <w:ind w:firstLine="709"/>
        <w:jc w:val="both"/>
        <w:rPr>
          <w:sz w:val="28"/>
          <w:szCs w:val="28"/>
        </w:rPr>
      </w:pPr>
      <w:r>
        <w:rPr>
          <w:sz w:val="28"/>
          <w:szCs w:val="28"/>
        </w:rPr>
        <w:t>1)</w:t>
      </w:r>
    </w:p>
    <w:p w:rsidR="005D6F2E" w:rsidRDefault="006714B2">
      <w:pPr>
        <w:spacing w:line="360" w:lineRule="auto"/>
        <w:ind w:firstLine="709"/>
        <w:jc w:val="both"/>
        <w:rPr>
          <w:sz w:val="28"/>
          <w:szCs w:val="28"/>
        </w:rPr>
      </w:pPr>
      <w:r>
        <w:rPr>
          <w:sz w:val="28"/>
          <w:szCs w:val="28"/>
        </w:rPr>
        <w:t>2)</w:t>
      </w:r>
    </w:p>
    <w:p w:rsidR="005D6F2E" w:rsidRDefault="006714B2">
      <w:pPr>
        <w:spacing w:line="360" w:lineRule="auto"/>
        <w:ind w:firstLine="709"/>
        <w:jc w:val="both"/>
        <w:rPr>
          <w:sz w:val="28"/>
          <w:szCs w:val="28"/>
        </w:rPr>
      </w:pPr>
      <w:r>
        <w:rPr>
          <w:sz w:val="28"/>
          <w:szCs w:val="28"/>
        </w:rPr>
        <w:t>3)</w:t>
      </w:r>
    </w:p>
    <w:p w:rsidR="005D6F2E" w:rsidRDefault="006714B2">
      <w:pPr>
        <w:spacing w:line="360" w:lineRule="auto"/>
        <w:ind w:firstLine="709"/>
        <w:jc w:val="both"/>
        <w:rPr>
          <w:sz w:val="28"/>
          <w:szCs w:val="28"/>
        </w:rPr>
      </w:pPr>
      <w:r>
        <w:rPr>
          <w:sz w:val="28"/>
          <w:szCs w:val="28"/>
        </w:rPr>
        <w:t>4)</w:t>
      </w:r>
    </w:p>
    <w:p w:rsidR="005D6F2E" w:rsidRDefault="006714B2">
      <w:pPr>
        <w:spacing w:line="360" w:lineRule="auto"/>
        <w:ind w:firstLine="709"/>
        <w:jc w:val="both"/>
        <w:rPr>
          <w:sz w:val="28"/>
          <w:szCs w:val="28"/>
        </w:rPr>
      </w:pPr>
      <w:r>
        <w:rPr>
          <w:sz w:val="28"/>
          <w:szCs w:val="28"/>
        </w:rPr>
        <w:t>Об’єктом дослідження є_______________________________________</w:t>
      </w:r>
    </w:p>
    <w:p w:rsidR="005D6F2E" w:rsidRDefault="006714B2">
      <w:pPr>
        <w:spacing w:line="360" w:lineRule="auto"/>
        <w:ind w:firstLine="709"/>
        <w:jc w:val="both"/>
        <w:rPr>
          <w:sz w:val="28"/>
          <w:szCs w:val="28"/>
        </w:rPr>
      </w:pPr>
      <w:r>
        <w:rPr>
          <w:sz w:val="28"/>
          <w:szCs w:val="28"/>
        </w:rPr>
        <w:t>Предметом дослідження є______________________________________</w:t>
      </w:r>
    </w:p>
    <w:p w:rsidR="005D6F2E" w:rsidRDefault="006714B2">
      <w:pPr>
        <w:spacing w:line="360" w:lineRule="auto"/>
        <w:ind w:firstLine="709"/>
        <w:jc w:val="both"/>
        <w:rPr>
          <w:sz w:val="28"/>
          <w:szCs w:val="28"/>
        </w:rPr>
      </w:pPr>
      <w:r>
        <w:rPr>
          <w:sz w:val="28"/>
          <w:szCs w:val="28"/>
        </w:rPr>
        <w:t>Методи дослідження___________________________________________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_________________________________________________________________</w:t>
      </w:r>
    </w:p>
    <w:p w:rsidR="005D6F2E" w:rsidRDefault="006714B2">
      <w:pPr>
        <w:spacing w:line="360" w:lineRule="auto"/>
        <w:ind w:firstLine="709"/>
        <w:jc w:val="both"/>
        <w:rPr>
          <w:sz w:val="28"/>
          <w:szCs w:val="28"/>
        </w:rPr>
      </w:pPr>
      <w:r>
        <w:rPr>
          <w:sz w:val="28"/>
          <w:szCs w:val="28"/>
        </w:rPr>
        <w:t>Наукова новизна______________________________________________</w:t>
      </w:r>
    </w:p>
    <w:p w:rsidR="005D6F2E" w:rsidRDefault="006714B2">
      <w:pPr>
        <w:spacing w:line="360" w:lineRule="auto"/>
        <w:jc w:val="both"/>
        <w:rPr>
          <w:sz w:val="28"/>
          <w:szCs w:val="28"/>
        </w:rPr>
      </w:pPr>
      <w:r>
        <w:rPr>
          <w:sz w:val="28"/>
          <w:szCs w:val="28"/>
        </w:rPr>
        <w:t>________________________________________________________________</w:t>
      </w:r>
      <w:r w:rsidR="00EB6E9E">
        <w:rPr>
          <w:sz w:val="28"/>
          <w:szCs w:val="28"/>
        </w:rPr>
        <w:t>__</w:t>
      </w:r>
    </w:p>
    <w:p w:rsidR="005D6F2E" w:rsidRDefault="006714B2">
      <w:pPr>
        <w:spacing w:line="360" w:lineRule="auto"/>
        <w:ind w:firstLine="709"/>
        <w:jc w:val="both"/>
        <w:rPr>
          <w:sz w:val="28"/>
          <w:szCs w:val="28"/>
        </w:rPr>
      </w:pPr>
      <w:r>
        <w:rPr>
          <w:sz w:val="28"/>
          <w:szCs w:val="28"/>
        </w:rPr>
        <w:t>Значення результатів наукового дослідження полягає в______________</w:t>
      </w:r>
    </w:p>
    <w:p w:rsidR="005D6F2E" w:rsidRDefault="006714B2">
      <w:pPr>
        <w:spacing w:line="360" w:lineRule="auto"/>
        <w:jc w:val="both"/>
        <w:rPr>
          <w:sz w:val="28"/>
          <w:szCs w:val="28"/>
        </w:rPr>
      </w:pPr>
      <w:r>
        <w:rPr>
          <w:sz w:val="28"/>
          <w:szCs w:val="28"/>
        </w:rPr>
        <w:t>_________________________________________________________________</w:t>
      </w:r>
      <w:r w:rsidR="00EB6E9E">
        <w:rPr>
          <w:sz w:val="28"/>
          <w:szCs w:val="28"/>
        </w:rPr>
        <w:t>_</w:t>
      </w:r>
    </w:p>
    <w:p w:rsidR="005D6F2E" w:rsidRDefault="006714B2">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Результати експериментальних досліджень </w:t>
      </w:r>
      <w:r w:rsidR="006D73AC">
        <w:rPr>
          <w:color w:val="000000"/>
          <w:sz w:val="28"/>
          <w:szCs w:val="28"/>
        </w:rPr>
        <w:t>курсової/</w:t>
      </w:r>
      <w:r>
        <w:rPr>
          <w:color w:val="000000"/>
          <w:sz w:val="28"/>
          <w:szCs w:val="28"/>
        </w:rPr>
        <w:t xml:space="preserve">кваліфікаційної роботи </w:t>
      </w:r>
      <w:r w:rsidR="00A04522">
        <w:rPr>
          <w:color w:val="000000"/>
          <w:sz w:val="28"/>
          <w:szCs w:val="28"/>
        </w:rPr>
        <w:t>здобувача освіти</w:t>
      </w:r>
      <w:r>
        <w:rPr>
          <w:color w:val="000000"/>
          <w:sz w:val="28"/>
          <w:szCs w:val="28"/>
        </w:rPr>
        <w:t xml:space="preserve"> можуть бути використані у змісті навчальних дисциплін:</w:t>
      </w:r>
    </w:p>
    <w:p w:rsidR="005D6F2E" w:rsidRDefault="006714B2">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Основні положення та результати дослідження доповідалися й обговорювалися на ….. (конференції «Молода наука», науково-практичні конференції…)</w:t>
      </w:r>
    </w:p>
    <w:p w:rsidR="005D6F2E" w:rsidRDefault="006714B2">
      <w:pPr>
        <w:pBdr>
          <w:top w:val="nil"/>
          <w:left w:val="nil"/>
          <w:bottom w:val="nil"/>
          <w:right w:val="nil"/>
          <w:between w:val="nil"/>
        </w:pBdr>
        <w:spacing w:line="360" w:lineRule="auto"/>
        <w:ind w:firstLine="709"/>
        <w:jc w:val="both"/>
        <w:rPr>
          <w:color w:val="000000"/>
          <w:sz w:val="28"/>
          <w:szCs w:val="28"/>
        </w:rPr>
      </w:pPr>
      <w:r>
        <w:rPr>
          <w:color w:val="000000"/>
          <w:sz w:val="28"/>
          <w:szCs w:val="28"/>
        </w:rPr>
        <w:t>За матеріалами дослідження опубліковано _ друкованих праць: __ тез і __ статей за матеріалами наукових конференцій.</w:t>
      </w:r>
    </w:p>
    <w:p w:rsidR="005D6F2E" w:rsidRDefault="005D6F2E">
      <w:pPr>
        <w:pBdr>
          <w:top w:val="nil"/>
          <w:left w:val="nil"/>
          <w:bottom w:val="nil"/>
          <w:right w:val="nil"/>
          <w:between w:val="nil"/>
        </w:pBdr>
        <w:spacing w:line="360" w:lineRule="auto"/>
        <w:ind w:firstLine="709"/>
        <w:jc w:val="both"/>
        <w:rPr>
          <w:color w:val="000000"/>
          <w:sz w:val="28"/>
          <w:szCs w:val="28"/>
        </w:rPr>
      </w:pPr>
    </w:p>
    <w:p w:rsidR="005D6F2E" w:rsidRDefault="006714B2">
      <w:pPr>
        <w:spacing w:after="160" w:line="259" w:lineRule="auto"/>
        <w:rPr>
          <w:sz w:val="28"/>
          <w:szCs w:val="28"/>
        </w:rPr>
      </w:pPr>
      <w:r>
        <w:br w:type="page"/>
      </w:r>
    </w:p>
    <w:p w:rsidR="00642ACC" w:rsidRDefault="00642ACC" w:rsidP="00642ACC">
      <w:pPr>
        <w:jc w:val="center"/>
        <w:rPr>
          <w:smallCaps/>
          <w:sz w:val="28"/>
          <w:szCs w:val="28"/>
        </w:rPr>
      </w:pPr>
      <w:r>
        <w:rPr>
          <w:smallCaps/>
          <w:sz w:val="28"/>
          <w:szCs w:val="28"/>
        </w:rPr>
        <w:lastRenderedPageBreak/>
        <w:t>ДОДАТОК Ж.2</w:t>
      </w:r>
    </w:p>
    <w:p w:rsidR="00642ACC" w:rsidRDefault="00642ACC" w:rsidP="00642ACC">
      <w:pPr>
        <w:jc w:val="center"/>
        <w:rPr>
          <w:smallCaps/>
          <w:sz w:val="16"/>
          <w:szCs w:val="16"/>
        </w:rPr>
      </w:pPr>
    </w:p>
    <w:p w:rsidR="00642ACC" w:rsidRDefault="00642ACC" w:rsidP="00642ACC">
      <w:pPr>
        <w:jc w:val="center"/>
        <w:rPr>
          <w:b/>
          <w:sz w:val="28"/>
          <w:szCs w:val="28"/>
        </w:rPr>
      </w:pPr>
      <w:r>
        <w:rPr>
          <w:b/>
          <w:sz w:val="28"/>
          <w:szCs w:val="28"/>
        </w:rPr>
        <w:t xml:space="preserve">Приклад </w:t>
      </w:r>
      <w:r w:rsidR="00A262F1">
        <w:rPr>
          <w:b/>
          <w:sz w:val="28"/>
          <w:szCs w:val="28"/>
        </w:rPr>
        <w:t>написання</w:t>
      </w:r>
      <w:r>
        <w:rPr>
          <w:b/>
          <w:sz w:val="28"/>
          <w:szCs w:val="28"/>
        </w:rPr>
        <w:t xml:space="preserve"> вступу</w:t>
      </w:r>
    </w:p>
    <w:p w:rsidR="00642ACC" w:rsidRDefault="00642ACC" w:rsidP="00642ACC">
      <w:pPr>
        <w:jc w:val="center"/>
        <w:rPr>
          <w:b/>
          <w:sz w:val="28"/>
          <w:szCs w:val="28"/>
        </w:rPr>
      </w:pPr>
    </w:p>
    <w:p w:rsidR="00642ACC" w:rsidRDefault="00642ACC" w:rsidP="00642ACC">
      <w:pPr>
        <w:spacing w:line="360" w:lineRule="auto"/>
        <w:ind w:firstLine="709"/>
        <w:jc w:val="center"/>
        <w:rPr>
          <w:sz w:val="28"/>
          <w:szCs w:val="28"/>
        </w:rPr>
      </w:pPr>
      <w:r>
        <w:rPr>
          <w:sz w:val="28"/>
          <w:szCs w:val="28"/>
        </w:rPr>
        <w:t>ВСТУП</w:t>
      </w:r>
    </w:p>
    <w:p w:rsidR="00642ACC" w:rsidRDefault="00642ACC" w:rsidP="00642ACC">
      <w:pPr>
        <w:spacing w:line="360" w:lineRule="auto"/>
        <w:ind w:firstLine="709"/>
        <w:jc w:val="center"/>
        <w:rPr>
          <w:sz w:val="28"/>
          <w:szCs w:val="28"/>
        </w:rPr>
      </w:pPr>
    </w:p>
    <w:p w:rsidR="00642ACC" w:rsidRDefault="00642ACC" w:rsidP="00642ACC">
      <w:pPr>
        <w:tabs>
          <w:tab w:val="left" w:pos="1276"/>
        </w:tabs>
        <w:spacing w:line="360" w:lineRule="auto"/>
        <w:ind w:firstLine="709"/>
        <w:jc w:val="both"/>
        <w:rPr>
          <w:sz w:val="28"/>
          <w:szCs w:val="28"/>
        </w:rPr>
      </w:pPr>
      <w:r>
        <w:rPr>
          <w:sz w:val="28"/>
          <w:szCs w:val="28"/>
        </w:rPr>
        <w:t xml:space="preserve">Забезпечення населення якісною питною водою залишається однією з ключових проблем в Україні. Для питного водопостачання використовують, головним чином, відкриті поверхневі водні об’єкти і значно менше – підземні води. Питна вода, що безпосередньо споживається населенням, повинна бути якісною, тобто мати відповідні органолептичні властивості, відсутність хімічних і фізичних забруднюючих речовин та радіонуклідів, бути безпечною в епідемічному відношенні [1]. Невідповідність якості питної води нормативним вимогам є однією з причин поширення багатьох інфекційних (вірусний гепатит А, черевний тиф тощо) та неінфекційних (хвороби системи травлення, ендокринної системи тощо) хвороб [2]. </w:t>
      </w:r>
    </w:p>
    <w:p w:rsidR="00642ACC" w:rsidRDefault="00642ACC" w:rsidP="00642ACC">
      <w:pPr>
        <w:tabs>
          <w:tab w:val="left" w:pos="1276"/>
        </w:tabs>
        <w:spacing w:line="360" w:lineRule="auto"/>
        <w:ind w:firstLine="709"/>
        <w:jc w:val="both"/>
        <w:rPr>
          <w:sz w:val="28"/>
          <w:szCs w:val="28"/>
        </w:rPr>
      </w:pPr>
      <w:r>
        <w:rPr>
          <w:sz w:val="28"/>
          <w:szCs w:val="28"/>
        </w:rPr>
        <w:t xml:space="preserve">На сьогодні понад 30 % протяжності водогонів в Україні перебувають в аварійному та зношеному стані. Значні витрати води у водогінних мережах є однією з причин високого рівня водоємності виробничого сектору. </w:t>
      </w:r>
    </w:p>
    <w:p w:rsidR="00642ACC" w:rsidRDefault="00642ACC" w:rsidP="00642ACC">
      <w:pPr>
        <w:tabs>
          <w:tab w:val="left" w:pos="1276"/>
        </w:tabs>
        <w:spacing w:line="360" w:lineRule="auto"/>
        <w:ind w:firstLine="709"/>
        <w:jc w:val="both"/>
        <w:rPr>
          <w:sz w:val="28"/>
          <w:szCs w:val="28"/>
        </w:rPr>
      </w:pPr>
      <w:r w:rsidRPr="00642ACC">
        <w:rPr>
          <w:i/>
          <w:sz w:val="28"/>
          <w:szCs w:val="28"/>
        </w:rPr>
        <w:t>Актуальність дослідження</w:t>
      </w:r>
      <w:r>
        <w:rPr>
          <w:sz w:val="28"/>
          <w:szCs w:val="28"/>
        </w:rPr>
        <w:t xml:space="preserve"> кваліфікаційної роботи бакалавра обумовлена необхідністю вдосконалення технологій контролю, підготовки і постачання питної води. Заходи, що постійно впроваджуються щодо оздоровлення підземних та поверхневих джерел водопостачання, а також контроль за її якістю поки ще є одним із слабких місць сучасної екологічної та санітарної практики і потребує постійного вдосконалення.</w:t>
      </w:r>
    </w:p>
    <w:p w:rsidR="00642ACC" w:rsidRDefault="00642ACC" w:rsidP="00642ACC">
      <w:pPr>
        <w:tabs>
          <w:tab w:val="left" w:pos="1276"/>
        </w:tabs>
        <w:spacing w:line="360" w:lineRule="auto"/>
        <w:ind w:firstLine="709"/>
        <w:jc w:val="both"/>
        <w:rPr>
          <w:sz w:val="28"/>
          <w:szCs w:val="28"/>
        </w:rPr>
      </w:pPr>
      <w:r w:rsidRPr="00642ACC">
        <w:rPr>
          <w:i/>
          <w:sz w:val="28"/>
          <w:szCs w:val="28"/>
        </w:rPr>
        <w:t>Метою</w:t>
      </w:r>
      <w:r>
        <w:rPr>
          <w:sz w:val="28"/>
          <w:szCs w:val="28"/>
        </w:rPr>
        <w:t xml:space="preserve"> </w:t>
      </w:r>
      <w:r w:rsidRPr="00642ACC">
        <w:rPr>
          <w:i/>
          <w:sz w:val="28"/>
          <w:szCs w:val="28"/>
        </w:rPr>
        <w:t>кваліфікаційної робити</w:t>
      </w:r>
      <w:r>
        <w:rPr>
          <w:sz w:val="28"/>
          <w:szCs w:val="28"/>
        </w:rPr>
        <w:t xml:space="preserve"> є моніторинг якості водогінної води окремих районів м. Запоріжжя за санітарно-гігієнічними показниками, а також визначення загальної токсичності питної води м. Василівка. </w:t>
      </w:r>
    </w:p>
    <w:p w:rsidR="00642ACC" w:rsidRDefault="00642ACC" w:rsidP="00642ACC">
      <w:pPr>
        <w:tabs>
          <w:tab w:val="left" w:pos="1276"/>
        </w:tabs>
        <w:spacing w:line="360" w:lineRule="auto"/>
        <w:ind w:firstLine="709"/>
        <w:jc w:val="both"/>
        <w:rPr>
          <w:sz w:val="28"/>
          <w:szCs w:val="28"/>
        </w:rPr>
      </w:pPr>
      <w:r w:rsidRPr="00642ACC">
        <w:rPr>
          <w:i/>
          <w:sz w:val="28"/>
          <w:szCs w:val="28"/>
        </w:rPr>
        <w:t>Об’єктом дослідження</w:t>
      </w:r>
      <w:r>
        <w:rPr>
          <w:sz w:val="28"/>
          <w:szCs w:val="28"/>
        </w:rPr>
        <w:t xml:space="preserve"> є якість </w:t>
      </w:r>
      <w:proofErr w:type="spellStart"/>
      <w:r>
        <w:rPr>
          <w:sz w:val="28"/>
          <w:szCs w:val="28"/>
        </w:rPr>
        <w:t>водогіннної</w:t>
      </w:r>
      <w:proofErr w:type="spellEnd"/>
      <w:r>
        <w:rPr>
          <w:sz w:val="28"/>
          <w:szCs w:val="28"/>
        </w:rPr>
        <w:t xml:space="preserve"> води м. Запоріжжя і м. Василівка та її відповідність санітарним нормам.</w:t>
      </w:r>
    </w:p>
    <w:p w:rsidR="00642ACC" w:rsidRDefault="00642ACC" w:rsidP="00642ACC">
      <w:pPr>
        <w:tabs>
          <w:tab w:val="left" w:pos="1276"/>
        </w:tabs>
        <w:spacing w:line="360" w:lineRule="auto"/>
        <w:ind w:firstLine="709"/>
        <w:jc w:val="both"/>
        <w:rPr>
          <w:sz w:val="28"/>
          <w:szCs w:val="28"/>
        </w:rPr>
      </w:pPr>
      <w:r w:rsidRPr="00642ACC">
        <w:rPr>
          <w:i/>
          <w:sz w:val="28"/>
          <w:szCs w:val="28"/>
        </w:rPr>
        <w:lastRenderedPageBreak/>
        <w:t>Предметом дослідження</w:t>
      </w:r>
      <w:r>
        <w:rPr>
          <w:sz w:val="28"/>
          <w:szCs w:val="28"/>
        </w:rPr>
        <w:t xml:space="preserve"> є фізико-хімічні, мікробіологічні показники і</w:t>
      </w:r>
      <w:r>
        <w:rPr>
          <w:color w:val="0070C0"/>
          <w:sz w:val="28"/>
          <w:szCs w:val="28"/>
        </w:rPr>
        <w:t xml:space="preserve"> </w:t>
      </w:r>
      <w:r>
        <w:rPr>
          <w:sz w:val="28"/>
          <w:szCs w:val="28"/>
        </w:rPr>
        <w:t xml:space="preserve">фітотоксичні властивості водогінної води окремих районів м. Запоріжжя і м. Василівка. </w:t>
      </w:r>
    </w:p>
    <w:p w:rsidR="00642ACC" w:rsidRDefault="00642ACC" w:rsidP="00642ACC">
      <w:pPr>
        <w:tabs>
          <w:tab w:val="left" w:pos="1276"/>
        </w:tabs>
        <w:spacing w:line="360" w:lineRule="auto"/>
        <w:ind w:firstLine="709"/>
        <w:jc w:val="both"/>
        <w:rPr>
          <w:sz w:val="28"/>
          <w:szCs w:val="28"/>
        </w:rPr>
      </w:pPr>
      <w:bookmarkStart w:id="17" w:name="_heading=h.2s8eyo1" w:colFirst="0" w:colLast="0"/>
      <w:bookmarkEnd w:id="17"/>
      <w:r>
        <w:rPr>
          <w:sz w:val="28"/>
          <w:szCs w:val="28"/>
        </w:rPr>
        <w:t xml:space="preserve">Для досягнення поставленої мети було сформовано та виконано такі </w:t>
      </w:r>
      <w:r w:rsidRPr="00642ACC">
        <w:rPr>
          <w:i/>
          <w:sz w:val="28"/>
          <w:szCs w:val="28"/>
        </w:rPr>
        <w:t>завдання</w:t>
      </w:r>
      <w:r>
        <w:rPr>
          <w:sz w:val="28"/>
          <w:szCs w:val="28"/>
        </w:rPr>
        <w:t>:</w:t>
      </w:r>
    </w:p>
    <w:p w:rsidR="00642ACC" w:rsidRDefault="00642ACC" w:rsidP="00642ACC">
      <w:pPr>
        <w:numPr>
          <w:ilvl w:val="0"/>
          <w:numId w:val="7"/>
        </w:numPr>
        <w:tabs>
          <w:tab w:val="left" w:pos="1276"/>
        </w:tabs>
        <w:spacing w:line="360" w:lineRule="auto"/>
        <w:ind w:left="0" w:firstLine="709"/>
        <w:jc w:val="both"/>
        <w:rPr>
          <w:sz w:val="28"/>
          <w:szCs w:val="28"/>
        </w:rPr>
      </w:pPr>
      <w:r>
        <w:rPr>
          <w:sz w:val="28"/>
          <w:szCs w:val="28"/>
        </w:rPr>
        <w:t>визначити фізико-хімічні показники питної води з водогонів окремих районів м. Запоріжжя;</w:t>
      </w:r>
    </w:p>
    <w:p w:rsidR="00642ACC" w:rsidRDefault="00642ACC" w:rsidP="00642ACC">
      <w:pPr>
        <w:numPr>
          <w:ilvl w:val="0"/>
          <w:numId w:val="7"/>
        </w:numPr>
        <w:tabs>
          <w:tab w:val="left" w:pos="1276"/>
        </w:tabs>
        <w:spacing w:line="360" w:lineRule="auto"/>
        <w:ind w:left="0" w:firstLine="709"/>
        <w:jc w:val="both"/>
        <w:rPr>
          <w:sz w:val="28"/>
          <w:szCs w:val="28"/>
        </w:rPr>
      </w:pPr>
      <w:r>
        <w:rPr>
          <w:sz w:val="28"/>
          <w:szCs w:val="28"/>
        </w:rPr>
        <w:t>охарактеризувати якість питної води з водогонів за санітарно-мікробіологічними показниками;</w:t>
      </w:r>
    </w:p>
    <w:p w:rsidR="00642ACC" w:rsidRDefault="00A262F1" w:rsidP="00642ACC">
      <w:pPr>
        <w:numPr>
          <w:ilvl w:val="0"/>
          <w:numId w:val="7"/>
        </w:numPr>
        <w:tabs>
          <w:tab w:val="left" w:pos="1276"/>
        </w:tabs>
        <w:spacing w:line="360" w:lineRule="auto"/>
        <w:ind w:left="0" w:firstLine="709"/>
        <w:jc w:val="both"/>
        <w:rPr>
          <w:sz w:val="28"/>
          <w:szCs w:val="28"/>
        </w:rPr>
      </w:pPr>
      <w:r>
        <w:rPr>
          <w:sz w:val="28"/>
          <w:szCs w:val="28"/>
        </w:rPr>
        <w:t>дослідити</w:t>
      </w:r>
      <w:r w:rsidR="00642ACC">
        <w:rPr>
          <w:sz w:val="28"/>
          <w:szCs w:val="28"/>
        </w:rPr>
        <w:t xml:space="preserve"> таксономічний склад мікрофлори водогінної води м. Запоріжжя;</w:t>
      </w:r>
    </w:p>
    <w:p w:rsidR="00642ACC" w:rsidRDefault="00642ACC" w:rsidP="00642ACC">
      <w:pPr>
        <w:numPr>
          <w:ilvl w:val="0"/>
          <w:numId w:val="7"/>
        </w:numPr>
        <w:tabs>
          <w:tab w:val="left" w:pos="1276"/>
        </w:tabs>
        <w:spacing w:line="360" w:lineRule="auto"/>
        <w:ind w:left="0" w:firstLine="709"/>
        <w:jc w:val="both"/>
        <w:rPr>
          <w:sz w:val="28"/>
          <w:szCs w:val="28"/>
        </w:rPr>
      </w:pPr>
      <w:r>
        <w:rPr>
          <w:sz w:val="28"/>
          <w:szCs w:val="28"/>
        </w:rPr>
        <w:t xml:space="preserve">провести оцінку </w:t>
      </w:r>
      <w:proofErr w:type="spellStart"/>
      <w:r>
        <w:rPr>
          <w:sz w:val="28"/>
          <w:szCs w:val="28"/>
        </w:rPr>
        <w:t>фітотоксичності</w:t>
      </w:r>
      <w:proofErr w:type="spellEnd"/>
      <w:r>
        <w:rPr>
          <w:sz w:val="28"/>
          <w:szCs w:val="28"/>
        </w:rPr>
        <w:t xml:space="preserve"> питної води м. Василівка.</w:t>
      </w:r>
    </w:p>
    <w:p w:rsidR="00642ACC" w:rsidRDefault="00642ACC" w:rsidP="00642ACC">
      <w:pPr>
        <w:tabs>
          <w:tab w:val="left" w:pos="1276"/>
        </w:tabs>
        <w:spacing w:line="360" w:lineRule="auto"/>
        <w:ind w:firstLine="709"/>
        <w:jc w:val="both"/>
        <w:rPr>
          <w:sz w:val="28"/>
          <w:szCs w:val="28"/>
        </w:rPr>
      </w:pPr>
      <w:r w:rsidRPr="00642ACC">
        <w:rPr>
          <w:i/>
          <w:sz w:val="28"/>
          <w:szCs w:val="28"/>
        </w:rPr>
        <w:t>Методи дослідження</w:t>
      </w:r>
      <w:r>
        <w:rPr>
          <w:sz w:val="28"/>
          <w:szCs w:val="28"/>
        </w:rPr>
        <w:t>: фізико-хімічні, мікробіологічні, біоіндикаційні («ростовий тест»</w:t>
      </w:r>
      <w:r w:rsidR="00A262F1">
        <w:rPr>
          <w:sz w:val="28"/>
          <w:szCs w:val="28"/>
        </w:rPr>
        <w:t xml:space="preserve">, тест на </w:t>
      </w:r>
      <w:proofErr w:type="spellStart"/>
      <w:r w:rsidR="00A262F1">
        <w:rPr>
          <w:sz w:val="28"/>
          <w:szCs w:val="28"/>
        </w:rPr>
        <w:t>фітотоксичність</w:t>
      </w:r>
      <w:proofErr w:type="spellEnd"/>
      <w:r>
        <w:rPr>
          <w:sz w:val="28"/>
          <w:szCs w:val="28"/>
        </w:rPr>
        <w:t>), аналітичні, статистичні.</w:t>
      </w:r>
    </w:p>
    <w:p w:rsidR="00642ACC" w:rsidRDefault="00642ACC" w:rsidP="00642ACC">
      <w:pPr>
        <w:tabs>
          <w:tab w:val="left" w:pos="1276"/>
        </w:tabs>
        <w:spacing w:line="360" w:lineRule="auto"/>
        <w:ind w:firstLine="709"/>
        <w:jc w:val="both"/>
        <w:rPr>
          <w:sz w:val="28"/>
          <w:szCs w:val="28"/>
        </w:rPr>
      </w:pPr>
      <w:r w:rsidRPr="00642ACC">
        <w:rPr>
          <w:i/>
          <w:sz w:val="28"/>
          <w:szCs w:val="28"/>
        </w:rPr>
        <w:t>Наукова новизна роботи</w:t>
      </w:r>
      <w:r>
        <w:rPr>
          <w:sz w:val="28"/>
          <w:szCs w:val="28"/>
        </w:rPr>
        <w:t xml:space="preserve">: комплексні дослідження якості водогінної води за фізико-хімічними, мікробіологічними і </w:t>
      </w:r>
      <w:proofErr w:type="spellStart"/>
      <w:r>
        <w:rPr>
          <w:sz w:val="28"/>
          <w:szCs w:val="28"/>
        </w:rPr>
        <w:t>біоіндикаційними</w:t>
      </w:r>
      <w:proofErr w:type="spellEnd"/>
      <w:r>
        <w:rPr>
          <w:sz w:val="28"/>
          <w:szCs w:val="28"/>
        </w:rPr>
        <w:t xml:space="preserve"> показниками в м. Запоріжжя і м. Василівка не проводились.</w:t>
      </w:r>
    </w:p>
    <w:p w:rsidR="00642ACC" w:rsidRDefault="00642ACC" w:rsidP="00642ACC">
      <w:pPr>
        <w:tabs>
          <w:tab w:val="left" w:pos="1276"/>
        </w:tabs>
        <w:spacing w:line="360" w:lineRule="auto"/>
        <w:ind w:firstLine="709"/>
        <w:jc w:val="both"/>
        <w:rPr>
          <w:sz w:val="28"/>
          <w:szCs w:val="28"/>
        </w:rPr>
      </w:pPr>
      <w:r w:rsidRPr="00642ACC">
        <w:rPr>
          <w:i/>
          <w:sz w:val="28"/>
          <w:szCs w:val="28"/>
        </w:rPr>
        <w:t>Результати експериментальних досліджень</w:t>
      </w:r>
      <w:r>
        <w:rPr>
          <w:sz w:val="28"/>
          <w:szCs w:val="28"/>
        </w:rPr>
        <w:t xml:space="preserve"> кваліфікаційної роботи бакалавра можуть бути використані у змісті навчальних дисциплін:</w:t>
      </w:r>
    </w:p>
    <w:p w:rsidR="00642ACC" w:rsidRDefault="00642ACC" w:rsidP="00642ACC">
      <w:pPr>
        <w:numPr>
          <w:ilvl w:val="0"/>
          <w:numId w:val="6"/>
        </w:numPr>
        <w:pBdr>
          <w:top w:val="nil"/>
          <w:left w:val="nil"/>
          <w:bottom w:val="nil"/>
          <w:right w:val="nil"/>
          <w:between w:val="nil"/>
        </w:pBdr>
        <w:tabs>
          <w:tab w:val="left" w:pos="1276"/>
        </w:tabs>
        <w:spacing w:line="360" w:lineRule="auto"/>
        <w:ind w:left="0" w:firstLine="709"/>
        <w:jc w:val="both"/>
        <w:rPr>
          <w:color w:val="000000"/>
          <w:sz w:val="28"/>
          <w:szCs w:val="28"/>
        </w:rPr>
      </w:pPr>
      <w:r>
        <w:rPr>
          <w:color w:val="000000"/>
          <w:sz w:val="28"/>
          <w:szCs w:val="28"/>
        </w:rPr>
        <w:t>Екологія мікроорганізмів з основами мікробіології.</w:t>
      </w:r>
    </w:p>
    <w:p w:rsidR="00642ACC" w:rsidRDefault="00642ACC" w:rsidP="00642ACC">
      <w:pPr>
        <w:numPr>
          <w:ilvl w:val="0"/>
          <w:numId w:val="6"/>
        </w:numPr>
        <w:pBdr>
          <w:top w:val="nil"/>
          <w:left w:val="nil"/>
          <w:bottom w:val="nil"/>
          <w:right w:val="nil"/>
          <w:between w:val="nil"/>
        </w:pBdr>
        <w:tabs>
          <w:tab w:val="left" w:pos="1276"/>
        </w:tabs>
        <w:spacing w:line="360" w:lineRule="auto"/>
        <w:ind w:left="0" w:firstLine="709"/>
        <w:jc w:val="both"/>
        <w:rPr>
          <w:color w:val="000000"/>
          <w:sz w:val="28"/>
          <w:szCs w:val="28"/>
        </w:rPr>
      </w:pPr>
      <w:r>
        <w:rPr>
          <w:color w:val="000000"/>
          <w:sz w:val="28"/>
          <w:szCs w:val="28"/>
        </w:rPr>
        <w:t>Біоіндикація.</w:t>
      </w:r>
    </w:p>
    <w:p w:rsidR="00642ACC" w:rsidRDefault="00642ACC" w:rsidP="00642ACC">
      <w:pPr>
        <w:numPr>
          <w:ilvl w:val="0"/>
          <w:numId w:val="6"/>
        </w:numPr>
        <w:pBdr>
          <w:top w:val="nil"/>
          <w:left w:val="nil"/>
          <w:bottom w:val="nil"/>
          <w:right w:val="nil"/>
          <w:between w:val="nil"/>
        </w:pBdr>
        <w:tabs>
          <w:tab w:val="left" w:pos="1276"/>
        </w:tabs>
        <w:spacing w:line="360" w:lineRule="auto"/>
        <w:ind w:left="0" w:firstLine="709"/>
        <w:jc w:val="both"/>
        <w:rPr>
          <w:color w:val="000000"/>
          <w:sz w:val="28"/>
          <w:szCs w:val="28"/>
        </w:rPr>
      </w:pPr>
      <w:r>
        <w:rPr>
          <w:color w:val="000000"/>
          <w:sz w:val="28"/>
          <w:szCs w:val="28"/>
        </w:rPr>
        <w:t>Біотехнологічні аспекти раціонального природокористування.</w:t>
      </w:r>
    </w:p>
    <w:p w:rsidR="00642ACC" w:rsidRDefault="00642ACC" w:rsidP="00642ACC">
      <w:pPr>
        <w:numPr>
          <w:ilvl w:val="0"/>
          <w:numId w:val="6"/>
        </w:numPr>
        <w:pBdr>
          <w:top w:val="nil"/>
          <w:left w:val="nil"/>
          <w:bottom w:val="nil"/>
          <w:right w:val="nil"/>
          <w:between w:val="nil"/>
        </w:pBdr>
        <w:tabs>
          <w:tab w:val="left" w:pos="1276"/>
        </w:tabs>
        <w:spacing w:line="360" w:lineRule="auto"/>
        <w:ind w:left="0" w:firstLine="709"/>
        <w:jc w:val="both"/>
        <w:rPr>
          <w:color w:val="002060"/>
          <w:sz w:val="28"/>
          <w:szCs w:val="28"/>
        </w:rPr>
      </w:pPr>
      <w:r>
        <w:rPr>
          <w:color w:val="000000"/>
          <w:sz w:val="28"/>
          <w:szCs w:val="28"/>
        </w:rPr>
        <w:t>Біологічні методи очищення стічних вод</w:t>
      </w:r>
      <w:r>
        <w:rPr>
          <w:color w:val="002060"/>
          <w:sz w:val="28"/>
          <w:szCs w:val="28"/>
        </w:rPr>
        <w:t>.</w:t>
      </w:r>
    </w:p>
    <w:p w:rsidR="00642ACC" w:rsidRDefault="00642ACC" w:rsidP="00642ACC">
      <w:pPr>
        <w:pBdr>
          <w:top w:val="nil"/>
          <w:left w:val="nil"/>
          <w:bottom w:val="nil"/>
          <w:right w:val="nil"/>
          <w:between w:val="nil"/>
        </w:pBdr>
        <w:tabs>
          <w:tab w:val="left" w:pos="1276"/>
        </w:tabs>
        <w:spacing w:line="360" w:lineRule="auto"/>
        <w:ind w:firstLine="709"/>
        <w:jc w:val="both"/>
        <w:rPr>
          <w:color w:val="000000"/>
          <w:sz w:val="28"/>
          <w:szCs w:val="28"/>
        </w:rPr>
      </w:pPr>
      <w:r>
        <w:rPr>
          <w:color w:val="000000"/>
          <w:sz w:val="28"/>
          <w:szCs w:val="28"/>
        </w:rPr>
        <w:t>За матеріалами дослідження опубліковано 1 тези, що увійшли до збірки тез доповідей X Регіональної науково-практичної конференції студентів, аспірантів та молодих вчених «Актуальні проблеми та перспективи розвитку природничих, медичних та фармацевтичних наук» ( грудень, 2022 р.).</w:t>
      </w:r>
    </w:p>
    <w:p w:rsidR="00642ACC" w:rsidRDefault="00642ACC" w:rsidP="00642ACC">
      <w:pPr>
        <w:jc w:val="center"/>
        <w:rPr>
          <w:b/>
          <w:sz w:val="28"/>
          <w:szCs w:val="28"/>
        </w:rPr>
      </w:pPr>
    </w:p>
    <w:p w:rsidR="00642ACC" w:rsidRDefault="00642ACC">
      <w:pPr>
        <w:rPr>
          <w:sz w:val="28"/>
          <w:szCs w:val="28"/>
        </w:rPr>
      </w:pPr>
      <w:r>
        <w:rPr>
          <w:sz w:val="28"/>
          <w:szCs w:val="28"/>
        </w:rPr>
        <w:br w:type="page"/>
      </w:r>
    </w:p>
    <w:p w:rsidR="00A262F1" w:rsidRDefault="00A262F1" w:rsidP="00A262F1">
      <w:pPr>
        <w:jc w:val="center"/>
        <w:rPr>
          <w:sz w:val="28"/>
          <w:szCs w:val="28"/>
        </w:rPr>
      </w:pPr>
      <w:r>
        <w:rPr>
          <w:sz w:val="28"/>
          <w:szCs w:val="28"/>
        </w:rPr>
        <w:lastRenderedPageBreak/>
        <w:t>ДОДАТОК И</w:t>
      </w:r>
    </w:p>
    <w:p w:rsidR="00A262F1" w:rsidRDefault="00A262F1" w:rsidP="00A262F1">
      <w:pPr>
        <w:jc w:val="center"/>
        <w:rPr>
          <w:sz w:val="28"/>
          <w:szCs w:val="28"/>
        </w:rPr>
      </w:pPr>
      <w:r>
        <w:rPr>
          <w:sz w:val="28"/>
          <w:szCs w:val="28"/>
        </w:rPr>
        <w:t>Приклад написання висновків</w:t>
      </w:r>
    </w:p>
    <w:p w:rsidR="00A262F1" w:rsidRDefault="00A262F1" w:rsidP="00A262F1">
      <w:pPr>
        <w:spacing w:line="360" w:lineRule="auto"/>
        <w:jc w:val="center"/>
        <w:rPr>
          <w:sz w:val="28"/>
          <w:szCs w:val="28"/>
        </w:rPr>
      </w:pPr>
    </w:p>
    <w:p w:rsidR="00A262F1" w:rsidRDefault="00A262F1" w:rsidP="00A262F1">
      <w:pPr>
        <w:spacing w:line="360" w:lineRule="auto"/>
        <w:jc w:val="center"/>
        <w:rPr>
          <w:sz w:val="28"/>
          <w:szCs w:val="28"/>
        </w:rPr>
      </w:pPr>
      <w:r>
        <w:rPr>
          <w:sz w:val="28"/>
          <w:szCs w:val="28"/>
        </w:rPr>
        <w:t>ВИСНОВКИ</w:t>
      </w:r>
    </w:p>
    <w:p w:rsidR="00A262F1" w:rsidRDefault="00A262F1" w:rsidP="00A262F1">
      <w:pPr>
        <w:spacing w:line="360" w:lineRule="auto"/>
        <w:ind w:firstLine="709"/>
        <w:jc w:val="center"/>
        <w:rPr>
          <w:sz w:val="28"/>
          <w:szCs w:val="28"/>
        </w:rPr>
      </w:pPr>
    </w:p>
    <w:p w:rsidR="00A262F1" w:rsidRDefault="00A262F1" w:rsidP="00A262F1">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Дослідженнями встановлено, що фізико-хімічні показники (</w:t>
      </w:r>
      <w:proofErr w:type="spellStart"/>
      <w:r>
        <w:rPr>
          <w:color w:val="000000"/>
          <w:sz w:val="28"/>
          <w:szCs w:val="28"/>
        </w:rPr>
        <w:t>рН</w:t>
      </w:r>
      <w:proofErr w:type="spellEnd"/>
      <w:r>
        <w:rPr>
          <w:color w:val="000000"/>
          <w:sz w:val="28"/>
          <w:szCs w:val="28"/>
        </w:rPr>
        <w:t>, ОВП) питної води з водогонів Олександрівського, Шевченківського і Комунарського районів м. Запоріжжя не перевищують санітарні норми.</w:t>
      </w:r>
    </w:p>
    <w:p w:rsidR="00A262F1" w:rsidRDefault="00A262F1" w:rsidP="00A262F1">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Встановлено, що досліджувана вода за кількістю аеробних сапрофітних бактерій (ЗМЧ) відповідає санітарним нормам. За санітарно-мікробіологічними показниками вода з водогонів різних районів м. Запоріжжя, крім Олександрівського (проби №2 і № 3)., не відповідає нормативам якості води: кількість </w:t>
      </w:r>
      <w:proofErr w:type="spellStart"/>
      <w:r>
        <w:rPr>
          <w:color w:val="000000"/>
          <w:sz w:val="28"/>
          <w:szCs w:val="28"/>
        </w:rPr>
        <w:t>коліформних</w:t>
      </w:r>
      <w:proofErr w:type="spellEnd"/>
      <w:r>
        <w:rPr>
          <w:color w:val="000000"/>
          <w:sz w:val="28"/>
          <w:szCs w:val="28"/>
        </w:rPr>
        <w:t xml:space="preserve"> бактерій становила від 0,21 до 8,31 тис. КУО/л. </w:t>
      </w:r>
      <w:proofErr w:type="spellStart"/>
      <w:r>
        <w:rPr>
          <w:color w:val="000000"/>
          <w:sz w:val="28"/>
          <w:szCs w:val="28"/>
        </w:rPr>
        <w:t>Ентеробактерії</w:t>
      </w:r>
      <w:proofErr w:type="spellEnd"/>
      <w:r>
        <w:rPr>
          <w:color w:val="000000"/>
          <w:sz w:val="28"/>
          <w:szCs w:val="28"/>
        </w:rPr>
        <w:t xml:space="preserve"> були виявлені лише в трьох пробах води – проба № 1 (навчальний корпус № 3 ЗНУ), проба № 4 (Шевченківський район, </w:t>
      </w:r>
      <w:proofErr w:type="spellStart"/>
      <w:r>
        <w:rPr>
          <w:color w:val="000000"/>
          <w:sz w:val="28"/>
          <w:szCs w:val="28"/>
        </w:rPr>
        <w:t>великоповерхова</w:t>
      </w:r>
      <w:proofErr w:type="spellEnd"/>
      <w:r>
        <w:rPr>
          <w:color w:val="000000"/>
          <w:sz w:val="28"/>
          <w:szCs w:val="28"/>
        </w:rPr>
        <w:t xml:space="preserve"> забудова) і проба № 7 (Комунарський район, приватний сектор), що свідчить про вірогідність фекального забруднення. </w:t>
      </w:r>
    </w:p>
    <w:p w:rsidR="00A262F1" w:rsidRDefault="00A262F1" w:rsidP="00A262F1">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Таксономічна структура сапрофітної мікрофлори в досліджуваних пробах води відрізнялась, як за родовим складом, так і за його часткою. У воді з водогонів </w:t>
      </w:r>
      <w:proofErr w:type="spellStart"/>
      <w:r>
        <w:rPr>
          <w:color w:val="000000"/>
          <w:sz w:val="28"/>
          <w:szCs w:val="28"/>
        </w:rPr>
        <w:t>великоповерхової</w:t>
      </w:r>
      <w:proofErr w:type="spellEnd"/>
      <w:r>
        <w:rPr>
          <w:color w:val="000000"/>
          <w:sz w:val="28"/>
          <w:szCs w:val="28"/>
        </w:rPr>
        <w:t xml:space="preserve"> забудови переважали мікрококи, бактерії </w:t>
      </w:r>
      <w:proofErr w:type="spellStart"/>
      <w:r>
        <w:rPr>
          <w:color w:val="000000"/>
          <w:sz w:val="28"/>
          <w:szCs w:val="28"/>
        </w:rPr>
        <w:t>актиноміцетної</w:t>
      </w:r>
      <w:proofErr w:type="spellEnd"/>
      <w:r>
        <w:rPr>
          <w:color w:val="000000"/>
          <w:sz w:val="28"/>
          <w:szCs w:val="28"/>
        </w:rPr>
        <w:t xml:space="preserve"> групи і </w:t>
      </w:r>
      <w:proofErr w:type="spellStart"/>
      <w:r>
        <w:rPr>
          <w:color w:val="000000"/>
          <w:sz w:val="28"/>
          <w:szCs w:val="28"/>
        </w:rPr>
        <w:t>корінебактерії</w:t>
      </w:r>
      <w:proofErr w:type="spellEnd"/>
      <w:r>
        <w:rPr>
          <w:color w:val="000000"/>
          <w:sz w:val="28"/>
          <w:szCs w:val="28"/>
        </w:rPr>
        <w:t>, у пробах води з приватного сектору зростала частки бактерій рр.</w:t>
      </w:r>
      <w:r>
        <w:rPr>
          <w:i/>
          <w:color w:val="000000"/>
          <w:sz w:val="28"/>
          <w:szCs w:val="28"/>
        </w:rPr>
        <w:t xml:space="preserve"> </w:t>
      </w:r>
      <w:proofErr w:type="spellStart"/>
      <w:r>
        <w:rPr>
          <w:i/>
          <w:color w:val="000000"/>
          <w:sz w:val="28"/>
          <w:szCs w:val="28"/>
        </w:rPr>
        <w:t>Bacillus</w:t>
      </w:r>
      <w:proofErr w:type="spellEnd"/>
      <w:r>
        <w:rPr>
          <w:i/>
          <w:color w:val="000000"/>
          <w:sz w:val="28"/>
          <w:szCs w:val="28"/>
        </w:rPr>
        <w:t xml:space="preserve"> </w:t>
      </w:r>
      <w:r>
        <w:rPr>
          <w:color w:val="000000"/>
          <w:sz w:val="28"/>
          <w:szCs w:val="28"/>
        </w:rPr>
        <w:t>і</w:t>
      </w:r>
      <w:r>
        <w:rPr>
          <w:i/>
          <w:color w:val="000000"/>
          <w:sz w:val="28"/>
          <w:szCs w:val="28"/>
        </w:rPr>
        <w:t xml:space="preserve"> </w:t>
      </w:r>
      <w:proofErr w:type="spellStart"/>
      <w:r>
        <w:rPr>
          <w:i/>
          <w:color w:val="000000"/>
          <w:sz w:val="28"/>
          <w:szCs w:val="28"/>
        </w:rPr>
        <w:t>Pseudomonas</w:t>
      </w:r>
      <w:proofErr w:type="spellEnd"/>
      <w:r>
        <w:rPr>
          <w:i/>
          <w:color w:val="000000"/>
          <w:sz w:val="28"/>
          <w:szCs w:val="28"/>
        </w:rPr>
        <w:t>.</w:t>
      </w:r>
      <w:r>
        <w:rPr>
          <w:color w:val="000000"/>
          <w:sz w:val="28"/>
          <w:szCs w:val="28"/>
        </w:rPr>
        <w:t xml:space="preserve"> </w:t>
      </w:r>
    </w:p>
    <w:p w:rsidR="00A262F1" w:rsidRDefault="00A262F1" w:rsidP="00A262F1">
      <w:pPr>
        <w:numPr>
          <w:ilvl w:val="0"/>
          <w:numId w:val="8"/>
        </w:numPr>
        <w:pBdr>
          <w:top w:val="nil"/>
          <w:left w:val="nil"/>
          <w:bottom w:val="nil"/>
          <w:right w:val="nil"/>
          <w:between w:val="nil"/>
        </w:pBdr>
        <w:spacing w:after="120" w:line="360" w:lineRule="auto"/>
        <w:ind w:left="0" w:firstLine="709"/>
        <w:jc w:val="both"/>
        <w:rPr>
          <w:i/>
          <w:color w:val="000000"/>
          <w:sz w:val="28"/>
          <w:szCs w:val="28"/>
        </w:rPr>
      </w:pPr>
      <w:r>
        <w:rPr>
          <w:color w:val="000000"/>
          <w:sz w:val="28"/>
          <w:szCs w:val="28"/>
        </w:rPr>
        <w:t xml:space="preserve">Встановлено, що питна вода м. Василівка є забрудненою і має фітотоксичні властивості. Фітотоксичний ефект, розрахований за двома параметрами (висота проростків і довжина коренів) свідчить, що рівні пригнічення ростових процесів </w:t>
      </w:r>
      <w:proofErr w:type="spellStart"/>
      <w:r>
        <w:rPr>
          <w:color w:val="000000"/>
          <w:sz w:val="28"/>
          <w:szCs w:val="28"/>
        </w:rPr>
        <w:t>фітоіндикатора</w:t>
      </w:r>
      <w:proofErr w:type="spellEnd"/>
      <w:r>
        <w:rPr>
          <w:color w:val="000000"/>
          <w:sz w:val="28"/>
          <w:szCs w:val="28"/>
        </w:rPr>
        <w:t xml:space="preserve"> </w:t>
      </w:r>
      <w:proofErr w:type="spellStart"/>
      <w:r>
        <w:rPr>
          <w:i/>
          <w:color w:val="000000"/>
          <w:sz w:val="28"/>
          <w:szCs w:val="28"/>
        </w:rPr>
        <w:t>Triticum</w:t>
      </w:r>
      <w:proofErr w:type="spellEnd"/>
      <w:r>
        <w:rPr>
          <w:i/>
          <w:color w:val="000000"/>
          <w:sz w:val="28"/>
          <w:szCs w:val="28"/>
        </w:rPr>
        <w:t xml:space="preserve"> </w:t>
      </w:r>
      <w:proofErr w:type="spellStart"/>
      <w:r>
        <w:rPr>
          <w:i/>
          <w:color w:val="000000"/>
          <w:sz w:val="28"/>
          <w:szCs w:val="28"/>
        </w:rPr>
        <w:t>aestivum</w:t>
      </w:r>
      <w:proofErr w:type="spellEnd"/>
      <w:r>
        <w:rPr>
          <w:i/>
          <w:color w:val="000000"/>
          <w:sz w:val="28"/>
          <w:szCs w:val="28"/>
        </w:rPr>
        <w:t xml:space="preserve"> </w:t>
      </w:r>
      <w:r>
        <w:rPr>
          <w:color w:val="000000"/>
          <w:sz w:val="28"/>
          <w:szCs w:val="28"/>
        </w:rPr>
        <w:t xml:space="preserve">L. були в межах від 26,7 % до 58,5 %, що відповідає середньому та вище середнього рівням токсичності. </w:t>
      </w:r>
    </w:p>
    <w:p w:rsidR="00A262F1" w:rsidRDefault="00A262F1">
      <w:pPr>
        <w:rPr>
          <w:sz w:val="28"/>
          <w:szCs w:val="28"/>
        </w:rPr>
      </w:pPr>
      <w:r>
        <w:rPr>
          <w:sz w:val="28"/>
          <w:szCs w:val="28"/>
        </w:rPr>
        <w:br w:type="page"/>
      </w:r>
    </w:p>
    <w:p w:rsidR="005D6F2E" w:rsidRDefault="006714B2">
      <w:pPr>
        <w:jc w:val="center"/>
        <w:rPr>
          <w:sz w:val="28"/>
          <w:szCs w:val="28"/>
        </w:rPr>
      </w:pPr>
      <w:r>
        <w:rPr>
          <w:sz w:val="28"/>
          <w:szCs w:val="28"/>
        </w:rPr>
        <w:lastRenderedPageBreak/>
        <w:t xml:space="preserve">ДОДАТОК </w:t>
      </w:r>
      <w:r w:rsidR="00572EF3">
        <w:rPr>
          <w:sz w:val="28"/>
          <w:szCs w:val="28"/>
        </w:rPr>
        <w:t>К</w:t>
      </w:r>
    </w:p>
    <w:p w:rsidR="005D6F2E" w:rsidRDefault="005D6F2E">
      <w:pPr>
        <w:jc w:val="center"/>
        <w:rPr>
          <w:sz w:val="20"/>
          <w:szCs w:val="20"/>
        </w:rPr>
      </w:pPr>
    </w:p>
    <w:p w:rsidR="005D6F2E" w:rsidRDefault="006714B2">
      <w:pPr>
        <w:pBdr>
          <w:top w:val="nil"/>
          <w:left w:val="nil"/>
          <w:bottom w:val="nil"/>
          <w:right w:val="nil"/>
          <w:between w:val="nil"/>
        </w:pBdr>
        <w:jc w:val="center"/>
        <w:rPr>
          <w:color w:val="000000"/>
          <w:sz w:val="28"/>
          <w:szCs w:val="28"/>
        </w:rPr>
      </w:pPr>
      <w:r>
        <w:rPr>
          <w:b/>
          <w:color w:val="000000"/>
          <w:sz w:val="28"/>
          <w:szCs w:val="28"/>
        </w:rPr>
        <w:t>Приклади оформлення бібліографічного опису у списку використаних джерел з урахуванням Національного стандарту України ДСТУ 8302:2015 та поправок, внесених у ДСТУ 8302:2015</w:t>
      </w:r>
    </w:p>
    <w:p w:rsidR="005D6F2E" w:rsidRDefault="005D6F2E">
      <w:pPr>
        <w:ind w:firstLine="709"/>
        <w:jc w:val="both"/>
        <w:rPr>
          <w:sz w:val="20"/>
          <w:szCs w:val="20"/>
        </w:rPr>
      </w:pPr>
    </w:p>
    <w:tbl>
      <w:tblPr>
        <w:tblStyle w:val="af1"/>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8160"/>
      </w:tblGrid>
      <w:tr w:rsidR="005D6F2E">
        <w:tc>
          <w:tcPr>
            <w:tcW w:w="1695" w:type="dxa"/>
          </w:tcPr>
          <w:p w:rsidR="005D6F2E" w:rsidRDefault="006714B2">
            <w:pPr>
              <w:jc w:val="center"/>
              <w:rPr>
                <w:sz w:val="28"/>
                <w:szCs w:val="28"/>
              </w:rPr>
            </w:pPr>
            <w:r>
              <w:rPr>
                <w:sz w:val="28"/>
                <w:szCs w:val="28"/>
              </w:rPr>
              <w:t>Характеристика</w:t>
            </w:r>
          </w:p>
          <w:p w:rsidR="005D6F2E" w:rsidRDefault="006714B2">
            <w:pPr>
              <w:jc w:val="center"/>
              <w:rPr>
                <w:sz w:val="28"/>
                <w:szCs w:val="28"/>
              </w:rPr>
            </w:pPr>
            <w:r>
              <w:rPr>
                <w:sz w:val="28"/>
                <w:szCs w:val="28"/>
              </w:rPr>
              <w:t>джерела</w:t>
            </w:r>
          </w:p>
        </w:tc>
        <w:tc>
          <w:tcPr>
            <w:tcW w:w="8160" w:type="dxa"/>
          </w:tcPr>
          <w:p w:rsidR="005D6F2E" w:rsidRDefault="006714B2">
            <w:pPr>
              <w:jc w:val="center"/>
              <w:rPr>
                <w:sz w:val="28"/>
                <w:szCs w:val="28"/>
              </w:rPr>
            </w:pPr>
            <w:r>
              <w:rPr>
                <w:sz w:val="28"/>
                <w:szCs w:val="28"/>
              </w:rPr>
              <w:t>Приклад оформлення</w:t>
            </w:r>
          </w:p>
        </w:tc>
      </w:tr>
      <w:tr w:rsidR="005D6F2E">
        <w:tc>
          <w:tcPr>
            <w:tcW w:w="1695" w:type="dxa"/>
          </w:tcPr>
          <w:p w:rsidR="005D6F2E" w:rsidRDefault="006714B2">
            <w:pPr>
              <w:jc w:val="center"/>
              <w:rPr>
                <w:sz w:val="28"/>
                <w:szCs w:val="28"/>
              </w:rPr>
            </w:pPr>
            <w:r>
              <w:rPr>
                <w:sz w:val="28"/>
                <w:szCs w:val="28"/>
              </w:rPr>
              <w:t>1</w:t>
            </w:r>
          </w:p>
        </w:tc>
        <w:tc>
          <w:tcPr>
            <w:tcW w:w="8160" w:type="dxa"/>
          </w:tcPr>
          <w:p w:rsidR="005D6F2E" w:rsidRDefault="006714B2">
            <w:pPr>
              <w:jc w:val="center"/>
              <w:rPr>
                <w:b/>
                <w:sz w:val="28"/>
                <w:szCs w:val="28"/>
              </w:rPr>
            </w:pPr>
            <w:r>
              <w:rPr>
                <w:b/>
                <w:sz w:val="28"/>
                <w:szCs w:val="28"/>
              </w:rPr>
              <w:t>2</w:t>
            </w:r>
          </w:p>
        </w:tc>
      </w:tr>
      <w:tr w:rsidR="005D6F2E">
        <w:tc>
          <w:tcPr>
            <w:tcW w:w="1695" w:type="dxa"/>
          </w:tcPr>
          <w:p w:rsidR="005D6F2E" w:rsidRDefault="006714B2">
            <w:pPr>
              <w:jc w:val="both"/>
              <w:rPr>
                <w:sz w:val="28"/>
                <w:szCs w:val="28"/>
              </w:rPr>
            </w:pPr>
            <w:r>
              <w:rPr>
                <w:sz w:val="28"/>
                <w:szCs w:val="28"/>
              </w:rPr>
              <w:t xml:space="preserve">Книги: </w:t>
            </w:r>
          </w:p>
          <w:p w:rsidR="005D6F2E" w:rsidRDefault="006714B2">
            <w:pPr>
              <w:jc w:val="both"/>
              <w:rPr>
                <w:sz w:val="28"/>
                <w:szCs w:val="28"/>
              </w:rPr>
            </w:pPr>
            <w:r>
              <w:rPr>
                <w:sz w:val="28"/>
                <w:szCs w:val="28"/>
              </w:rPr>
              <w:t>Один автор</w:t>
            </w:r>
          </w:p>
        </w:tc>
        <w:tc>
          <w:tcPr>
            <w:tcW w:w="8160" w:type="dxa"/>
          </w:tcPr>
          <w:p w:rsidR="005D6F2E" w:rsidRDefault="006714B2">
            <w:pPr>
              <w:jc w:val="both"/>
              <w:rPr>
                <w:sz w:val="28"/>
                <w:szCs w:val="28"/>
              </w:rPr>
            </w:pPr>
            <w:r>
              <w:rPr>
                <w:sz w:val="28"/>
                <w:szCs w:val="28"/>
              </w:rPr>
              <w:t xml:space="preserve">1. </w:t>
            </w:r>
            <w:proofErr w:type="spellStart"/>
            <w:r>
              <w:rPr>
                <w:sz w:val="28"/>
                <w:szCs w:val="28"/>
              </w:rPr>
              <w:t>Бичківський</w:t>
            </w:r>
            <w:proofErr w:type="spellEnd"/>
            <w:r>
              <w:rPr>
                <w:sz w:val="28"/>
                <w:szCs w:val="28"/>
              </w:rPr>
              <w:t xml:space="preserve"> О. О. Міжнародне приватне право: конспект лекцій. Запоріжжя : ЗНУ, 2015. 82 с.</w:t>
            </w:r>
          </w:p>
          <w:p w:rsidR="005D6F2E" w:rsidRDefault="006714B2">
            <w:pPr>
              <w:jc w:val="both"/>
              <w:rPr>
                <w:sz w:val="28"/>
                <w:szCs w:val="28"/>
              </w:rPr>
            </w:pPr>
            <w:r>
              <w:rPr>
                <w:sz w:val="28"/>
                <w:szCs w:val="28"/>
              </w:rPr>
              <w:t>2. Бондаренко В. Г. Немеркнуча слава новітніх запорожців: історія Українського Вільного козацтва на  Запоріжжі (1917-1920 рр.). Запоріжжя, 2017. 113 с.</w:t>
            </w:r>
          </w:p>
          <w:p w:rsidR="005D6F2E" w:rsidRDefault="006714B2">
            <w:pPr>
              <w:jc w:val="both"/>
              <w:rPr>
                <w:sz w:val="28"/>
                <w:szCs w:val="28"/>
              </w:rPr>
            </w:pPr>
            <w:r>
              <w:rPr>
                <w:sz w:val="28"/>
                <w:szCs w:val="28"/>
              </w:rPr>
              <w:t xml:space="preserve">3. Бондаренко В. Г. Український </w:t>
            </w:r>
            <w:proofErr w:type="spellStart"/>
            <w:r>
              <w:rPr>
                <w:sz w:val="28"/>
                <w:szCs w:val="28"/>
              </w:rPr>
              <w:t>вільнокозацький</w:t>
            </w:r>
            <w:proofErr w:type="spellEnd"/>
            <w:r>
              <w:rPr>
                <w:sz w:val="28"/>
                <w:szCs w:val="28"/>
              </w:rPr>
              <w:t xml:space="preserve"> рух в Україні та на еміграції (1919-1993 рр.) : монографія. Запоріжжя : ЗНУ, 2016. 600 с.</w:t>
            </w:r>
          </w:p>
          <w:p w:rsidR="005D6F2E" w:rsidRDefault="006714B2">
            <w:pPr>
              <w:jc w:val="both"/>
              <w:rPr>
                <w:sz w:val="28"/>
                <w:szCs w:val="28"/>
              </w:rPr>
            </w:pPr>
            <w:r>
              <w:rPr>
                <w:sz w:val="28"/>
                <w:szCs w:val="28"/>
              </w:rPr>
              <w:t xml:space="preserve">4. </w:t>
            </w:r>
            <w:proofErr w:type="spellStart"/>
            <w:r>
              <w:rPr>
                <w:sz w:val="28"/>
                <w:szCs w:val="28"/>
              </w:rPr>
              <w:t>Вагіна</w:t>
            </w:r>
            <w:proofErr w:type="spellEnd"/>
            <w:r>
              <w:rPr>
                <w:sz w:val="28"/>
                <w:szCs w:val="28"/>
              </w:rPr>
              <w:t xml:space="preserve"> О. М. Політична етика : навч.-метод. посіб.  Запоріжжя : ЗНУ, 2017. 102 с.</w:t>
            </w:r>
          </w:p>
          <w:p w:rsidR="005D6F2E" w:rsidRDefault="006714B2">
            <w:pPr>
              <w:jc w:val="both"/>
              <w:rPr>
                <w:sz w:val="28"/>
                <w:szCs w:val="28"/>
              </w:rPr>
            </w:pPr>
            <w:r>
              <w:rPr>
                <w:sz w:val="28"/>
                <w:szCs w:val="28"/>
              </w:rPr>
              <w:t xml:space="preserve">5. </w:t>
            </w:r>
            <w:proofErr w:type="spellStart"/>
            <w:r>
              <w:rPr>
                <w:sz w:val="28"/>
                <w:szCs w:val="28"/>
              </w:rPr>
              <w:t>Верлос</w:t>
            </w:r>
            <w:proofErr w:type="spellEnd"/>
            <w:r>
              <w:rPr>
                <w:sz w:val="28"/>
                <w:szCs w:val="28"/>
              </w:rPr>
              <w:t xml:space="preserve"> Н. В. Конституційне право зарубіжних країн : курс лекцій. Запоріжжя : ЗНУ, 2017. 145 с.</w:t>
            </w:r>
          </w:p>
          <w:p w:rsidR="005D6F2E" w:rsidRDefault="006714B2">
            <w:pPr>
              <w:jc w:val="both"/>
              <w:rPr>
                <w:sz w:val="28"/>
                <w:szCs w:val="28"/>
              </w:rPr>
            </w:pPr>
            <w:r>
              <w:rPr>
                <w:sz w:val="28"/>
                <w:szCs w:val="28"/>
              </w:rPr>
              <w:t>6. Горбунова А. В. Управління економічною захищеністю підприємства: теорія і методологія : монографія. Запоріжжя : ЗНУ, 2017. 240 с.</w:t>
            </w:r>
          </w:p>
          <w:p w:rsidR="005D6F2E" w:rsidRDefault="006714B2">
            <w:pPr>
              <w:jc w:val="both"/>
              <w:rPr>
                <w:sz w:val="28"/>
                <w:szCs w:val="28"/>
              </w:rPr>
            </w:pPr>
            <w:r>
              <w:rPr>
                <w:sz w:val="28"/>
                <w:szCs w:val="28"/>
              </w:rPr>
              <w:t xml:space="preserve">7. </w:t>
            </w:r>
            <w:proofErr w:type="spellStart"/>
            <w:r>
              <w:rPr>
                <w:sz w:val="28"/>
                <w:szCs w:val="28"/>
              </w:rPr>
              <w:t>Гурська</w:t>
            </w:r>
            <w:proofErr w:type="spellEnd"/>
            <w:r>
              <w:rPr>
                <w:sz w:val="28"/>
                <w:szCs w:val="28"/>
              </w:rPr>
              <w:t xml:space="preserve"> Л. І. Релігієзнавство : навч. посіб. 2-ге вид., перероб. та </w:t>
            </w:r>
            <w:proofErr w:type="spellStart"/>
            <w:r>
              <w:rPr>
                <w:sz w:val="28"/>
                <w:szCs w:val="28"/>
              </w:rPr>
              <w:t>доп</w:t>
            </w:r>
            <w:proofErr w:type="spellEnd"/>
            <w:r>
              <w:rPr>
                <w:sz w:val="28"/>
                <w:szCs w:val="28"/>
              </w:rPr>
              <w:t>. Київ : ЦУЛ, 2016. 172 с.</w:t>
            </w:r>
          </w:p>
          <w:p w:rsidR="005D6F2E" w:rsidRDefault="006714B2">
            <w:pPr>
              <w:jc w:val="both"/>
              <w:rPr>
                <w:sz w:val="28"/>
                <w:szCs w:val="28"/>
              </w:rPr>
            </w:pPr>
            <w:r>
              <w:rPr>
                <w:sz w:val="28"/>
                <w:szCs w:val="28"/>
              </w:rPr>
              <w:t xml:space="preserve">8. </w:t>
            </w:r>
            <w:proofErr w:type="spellStart"/>
            <w:r>
              <w:rPr>
                <w:sz w:val="28"/>
                <w:szCs w:val="28"/>
              </w:rPr>
              <w:t>Дробот</w:t>
            </w:r>
            <w:proofErr w:type="spellEnd"/>
            <w:r>
              <w:rPr>
                <w:sz w:val="28"/>
                <w:szCs w:val="28"/>
              </w:rPr>
              <w:t xml:space="preserve"> О. В. Професійна свідомість керівника : навч. посіб. Київ : </w:t>
            </w:r>
            <w:proofErr w:type="spellStart"/>
            <w:r>
              <w:rPr>
                <w:sz w:val="28"/>
                <w:szCs w:val="28"/>
              </w:rPr>
              <w:t>Талком</w:t>
            </w:r>
            <w:proofErr w:type="spellEnd"/>
            <w:r>
              <w:rPr>
                <w:sz w:val="28"/>
                <w:szCs w:val="28"/>
              </w:rPr>
              <w:t>, 2016. 340 с.</w:t>
            </w:r>
          </w:p>
        </w:tc>
      </w:tr>
      <w:tr w:rsidR="005D6F2E">
        <w:tc>
          <w:tcPr>
            <w:tcW w:w="1695" w:type="dxa"/>
          </w:tcPr>
          <w:p w:rsidR="005D6F2E" w:rsidRDefault="006714B2">
            <w:pPr>
              <w:jc w:val="both"/>
              <w:rPr>
                <w:sz w:val="28"/>
                <w:szCs w:val="28"/>
              </w:rPr>
            </w:pPr>
            <w:r>
              <w:rPr>
                <w:sz w:val="28"/>
                <w:szCs w:val="28"/>
              </w:rPr>
              <w:t xml:space="preserve">Два </w:t>
            </w:r>
          </w:p>
          <w:p w:rsidR="005D6F2E" w:rsidRDefault="006714B2">
            <w:pPr>
              <w:jc w:val="both"/>
              <w:rPr>
                <w:sz w:val="28"/>
                <w:szCs w:val="28"/>
              </w:rPr>
            </w:pPr>
            <w:r>
              <w:rPr>
                <w:sz w:val="28"/>
                <w:szCs w:val="28"/>
              </w:rPr>
              <w:t>автори</w:t>
            </w:r>
          </w:p>
        </w:tc>
        <w:tc>
          <w:tcPr>
            <w:tcW w:w="8160" w:type="dxa"/>
          </w:tcPr>
          <w:p w:rsidR="005D6F2E" w:rsidRDefault="006714B2">
            <w:pPr>
              <w:jc w:val="both"/>
              <w:rPr>
                <w:sz w:val="28"/>
                <w:szCs w:val="28"/>
              </w:rPr>
            </w:pPr>
            <w:r>
              <w:rPr>
                <w:sz w:val="28"/>
                <w:szCs w:val="28"/>
              </w:rPr>
              <w:t xml:space="preserve">1. </w:t>
            </w:r>
            <w:proofErr w:type="spellStart"/>
            <w:r>
              <w:rPr>
                <w:sz w:val="28"/>
                <w:szCs w:val="28"/>
              </w:rPr>
              <w:t>Аванесова</w:t>
            </w:r>
            <w:proofErr w:type="spellEnd"/>
            <w:r>
              <w:rPr>
                <w:sz w:val="28"/>
                <w:szCs w:val="28"/>
              </w:rPr>
              <w:t xml:space="preserve"> Н. Е., Марченко О. В. Стратегічне  управління  підприємством та сучасним містом: теоретико-методичні засади : монографія. Харків : Щедра садиба плюс, 2015. 196 с.</w:t>
            </w:r>
          </w:p>
          <w:p w:rsidR="005D6F2E" w:rsidRDefault="006714B2">
            <w:pPr>
              <w:jc w:val="both"/>
              <w:rPr>
                <w:sz w:val="28"/>
                <w:szCs w:val="28"/>
              </w:rPr>
            </w:pPr>
            <w:r>
              <w:rPr>
                <w:sz w:val="28"/>
                <w:szCs w:val="28"/>
              </w:rPr>
              <w:t xml:space="preserve">2. </w:t>
            </w:r>
            <w:proofErr w:type="spellStart"/>
            <w:r>
              <w:rPr>
                <w:sz w:val="28"/>
                <w:szCs w:val="28"/>
              </w:rPr>
              <w:t>Батракова</w:t>
            </w:r>
            <w:proofErr w:type="spellEnd"/>
            <w:r>
              <w:rPr>
                <w:sz w:val="28"/>
                <w:szCs w:val="28"/>
              </w:rPr>
              <w:t xml:space="preserve"> Т. І., Калюжна Ю. В. Банківські операції : навч. посіб. Запоріжжя : ЗНУ, 2017. 130 с.</w:t>
            </w:r>
          </w:p>
          <w:p w:rsidR="005D6F2E" w:rsidRDefault="006714B2">
            <w:pPr>
              <w:jc w:val="both"/>
              <w:rPr>
                <w:sz w:val="28"/>
                <w:szCs w:val="28"/>
              </w:rPr>
            </w:pPr>
            <w:r>
              <w:rPr>
                <w:sz w:val="28"/>
                <w:szCs w:val="28"/>
              </w:rPr>
              <w:t xml:space="preserve">3. </w:t>
            </w:r>
            <w:proofErr w:type="spellStart"/>
            <w:r>
              <w:rPr>
                <w:sz w:val="28"/>
                <w:szCs w:val="28"/>
              </w:rPr>
              <w:t>Білобровко</w:t>
            </w:r>
            <w:proofErr w:type="spellEnd"/>
            <w:r>
              <w:rPr>
                <w:sz w:val="28"/>
                <w:szCs w:val="28"/>
              </w:rPr>
              <w:t xml:space="preserve"> Т. І., </w:t>
            </w:r>
            <w:proofErr w:type="spellStart"/>
            <w:r>
              <w:rPr>
                <w:sz w:val="28"/>
                <w:szCs w:val="28"/>
              </w:rPr>
              <w:t>Кожуховська</w:t>
            </w:r>
            <w:proofErr w:type="spellEnd"/>
            <w:r>
              <w:rPr>
                <w:sz w:val="28"/>
                <w:szCs w:val="28"/>
              </w:rPr>
              <w:t xml:space="preserve"> Л. П. Філософія науки й управління освітою : навч.-метод. посіб. Переяслав-Хмельницький, 2015. 166 с.</w:t>
            </w:r>
          </w:p>
          <w:p w:rsidR="005D6F2E" w:rsidRDefault="006714B2">
            <w:pPr>
              <w:jc w:val="both"/>
              <w:rPr>
                <w:sz w:val="28"/>
                <w:szCs w:val="28"/>
              </w:rPr>
            </w:pPr>
            <w:r>
              <w:rPr>
                <w:sz w:val="28"/>
                <w:szCs w:val="28"/>
              </w:rPr>
              <w:t xml:space="preserve">4. </w:t>
            </w:r>
            <w:proofErr w:type="spellStart"/>
            <w:r>
              <w:rPr>
                <w:sz w:val="28"/>
                <w:szCs w:val="28"/>
              </w:rPr>
              <w:t>Богма</w:t>
            </w:r>
            <w:proofErr w:type="spellEnd"/>
            <w:r>
              <w:rPr>
                <w:sz w:val="28"/>
                <w:szCs w:val="28"/>
              </w:rPr>
              <w:t xml:space="preserve"> О. С., </w:t>
            </w:r>
            <w:proofErr w:type="spellStart"/>
            <w:r>
              <w:rPr>
                <w:sz w:val="28"/>
                <w:szCs w:val="28"/>
              </w:rPr>
              <w:t>Кисильова</w:t>
            </w:r>
            <w:proofErr w:type="spellEnd"/>
            <w:r>
              <w:rPr>
                <w:sz w:val="28"/>
                <w:szCs w:val="28"/>
              </w:rPr>
              <w:t xml:space="preserve"> І. Ю. Фінанси : конспект лекцій.  Запоріжжя : ЗНУ, 2016. 102 с.</w:t>
            </w:r>
          </w:p>
          <w:p w:rsidR="005D6F2E" w:rsidRDefault="006714B2">
            <w:pPr>
              <w:jc w:val="both"/>
              <w:rPr>
                <w:sz w:val="28"/>
                <w:szCs w:val="28"/>
              </w:rPr>
            </w:pPr>
            <w:r>
              <w:rPr>
                <w:sz w:val="28"/>
                <w:szCs w:val="28"/>
              </w:rPr>
              <w:t>5. Горошкова Л. А., Волков В. П. Виробничий менеджмент :   навч. посіб. Запоріжжя : ЗНУ, 2016. 131 с.</w:t>
            </w:r>
          </w:p>
          <w:p w:rsidR="005D6F2E" w:rsidRDefault="006714B2">
            <w:pPr>
              <w:jc w:val="both"/>
              <w:rPr>
                <w:sz w:val="28"/>
                <w:szCs w:val="28"/>
              </w:rPr>
            </w:pPr>
            <w:r>
              <w:rPr>
                <w:sz w:val="28"/>
                <w:szCs w:val="28"/>
              </w:rPr>
              <w:t xml:space="preserve">6. </w:t>
            </w:r>
            <w:proofErr w:type="spellStart"/>
            <w:r>
              <w:rPr>
                <w:sz w:val="28"/>
                <w:szCs w:val="28"/>
              </w:rPr>
              <w:t>Гура</w:t>
            </w:r>
            <w:proofErr w:type="spellEnd"/>
            <w:r>
              <w:rPr>
                <w:sz w:val="28"/>
                <w:szCs w:val="28"/>
              </w:rPr>
              <w:t xml:space="preserve"> О. І., </w:t>
            </w:r>
            <w:proofErr w:type="spellStart"/>
            <w:r>
              <w:rPr>
                <w:sz w:val="28"/>
                <w:szCs w:val="28"/>
              </w:rPr>
              <w:t>Гура</w:t>
            </w:r>
            <w:proofErr w:type="spellEnd"/>
            <w:r>
              <w:rPr>
                <w:sz w:val="28"/>
                <w:szCs w:val="28"/>
              </w:rPr>
              <w:t xml:space="preserve"> Т. Є. Психологія управління соціальною організацією : навч. посіб. 2-ге вид., </w:t>
            </w:r>
            <w:proofErr w:type="spellStart"/>
            <w:r>
              <w:rPr>
                <w:sz w:val="28"/>
                <w:szCs w:val="28"/>
              </w:rPr>
              <w:t>доп</w:t>
            </w:r>
            <w:proofErr w:type="spellEnd"/>
            <w:r>
              <w:rPr>
                <w:sz w:val="28"/>
                <w:szCs w:val="28"/>
              </w:rPr>
              <w:t>. Херсон : ОЛДІ-ПЛЮС, 2015. 212 с.</w:t>
            </w:r>
          </w:p>
        </w:tc>
      </w:tr>
      <w:tr w:rsidR="005D6F2E">
        <w:tc>
          <w:tcPr>
            <w:tcW w:w="1695" w:type="dxa"/>
          </w:tcPr>
          <w:p w:rsidR="005D6F2E" w:rsidRDefault="006714B2">
            <w:pPr>
              <w:jc w:val="both"/>
              <w:rPr>
                <w:sz w:val="28"/>
                <w:szCs w:val="28"/>
              </w:rPr>
            </w:pPr>
            <w:r>
              <w:rPr>
                <w:sz w:val="28"/>
                <w:szCs w:val="28"/>
              </w:rPr>
              <w:t>Три автори</w:t>
            </w:r>
          </w:p>
        </w:tc>
        <w:tc>
          <w:tcPr>
            <w:tcW w:w="8160" w:type="dxa"/>
          </w:tcPr>
          <w:p w:rsidR="005D6F2E" w:rsidRDefault="006714B2">
            <w:pPr>
              <w:jc w:val="both"/>
              <w:rPr>
                <w:sz w:val="28"/>
                <w:szCs w:val="28"/>
              </w:rPr>
            </w:pPr>
            <w:r>
              <w:rPr>
                <w:sz w:val="28"/>
                <w:szCs w:val="28"/>
              </w:rPr>
              <w:t xml:space="preserve">1. </w:t>
            </w:r>
            <w:proofErr w:type="spellStart"/>
            <w:r>
              <w:rPr>
                <w:sz w:val="28"/>
                <w:szCs w:val="28"/>
              </w:rPr>
              <w:t>Аніловська</w:t>
            </w:r>
            <w:proofErr w:type="spellEnd"/>
            <w:r>
              <w:rPr>
                <w:sz w:val="28"/>
                <w:szCs w:val="28"/>
              </w:rPr>
              <w:t xml:space="preserve"> Г. Я., </w:t>
            </w:r>
            <w:proofErr w:type="spellStart"/>
            <w:r>
              <w:rPr>
                <w:sz w:val="28"/>
                <w:szCs w:val="28"/>
              </w:rPr>
              <w:t>Марушко</w:t>
            </w:r>
            <w:proofErr w:type="spellEnd"/>
            <w:r>
              <w:rPr>
                <w:sz w:val="28"/>
                <w:szCs w:val="28"/>
              </w:rPr>
              <w:t xml:space="preserve"> Н. С., </w:t>
            </w:r>
            <w:proofErr w:type="spellStart"/>
            <w:r>
              <w:rPr>
                <w:sz w:val="28"/>
                <w:szCs w:val="28"/>
              </w:rPr>
              <w:t>Стоколоса</w:t>
            </w:r>
            <w:proofErr w:type="spellEnd"/>
            <w:r>
              <w:rPr>
                <w:sz w:val="28"/>
                <w:szCs w:val="28"/>
              </w:rPr>
              <w:t xml:space="preserve"> Т. М.  </w:t>
            </w:r>
            <w:r>
              <w:rPr>
                <w:sz w:val="28"/>
                <w:szCs w:val="28"/>
              </w:rPr>
              <w:lastRenderedPageBreak/>
              <w:t>Інформаційні системи і технології у фінансах : навч. посіб. Львів : Магнолія 2006, 2015. 312 с.</w:t>
            </w:r>
          </w:p>
          <w:p w:rsidR="005D6F2E" w:rsidRDefault="006714B2">
            <w:pPr>
              <w:jc w:val="both"/>
              <w:rPr>
                <w:sz w:val="28"/>
                <w:szCs w:val="28"/>
              </w:rPr>
            </w:pPr>
            <w:r>
              <w:rPr>
                <w:sz w:val="28"/>
                <w:szCs w:val="28"/>
              </w:rPr>
              <w:t xml:space="preserve">2. </w:t>
            </w:r>
            <w:proofErr w:type="spellStart"/>
            <w:r>
              <w:rPr>
                <w:sz w:val="28"/>
                <w:szCs w:val="28"/>
              </w:rPr>
              <w:t>Городовенко</w:t>
            </w:r>
            <w:proofErr w:type="spellEnd"/>
            <w:r>
              <w:rPr>
                <w:sz w:val="28"/>
                <w:szCs w:val="28"/>
              </w:rPr>
              <w:t xml:space="preserve"> В. В., </w:t>
            </w:r>
            <w:proofErr w:type="spellStart"/>
            <w:r>
              <w:rPr>
                <w:sz w:val="28"/>
                <w:szCs w:val="28"/>
              </w:rPr>
              <w:t>Макаренков</w:t>
            </w:r>
            <w:proofErr w:type="spellEnd"/>
            <w:r>
              <w:rPr>
                <w:sz w:val="28"/>
                <w:szCs w:val="28"/>
              </w:rPr>
              <w:t xml:space="preserve"> О. Л., Сантос М. М. Судові та правоохоронні органи України : навч. посіб. Запоріжжя : ЗНУ, 2016. 206 с.</w:t>
            </w:r>
          </w:p>
          <w:p w:rsidR="005D6F2E" w:rsidRDefault="006714B2">
            <w:pPr>
              <w:jc w:val="both"/>
              <w:rPr>
                <w:sz w:val="28"/>
                <w:szCs w:val="28"/>
              </w:rPr>
            </w:pPr>
            <w:r>
              <w:rPr>
                <w:sz w:val="28"/>
                <w:szCs w:val="28"/>
              </w:rPr>
              <w:t>3. Кузнєцов М. А., Фоменко К. І., Кузнецов О. І. Психічні стани студентів у процесі навчально-пізнавальної діяльності : монографія. Харків : ХНПУ, 2015. 338 с.</w:t>
            </w:r>
          </w:p>
          <w:p w:rsidR="005D6F2E" w:rsidRDefault="006714B2">
            <w:pPr>
              <w:jc w:val="both"/>
              <w:rPr>
                <w:sz w:val="28"/>
                <w:szCs w:val="28"/>
              </w:rPr>
            </w:pPr>
            <w:r>
              <w:rPr>
                <w:sz w:val="28"/>
                <w:szCs w:val="28"/>
              </w:rPr>
              <w:t xml:space="preserve">4. </w:t>
            </w:r>
            <w:proofErr w:type="spellStart"/>
            <w:r>
              <w:rPr>
                <w:sz w:val="28"/>
                <w:szCs w:val="28"/>
              </w:rPr>
              <w:t>Якобчук</w:t>
            </w:r>
            <w:proofErr w:type="spellEnd"/>
            <w:r>
              <w:rPr>
                <w:sz w:val="28"/>
                <w:szCs w:val="28"/>
              </w:rPr>
              <w:t xml:space="preserve"> В. П., Богоявленська Ю. В., Тищенко С. В. Історія економіки та економічної думки : навч. посіб. Київ : ЦУЛ, 2015. 476 с.</w:t>
            </w:r>
          </w:p>
        </w:tc>
      </w:tr>
      <w:tr w:rsidR="005D6F2E">
        <w:tc>
          <w:tcPr>
            <w:tcW w:w="1695" w:type="dxa"/>
          </w:tcPr>
          <w:p w:rsidR="005D6F2E" w:rsidRDefault="006714B2">
            <w:pPr>
              <w:jc w:val="both"/>
              <w:rPr>
                <w:sz w:val="28"/>
                <w:szCs w:val="28"/>
              </w:rPr>
            </w:pPr>
            <w:r>
              <w:rPr>
                <w:sz w:val="28"/>
                <w:szCs w:val="28"/>
              </w:rPr>
              <w:lastRenderedPageBreak/>
              <w:t xml:space="preserve">Чотири і </w:t>
            </w:r>
          </w:p>
          <w:p w:rsidR="005D6F2E" w:rsidRDefault="006714B2">
            <w:pPr>
              <w:jc w:val="both"/>
              <w:rPr>
                <w:sz w:val="28"/>
                <w:szCs w:val="28"/>
              </w:rPr>
            </w:pPr>
            <w:r>
              <w:rPr>
                <w:sz w:val="28"/>
                <w:szCs w:val="28"/>
              </w:rPr>
              <w:t>більше авторів</w:t>
            </w:r>
          </w:p>
        </w:tc>
        <w:tc>
          <w:tcPr>
            <w:tcW w:w="8160" w:type="dxa"/>
          </w:tcPr>
          <w:p w:rsidR="005D6F2E" w:rsidRDefault="006714B2">
            <w:pPr>
              <w:jc w:val="both"/>
              <w:rPr>
                <w:sz w:val="28"/>
                <w:szCs w:val="28"/>
              </w:rPr>
            </w:pPr>
            <w:r>
              <w:rPr>
                <w:sz w:val="28"/>
                <w:szCs w:val="28"/>
              </w:rPr>
              <w:t xml:space="preserve">1. Науково-практичний коментар Кримінального кодексу  України : станом на 10 </w:t>
            </w:r>
            <w:proofErr w:type="spellStart"/>
            <w:r>
              <w:rPr>
                <w:sz w:val="28"/>
                <w:szCs w:val="28"/>
              </w:rPr>
              <w:t>жовт</w:t>
            </w:r>
            <w:proofErr w:type="spellEnd"/>
            <w:r>
              <w:rPr>
                <w:sz w:val="28"/>
                <w:szCs w:val="28"/>
              </w:rPr>
              <w:t xml:space="preserve">. 2016 р. / К. І. </w:t>
            </w:r>
            <w:proofErr w:type="spellStart"/>
            <w:r>
              <w:rPr>
                <w:sz w:val="28"/>
                <w:szCs w:val="28"/>
              </w:rPr>
              <w:t>Бєліков</w:t>
            </w:r>
            <w:proofErr w:type="spellEnd"/>
            <w:r>
              <w:rPr>
                <w:sz w:val="28"/>
                <w:szCs w:val="28"/>
              </w:rPr>
              <w:t xml:space="preserve"> та ін. ; за  </w:t>
            </w:r>
            <w:proofErr w:type="spellStart"/>
            <w:r>
              <w:rPr>
                <w:sz w:val="28"/>
                <w:szCs w:val="28"/>
              </w:rPr>
              <w:t>заг</w:t>
            </w:r>
            <w:proofErr w:type="spellEnd"/>
            <w:r>
              <w:rPr>
                <w:sz w:val="28"/>
                <w:szCs w:val="28"/>
              </w:rPr>
              <w:t>. ред. О. М. Литвинова. Київ : ЦУЛ, 2016. 528 с.</w:t>
            </w:r>
          </w:p>
          <w:p w:rsidR="005D6F2E" w:rsidRDefault="006714B2">
            <w:pPr>
              <w:jc w:val="both"/>
              <w:rPr>
                <w:sz w:val="28"/>
                <w:szCs w:val="28"/>
              </w:rPr>
            </w:pPr>
            <w:r>
              <w:rPr>
                <w:sz w:val="28"/>
                <w:szCs w:val="28"/>
              </w:rPr>
              <w:t xml:space="preserve">2. </w:t>
            </w:r>
            <w:proofErr w:type="spellStart"/>
            <w:r>
              <w:rPr>
                <w:sz w:val="28"/>
                <w:szCs w:val="28"/>
              </w:rPr>
              <w:t>Бікулов</w:t>
            </w:r>
            <w:proofErr w:type="spellEnd"/>
            <w:r>
              <w:rPr>
                <w:sz w:val="28"/>
                <w:szCs w:val="28"/>
              </w:rPr>
              <w:t xml:space="preserve"> Д. Т, </w:t>
            </w:r>
            <w:proofErr w:type="spellStart"/>
            <w:r>
              <w:rPr>
                <w:sz w:val="28"/>
                <w:szCs w:val="28"/>
              </w:rPr>
              <w:t>Чкан</w:t>
            </w:r>
            <w:proofErr w:type="spellEnd"/>
            <w:r>
              <w:rPr>
                <w:sz w:val="28"/>
                <w:szCs w:val="28"/>
              </w:rPr>
              <w:t xml:space="preserve"> А. С., Олійник О. М., Маркова С. В.  Менеджмент : навч. посіб. Запоріжжя : ЗНУ, 2017. 360 с.</w:t>
            </w:r>
          </w:p>
          <w:p w:rsidR="005D6F2E" w:rsidRDefault="006714B2">
            <w:pPr>
              <w:jc w:val="both"/>
              <w:rPr>
                <w:sz w:val="28"/>
                <w:szCs w:val="28"/>
              </w:rPr>
            </w:pPr>
            <w:r>
              <w:rPr>
                <w:sz w:val="28"/>
                <w:szCs w:val="28"/>
              </w:rPr>
              <w:t>3. Операційне числення : навч. посіб. / С. М. Гребенюк та ін. Запоріжжя : ЗНУ,</w:t>
            </w:r>
            <w:r>
              <w:rPr>
                <w:sz w:val="22"/>
                <w:szCs w:val="22"/>
              </w:rPr>
              <w:t xml:space="preserve"> </w:t>
            </w:r>
            <w:r>
              <w:rPr>
                <w:sz w:val="28"/>
                <w:szCs w:val="28"/>
              </w:rPr>
              <w:t>2015. 88 с.</w:t>
            </w:r>
          </w:p>
          <w:p w:rsidR="005D6F2E" w:rsidRDefault="006714B2">
            <w:pPr>
              <w:jc w:val="both"/>
              <w:rPr>
                <w:sz w:val="28"/>
                <w:szCs w:val="28"/>
              </w:rPr>
            </w:pPr>
            <w:r>
              <w:rPr>
                <w:sz w:val="28"/>
                <w:szCs w:val="28"/>
              </w:rPr>
              <w:t xml:space="preserve">4. Основи охорони праці : підручник / О. І. Запорожець та ін. </w:t>
            </w:r>
            <w:r>
              <w:rPr>
                <w:sz w:val="28"/>
                <w:szCs w:val="28"/>
              </w:rPr>
              <w:br/>
              <w:t>2-ге вид. Київ : ЦУЛ, 2016. 264 с.</w:t>
            </w:r>
          </w:p>
          <w:p w:rsidR="005D6F2E" w:rsidRDefault="006714B2">
            <w:pPr>
              <w:jc w:val="both"/>
              <w:rPr>
                <w:sz w:val="28"/>
                <w:szCs w:val="28"/>
              </w:rPr>
            </w:pPr>
            <w:r>
              <w:rPr>
                <w:sz w:val="28"/>
                <w:szCs w:val="28"/>
              </w:rPr>
              <w:t xml:space="preserve">5. Клименко М. І., Панасенко Є. В., </w:t>
            </w:r>
            <w:proofErr w:type="spellStart"/>
            <w:r>
              <w:rPr>
                <w:sz w:val="28"/>
                <w:szCs w:val="28"/>
              </w:rPr>
              <w:t>Стреляєв</w:t>
            </w:r>
            <w:proofErr w:type="spellEnd"/>
            <w:r>
              <w:rPr>
                <w:sz w:val="28"/>
                <w:szCs w:val="28"/>
              </w:rPr>
              <w:t xml:space="preserve"> Ю. М., </w:t>
            </w:r>
            <w:r>
              <w:rPr>
                <w:sz w:val="28"/>
                <w:szCs w:val="28"/>
              </w:rPr>
              <w:br/>
              <w:t>Ткаченко І. Г. Варіаційне числення та методи оптимізації : навч. посіб. Запоріжжя : ЗНУ, 2015. 84 с.</w:t>
            </w:r>
          </w:p>
        </w:tc>
      </w:tr>
      <w:tr w:rsidR="005D6F2E">
        <w:tc>
          <w:tcPr>
            <w:tcW w:w="1695" w:type="dxa"/>
          </w:tcPr>
          <w:p w:rsidR="005D6F2E" w:rsidRDefault="006714B2">
            <w:pPr>
              <w:jc w:val="both"/>
              <w:rPr>
                <w:sz w:val="28"/>
                <w:szCs w:val="28"/>
              </w:rPr>
            </w:pPr>
            <w:r>
              <w:rPr>
                <w:sz w:val="28"/>
                <w:szCs w:val="28"/>
              </w:rPr>
              <w:t xml:space="preserve">Автор(и) та </w:t>
            </w:r>
          </w:p>
          <w:p w:rsidR="005D6F2E" w:rsidRDefault="006714B2">
            <w:pPr>
              <w:jc w:val="both"/>
              <w:rPr>
                <w:sz w:val="28"/>
                <w:szCs w:val="28"/>
              </w:rPr>
            </w:pPr>
            <w:proofErr w:type="spellStart"/>
            <w:r>
              <w:rPr>
                <w:sz w:val="28"/>
                <w:szCs w:val="28"/>
              </w:rPr>
              <w:t>редак</w:t>
            </w:r>
            <w:proofErr w:type="spellEnd"/>
            <w:r>
              <w:rPr>
                <w:sz w:val="28"/>
                <w:szCs w:val="28"/>
              </w:rPr>
              <w:t xml:space="preserve">-тор(и)/ </w:t>
            </w:r>
          </w:p>
          <w:p w:rsidR="005D6F2E" w:rsidRDefault="006714B2">
            <w:pPr>
              <w:jc w:val="both"/>
              <w:rPr>
                <w:sz w:val="28"/>
                <w:szCs w:val="28"/>
              </w:rPr>
            </w:pPr>
            <w:r>
              <w:rPr>
                <w:sz w:val="28"/>
                <w:szCs w:val="28"/>
              </w:rPr>
              <w:t>упорядники</w:t>
            </w:r>
          </w:p>
        </w:tc>
        <w:tc>
          <w:tcPr>
            <w:tcW w:w="8160" w:type="dxa"/>
          </w:tcPr>
          <w:p w:rsidR="005D6F2E" w:rsidRDefault="006714B2">
            <w:pPr>
              <w:jc w:val="both"/>
              <w:rPr>
                <w:sz w:val="28"/>
                <w:szCs w:val="28"/>
              </w:rPr>
            </w:pPr>
            <w:r>
              <w:rPr>
                <w:sz w:val="28"/>
                <w:szCs w:val="28"/>
              </w:rPr>
              <w:t xml:space="preserve">1. </w:t>
            </w:r>
            <w:proofErr w:type="spellStart"/>
            <w:r>
              <w:rPr>
                <w:sz w:val="28"/>
                <w:szCs w:val="28"/>
              </w:rPr>
              <w:t>Березенко</w:t>
            </w:r>
            <w:proofErr w:type="spellEnd"/>
            <w:r>
              <w:rPr>
                <w:sz w:val="28"/>
                <w:szCs w:val="28"/>
              </w:rPr>
              <w:t xml:space="preserve"> В. В. PR як сфера наукового знання :  монографія </w:t>
            </w:r>
            <w:r>
              <w:rPr>
                <w:sz w:val="28"/>
                <w:szCs w:val="28"/>
              </w:rPr>
              <w:br/>
              <w:t xml:space="preserve">/ за  </w:t>
            </w:r>
            <w:proofErr w:type="spellStart"/>
            <w:r>
              <w:rPr>
                <w:sz w:val="28"/>
                <w:szCs w:val="28"/>
              </w:rPr>
              <w:t>заг</w:t>
            </w:r>
            <w:proofErr w:type="spellEnd"/>
            <w:r>
              <w:rPr>
                <w:sz w:val="28"/>
                <w:szCs w:val="28"/>
              </w:rPr>
              <w:t xml:space="preserve">. наук. ред. В. М. </w:t>
            </w:r>
            <w:proofErr w:type="spellStart"/>
            <w:r>
              <w:rPr>
                <w:sz w:val="28"/>
                <w:szCs w:val="28"/>
              </w:rPr>
              <w:t>Манакіна</w:t>
            </w:r>
            <w:proofErr w:type="spellEnd"/>
            <w:r>
              <w:rPr>
                <w:sz w:val="28"/>
                <w:szCs w:val="28"/>
              </w:rPr>
              <w:t>. Запоріжжя : ЗНУ, 2015. 362 с.</w:t>
            </w:r>
          </w:p>
          <w:p w:rsidR="005D6F2E" w:rsidRDefault="006714B2">
            <w:pPr>
              <w:jc w:val="both"/>
              <w:rPr>
                <w:sz w:val="28"/>
                <w:szCs w:val="28"/>
              </w:rPr>
            </w:pPr>
            <w:r>
              <w:rPr>
                <w:sz w:val="28"/>
                <w:szCs w:val="28"/>
              </w:rPr>
              <w:t xml:space="preserve">2. Бутко М. П., </w:t>
            </w:r>
            <w:proofErr w:type="spellStart"/>
            <w:r>
              <w:rPr>
                <w:sz w:val="28"/>
                <w:szCs w:val="28"/>
              </w:rPr>
              <w:t>Неживенко</w:t>
            </w:r>
            <w:proofErr w:type="spellEnd"/>
            <w:r>
              <w:rPr>
                <w:sz w:val="28"/>
                <w:szCs w:val="28"/>
              </w:rPr>
              <w:t xml:space="preserve"> А. П., </w:t>
            </w:r>
            <w:proofErr w:type="spellStart"/>
            <w:r>
              <w:rPr>
                <w:sz w:val="28"/>
                <w:szCs w:val="28"/>
              </w:rPr>
              <w:t>Пепа</w:t>
            </w:r>
            <w:proofErr w:type="spellEnd"/>
            <w:r>
              <w:rPr>
                <w:sz w:val="28"/>
                <w:szCs w:val="28"/>
              </w:rPr>
              <w:t xml:space="preserve"> Т. В. Економічна  психологія : навч. посіб. / за ред. М. П. Бутко. Київ : ЦУЛ, 2016. 232 с.</w:t>
            </w:r>
          </w:p>
          <w:p w:rsidR="005D6F2E" w:rsidRDefault="006714B2">
            <w:pPr>
              <w:jc w:val="both"/>
              <w:rPr>
                <w:sz w:val="28"/>
                <w:szCs w:val="28"/>
              </w:rPr>
            </w:pPr>
            <w:r>
              <w:rPr>
                <w:sz w:val="28"/>
                <w:szCs w:val="28"/>
              </w:rPr>
              <w:t xml:space="preserve">3. Дахно І. І., Алієва-Барановська В. М. Право інтелектуальної власності : навч. посіб. / за ред. І. І. Дахна. Київ : ЦУЛ, 2015. </w:t>
            </w:r>
            <w:r>
              <w:rPr>
                <w:sz w:val="28"/>
                <w:szCs w:val="28"/>
              </w:rPr>
              <w:br/>
              <w:t>560 с.</w:t>
            </w:r>
          </w:p>
        </w:tc>
      </w:tr>
      <w:tr w:rsidR="005D6F2E">
        <w:tc>
          <w:tcPr>
            <w:tcW w:w="1695" w:type="dxa"/>
          </w:tcPr>
          <w:p w:rsidR="005D6F2E" w:rsidRDefault="006714B2">
            <w:pPr>
              <w:jc w:val="both"/>
              <w:rPr>
                <w:sz w:val="28"/>
                <w:szCs w:val="28"/>
              </w:rPr>
            </w:pPr>
            <w:r>
              <w:rPr>
                <w:sz w:val="28"/>
                <w:szCs w:val="28"/>
              </w:rPr>
              <w:t>Без автора</w:t>
            </w:r>
          </w:p>
        </w:tc>
        <w:tc>
          <w:tcPr>
            <w:tcW w:w="8160" w:type="dxa"/>
          </w:tcPr>
          <w:p w:rsidR="005D6F2E" w:rsidRDefault="006714B2">
            <w:pPr>
              <w:jc w:val="both"/>
              <w:rPr>
                <w:sz w:val="28"/>
                <w:szCs w:val="28"/>
              </w:rPr>
            </w:pPr>
            <w:r>
              <w:rPr>
                <w:sz w:val="28"/>
                <w:szCs w:val="28"/>
              </w:rPr>
              <w:t xml:space="preserve">1. 25 років економічному факультету: історія та сьогодення </w:t>
            </w:r>
            <w:r>
              <w:rPr>
                <w:sz w:val="28"/>
                <w:szCs w:val="28"/>
              </w:rPr>
              <w:br/>
              <w:t xml:space="preserve">(1991-2016) : </w:t>
            </w:r>
            <w:proofErr w:type="spellStart"/>
            <w:r>
              <w:rPr>
                <w:sz w:val="28"/>
                <w:szCs w:val="28"/>
              </w:rPr>
              <w:t>ювіл</w:t>
            </w:r>
            <w:proofErr w:type="spellEnd"/>
            <w:r>
              <w:rPr>
                <w:sz w:val="28"/>
                <w:szCs w:val="28"/>
              </w:rPr>
              <w:t xml:space="preserve">. вип. / під </w:t>
            </w:r>
            <w:proofErr w:type="spellStart"/>
            <w:r>
              <w:rPr>
                <w:sz w:val="28"/>
                <w:szCs w:val="28"/>
              </w:rPr>
              <w:t>заг</w:t>
            </w:r>
            <w:proofErr w:type="spellEnd"/>
            <w:r>
              <w:rPr>
                <w:sz w:val="28"/>
                <w:szCs w:val="28"/>
              </w:rPr>
              <w:t>. ред. А. В. Череп. Запоріжжя : ЗНУ, 2016. 330 с.</w:t>
            </w:r>
          </w:p>
          <w:p w:rsidR="005D6F2E" w:rsidRDefault="006714B2">
            <w:pPr>
              <w:jc w:val="both"/>
              <w:rPr>
                <w:sz w:val="28"/>
                <w:szCs w:val="28"/>
              </w:rPr>
            </w:pPr>
            <w:r>
              <w:rPr>
                <w:sz w:val="28"/>
                <w:szCs w:val="28"/>
              </w:rPr>
              <w:t xml:space="preserve">2. Криміналістика : конспект лекцій / за </w:t>
            </w:r>
            <w:proofErr w:type="spellStart"/>
            <w:r>
              <w:rPr>
                <w:sz w:val="28"/>
                <w:szCs w:val="28"/>
              </w:rPr>
              <w:t>заг</w:t>
            </w:r>
            <w:proofErr w:type="spellEnd"/>
            <w:r>
              <w:rPr>
                <w:sz w:val="28"/>
                <w:szCs w:val="28"/>
              </w:rPr>
              <w:t>. ред. В. І. Галана ; уклад. Ж. В. Удовенко. Київ : ЦУЛ, 2016. 320 с.</w:t>
            </w:r>
          </w:p>
          <w:p w:rsidR="005D6F2E" w:rsidRDefault="006714B2">
            <w:pPr>
              <w:jc w:val="both"/>
              <w:rPr>
                <w:sz w:val="28"/>
                <w:szCs w:val="28"/>
              </w:rPr>
            </w:pPr>
            <w:r>
              <w:rPr>
                <w:sz w:val="28"/>
                <w:szCs w:val="28"/>
              </w:rPr>
              <w:t xml:space="preserve">3. </w:t>
            </w:r>
            <w:proofErr w:type="spellStart"/>
            <w:r>
              <w:rPr>
                <w:sz w:val="28"/>
                <w:szCs w:val="28"/>
              </w:rPr>
              <w:t>Миротворення</w:t>
            </w:r>
            <w:proofErr w:type="spellEnd"/>
            <w:r>
              <w:rPr>
                <w:sz w:val="28"/>
                <w:szCs w:val="28"/>
              </w:rPr>
              <w:t xml:space="preserve"> в умовах гібридної війни в Україні :  монографія / за ред. М. А. Лепського. Запоріжжя : КСК-Альянс, 2017. 172 с.</w:t>
            </w:r>
          </w:p>
          <w:p w:rsidR="005D6F2E" w:rsidRDefault="006714B2">
            <w:pPr>
              <w:jc w:val="both"/>
              <w:rPr>
                <w:sz w:val="28"/>
                <w:szCs w:val="28"/>
              </w:rPr>
            </w:pPr>
            <w:r>
              <w:rPr>
                <w:sz w:val="28"/>
                <w:szCs w:val="28"/>
              </w:rPr>
              <w:t xml:space="preserve">4. Міжнародні економічні відносини : навч. посіб. </w:t>
            </w:r>
            <w:r>
              <w:rPr>
                <w:sz w:val="28"/>
                <w:szCs w:val="28"/>
              </w:rPr>
              <w:br/>
              <w:t>/ за ред.: С.О. Якубовського, Ю.О. Ніколаєва. Одеса : ОНУ, 2015. 306 с.</w:t>
            </w:r>
          </w:p>
          <w:p w:rsidR="005D6F2E" w:rsidRDefault="006714B2">
            <w:pPr>
              <w:jc w:val="both"/>
              <w:rPr>
                <w:sz w:val="28"/>
                <w:szCs w:val="28"/>
              </w:rPr>
            </w:pPr>
            <w:r>
              <w:rPr>
                <w:sz w:val="28"/>
                <w:szCs w:val="28"/>
              </w:rPr>
              <w:t xml:space="preserve">5. Науково-практичний  коментар  Бюджетного кодексу України </w:t>
            </w:r>
            <w:r>
              <w:rPr>
                <w:sz w:val="28"/>
                <w:szCs w:val="28"/>
              </w:rPr>
              <w:br/>
              <w:t xml:space="preserve">/ за </w:t>
            </w:r>
            <w:proofErr w:type="spellStart"/>
            <w:r>
              <w:rPr>
                <w:sz w:val="28"/>
                <w:szCs w:val="28"/>
              </w:rPr>
              <w:t>заг</w:t>
            </w:r>
            <w:proofErr w:type="spellEnd"/>
            <w:r>
              <w:rPr>
                <w:sz w:val="28"/>
                <w:szCs w:val="28"/>
              </w:rPr>
              <w:t xml:space="preserve">. ред. Т. А. </w:t>
            </w:r>
            <w:proofErr w:type="spellStart"/>
            <w:r>
              <w:rPr>
                <w:sz w:val="28"/>
                <w:szCs w:val="28"/>
              </w:rPr>
              <w:t>Латковської</w:t>
            </w:r>
            <w:proofErr w:type="spellEnd"/>
            <w:r>
              <w:rPr>
                <w:sz w:val="28"/>
                <w:szCs w:val="28"/>
              </w:rPr>
              <w:t xml:space="preserve">. Київ : ЦУЛ, 2017. </w:t>
            </w:r>
            <w:r>
              <w:rPr>
                <w:sz w:val="28"/>
                <w:szCs w:val="28"/>
              </w:rPr>
              <w:br/>
            </w:r>
            <w:r>
              <w:rPr>
                <w:sz w:val="28"/>
                <w:szCs w:val="28"/>
              </w:rPr>
              <w:lastRenderedPageBreak/>
              <w:t>176 с.</w:t>
            </w:r>
          </w:p>
          <w:p w:rsidR="005D6F2E" w:rsidRDefault="006714B2">
            <w:pPr>
              <w:jc w:val="both"/>
              <w:rPr>
                <w:sz w:val="28"/>
                <w:szCs w:val="28"/>
              </w:rPr>
            </w:pPr>
            <w:r>
              <w:rPr>
                <w:sz w:val="28"/>
                <w:szCs w:val="28"/>
              </w:rPr>
              <w:t xml:space="preserve">6. Службове право: витоки, сучасність та перспективи розвитку </w:t>
            </w:r>
            <w:r>
              <w:rPr>
                <w:sz w:val="28"/>
                <w:szCs w:val="28"/>
              </w:rPr>
              <w:br/>
              <w:t xml:space="preserve">/ за ред.: Т. О. </w:t>
            </w:r>
            <w:proofErr w:type="spellStart"/>
            <w:r>
              <w:rPr>
                <w:sz w:val="28"/>
                <w:szCs w:val="28"/>
              </w:rPr>
              <w:t>Коломоєць</w:t>
            </w:r>
            <w:proofErr w:type="spellEnd"/>
            <w:r>
              <w:rPr>
                <w:sz w:val="28"/>
                <w:szCs w:val="28"/>
              </w:rPr>
              <w:t xml:space="preserve">, В. К. </w:t>
            </w:r>
            <w:proofErr w:type="spellStart"/>
            <w:r>
              <w:rPr>
                <w:sz w:val="28"/>
                <w:szCs w:val="28"/>
              </w:rPr>
              <w:t>Колпакова</w:t>
            </w:r>
            <w:proofErr w:type="spellEnd"/>
            <w:r>
              <w:rPr>
                <w:sz w:val="28"/>
                <w:szCs w:val="28"/>
              </w:rPr>
              <w:t xml:space="preserve">. Запоріжжя, 2017. </w:t>
            </w:r>
            <w:r>
              <w:rPr>
                <w:sz w:val="28"/>
                <w:szCs w:val="28"/>
              </w:rPr>
              <w:br/>
              <w:t>328 с.</w:t>
            </w:r>
          </w:p>
          <w:p w:rsidR="005D6F2E" w:rsidRDefault="006714B2">
            <w:pPr>
              <w:jc w:val="both"/>
              <w:rPr>
                <w:sz w:val="28"/>
                <w:szCs w:val="28"/>
              </w:rPr>
            </w:pPr>
            <w:r>
              <w:rPr>
                <w:sz w:val="28"/>
                <w:szCs w:val="28"/>
              </w:rPr>
              <w:t xml:space="preserve">7. Сучасне суспільство: філософсько-правове дослідження     актуальних проблем : монографія / за ред. О. Г. </w:t>
            </w:r>
            <w:proofErr w:type="spellStart"/>
            <w:r>
              <w:rPr>
                <w:sz w:val="28"/>
                <w:szCs w:val="28"/>
              </w:rPr>
              <w:t>Данильяна</w:t>
            </w:r>
            <w:proofErr w:type="spellEnd"/>
            <w:r>
              <w:rPr>
                <w:sz w:val="28"/>
                <w:szCs w:val="28"/>
              </w:rPr>
              <w:t>. Харків : Право, 2016. 488 с.</w:t>
            </w:r>
          </w:p>
          <w:p w:rsidR="005D6F2E" w:rsidRDefault="006714B2">
            <w:pPr>
              <w:jc w:val="both"/>
              <w:rPr>
                <w:sz w:val="28"/>
                <w:szCs w:val="28"/>
              </w:rPr>
            </w:pPr>
            <w:r>
              <w:rPr>
                <w:sz w:val="28"/>
                <w:szCs w:val="28"/>
              </w:rPr>
              <w:t>8. Адміністративно-правова освіта у персоналіях : довід.</w:t>
            </w:r>
            <w:r>
              <w:rPr>
                <w:sz w:val="28"/>
                <w:szCs w:val="28"/>
              </w:rPr>
              <w:br/>
              <w:t xml:space="preserve">/ за </w:t>
            </w:r>
            <w:proofErr w:type="spellStart"/>
            <w:r>
              <w:rPr>
                <w:sz w:val="28"/>
                <w:szCs w:val="28"/>
              </w:rPr>
              <w:t>заг</w:t>
            </w:r>
            <w:proofErr w:type="spellEnd"/>
            <w:r>
              <w:rPr>
                <w:sz w:val="28"/>
                <w:szCs w:val="28"/>
              </w:rPr>
              <w:t xml:space="preserve">. ред.: Т. О. </w:t>
            </w:r>
            <w:proofErr w:type="spellStart"/>
            <w:r>
              <w:rPr>
                <w:sz w:val="28"/>
                <w:szCs w:val="28"/>
              </w:rPr>
              <w:t>Коломоєць</w:t>
            </w:r>
            <w:proofErr w:type="spellEnd"/>
            <w:r>
              <w:rPr>
                <w:sz w:val="28"/>
                <w:szCs w:val="28"/>
              </w:rPr>
              <w:t xml:space="preserve">, В. К. </w:t>
            </w:r>
            <w:proofErr w:type="spellStart"/>
            <w:r>
              <w:rPr>
                <w:sz w:val="28"/>
                <w:szCs w:val="28"/>
              </w:rPr>
              <w:t>Колпакова</w:t>
            </w:r>
            <w:proofErr w:type="spellEnd"/>
            <w:r>
              <w:rPr>
                <w:sz w:val="28"/>
                <w:szCs w:val="28"/>
              </w:rPr>
              <w:t xml:space="preserve">. Київ : Ін Юре, 2015. 352 с. </w:t>
            </w:r>
          </w:p>
          <w:p w:rsidR="005D6F2E" w:rsidRDefault="006714B2">
            <w:pPr>
              <w:jc w:val="both"/>
              <w:rPr>
                <w:sz w:val="28"/>
                <w:szCs w:val="28"/>
              </w:rPr>
            </w:pPr>
            <w:r>
              <w:rPr>
                <w:sz w:val="28"/>
                <w:szCs w:val="28"/>
              </w:rPr>
              <w:t>9. Підготовка докторів філософії (</w:t>
            </w:r>
            <w:proofErr w:type="spellStart"/>
            <w:r>
              <w:rPr>
                <w:sz w:val="28"/>
                <w:szCs w:val="28"/>
              </w:rPr>
              <w:t>PhD</w:t>
            </w:r>
            <w:proofErr w:type="spellEnd"/>
            <w:r>
              <w:rPr>
                <w:sz w:val="28"/>
                <w:szCs w:val="28"/>
              </w:rPr>
              <w:t xml:space="preserve">) в умовах реформування вищої освіти : матеріали </w:t>
            </w:r>
            <w:proofErr w:type="spellStart"/>
            <w:r>
              <w:rPr>
                <w:sz w:val="28"/>
                <w:szCs w:val="28"/>
              </w:rPr>
              <w:t>Всеукр</w:t>
            </w:r>
            <w:proofErr w:type="spellEnd"/>
            <w:r>
              <w:rPr>
                <w:sz w:val="28"/>
                <w:szCs w:val="28"/>
              </w:rPr>
              <w:t>. наук.-</w:t>
            </w:r>
            <w:proofErr w:type="spellStart"/>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xml:space="preserve">., </w:t>
            </w:r>
            <w:r>
              <w:rPr>
                <w:sz w:val="28"/>
                <w:szCs w:val="28"/>
              </w:rPr>
              <w:br/>
              <w:t xml:space="preserve">м. Запоріжжя, 5-6 </w:t>
            </w:r>
            <w:proofErr w:type="spellStart"/>
            <w:r>
              <w:rPr>
                <w:sz w:val="28"/>
                <w:szCs w:val="28"/>
              </w:rPr>
              <w:t>жовт</w:t>
            </w:r>
            <w:proofErr w:type="spellEnd"/>
            <w:r>
              <w:rPr>
                <w:sz w:val="28"/>
                <w:szCs w:val="28"/>
              </w:rPr>
              <w:t>. 2017 р. Запоріжжя : ЗНУ, 2017. 216 с.</w:t>
            </w:r>
          </w:p>
          <w:p w:rsidR="005D6F2E" w:rsidRDefault="006714B2">
            <w:pPr>
              <w:jc w:val="both"/>
              <w:rPr>
                <w:sz w:val="28"/>
                <w:szCs w:val="28"/>
              </w:rPr>
            </w:pPr>
            <w:r>
              <w:rPr>
                <w:sz w:val="28"/>
                <w:szCs w:val="28"/>
              </w:rPr>
              <w:t xml:space="preserve">10. Країни пострадянського простору: виклики модернізації : зб. наук. пр. / </w:t>
            </w:r>
            <w:proofErr w:type="spellStart"/>
            <w:r>
              <w:rPr>
                <w:sz w:val="28"/>
                <w:szCs w:val="28"/>
              </w:rPr>
              <w:t>редкол</w:t>
            </w:r>
            <w:proofErr w:type="spellEnd"/>
            <w:r>
              <w:rPr>
                <w:sz w:val="28"/>
                <w:szCs w:val="28"/>
              </w:rPr>
              <w:t xml:space="preserve">.: П. М. </w:t>
            </w:r>
            <w:proofErr w:type="spellStart"/>
            <w:r>
              <w:rPr>
                <w:sz w:val="28"/>
                <w:szCs w:val="28"/>
              </w:rPr>
              <w:t>Рудяков</w:t>
            </w:r>
            <w:proofErr w:type="spellEnd"/>
            <w:r>
              <w:rPr>
                <w:sz w:val="28"/>
                <w:szCs w:val="28"/>
              </w:rPr>
              <w:t xml:space="preserve"> (відп. ред.) та ін. Київ : Ін-т всесвітньої історії НАН України, 2016. 306 с.</w:t>
            </w:r>
          </w:p>
          <w:p w:rsidR="005D6F2E" w:rsidRDefault="006714B2">
            <w:pPr>
              <w:jc w:val="both"/>
              <w:rPr>
                <w:sz w:val="28"/>
                <w:szCs w:val="28"/>
              </w:rPr>
            </w:pPr>
            <w:r>
              <w:rPr>
                <w:sz w:val="28"/>
                <w:szCs w:val="28"/>
              </w:rPr>
              <w:t xml:space="preserve">11. Антологія української літературно-критичної думки  першої  половини ХХ століття / </w:t>
            </w:r>
            <w:proofErr w:type="spellStart"/>
            <w:r>
              <w:rPr>
                <w:sz w:val="28"/>
                <w:szCs w:val="28"/>
              </w:rPr>
              <w:t>упоряд</w:t>
            </w:r>
            <w:proofErr w:type="spellEnd"/>
            <w:r>
              <w:rPr>
                <w:sz w:val="28"/>
                <w:szCs w:val="28"/>
              </w:rPr>
              <w:t xml:space="preserve">. В. </w:t>
            </w:r>
            <w:proofErr w:type="spellStart"/>
            <w:r>
              <w:rPr>
                <w:sz w:val="28"/>
                <w:szCs w:val="28"/>
              </w:rPr>
              <w:t>Агеєва</w:t>
            </w:r>
            <w:proofErr w:type="spellEnd"/>
            <w:r>
              <w:rPr>
                <w:sz w:val="28"/>
                <w:szCs w:val="28"/>
              </w:rPr>
              <w:t>. Київ : Смолоскип, 2016. 904 с.</w:t>
            </w:r>
          </w:p>
        </w:tc>
      </w:tr>
      <w:tr w:rsidR="005D6F2E">
        <w:tc>
          <w:tcPr>
            <w:tcW w:w="1695" w:type="dxa"/>
          </w:tcPr>
          <w:p w:rsidR="005D6F2E" w:rsidRDefault="006714B2">
            <w:pPr>
              <w:jc w:val="both"/>
              <w:rPr>
                <w:sz w:val="28"/>
                <w:szCs w:val="28"/>
              </w:rPr>
            </w:pPr>
            <w:r>
              <w:rPr>
                <w:sz w:val="28"/>
                <w:szCs w:val="28"/>
              </w:rPr>
              <w:lastRenderedPageBreak/>
              <w:t xml:space="preserve">Багатотомні </w:t>
            </w:r>
          </w:p>
          <w:p w:rsidR="005D6F2E" w:rsidRDefault="006714B2">
            <w:pPr>
              <w:jc w:val="both"/>
              <w:rPr>
                <w:sz w:val="28"/>
                <w:szCs w:val="28"/>
              </w:rPr>
            </w:pPr>
            <w:r>
              <w:rPr>
                <w:sz w:val="28"/>
                <w:szCs w:val="28"/>
              </w:rPr>
              <w:t>видання</w:t>
            </w:r>
          </w:p>
        </w:tc>
        <w:tc>
          <w:tcPr>
            <w:tcW w:w="8160" w:type="dxa"/>
          </w:tcPr>
          <w:p w:rsidR="005D6F2E" w:rsidRDefault="006714B2">
            <w:pPr>
              <w:jc w:val="both"/>
              <w:rPr>
                <w:sz w:val="28"/>
                <w:szCs w:val="28"/>
              </w:rPr>
            </w:pPr>
            <w:r>
              <w:rPr>
                <w:sz w:val="28"/>
                <w:szCs w:val="28"/>
              </w:rPr>
              <w:t xml:space="preserve">1. Енциклопедія Сучасної України / </w:t>
            </w:r>
            <w:proofErr w:type="spellStart"/>
            <w:r>
              <w:rPr>
                <w:sz w:val="28"/>
                <w:szCs w:val="28"/>
              </w:rPr>
              <w:t>редкол</w:t>
            </w:r>
            <w:proofErr w:type="spellEnd"/>
            <w:r>
              <w:rPr>
                <w:sz w:val="28"/>
                <w:szCs w:val="28"/>
              </w:rPr>
              <w:t>.: І. М. Дзюба та ін.  Київ : САМ, 2016. Т. 17. 712 с.</w:t>
            </w:r>
          </w:p>
          <w:p w:rsidR="005D6F2E" w:rsidRDefault="006714B2">
            <w:pPr>
              <w:jc w:val="both"/>
              <w:rPr>
                <w:sz w:val="28"/>
                <w:szCs w:val="28"/>
              </w:rPr>
            </w:pPr>
            <w:r>
              <w:rPr>
                <w:sz w:val="28"/>
                <w:szCs w:val="28"/>
              </w:rPr>
              <w:t xml:space="preserve">2. </w:t>
            </w:r>
            <w:proofErr w:type="spellStart"/>
            <w:r>
              <w:rPr>
                <w:sz w:val="28"/>
                <w:szCs w:val="28"/>
              </w:rPr>
              <w:t>Лодий</w:t>
            </w:r>
            <w:proofErr w:type="spellEnd"/>
            <w:r>
              <w:rPr>
                <w:sz w:val="28"/>
                <w:szCs w:val="28"/>
              </w:rPr>
              <w:t xml:space="preserve"> П. Д. </w:t>
            </w:r>
            <w:proofErr w:type="spellStart"/>
            <w:r>
              <w:rPr>
                <w:sz w:val="28"/>
                <w:szCs w:val="28"/>
              </w:rPr>
              <w:t>Сочинения</w:t>
            </w:r>
            <w:proofErr w:type="spellEnd"/>
            <w:r>
              <w:rPr>
                <w:sz w:val="28"/>
                <w:szCs w:val="28"/>
              </w:rPr>
              <w:t xml:space="preserve"> : в 2 т. / ред. </w:t>
            </w:r>
            <w:proofErr w:type="spellStart"/>
            <w:r>
              <w:rPr>
                <w:sz w:val="28"/>
                <w:szCs w:val="28"/>
              </w:rPr>
              <w:t>изд</w:t>
            </w:r>
            <w:proofErr w:type="spellEnd"/>
            <w:r>
              <w:rPr>
                <w:sz w:val="28"/>
                <w:szCs w:val="28"/>
              </w:rPr>
              <w:t xml:space="preserve">.: Н. Г. </w:t>
            </w:r>
            <w:proofErr w:type="spellStart"/>
            <w:r>
              <w:rPr>
                <w:sz w:val="28"/>
                <w:szCs w:val="28"/>
              </w:rPr>
              <w:t>Мозговая</w:t>
            </w:r>
            <w:proofErr w:type="spellEnd"/>
            <w:r>
              <w:rPr>
                <w:sz w:val="28"/>
                <w:szCs w:val="28"/>
              </w:rPr>
              <w:t xml:space="preserve">, А. Г. Волков ; авт. вступ. ст. А. В. </w:t>
            </w:r>
            <w:proofErr w:type="spellStart"/>
            <w:r>
              <w:rPr>
                <w:sz w:val="28"/>
                <w:szCs w:val="28"/>
              </w:rPr>
              <w:t>Синицына</w:t>
            </w:r>
            <w:proofErr w:type="spellEnd"/>
            <w:r>
              <w:rPr>
                <w:sz w:val="28"/>
                <w:szCs w:val="28"/>
              </w:rPr>
              <w:t xml:space="preserve">. </w:t>
            </w:r>
            <w:proofErr w:type="spellStart"/>
            <w:r>
              <w:rPr>
                <w:sz w:val="28"/>
                <w:szCs w:val="28"/>
              </w:rPr>
              <w:t>Киев</w:t>
            </w:r>
            <w:proofErr w:type="spellEnd"/>
            <w:r>
              <w:rPr>
                <w:sz w:val="28"/>
                <w:szCs w:val="28"/>
              </w:rPr>
              <w:t xml:space="preserve"> ; </w:t>
            </w:r>
            <w:proofErr w:type="spellStart"/>
            <w:r>
              <w:rPr>
                <w:sz w:val="28"/>
                <w:szCs w:val="28"/>
              </w:rPr>
              <w:t>Мелитополь</w:t>
            </w:r>
            <w:proofErr w:type="spellEnd"/>
            <w:r>
              <w:rPr>
                <w:sz w:val="28"/>
                <w:szCs w:val="28"/>
              </w:rPr>
              <w:t xml:space="preserve"> : НПУ </w:t>
            </w:r>
            <w:proofErr w:type="spellStart"/>
            <w:r>
              <w:rPr>
                <w:sz w:val="28"/>
                <w:szCs w:val="28"/>
              </w:rPr>
              <w:t>им</w:t>
            </w:r>
            <w:proofErr w:type="spellEnd"/>
            <w:r>
              <w:rPr>
                <w:sz w:val="28"/>
                <w:szCs w:val="28"/>
              </w:rPr>
              <w:t xml:space="preserve">. М. Драгоманова ; МГПУ </w:t>
            </w:r>
            <w:proofErr w:type="spellStart"/>
            <w:r>
              <w:rPr>
                <w:sz w:val="28"/>
                <w:szCs w:val="28"/>
              </w:rPr>
              <w:t>им</w:t>
            </w:r>
            <w:proofErr w:type="spellEnd"/>
            <w:r>
              <w:rPr>
                <w:sz w:val="28"/>
                <w:szCs w:val="28"/>
              </w:rPr>
              <w:t xml:space="preserve">. Б. </w:t>
            </w:r>
            <w:proofErr w:type="spellStart"/>
            <w:r>
              <w:rPr>
                <w:sz w:val="28"/>
                <w:szCs w:val="28"/>
              </w:rPr>
              <w:t>Хмельницкого</w:t>
            </w:r>
            <w:proofErr w:type="spellEnd"/>
            <w:r>
              <w:rPr>
                <w:sz w:val="28"/>
                <w:szCs w:val="28"/>
              </w:rPr>
              <w:t xml:space="preserve">, 2015. </w:t>
            </w:r>
            <w:r>
              <w:rPr>
                <w:sz w:val="28"/>
                <w:szCs w:val="28"/>
              </w:rPr>
              <w:br/>
              <w:t>Т. 1. 306 с.</w:t>
            </w:r>
          </w:p>
          <w:p w:rsidR="005D6F2E" w:rsidRDefault="006714B2">
            <w:pPr>
              <w:jc w:val="both"/>
              <w:rPr>
                <w:sz w:val="28"/>
                <w:szCs w:val="28"/>
              </w:rPr>
            </w:pPr>
            <w:r>
              <w:rPr>
                <w:sz w:val="28"/>
                <w:szCs w:val="28"/>
              </w:rPr>
              <w:t xml:space="preserve">3. </w:t>
            </w:r>
            <w:proofErr w:type="spellStart"/>
            <w:r>
              <w:rPr>
                <w:sz w:val="28"/>
                <w:szCs w:val="28"/>
              </w:rPr>
              <w:t>Новицкий</w:t>
            </w:r>
            <w:proofErr w:type="spellEnd"/>
            <w:r>
              <w:rPr>
                <w:sz w:val="28"/>
                <w:szCs w:val="28"/>
              </w:rPr>
              <w:t xml:space="preserve"> О. М. </w:t>
            </w:r>
            <w:proofErr w:type="spellStart"/>
            <w:r>
              <w:rPr>
                <w:sz w:val="28"/>
                <w:szCs w:val="28"/>
              </w:rPr>
              <w:t>Сочинения</w:t>
            </w:r>
            <w:proofErr w:type="spellEnd"/>
            <w:r>
              <w:rPr>
                <w:sz w:val="28"/>
                <w:szCs w:val="28"/>
              </w:rPr>
              <w:t xml:space="preserve"> : в 4 т. / ред. </w:t>
            </w:r>
            <w:proofErr w:type="spellStart"/>
            <w:r>
              <w:rPr>
                <w:sz w:val="28"/>
                <w:szCs w:val="28"/>
              </w:rPr>
              <w:t>изд</w:t>
            </w:r>
            <w:proofErr w:type="spellEnd"/>
            <w:r>
              <w:rPr>
                <w:sz w:val="28"/>
                <w:szCs w:val="28"/>
              </w:rPr>
              <w:t xml:space="preserve">.: Н. Г. </w:t>
            </w:r>
            <w:proofErr w:type="spellStart"/>
            <w:r>
              <w:rPr>
                <w:sz w:val="28"/>
                <w:szCs w:val="28"/>
              </w:rPr>
              <w:t>Мозговая</w:t>
            </w:r>
            <w:proofErr w:type="spellEnd"/>
            <w:r>
              <w:rPr>
                <w:sz w:val="28"/>
                <w:szCs w:val="28"/>
              </w:rPr>
              <w:t xml:space="preserve">, А. Г. Волков ; авт. вступ. ст. Н. Г. </w:t>
            </w:r>
            <w:proofErr w:type="spellStart"/>
            <w:r>
              <w:rPr>
                <w:sz w:val="28"/>
                <w:szCs w:val="28"/>
              </w:rPr>
              <w:t>Мозговая</w:t>
            </w:r>
            <w:proofErr w:type="spellEnd"/>
            <w:r>
              <w:rPr>
                <w:sz w:val="28"/>
                <w:szCs w:val="28"/>
              </w:rPr>
              <w:t xml:space="preserve">. </w:t>
            </w:r>
            <w:proofErr w:type="spellStart"/>
            <w:r>
              <w:rPr>
                <w:sz w:val="28"/>
                <w:szCs w:val="28"/>
              </w:rPr>
              <w:t>Киев</w:t>
            </w:r>
            <w:proofErr w:type="spellEnd"/>
            <w:r>
              <w:rPr>
                <w:sz w:val="28"/>
                <w:szCs w:val="28"/>
              </w:rPr>
              <w:t xml:space="preserve"> ; </w:t>
            </w:r>
            <w:proofErr w:type="spellStart"/>
            <w:r>
              <w:rPr>
                <w:sz w:val="28"/>
                <w:szCs w:val="28"/>
              </w:rPr>
              <w:t>Мелитополь</w:t>
            </w:r>
            <w:proofErr w:type="spellEnd"/>
            <w:r>
              <w:rPr>
                <w:sz w:val="28"/>
                <w:szCs w:val="28"/>
              </w:rPr>
              <w:t xml:space="preserve">: НПУ </w:t>
            </w:r>
            <w:proofErr w:type="spellStart"/>
            <w:r>
              <w:rPr>
                <w:sz w:val="28"/>
                <w:szCs w:val="28"/>
              </w:rPr>
              <w:t>им</w:t>
            </w:r>
            <w:proofErr w:type="spellEnd"/>
            <w:r>
              <w:rPr>
                <w:sz w:val="28"/>
                <w:szCs w:val="28"/>
              </w:rPr>
              <w:t xml:space="preserve">. М. Драгоманова ; МГПУ </w:t>
            </w:r>
            <w:proofErr w:type="spellStart"/>
            <w:r>
              <w:rPr>
                <w:sz w:val="28"/>
                <w:szCs w:val="28"/>
              </w:rPr>
              <w:t>им</w:t>
            </w:r>
            <w:proofErr w:type="spellEnd"/>
            <w:r>
              <w:rPr>
                <w:sz w:val="28"/>
                <w:szCs w:val="28"/>
              </w:rPr>
              <w:t xml:space="preserve">. Б. </w:t>
            </w:r>
            <w:proofErr w:type="spellStart"/>
            <w:r>
              <w:rPr>
                <w:sz w:val="28"/>
                <w:szCs w:val="28"/>
              </w:rPr>
              <w:t>Хмельницкого</w:t>
            </w:r>
            <w:proofErr w:type="spellEnd"/>
            <w:r>
              <w:rPr>
                <w:sz w:val="28"/>
                <w:szCs w:val="28"/>
              </w:rPr>
              <w:t xml:space="preserve">, 2017. </w:t>
            </w:r>
            <w:r>
              <w:rPr>
                <w:sz w:val="28"/>
                <w:szCs w:val="28"/>
              </w:rPr>
              <w:br/>
              <w:t>Т. 1. 382 с.</w:t>
            </w:r>
          </w:p>
          <w:p w:rsidR="005D6F2E" w:rsidRDefault="006714B2">
            <w:pPr>
              <w:jc w:val="both"/>
              <w:rPr>
                <w:sz w:val="28"/>
                <w:szCs w:val="28"/>
              </w:rPr>
            </w:pPr>
            <w:r>
              <w:rPr>
                <w:sz w:val="28"/>
                <w:szCs w:val="28"/>
              </w:rPr>
              <w:t xml:space="preserve">4. Правова система України: історія, стан та перспективи : у 5 т. </w:t>
            </w:r>
            <w:r>
              <w:rPr>
                <w:sz w:val="28"/>
                <w:szCs w:val="28"/>
              </w:rPr>
              <w:br/>
              <w:t xml:space="preserve">/ Акад. прав. наук  України. Харків : Право, 2009. Т. 2 :  Конституційні засади правової системи України і проблеми її вдосконалення / </w:t>
            </w:r>
            <w:proofErr w:type="spellStart"/>
            <w:r>
              <w:rPr>
                <w:sz w:val="28"/>
                <w:szCs w:val="28"/>
              </w:rPr>
              <w:t>заг</w:t>
            </w:r>
            <w:proofErr w:type="spellEnd"/>
            <w:r>
              <w:rPr>
                <w:sz w:val="28"/>
                <w:szCs w:val="28"/>
              </w:rPr>
              <w:t xml:space="preserve">. ред. Ю. П. </w:t>
            </w:r>
            <w:proofErr w:type="spellStart"/>
            <w:r>
              <w:rPr>
                <w:sz w:val="28"/>
                <w:szCs w:val="28"/>
              </w:rPr>
              <w:t>Битяк</w:t>
            </w:r>
            <w:proofErr w:type="spellEnd"/>
            <w:r>
              <w:rPr>
                <w:sz w:val="28"/>
                <w:szCs w:val="28"/>
              </w:rPr>
              <w:t>. 576 с.</w:t>
            </w:r>
          </w:p>
          <w:p w:rsidR="005D6F2E" w:rsidRDefault="006714B2">
            <w:pPr>
              <w:jc w:val="both"/>
              <w:rPr>
                <w:sz w:val="28"/>
                <w:szCs w:val="28"/>
              </w:rPr>
            </w:pPr>
            <w:r>
              <w:rPr>
                <w:sz w:val="28"/>
                <w:szCs w:val="28"/>
              </w:rPr>
              <w:t xml:space="preserve">5. </w:t>
            </w:r>
            <w:proofErr w:type="spellStart"/>
            <w:r>
              <w:rPr>
                <w:sz w:val="28"/>
                <w:szCs w:val="28"/>
              </w:rPr>
              <w:t>Кучерявенко</w:t>
            </w:r>
            <w:proofErr w:type="spellEnd"/>
            <w:r>
              <w:rPr>
                <w:sz w:val="28"/>
                <w:szCs w:val="28"/>
              </w:rPr>
              <w:t xml:space="preserve"> Н. П. Курс </w:t>
            </w:r>
            <w:proofErr w:type="spellStart"/>
            <w:r>
              <w:rPr>
                <w:sz w:val="28"/>
                <w:szCs w:val="28"/>
              </w:rPr>
              <w:t>налогового</w:t>
            </w:r>
            <w:proofErr w:type="spellEnd"/>
            <w:r>
              <w:rPr>
                <w:sz w:val="28"/>
                <w:szCs w:val="28"/>
              </w:rPr>
              <w:t xml:space="preserve"> права : в 6 т. </w:t>
            </w:r>
            <w:proofErr w:type="spellStart"/>
            <w:r>
              <w:rPr>
                <w:sz w:val="28"/>
                <w:szCs w:val="28"/>
              </w:rPr>
              <w:t>Харьков</w:t>
            </w:r>
            <w:proofErr w:type="spellEnd"/>
            <w:r>
              <w:rPr>
                <w:sz w:val="28"/>
                <w:szCs w:val="28"/>
              </w:rPr>
              <w:t xml:space="preserve"> :  Право, 2007. Т. 4 : </w:t>
            </w:r>
            <w:proofErr w:type="spellStart"/>
            <w:r>
              <w:rPr>
                <w:sz w:val="28"/>
                <w:szCs w:val="28"/>
              </w:rPr>
              <w:t>Особенная</w:t>
            </w:r>
            <w:proofErr w:type="spellEnd"/>
            <w:r>
              <w:rPr>
                <w:sz w:val="28"/>
                <w:szCs w:val="28"/>
              </w:rPr>
              <w:t xml:space="preserve"> </w:t>
            </w:r>
            <w:proofErr w:type="spellStart"/>
            <w:r>
              <w:rPr>
                <w:sz w:val="28"/>
                <w:szCs w:val="28"/>
              </w:rPr>
              <w:t>часть</w:t>
            </w:r>
            <w:proofErr w:type="spellEnd"/>
            <w:r>
              <w:rPr>
                <w:sz w:val="28"/>
                <w:szCs w:val="28"/>
              </w:rPr>
              <w:t xml:space="preserve">. </w:t>
            </w:r>
            <w:proofErr w:type="spellStart"/>
            <w:r>
              <w:rPr>
                <w:sz w:val="28"/>
                <w:szCs w:val="28"/>
              </w:rPr>
              <w:t>Косвенные</w:t>
            </w:r>
            <w:proofErr w:type="spellEnd"/>
            <w:r>
              <w:rPr>
                <w:sz w:val="28"/>
                <w:szCs w:val="28"/>
              </w:rPr>
              <w:t xml:space="preserve"> </w:t>
            </w:r>
            <w:proofErr w:type="spellStart"/>
            <w:r>
              <w:rPr>
                <w:sz w:val="28"/>
                <w:szCs w:val="28"/>
              </w:rPr>
              <w:t>налоги</w:t>
            </w:r>
            <w:proofErr w:type="spellEnd"/>
            <w:r>
              <w:rPr>
                <w:sz w:val="28"/>
                <w:szCs w:val="28"/>
              </w:rPr>
              <w:t xml:space="preserve">. </w:t>
            </w:r>
            <w:r>
              <w:rPr>
                <w:sz w:val="28"/>
                <w:szCs w:val="28"/>
              </w:rPr>
              <w:br/>
              <w:t>536 с.</w:t>
            </w:r>
          </w:p>
        </w:tc>
      </w:tr>
      <w:tr w:rsidR="005D6F2E">
        <w:tc>
          <w:tcPr>
            <w:tcW w:w="1695" w:type="dxa"/>
          </w:tcPr>
          <w:p w:rsidR="005D6F2E" w:rsidRDefault="006714B2">
            <w:pPr>
              <w:jc w:val="both"/>
              <w:rPr>
                <w:sz w:val="28"/>
                <w:szCs w:val="28"/>
              </w:rPr>
            </w:pPr>
            <w:r>
              <w:rPr>
                <w:sz w:val="28"/>
                <w:szCs w:val="28"/>
              </w:rPr>
              <w:t xml:space="preserve">Автореферати </w:t>
            </w:r>
          </w:p>
          <w:p w:rsidR="005D6F2E" w:rsidRDefault="006714B2">
            <w:pPr>
              <w:jc w:val="both"/>
              <w:rPr>
                <w:sz w:val="28"/>
                <w:szCs w:val="28"/>
              </w:rPr>
            </w:pPr>
            <w:r>
              <w:rPr>
                <w:sz w:val="28"/>
                <w:szCs w:val="28"/>
              </w:rPr>
              <w:t>дисертацій</w:t>
            </w:r>
          </w:p>
        </w:tc>
        <w:tc>
          <w:tcPr>
            <w:tcW w:w="8160" w:type="dxa"/>
          </w:tcPr>
          <w:p w:rsidR="005D6F2E" w:rsidRDefault="006714B2">
            <w:pPr>
              <w:jc w:val="both"/>
              <w:rPr>
                <w:sz w:val="28"/>
                <w:szCs w:val="28"/>
              </w:rPr>
            </w:pPr>
            <w:r>
              <w:rPr>
                <w:sz w:val="28"/>
                <w:szCs w:val="28"/>
              </w:rPr>
              <w:t xml:space="preserve">1. Бондар О. Г. Земля як </w:t>
            </w:r>
            <w:r w:rsidR="00A04522">
              <w:rPr>
                <w:sz w:val="28"/>
                <w:szCs w:val="28"/>
              </w:rPr>
              <w:t>об’єкт</w:t>
            </w:r>
            <w:r>
              <w:rPr>
                <w:sz w:val="28"/>
                <w:szCs w:val="28"/>
              </w:rPr>
              <w:t xml:space="preserve"> права власності за земельним  законодавством України : автореф. дис. ... канд. </w:t>
            </w:r>
            <w:proofErr w:type="spellStart"/>
            <w:r>
              <w:rPr>
                <w:sz w:val="28"/>
                <w:szCs w:val="28"/>
              </w:rPr>
              <w:t>юрид</w:t>
            </w:r>
            <w:proofErr w:type="spellEnd"/>
            <w:r>
              <w:rPr>
                <w:sz w:val="28"/>
                <w:szCs w:val="28"/>
              </w:rPr>
              <w:t>. наук : 12.00.06. Київ, 2005. 20 с.</w:t>
            </w:r>
          </w:p>
          <w:p w:rsidR="005D6F2E" w:rsidRDefault="006714B2">
            <w:pPr>
              <w:jc w:val="both"/>
              <w:rPr>
                <w:sz w:val="28"/>
                <w:szCs w:val="28"/>
              </w:rPr>
            </w:pPr>
            <w:r>
              <w:rPr>
                <w:sz w:val="28"/>
                <w:szCs w:val="28"/>
              </w:rPr>
              <w:t>2. Гнатенко Н. Г. Групи інтересів у Верховній Раді України: сутність і роль у формуванні державної політики : автореф. дис. ... канд. політ. наук :</w:t>
            </w:r>
            <w:r>
              <w:rPr>
                <w:sz w:val="22"/>
                <w:szCs w:val="22"/>
              </w:rPr>
              <w:t xml:space="preserve"> </w:t>
            </w:r>
            <w:r>
              <w:rPr>
                <w:sz w:val="28"/>
                <w:szCs w:val="28"/>
              </w:rPr>
              <w:t>23.00.02. Київ, 2017. 20 с.</w:t>
            </w:r>
          </w:p>
          <w:p w:rsidR="005D6F2E" w:rsidRDefault="006714B2">
            <w:pPr>
              <w:jc w:val="both"/>
              <w:rPr>
                <w:sz w:val="28"/>
                <w:szCs w:val="28"/>
              </w:rPr>
            </w:pPr>
            <w:r>
              <w:rPr>
                <w:sz w:val="28"/>
                <w:szCs w:val="28"/>
              </w:rPr>
              <w:t xml:space="preserve">3. </w:t>
            </w:r>
            <w:proofErr w:type="spellStart"/>
            <w:r>
              <w:rPr>
                <w:sz w:val="28"/>
                <w:szCs w:val="28"/>
              </w:rPr>
              <w:t>Кулініч</w:t>
            </w:r>
            <w:proofErr w:type="spellEnd"/>
            <w:r>
              <w:rPr>
                <w:sz w:val="28"/>
                <w:szCs w:val="28"/>
              </w:rPr>
              <w:t xml:space="preserve"> О. О. Право людини і громадянина на освіту в Україні та конституційно-правовий механізм його реалізації :  автореф. </w:t>
            </w:r>
            <w:r>
              <w:rPr>
                <w:sz w:val="28"/>
                <w:szCs w:val="28"/>
              </w:rPr>
              <w:lastRenderedPageBreak/>
              <w:t xml:space="preserve">дис. ... канд. </w:t>
            </w:r>
            <w:proofErr w:type="spellStart"/>
            <w:r>
              <w:rPr>
                <w:sz w:val="28"/>
                <w:szCs w:val="28"/>
              </w:rPr>
              <w:t>юрид</w:t>
            </w:r>
            <w:proofErr w:type="spellEnd"/>
            <w:r>
              <w:rPr>
                <w:sz w:val="28"/>
                <w:szCs w:val="28"/>
              </w:rPr>
              <w:t xml:space="preserve">. наук : 12.00.02. Маріуполь, 2015. </w:t>
            </w:r>
            <w:r>
              <w:rPr>
                <w:sz w:val="28"/>
                <w:szCs w:val="28"/>
              </w:rPr>
              <w:br/>
              <w:t>20 с.</w:t>
            </w:r>
          </w:p>
        </w:tc>
      </w:tr>
      <w:tr w:rsidR="005D6F2E">
        <w:tc>
          <w:tcPr>
            <w:tcW w:w="1695" w:type="dxa"/>
          </w:tcPr>
          <w:p w:rsidR="005D6F2E" w:rsidRDefault="006714B2">
            <w:pPr>
              <w:jc w:val="both"/>
              <w:rPr>
                <w:sz w:val="28"/>
                <w:szCs w:val="28"/>
              </w:rPr>
            </w:pPr>
            <w:r>
              <w:rPr>
                <w:sz w:val="28"/>
                <w:szCs w:val="28"/>
              </w:rPr>
              <w:lastRenderedPageBreak/>
              <w:t>Дисертації</w:t>
            </w:r>
          </w:p>
        </w:tc>
        <w:tc>
          <w:tcPr>
            <w:tcW w:w="8160" w:type="dxa"/>
          </w:tcPr>
          <w:p w:rsidR="005D6F2E" w:rsidRDefault="006714B2">
            <w:pPr>
              <w:jc w:val="both"/>
              <w:rPr>
                <w:sz w:val="28"/>
                <w:szCs w:val="28"/>
              </w:rPr>
            </w:pPr>
            <w:r>
              <w:rPr>
                <w:sz w:val="28"/>
                <w:szCs w:val="28"/>
              </w:rPr>
              <w:t xml:space="preserve">1. Авдєєва О. С. Міжконфесійні відносини у Північному  Приазов'ї (кінець XVIII - початок XX ст.) : дис. ... канд. </w:t>
            </w:r>
            <w:proofErr w:type="spellStart"/>
            <w:r>
              <w:rPr>
                <w:sz w:val="28"/>
                <w:szCs w:val="28"/>
              </w:rPr>
              <w:t>іст</w:t>
            </w:r>
            <w:proofErr w:type="spellEnd"/>
            <w:r>
              <w:rPr>
                <w:sz w:val="28"/>
                <w:szCs w:val="28"/>
              </w:rPr>
              <w:t>.  наук : 07.00.01 / Запорізький національний університет. Запоріжжя, 2016. 301 с.</w:t>
            </w:r>
          </w:p>
          <w:p w:rsidR="005D6F2E" w:rsidRDefault="006714B2">
            <w:pPr>
              <w:jc w:val="both"/>
              <w:rPr>
                <w:sz w:val="28"/>
                <w:szCs w:val="28"/>
              </w:rPr>
            </w:pPr>
            <w:r>
              <w:rPr>
                <w:sz w:val="28"/>
                <w:szCs w:val="28"/>
              </w:rPr>
              <w:t>2. Левчук С. А. Матриці Гріна рівнянь і систем еліптичного типу для дослідження статичного деформування складених тіл : дис. ... канд. фіз.-мат. наук : 01.02.04. Запоріжжя, 2002. 150 с.</w:t>
            </w:r>
          </w:p>
          <w:p w:rsidR="005D6F2E" w:rsidRDefault="006714B2">
            <w:pPr>
              <w:jc w:val="both"/>
              <w:rPr>
                <w:sz w:val="28"/>
                <w:szCs w:val="28"/>
              </w:rPr>
            </w:pPr>
            <w:r>
              <w:rPr>
                <w:sz w:val="28"/>
                <w:szCs w:val="28"/>
              </w:rPr>
              <w:t xml:space="preserve">3. </w:t>
            </w:r>
            <w:proofErr w:type="spellStart"/>
            <w:r>
              <w:rPr>
                <w:sz w:val="28"/>
                <w:szCs w:val="28"/>
              </w:rPr>
              <w:t>Вініченко</w:t>
            </w:r>
            <w:proofErr w:type="spellEnd"/>
            <w:r>
              <w:rPr>
                <w:sz w:val="28"/>
                <w:szCs w:val="28"/>
              </w:rPr>
              <w:t xml:space="preserve"> О. М. Система динамічного контролю соціально-економічного розвитку промислового підприємства : </w:t>
            </w:r>
            <w:proofErr w:type="spellStart"/>
            <w:r>
              <w:rPr>
                <w:sz w:val="28"/>
                <w:szCs w:val="28"/>
              </w:rPr>
              <w:t>дис</w:t>
            </w:r>
            <w:proofErr w:type="spellEnd"/>
            <w:r>
              <w:rPr>
                <w:sz w:val="28"/>
                <w:szCs w:val="28"/>
              </w:rPr>
              <w:t xml:space="preserve">.... </w:t>
            </w:r>
            <w:r>
              <w:rPr>
                <w:sz w:val="28"/>
                <w:szCs w:val="28"/>
              </w:rPr>
              <w:br/>
              <w:t xml:space="preserve">д-ра </w:t>
            </w:r>
            <w:proofErr w:type="spellStart"/>
            <w:r>
              <w:rPr>
                <w:sz w:val="28"/>
                <w:szCs w:val="28"/>
              </w:rPr>
              <w:t>екон</w:t>
            </w:r>
            <w:proofErr w:type="spellEnd"/>
            <w:r>
              <w:rPr>
                <w:sz w:val="28"/>
                <w:szCs w:val="28"/>
              </w:rPr>
              <w:t>. наук : 08.00.04. Дніпро, 2017. 424 с.</w:t>
            </w:r>
          </w:p>
        </w:tc>
      </w:tr>
      <w:tr w:rsidR="005D6F2E">
        <w:tc>
          <w:tcPr>
            <w:tcW w:w="1695" w:type="dxa"/>
          </w:tcPr>
          <w:p w:rsidR="005D6F2E" w:rsidRDefault="006714B2">
            <w:pPr>
              <w:jc w:val="both"/>
              <w:rPr>
                <w:sz w:val="28"/>
                <w:szCs w:val="28"/>
              </w:rPr>
            </w:pPr>
            <w:r>
              <w:rPr>
                <w:sz w:val="28"/>
                <w:szCs w:val="28"/>
              </w:rPr>
              <w:t xml:space="preserve">Законодавчі та </w:t>
            </w:r>
          </w:p>
          <w:p w:rsidR="005D6F2E" w:rsidRDefault="006714B2">
            <w:pPr>
              <w:jc w:val="both"/>
              <w:rPr>
                <w:sz w:val="28"/>
                <w:szCs w:val="28"/>
              </w:rPr>
            </w:pPr>
            <w:r>
              <w:rPr>
                <w:sz w:val="28"/>
                <w:szCs w:val="28"/>
              </w:rPr>
              <w:t xml:space="preserve">нормативні </w:t>
            </w:r>
          </w:p>
          <w:p w:rsidR="005D6F2E" w:rsidRDefault="006714B2">
            <w:pPr>
              <w:jc w:val="both"/>
              <w:rPr>
                <w:sz w:val="28"/>
                <w:szCs w:val="28"/>
              </w:rPr>
            </w:pPr>
            <w:r>
              <w:rPr>
                <w:sz w:val="28"/>
                <w:szCs w:val="28"/>
              </w:rPr>
              <w:t xml:space="preserve">документи </w:t>
            </w:r>
          </w:p>
          <w:p w:rsidR="005D6F2E" w:rsidRDefault="005D6F2E">
            <w:pPr>
              <w:jc w:val="both"/>
              <w:rPr>
                <w:sz w:val="28"/>
                <w:szCs w:val="28"/>
              </w:rPr>
            </w:pPr>
          </w:p>
        </w:tc>
        <w:tc>
          <w:tcPr>
            <w:tcW w:w="8160" w:type="dxa"/>
          </w:tcPr>
          <w:p w:rsidR="005D6F2E" w:rsidRDefault="006714B2">
            <w:pPr>
              <w:jc w:val="both"/>
              <w:rPr>
                <w:sz w:val="28"/>
                <w:szCs w:val="28"/>
              </w:rPr>
            </w:pPr>
            <w:r>
              <w:rPr>
                <w:sz w:val="28"/>
                <w:szCs w:val="28"/>
              </w:rPr>
              <w:t>1. Конституція України : офіц. текст. Київ : КМ, 2013. 96 с.</w:t>
            </w:r>
          </w:p>
          <w:p w:rsidR="005D6F2E" w:rsidRDefault="006714B2">
            <w:pPr>
              <w:jc w:val="both"/>
              <w:rPr>
                <w:sz w:val="28"/>
                <w:szCs w:val="28"/>
              </w:rPr>
            </w:pPr>
            <w:r>
              <w:rPr>
                <w:sz w:val="28"/>
                <w:szCs w:val="28"/>
              </w:rPr>
              <w:t>2. Про освіту : Закон України від 05.09.2017 р. № 2145-VIII.  Голос України. 2017. 27 верес. (№ 178-179). C. 10-22.</w:t>
            </w:r>
          </w:p>
          <w:p w:rsidR="005D6F2E" w:rsidRDefault="006714B2">
            <w:pPr>
              <w:jc w:val="both"/>
              <w:rPr>
                <w:sz w:val="28"/>
                <w:szCs w:val="28"/>
              </w:rPr>
            </w:pPr>
            <w:r>
              <w:rPr>
                <w:sz w:val="28"/>
                <w:szCs w:val="28"/>
              </w:rPr>
              <w:t xml:space="preserve">3. Повітряний кодекс України : Закон України </w:t>
            </w:r>
            <w:r>
              <w:rPr>
                <w:sz w:val="28"/>
                <w:szCs w:val="28"/>
              </w:rPr>
              <w:br/>
              <w:t>від 19.05.2011 р. № 3393-VI. Відомості Верховної Ради України. 2011. № 48-49. Ст. 536.</w:t>
            </w:r>
          </w:p>
          <w:p w:rsidR="005D6F2E" w:rsidRDefault="006714B2">
            <w:pPr>
              <w:jc w:val="both"/>
              <w:rPr>
                <w:sz w:val="28"/>
                <w:szCs w:val="28"/>
              </w:rPr>
            </w:pPr>
            <w:r>
              <w:rPr>
                <w:sz w:val="28"/>
                <w:szCs w:val="28"/>
              </w:rPr>
              <w:t xml:space="preserve">4. Про вищу освіту : Закон України від 01.07.2014 р. </w:t>
            </w:r>
            <w:r>
              <w:rPr>
                <w:sz w:val="28"/>
                <w:szCs w:val="28"/>
              </w:rPr>
              <w:br/>
              <w:t xml:space="preserve">№ 1556-VII. Дата оновлення: 28.09.2017. </w:t>
            </w:r>
            <w:r>
              <w:rPr>
                <w:sz w:val="28"/>
                <w:szCs w:val="28"/>
              </w:rPr>
              <w:br/>
              <w:t>URL: http://zakon2.rada.gov.ua/laws/show/1556-18 (дата звернення: 15.11.2017).</w:t>
            </w:r>
          </w:p>
          <w:p w:rsidR="005D6F2E" w:rsidRDefault="006714B2">
            <w:pPr>
              <w:jc w:val="both"/>
              <w:rPr>
                <w:sz w:val="28"/>
                <w:szCs w:val="28"/>
              </w:rPr>
            </w:pPr>
            <w:r>
              <w:rPr>
                <w:sz w:val="28"/>
                <w:szCs w:val="28"/>
              </w:rPr>
              <w:t>5. Деякі питання стипендіального забезпечення : Постанова Кабінету Міністрів України від 28.12.2016 р. № 1050. Офіційний вісник України. 2017. № 4. С. 530-543.</w:t>
            </w:r>
          </w:p>
          <w:p w:rsidR="005D6F2E" w:rsidRDefault="006714B2">
            <w:pPr>
              <w:jc w:val="both"/>
              <w:rPr>
                <w:sz w:val="28"/>
                <w:szCs w:val="28"/>
              </w:rPr>
            </w:pPr>
            <w:r>
              <w:rPr>
                <w:sz w:val="28"/>
                <w:szCs w:val="28"/>
              </w:rPr>
              <w:t xml:space="preserve">6. Про Концепцію вдосконалення інформування   громадськості з питань євроатлантичної інтеграції України  на 2017-2020 роки : Указ Президента України від 21.02.2017 р. № 43/2017. Урядовий кур'єр. 2017. 23 </w:t>
            </w:r>
            <w:proofErr w:type="spellStart"/>
            <w:r>
              <w:rPr>
                <w:sz w:val="28"/>
                <w:szCs w:val="28"/>
              </w:rPr>
              <w:t>лют</w:t>
            </w:r>
            <w:proofErr w:type="spellEnd"/>
            <w:r>
              <w:rPr>
                <w:sz w:val="28"/>
                <w:szCs w:val="28"/>
              </w:rPr>
              <w:t>. (№ 35). С. 10.</w:t>
            </w:r>
          </w:p>
          <w:p w:rsidR="005D6F2E" w:rsidRDefault="006714B2">
            <w:pPr>
              <w:jc w:val="both"/>
              <w:rPr>
                <w:sz w:val="28"/>
                <w:szCs w:val="28"/>
              </w:rPr>
            </w:pPr>
            <w:r>
              <w:rPr>
                <w:sz w:val="28"/>
                <w:szCs w:val="28"/>
              </w:rPr>
              <w:t>7. Про затвердження Вимог до оформлення дисертації : наказ Міністерства освіти і науки від 12.01.2017 р. № 40. Офіційний вісник України. 2017. № 20. С. 136-141.</w:t>
            </w:r>
          </w:p>
          <w:p w:rsidR="005D6F2E" w:rsidRDefault="006714B2">
            <w:pPr>
              <w:jc w:val="both"/>
              <w:rPr>
                <w:sz w:val="28"/>
                <w:szCs w:val="28"/>
              </w:rPr>
            </w:pPr>
            <w:r>
              <w:rPr>
                <w:sz w:val="28"/>
                <w:szCs w:val="28"/>
              </w:rPr>
              <w:t xml:space="preserve">8. Інструкція щодо заповнення особової картки державного  службовця : </w:t>
            </w:r>
            <w:proofErr w:type="spellStart"/>
            <w:r>
              <w:rPr>
                <w:sz w:val="28"/>
                <w:szCs w:val="28"/>
              </w:rPr>
              <w:t>затв</w:t>
            </w:r>
            <w:proofErr w:type="spellEnd"/>
            <w:r>
              <w:rPr>
                <w:sz w:val="28"/>
                <w:szCs w:val="28"/>
              </w:rPr>
              <w:t xml:space="preserve">. наказом Нац. агентства України з питань  </w:t>
            </w:r>
            <w:proofErr w:type="spellStart"/>
            <w:r>
              <w:rPr>
                <w:sz w:val="28"/>
                <w:szCs w:val="28"/>
              </w:rPr>
              <w:t>Держ</w:t>
            </w:r>
            <w:proofErr w:type="spellEnd"/>
            <w:r>
              <w:rPr>
                <w:sz w:val="28"/>
                <w:szCs w:val="28"/>
              </w:rPr>
              <w:t>. служби від 05.08.2016 р. № 156. Баланс-бюджет. 2016. 19 верес. (№ 38). С. 15-16.</w:t>
            </w:r>
          </w:p>
        </w:tc>
      </w:tr>
      <w:tr w:rsidR="005D6F2E">
        <w:tc>
          <w:tcPr>
            <w:tcW w:w="1695" w:type="dxa"/>
          </w:tcPr>
          <w:p w:rsidR="005D6F2E" w:rsidRDefault="006714B2">
            <w:pPr>
              <w:jc w:val="both"/>
              <w:rPr>
                <w:sz w:val="28"/>
                <w:szCs w:val="28"/>
              </w:rPr>
            </w:pPr>
            <w:r>
              <w:rPr>
                <w:sz w:val="28"/>
                <w:szCs w:val="28"/>
              </w:rPr>
              <w:t xml:space="preserve">Архівні </w:t>
            </w:r>
          </w:p>
          <w:p w:rsidR="005D6F2E" w:rsidRDefault="006714B2">
            <w:pPr>
              <w:jc w:val="both"/>
              <w:rPr>
                <w:sz w:val="28"/>
                <w:szCs w:val="28"/>
              </w:rPr>
            </w:pPr>
            <w:r>
              <w:rPr>
                <w:sz w:val="28"/>
                <w:szCs w:val="28"/>
              </w:rPr>
              <w:t>документи</w:t>
            </w:r>
          </w:p>
        </w:tc>
        <w:tc>
          <w:tcPr>
            <w:tcW w:w="8160" w:type="dxa"/>
          </w:tcPr>
          <w:p w:rsidR="005D6F2E" w:rsidRDefault="006714B2">
            <w:pPr>
              <w:jc w:val="both"/>
              <w:rPr>
                <w:sz w:val="28"/>
                <w:szCs w:val="28"/>
              </w:rPr>
            </w:pPr>
            <w:r>
              <w:rPr>
                <w:sz w:val="28"/>
                <w:szCs w:val="28"/>
              </w:rPr>
              <w:t xml:space="preserve">1. Лист Голови Спілки «Чорнобиль» Г. Ф. </w:t>
            </w:r>
            <w:proofErr w:type="spellStart"/>
            <w:r>
              <w:rPr>
                <w:sz w:val="28"/>
                <w:szCs w:val="28"/>
              </w:rPr>
              <w:t>Лєпіна</w:t>
            </w:r>
            <w:proofErr w:type="spellEnd"/>
            <w:r>
              <w:rPr>
                <w:sz w:val="28"/>
                <w:szCs w:val="28"/>
              </w:rPr>
              <w:t xml:space="preserve"> на ім’я Голови Ради Міністрів УРСР В. А. Масола щодо реєстрації Статуту Спілки та сторінки Статуту. 14 грудня 1989 р.  ЦДАГО України (Центр. </w:t>
            </w:r>
            <w:proofErr w:type="spellStart"/>
            <w:r>
              <w:rPr>
                <w:sz w:val="28"/>
                <w:szCs w:val="28"/>
              </w:rPr>
              <w:t>держ</w:t>
            </w:r>
            <w:proofErr w:type="spellEnd"/>
            <w:r>
              <w:rPr>
                <w:sz w:val="28"/>
                <w:szCs w:val="28"/>
              </w:rPr>
              <w:t xml:space="preserve">. архів громад. об’єднань України). Ф. 1. </w:t>
            </w:r>
            <w:proofErr w:type="spellStart"/>
            <w:r>
              <w:rPr>
                <w:sz w:val="28"/>
                <w:szCs w:val="28"/>
              </w:rPr>
              <w:t>Оп</w:t>
            </w:r>
            <w:proofErr w:type="spellEnd"/>
            <w:r>
              <w:rPr>
                <w:sz w:val="28"/>
                <w:szCs w:val="28"/>
              </w:rPr>
              <w:t xml:space="preserve">. 32. </w:t>
            </w:r>
            <w:r>
              <w:rPr>
                <w:sz w:val="28"/>
                <w:szCs w:val="28"/>
              </w:rPr>
              <w:br/>
            </w:r>
            <w:proofErr w:type="spellStart"/>
            <w:r>
              <w:rPr>
                <w:sz w:val="28"/>
                <w:szCs w:val="28"/>
              </w:rPr>
              <w:t>Спр</w:t>
            </w:r>
            <w:proofErr w:type="spellEnd"/>
            <w:r>
              <w:rPr>
                <w:sz w:val="28"/>
                <w:szCs w:val="28"/>
              </w:rPr>
              <w:t>. 2612. Арк. 63, 64 зв., 71.</w:t>
            </w:r>
          </w:p>
          <w:p w:rsidR="005D6F2E" w:rsidRDefault="006714B2">
            <w:pPr>
              <w:jc w:val="both"/>
              <w:rPr>
                <w:sz w:val="28"/>
                <w:szCs w:val="28"/>
              </w:rPr>
            </w:pPr>
            <w:r>
              <w:rPr>
                <w:sz w:val="28"/>
                <w:szCs w:val="28"/>
              </w:rPr>
              <w:t xml:space="preserve">2. Матеріали Ради Народних комісарів Української Народної  Республіки. ЦДАВО України (Центр. </w:t>
            </w:r>
            <w:proofErr w:type="spellStart"/>
            <w:r>
              <w:rPr>
                <w:sz w:val="28"/>
                <w:szCs w:val="28"/>
              </w:rPr>
              <w:t>держ</w:t>
            </w:r>
            <w:proofErr w:type="spellEnd"/>
            <w:r>
              <w:rPr>
                <w:sz w:val="28"/>
                <w:szCs w:val="28"/>
              </w:rPr>
              <w:t xml:space="preserve">. архів </w:t>
            </w:r>
            <w:proofErr w:type="spellStart"/>
            <w:r>
              <w:rPr>
                <w:sz w:val="28"/>
                <w:szCs w:val="28"/>
              </w:rPr>
              <w:t>вищ</w:t>
            </w:r>
            <w:proofErr w:type="spellEnd"/>
            <w:r>
              <w:rPr>
                <w:sz w:val="28"/>
                <w:szCs w:val="28"/>
              </w:rPr>
              <w:t xml:space="preserve">. органів влади та </w:t>
            </w:r>
            <w:proofErr w:type="spellStart"/>
            <w:r>
              <w:rPr>
                <w:sz w:val="28"/>
                <w:szCs w:val="28"/>
              </w:rPr>
              <w:t>упр</w:t>
            </w:r>
            <w:proofErr w:type="spellEnd"/>
            <w:r>
              <w:rPr>
                <w:sz w:val="28"/>
                <w:szCs w:val="28"/>
              </w:rPr>
              <w:t xml:space="preserve">. України). Ф.1061. </w:t>
            </w:r>
            <w:proofErr w:type="spellStart"/>
            <w:r>
              <w:rPr>
                <w:sz w:val="28"/>
                <w:szCs w:val="28"/>
              </w:rPr>
              <w:t>Оп</w:t>
            </w:r>
            <w:proofErr w:type="spellEnd"/>
            <w:r>
              <w:rPr>
                <w:sz w:val="28"/>
                <w:szCs w:val="28"/>
              </w:rPr>
              <w:t xml:space="preserve">. 1. </w:t>
            </w:r>
            <w:proofErr w:type="spellStart"/>
            <w:r>
              <w:rPr>
                <w:sz w:val="28"/>
                <w:szCs w:val="28"/>
              </w:rPr>
              <w:t>Спр</w:t>
            </w:r>
            <w:proofErr w:type="spellEnd"/>
            <w:r>
              <w:rPr>
                <w:sz w:val="28"/>
                <w:szCs w:val="28"/>
              </w:rPr>
              <w:t xml:space="preserve">. 8-12. Копія; Ф. 1063. </w:t>
            </w:r>
            <w:proofErr w:type="spellStart"/>
            <w:r>
              <w:rPr>
                <w:sz w:val="28"/>
                <w:szCs w:val="28"/>
              </w:rPr>
              <w:lastRenderedPageBreak/>
              <w:t>Оп</w:t>
            </w:r>
            <w:proofErr w:type="spellEnd"/>
            <w:r>
              <w:rPr>
                <w:sz w:val="28"/>
                <w:szCs w:val="28"/>
              </w:rPr>
              <w:t xml:space="preserve">. 3. </w:t>
            </w:r>
            <w:proofErr w:type="spellStart"/>
            <w:r>
              <w:rPr>
                <w:sz w:val="28"/>
                <w:szCs w:val="28"/>
              </w:rPr>
              <w:t>Спр</w:t>
            </w:r>
            <w:proofErr w:type="spellEnd"/>
            <w:r>
              <w:rPr>
                <w:sz w:val="28"/>
                <w:szCs w:val="28"/>
              </w:rPr>
              <w:t>. 1-3.</w:t>
            </w:r>
          </w:p>
          <w:p w:rsidR="005D6F2E" w:rsidRDefault="006714B2">
            <w:pPr>
              <w:jc w:val="both"/>
              <w:rPr>
                <w:sz w:val="28"/>
                <w:szCs w:val="28"/>
              </w:rPr>
            </w:pPr>
            <w:r>
              <w:rPr>
                <w:sz w:val="28"/>
                <w:szCs w:val="28"/>
              </w:rPr>
              <w:t xml:space="preserve">3. Наукове товариство ім. Шевченка. Львів. наук. б-ка </w:t>
            </w:r>
            <w:r>
              <w:rPr>
                <w:sz w:val="28"/>
                <w:szCs w:val="28"/>
              </w:rPr>
              <w:br/>
              <w:t xml:space="preserve">ім. В. Стефаника НАН України. Ф. 1. </w:t>
            </w:r>
            <w:proofErr w:type="spellStart"/>
            <w:r>
              <w:rPr>
                <w:sz w:val="28"/>
                <w:szCs w:val="28"/>
              </w:rPr>
              <w:t>Оп</w:t>
            </w:r>
            <w:proofErr w:type="spellEnd"/>
            <w:r>
              <w:rPr>
                <w:sz w:val="28"/>
                <w:szCs w:val="28"/>
              </w:rPr>
              <w:t xml:space="preserve">. 1. </w:t>
            </w:r>
            <w:proofErr w:type="spellStart"/>
            <w:r>
              <w:rPr>
                <w:sz w:val="28"/>
                <w:szCs w:val="28"/>
              </w:rPr>
              <w:t>Спр</w:t>
            </w:r>
            <w:proofErr w:type="spellEnd"/>
            <w:r>
              <w:rPr>
                <w:sz w:val="28"/>
                <w:szCs w:val="28"/>
              </w:rPr>
              <w:t>. 78. Арк. 1-7.</w:t>
            </w:r>
          </w:p>
        </w:tc>
      </w:tr>
      <w:tr w:rsidR="005D6F2E">
        <w:tc>
          <w:tcPr>
            <w:tcW w:w="1695" w:type="dxa"/>
          </w:tcPr>
          <w:p w:rsidR="005D6F2E" w:rsidRDefault="006714B2">
            <w:pPr>
              <w:jc w:val="both"/>
              <w:rPr>
                <w:sz w:val="28"/>
                <w:szCs w:val="28"/>
              </w:rPr>
            </w:pPr>
            <w:r>
              <w:rPr>
                <w:sz w:val="28"/>
                <w:szCs w:val="28"/>
              </w:rPr>
              <w:lastRenderedPageBreak/>
              <w:t>Патенти</w:t>
            </w:r>
          </w:p>
        </w:tc>
        <w:tc>
          <w:tcPr>
            <w:tcW w:w="8160" w:type="dxa"/>
          </w:tcPr>
          <w:p w:rsidR="005D6F2E" w:rsidRDefault="006714B2">
            <w:pPr>
              <w:jc w:val="both"/>
              <w:rPr>
                <w:sz w:val="28"/>
                <w:szCs w:val="28"/>
              </w:rPr>
            </w:pPr>
            <w:r>
              <w:rPr>
                <w:sz w:val="28"/>
                <w:szCs w:val="28"/>
              </w:rPr>
              <w:t xml:space="preserve">1. </w:t>
            </w:r>
            <w:proofErr w:type="spellStart"/>
            <w:r>
              <w:rPr>
                <w:sz w:val="28"/>
                <w:szCs w:val="28"/>
              </w:rPr>
              <w:t>Люмінісцентний</w:t>
            </w:r>
            <w:proofErr w:type="spellEnd"/>
            <w:r>
              <w:rPr>
                <w:sz w:val="28"/>
                <w:szCs w:val="28"/>
              </w:rPr>
              <w:t xml:space="preserve"> матеріал: пат. 25742 Україна: МПК6 С09К11/00, G01Т1/28, G21НЗ/00. № 200701472; </w:t>
            </w:r>
            <w:proofErr w:type="spellStart"/>
            <w:r>
              <w:rPr>
                <w:sz w:val="28"/>
                <w:szCs w:val="28"/>
              </w:rPr>
              <w:t>заявл</w:t>
            </w:r>
            <w:proofErr w:type="spellEnd"/>
            <w:r>
              <w:rPr>
                <w:sz w:val="28"/>
                <w:szCs w:val="28"/>
              </w:rPr>
              <w:t xml:space="preserve">. 12.02.07; </w:t>
            </w:r>
            <w:proofErr w:type="spellStart"/>
            <w:r>
              <w:rPr>
                <w:sz w:val="28"/>
                <w:szCs w:val="28"/>
              </w:rPr>
              <w:t>опубл</w:t>
            </w:r>
            <w:proofErr w:type="spellEnd"/>
            <w:r>
              <w:rPr>
                <w:sz w:val="28"/>
                <w:szCs w:val="28"/>
              </w:rPr>
              <w:t xml:space="preserve">. 27.08.07, </w:t>
            </w:r>
            <w:proofErr w:type="spellStart"/>
            <w:r>
              <w:rPr>
                <w:sz w:val="28"/>
                <w:szCs w:val="28"/>
              </w:rPr>
              <w:t>Бюл</w:t>
            </w:r>
            <w:proofErr w:type="spellEnd"/>
            <w:r>
              <w:rPr>
                <w:sz w:val="28"/>
                <w:szCs w:val="28"/>
              </w:rPr>
              <w:t>. № 13. 4 с.</w:t>
            </w:r>
          </w:p>
          <w:p w:rsidR="005D6F2E" w:rsidRDefault="006714B2">
            <w:pPr>
              <w:jc w:val="both"/>
              <w:rPr>
                <w:sz w:val="28"/>
                <w:szCs w:val="28"/>
              </w:rPr>
            </w:pPr>
            <w:r>
              <w:rPr>
                <w:sz w:val="28"/>
                <w:szCs w:val="28"/>
              </w:rPr>
              <w:t xml:space="preserve">2. Спосіб лікування синдрому дефіциту уваги та гіперактивності у дітей: пат. 76509 Україна.  № 2004042416; </w:t>
            </w:r>
            <w:proofErr w:type="spellStart"/>
            <w:r>
              <w:rPr>
                <w:sz w:val="28"/>
                <w:szCs w:val="28"/>
              </w:rPr>
              <w:t>заявл</w:t>
            </w:r>
            <w:proofErr w:type="spellEnd"/>
            <w:r>
              <w:rPr>
                <w:sz w:val="28"/>
                <w:szCs w:val="28"/>
              </w:rPr>
              <w:t xml:space="preserve">. 01.04.2004;  </w:t>
            </w:r>
            <w:proofErr w:type="spellStart"/>
            <w:r>
              <w:rPr>
                <w:sz w:val="28"/>
                <w:szCs w:val="28"/>
              </w:rPr>
              <w:t>опубл</w:t>
            </w:r>
            <w:proofErr w:type="spellEnd"/>
            <w:r>
              <w:rPr>
                <w:sz w:val="28"/>
                <w:szCs w:val="28"/>
              </w:rPr>
              <w:t xml:space="preserve">. 01.08.2006, </w:t>
            </w:r>
            <w:proofErr w:type="spellStart"/>
            <w:r>
              <w:rPr>
                <w:sz w:val="28"/>
                <w:szCs w:val="28"/>
              </w:rPr>
              <w:t>Бюл</w:t>
            </w:r>
            <w:proofErr w:type="spellEnd"/>
            <w:r>
              <w:rPr>
                <w:sz w:val="28"/>
                <w:szCs w:val="28"/>
              </w:rPr>
              <w:t>. № 8 (кн. 1). 120 с.</w:t>
            </w:r>
          </w:p>
        </w:tc>
      </w:tr>
      <w:tr w:rsidR="005D6F2E">
        <w:tc>
          <w:tcPr>
            <w:tcW w:w="1695" w:type="dxa"/>
          </w:tcPr>
          <w:p w:rsidR="005D6F2E" w:rsidRDefault="006714B2">
            <w:pPr>
              <w:jc w:val="both"/>
              <w:rPr>
                <w:sz w:val="28"/>
                <w:szCs w:val="28"/>
              </w:rPr>
            </w:pPr>
            <w:r>
              <w:rPr>
                <w:sz w:val="28"/>
                <w:szCs w:val="28"/>
              </w:rPr>
              <w:t>Препринти</w:t>
            </w:r>
          </w:p>
        </w:tc>
        <w:tc>
          <w:tcPr>
            <w:tcW w:w="8160" w:type="dxa"/>
          </w:tcPr>
          <w:p w:rsidR="005D6F2E" w:rsidRDefault="006714B2">
            <w:pPr>
              <w:jc w:val="both"/>
              <w:rPr>
                <w:sz w:val="28"/>
                <w:szCs w:val="28"/>
              </w:rPr>
            </w:pPr>
            <w:r>
              <w:rPr>
                <w:sz w:val="28"/>
                <w:szCs w:val="28"/>
              </w:rPr>
              <w:t xml:space="preserve">1. Панасюк М. І., </w:t>
            </w:r>
            <w:proofErr w:type="spellStart"/>
            <w:r>
              <w:rPr>
                <w:sz w:val="28"/>
                <w:szCs w:val="28"/>
              </w:rPr>
              <w:t>Скорбун</w:t>
            </w:r>
            <w:proofErr w:type="spellEnd"/>
            <w:r>
              <w:rPr>
                <w:sz w:val="28"/>
                <w:szCs w:val="28"/>
              </w:rPr>
              <w:t xml:space="preserve"> А. Д., </w:t>
            </w:r>
            <w:proofErr w:type="spellStart"/>
            <w:r>
              <w:rPr>
                <w:sz w:val="28"/>
                <w:szCs w:val="28"/>
              </w:rPr>
              <w:t>Сплошной</w:t>
            </w:r>
            <w:proofErr w:type="spellEnd"/>
            <w:r>
              <w:rPr>
                <w:sz w:val="28"/>
                <w:szCs w:val="28"/>
              </w:rPr>
              <w:t xml:space="preserve"> Б. М. Про точність  визначення активності твердих радіоактивних відходів гамма-методами. Чорнобиль : Ін-т з проблем безпеки АЕС НАН  України, 2006. 7, [1] с. (Препринт. НАН України, Ін-т проблем безпеки АЕС; 06-1).</w:t>
            </w:r>
          </w:p>
          <w:p w:rsidR="005D6F2E" w:rsidRDefault="006714B2">
            <w:pPr>
              <w:jc w:val="both"/>
              <w:rPr>
                <w:sz w:val="28"/>
                <w:szCs w:val="28"/>
              </w:rPr>
            </w:pPr>
            <w:r>
              <w:rPr>
                <w:sz w:val="28"/>
                <w:szCs w:val="28"/>
              </w:rPr>
              <w:t xml:space="preserve">2. </w:t>
            </w:r>
            <w:proofErr w:type="spellStart"/>
            <w:r>
              <w:rPr>
                <w:sz w:val="28"/>
                <w:szCs w:val="28"/>
              </w:rPr>
              <w:t>Шиляев</w:t>
            </w:r>
            <w:proofErr w:type="spellEnd"/>
            <w:r>
              <w:rPr>
                <w:sz w:val="28"/>
                <w:szCs w:val="28"/>
              </w:rPr>
              <w:t xml:space="preserve"> Б. А., </w:t>
            </w:r>
            <w:proofErr w:type="spellStart"/>
            <w:r>
              <w:rPr>
                <w:sz w:val="28"/>
                <w:szCs w:val="28"/>
              </w:rPr>
              <w:t>Воеводин</w:t>
            </w:r>
            <w:proofErr w:type="spellEnd"/>
            <w:r>
              <w:rPr>
                <w:sz w:val="28"/>
                <w:szCs w:val="28"/>
              </w:rPr>
              <w:t xml:space="preserve"> В. Н. </w:t>
            </w:r>
            <w:proofErr w:type="spellStart"/>
            <w:r>
              <w:rPr>
                <w:sz w:val="28"/>
                <w:szCs w:val="28"/>
              </w:rPr>
              <w:t>Расчеты</w:t>
            </w:r>
            <w:proofErr w:type="spellEnd"/>
            <w:r>
              <w:rPr>
                <w:sz w:val="28"/>
                <w:szCs w:val="28"/>
              </w:rPr>
              <w:t xml:space="preserve"> </w:t>
            </w:r>
            <w:proofErr w:type="spellStart"/>
            <w:r>
              <w:rPr>
                <w:sz w:val="28"/>
                <w:szCs w:val="28"/>
              </w:rPr>
              <w:t>параметров</w:t>
            </w:r>
            <w:proofErr w:type="spellEnd"/>
            <w:r>
              <w:rPr>
                <w:sz w:val="28"/>
                <w:szCs w:val="28"/>
              </w:rPr>
              <w:t xml:space="preserve">     </w:t>
            </w:r>
            <w:proofErr w:type="spellStart"/>
            <w:r>
              <w:rPr>
                <w:sz w:val="28"/>
                <w:szCs w:val="28"/>
              </w:rPr>
              <w:t>радиационного</w:t>
            </w:r>
            <w:proofErr w:type="spellEnd"/>
            <w:r>
              <w:rPr>
                <w:sz w:val="28"/>
                <w:szCs w:val="28"/>
              </w:rPr>
              <w:t xml:space="preserve"> </w:t>
            </w:r>
            <w:proofErr w:type="spellStart"/>
            <w:r>
              <w:rPr>
                <w:sz w:val="28"/>
                <w:szCs w:val="28"/>
              </w:rPr>
              <w:t>повреждения</w:t>
            </w:r>
            <w:proofErr w:type="spellEnd"/>
            <w:r>
              <w:rPr>
                <w:sz w:val="28"/>
                <w:szCs w:val="28"/>
              </w:rPr>
              <w:t xml:space="preserve"> </w:t>
            </w:r>
            <w:proofErr w:type="spellStart"/>
            <w:r>
              <w:rPr>
                <w:sz w:val="28"/>
                <w:szCs w:val="28"/>
              </w:rPr>
              <w:t>материалов</w:t>
            </w:r>
            <w:proofErr w:type="spellEnd"/>
            <w:r>
              <w:rPr>
                <w:sz w:val="28"/>
                <w:szCs w:val="28"/>
              </w:rPr>
              <w:t xml:space="preserve"> нейтронами </w:t>
            </w:r>
            <w:proofErr w:type="spellStart"/>
            <w:r>
              <w:rPr>
                <w:sz w:val="28"/>
                <w:szCs w:val="28"/>
              </w:rPr>
              <w:t>источника</w:t>
            </w:r>
            <w:proofErr w:type="spellEnd"/>
            <w:r>
              <w:rPr>
                <w:sz w:val="28"/>
                <w:szCs w:val="28"/>
              </w:rPr>
              <w:t xml:space="preserve"> ННЦ ХФТИ / ANL USA с </w:t>
            </w:r>
            <w:proofErr w:type="spellStart"/>
            <w:r>
              <w:rPr>
                <w:sz w:val="28"/>
                <w:szCs w:val="28"/>
              </w:rPr>
              <w:t>подкритической</w:t>
            </w:r>
            <w:proofErr w:type="spellEnd"/>
            <w:r>
              <w:rPr>
                <w:sz w:val="28"/>
                <w:szCs w:val="28"/>
              </w:rPr>
              <w:t xml:space="preserve"> </w:t>
            </w:r>
            <w:proofErr w:type="spellStart"/>
            <w:r>
              <w:rPr>
                <w:sz w:val="28"/>
                <w:szCs w:val="28"/>
              </w:rPr>
              <w:t>сборкой</w:t>
            </w:r>
            <w:proofErr w:type="spellEnd"/>
            <w:r>
              <w:rPr>
                <w:sz w:val="28"/>
                <w:szCs w:val="28"/>
              </w:rPr>
              <w:t xml:space="preserve">,  </w:t>
            </w:r>
            <w:proofErr w:type="spellStart"/>
            <w:r>
              <w:rPr>
                <w:sz w:val="28"/>
                <w:szCs w:val="28"/>
              </w:rPr>
              <w:t>управляемой</w:t>
            </w:r>
            <w:proofErr w:type="spellEnd"/>
            <w:r>
              <w:rPr>
                <w:sz w:val="28"/>
                <w:szCs w:val="28"/>
              </w:rPr>
              <w:t xml:space="preserve"> </w:t>
            </w:r>
            <w:proofErr w:type="spellStart"/>
            <w:r>
              <w:rPr>
                <w:sz w:val="28"/>
                <w:szCs w:val="28"/>
              </w:rPr>
              <w:t>ускорителем</w:t>
            </w:r>
            <w:proofErr w:type="spellEnd"/>
            <w:r>
              <w:rPr>
                <w:sz w:val="28"/>
                <w:szCs w:val="28"/>
              </w:rPr>
              <w:t xml:space="preserve"> </w:t>
            </w:r>
            <w:proofErr w:type="spellStart"/>
            <w:r>
              <w:rPr>
                <w:sz w:val="28"/>
                <w:szCs w:val="28"/>
              </w:rPr>
              <w:t>электронов</w:t>
            </w:r>
            <w:proofErr w:type="spellEnd"/>
            <w:r>
              <w:rPr>
                <w:sz w:val="28"/>
                <w:szCs w:val="28"/>
              </w:rPr>
              <w:t xml:space="preserve">. </w:t>
            </w:r>
            <w:proofErr w:type="spellStart"/>
            <w:r>
              <w:rPr>
                <w:sz w:val="28"/>
                <w:szCs w:val="28"/>
              </w:rPr>
              <w:t>Харьков</w:t>
            </w:r>
            <w:proofErr w:type="spellEnd"/>
            <w:r>
              <w:rPr>
                <w:sz w:val="28"/>
                <w:szCs w:val="28"/>
              </w:rPr>
              <w:t xml:space="preserve"> : ННЦ ХФТИ,  2006. 19 с.: </w:t>
            </w:r>
            <w:proofErr w:type="spellStart"/>
            <w:r>
              <w:rPr>
                <w:sz w:val="28"/>
                <w:szCs w:val="28"/>
              </w:rPr>
              <w:t>ил</w:t>
            </w:r>
            <w:proofErr w:type="spellEnd"/>
            <w:r>
              <w:rPr>
                <w:sz w:val="28"/>
                <w:szCs w:val="28"/>
              </w:rPr>
              <w:t xml:space="preserve">., табл. (Препринт. НАН </w:t>
            </w:r>
            <w:proofErr w:type="spellStart"/>
            <w:r>
              <w:rPr>
                <w:sz w:val="28"/>
                <w:szCs w:val="28"/>
              </w:rPr>
              <w:t>Украины</w:t>
            </w:r>
            <w:proofErr w:type="spellEnd"/>
            <w:r>
              <w:rPr>
                <w:sz w:val="28"/>
                <w:szCs w:val="28"/>
              </w:rPr>
              <w:t xml:space="preserve">, </w:t>
            </w:r>
            <w:proofErr w:type="spellStart"/>
            <w:r>
              <w:rPr>
                <w:sz w:val="28"/>
                <w:szCs w:val="28"/>
              </w:rPr>
              <w:t>Нац</w:t>
            </w:r>
            <w:proofErr w:type="spellEnd"/>
            <w:r>
              <w:rPr>
                <w:sz w:val="28"/>
                <w:szCs w:val="28"/>
              </w:rPr>
              <w:t>. науч. центр «</w:t>
            </w:r>
            <w:proofErr w:type="spellStart"/>
            <w:r>
              <w:rPr>
                <w:sz w:val="28"/>
                <w:szCs w:val="28"/>
              </w:rPr>
              <w:t>Харьк</w:t>
            </w:r>
            <w:proofErr w:type="spellEnd"/>
            <w:r>
              <w:rPr>
                <w:sz w:val="28"/>
                <w:szCs w:val="28"/>
              </w:rPr>
              <w:t xml:space="preserve">. </w:t>
            </w:r>
            <w:r>
              <w:rPr>
                <w:sz w:val="28"/>
                <w:szCs w:val="28"/>
              </w:rPr>
              <w:br/>
            </w:r>
            <w:proofErr w:type="spellStart"/>
            <w:r>
              <w:rPr>
                <w:sz w:val="28"/>
                <w:szCs w:val="28"/>
              </w:rPr>
              <w:t>физ</w:t>
            </w:r>
            <w:proofErr w:type="spellEnd"/>
            <w:r>
              <w:rPr>
                <w:sz w:val="28"/>
                <w:szCs w:val="28"/>
              </w:rPr>
              <w:t>.-</w:t>
            </w:r>
            <w:proofErr w:type="spellStart"/>
            <w:r>
              <w:rPr>
                <w:sz w:val="28"/>
                <w:szCs w:val="28"/>
              </w:rPr>
              <w:t>техн</w:t>
            </w:r>
            <w:proofErr w:type="spellEnd"/>
            <w:r>
              <w:rPr>
                <w:sz w:val="28"/>
                <w:szCs w:val="28"/>
              </w:rPr>
              <w:t xml:space="preserve">. </w:t>
            </w:r>
            <w:proofErr w:type="spellStart"/>
            <w:r>
              <w:rPr>
                <w:sz w:val="28"/>
                <w:szCs w:val="28"/>
              </w:rPr>
              <w:t>ин</w:t>
            </w:r>
            <w:proofErr w:type="spellEnd"/>
            <w:r>
              <w:rPr>
                <w:sz w:val="28"/>
                <w:szCs w:val="28"/>
              </w:rPr>
              <w:t>-т»; ХФТИ2006-4).</w:t>
            </w:r>
          </w:p>
        </w:tc>
      </w:tr>
      <w:tr w:rsidR="005D6F2E">
        <w:tc>
          <w:tcPr>
            <w:tcW w:w="1695" w:type="dxa"/>
          </w:tcPr>
          <w:p w:rsidR="005D6F2E" w:rsidRDefault="006714B2">
            <w:pPr>
              <w:jc w:val="both"/>
              <w:rPr>
                <w:sz w:val="28"/>
                <w:szCs w:val="28"/>
              </w:rPr>
            </w:pPr>
            <w:r>
              <w:rPr>
                <w:sz w:val="28"/>
                <w:szCs w:val="28"/>
              </w:rPr>
              <w:t>Стандарти</w:t>
            </w:r>
          </w:p>
        </w:tc>
        <w:tc>
          <w:tcPr>
            <w:tcW w:w="8160" w:type="dxa"/>
          </w:tcPr>
          <w:p w:rsidR="005D6F2E" w:rsidRDefault="006714B2">
            <w:pPr>
              <w:jc w:val="both"/>
              <w:rPr>
                <w:sz w:val="28"/>
                <w:szCs w:val="28"/>
              </w:rPr>
            </w:pPr>
            <w:r>
              <w:rPr>
                <w:sz w:val="28"/>
                <w:szCs w:val="28"/>
              </w:rPr>
              <w:t>1. ДСТУ 7152:2010. Видання. Оформлення публікацій у журналах і збірниках. [Чинний від 2010-02-18]. Вид. офіц.  Київ, 2010. 16 с. (Інформація та документація).</w:t>
            </w:r>
          </w:p>
          <w:p w:rsidR="005D6F2E" w:rsidRDefault="006714B2">
            <w:pPr>
              <w:jc w:val="both"/>
              <w:rPr>
                <w:sz w:val="28"/>
                <w:szCs w:val="28"/>
              </w:rPr>
            </w:pPr>
            <w:r>
              <w:rPr>
                <w:sz w:val="28"/>
                <w:szCs w:val="28"/>
              </w:rPr>
              <w:t>2. ДСТУ ISO 6107-1:2004. Якість води. Словник термінів. Частина 1 (ISO 6107-1:1996, IDТ). [Чинний від 2005-04-01]. Вид. офіц. Київ : Держспоживстандарт України, 2006. 181 с.</w:t>
            </w:r>
          </w:p>
          <w:p w:rsidR="005D6F2E" w:rsidRDefault="006714B2">
            <w:pPr>
              <w:jc w:val="both"/>
              <w:rPr>
                <w:sz w:val="28"/>
                <w:szCs w:val="28"/>
              </w:rPr>
            </w:pPr>
            <w:r>
              <w:rPr>
                <w:sz w:val="28"/>
                <w:szCs w:val="28"/>
              </w:rPr>
              <w:t xml:space="preserve">3. ДСТУ 3582:2013. Бібліографічний опис. Скорочення слів і  словосполучень українською мовою. Загальні вимоги та   правила(ISO 4:1984, NEQ; ISO 832:1994, NEQ). [На заміну ДСТУ3582-97; чинний від 2013-08-22]. Вид. офіц. Київ :   </w:t>
            </w:r>
            <w:proofErr w:type="spellStart"/>
            <w:r>
              <w:rPr>
                <w:sz w:val="28"/>
                <w:szCs w:val="28"/>
              </w:rPr>
              <w:t>Мінекономрозвитку</w:t>
            </w:r>
            <w:proofErr w:type="spellEnd"/>
            <w:r>
              <w:rPr>
                <w:sz w:val="28"/>
                <w:szCs w:val="28"/>
              </w:rPr>
              <w:t xml:space="preserve"> України, 2014. 15 с. (Інформація та документація).</w:t>
            </w:r>
          </w:p>
        </w:tc>
      </w:tr>
      <w:tr w:rsidR="005D6F2E">
        <w:tc>
          <w:tcPr>
            <w:tcW w:w="1695" w:type="dxa"/>
          </w:tcPr>
          <w:p w:rsidR="005D6F2E" w:rsidRDefault="006714B2">
            <w:pPr>
              <w:jc w:val="both"/>
              <w:rPr>
                <w:sz w:val="28"/>
                <w:szCs w:val="28"/>
              </w:rPr>
            </w:pPr>
            <w:r>
              <w:rPr>
                <w:sz w:val="28"/>
                <w:szCs w:val="28"/>
              </w:rPr>
              <w:t>Каталоги</w:t>
            </w:r>
          </w:p>
        </w:tc>
        <w:tc>
          <w:tcPr>
            <w:tcW w:w="8160" w:type="dxa"/>
          </w:tcPr>
          <w:p w:rsidR="005D6F2E" w:rsidRDefault="006714B2">
            <w:pPr>
              <w:jc w:val="both"/>
              <w:rPr>
                <w:sz w:val="28"/>
                <w:szCs w:val="28"/>
              </w:rPr>
            </w:pPr>
            <w:r>
              <w:rPr>
                <w:sz w:val="28"/>
                <w:szCs w:val="28"/>
              </w:rPr>
              <w:t xml:space="preserve">1. </w:t>
            </w:r>
            <w:proofErr w:type="spellStart"/>
            <w:r>
              <w:rPr>
                <w:sz w:val="28"/>
                <w:szCs w:val="28"/>
              </w:rPr>
              <w:t>Горницкая</w:t>
            </w:r>
            <w:proofErr w:type="spellEnd"/>
            <w:r>
              <w:rPr>
                <w:sz w:val="28"/>
                <w:szCs w:val="28"/>
              </w:rPr>
              <w:t xml:space="preserve"> И. П. Каталог </w:t>
            </w:r>
            <w:proofErr w:type="spellStart"/>
            <w:r>
              <w:rPr>
                <w:sz w:val="28"/>
                <w:szCs w:val="28"/>
              </w:rPr>
              <w:t>растений</w:t>
            </w:r>
            <w:proofErr w:type="spellEnd"/>
            <w:r>
              <w:rPr>
                <w:sz w:val="28"/>
                <w:szCs w:val="28"/>
              </w:rPr>
              <w:t xml:space="preserve"> для </w:t>
            </w:r>
            <w:proofErr w:type="spellStart"/>
            <w:r>
              <w:rPr>
                <w:sz w:val="28"/>
                <w:szCs w:val="28"/>
              </w:rPr>
              <w:t>работ</w:t>
            </w:r>
            <w:proofErr w:type="spellEnd"/>
            <w:r>
              <w:rPr>
                <w:sz w:val="28"/>
                <w:szCs w:val="28"/>
              </w:rPr>
              <w:t xml:space="preserve"> по </w:t>
            </w:r>
            <w:proofErr w:type="spellStart"/>
            <w:r>
              <w:rPr>
                <w:sz w:val="28"/>
                <w:szCs w:val="28"/>
              </w:rPr>
              <w:t>фитодизайну</w:t>
            </w:r>
            <w:proofErr w:type="spellEnd"/>
            <w:r>
              <w:rPr>
                <w:sz w:val="28"/>
                <w:szCs w:val="28"/>
              </w:rPr>
              <w:t xml:space="preserve"> / </w:t>
            </w:r>
            <w:proofErr w:type="spellStart"/>
            <w:r>
              <w:rPr>
                <w:sz w:val="28"/>
                <w:szCs w:val="28"/>
              </w:rPr>
              <w:t>Донец</w:t>
            </w:r>
            <w:proofErr w:type="spellEnd"/>
            <w:r>
              <w:rPr>
                <w:sz w:val="28"/>
                <w:szCs w:val="28"/>
              </w:rPr>
              <w:t xml:space="preserve">. </w:t>
            </w:r>
            <w:proofErr w:type="spellStart"/>
            <w:r>
              <w:rPr>
                <w:sz w:val="28"/>
                <w:szCs w:val="28"/>
              </w:rPr>
              <w:t>ботан</w:t>
            </w:r>
            <w:proofErr w:type="spellEnd"/>
            <w:r>
              <w:rPr>
                <w:sz w:val="28"/>
                <w:szCs w:val="28"/>
              </w:rPr>
              <w:t xml:space="preserve">. сад НАН </w:t>
            </w:r>
            <w:proofErr w:type="spellStart"/>
            <w:r>
              <w:rPr>
                <w:sz w:val="28"/>
                <w:szCs w:val="28"/>
              </w:rPr>
              <w:t>Украины</w:t>
            </w:r>
            <w:proofErr w:type="spellEnd"/>
            <w:r>
              <w:rPr>
                <w:sz w:val="28"/>
                <w:szCs w:val="28"/>
              </w:rPr>
              <w:t xml:space="preserve">. </w:t>
            </w:r>
            <w:proofErr w:type="spellStart"/>
            <w:r>
              <w:rPr>
                <w:sz w:val="28"/>
                <w:szCs w:val="28"/>
              </w:rPr>
              <w:t>Донецк</w:t>
            </w:r>
            <w:proofErr w:type="spellEnd"/>
            <w:r>
              <w:rPr>
                <w:sz w:val="28"/>
                <w:szCs w:val="28"/>
              </w:rPr>
              <w:t xml:space="preserve"> : </w:t>
            </w:r>
            <w:proofErr w:type="spellStart"/>
            <w:r>
              <w:rPr>
                <w:sz w:val="28"/>
                <w:szCs w:val="28"/>
              </w:rPr>
              <w:t>Лебедь</w:t>
            </w:r>
            <w:proofErr w:type="spellEnd"/>
            <w:r>
              <w:rPr>
                <w:sz w:val="28"/>
                <w:szCs w:val="28"/>
              </w:rPr>
              <w:t>, 2005. 228 с.</w:t>
            </w:r>
          </w:p>
          <w:p w:rsidR="005D6F2E" w:rsidRDefault="006714B2">
            <w:pPr>
              <w:jc w:val="both"/>
              <w:rPr>
                <w:sz w:val="28"/>
                <w:szCs w:val="28"/>
              </w:rPr>
            </w:pPr>
            <w:r>
              <w:rPr>
                <w:sz w:val="28"/>
                <w:szCs w:val="28"/>
              </w:rPr>
              <w:t xml:space="preserve">2. Історико-правова спадщина України : кат. вист. / Харків. </w:t>
            </w:r>
            <w:proofErr w:type="spellStart"/>
            <w:r>
              <w:rPr>
                <w:sz w:val="28"/>
                <w:szCs w:val="28"/>
              </w:rPr>
              <w:t>держ</w:t>
            </w:r>
            <w:proofErr w:type="spellEnd"/>
            <w:r>
              <w:rPr>
                <w:sz w:val="28"/>
                <w:szCs w:val="28"/>
              </w:rPr>
              <w:t xml:space="preserve">. наук. б-ка ім. В. Г. Короленка; уклад.: Л. І. Романова, </w:t>
            </w:r>
            <w:r>
              <w:rPr>
                <w:sz w:val="28"/>
                <w:szCs w:val="28"/>
              </w:rPr>
              <w:br/>
              <w:t xml:space="preserve">О. В. </w:t>
            </w:r>
            <w:proofErr w:type="spellStart"/>
            <w:r>
              <w:rPr>
                <w:sz w:val="28"/>
                <w:szCs w:val="28"/>
              </w:rPr>
              <w:t>Земляніщина</w:t>
            </w:r>
            <w:proofErr w:type="spellEnd"/>
            <w:r>
              <w:rPr>
                <w:sz w:val="28"/>
                <w:szCs w:val="28"/>
              </w:rPr>
              <w:t>. Харків, 1996. 64 с.</w:t>
            </w:r>
          </w:p>
          <w:p w:rsidR="005D6F2E" w:rsidRDefault="006714B2">
            <w:pPr>
              <w:jc w:val="both"/>
              <w:rPr>
                <w:sz w:val="28"/>
                <w:szCs w:val="28"/>
              </w:rPr>
            </w:pPr>
            <w:r>
              <w:rPr>
                <w:sz w:val="28"/>
                <w:szCs w:val="28"/>
              </w:rPr>
              <w:t xml:space="preserve">3. Пам’ятки історії та мистецтва Львівської області : кат.-довід. / </w:t>
            </w:r>
            <w:proofErr w:type="spellStart"/>
            <w:r>
              <w:rPr>
                <w:sz w:val="28"/>
                <w:szCs w:val="28"/>
              </w:rPr>
              <w:t>авт</w:t>
            </w:r>
            <w:proofErr w:type="spellEnd"/>
            <w:r>
              <w:rPr>
                <w:sz w:val="28"/>
                <w:szCs w:val="28"/>
              </w:rPr>
              <w:t>.-</w:t>
            </w:r>
            <w:proofErr w:type="spellStart"/>
            <w:r>
              <w:rPr>
                <w:sz w:val="28"/>
                <w:szCs w:val="28"/>
              </w:rPr>
              <w:t>упоряд</w:t>
            </w:r>
            <w:proofErr w:type="spellEnd"/>
            <w:r>
              <w:rPr>
                <w:sz w:val="28"/>
                <w:szCs w:val="28"/>
              </w:rPr>
              <w:t xml:space="preserve">.: М. </w:t>
            </w:r>
            <w:proofErr w:type="spellStart"/>
            <w:r>
              <w:rPr>
                <w:sz w:val="28"/>
                <w:szCs w:val="28"/>
              </w:rPr>
              <w:t>Зобків</w:t>
            </w:r>
            <w:proofErr w:type="spellEnd"/>
            <w:r>
              <w:rPr>
                <w:sz w:val="28"/>
                <w:szCs w:val="28"/>
              </w:rPr>
              <w:t xml:space="preserve"> та ін. ; </w:t>
            </w:r>
            <w:proofErr w:type="spellStart"/>
            <w:r>
              <w:rPr>
                <w:sz w:val="28"/>
                <w:szCs w:val="28"/>
              </w:rPr>
              <w:t>Упр</w:t>
            </w:r>
            <w:proofErr w:type="spellEnd"/>
            <w:r>
              <w:rPr>
                <w:sz w:val="28"/>
                <w:szCs w:val="28"/>
              </w:rPr>
              <w:t xml:space="preserve">. культури Львів.  </w:t>
            </w:r>
            <w:proofErr w:type="spellStart"/>
            <w:r>
              <w:rPr>
                <w:sz w:val="28"/>
                <w:szCs w:val="28"/>
              </w:rPr>
              <w:t>облдержадмін</w:t>
            </w:r>
            <w:proofErr w:type="spellEnd"/>
            <w:r>
              <w:rPr>
                <w:sz w:val="28"/>
                <w:szCs w:val="28"/>
              </w:rPr>
              <w:t xml:space="preserve">., Львів. </w:t>
            </w:r>
            <w:proofErr w:type="spellStart"/>
            <w:r>
              <w:rPr>
                <w:sz w:val="28"/>
                <w:szCs w:val="28"/>
              </w:rPr>
              <w:t>іст</w:t>
            </w:r>
            <w:proofErr w:type="spellEnd"/>
            <w:r>
              <w:rPr>
                <w:sz w:val="28"/>
                <w:szCs w:val="28"/>
              </w:rPr>
              <w:t xml:space="preserve">. музей. Львів : Новий час, 2003. </w:t>
            </w:r>
            <w:r>
              <w:rPr>
                <w:sz w:val="28"/>
                <w:szCs w:val="28"/>
              </w:rPr>
              <w:br/>
              <w:t>160 с.</w:t>
            </w:r>
          </w:p>
        </w:tc>
      </w:tr>
      <w:tr w:rsidR="005D6F2E">
        <w:tc>
          <w:tcPr>
            <w:tcW w:w="1695" w:type="dxa"/>
          </w:tcPr>
          <w:p w:rsidR="005D6F2E" w:rsidRDefault="006714B2">
            <w:pPr>
              <w:jc w:val="both"/>
              <w:rPr>
                <w:sz w:val="28"/>
                <w:szCs w:val="28"/>
              </w:rPr>
            </w:pPr>
            <w:r>
              <w:rPr>
                <w:sz w:val="28"/>
                <w:szCs w:val="28"/>
              </w:rPr>
              <w:t xml:space="preserve">Бібліографічні </w:t>
            </w:r>
          </w:p>
          <w:p w:rsidR="005D6F2E" w:rsidRDefault="006714B2">
            <w:pPr>
              <w:jc w:val="both"/>
              <w:rPr>
                <w:sz w:val="28"/>
                <w:szCs w:val="28"/>
              </w:rPr>
            </w:pPr>
            <w:r>
              <w:rPr>
                <w:sz w:val="28"/>
                <w:szCs w:val="28"/>
              </w:rPr>
              <w:t>покажчики</w:t>
            </w:r>
          </w:p>
        </w:tc>
        <w:tc>
          <w:tcPr>
            <w:tcW w:w="8160" w:type="dxa"/>
          </w:tcPr>
          <w:p w:rsidR="005D6F2E" w:rsidRDefault="006714B2">
            <w:pPr>
              <w:jc w:val="both"/>
              <w:rPr>
                <w:sz w:val="28"/>
                <w:szCs w:val="28"/>
              </w:rPr>
            </w:pPr>
            <w:r>
              <w:rPr>
                <w:sz w:val="28"/>
                <w:szCs w:val="28"/>
              </w:rPr>
              <w:t xml:space="preserve">1. Боротьба з корупцією: нагальна проблема сучасності :  </w:t>
            </w:r>
            <w:proofErr w:type="spellStart"/>
            <w:r>
              <w:rPr>
                <w:sz w:val="28"/>
                <w:szCs w:val="28"/>
              </w:rPr>
              <w:t>бібліогр</w:t>
            </w:r>
            <w:proofErr w:type="spellEnd"/>
            <w:r>
              <w:rPr>
                <w:sz w:val="28"/>
                <w:szCs w:val="28"/>
              </w:rPr>
              <w:t xml:space="preserve">. </w:t>
            </w:r>
            <w:proofErr w:type="spellStart"/>
            <w:r>
              <w:rPr>
                <w:sz w:val="28"/>
                <w:szCs w:val="28"/>
              </w:rPr>
              <w:t>покажч</w:t>
            </w:r>
            <w:proofErr w:type="spellEnd"/>
            <w:r>
              <w:rPr>
                <w:sz w:val="28"/>
                <w:szCs w:val="28"/>
              </w:rPr>
              <w:t xml:space="preserve">. Вип. 2 / уклад.: О. В. Левчук, відп. за вип. </w:t>
            </w:r>
            <w:r>
              <w:rPr>
                <w:sz w:val="28"/>
                <w:szCs w:val="28"/>
              </w:rPr>
              <w:br/>
              <w:t xml:space="preserve">Н. М. Чала ; Запорізький національний університет. Запоріжжя : </w:t>
            </w:r>
            <w:r>
              <w:rPr>
                <w:sz w:val="28"/>
                <w:szCs w:val="28"/>
              </w:rPr>
              <w:lastRenderedPageBreak/>
              <w:t>ЗНУ, 2017. 60 с.</w:t>
            </w:r>
          </w:p>
          <w:p w:rsidR="005D6F2E" w:rsidRDefault="006714B2">
            <w:pPr>
              <w:jc w:val="both"/>
              <w:rPr>
                <w:sz w:val="28"/>
                <w:szCs w:val="28"/>
              </w:rPr>
            </w:pPr>
            <w:r>
              <w:rPr>
                <w:sz w:val="28"/>
                <w:szCs w:val="28"/>
              </w:rPr>
              <w:t xml:space="preserve">2. Микола Лукаш : </w:t>
            </w:r>
            <w:proofErr w:type="spellStart"/>
            <w:r>
              <w:rPr>
                <w:sz w:val="28"/>
                <w:szCs w:val="28"/>
              </w:rPr>
              <w:t>біобібліогр</w:t>
            </w:r>
            <w:proofErr w:type="spellEnd"/>
            <w:r>
              <w:rPr>
                <w:sz w:val="28"/>
                <w:szCs w:val="28"/>
              </w:rPr>
              <w:t xml:space="preserve">. </w:t>
            </w:r>
            <w:proofErr w:type="spellStart"/>
            <w:r>
              <w:rPr>
                <w:sz w:val="28"/>
                <w:szCs w:val="28"/>
              </w:rPr>
              <w:t>покажч</w:t>
            </w:r>
            <w:proofErr w:type="spellEnd"/>
            <w:r>
              <w:rPr>
                <w:sz w:val="28"/>
                <w:szCs w:val="28"/>
              </w:rPr>
              <w:t>. / уклад. В. Савчин. Львів : Вид. центр ЛНУ ім. І. Франка, 2003. 356 с. (Українська біобібліографія ; ч. 10).</w:t>
            </w:r>
          </w:p>
          <w:p w:rsidR="005D6F2E" w:rsidRDefault="006714B2">
            <w:pPr>
              <w:jc w:val="both"/>
              <w:rPr>
                <w:sz w:val="28"/>
                <w:szCs w:val="28"/>
              </w:rPr>
            </w:pPr>
            <w:r>
              <w:rPr>
                <w:sz w:val="28"/>
                <w:szCs w:val="28"/>
              </w:rPr>
              <w:t xml:space="preserve">3. Чернівецький національний університет імені Юрія    Федьковича в незалежній Україні : </w:t>
            </w:r>
            <w:proofErr w:type="spellStart"/>
            <w:r>
              <w:rPr>
                <w:sz w:val="28"/>
                <w:szCs w:val="28"/>
              </w:rPr>
              <w:t>бібліогр</w:t>
            </w:r>
            <w:proofErr w:type="spellEnd"/>
            <w:r>
              <w:rPr>
                <w:sz w:val="28"/>
                <w:szCs w:val="28"/>
              </w:rPr>
              <w:t xml:space="preserve">. </w:t>
            </w:r>
            <w:proofErr w:type="spellStart"/>
            <w:r>
              <w:rPr>
                <w:sz w:val="28"/>
                <w:szCs w:val="28"/>
              </w:rPr>
              <w:t>покажч</w:t>
            </w:r>
            <w:proofErr w:type="spellEnd"/>
            <w:r>
              <w:rPr>
                <w:sz w:val="28"/>
                <w:szCs w:val="28"/>
              </w:rPr>
              <w:t xml:space="preserve">. / уклад.: </w:t>
            </w:r>
            <w:r>
              <w:rPr>
                <w:sz w:val="28"/>
                <w:szCs w:val="28"/>
              </w:rPr>
              <w:br/>
              <w:t xml:space="preserve">Н. М. Загородна та ін.; наук. ред. Т. В. </w:t>
            </w:r>
            <w:proofErr w:type="spellStart"/>
            <w:r>
              <w:rPr>
                <w:sz w:val="28"/>
                <w:szCs w:val="28"/>
              </w:rPr>
              <w:t>Марусик</w:t>
            </w:r>
            <w:proofErr w:type="spellEnd"/>
            <w:r>
              <w:rPr>
                <w:sz w:val="28"/>
                <w:szCs w:val="28"/>
              </w:rPr>
              <w:t xml:space="preserve">; відп. за вип. </w:t>
            </w:r>
            <w:r>
              <w:rPr>
                <w:sz w:val="28"/>
                <w:szCs w:val="28"/>
              </w:rPr>
              <w:br/>
              <w:t xml:space="preserve">М. Б. </w:t>
            </w:r>
            <w:proofErr w:type="spellStart"/>
            <w:r>
              <w:rPr>
                <w:sz w:val="28"/>
                <w:szCs w:val="28"/>
              </w:rPr>
              <w:t>Зушман</w:t>
            </w:r>
            <w:proofErr w:type="spellEnd"/>
            <w:r>
              <w:rPr>
                <w:sz w:val="28"/>
                <w:szCs w:val="28"/>
              </w:rPr>
              <w:t>. Чернівці : Чернівецький національний університет, 2015. 512 с. (До 140-річчя від дня заснування).</w:t>
            </w:r>
          </w:p>
          <w:p w:rsidR="005D6F2E" w:rsidRDefault="006714B2">
            <w:pPr>
              <w:jc w:val="both"/>
              <w:rPr>
                <w:sz w:val="28"/>
                <w:szCs w:val="28"/>
              </w:rPr>
            </w:pPr>
            <w:r>
              <w:rPr>
                <w:sz w:val="28"/>
                <w:szCs w:val="28"/>
              </w:rPr>
              <w:t xml:space="preserve">4. </w:t>
            </w:r>
            <w:proofErr w:type="spellStart"/>
            <w:r>
              <w:rPr>
                <w:sz w:val="28"/>
                <w:szCs w:val="28"/>
              </w:rPr>
              <w:t>Лисодєд</w:t>
            </w:r>
            <w:proofErr w:type="spellEnd"/>
            <w:r>
              <w:rPr>
                <w:sz w:val="28"/>
                <w:szCs w:val="28"/>
              </w:rPr>
              <w:t xml:space="preserve"> О. В. Бібліографічний довідник з кримінології </w:t>
            </w:r>
            <w:r>
              <w:rPr>
                <w:sz w:val="28"/>
                <w:szCs w:val="28"/>
              </w:rPr>
              <w:br/>
              <w:t xml:space="preserve">(1992-2002) / ред. О. Г. </w:t>
            </w:r>
            <w:proofErr w:type="spellStart"/>
            <w:r>
              <w:rPr>
                <w:sz w:val="28"/>
                <w:szCs w:val="28"/>
              </w:rPr>
              <w:t>Кальман</w:t>
            </w:r>
            <w:proofErr w:type="spellEnd"/>
            <w:r>
              <w:rPr>
                <w:sz w:val="28"/>
                <w:szCs w:val="28"/>
              </w:rPr>
              <w:t xml:space="preserve">. Харків : </w:t>
            </w:r>
            <w:proofErr w:type="spellStart"/>
            <w:r>
              <w:rPr>
                <w:sz w:val="28"/>
                <w:szCs w:val="28"/>
              </w:rPr>
              <w:t>Одісей</w:t>
            </w:r>
            <w:proofErr w:type="spellEnd"/>
            <w:r>
              <w:rPr>
                <w:sz w:val="28"/>
                <w:szCs w:val="28"/>
              </w:rPr>
              <w:t>, 2003. 128 с.</w:t>
            </w:r>
          </w:p>
          <w:p w:rsidR="005D6F2E" w:rsidRDefault="006714B2">
            <w:pPr>
              <w:jc w:val="both"/>
              <w:rPr>
                <w:sz w:val="28"/>
                <w:szCs w:val="28"/>
              </w:rPr>
            </w:pPr>
            <w:r>
              <w:rPr>
                <w:sz w:val="28"/>
                <w:szCs w:val="28"/>
              </w:rPr>
              <w:t xml:space="preserve">5. Яценко О. М., </w:t>
            </w:r>
            <w:proofErr w:type="spellStart"/>
            <w:r>
              <w:rPr>
                <w:sz w:val="28"/>
                <w:szCs w:val="28"/>
              </w:rPr>
              <w:t>Любовець</w:t>
            </w:r>
            <w:proofErr w:type="spellEnd"/>
            <w:r>
              <w:rPr>
                <w:sz w:val="28"/>
                <w:szCs w:val="28"/>
              </w:rPr>
              <w:t xml:space="preserve"> Н. І. Українські персональні    бібліографічні покажчики (1856-2013). Київ : Національна      бібліотека України ім. В. І. Вернадського, 2015. 472 с.  (Джерела української </w:t>
            </w:r>
            <w:proofErr w:type="spellStart"/>
            <w:r>
              <w:rPr>
                <w:sz w:val="28"/>
                <w:szCs w:val="28"/>
              </w:rPr>
              <w:t>біографістики</w:t>
            </w:r>
            <w:proofErr w:type="spellEnd"/>
            <w:r>
              <w:rPr>
                <w:sz w:val="28"/>
                <w:szCs w:val="28"/>
              </w:rPr>
              <w:t xml:space="preserve"> ; </w:t>
            </w:r>
            <w:proofErr w:type="spellStart"/>
            <w:r>
              <w:rPr>
                <w:sz w:val="28"/>
                <w:szCs w:val="28"/>
              </w:rPr>
              <w:t>вип</w:t>
            </w:r>
            <w:proofErr w:type="spellEnd"/>
            <w:r>
              <w:rPr>
                <w:sz w:val="28"/>
                <w:szCs w:val="28"/>
              </w:rPr>
              <w:t>. 3).</w:t>
            </w:r>
          </w:p>
        </w:tc>
      </w:tr>
      <w:tr w:rsidR="005D6F2E">
        <w:tc>
          <w:tcPr>
            <w:tcW w:w="1695" w:type="dxa"/>
          </w:tcPr>
          <w:p w:rsidR="005D6F2E" w:rsidRDefault="006714B2">
            <w:pPr>
              <w:jc w:val="both"/>
              <w:rPr>
                <w:sz w:val="28"/>
                <w:szCs w:val="28"/>
              </w:rPr>
            </w:pPr>
            <w:r>
              <w:rPr>
                <w:sz w:val="28"/>
                <w:szCs w:val="28"/>
              </w:rPr>
              <w:lastRenderedPageBreak/>
              <w:t xml:space="preserve">Частина </w:t>
            </w:r>
          </w:p>
          <w:p w:rsidR="005D6F2E" w:rsidRDefault="006714B2">
            <w:pPr>
              <w:jc w:val="both"/>
              <w:rPr>
                <w:sz w:val="28"/>
                <w:szCs w:val="28"/>
              </w:rPr>
            </w:pPr>
            <w:r>
              <w:rPr>
                <w:sz w:val="28"/>
                <w:szCs w:val="28"/>
              </w:rPr>
              <w:t xml:space="preserve">видання: </w:t>
            </w:r>
          </w:p>
          <w:p w:rsidR="005D6F2E" w:rsidRDefault="005D6F2E">
            <w:pPr>
              <w:jc w:val="both"/>
              <w:rPr>
                <w:sz w:val="28"/>
                <w:szCs w:val="28"/>
              </w:rPr>
            </w:pPr>
          </w:p>
          <w:p w:rsidR="005D6F2E" w:rsidRDefault="006714B2">
            <w:pPr>
              <w:jc w:val="both"/>
              <w:rPr>
                <w:sz w:val="28"/>
                <w:szCs w:val="28"/>
              </w:rPr>
            </w:pPr>
            <w:r>
              <w:rPr>
                <w:sz w:val="28"/>
                <w:szCs w:val="28"/>
              </w:rPr>
              <w:t>книги</w:t>
            </w:r>
          </w:p>
        </w:tc>
        <w:tc>
          <w:tcPr>
            <w:tcW w:w="8160" w:type="dxa"/>
          </w:tcPr>
          <w:p w:rsidR="005D6F2E" w:rsidRDefault="006714B2">
            <w:pPr>
              <w:jc w:val="both"/>
              <w:rPr>
                <w:sz w:val="28"/>
                <w:szCs w:val="28"/>
              </w:rPr>
            </w:pPr>
            <w:r>
              <w:rPr>
                <w:sz w:val="28"/>
                <w:szCs w:val="28"/>
              </w:rPr>
              <w:t xml:space="preserve">1. </w:t>
            </w:r>
            <w:proofErr w:type="spellStart"/>
            <w:r>
              <w:rPr>
                <w:sz w:val="28"/>
                <w:szCs w:val="28"/>
              </w:rPr>
              <w:t>Баймуратов</w:t>
            </w:r>
            <w:proofErr w:type="spellEnd"/>
            <w:r>
              <w:rPr>
                <w:sz w:val="28"/>
                <w:szCs w:val="28"/>
              </w:rPr>
              <w:t xml:space="preserve"> М. А. </w:t>
            </w:r>
            <w:proofErr w:type="spellStart"/>
            <w:r>
              <w:rPr>
                <w:sz w:val="28"/>
                <w:szCs w:val="28"/>
              </w:rPr>
              <w:t>Имплементация</w:t>
            </w:r>
            <w:proofErr w:type="spellEnd"/>
            <w:r>
              <w:rPr>
                <w:sz w:val="28"/>
                <w:szCs w:val="28"/>
              </w:rPr>
              <w:t xml:space="preserve"> норм </w:t>
            </w:r>
            <w:proofErr w:type="spellStart"/>
            <w:r>
              <w:rPr>
                <w:sz w:val="28"/>
                <w:szCs w:val="28"/>
              </w:rPr>
              <w:t>международного</w:t>
            </w:r>
            <w:proofErr w:type="spellEnd"/>
            <w:r>
              <w:rPr>
                <w:sz w:val="28"/>
                <w:szCs w:val="28"/>
              </w:rPr>
              <w:t xml:space="preserve">   права и роль </w:t>
            </w:r>
            <w:proofErr w:type="spellStart"/>
            <w:r>
              <w:rPr>
                <w:sz w:val="28"/>
                <w:szCs w:val="28"/>
              </w:rPr>
              <w:t>Конституционного</w:t>
            </w:r>
            <w:proofErr w:type="spellEnd"/>
            <w:r>
              <w:rPr>
                <w:sz w:val="28"/>
                <w:szCs w:val="28"/>
              </w:rPr>
              <w:t xml:space="preserve"> </w:t>
            </w:r>
            <w:proofErr w:type="spellStart"/>
            <w:r>
              <w:rPr>
                <w:sz w:val="28"/>
                <w:szCs w:val="28"/>
              </w:rPr>
              <w:t>Суда</w:t>
            </w:r>
            <w:proofErr w:type="spellEnd"/>
            <w:r>
              <w:rPr>
                <w:sz w:val="28"/>
                <w:szCs w:val="28"/>
              </w:rPr>
              <w:t xml:space="preserve"> </w:t>
            </w:r>
            <w:proofErr w:type="spellStart"/>
            <w:r>
              <w:rPr>
                <w:sz w:val="28"/>
                <w:szCs w:val="28"/>
              </w:rPr>
              <w:t>Украины</w:t>
            </w:r>
            <w:proofErr w:type="spellEnd"/>
            <w:r>
              <w:rPr>
                <w:sz w:val="28"/>
                <w:szCs w:val="28"/>
              </w:rPr>
              <w:t xml:space="preserve"> в </w:t>
            </w:r>
            <w:proofErr w:type="spellStart"/>
            <w:r>
              <w:rPr>
                <w:sz w:val="28"/>
                <w:szCs w:val="28"/>
              </w:rPr>
              <w:t>толковании</w:t>
            </w:r>
            <w:proofErr w:type="spellEnd"/>
            <w:r>
              <w:rPr>
                <w:sz w:val="28"/>
                <w:szCs w:val="28"/>
              </w:rPr>
              <w:t xml:space="preserve">     </w:t>
            </w:r>
            <w:proofErr w:type="spellStart"/>
            <w:r>
              <w:rPr>
                <w:sz w:val="28"/>
                <w:szCs w:val="28"/>
              </w:rPr>
              <w:t>международных</w:t>
            </w:r>
            <w:proofErr w:type="spellEnd"/>
            <w:r>
              <w:rPr>
                <w:sz w:val="28"/>
                <w:szCs w:val="28"/>
              </w:rPr>
              <w:t xml:space="preserve"> </w:t>
            </w:r>
            <w:proofErr w:type="spellStart"/>
            <w:r>
              <w:rPr>
                <w:sz w:val="28"/>
                <w:szCs w:val="28"/>
              </w:rPr>
              <w:t>договоров</w:t>
            </w:r>
            <w:proofErr w:type="spellEnd"/>
            <w:r>
              <w:rPr>
                <w:sz w:val="28"/>
                <w:szCs w:val="28"/>
              </w:rPr>
              <w:t xml:space="preserve"> / М. А. </w:t>
            </w:r>
            <w:proofErr w:type="spellStart"/>
            <w:r>
              <w:rPr>
                <w:sz w:val="28"/>
                <w:szCs w:val="28"/>
              </w:rPr>
              <w:t>Баймуратов</w:t>
            </w:r>
            <w:proofErr w:type="spellEnd"/>
            <w:r>
              <w:rPr>
                <w:sz w:val="28"/>
                <w:szCs w:val="28"/>
              </w:rPr>
              <w:t xml:space="preserve">. Михайло   </w:t>
            </w:r>
            <w:proofErr w:type="spellStart"/>
            <w:r>
              <w:rPr>
                <w:sz w:val="28"/>
                <w:szCs w:val="28"/>
              </w:rPr>
              <w:t>Баймуратов</w:t>
            </w:r>
            <w:proofErr w:type="spellEnd"/>
            <w:r>
              <w:rPr>
                <w:sz w:val="28"/>
                <w:szCs w:val="28"/>
              </w:rPr>
              <w:t xml:space="preserve">: право як буття вченого : зб. наук. пр. до 55-річчя проф. М. О. </w:t>
            </w:r>
            <w:proofErr w:type="spellStart"/>
            <w:r>
              <w:rPr>
                <w:sz w:val="28"/>
                <w:szCs w:val="28"/>
              </w:rPr>
              <w:t>Баймуратова</w:t>
            </w:r>
            <w:proofErr w:type="spellEnd"/>
            <w:r>
              <w:rPr>
                <w:sz w:val="28"/>
                <w:szCs w:val="28"/>
              </w:rPr>
              <w:t xml:space="preserve"> / </w:t>
            </w:r>
            <w:proofErr w:type="spellStart"/>
            <w:r>
              <w:rPr>
                <w:sz w:val="28"/>
                <w:szCs w:val="28"/>
              </w:rPr>
              <w:t>упоряд</w:t>
            </w:r>
            <w:proofErr w:type="spellEnd"/>
            <w:r>
              <w:rPr>
                <w:sz w:val="28"/>
                <w:szCs w:val="28"/>
              </w:rPr>
              <w:t xml:space="preserve">. та відп. </w:t>
            </w:r>
            <w:r>
              <w:rPr>
                <w:sz w:val="28"/>
                <w:szCs w:val="28"/>
              </w:rPr>
              <w:br/>
              <w:t xml:space="preserve">ред. Ю. О. Волошин. Київ, 2009. С. 477-493. </w:t>
            </w:r>
          </w:p>
          <w:p w:rsidR="005D6F2E" w:rsidRDefault="006714B2">
            <w:pPr>
              <w:jc w:val="both"/>
              <w:rPr>
                <w:sz w:val="28"/>
                <w:szCs w:val="28"/>
              </w:rPr>
            </w:pPr>
            <w:r>
              <w:rPr>
                <w:sz w:val="28"/>
                <w:szCs w:val="28"/>
              </w:rPr>
              <w:t xml:space="preserve">2. Гетьман А. П. Екологічна політика держави: конституційно-правовий аспект. </w:t>
            </w:r>
            <w:proofErr w:type="spellStart"/>
            <w:r>
              <w:rPr>
                <w:sz w:val="28"/>
                <w:szCs w:val="28"/>
              </w:rPr>
              <w:t>Тридцать</w:t>
            </w:r>
            <w:proofErr w:type="spellEnd"/>
            <w:r>
              <w:rPr>
                <w:sz w:val="28"/>
                <w:szCs w:val="28"/>
              </w:rPr>
              <w:t xml:space="preserve"> лет с </w:t>
            </w:r>
            <w:proofErr w:type="spellStart"/>
            <w:r>
              <w:rPr>
                <w:sz w:val="28"/>
                <w:szCs w:val="28"/>
              </w:rPr>
              <w:t>экологическим</w:t>
            </w:r>
            <w:proofErr w:type="spellEnd"/>
            <w:r>
              <w:rPr>
                <w:sz w:val="28"/>
                <w:szCs w:val="28"/>
              </w:rPr>
              <w:t xml:space="preserve"> правом : </w:t>
            </w:r>
            <w:proofErr w:type="spellStart"/>
            <w:r>
              <w:rPr>
                <w:sz w:val="28"/>
                <w:szCs w:val="28"/>
              </w:rPr>
              <w:t>избранные</w:t>
            </w:r>
            <w:proofErr w:type="spellEnd"/>
            <w:r>
              <w:rPr>
                <w:sz w:val="28"/>
                <w:szCs w:val="28"/>
              </w:rPr>
              <w:t xml:space="preserve"> </w:t>
            </w:r>
            <w:proofErr w:type="spellStart"/>
            <w:r>
              <w:rPr>
                <w:sz w:val="28"/>
                <w:szCs w:val="28"/>
              </w:rPr>
              <w:t>труды</w:t>
            </w:r>
            <w:proofErr w:type="spellEnd"/>
            <w:r>
              <w:rPr>
                <w:sz w:val="28"/>
                <w:szCs w:val="28"/>
              </w:rPr>
              <w:t xml:space="preserve">. </w:t>
            </w:r>
            <w:proofErr w:type="spellStart"/>
            <w:r>
              <w:rPr>
                <w:sz w:val="28"/>
                <w:szCs w:val="28"/>
              </w:rPr>
              <w:t>Харьков</w:t>
            </w:r>
            <w:proofErr w:type="spellEnd"/>
            <w:r>
              <w:rPr>
                <w:sz w:val="28"/>
                <w:szCs w:val="28"/>
              </w:rPr>
              <w:t>, 2013. С. 205-212.</w:t>
            </w:r>
          </w:p>
          <w:p w:rsidR="005D6F2E" w:rsidRDefault="006714B2">
            <w:pPr>
              <w:jc w:val="both"/>
              <w:rPr>
                <w:sz w:val="28"/>
                <w:szCs w:val="28"/>
              </w:rPr>
            </w:pPr>
            <w:r>
              <w:rPr>
                <w:sz w:val="28"/>
                <w:szCs w:val="28"/>
              </w:rPr>
              <w:t xml:space="preserve">3. </w:t>
            </w:r>
            <w:proofErr w:type="spellStart"/>
            <w:r>
              <w:rPr>
                <w:sz w:val="28"/>
                <w:szCs w:val="28"/>
              </w:rPr>
              <w:t>Коломоєць</w:t>
            </w:r>
            <w:proofErr w:type="spellEnd"/>
            <w:r>
              <w:rPr>
                <w:sz w:val="28"/>
                <w:szCs w:val="28"/>
              </w:rPr>
              <w:t xml:space="preserve"> Т. О. Адміністративна </w:t>
            </w:r>
            <w:proofErr w:type="spellStart"/>
            <w:r>
              <w:rPr>
                <w:sz w:val="28"/>
                <w:szCs w:val="28"/>
              </w:rPr>
              <w:t>деліктологія</w:t>
            </w:r>
            <w:proofErr w:type="spellEnd"/>
            <w:r>
              <w:rPr>
                <w:sz w:val="28"/>
                <w:szCs w:val="28"/>
              </w:rPr>
              <w:t xml:space="preserve"> та     адміністративна </w:t>
            </w:r>
            <w:proofErr w:type="spellStart"/>
            <w:r>
              <w:rPr>
                <w:sz w:val="28"/>
                <w:szCs w:val="28"/>
              </w:rPr>
              <w:t>деліктність</w:t>
            </w:r>
            <w:proofErr w:type="spellEnd"/>
            <w:r>
              <w:rPr>
                <w:sz w:val="28"/>
                <w:szCs w:val="28"/>
              </w:rPr>
              <w:t xml:space="preserve">. Адміністративне право України :   підручник / за </w:t>
            </w:r>
            <w:proofErr w:type="spellStart"/>
            <w:r>
              <w:rPr>
                <w:sz w:val="28"/>
                <w:szCs w:val="28"/>
              </w:rPr>
              <w:t>заг</w:t>
            </w:r>
            <w:proofErr w:type="spellEnd"/>
            <w:r>
              <w:rPr>
                <w:sz w:val="28"/>
                <w:szCs w:val="28"/>
              </w:rPr>
              <w:t xml:space="preserve">. ред. Т. О. </w:t>
            </w:r>
            <w:proofErr w:type="spellStart"/>
            <w:r>
              <w:rPr>
                <w:sz w:val="28"/>
                <w:szCs w:val="28"/>
              </w:rPr>
              <w:t>Коломоєць</w:t>
            </w:r>
            <w:proofErr w:type="spellEnd"/>
            <w:r>
              <w:rPr>
                <w:sz w:val="28"/>
                <w:szCs w:val="28"/>
              </w:rPr>
              <w:t xml:space="preserve">. Київ, 2009. </w:t>
            </w:r>
            <w:r>
              <w:rPr>
                <w:sz w:val="28"/>
                <w:szCs w:val="28"/>
              </w:rPr>
              <w:br/>
              <w:t>С. 195-197.</w:t>
            </w:r>
          </w:p>
          <w:p w:rsidR="005D6F2E" w:rsidRDefault="006714B2">
            <w:pPr>
              <w:jc w:val="both"/>
              <w:rPr>
                <w:sz w:val="28"/>
                <w:szCs w:val="28"/>
              </w:rPr>
            </w:pPr>
            <w:r>
              <w:rPr>
                <w:sz w:val="28"/>
                <w:szCs w:val="28"/>
              </w:rPr>
              <w:t xml:space="preserve">4. Алексєєв В. М. Правовий статус людини та його реалізація у взаємовідносинах держави та суспільства в державному управлінні в Україні. Теоретичні засади взаємовідносин держави та суспільства в управлінні : монографія. Чернівці, 2012. </w:t>
            </w:r>
            <w:r>
              <w:rPr>
                <w:sz w:val="28"/>
                <w:szCs w:val="28"/>
              </w:rPr>
              <w:br/>
              <w:t>С. 151-169.</w:t>
            </w:r>
          </w:p>
        </w:tc>
      </w:tr>
      <w:tr w:rsidR="005D6F2E">
        <w:tc>
          <w:tcPr>
            <w:tcW w:w="1695" w:type="dxa"/>
          </w:tcPr>
          <w:p w:rsidR="005D6F2E" w:rsidRDefault="006714B2">
            <w:pPr>
              <w:jc w:val="both"/>
              <w:rPr>
                <w:sz w:val="28"/>
                <w:szCs w:val="28"/>
              </w:rPr>
            </w:pPr>
            <w:r>
              <w:rPr>
                <w:sz w:val="28"/>
                <w:szCs w:val="28"/>
              </w:rPr>
              <w:t xml:space="preserve">Частина </w:t>
            </w:r>
          </w:p>
          <w:p w:rsidR="005D6F2E" w:rsidRDefault="006714B2">
            <w:pPr>
              <w:jc w:val="both"/>
              <w:rPr>
                <w:sz w:val="28"/>
                <w:szCs w:val="28"/>
              </w:rPr>
            </w:pPr>
            <w:r>
              <w:rPr>
                <w:sz w:val="28"/>
                <w:szCs w:val="28"/>
              </w:rPr>
              <w:t xml:space="preserve">видання: </w:t>
            </w:r>
          </w:p>
          <w:p w:rsidR="005D6F2E" w:rsidRDefault="005D6F2E">
            <w:pPr>
              <w:jc w:val="both"/>
              <w:rPr>
                <w:sz w:val="28"/>
                <w:szCs w:val="28"/>
              </w:rPr>
            </w:pPr>
          </w:p>
          <w:p w:rsidR="005D6F2E" w:rsidRDefault="006714B2">
            <w:pPr>
              <w:jc w:val="both"/>
              <w:rPr>
                <w:sz w:val="28"/>
                <w:szCs w:val="28"/>
              </w:rPr>
            </w:pPr>
            <w:r>
              <w:rPr>
                <w:sz w:val="28"/>
                <w:szCs w:val="28"/>
              </w:rPr>
              <w:t xml:space="preserve">матеріалів </w:t>
            </w:r>
          </w:p>
          <w:p w:rsidR="005D6F2E" w:rsidRDefault="006714B2">
            <w:pPr>
              <w:jc w:val="both"/>
              <w:rPr>
                <w:sz w:val="28"/>
                <w:szCs w:val="28"/>
              </w:rPr>
            </w:pPr>
            <w:proofErr w:type="spellStart"/>
            <w:r>
              <w:rPr>
                <w:sz w:val="28"/>
                <w:szCs w:val="28"/>
              </w:rPr>
              <w:t>конферен</w:t>
            </w:r>
            <w:proofErr w:type="spellEnd"/>
            <w:r>
              <w:rPr>
                <w:sz w:val="28"/>
                <w:szCs w:val="28"/>
              </w:rPr>
              <w:t xml:space="preserve">-цій </w:t>
            </w:r>
          </w:p>
          <w:p w:rsidR="005D6F2E" w:rsidRDefault="006714B2">
            <w:pPr>
              <w:jc w:val="both"/>
              <w:rPr>
                <w:sz w:val="28"/>
                <w:szCs w:val="28"/>
              </w:rPr>
            </w:pPr>
            <w:r>
              <w:rPr>
                <w:sz w:val="28"/>
                <w:szCs w:val="28"/>
              </w:rPr>
              <w:t>(тези, доповіді)</w:t>
            </w:r>
          </w:p>
        </w:tc>
        <w:tc>
          <w:tcPr>
            <w:tcW w:w="8160" w:type="dxa"/>
          </w:tcPr>
          <w:p w:rsidR="005D6F2E" w:rsidRDefault="006714B2">
            <w:pPr>
              <w:jc w:val="both"/>
              <w:rPr>
                <w:sz w:val="28"/>
                <w:szCs w:val="28"/>
              </w:rPr>
            </w:pPr>
            <w:r>
              <w:rPr>
                <w:sz w:val="28"/>
                <w:szCs w:val="28"/>
              </w:rPr>
              <w:t xml:space="preserve">1. Антонович М. Жертви геноцидів першої половини ХХ    століття: порівняльно-правовий аналіз. </w:t>
            </w:r>
            <w:r>
              <w:rPr>
                <w:i/>
                <w:sz w:val="28"/>
                <w:szCs w:val="28"/>
              </w:rPr>
              <w:t xml:space="preserve">Голодомор 1932-1933    років: втрати української нації : </w:t>
            </w:r>
            <w:r>
              <w:rPr>
                <w:sz w:val="28"/>
                <w:szCs w:val="28"/>
              </w:rPr>
              <w:t xml:space="preserve">матеріали </w:t>
            </w:r>
            <w:proofErr w:type="spellStart"/>
            <w:r>
              <w:rPr>
                <w:sz w:val="28"/>
                <w:szCs w:val="28"/>
              </w:rPr>
              <w:t>міжнар</w:t>
            </w:r>
            <w:proofErr w:type="spellEnd"/>
            <w:r>
              <w:rPr>
                <w:sz w:val="28"/>
                <w:szCs w:val="28"/>
              </w:rPr>
              <w:t>. наук.-</w:t>
            </w:r>
            <w:proofErr w:type="spellStart"/>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xml:space="preserve">., м. Київ, 4 </w:t>
            </w:r>
            <w:proofErr w:type="spellStart"/>
            <w:r>
              <w:rPr>
                <w:sz w:val="28"/>
                <w:szCs w:val="28"/>
              </w:rPr>
              <w:t>жовт</w:t>
            </w:r>
            <w:proofErr w:type="spellEnd"/>
            <w:r>
              <w:rPr>
                <w:sz w:val="28"/>
                <w:szCs w:val="28"/>
              </w:rPr>
              <w:t>. 2016 р. Київ, 2017. С. 133-136.</w:t>
            </w:r>
          </w:p>
          <w:p w:rsidR="005D6F2E" w:rsidRDefault="006714B2">
            <w:pPr>
              <w:jc w:val="both"/>
              <w:rPr>
                <w:sz w:val="28"/>
                <w:szCs w:val="28"/>
              </w:rPr>
            </w:pPr>
            <w:r>
              <w:rPr>
                <w:sz w:val="28"/>
                <w:szCs w:val="28"/>
              </w:rPr>
              <w:t xml:space="preserve">2. </w:t>
            </w:r>
            <w:proofErr w:type="spellStart"/>
            <w:r>
              <w:rPr>
                <w:sz w:val="28"/>
                <w:szCs w:val="28"/>
              </w:rPr>
              <w:t>Анциперова</w:t>
            </w:r>
            <w:proofErr w:type="spellEnd"/>
            <w:r>
              <w:rPr>
                <w:sz w:val="28"/>
                <w:szCs w:val="28"/>
              </w:rPr>
              <w:t xml:space="preserve"> І. І. Історико-правовий аспект акту про бюджет.  </w:t>
            </w:r>
            <w:r>
              <w:rPr>
                <w:i/>
                <w:sz w:val="28"/>
                <w:szCs w:val="28"/>
              </w:rPr>
              <w:t>Дослідження проблем права в Україні очима молодих вчених</w:t>
            </w:r>
            <w:r>
              <w:rPr>
                <w:sz w:val="28"/>
                <w:szCs w:val="28"/>
              </w:rPr>
              <w:t xml:space="preserve"> :  тези </w:t>
            </w:r>
            <w:proofErr w:type="spellStart"/>
            <w:r>
              <w:rPr>
                <w:sz w:val="28"/>
                <w:szCs w:val="28"/>
              </w:rPr>
              <w:t>доп</w:t>
            </w:r>
            <w:proofErr w:type="spellEnd"/>
            <w:r>
              <w:rPr>
                <w:sz w:val="28"/>
                <w:szCs w:val="28"/>
              </w:rPr>
              <w:t xml:space="preserve">. </w:t>
            </w:r>
            <w:proofErr w:type="spellStart"/>
            <w:r>
              <w:rPr>
                <w:sz w:val="28"/>
                <w:szCs w:val="28"/>
              </w:rPr>
              <w:t>всеукр</w:t>
            </w:r>
            <w:proofErr w:type="spellEnd"/>
            <w:r>
              <w:rPr>
                <w:sz w:val="28"/>
                <w:szCs w:val="28"/>
              </w:rPr>
              <w:t>. наук.-</w:t>
            </w:r>
            <w:proofErr w:type="spellStart"/>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(м. Запоріжжя, 24 квіт. 2014 р.). Запоріжжя, 2014. С. 134-137.</w:t>
            </w:r>
          </w:p>
          <w:p w:rsidR="005D6F2E" w:rsidRDefault="006714B2">
            <w:pPr>
              <w:jc w:val="both"/>
              <w:rPr>
                <w:sz w:val="28"/>
                <w:szCs w:val="28"/>
              </w:rPr>
            </w:pPr>
            <w:r>
              <w:rPr>
                <w:sz w:val="28"/>
                <w:szCs w:val="28"/>
              </w:rPr>
              <w:t xml:space="preserve">3. Кононенко Н. </w:t>
            </w:r>
            <w:proofErr w:type="spellStart"/>
            <w:r>
              <w:rPr>
                <w:sz w:val="28"/>
                <w:szCs w:val="28"/>
              </w:rPr>
              <w:t>Методология</w:t>
            </w:r>
            <w:proofErr w:type="spellEnd"/>
            <w:r>
              <w:rPr>
                <w:sz w:val="28"/>
                <w:szCs w:val="28"/>
              </w:rPr>
              <w:t xml:space="preserve"> </w:t>
            </w:r>
            <w:proofErr w:type="spellStart"/>
            <w:r>
              <w:rPr>
                <w:sz w:val="28"/>
                <w:szCs w:val="28"/>
              </w:rPr>
              <w:t>толерантности</w:t>
            </w:r>
            <w:proofErr w:type="spellEnd"/>
            <w:r>
              <w:rPr>
                <w:sz w:val="28"/>
                <w:szCs w:val="28"/>
              </w:rPr>
              <w:t xml:space="preserve"> в </w:t>
            </w:r>
            <w:proofErr w:type="spellStart"/>
            <w:r>
              <w:rPr>
                <w:sz w:val="28"/>
                <w:szCs w:val="28"/>
              </w:rPr>
              <w:t>системе</w:t>
            </w:r>
            <w:proofErr w:type="spellEnd"/>
            <w:r>
              <w:rPr>
                <w:sz w:val="28"/>
                <w:szCs w:val="28"/>
              </w:rPr>
              <w:t xml:space="preserve">    </w:t>
            </w:r>
            <w:proofErr w:type="spellStart"/>
            <w:r>
              <w:rPr>
                <w:sz w:val="28"/>
                <w:szCs w:val="28"/>
              </w:rPr>
              <w:t>общественных</w:t>
            </w:r>
            <w:proofErr w:type="spellEnd"/>
            <w:r>
              <w:rPr>
                <w:sz w:val="28"/>
                <w:szCs w:val="28"/>
              </w:rPr>
              <w:t xml:space="preserve"> </w:t>
            </w:r>
            <w:proofErr w:type="spellStart"/>
            <w:r>
              <w:rPr>
                <w:sz w:val="28"/>
                <w:szCs w:val="28"/>
              </w:rPr>
              <w:t>отношений</w:t>
            </w:r>
            <w:proofErr w:type="spellEnd"/>
            <w:r>
              <w:rPr>
                <w:sz w:val="28"/>
                <w:szCs w:val="28"/>
              </w:rPr>
              <w:t xml:space="preserve">. </w:t>
            </w:r>
            <w:proofErr w:type="spellStart"/>
            <w:r>
              <w:rPr>
                <w:i/>
                <w:sz w:val="28"/>
                <w:szCs w:val="28"/>
              </w:rPr>
              <w:t>Формирование</w:t>
            </w:r>
            <w:proofErr w:type="spellEnd"/>
            <w:r>
              <w:rPr>
                <w:i/>
                <w:sz w:val="28"/>
                <w:szCs w:val="28"/>
              </w:rPr>
              <w:t xml:space="preserve"> толерантного </w:t>
            </w:r>
            <w:proofErr w:type="spellStart"/>
            <w:r>
              <w:rPr>
                <w:i/>
                <w:sz w:val="28"/>
                <w:szCs w:val="28"/>
              </w:rPr>
              <w:t>сознания</w:t>
            </w:r>
            <w:proofErr w:type="spellEnd"/>
            <w:r>
              <w:rPr>
                <w:i/>
                <w:sz w:val="28"/>
                <w:szCs w:val="28"/>
              </w:rPr>
              <w:t xml:space="preserve"> в </w:t>
            </w:r>
            <w:proofErr w:type="spellStart"/>
            <w:r>
              <w:rPr>
                <w:i/>
                <w:sz w:val="28"/>
                <w:szCs w:val="28"/>
              </w:rPr>
              <w:t>обществе</w:t>
            </w:r>
            <w:proofErr w:type="spellEnd"/>
            <w:r>
              <w:rPr>
                <w:i/>
                <w:sz w:val="28"/>
                <w:szCs w:val="28"/>
              </w:rPr>
              <w:t xml:space="preserve"> </w:t>
            </w:r>
            <w:r>
              <w:rPr>
                <w:sz w:val="28"/>
                <w:szCs w:val="28"/>
              </w:rPr>
              <w:t xml:space="preserve">: </w:t>
            </w:r>
            <w:proofErr w:type="spellStart"/>
            <w:r>
              <w:rPr>
                <w:sz w:val="28"/>
                <w:szCs w:val="28"/>
              </w:rPr>
              <w:t>материалы</w:t>
            </w:r>
            <w:proofErr w:type="spellEnd"/>
            <w:r>
              <w:rPr>
                <w:sz w:val="28"/>
                <w:szCs w:val="28"/>
              </w:rPr>
              <w:t xml:space="preserve"> VII  </w:t>
            </w:r>
            <w:proofErr w:type="spellStart"/>
            <w:r>
              <w:rPr>
                <w:sz w:val="28"/>
                <w:szCs w:val="28"/>
              </w:rPr>
              <w:t>междунар</w:t>
            </w:r>
            <w:proofErr w:type="spellEnd"/>
            <w:r>
              <w:rPr>
                <w:sz w:val="28"/>
                <w:szCs w:val="28"/>
              </w:rPr>
              <w:t xml:space="preserve">.  </w:t>
            </w:r>
            <w:proofErr w:type="spellStart"/>
            <w:r>
              <w:rPr>
                <w:sz w:val="28"/>
                <w:szCs w:val="28"/>
              </w:rPr>
              <w:t>антитеррорист</w:t>
            </w:r>
            <w:proofErr w:type="spellEnd"/>
            <w:r>
              <w:rPr>
                <w:sz w:val="28"/>
                <w:szCs w:val="28"/>
              </w:rPr>
              <w:t xml:space="preserve">. </w:t>
            </w:r>
            <w:proofErr w:type="spellStart"/>
            <w:r>
              <w:rPr>
                <w:sz w:val="28"/>
                <w:szCs w:val="28"/>
              </w:rPr>
              <w:lastRenderedPageBreak/>
              <w:t>форума</w:t>
            </w:r>
            <w:proofErr w:type="spellEnd"/>
            <w:r>
              <w:rPr>
                <w:sz w:val="28"/>
                <w:szCs w:val="28"/>
              </w:rPr>
              <w:t xml:space="preserve"> (Братислава,18 </w:t>
            </w:r>
            <w:proofErr w:type="spellStart"/>
            <w:r>
              <w:rPr>
                <w:sz w:val="28"/>
                <w:szCs w:val="28"/>
              </w:rPr>
              <w:t>нояб</w:t>
            </w:r>
            <w:proofErr w:type="spellEnd"/>
            <w:r>
              <w:rPr>
                <w:sz w:val="28"/>
                <w:szCs w:val="28"/>
              </w:rPr>
              <w:t xml:space="preserve">. 2010 г.). </w:t>
            </w:r>
            <w:proofErr w:type="spellStart"/>
            <w:r>
              <w:rPr>
                <w:sz w:val="28"/>
                <w:szCs w:val="28"/>
              </w:rPr>
              <w:t>Киев</w:t>
            </w:r>
            <w:proofErr w:type="spellEnd"/>
            <w:r>
              <w:rPr>
                <w:sz w:val="28"/>
                <w:szCs w:val="28"/>
              </w:rPr>
              <w:t>, 2011. С. 145-150.</w:t>
            </w:r>
          </w:p>
          <w:p w:rsidR="005D6F2E" w:rsidRDefault="006714B2">
            <w:pPr>
              <w:jc w:val="both"/>
              <w:rPr>
                <w:sz w:val="28"/>
                <w:szCs w:val="28"/>
              </w:rPr>
            </w:pPr>
            <w:r>
              <w:rPr>
                <w:sz w:val="28"/>
                <w:szCs w:val="28"/>
              </w:rPr>
              <w:t xml:space="preserve">4. </w:t>
            </w:r>
            <w:proofErr w:type="spellStart"/>
            <w:r>
              <w:rPr>
                <w:sz w:val="28"/>
                <w:szCs w:val="28"/>
              </w:rPr>
              <w:t>Микитів</w:t>
            </w:r>
            <w:proofErr w:type="spellEnd"/>
            <w:r>
              <w:rPr>
                <w:sz w:val="28"/>
                <w:szCs w:val="28"/>
              </w:rPr>
              <w:t xml:space="preserve"> Г. В., Кондратенко Ю. </w:t>
            </w:r>
            <w:proofErr w:type="spellStart"/>
            <w:r>
              <w:rPr>
                <w:sz w:val="28"/>
                <w:szCs w:val="28"/>
              </w:rPr>
              <w:t>Позатекстові</w:t>
            </w:r>
            <w:proofErr w:type="spellEnd"/>
            <w:r>
              <w:rPr>
                <w:sz w:val="28"/>
                <w:szCs w:val="28"/>
              </w:rPr>
              <w:t xml:space="preserve"> елементи як засіб формування </w:t>
            </w:r>
            <w:proofErr w:type="spellStart"/>
            <w:r>
              <w:rPr>
                <w:sz w:val="28"/>
                <w:szCs w:val="28"/>
              </w:rPr>
              <w:t>медіакультури</w:t>
            </w:r>
            <w:proofErr w:type="spellEnd"/>
            <w:r>
              <w:rPr>
                <w:sz w:val="28"/>
                <w:szCs w:val="28"/>
              </w:rPr>
              <w:t xml:space="preserve"> читачів науково-популярних  журналів. </w:t>
            </w:r>
            <w:r>
              <w:rPr>
                <w:i/>
                <w:sz w:val="28"/>
                <w:szCs w:val="28"/>
              </w:rPr>
              <w:t xml:space="preserve">Актуальні проблеми </w:t>
            </w:r>
            <w:proofErr w:type="spellStart"/>
            <w:r>
              <w:rPr>
                <w:i/>
                <w:sz w:val="28"/>
                <w:szCs w:val="28"/>
              </w:rPr>
              <w:t>медіаосвіти</w:t>
            </w:r>
            <w:proofErr w:type="spellEnd"/>
            <w:r>
              <w:rPr>
                <w:i/>
                <w:sz w:val="28"/>
                <w:szCs w:val="28"/>
              </w:rPr>
              <w:t xml:space="preserve"> в Україні та світі </w:t>
            </w:r>
            <w:r>
              <w:rPr>
                <w:sz w:val="28"/>
                <w:szCs w:val="28"/>
              </w:rPr>
              <w:t xml:space="preserve">:  зб. тез </w:t>
            </w:r>
            <w:proofErr w:type="spellStart"/>
            <w:r>
              <w:rPr>
                <w:sz w:val="28"/>
                <w:szCs w:val="28"/>
              </w:rPr>
              <w:t>доп</w:t>
            </w:r>
            <w:proofErr w:type="spellEnd"/>
            <w:r>
              <w:rPr>
                <w:sz w:val="28"/>
                <w:szCs w:val="28"/>
              </w:rPr>
              <w:t xml:space="preserve">. </w:t>
            </w:r>
            <w:proofErr w:type="spellStart"/>
            <w:r>
              <w:rPr>
                <w:sz w:val="28"/>
                <w:szCs w:val="28"/>
              </w:rPr>
              <w:t>міжнар</w:t>
            </w:r>
            <w:proofErr w:type="spellEnd"/>
            <w:r>
              <w:rPr>
                <w:sz w:val="28"/>
                <w:szCs w:val="28"/>
              </w:rPr>
              <w:t>. наук.-</w:t>
            </w:r>
            <w:proofErr w:type="spellStart"/>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xml:space="preserve">., м. Запоріжжя, </w:t>
            </w:r>
            <w:r>
              <w:rPr>
                <w:sz w:val="28"/>
                <w:szCs w:val="28"/>
              </w:rPr>
              <w:br/>
              <w:t>3-4 берез. 2016 р. Запоріжжя, 2016. С. 50-53.</w:t>
            </w:r>
          </w:p>
          <w:p w:rsidR="005D6F2E" w:rsidRDefault="006714B2">
            <w:pPr>
              <w:jc w:val="both"/>
              <w:rPr>
                <w:sz w:val="28"/>
                <w:szCs w:val="28"/>
              </w:rPr>
            </w:pPr>
            <w:r>
              <w:rPr>
                <w:sz w:val="28"/>
                <w:szCs w:val="28"/>
              </w:rPr>
              <w:t xml:space="preserve">5. Соколова Ю. Особливості впровадження проблемного  навчання хімії в старшій профільній школі. </w:t>
            </w:r>
            <w:r>
              <w:rPr>
                <w:i/>
                <w:sz w:val="28"/>
                <w:szCs w:val="28"/>
              </w:rPr>
              <w:t xml:space="preserve">Актуальні  проблеми та перспективи розвитку медичних,  фармацевтичних та природничих наук </w:t>
            </w:r>
            <w:r>
              <w:rPr>
                <w:sz w:val="28"/>
                <w:szCs w:val="28"/>
              </w:rPr>
              <w:t xml:space="preserve">: матеріали III регіон. </w:t>
            </w:r>
          </w:p>
          <w:p w:rsidR="005D6F2E" w:rsidRDefault="006714B2">
            <w:pPr>
              <w:jc w:val="both"/>
              <w:rPr>
                <w:sz w:val="28"/>
                <w:szCs w:val="28"/>
              </w:rPr>
            </w:pPr>
            <w:r>
              <w:rPr>
                <w:sz w:val="28"/>
                <w:szCs w:val="28"/>
              </w:rPr>
              <w:t>наук.-</w:t>
            </w:r>
            <w:proofErr w:type="spellStart"/>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xml:space="preserve">., м. Запоріжжя, 29 </w:t>
            </w:r>
            <w:proofErr w:type="spellStart"/>
            <w:r>
              <w:rPr>
                <w:sz w:val="28"/>
                <w:szCs w:val="28"/>
              </w:rPr>
              <w:t>листоп</w:t>
            </w:r>
            <w:proofErr w:type="spellEnd"/>
            <w:r>
              <w:rPr>
                <w:sz w:val="28"/>
                <w:szCs w:val="28"/>
              </w:rPr>
              <w:t>. 2014 р.  Запоріжжя, 2014. С. 211-212.</w:t>
            </w:r>
          </w:p>
        </w:tc>
      </w:tr>
      <w:tr w:rsidR="005D6F2E">
        <w:tc>
          <w:tcPr>
            <w:tcW w:w="1695" w:type="dxa"/>
          </w:tcPr>
          <w:p w:rsidR="005D6F2E" w:rsidRDefault="006714B2">
            <w:pPr>
              <w:jc w:val="both"/>
              <w:rPr>
                <w:sz w:val="28"/>
                <w:szCs w:val="28"/>
              </w:rPr>
            </w:pPr>
            <w:r>
              <w:rPr>
                <w:sz w:val="28"/>
                <w:szCs w:val="28"/>
              </w:rPr>
              <w:lastRenderedPageBreak/>
              <w:t xml:space="preserve">Частина </w:t>
            </w:r>
          </w:p>
          <w:p w:rsidR="005D6F2E" w:rsidRDefault="006714B2">
            <w:pPr>
              <w:jc w:val="both"/>
              <w:rPr>
                <w:sz w:val="28"/>
                <w:szCs w:val="28"/>
              </w:rPr>
            </w:pPr>
            <w:r>
              <w:rPr>
                <w:sz w:val="28"/>
                <w:szCs w:val="28"/>
              </w:rPr>
              <w:t xml:space="preserve">видання: </w:t>
            </w:r>
          </w:p>
          <w:p w:rsidR="005D6F2E" w:rsidRDefault="006714B2">
            <w:pPr>
              <w:jc w:val="both"/>
              <w:rPr>
                <w:sz w:val="28"/>
                <w:szCs w:val="28"/>
              </w:rPr>
            </w:pPr>
            <w:r>
              <w:rPr>
                <w:sz w:val="28"/>
                <w:szCs w:val="28"/>
              </w:rPr>
              <w:t xml:space="preserve">довідкового </w:t>
            </w:r>
          </w:p>
          <w:p w:rsidR="005D6F2E" w:rsidRDefault="006714B2">
            <w:pPr>
              <w:jc w:val="both"/>
              <w:rPr>
                <w:sz w:val="28"/>
                <w:szCs w:val="28"/>
              </w:rPr>
            </w:pPr>
            <w:r>
              <w:rPr>
                <w:sz w:val="28"/>
                <w:szCs w:val="28"/>
              </w:rPr>
              <w:t>видання</w:t>
            </w:r>
          </w:p>
        </w:tc>
        <w:tc>
          <w:tcPr>
            <w:tcW w:w="8160" w:type="dxa"/>
          </w:tcPr>
          <w:p w:rsidR="005D6F2E" w:rsidRDefault="006714B2">
            <w:pPr>
              <w:jc w:val="both"/>
              <w:rPr>
                <w:sz w:val="28"/>
                <w:szCs w:val="28"/>
              </w:rPr>
            </w:pPr>
            <w:r>
              <w:rPr>
                <w:sz w:val="28"/>
                <w:szCs w:val="28"/>
              </w:rPr>
              <w:t xml:space="preserve">1. Кучеренко І. М. Право державної власності. </w:t>
            </w:r>
            <w:r>
              <w:rPr>
                <w:i/>
                <w:sz w:val="28"/>
                <w:szCs w:val="28"/>
              </w:rPr>
              <w:t xml:space="preserve">Великий   енциклопедичний юридичний словник </w:t>
            </w:r>
            <w:r>
              <w:rPr>
                <w:sz w:val="28"/>
                <w:szCs w:val="28"/>
              </w:rPr>
              <w:t xml:space="preserve">/ ред. </w:t>
            </w:r>
            <w:r>
              <w:rPr>
                <w:sz w:val="28"/>
                <w:szCs w:val="28"/>
              </w:rPr>
              <w:br/>
              <w:t xml:space="preserve">Ю. С. </w:t>
            </w:r>
            <w:proofErr w:type="spellStart"/>
            <w:r>
              <w:rPr>
                <w:sz w:val="28"/>
                <w:szCs w:val="28"/>
              </w:rPr>
              <w:t>Шемшученко</w:t>
            </w:r>
            <w:proofErr w:type="spellEnd"/>
            <w:r>
              <w:rPr>
                <w:sz w:val="28"/>
                <w:szCs w:val="28"/>
              </w:rPr>
              <w:t>. Київ, 2007. С. 673.</w:t>
            </w:r>
          </w:p>
          <w:p w:rsidR="005D6F2E" w:rsidRDefault="006714B2">
            <w:pPr>
              <w:jc w:val="both"/>
              <w:rPr>
                <w:sz w:val="28"/>
                <w:szCs w:val="28"/>
              </w:rPr>
            </w:pPr>
            <w:r>
              <w:rPr>
                <w:sz w:val="28"/>
                <w:szCs w:val="28"/>
              </w:rPr>
              <w:t xml:space="preserve">2. </w:t>
            </w:r>
            <w:proofErr w:type="spellStart"/>
            <w:r>
              <w:rPr>
                <w:sz w:val="28"/>
                <w:szCs w:val="28"/>
              </w:rPr>
              <w:t>Пирожкова</w:t>
            </w:r>
            <w:proofErr w:type="spellEnd"/>
            <w:r>
              <w:rPr>
                <w:sz w:val="28"/>
                <w:szCs w:val="28"/>
              </w:rPr>
              <w:t xml:space="preserve"> Ю. В. Благодійна організація. </w:t>
            </w:r>
            <w:r>
              <w:rPr>
                <w:i/>
                <w:sz w:val="28"/>
                <w:szCs w:val="28"/>
              </w:rPr>
              <w:t xml:space="preserve">Адміністративне право України : словник термінів </w:t>
            </w:r>
            <w:r>
              <w:rPr>
                <w:sz w:val="28"/>
                <w:szCs w:val="28"/>
              </w:rPr>
              <w:t xml:space="preserve">/ за ред.: Т. О. </w:t>
            </w:r>
            <w:proofErr w:type="spellStart"/>
            <w:r>
              <w:rPr>
                <w:sz w:val="28"/>
                <w:szCs w:val="28"/>
              </w:rPr>
              <w:t>Коломоєць</w:t>
            </w:r>
            <w:proofErr w:type="spellEnd"/>
            <w:r>
              <w:rPr>
                <w:sz w:val="28"/>
                <w:szCs w:val="28"/>
              </w:rPr>
              <w:t xml:space="preserve">,  В. К. </w:t>
            </w:r>
            <w:proofErr w:type="spellStart"/>
            <w:r>
              <w:rPr>
                <w:sz w:val="28"/>
                <w:szCs w:val="28"/>
              </w:rPr>
              <w:t>Колпакова</w:t>
            </w:r>
            <w:proofErr w:type="spellEnd"/>
            <w:r>
              <w:rPr>
                <w:sz w:val="28"/>
                <w:szCs w:val="28"/>
              </w:rPr>
              <w:t>. Київ, 2014. С. 54-55.</w:t>
            </w:r>
          </w:p>
          <w:p w:rsidR="005D6F2E" w:rsidRDefault="006714B2">
            <w:pPr>
              <w:jc w:val="both"/>
              <w:rPr>
                <w:sz w:val="28"/>
                <w:szCs w:val="28"/>
              </w:rPr>
            </w:pPr>
            <w:r>
              <w:rPr>
                <w:sz w:val="28"/>
                <w:szCs w:val="28"/>
              </w:rPr>
              <w:t xml:space="preserve">3. Сірий М. І. Судова влада. </w:t>
            </w:r>
            <w:r>
              <w:rPr>
                <w:i/>
                <w:sz w:val="28"/>
                <w:szCs w:val="28"/>
              </w:rPr>
              <w:t>Юридична енциклопедія.</w:t>
            </w:r>
            <w:r>
              <w:rPr>
                <w:sz w:val="28"/>
                <w:szCs w:val="28"/>
              </w:rPr>
              <w:t xml:space="preserve"> Київ, 2003. Т. 5. С. 699.</w:t>
            </w:r>
          </w:p>
        </w:tc>
      </w:tr>
      <w:tr w:rsidR="005D6F2E">
        <w:tc>
          <w:tcPr>
            <w:tcW w:w="1695" w:type="dxa"/>
          </w:tcPr>
          <w:p w:rsidR="005D6F2E" w:rsidRDefault="006714B2">
            <w:pPr>
              <w:jc w:val="both"/>
              <w:rPr>
                <w:sz w:val="28"/>
                <w:szCs w:val="28"/>
              </w:rPr>
            </w:pPr>
            <w:r>
              <w:rPr>
                <w:sz w:val="28"/>
                <w:szCs w:val="28"/>
              </w:rPr>
              <w:t xml:space="preserve">Частина </w:t>
            </w:r>
          </w:p>
          <w:p w:rsidR="005D6F2E" w:rsidRDefault="006714B2">
            <w:pPr>
              <w:jc w:val="both"/>
              <w:rPr>
                <w:sz w:val="28"/>
                <w:szCs w:val="28"/>
              </w:rPr>
            </w:pPr>
            <w:r>
              <w:rPr>
                <w:sz w:val="28"/>
                <w:szCs w:val="28"/>
              </w:rPr>
              <w:t xml:space="preserve">видання: </w:t>
            </w:r>
          </w:p>
          <w:p w:rsidR="005D6F2E" w:rsidRDefault="006714B2">
            <w:pPr>
              <w:jc w:val="both"/>
              <w:rPr>
                <w:sz w:val="28"/>
                <w:szCs w:val="28"/>
              </w:rPr>
            </w:pPr>
            <w:r>
              <w:rPr>
                <w:sz w:val="28"/>
                <w:szCs w:val="28"/>
              </w:rPr>
              <w:t xml:space="preserve">продовжуваного </w:t>
            </w:r>
          </w:p>
          <w:p w:rsidR="005D6F2E" w:rsidRDefault="006714B2">
            <w:pPr>
              <w:jc w:val="both"/>
              <w:rPr>
                <w:sz w:val="28"/>
                <w:szCs w:val="28"/>
              </w:rPr>
            </w:pPr>
            <w:r>
              <w:rPr>
                <w:sz w:val="28"/>
                <w:szCs w:val="28"/>
              </w:rPr>
              <w:t>видання</w:t>
            </w:r>
          </w:p>
        </w:tc>
        <w:tc>
          <w:tcPr>
            <w:tcW w:w="8160" w:type="dxa"/>
          </w:tcPr>
          <w:p w:rsidR="005D6F2E" w:rsidRDefault="006714B2">
            <w:pPr>
              <w:jc w:val="both"/>
              <w:rPr>
                <w:sz w:val="28"/>
                <w:szCs w:val="28"/>
              </w:rPr>
            </w:pPr>
            <w:r>
              <w:rPr>
                <w:sz w:val="28"/>
                <w:szCs w:val="28"/>
              </w:rPr>
              <w:t xml:space="preserve">1. </w:t>
            </w:r>
            <w:proofErr w:type="spellStart"/>
            <w:r>
              <w:rPr>
                <w:sz w:val="28"/>
                <w:szCs w:val="28"/>
              </w:rPr>
              <w:t>Коломоєць</w:t>
            </w:r>
            <w:proofErr w:type="spellEnd"/>
            <w:r>
              <w:rPr>
                <w:sz w:val="28"/>
                <w:szCs w:val="28"/>
              </w:rPr>
              <w:t xml:space="preserve"> Т. О. Оцінні поняття в адміністративному    законодавстві України: реалії та перспективи формулювання їх  застосування. </w:t>
            </w:r>
            <w:r>
              <w:rPr>
                <w:i/>
                <w:sz w:val="28"/>
                <w:szCs w:val="28"/>
              </w:rPr>
              <w:t>Вісник Запорізького національного університету. Юридичні науки.</w:t>
            </w:r>
            <w:r>
              <w:rPr>
                <w:sz w:val="28"/>
                <w:szCs w:val="28"/>
              </w:rPr>
              <w:t xml:space="preserve"> Запоріжжя, 2017. № 1. С. 36-46.</w:t>
            </w:r>
          </w:p>
          <w:p w:rsidR="005D6F2E" w:rsidRDefault="006714B2">
            <w:pPr>
              <w:jc w:val="both"/>
              <w:rPr>
                <w:sz w:val="28"/>
                <w:szCs w:val="28"/>
              </w:rPr>
            </w:pPr>
            <w:r>
              <w:rPr>
                <w:sz w:val="28"/>
                <w:szCs w:val="28"/>
              </w:rPr>
              <w:t xml:space="preserve">2. Левчук С. А., Хмельницький А. А. Дослідження статичного  деформування складених циліндричних оболонок за допомогою матриць типу Гріна. </w:t>
            </w:r>
            <w:r>
              <w:rPr>
                <w:i/>
                <w:sz w:val="28"/>
                <w:szCs w:val="28"/>
              </w:rPr>
              <w:t>Вісник Запорізького національного   університету. Фізико-математичні науки.</w:t>
            </w:r>
            <w:r>
              <w:rPr>
                <w:sz w:val="28"/>
                <w:szCs w:val="28"/>
              </w:rPr>
              <w:t xml:space="preserve"> Запоріжжя, 2015. № 3. С. 153-159.</w:t>
            </w:r>
          </w:p>
          <w:p w:rsidR="005D6F2E" w:rsidRDefault="006714B2">
            <w:pPr>
              <w:jc w:val="both"/>
              <w:rPr>
                <w:sz w:val="28"/>
                <w:szCs w:val="28"/>
              </w:rPr>
            </w:pPr>
            <w:r>
              <w:rPr>
                <w:sz w:val="28"/>
                <w:szCs w:val="28"/>
              </w:rPr>
              <w:t xml:space="preserve">3. Левчук С. А., Рак Л. О., Хмельницький А. А. Моделювання   статичного деформування складеної конструкції з двох пластин за допомогою матриць типу Гріна. </w:t>
            </w:r>
            <w:r>
              <w:rPr>
                <w:i/>
                <w:sz w:val="28"/>
                <w:szCs w:val="28"/>
              </w:rPr>
              <w:t xml:space="preserve">Проблеми обчислювальної  механіки і міцності конструкцій. </w:t>
            </w:r>
            <w:r>
              <w:rPr>
                <w:sz w:val="28"/>
                <w:szCs w:val="28"/>
              </w:rPr>
              <w:t>Дніпропетровськ, 2012. Вип. 19. С. 212-218.</w:t>
            </w:r>
          </w:p>
          <w:p w:rsidR="005D6F2E" w:rsidRDefault="006714B2">
            <w:pPr>
              <w:jc w:val="both"/>
              <w:rPr>
                <w:sz w:val="28"/>
                <w:szCs w:val="28"/>
              </w:rPr>
            </w:pPr>
            <w:r>
              <w:rPr>
                <w:sz w:val="28"/>
                <w:szCs w:val="28"/>
              </w:rPr>
              <w:t xml:space="preserve">4. Тарасов О. В. Міжнародна правосуб'єктність людини в     практиці Нюрнберзького трибуналу. </w:t>
            </w:r>
            <w:r>
              <w:rPr>
                <w:i/>
                <w:sz w:val="28"/>
                <w:szCs w:val="28"/>
              </w:rPr>
              <w:t xml:space="preserve">Проблеми законності. </w:t>
            </w:r>
            <w:r>
              <w:rPr>
                <w:sz w:val="28"/>
                <w:szCs w:val="28"/>
              </w:rPr>
              <w:t xml:space="preserve"> Харків, 2011. Вип. 115. С. 200-206.</w:t>
            </w:r>
          </w:p>
        </w:tc>
      </w:tr>
      <w:tr w:rsidR="005D6F2E">
        <w:tc>
          <w:tcPr>
            <w:tcW w:w="1695" w:type="dxa"/>
          </w:tcPr>
          <w:p w:rsidR="005D6F2E" w:rsidRDefault="006714B2">
            <w:pPr>
              <w:jc w:val="both"/>
              <w:rPr>
                <w:sz w:val="28"/>
                <w:szCs w:val="28"/>
              </w:rPr>
            </w:pPr>
            <w:r>
              <w:rPr>
                <w:sz w:val="28"/>
                <w:szCs w:val="28"/>
              </w:rPr>
              <w:t xml:space="preserve">Частина </w:t>
            </w:r>
          </w:p>
          <w:p w:rsidR="005D6F2E" w:rsidRDefault="006714B2">
            <w:pPr>
              <w:jc w:val="both"/>
              <w:rPr>
                <w:sz w:val="28"/>
                <w:szCs w:val="28"/>
              </w:rPr>
            </w:pPr>
            <w:r>
              <w:rPr>
                <w:sz w:val="28"/>
                <w:szCs w:val="28"/>
              </w:rPr>
              <w:t xml:space="preserve">видання: </w:t>
            </w:r>
          </w:p>
          <w:p w:rsidR="005D6F2E" w:rsidRDefault="006714B2">
            <w:pPr>
              <w:jc w:val="both"/>
              <w:rPr>
                <w:sz w:val="28"/>
                <w:szCs w:val="28"/>
              </w:rPr>
            </w:pPr>
            <w:r>
              <w:rPr>
                <w:sz w:val="28"/>
                <w:szCs w:val="28"/>
              </w:rPr>
              <w:t xml:space="preserve">періодичного </w:t>
            </w:r>
          </w:p>
          <w:p w:rsidR="005D6F2E" w:rsidRDefault="006714B2">
            <w:pPr>
              <w:jc w:val="both"/>
              <w:rPr>
                <w:sz w:val="28"/>
                <w:szCs w:val="28"/>
              </w:rPr>
            </w:pPr>
            <w:r>
              <w:rPr>
                <w:sz w:val="28"/>
                <w:szCs w:val="28"/>
              </w:rPr>
              <w:t xml:space="preserve">видання </w:t>
            </w:r>
          </w:p>
          <w:p w:rsidR="005D6F2E" w:rsidRDefault="006714B2">
            <w:pPr>
              <w:jc w:val="both"/>
              <w:rPr>
                <w:sz w:val="28"/>
                <w:szCs w:val="28"/>
              </w:rPr>
            </w:pPr>
            <w:r>
              <w:rPr>
                <w:sz w:val="28"/>
                <w:szCs w:val="28"/>
              </w:rPr>
              <w:t xml:space="preserve">(журналу, </w:t>
            </w:r>
          </w:p>
          <w:p w:rsidR="005D6F2E" w:rsidRDefault="006714B2">
            <w:pPr>
              <w:jc w:val="both"/>
              <w:rPr>
                <w:sz w:val="28"/>
                <w:szCs w:val="28"/>
              </w:rPr>
            </w:pPr>
            <w:r>
              <w:rPr>
                <w:sz w:val="28"/>
                <w:szCs w:val="28"/>
              </w:rPr>
              <w:t>газети)</w:t>
            </w:r>
          </w:p>
        </w:tc>
        <w:tc>
          <w:tcPr>
            <w:tcW w:w="8160" w:type="dxa"/>
          </w:tcPr>
          <w:p w:rsidR="005D6F2E" w:rsidRDefault="006714B2">
            <w:pPr>
              <w:jc w:val="both"/>
              <w:rPr>
                <w:sz w:val="28"/>
                <w:szCs w:val="28"/>
              </w:rPr>
            </w:pPr>
            <w:r>
              <w:rPr>
                <w:sz w:val="28"/>
                <w:szCs w:val="28"/>
              </w:rPr>
              <w:t xml:space="preserve">1. </w:t>
            </w:r>
            <w:proofErr w:type="spellStart"/>
            <w:r>
              <w:rPr>
                <w:sz w:val="28"/>
                <w:szCs w:val="28"/>
              </w:rPr>
              <w:t>Кулініч</w:t>
            </w:r>
            <w:proofErr w:type="spellEnd"/>
            <w:r>
              <w:rPr>
                <w:sz w:val="28"/>
                <w:szCs w:val="28"/>
              </w:rPr>
              <w:t xml:space="preserve"> О. О. Право на освіту в системі конституційних  прав  людини і громадянина та його гарантії. </w:t>
            </w:r>
            <w:r>
              <w:rPr>
                <w:i/>
                <w:sz w:val="28"/>
                <w:szCs w:val="28"/>
              </w:rPr>
              <w:t>Часопис Київського університету права.</w:t>
            </w:r>
            <w:r>
              <w:rPr>
                <w:sz w:val="28"/>
                <w:szCs w:val="28"/>
              </w:rPr>
              <w:t xml:space="preserve"> 2007. № 4. С. 88-92.</w:t>
            </w:r>
          </w:p>
          <w:p w:rsidR="005D6F2E" w:rsidRDefault="006714B2">
            <w:pPr>
              <w:jc w:val="both"/>
              <w:rPr>
                <w:sz w:val="28"/>
                <w:szCs w:val="28"/>
              </w:rPr>
            </w:pPr>
            <w:r>
              <w:rPr>
                <w:sz w:val="28"/>
                <w:szCs w:val="28"/>
              </w:rPr>
              <w:t xml:space="preserve">2. </w:t>
            </w:r>
            <w:proofErr w:type="spellStart"/>
            <w:r>
              <w:rPr>
                <w:sz w:val="28"/>
                <w:szCs w:val="28"/>
              </w:rPr>
              <w:t>Коломоєць</w:t>
            </w:r>
            <w:proofErr w:type="spellEnd"/>
            <w:r>
              <w:rPr>
                <w:sz w:val="28"/>
                <w:szCs w:val="28"/>
              </w:rPr>
              <w:t xml:space="preserve"> Т., </w:t>
            </w:r>
            <w:proofErr w:type="spellStart"/>
            <w:r>
              <w:rPr>
                <w:sz w:val="28"/>
                <w:szCs w:val="28"/>
              </w:rPr>
              <w:t>Колпаков</w:t>
            </w:r>
            <w:proofErr w:type="spellEnd"/>
            <w:r>
              <w:rPr>
                <w:sz w:val="28"/>
                <w:szCs w:val="28"/>
              </w:rPr>
              <w:t xml:space="preserve"> В. Сучасна парадигма  адміністративного права: ґенеза і поняття. </w:t>
            </w:r>
            <w:r>
              <w:rPr>
                <w:i/>
                <w:sz w:val="28"/>
                <w:szCs w:val="28"/>
              </w:rPr>
              <w:t>Право України.</w:t>
            </w:r>
            <w:r>
              <w:rPr>
                <w:sz w:val="28"/>
                <w:szCs w:val="28"/>
              </w:rPr>
              <w:t xml:space="preserve"> 2017. № 5. С. 71-79.</w:t>
            </w:r>
          </w:p>
          <w:p w:rsidR="005D6F2E" w:rsidRDefault="006714B2">
            <w:pPr>
              <w:jc w:val="both"/>
              <w:rPr>
                <w:sz w:val="28"/>
                <w:szCs w:val="28"/>
              </w:rPr>
            </w:pPr>
            <w:r>
              <w:rPr>
                <w:sz w:val="28"/>
                <w:szCs w:val="28"/>
              </w:rPr>
              <w:t xml:space="preserve">3. Коваль Л. Плюси і мінуси дистанційної роботи. Урядовий  </w:t>
            </w:r>
            <w:r>
              <w:rPr>
                <w:i/>
                <w:sz w:val="28"/>
                <w:szCs w:val="28"/>
              </w:rPr>
              <w:lastRenderedPageBreak/>
              <w:t>кур'єр.</w:t>
            </w:r>
            <w:r>
              <w:rPr>
                <w:sz w:val="28"/>
                <w:szCs w:val="28"/>
              </w:rPr>
              <w:t xml:space="preserve"> 2017. 1 </w:t>
            </w:r>
            <w:proofErr w:type="spellStart"/>
            <w:r>
              <w:rPr>
                <w:sz w:val="28"/>
                <w:szCs w:val="28"/>
              </w:rPr>
              <w:t>листоп</w:t>
            </w:r>
            <w:proofErr w:type="spellEnd"/>
            <w:r>
              <w:rPr>
                <w:sz w:val="28"/>
                <w:szCs w:val="28"/>
              </w:rPr>
              <w:t>. (№ 205). С. 5.</w:t>
            </w:r>
          </w:p>
          <w:p w:rsidR="005D6F2E" w:rsidRDefault="006714B2">
            <w:pPr>
              <w:jc w:val="both"/>
              <w:rPr>
                <w:sz w:val="28"/>
                <w:szCs w:val="28"/>
              </w:rPr>
            </w:pPr>
            <w:r>
              <w:rPr>
                <w:sz w:val="28"/>
                <w:szCs w:val="28"/>
              </w:rPr>
              <w:t xml:space="preserve">4. </w:t>
            </w:r>
            <w:proofErr w:type="spellStart"/>
            <w:r>
              <w:rPr>
                <w:sz w:val="28"/>
                <w:szCs w:val="28"/>
              </w:rPr>
              <w:t>Біленчук</w:t>
            </w:r>
            <w:proofErr w:type="spellEnd"/>
            <w:r>
              <w:rPr>
                <w:sz w:val="28"/>
                <w:szCs w:val="28"/>
              </w:rPr>
              <w:t xml:space="preserve"> П., </w:t>
            </w:r>
            <w:proofErr w:type="spellStart"/>
            <w:r>
              <w:rPr>
                <w:sz w:val="28"/>
                <w:szCs w:val="28"/>
              </w:rPr>
              <w:t>Обіход</w:t>
            </w:r>
            <w:proofErr w:type="spellEnd"/>
            <w:r>
              <w:rPr>
                <w:sz w:val="28"/>
                <w:szCs w:val="28"/>
              </w:rPr>
              <w:t xml:space="preserve"> Т. Небезпеки ядерної злочинності: аналіз вітчизняного і міжнародного законодавства. </w:t>
            </w:r>
            <w:r>
              <w:rPr>
                <w:i/>
                <w:sz w:val="28"/>
                <w:szCs w:val="28"/>
              </w:rPr>
              <w:t xml:space="preserve">Юридичний вісник України. </w:t>
            </w:r>
            <w:r>
              <w:rPr>
                <w:sz w:val="28"/>
                <w:szCs w:val="28"/>
              </w:rPr>
              <w:t xml:space="preserve">2017. 20-26 </w:t>
            </w:r>
            <w:proofErr w:type="spellStart"/>
            <w:r>
              <w:rPr>
                <w:sz w:val="28"/>
                <w:szCs w:val="28"/>
              </w:rPr>
              <w:t>жовт</w:t>
            </w:r>
            <w:proofErr w:type="spellEnd"/>
            <w:r>
              <w:rPr>
                <w:sz w:val="28"/>
                <w:szCs w:val="28"/>
              </w:rPr>
              <w:t>. (№ 42). С. 14-15.</w:t>
            </w:r>
          </w:p>
          <w:p w:rsidR="005D6F2E" w:rsidRDefault="006714B2">
            <w:pPr>
              <w:jc w:val="both"/>
              <w:rPr>
                <w:sz w:val="28"/>
                <w:szCs w:val="28"/>
              </w:rPr>
            </w:pPr>
            <w:r>
              <w:rPr>
                <w:sz w:val="28"/>
                <w:szCs w:val="28"/>
              </w:rPr>
              <w:t xml:space="preserve">5. </w:t>
            </w:r>
            <w:proofErr w:type="spellStart"/>
            <w:r>
              <w:rPr>
                <w:sz w:val="28"/>
                <w:szCs w:val="28"/>
              </w:rPr>
              <w:t>Bletskan</w:t>
            </w:r>
            <w:proofErr w:type="spellEnd"/>
            <w:r>
              <w:rPr>
                <w:sz w:val="28"/>
                <w:szCs w:val="28"/>
              </w:rPr>
              <w:t xml:space="preserve"> D. I., </w:t>
            </w:r>
            <w:proofErr w:type="spellStart"/>
            <w:r>
              <w:rPr>
                <w:sz w:val="28"/>
                <w:szCs w:val="28"/>
              </w:rPr>
              <w:t>Glukhov</w:t>
            </w:r>
            <w:proofErr w:type="spellEnd"/>
            <w:r>
              <w:rPr>
                <w:sz w:val="28"/>
                <w:szCs w:val="28"/>
              </w:rPr>
              <w:t xml:space="preserve"> K. E., </w:t>
            </w:r>
            <w:proofErr w:type="spellStart"/>
            <w:r>
              <w:rPr>
                <w:sz w:val="28"/>
                <w:szCs w:val="28"/>
              </w:rPr>
              <w:t>Frolova</w:t>
            </w:r>
            <w:proofErr w:type="spellEnd"/>
            <w:r>
              <w:rPr>
                <w:sz w:val="28"/>
                <w:szCs w:val="28"/>
              </w:rPr>
              <w:t xml:space="preserve"> V. V. </w:t>
            </w:r>
            <w:proofErr w:type="spellStart"/>
            <w:r>
              <w:rPr>
                <w:sz w:val="28"/>
                <w:szCs w:val="28"/>
              </w:rPr>
              <w:t>Electronic</w:t>
            </w:r>
            <w:proofErr w:type="spellEnd"/>
            <w:r>
              <w:rPr>
                <w:sz w:val="28"/>
                <w:szCs w:val="28"/>
              </w:rPr>
              <w:t xml:space="preserve"> </w:t>
            </w:r>
            <w:proofErr w:type="spellStart"/>
            <w:r>
              <w:rPr>
                <w:sz w:val="28"/>
                <w:szCs w:val="28"/>
              </w:rPr>
              <w:t>structure</w:t>
            </w:r>
            <w:proofErr w:type="spellEnd"/>
            <w:r>
              <w:rPr>
                <w:sz w:val="28"/>
                <w:szCs w:val="28"/>
              </w:rPr>
              <w:t xml:space="preserve"> </w:t>
            </w:r>
            <w:proofErr w:type="spellStart"/>
            <w:r>
              <w:rPr>
                <w:sz w:val="28"/>
                <w:szCs w:val="28"/>
              </w:rPr>
              <w:t>of</w:t>
            </w:r>
            <w:proofErr w:type="spellEnd"/>
            <w:r>
              <w:rPr>
                <w:sz w:val="28"/>
                <w:szCs w:val="28"/>
              </w:rPr>
              <w:t xml:space="preserve"> 2H-SnSe2: </w:t>
            </w:r>
            <w:proofErr w:type="spellStart"/>
            <w:r>
              <w:rPr>
                <w:sz w:val="28"/>
                <w:szCs w:val="28"/>
              </w:rPr>
              <w:t>ab</w:t>
            </w:r>
            <w:proofErr w:type="spellEnd"/>
            <w:r>
              <w:rPr>
                <w:sz w:val="28"/>
                <w:szCs w:val="28"/>
              </w:rPr>
              <w:t xml:space="preserve"> </w:t>
            </w:r>
            <w:proofErr w:type="spellStart"/>
            <w:r>
              <w:rPr>
                <w:sz w:val="28"/>
                <w:szCs w:val="28"/>
              </w:rPr>
              <w:t>initio</w:t>
            </w:r>
            <w:proofErr w:type="spellEnd"/>
            <w:r>
              <w:rPr>
                <w:sz w:val="28"/>
                <w:szCs w:val="28"/>
              </w:rPr>
              <w:t xml:space="preserve"> </w:t>
            </w:r>
            <w:proofErr w:type="spellStart"/>
            <w:r>
              <w:rPr>
                <w:sz w:val="28"/>
                <w:szCs w:val="28"/>
              </w:rPr>
              <w:t>modeling</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comparison</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experiment</w:t>
            </w:r>
            <w:proofErr w:type="spellEnd"/>
            <w:r>
              <w:rPr>
                <w:sz w:val="28"/>
                <w:szCs w:val="28"/>
              </w:rPr>
              <w:t xml:space="preserve">.   </w:t>
            </w:r>
            <w:proofErr w:type="spellStart"/>
            <w:r>
              <w:rPr>
                <w:sz w:val="28"/>
                <w:szCs w:val="28"/>
              </w:rPr>
              <w:t>Semiconductor</w:t>
            </w:r>
            <w:proofErr w:type="spellEnd"/>
            <w:r>
              <w:rPr>
                <w:sz w:val="28"/>
                <w:szCs w:val="28"/>
              </w:rPr>
              <w:t xml:space="preserve"> </w:t>
            </w:r>
            <w:proofErr w:type="spellStart"/>
            <w:r>
              <w:rPr>
                <w:i/>
                <w:sz w:val="28"/>
                <w:szCs w:val="28"/>
              </w:rPr>
              <w:t>Physics</w:t>
            </w:r>
            <w:proofErr w:type="spellEnd"/>
            <w:r>
              <w:rPr>
                <w:i/>
                <w:sz w:val="28"/>
                <w:szCs w:val="28"/>
              </w:rPr>
              <w:t xml:space="preserve"> </w:t>
            </w:r>
            <w:proofErr w:type="spellStart"/>
            <w:r>
              <w:rPr>
                <w:i/>
                <w:sz w:val="28"/>
                <w:szCs w:val="28"/>
              </w:rPr>
              <w:t>Quantum</w:t>
            </w:r>
            <w:proofErr w:type="spellEnd"/>
            <w:r>
              <w:rPr>
                <w:i/>
                <w:sz w:val="28"/>
                <w:szCs w:val="28"/>
              </w:rPr>
              <w:t xml:space="preserve"> </w:t>
            </w:r>
            <w:proofErr w:type="spellStart"/>
            <w:r>
              <w:rPr>
                <w:i/>
                <w:sz w:val="28"/>
                <w:szCs w:val="28"/>
              </w:rPr>
              <w:t>Electronics</w:t>
            </w:r>
            <w:proofErr w:type="spellEnd"/>
            <w:r>
              <w:rPr>
                <w:i/>
                <w:sz w:val="28"/>
                <w:szCs w:val="28"/>
              </w:rPr>
              <w:t xml:space="preserve"> &amp; </w:t>
            </w:r>
            <w:proofErr w:type="spellStart"/>
            <w:r>
              <w:rPr>
                <w:i/>
                <w:sz w:val="28"/>
                <w:szCs w:val="28"/>
              </w:rPr>
              <w:t>Optoelectronics</w:t>
            </w:r>
            <w:proofErr w:type="spellEnd"/>
            <w:r>
              <w:rPr>
                <w:i/>
                <w:sz w:val="28"/>
                <w:szCs w:val="28"/>
              </w:rPr>
              <w:t>.</w:t>
            </w:r>
            <w:r>
              <w:rPr>
                <w:sz w:val="28"/>
                <w:szCs w:val="28"/>
              </w:rPr>
              <w:t xml:space="preserve"> 2016. </w:t>
            </w:r>
            <w:proofErr w:type="spellStart"/>
            <w:r>
              <w:rPr>
                <w:sz w:val="28"/>
                <w:szCs w:val="28"/>
              </w:rPr>
              <w:t>Vol</w:t>
            </w:r>
            <w:proofErr w:type="spellEnd"/>
            <w:r>
              <w:rPr>
                <w:sz w:val="28"/>
                <w:szCs w:val="28"/>
              </w:rPr>
              <w:t xml:space="preserve">. 19, </w:t>
            </w:r>
            <w:proofErr w:type="spellStart"/>
            <w:r>
              <w:rPr>
                <w:sz w:val="28"/>
                <w:szCs w:val="28"/>
              </w:rPr>
              <w:t>No</w:t>
            </w:r>
            <w:proofErr w:type="spellEnd"/>
            <w:r>
              <w:rPr>
                <w:sz w:val="28"/>
                <w:szCs w:val="28"/>
              </w:rPr>
              <w:t xml:space="preserve"> 1. P. 98-108.</w:t>
            </w:r>
          </w:p>
        </w:tc>
      </w:tr>
      <w:tr w:rsidR="005D6F2E">
        <w:tc>
          <w:tcPr>
            <w:tcW w:w="1695" w:type="dxa"/>
          </w:tcPr>
          <w:p w:rsidR="005D6F2E" w:rsidRDefault="006714B2">
            <w:pPr>
              <w:jc w:val="both"/>
              <w:rPr>
                <w:sz w:val="28"/>
                <w:szCs w:val="28"/>
              </w:rPr>
            </w:pPr>
            <w:r>
              <w:rPr>
                <w:sz w:val="28"/>
                <w:szCs w:val="28"/>
              </w:rPr>
              <w:lastRenderedPageBreak/>
              <w:t xml:space="preserve">Електронні </w:t>
            </w:r>
          </w:p>
          <w:p w:rsidR="005D6F2E" w:rsidRDefault="006714B2">
            <w:pPr>
              <w:jc w:val="both"/>
              <w:rPr>
                <w:sz w:val="28"/>
                <w:szCs w:val="28"/>
              </w:rPr>
            </w:pPr>
            <w:r>
              <w:rPr>
                <w:sz w:val="28"/>
                <w:szCs w:val="28"/>
              </w:rPr>
              <w:t>ресурси</w:t>
            </w:r>
          </w:p>
        </w:tc>
        <w:tc>
          <w:tcPr>
            <w:tcW w:w="8160" w:type="dxa"/>
          </w:tcPr>
          <w:p w:rsidR="005D6F2E" w:rsidRDefault="006714B2">
            <w:pPr>
              <w:jc w:val="both"/>
              <w:rPr>
                <w:sz w:val="28"/>
                <w:szCs w:val="28"/>
              </w:rPr>
            </w:pPr>
            <w:r>
              <w:rPr>
                <w:sz w:val="28"/>
                <w:szCs w:val="28"/>
              </w:rPr>
              <w:t xml:space="preserve">1. Влада очима історії : фотовиставка. URL: </w:t>
            </w:r>
          </w:p>
          <w:p w:rsidR="005D6F2E" w:rsidRDefault="006714B2">
            <w:pPr>
              <w:jc w:val="both"/>
              <w:rPr>
                <w:sz w:val="28"/>
                <w:szCs w:val="28"/>
              </w:rPr>
            </w:pPr>
            <w:r>
              <w:rPr>
                <w:sz w:val="28"/>
                <w:szCs w:val="28"/>
              </w:rPr>
              <w:t>http://www.kmu.gov.ua/control/uk/photogallery/gallery?galleryId=15725757&amp; (дата звернення: 15.11.2017).</w:t>
            </w:r>
          </w:p>
          <w:p w:rsidR="005D6F2E" w:rsidRDefault="006714B2">
            <w:pPr>
              <w:jc w:val="both"/>
              <w:rPr>
                <w:sz w:val="28"/>
                <w:szCs w:val="28"/>
              </w:rPr>
            </w:pPr>
            <w:r>
              <w:rPr>
                <w:sz w:val="28"/>
                <w:szCs w:val="28"/>
              </w:rPr>
              <w:t xml:space="preserve">2. </w:t>
            </w:r>
            <w:proofErr w:type="spellStart"/>
            <w:r>
              <w:rPr>
                <w:sz w:val="28"/>
                <w:szCs w:val="28"/>
              </w:rPr>
              <w:t>Шарая</w:t>
            </w:r>
            <w:proofErr w:type="spellEnd"/>
            <w:r>
              <w:rPr>
                <w:sz w:val="28"/>
                <w:szCs w:val="28"/>
              </w:rPr>
              <w:t xml:space="preserve"> А. А. Принципи державної служби за законодавством   України. </w:t>
            </w:r>
            <w:r>
              <w:rPr>
                <w:i/>
                <w:sz w:val="28"/>
                <w:szCs w:val="28"/>
              </w:rPr>
              <w:t>Юридичний науковий електронний журнал.</w:t>
            </w:r>
            <w:r>
              <w:rPr>
                <w:sz w:val="28"/>
                <w:szCs w:val="28"/>
              </w:rPr>
              <w:t xml:space="preserve"> 2017. № 5.  С. 115–118. URL: http://lsej.org.ua/5_2017/32.pdf.</w:t>
            </w:r>
          </w:p>
          <w:p w:rsidR="005D6F2E" w:rsidRDefault="006714B2">
            <w:pPr>
              <w:jc w:val="both"/>
              <w:rPr>
                <w:sz w:val="28"/>
                <w:szCs w:val="28"/>
              </w:rPr>
            </w:pPr>
            <w:r>
              <w:rPr>
                <w:sz w:val="28"/>
                <w:szCs w:val="28"/>
              </w:rPr>
              <w:t xml:space="preserve">3. </w:t>
            </w:r>
            <w:proofErr w:type="spellStart"/>
            <w:r>
              <w:rPr>
                <w:sz w:val="28"/>
                <w:szCs w:val="28"/>
              </w:rPr>
              <w:t>Ганзенко</w:t>
            </w:r>
            <w:proofErr w:type="spellEnd"/>
            <w:r>
              <w:rPr>
                <w:sz w:val="28"/>
                <w:szCs w:val="28"/>
              </w:rPr>
              <w:t xml:space="preserve"> О. О. Основні напрями подолання правового  нігілізму в Україні. </w:t>
            </w:r>
            <w:r>
              <w:rPr>
                <w:i/>
                <w:sz w:val="28"/>
                <w:szCs w:val="28"/>
              </w:rPr>
              <w:t>Вісник Запорізького національного    університету. Юридичні науки.</w:t>
            </w:r>
            <w:r>
              <w:rPr>
                <w:sz w:val="28"/>
                <w:szCs w:val="28"/>
              </w:rPr>
              <w:t xml:space="preserve"> Запоріжжя, 2015. № 3. С. 20-27. </w:t>
            </w:r>
            <w:r>
              <w:rPr>
                <w:sz w:val="28"/>
                <w:szCs w:val="28"/>
              </w:rPr>
              <w:br/>
              <w:t xml:space="preserve">– URL:  http://ebooks.znu.edu.ua/files/Fakhovivydannya/vznu/juridichni/ </w:t>
            </w:r>
          </w:p>
          <w:p w:rsidR="005D6F2E" w:rsidRDefault="006714B2">
            <w:pPr>
              <w:jc w:val="both"/>
              <w:rPr>
                <w:sz w:val="28"/>
                <w:szCs w:val="28"/>
              </w:rPr>
            </w:pPr>
            <w:r>
              <w:rPr>
                <w:sz w:val="28"/>
                <w:szCs w:val="28"/>
              </w:rPr>
              <w:t>VestUr2015v3/5.pdf. (дата звернення: 15.11.2017).</w:t>
            </w:r>
          </w:p>
          <w:p w:rsidR="005D6F2E" w:rsidRDefault="006714B2">
            <w:pPr>
              <w:jc w:val="both"/>
              <w:rPr>
                <w:sz w:val="28"/>
                <w:szCs w:val="28"/>
              </w:rPr>
            </w:pPr>
            <w:r>
              <w:rPr>
                <w:sz w:val="28"/>
                <w:szCs w:val="28"/>
              </w:rPr>
              <w:t xml:space="preserve">4. Яцків Я. С., </w:t>
            </w:r>
            <w:proofErr w:type="spellStart"/>
            <w:r>
              <w:rPr>
                <w:sz w:val="28"/>
                <w:szCs w:val="28"/>
              </w:rPr>
              <w:t>Маліцький</w:t>
            </w:r>
            <w:proofErr w:type="spellEnd"/>
            <w:r>
              <w:rPr>
                <w:sz w:val="28"/>
                <w:szCs w:val="28"/>
              </w:rPr>
              <w:t xml:space="preserve"> Б. А., Бублик С. Г. Трансформація наукової системи України протягом 90-х років ХХ століття: період переходу до ринку. </w:t>
            </w:r>
            <w:r>
              <w:rPr>
                <w:i/>
                <w:sz w:val="28"/>
                <w:szCs w:val="28"/>
              </w:rPr>
              <w:t>Наука та інновації.</w:t>
            </w:r>
            <w:r>
              <w:rPr>
                <w:sz w:val="28"/>
                <w:szCs w:val="28"/>
              </w:rPr>
              <w:t xml:space="preserve"> 2016. Т. 12,         </w:t>
            </w:r>
            <w:r>
              <w:rPr>
                <w:sz w:val="28"/>
                <w:szCs w:val="28"/>
              </w:rPr>
              <w:br/>
              <w:t xml:space="preserve"> № 6. С. 6-14. DOI: https://doi.org/10.15407/scin12.06.006.</w:t>
            </w:r>
          </w:p>
        </w:tc>
      </w:tr>
    </w:tbl>
    <w:p w:rsidR="005D6F2E" w:rsidRDefault="006714B2">
      <w:pPr>
        <w:jc w:val="center"/>
        <w:rPr>
          <w:smallCaps/>
          <w:sz w:val="28"/>
          <w:szCs w:val="28"/>
        </w:rPr>
      </w:pPr>
      <w:r>
        <w:br w:type="page"/>
      </w:r>
      <w:r>
        <w:rPr>
          <w:smallCaps/>
          <w:sz w:val="28"/>
          <w:szCs w:val="28"/>
        </w:rPr>
        <w:lastRenderedPageBreak/>
        <w:t>Д</w:t>
      </w:r>
      <w:r>
        <w:rPr>
          <w:sz w:val="28"/>
          <w:szCs w:val="28"/>
        </w:rPr>
        <w:t xml:space="preserve">ОДАТОК </w:t>
      </w:r>
      <w:r w:rsidR="00572EF3">
        <w:rPr>
          <w:smallCaps/>
          <w:sz w:val="28"/>
          <w:szCs w:val="28"/>
        </w:rPr>
        <w:t>Л</w:t>
      </w:r>
    </w:p>
    <w:p w:rsidR="005D6F2E" w:rsidRDefault="005D6F2E">
      <w:pPr>
        <w:jc w:val="center"/>
        <w:rPr>
          <w:sz w:val="16"/>
          <w:szCs w:val="16"/>
        </w:rPr>
      </w:pPr>
    </w:p>
    <w:p w:rsidR="005D6F2E" w:rsidRDefault="006714B2">
      <w:pPr>
        <w:jc w:val="center"/>
        <w:rPr>
          <w:b/>
          <w:sz w:val="28"/>
          <w:szCs w:val="28"/>
        </w:rPr>
      </w:pPr>
      <w:r>
        <w:rPr>
          <w:b/>
          <w:sz w:val="28"/>
          <w:szCs w:val="28"/>
        </w:rPr>
        <w:t xml:space="preserve">Форма декларації академічної доброчесності </w:t>
      </w:r>
    </w:p>
    <w:p w:rsidR="005D6F2E" w:rsidRDefault="006714B2">
      <w:pPr>
        <w:jc w:val="center"/>
        <w:rPr>
          <w:b/>
          <w:sz w:val="28"/>
          <w:szCs w:val="28"/>
        </w:rPr>
      </w:pPr>
      <w:r>
        <w:rPr>
          <w:b/>
          <w:sz w:val="28"/>
          <w:szCs w:val="28"/>
        </w:rPr>
        <w:t>здобувача ступеня вищої освіти ЗНУ</w:t>
      </w:r>
    </w:p>
    <w:p w:rsidR="005D6F2E" w:rsidRDefault="005D6F2E">
      <w:pPr>
        <w:jc w:val="center"/>
        <w:rPr>
          <w:sz w:val="20"/>
          <w:szCs w:val="20"/>
        </w:rPr>
      </w:pPr>
    </w:p>
    <w:p w:rsidR="005D6F2E" w:rsidRDefault="006714B2">
      <w:pPr>
        <w:jc w:val="center"/>
        <w:rPr>
          <w:b/>
          <w:sz w:val="28"/>
          <w:szCs w:val="28"/>
        </w:rPr>
      </w:pPr>
      <w:r>
        <w:rPr>
          <w:b/>
          <w:sz w:val="28"/>
          <w:szCs w:val="28"/>
        </w:rPr>
        <w:t>Декларація</w:t>
      </w:r>
    </w:p>
    <w:p w:rsidR="005D6F2E" w:rsidRDefault="006714B2">
      <w:pPr>
        <w:jc w:val="center"/>
        <w:rPr>
          <w:b/>
          <w:sz w:val="28"/>
          <w:szCs w:val="28"/>
        </w:rPr>
      </w:pPr>
      <w:r>
        <w:rPr>
          <w:b/>
          <w:sz w:val="28"/>
          <w:szCs w:val="28"/>
        </w:rPr>
        <w:t>академічної доброчесності</w:t>
      </w:r>
    </w:p>
    <w:p w:rsidR="005D6F2E" w:rsidRDefault="006714B2">
      <w:pPr>
        <w:jc w:val="center"/>
        <w:rPr>
          <w:b/>
          <w:sz w:val="28"/>
          <w:szCs w:val="28"/>
        </w:rPr>
      </w:pPr>
      <w:r>
        <w:rPr>
          <w:b/>
          <w:sz w:val="28"/>
          <w:szCs w:val="28"/>
        </w:rPr>
        <w:t>здобувача вищої освіти ЗНУ</w:t>
      </w:r>
    </w:p>
    <w:p w:rsidR="005D6F2E" w:rsidRDefault="005D6F2E">
      <w:pPr>
        <w:tabs>
          <w:tab w:val="left" w:pos="426"/>
        </w:tabs>
        <w:spacing w:line="360" w:lineRule="auto"/>
        <w:jc w:val="center"/>
        <w:rPr>
          <w:sz w:val="28"/>
          <w:szCs w:val="28"/>
        </w:rPr>
      </w:pPr>
    </w:p>
    <w:p w:rsidR="005D6F2E" w:rsidRDefault="005D6F2E">
      <w:pPr>
        <w:tabs>
          <w:tab w:val="left" w:pos="426"/>
        </w:tabs>
        <w:spacing w:line="360" w:lineRule="auto"/>
        <w:jc w:val="center"/>
        <w:rPr>
          <w:sz w:val="28"/>
          <w:szCs w:val="28"/>
        </w:rPr>
      </w:pPr>
    </w:p>
    <w:p w:rsidR="005D6F2E" w:rsidRDefault="006714B2">
      <w:pPr>
        <w:ind w:firstLine="709"/>
        <w:jc w:val="both"/>
        <w:rPr>
          <w:sz w:val="28"/>
          <w:szCs w:val="28"/>
        </w:rPr>
      </w:pPr>
      <w:r>
        <w:rPr>
          <w:sz w:val="28"/>
          <w:szCs w:val="28"/>
        </w:rPr>
        <w:t>Я________________________________________, студент(ка)____курс,</w:t>
      </w:r>
    </w:p>
    <w:p w:rsidR="005D6F2E" w:rsidRDefault="006714B2">
      <w:pPr>
        <w:jc w:val="both"/>
        <w:rPr>
          <w:sz w:val="28"/>
          <w:szCs w:val="28"/>
        </w:rPr>
      </w:pPr>
      <w:r>
        <w:rPr>
          <w:sz w:val="28"/>
          <w:szCs w:val="28"/>
        </w:rPr>
        <w:t>форми навчання ____________, факультету біологічного,</w:t>
      </w:r>
    </w:p>
    <w:p w:rsidR="005D6F2E" w:rsidRDefault="006714B2">
      <w:pPr>
        <w:jc w:val="both"/>
        <w:rPr>
          <w:sz w:val="28"/>
          <w:szCs w:val="28"/>
        </w:rPr>
      </w:pPr>
      <w:r>
        <w:rPr>
          <w:sz w:val="28"/>
          <w:szCs w:val="28"/>
        </w:rPr>
        <w:t>спеціальність 101 Екологія, адреса електронної пошти ______________,</w:t>
      </w:r>
    </w:p>
    <w:p w:rsidR="005D6F2E" w:rsidRDefault="005D6F2E">
      <w:pPr>
        <w:ind w:firstLine="709"/>
        <w:jc w:val="both"/>
        <w:rPr>
          <w:sz w:val="28"/>
          <w:szCs w:val="28"/>
        </w:rPr>
      </w:pPr>
    </w:p>
    <w:p w:rsidR="005D6F2E" w:rsidRPr="00A04522" w:rsidRDefault="006714B2">
      <w:pPr>
        <w:ind w:firstLine="709"/>
        <w:jc w:val="both"/>
        <w:rPr>
          <w:sz w:val="28"/>
          <w:szCs w:val="28"/>
        </w:rPr>
      </w:pPr>
      <w:r w:rsidRPr="00A04522">
        <w:rPr>
          <w:rFonts w:eastAsia="Gungsuh"/>
          <w:sz w:val="28"/>
          <w:szCs w:val="28"/>
        </w:rPr>
        <w:t>− підтверджую, що написана мною кваліфікаційна робота на тему «_______________________________________________________________»</w:t>
      </w:r>
    </w:p>
    <w:p w:rsidR="005D6F2E" w:rsidRPr="00A04522" w:rsidRDefault="006714B2">
      <w:pPr>
        <w:jc w:val="both"/>
        <w:rPr>
          <w:sz w:val="28"/>
          <w:szCs w:val="28"/>
        </w:rPr>
      </w:pPr>
      <w:r w:rsidRPr="00A04522">
        <w:rPr>
          <w:sz w:val="28"/>
          <w:szCs w:val="28"/>
        </w:rPr>
        <w:t>відповідає вимогам академічної доброчесності та не містить порушень, що визначені у ст. 42 Закону України «Про освіту», зі змістом яких ознайомлений/ознайомлена;</w:t>
      </w:r>
    </w:p>
    <w:p w:rsidR="005D6F2E" w:rsidRPr="00A04522" w:rsidRDefault="006714B2">
      <w:pPr>
        <w:ind w:firstLine="709"/>
        <w:jc w:val="both"/>
        <w:rPr>
          <w:sz w:val="28"/>
          <w:szCs w:val="28"/>
        </w:rPr>
      </w:pPr>
      <w:r w:rsidRPr="00A04522">
        <w:rPr>
          <w:rFonts w:eastAsia="Gungsuh"/>
          <w:sz w:val="28"/>
          <w:szCs w:val="28"/>
        </w:rPr>
        <w:t>− заявляю, що надана мною для перевірки електронна версія роботи є ідентичною її друкованій версії;</w:t>
      </w:r>
    </w:p>
    <w:p w:rsidR="005D6F2E" w:rsidRDefault="005D6F2E">
      <w:pPr>
        <w:ind w:firstLine="709"/>
        <w:jc w:val="both"/>
        <w:rPr>
          <w:sz w:val="28"/>
          <w:szCs w:val="28"/>
        </w:rPr>
      </w:pPr>
    </w:p>
    <w:p w:rsidR="005D6F2E" w:rsidRDefault="006714B2">
      <w:pPr>
        <w:ind w:firstLine="709"/>
        <w:jc w:val="both"/>
        <w:rPr>
          <w:sz w:val="28"/>
          <w:szCs w:val="28"/>
        </w:rPr>
      </w:pPr>
      <w:r>
        <w:rPr>
          <w:sz w:val="28"/>
          <w:szCs w:val="28"/>
        </w:rPr>
        <w:t>згоден/згодна на перевірку моєї роботи на відповідність критеріям академічної доброчесності у будь-який спосіб, у тому числі за допомогою інтернет-системи, а також на архівування моєї роботи в базі даних цієї системи.</w:t>
      </w:r>
    </w:p>
    <w:p w:rsidR="005D6F2E" w:rsidRDefault="005D6F2E"/>
    <w:p w:rsidR="005D6F2E" w:rsidRDefault="005D6F2E"/>
    <w:p w:rsidR="005D6F2E" w:rsidRDefault="006714B2">
      <w:pPr>
        <w:rPr>
          <w:sz w:val="28"/>
          <w:szCs w:val="28"/>
        </w:rPr>
      </w:pPr>
      <w:r>
        <w:rPr>
          <w:sz w:val="28"/>
          <w:szCs w:val="28"/>
        </w:rPr>
        <w:t xml:space="preserve">Дата__________   Підпис___________      </w:t>
      </w:r>
      <w:r w:rsidR="00A04522">
        <w:rPr>
          <w:sz w:val="28"/>
          <w:szCs w:val="28"/>
        </w:rPr>
        <w:t xml:space="preserve">                                  </w:t>
      </w:r>
      <w:r>
        <w:rPr>
          <w:sz w:val="28"/>
          <w:szCs w:val="28"/>
        </w:rPr>
        <w:t xml:space="preserve">         ПІБ ________________________</w:t>
      </w:r>
    </w:p>
    <w:p w:rsidR="005D6F2E" w:rsidRDefault="006714B2">
      <w:pPr>
        <w:rPr>
          <w:sz w:val="18"/>
          <w:szCs w:val="18"/>
        </w:rPr>
      </w:pPr>
      <w:r>
        <w:t xml:space="preserve">                                                                                                                            </w:t>
      </w:r>
      <w:r>
        <w:rPr>
          <w:sz w:val="18"/>
          <w:szCs w:val="18"/>
        </w:rPr>
        <w:t xml:space="preserve">(студент) </w:t>
      </w:r>
    </w:p>
    <w:p w:rsidR="005D6F2E" w:rsidRDefault="005D6F2E"/>
    <w:p w:rsidR="005D6F2E" w:rsidRDefault="005D6F2E"/>
    <w:p w:rsidR="005D6F2E" w:rsidRDefault="006714B2">
      <w:pPr>
        <w:rPr>
          <w:sz w:val="28"/>
          <w:szCs w:val="28"/>
        </w:rPr>
      </w:pPr>
      <w:r>
        <w:rPr>
          <w:sz w:val="28"/>
          <w:szCs w:val="28"/>
        </w:rPr>
        <w:t xml:space="preserve">Дата__________   Підпис___________             </w:t>
      </w:r>
      <w:r w:rsidR="00A04522">
        <w:rPr>
          <w:sz w:val="28"/>
          <w:szCs w:val="28"/>
        </w:rPr>
        <w:t xml:space="preserve">                             </w:t>
      </w:r>
      <w:r>
        <w:rPr>
          <w:sz w:val="28"/>
          <w:szCs w:val="28"/>
        </w:rPr>
        <w:t xml:space="preserve"> ПІБ ________________________</w:t>
      </w:r>
    </w:p>
    <w:p w:rsidR="005D6F2E" w:rsidRDefault="006714B2">
      <w:pPr>
        <w:jc w:val="center"/>
        <w:rPr>
          <w:sz w:val="18"/>
          <w:szCs w:val="18"/>
        </w:rPr>
      </w:pPr>
      <w:r>
        <w:t xml:space="preserve">                                                                                                        </w:t>
      </w:r>
      <w:r>
        <w:rPr>
          <w:sz w:val="18"/>
          <w:szCs w:val="18"/>
        </w:rPr>
        <w:t xml:space="preserve"> (науковий керівник)</w:t>
      </w:r>
    </w:p>
    <w:p w:rsidR="005D6F2E" w:rsidRDefault="005D6F2E">
      <w:pPr>
        <w:tabs>
          <w:tab w:val="left" w:pos="426"/>
        </w:tabs>
        <w:ind w:firstLine="709"/>
        <w:jc w:val="both"/>
        <w:rPr>
          <w:sz w:val="28"/>
          <w:szCs w:val="28"/>
        </w:rPr>
      </w:pPr>
    </w:p>
    <w:p w:rsidR="005D6F2E" w:rsidRDefault="005D6F2E">
      <w:pPr>
        <w:tabs>
          <w:tab w:val="left" w:pos="426"/>
        </w:tabs>
        <w:ind w:firstLine="709"/>
        <w:jc w:val="both"/>
        <w:rPr>
          <w:sz w:val="28"/>
          <w:szCs w:val="28"/>
        </w:rPr>
      </w:pPr>
    </w:p>
    <w:p w:rsidR="005D6F2E" w:rsidRDefault="005D6F2E">
      <w:pPr>
        <w:tabs>
          <w:tab w:val="left" w:pos="426"/>
        </w:tabs>
        <w:ind w:firstLine="709"/>
        <w:jc w:val="both"/>
        <w:rPr>
          <w:sz w:val="28"/>
          <w:szCs w:val="28"/>
        </w:rPr>
      </w:pPr>
    </w:p>
    <w:p w:rsidR="005D6F2E" w:rsidRDefault="006714B2">
      <w:pPr>
        <w:spacing w:after="160" w:line="259" w:lineRule="auto"/>
        <w:jc w:val="center"/>
        <w:rPr>
          <w:sz w:val="28"/>
          <w:szCs w:val="28"/>
        </w:rPr>
      </w:pPr>
      <w:r>
        <w:br w:type="page"/>
      </w:r>
      <w:r>
        <w:rPr>
          <w:sz w:val="28"/>
          <w:szCs w:val="28"/>
        </w:rPr>
        <w:lastRenderedPageBreak/>
        <w:t xml:space="preserve">ДОДАТОК </w:t>
      </w:r>
      <w:r w:rsidR="00572EF3">
        <w:rPr>
          <w:sz w:val="28"/>
          <w:szCs w:val="28"/>
        </w:rPr>
        <w:t>М</w:t>
      </w:r>
    </w:p>
    <w:p w:rsidR="005D6F2E" w:rsidRDefault="005D6F2E">
      <w:pPr>
        <w:jc w:val="center"/>
        <w:rPr>
          <w:b/>
          <w:sz w:val="20"/>
          <w:szCs w:val="20"/>
        </w:rPr>
      </w:pPr>
    </w:p>
    <w:p w:rsidR="005D6F2E" w:rsidRDefault="006714B2">
      <w:pPr>
        <w:jc w:val="center"/>
        <w:rPr>
          <w:b/>
          <w:sz w:val="28"/>
          <w:szCs w:val="28"/>
        </w:rPr>
      </w:pPr>
      <w:r>
        <w:rPr>
          <w:b/>
          <w:sz w:val="28"/>
          <w:szCs w:val="28"/>
        </w:rPr>
        <w:t>Орієнтовна форма рецензії на кваліфікаційну роботу</w:t>
      </w:r>
    </w:p>
    <w:p w:rsidR="005D6F2E" w:rsidRDefault="005D6F2E">
      <w:pPr>
        <w:jc w:val="center"/>
        <w:rPr>
          <w:b/>
          <w:sz w:val="16"/>
          <w:szCs w:val="16"/>
        </w:rPr>
      </w:pPr>
    </w:p>
    <w:p w:rsidR="005D6F2E" w:rsidRDefault="005D6F2E">
      <w:pPr>
        <w:jc w:val="center"/>
        <w:rPr>
          <w:b/>
          <w:sz w:val="28"/>
          <w:szCs w:val="28"/>
        </w:rPr>
      </w:pPr>
    </w:p>
    <w:p w:rsidR="005D6F2E" w:rsidRDefault="006714B2">
      <w:pPr>
        <w:spacing w:line="368" w:lineRule="auto"/>
        <w:ind w:right="1362"/>
        <w:jc w:val="center"/>
        <w:rPr>
          <w:sz w:val="28"/>
          <w:szCs w:val="28"/>
        </w:rPr>
      </w:pPr>
      <w:r>
        <w:rPr>
          <w:b/>
          <w:sz w:val="28"/>
          <w:szCs w:val="28"/>
        </w:rPr>
        <w:t>РЕЦЕНЗІЯ</w:t>
      </w:r>
    </w:p>
    <w:p w:rsidR="005D6F2E" w:rsidRDefault="006714B2">
      <w:pPr>
        <w:spacing w:line="368" w:lineRule="auto"/>
        <w:ind w:right="1364"/>
        <w:jc w:val="center"/>
        <w:rPr>
          <w:b/>
          <w:sz w:val="28"/>
          <w:szCs w:val="28"/>
        </w:rPr>
      </w:pPr>
      <w:r>
        <w:rPr>
          <w:b/>
          <w:sz w:val="28"/>
          <w:szCs w:val="28"/>
        </w:rPr>
        <w:t xml:space="preserve">на кваліфікаційну роботу </w:t>
      </w:r>
    </w:p>
    <w:p w:rsidR="005D6F2E" w:rsidRDefault="005D6F2E">
      <w:pPr>
        <w:pBdr>
          <w:top w:val="nil"/>
          <w:left w:val="nil"/>
          <w:bottom w:val="nil"/>
          <w:right w:val="nil"/>
          <w:between w:val="nil"/>
        </w:pBdr>
        <w:rPr>
          <w:b/>
          <w:color w:val="000000"/>
          <w:sz w:val="28"/>
          <w:szCs w:val="28"/>
        </w:rPr>
      </w:pPr>
    </w:p>
    <w:p w:rsidR="005D6F2E" w:rsidRDefault="006714B2">
      <w:pPr>
        <w:pBdr>
          <w:top w:val="nil"/>
          <w:left w:val="nil"/>
          <w:bottom w:val="nil"/>
          <w:right w:val="nil"/>
          <w:between w:val="nil"/>
        </w:pBdr>
        <w:tabs>
          <w:tab w:val="left" w:pos="3062"/>
        </w:tabs>
        <w:rPr>
          <w:color w:val="000000"/>
          <w:sz w:val="28"/>
          <w:szCs w:val="28"/>
        </w:rPr>
      </w:pPr>
      <w:r>
        <w:rPr>
          <w:color w:val="000000"/>
          <w:sz w:val="28"/>
          <w:szCs w:val="28"/>
        </w:rPr>
        <w:t>студента (</w:t>
      </w:r>
      <w:proofErr w:type="spellStart"/>
      <w:r>
        <w:rPr>
          <w:color w:val="000000"/>
          <w:sz w:val="28"/>
          <w:szCs w:val="28"/>
        </w:rPr>
        <w:t>ки</w:t>
      </w:r>
      <w:proofErr w:type="spellEnd"/>
      <w:r>
        <w:rPr>
          <w:color w:val="000000"/>
          <w:sz w:val="28"/>
          <w:szCs w:val="28"/>
        </w:rPr>
        <w:t>)</w:t>
      </w:r>
      <w:r>
        <w:rPr>
          <w:color w:val="000000"/>
          <w:sz w:val="28"/>
          <w:szCs w:val="28"/>
          <w:u w:val="single"/>
        </w:rPr>
        <w:t xml:space="preserve">  гр.</w:t>
      </w:r>
      <w:r>
        <w:rPr>
          <w:color w:val="000000"/>
          <w:sz w:val="28"/>
          <w:szCs w:val="28"/>
          <w:u w:val="single"/>
        </w:rPr>
        <w:tab/>
      </w:r>
      <w:r>
        <w:rPr>
          <w:color w:val="000000"/>
          <w:sz w:val="28"/>
          <w:szCs w:val="28"/>
        </w:rPr>
        <w:t>курсу</w:t>
      </w:r>
    </w:p>
    <w:p w:rsidR="00A04522" w:rsidRDefault="006714B2">
      <w:pPr>
        <w:pBdr>
          <w:top w:val="nil"/>
          <w:left w:val="nil"/>
          <w:bottom w:val="nil"/>
          <w:right w:val="nil"/>
          <w:between w:val="nil"/>
        </w:pBdr>
        <w:tabs>
          <w:tab w:val="left" w:pos="10206"/>
          <w:tab w:val="left" w:pos="10247"/>
        </w:tabs>
        <w:ind w:right="141"/>
        <w:rPr>
          <w:color w:val="000000"/>
          <w:sz w:val="28"/>
          <w:szCs w:val="28"/>
        </w:rPr>
      </w:pPr>
      <w:r>
        <w:rPr>
          <w:color w:val="000000"/>
          <w:sz w:val="28"/>
          <w:szCs w:val="28"/>
        </w:rPr>
        <w:t>спеціальності____________________________________________________________________________________________________________________</w:t>
      </w:r>
      <w:r w:rsidR="00A04522">
        <w:rPr>
          <w:color w:val="000000"/>
          <w:sz w:val="28"/>
          <w:szCs w:val="28"/>
        </w:rPr>
        <w:t>___</w:t>
      </w:r>
    </w:p>
    <w:p w:rsidR="005D6F2E" w:rsidRDefault="006714B2" w:rsidP="00A04522">
      <w:pPr>
        <w:pBdr>
          <w:top w:val="nil"/>
          <w:left w:val="nil"/>
          <w:bottom w:val="nil"/>
          <w:right w:val="nil"/>
          <w:between w:val="nil"/>
        </w:pBdr>
        <w:tabs>
          <w:tab w:val="left" w:pos="10206"/>
          <w:tab w:val="left" w:pos="10247"/>
        </w:tabs>
        <w:ind w:right="141"/>
        <w:jc w:val="center"/>
        <w:rPr>
          <w:sz w:val="28"/>
          <w:szCs w:val="28"/>
        </w:rPr>
      </w:pPr>
      <w:r>
        <w:rPr>
          <w:sz w:val="28"/>
          <w:szCs w:val="28"/>
        </w:rPr>
        <w:t>(прізвище, ім'я, по батькові студента(</w:t>
      </w:r>
      <w:proofErr w:type="spellStart"/>
      <w:r>
        <w:rPr>
          <w:sz w:val="28"/>
          <w:szCs w:val="28"/>
        </w:rPr>
        <w:t>ки</w:t>
      </w:r>
      <w:proofErr w:type="spellEnd"/>
      <w:r>
        <w:rPr>
          <w:sz w:val="28"/>
          <w:szCs w:val="28"/>
        </w:rPr>
        <w:t>))</w:t>
      </w:r>
    </w:p>
    <w:p w:rsidR="005D6F2E" w:rsidRDefault="006714B2">
      <w:pPr>
        <w:pBdr>
          <w:top w:val="nil"/>
          <w:left w:val="nil"/>
          <w:bottom w:val="nil"/>
          <w:right w:val="nil"/>
          <w:between w:val="nil"/>
        </w:pBdr>
        <w:tabs>
          <w:tab w:val="left" w:pos="9954"/>
        </w:tabs>
        <w:ind w:right="230"/>
        <w:jc w:val="center"/>
        <w:rPr>
          <w:color w:val="000000"/>
          <w:sz w:val="28"/>
          <w:szCs w:val="28"/>
        </w:rPr>
      </w:pPr>
      <w:r>
        <w:rPr>
          <w:color w:val="000000"/>
          <w:sz w:val="28"/>
          <w:szCs w:val="28"/>
        </w:rPr>
        <w:t xml:space="preserve">виконану на тему: </w:t>
      </w:r>
      <w:r>
        <w:rPr>
          <w:color w:val="000000"/>
          <w:sz w:val="28"/>
          <w:szCs w:val="28"/>
          <w:u w:val="single"/>
        </w:rPr>
        <w:t xml:space="preserve"> </w:t>
      </w:r>
      <w:r>
        <w:rPr>
          <w:color w:val="000000"/>
          <w:sz w:val="28"/>
          <w:szCs w:val="28"/>
          <w:u w:val="single"/>
        </w:rPr>
        <w:tab/>
      </w:r>
    </w:p>
    <w:p w:rsidR="005D6F2E" w:rsidRDefault="005D6F2E">
      <w:pPr>
        <w:pBdr>
          <w:top w:val="nil"/>
          <w:left w:val="nil"/>
          <w:bottom w:val="nil"/>
          <w:right w:val="nil"/>
          <w:between w:val="nil"/>
        </w:pBdr>
        <w:rPr>
          <w:color w:val="000000"/>
          <w:sz w:val="28"/>
          <w:szCs w:val="28"/>
        </w:rPr>
      </w:pPr>
    </w:p>
    <w:p w:rsidR="005D6F2E" w:rsidRDefault="006714B2" w:rsidP="00A04522">
      <w:pPr>
        <w:pBdr>
          <w:top w:val="nil"/>
          <w:left w:val="nil"/>
          <w:bottom w:val="nil"/>
          <w:right w:val="nil"/>
          <w:between w:val="nil"/>
        </w:pBdr>
        <w:ind w:firstLine="567"/>
        <w:jc w:val="both"/>
        <w:rPr>
          <w:color w:val="000000"/>
          <w:sz w:val="28"/>
          <w:szCs w:val="28"/>
        </w:rPr>
      </w:pPr>
      <w:r>
        <w:rPr>
          <w:b/>
          <w:color w:val="000000"/>
          <w:sz w:val="28"/>
          <w:szCs w:val="28"/>
        </w:rPr>
        <w:t>1.Обґрунтування актуальності проблеми дослідження</w:t>
      </w:r>
    </w:p>
    <w:p w:rsidR="005D6F2E" w:rsidRDefault="006714B2" w:rsidP="00A04522">
      <w:pPr>
        <w:pBdr>
          <w:top w:val="nil"/>
          <w:left w:val="nil"/>
          <w:bottom w:val="nil"/>
          <w:right w:val="nil"/>
          <w:between w:val="nil"/>
        </w:pBdr>
        <w:ind w:firstLine="567"/>
        <w:jc w:val="both"/>
        <w:rPr>
          <w:color w:val="000000"/>
          <w:sz w:val="28"/>
          <w:szCs w:val="28"/>
        </w:rPr>
      </w:pPr>
      <w:r>
        <w:rPr>
          <w:b/>
          <w:color w:val="000000"/>
          <w:sz w:val="28"/>
          <w:szCs w:val="28"/>
        </w:rPr>
        <w:t>2.Аналіз літературних даних</w:t>
      </w:r>
    </w:p>
    <w:p w:rsidR="005D6F2E" w:rsidRDefault="006714B2" w:rsidP="00A04522">
      <w:pPr>
        <w:pBdr>
          <w:top w:val="nil"/>
          <w:left w:val="nil"/>
          <w:bottom w:val="nil"/>
          <w:right w:val="nil"/>
          <w:between w:val="nil"/>
        </w:pBdr>
        <w:ind w:firstLine="567"/>
        <w:rPr>
          <w:color w:val="000000"/>
          <w:sz w:val="28"/>
          <w:szCs w:val="28"/>
        </w:rPr>
      </w:pPr>
      <w:r>
        <w:rPr>
          <w:b/>
          <w:color w:val="000000"/>
          <w:sz w:val="28"/>
          <w:szCs w:val="28"/>
        </w:rPr>
        <w:t>3. Використані методи та схема проведення експерименту.</w:t>
      </w:r>
      <w:r>
        <w:rPr>
          <w:b/>
          <w:sz w:val="28"/>
          <w:szCs w:val="28"/>
        </w:rPr>
        <w:t xml:space="preserve"> </w:t>
      </w:r>
    </w:p>
    <w:p w:rsidR="005D6F2E" w:rsidRDefault="006714B2" w:rsidP="00A04522">
      <w:pPr>
        <w:pBdr>
          <w:top w:val="nil"/>
          <w:left w:val="nil"/>
          <w:bottom w:val="nil"/>
          <w:right w:val="nil"/>
          <w:between w:val="nil"/>
        </w:pBdr>
        <w:tabs>
          <w:tab w:val="left" w:pos="9706"/>
        </w:tabs>
        <w:ind w:firstLine="567"/>
        <w:rPr>
          <w:color w:val="000000"/>
          <w:sz w:val="28"/>
          <w:szCs w:val="28"/>
        </w:rPr>
      </w:pPr>
      <w:r>
        <w:rPr>
          <w:b/>
          <w:color w:val="000000"/>
          <w:sz w:val="28"/>
          <w:szCs w:val="28"/>
        </w:rPr>
        <w:t>4. Структура та стиль роботи.</w:t>
      </w:r>
    </w:p>
    <w:p w:rsidR="005D6F2E" w:rsidRDefault="006714B2" w:rsidP="00A04522">
      <w:pPr>
        <w:pBdr>
          <w:top w:val="nil"/>
          <w:left w:val="nil"/>
          <w:bottom w:val="nil"/>
          <w:right w:val="nil"/>
          <w:between w:val="nil"/>
        </w:pBdr>
        <w:ind w:firstLine="567"/>
        <w:rPr>
          <w:color w:val="000000"/>
          <w:sz w:val="28"/>
          <w:szCs w:val="28"/>
        </w:rPr>
      </w:pPr>
      <w:r>
        <w:rPr>
          <w:b/>
          <w:color w:val="000000"/>
          <w:sz w:val="28"/>
          <w:szCs w:val="28"/>
        </w:rPr>
        <w:t>5. Рівень, якість та ступінь використання ЕОМ.</w:t>
      </w:r>
    </w:p>
    <w:p w:rsidR="005D6F2E" w:rsidRDefault="006714B2" w:rsidP="00A04522">
      <w:pPr>
        <w:pBdr>
          <w:top w:val="nil"/>
          <w:left w:val="nil"/>
          <w:bottom w:val="nil"/>
          <w:right w:val="nil"/>
          <w:between w:val="nil"/>
        </w:pBdr>
        <w:ind w:firstLine="567"/>
        <w:rPr>
          <w:color w:val="000000"/>
          <w:sz w:val="28"/>
          <w:szCs w:val="28"/>
        </w:rPr>
      </w:pPr>
      <w:r>
        <w:rPr>
          <w:b/>
          <w:color w:val="000000"/>
          <w:sz w:val="28"/>
          <w:szCs w:val="28"/>
        </w:rPr>
        <w:t>6. Відповідності висновків завданню, їх конкретність та оригінальність</w:t>
      </w:r>
      <w:r>
        <w:rPr>
          <w:b/>
          <w:sz w:val="28"/>
          <w:szCs w:val="28"/>
        </w:rPr>
        <w:t>.</w:t>
      </w:r>
    </w:p>
    <w:p w:rsidR="005D6F2E" w:rsidRDefault="006714B2" w:rsidP="00A04522">
      <w:pPr>
        <w:ind w:firstLine="567"/>
        <w:jc w:val="both"/>
        <w:rPr>
          <w:color w:val="000000"/>
          <w:sz w:val="28"/>
          <w:szCs w:val="28"/>
        </w:rPr>
      </w:pPr>
      <w:r>
        <w:rPr>
          <w:b/>
          <w:sz w:val="28"/>
          <w:szCs w:val="28"/>
        </w:rPr>
        <w:t xml:space="preserve">7. Положення, які автор повинен довести чи пояснити під час захисту. </w:t>
      </w:r>
    </w:p>
    <w:p w:rsidR="005D6F2E" w:rsidRDefault="006714B2" w:rsidP="00A04522">
      <w:pPr>
        <w:ind w:firstLine="567"/>
        <w:jc w:val="both"/>
        <w:rPr>
          <w:sz w:val="28"/>
          <w:szCs w:val="28"/>
        </w:rPr>
      </w:pPr>
      <w:r>
        <w:rPr>
          <w:b/>
          <w:sz w:val="28"/>
          <w:szCs w:val="28"/>
        </w:rPr>
        <w:t xml:space="preserve">8. Оцінка рецензентом кваліфікаційної роботи. </w:t>
      </w:r>
      <w:r>
        <w:rPr>
          <w:sz w:val="28"/>
          <w:szCs w:val="28"/>
        </w:rPr>
        <w:t>_________________</w:t>
      </w:r>
    </w:p>
    <w:p w:rsidR="005D6F2E" w:rsidRDefault="005D6F2E">
      <w:pPr>
        <w:jc w:val="both"/>
        <w:rPr>
          <w:sz w:val="28"/>
          <w:szCs w:val="28"/>
        </w:rPr>
      </w:pPr>
    </w:p>
    <w:p w:rsidR="005D6F2E" w:rsidRDefault="005D6F2E">
      <w:pPr>
        <w:jc w:val="both"/>
        <w:rPr>
          <w:sz w:val="28"/>
          <w:szCs w:val="28"/>
        </w:rPr>
      </w:pPr>
    </w:p>
    <w:p w:rsidR="005D6F2E" w:rsidRDefault="005D6F2E">
      <w:pPr>
        <w:jc w:val="both"/>
        <w:rPr>
          <w:sz w:val="28"/>
          <w:szCs w:val="28"/>
        </w:rPr>
      </w:pPr>
    </w:p>
    <w:p w:rsidR="005D6F2E" w:rsidRDefault="006714B2">
      <w:pPr>
        <w:jc w:val="both"/>
        <w:rPr>
          <w:color w:val="000000"/>
          <w:sz w:val="28"/>
          <w:szCs w:val="28"/>
        </w:rPr>
      </w:pPr>
      <w:r>
        <w:rPr>
          <w:sz w:val="28"/>
          <w:szCs w:val="28"/>
        </w:rPr>
        <w:t>Дата _______________</w:t>
      </w:r>
    </w:p>
    <w:p w:rsidR="00A04522" w:rsidRDefault="00A04522">
      <w:pPr>
        <w:pBdr>
          <w:top w:val="nil"/>
          <w:left w:val="nil"/>
          <w:bottom w:val="nil"/>
          <w:right w:val="nil"/>
          <w:between w:val="nil"/>
        </w:pBdr>
        <w:tabs>
          <w:tab w:val="left" w:pos="9967"/>
        </w:tabs>
        <w:ind w:right="216"/>
        <w:rPr>
          <w:color w:val="000000"/>
          <w:sz w:val="28"/>
          <w:szCs w:val="28"/>
        </w:rPr>
      </w:pPr>
      <w:bookmarkStart w:id="18" w:name="_3rdcrjn" w:colFirst="0" w:colLast="0"/>
      <w:bookmarkEnd w:id="18"/>
    </w:p>
    <w:p w:rsidR="005D6F2E" w:rsidRDefault="006714B2">
      <w:pPr>
        <w:pBdr>
          <w:top w:val="nil"/>
          <w:left w:val="nil"/>
          <w:bottom w:val="nil"/>
          <w:right w:val="nil"/>
          <w:between w:val="nil"/>
        </w:pBdr>
        <w:tabs>
          <w:tab w:val="left" w:pos="9967"/>
        </w:tabs>
        <w:ind w:right="216"/>
        <w:rPr>
          <w:color w:val="000000"/>
          <w:sz w:val="28"/>
          <w:szCs w:val="28"/>
        </w:rPr>
      </w:pPr>
      <w:r>
        <w:rPr>
          <w:color w:val="000000"/>
          <w:sz w:val="28"/>
          <w:szCs w:val="28"/>
        </w:rPr>
        <w:t>Рецензент</w:t>
      </w:r>
    </w:p>
    <w:p w:rsidR="005D6F2E" w:rsidRDefault="006714B2">
      <w:pPr>
        <w:pBdr>
          <w:top w:val="nil"/>
          <w:left w:val="nil"/>
          <w:bottom w:val="nil"/>
          <w:right w:val="nil"/>
          <w:between w:val="nil"/>
        </w:pBdr>
        <w:tabs>
          <w:tab w:val="left" w:pos="9967"/>
        </w:tabs>
        <w:ind w:right="216"/>
        <w:rPr>
          <w:color w:val="000000"/>
          <w:sz w:val="28"/>
          <w:szCs w:val="28"/>
        </w:rPr>
      </w:pPr>
      <w:r>
        <w:rPr>
          <w:color w:val="000000"/>
          <w:sz w:val="28"/>
          <w:szCs w:val="28"/>
        </w:rPr>
        <w:t>_________________________                                            __________________</w:t>
      </w:r>
    </w:p>
    <w:p w:rsidR="005D6F2E" w:rsidRDefault="006714B2">
      <w:pPr>
        <w:ind w:right="-143"/>
        <w:rPr>
          <w:sz w:val="20"/>
          <w:szCs w:val="20"/>
        </w:rPr>
      </w:pPr>
      <w:r>
        <w:rPr>
          <w:sz w:val="20"/>
          <w:szCs w:val="20"/>
        </w:rPr>
        <w:t xml:space="preserve">(науковий ступінь, вчене звання, посада)                 </w:t>
      </w:r>
      <w:r>
        <w:rPr>
          <w:sz w:val="20"/>
          <w:szCs w:val="20"/>
        </w:rPr>
        <w:tab/>
      </w:r>
      <w:r>
        <w:rPr>
          <w:sz w:val="20"/>
          <w:szCs w:val="20"/>
        </w:rPr>
        <w:tab/>
      </w:r>
      <w:r>
        <w:rPr>
          <w:sz w:val="20"/>
          <w:szCs w:val="20"/>
        </w:rPr>
        <w:tab/>
        <w:t xml:space="preserve"> (прізвище, ім’я, по батькові)</w:t>
      </w:r>
    </w:p>
    <w:p w:rsidR="005D6F2E" w:rsidRDefault="006714B2">
      <w:pPr>
        <w:spacing w:after="160" w:line="259" w:lineRule="auto"/>
        <w:rPr>
          <w:sz w:val="23"/>
          <w:szCs w:val="23"/>
        </w:rPr>
      </w:pPr>
      <w:r>
        <w:br w:type="page"/>
      </w:r>
    </w:p>
    <w:p w:rsidR="005D6F2E" w:rsidRDefault="006714B2">
      <w:pPr>
        <w:jc w:val="center"/>
        <w:rPr>
          <w:sz w:val="28"/>
          <w:szCs w:val="28"/>
        </w:rPr>
      </w:pPr>
      <w:r>
        <w:rPr>
          <w:sz w:val="28"/>
          <w:szCs w:val="28"/>
        </w:rPr>
        <w:lastRenderedPageBreak/>
        <w:t xml:space="preserve">ДОДАТОК </w:t>
      </w:r>
      <w:r w:rsidR="00572EF3">
        <w:rPr>
          <w:sz w:val="28"/>
          <w:szCs w:val="28"/>
        </w:rPr>
        <w:t>Н</w:t>
      </w:r>
    </w:p>
    <w:p w:rsidR="005D6F2E" w:rsidRDefault="005D6F2E">
      <w:pPr>
        <w:jc w:val="center"/>
        <w:rPr>
          <w:b/>
          <w:sz w:val="20"/>
          <w:szCs w:val="20"/>
        </w:rPr>
      </w:pPr>
    </w:p>
    <w:p w:rsidR="005D6F2E" w:rsidRDefault="006714B2">
      <w:pPr>
        <w:jc w:val="center"/>
        <w:rPr>
          <w:b/>
          <w:sz w:val="28"/>
          <w:szCs w:val="28"/>
        </w:rPr>
      </w:pPr>
      <w:r>
        <w:rPr>
          <w:b/>
          <w:sz w:val="28"/>
          <w:szCs w:val="28"/>
        </w:rPr>
        <w:t>Орієнтовна форма відгуку на кваліфікаційну роботу</w:t>
      </w:r>
    </w:p>
    <w:p w:rsidR="005D6F2E" w:rsidRDefault="005D6F2E">
      <w:pPr>
        <w:jc w:val="center"/>
        <w:rPr>
          <w:b/>
          <w:sz w:val="28"/>
          <w:szCs w:val="28"/>
        </w:rPr>
      </w:pPr>
    </w:p>
    <w:p w:rsidR="005D6F2E" w:rsidRDefault="006714B2">
      <w:pPr>
        <w:jc w:val="center"/>
        <w:rPr>
          <w:b/>
          <w:sz w:val="28"/>
          <w:szCs w:val="28"/>
        </w:rPr>
      </w:pPr>
      <w:r>
        <w:rPr>
          <w:b/>
          <w:sz w:val="28"/>
          <w:szCs w:val="28"/>
        </w:rPr>
        <w:t>ВІДГУК</w:t>
      </w:r>
    </w:p>
    <w:p w:rsidR="005D6F2E" w:rsidRDefault="006714B2">
      <w:pPr>
        <w:jc w:val="center"/>
        <w:rPr>
          <w:sz w:val="28"/>
          <w:szCs w:val="28"/>
        </w:rPr>
      </w:pPr>
      <w:r>
        <w:rPr>
          <w:sz w:val="28"/>
          <w:szCs w:val="28"/>
        </w:rPr>
        <w:t>науковий ступінь, вчене звання __________ П.І.Б. наукового керівника</w:t>
      </w:r>
    </w:p>
    <w:p w:rsidR="005D6F2E" w:rsidRDefault="006714B2">
      <w:pPr>
        <w:jc w:val="center"/>
        <w:rPr>
          <w:sz w:val="28"/>
          <w:szCs w:val="28"/>
        </w:rPr>
      </w:pPr>
      <w:r>
        <w:rPr>
          <w:sz w:val="28"/>
          <w:szCs w:val="28"/>
        </w:rPr>
        <w:t xml:space="preserve">на кваліфікаційну роботу «_________________________________», </w:t>
      </w:r>
    </w:p>
    <w:p w:rsidR="005D6F2E" w:rsidRDefault="006714B2">
      <w:pPr>
        <w:jc w:val="center"/>
        <w:rPr>
          <w:sz w:val="28"/>
          <w:szCs w:val="28"/>
        </w:rPr>
      </w:pPr>
      <w:r>
        <w:rPr>
          <w:sz w:val="28"/>
          <w:szCs w:val="28"/>
        </w:rPr>
        <w:t>виконану П.І.Б. здобувача освіти</w:t>
      </w:r>
    </w:p>
    <w:p w:rsidR="005D6F2E" w:rsidRDefault="006714B2">
      <w:pPr>
        <w:widowControl w:val="0"/>
        <w:pBdr>
          <w:top w:val="nil"/>
          <w:left w:val="nil"/>
          <w:bottom w:val="nil"/>
          <w:right w:val="nil"/>
          <w:between w:val="nil"/>
        </w:pBdr>
        <w:jc w:val="center"/>
        <w:rPr>
          <w:color w:val="000000"/>
          <w:sz w:val="28"/>
          <w:szCs w:val="28"/>
        </w:rPr>
      </w:pPr>
      <w:r>
        <w:rPr>
          <w:color w:val="000000"/>
          <w:sz w:val="28"/>
          <w:szCs w:val="28"/>
        </w:rPr>
        <w:t>спеціальності 101 Екологія, освітньо-професійної програми «Екологія</w:t>
      </w:r>
      <w:r w:rsidR="006D73AC">
        <w:rPr>
          <w:color w:val="000000"/>
          <w:sz w:val="28"/>
          <w:szCs w:val="28"/>
        </w:rPr>
        <w:t>,</w:t>
      </w:r>
      <w:r>
        <w:rPr>
          <w:color w:val="000000"/>
          <w:sz w:val="28"/>
          <w:szCs w:val="28"/>
        </w:rPr>
        <w:t xml:space="preserve"> охорона навколишнього середовища</w:t>
      </w:r>
      <w:r w:rsidR="006D73AC">
        <w:rPr>
          <w:color w:val="000000"/>
          <w:sz w:val="28"/>
          <w:szCs w:val="28"/>
        </w:rPr>
        <w:t xml:space="preserve"> та збалансоване природокористування</w:t>
      </w:r>
      <w:r>
        <w:rPr>
          <w:color w:val="000000"/>
          <w:sz w:val="28"/>
          <w:szCs w:val="28"/>
        </w:rPr>
        <w:t>»</w:t>
      </w:r>
    </w:p>
    <w:p w:rsidR="005D6F2E" w:rsidRDefault="005D6F2E">
      <w:pPr>
        <w:widowControl w:val="0"/>
        <w:pBdr>
          <w:top w:val="nil"/>
          <w:left w:val="nil"/>
          <w:bottom w:val="nil"/>
          <w:right w:val="nil"/>
          <w:between w:val="nil"/>
        </w:pBdr>
        <w:jc w:val="center"/>
        <w:rPr>
          <w:sz w:val="28"/>
          <w:szCs w:val="28"/>
        </w:rPr>
      </w:pPr>
    </w:p>
    <w:p w:rsidR="005D6F2E" w:rsidRDefault="005D6F2E">
      <w:pPr>
        <w:widowControl w:val="0"/>
        <w:pBdr>
          <w:top w:val="nil"/>
          <w:left w:val="nil"/>
          <w:bottom w:val="nil"/>
          <w:right w:val="nil"/>
          <w:between w:val="nil"/>
        </w:pBdr>
        <w:jc w:val="center"/>
        <w:rPr>
          <w:sz w:val="28"/>
          <w:szCs w:val="28"/>
        </w:rPr>
      </w:pPr>
    </w:p>
    <w:p w:rsidR="005D6F2E" w:rsidRDefault="005D6F2E">
      <w:pPr>
        <w:ind w:firstLine="709"/>
        <w:jc w:val="both"/>
        <w:rPr>
          <w:sz w:val="20"/>
          <w:szCs w:val="20"/>
        </w:rPr>
      </w:pPr>
    </w:p>
    <w:p w:rsidR="005D6F2E" w:rsidRDefault="006714B2">
      <w:pPr>
        <w:pBdr>
          <w:top w:val="nil"/>
          <w:left w:val="nil"/>
          <w:bottom w:val="nil"/>
          <w:right w:val="nil"/>
          <w:between w:val="nil"/>
        </w:pBdr>
        <w:ind w:firstLine="709"/>
        <w:jc w:val="both"/>
        <w:rPr>
          <w:color w:val="000000"/>
          <w:sz w:val="28"/>
          <w:szCs w:val="28"/>
        </w:rPr>
      </w:pPr>
      <w:r>
        <w:rPr>
          <w:b/>
          <w:color w:val="000000"/>
          <w:sz w:val="28"/>
          <w:szCs w:val="28"/>
        </w:rPr>
        <w:t>1.Актуальність обраної для дослідження проблеми.</w:t>
      </w:r>
      <w:r>
        <w:rPr>
          <w:color w:val="000000"/>
          <w:sz w:val="28"/>
          <w:szCs w:val="28"/>
        </w:rPr>
        <w:t xml:space="preserve"> </w:t>
      </w:r>
    </w:p>
    <w:p w:rsidR="005D6F2E" w:rsidRDefault="006714B2">
      <w:pPr>
        <w:ind w:firstLine="709"/>
        <w:jc w:val="both"/>
        <w:rPr>
          <w:sz w:val="28"/>
          <w:szCs w:val="28"/>
        </w:rPr>
      </w:pPr>
      <w:r>
        <w:rPr>
          <w:b/>
          <w:sz w:val="28"/>
          <w:szCs w:val="28"/>
        </w:rPr>
        <w:t>2. Теоретичне значення роботи.</w:t>
      </w:r>
      <w:r>
        <w:rPr>
          <w:sz w:val="28"/>
          <w:szCs w:val="28"/>
        </w:rPr>
        <w:t xml:space="preserve"> </w:t>
      </w:r>
    </w:p>
    <w:p w:rsidR="005D6F2E" w:rsidRDefault="006714B2">
      <w:pPr>
        <w:ind w:firstLine="709"/>
        <w:jc w:val="both"/>
        <w:rPr>
          <w:sz w:val="28"/>
          <w:szCs w:val="28"/>
        </w:rPr>
      </w:pPr>
      <w:r>
        <w:rPr>
          <w:b/>
          <w:sz w:val="28"/>
          <w:szCs w:val="28"/>
        </w:rPr>
        <w:t>3. Практичне значення.</w:t>
      </w:r>
      <w:r>
        <w:rPr>
          <w:sz w:val="28"/>
          <w:szCs w:val="28"/>
        </w:rPr>
        <w:t xml:space="preserve"> </w:t>
      </w:r>
    </w:p>
    <w:p w:rsidR="005D6F2E" w:rsidRDefault="006714B2">
      <w:pPr>
        <w:ind w:firstLine="709"/>
        <w:jc w:val="both"/>
        <w:rPr>
          <w:sz w:val="28"/>
          <w:szCs w:val="28"/>
        </w:rPr>
      </w:pPr>
      <w:r>
        <w:rPr>
          <w:b/>
          <w:sz w:val="28"/>
          <w:szCs w:val="28"/>
        </w:rPr>
        <w:t>4. Новизна роботи:</w:t>
      </w:r>
      <w:r>
        <w:rPr>
          <w:sz w:val="28"/>
          <w:szCs w:val="28"/>
        </w:rPr>
        <w:t xml:space="preserve"> </w:t>
      </w:r>
    </w:p>
    <w:p w:rsidR="005D6F2E" w:rsidRDefault="006714B2">
      <w:pPr>
        <w:ind w:firstLine="709"/>
        <w:jc w:val="both"/>
        <w:rPr>
          <w:sz w:val="28"/>
          <w:szCs w:val="28"/>
        </w:rPr>
      </w:pPr>
      <w:r>
        <w:rPr>
          <w:b/>
          <w:sz w:val="28"/>
          <w:szCs w:val="28"/>
        </w:rPr>
        <w:t>5. Характеристика відношення студента до підготовки кваліфікаційної роботи.</w:t>
      </w:r>
      <w:r>
        <w:rPr>
          <w:sz w:val="28"/>
          <w:szCs w:val="28"/>
        </w:rPr>
        <w:t xml:space="preserve"> </w:t>
      </w:r>
    </w:p>
    <w:p w:rsidR="005D6F2E" w:rsidRDefault="006714B2">
      <w:pPr>
        <w:ind w:firstLine="709"/>
        <w:jc w:val="both"/>
        <w:rPr>
          <w:b/>
          <w:sz w:val="28"/>
          <w:szCs w:val="28"/>
        </w:rPr>
      </w:pPr>
      <w:r>
        <w:rPr>
          <w:b/>
          <w:sz w:val="28"/>
          <w:szCs w:val="28"/>
        </w:rPr>
        <w:t xml:space="preserve">6. Дотримання вимог щодо змісту та оформлення роботи. </w:t>
      </w:r>
    </w:p>
    <w:p w:rsidR="005D6F2E" w:rsidRDefault="006714B2">
      <w:pPr>
        <w:ind w:firstLine="709"/>
        <w:jc w:val="both"/>
        <w:rPr>
          <w:sz w:val="28"/>
          <w:szCs w:val="28"/>
        </w:rPr>
      </w:pPr>
      <w:r>
        <w:rPr>
          <w:b/>
          <w:sz w:val="28"/>
          <w:szCs w:val="28"/>
        </w:rPr>
        <w:t>7. Точка зору наукового керівника на можливість подальшої роботи над проблемою.</w:t>
      </w:r>
      <w:r>
        <w:rPr>
          <w:sz w:val="28"/>
          <w:szCs w:val="28"/>
        </w:rPr>
        <w:t xml:space="preserve"> </w:t>
      </w:r>
    </w:p>
    <w:p w:rsidR="005D6F2E" w:rsidRDefault="006714B2">
      <w:pPr>
        <w:ind w:firstLine="709"/>
        <w:jc w:val="both"/>
        <w:rPr>
          <w:sz w:val="20"/>
          <w:szCs w:val="20"/>
        </w:rPr>
      </w:pPr>
      <w:r>
        <w:rPr>
          <w:b/>
          <w:sz w:val="28"/>
          <w:szCs w:val="28"/>
        </w:rPr>
        <w:t>8. Висновок про допуск до захисту та оцінка.</w:t>
      </w:r>
      <w:r>
        <w:rPr>
          <w:sz w:val="28"/>
          <w:szCs w:val="28"/>
        </w:rPr>
        <w:t xml:space="preserve"> </w:t>
      </w:r>
    </w:p>
    <w:p w:rsidR="005D6F2E" w:rsidRDefault="005D6F2E">
      <w:pPr>
        <w:jc w:val="both"/>
        <w:rPr>
          <w:sz w:val="28"/>
          <w:szCs w:val="28"/>
        </w:rPr>
      </w:pPr>
    </w:p>
    <w:p w:rsidR="005D6F2E" w:rsidRDefault="005D6F2E">
      <w:pPr>
        <w:jc w:val="both"/>
        <w:rPr>
          <w:sz w:val="28"/>
          <w:szCs w:val="28"/>
        </w:rPr>
      </w:pPr>
    </w:p>
    <w:p w:rsidR="005D6F2E" w:rsidRDefault="005D6F2E">
      <w:pPr>
        <w:jc w:val="both"/>
        <w:rPr>
          <w:sz w:val="28"/>
          <w:szCs w:val="28"/>
        </w:rPr>
      </w:pPr>
    </w:p>
    <w:p w:rsidR="005D6F2E" w:rsidRDefault="005D6F2E">
      <w:pPr>
        <w:jc w:val="both"/>
        <w:rPr>
          <w:sz w:val="28"/>
          <w:szCs w:val="28"/>
        </w:rPr>
      </w:pPr>
    </w:p>
    <w:p w:rsidR="005D6F2E" w:rsidRDefault="006714B2">
      <w:pPr>
        <w:jc w:val="both"/>
        <w:rPr>
          <w:sz w:val="28"/>
          <w:szCs w:val="28"/>
        </w:rPr>
      </w:pPr>
      <w:r>
        <w:rPr>
          <w:sz w:val="28"/>
          <w:szCs w:val="28"/>
        </w:rPr>
        <w:t>Науковий керівник:</w:t>
      </w:r>
    </w:p>
    <w:p w:rsidR="005D6F2E" w:rsidRDefault="006714B2">
      <w:pPr>
        <w:pBdr>
          <w:top w:val="nil"/>
          <w:left w:val="nil"/>
          <w:bottom w:val="nil"/>
          <w:right w:val="nil"/>
          <w:between w:val="nil"/>
        </w:pBdr>
        <w:tabs>
          <w:tab w:val="left" w:pos="9967"/>
        </w:tabs>
        <w:ind w:right="216"/>
        <w:rPr>
          <w:color w:val="000000"/>
          <w:sz w:val="28"/>
          <w:szCs w:val="28"/>
        </w:rPr>
      </w:pPr>
      <w:r>
        <w:rPr>
          <w:color w:val="000000"/>
          <w:sz w:val="28"/>
          <w:szCs w:val="28"/>
        </w:rPr>
        <w:t>_________________________                                            __________________</w:t>
      </w:r>
    </w:p>
    <w:p w:rsidR="005D6F2E" w:rsidRDefault="006714B2">
      <w:pPr>
        <w:ind w:right="-143"/>
        <w:rPr>
          <w:sz w:val="20"/>
          <w:szCs w:val="20"/>
        </w:rPr>
      </w:pPr>
      <w:r>
        <w:rPr>
          <w:sz w:val="20"/>
          <w:szCs w:val="20"/>
        </w:rPr>
        <w:t xml:space="preserve">(науковий ступінь, вчене звання, посада)                 </w:t>
      </w:r>
      <w:r>
        <w:rPr>
          <w:sz w:val="20"/>
          <w:szCs w:val="20"/>
        </w:rPr>
        <w:tab/>
      </w:r>
      <w:r>
        <w:rPr>
          <w:sz w:val="20"/>
          <w:szCs w:val="20"/>
        </w:rPr>
        <w:tab/>
      </w:r>
      <w:r>
        <w:rPr>
          <w:sz w:val="20"/>
          <w:szCs w:val="20"/>
        </w:rPr>
        <w:tab/>
        <w:t xml:space="preserve"> (прізвище, ім’я, по батькові)</w:t>
      </w:r>
      <w:r>
        <w:br w:type="page"/>
      </w:r>
    </w:p>
    <w:p w:rsidR="005D6F2E" w:rsidRDefault="006714B2">
      <w:pPr>
        <w:jc w:val="center"/>
        <w:rPr>
          <w:sz w:val="28"/>
          <w:szCs w:val="28"/>
        </w:rPr>
      </w:pPr>
      <w:r>
        <w:rPr>
          <w:sz w:val="28"/>
          <w:szCs w:val="28"/>
        </w:rPr>
        <w:lastRenderedPageBreak/>
        <w:t xml:space="preserve">ДОДАТОК </w:t>
      </w:r>
      <w:r w:rsidR="00572EF3">
        <w:rPr>
          <w:sz w:val="28"/>
          <w:szCs w:val="28"/>
        </w:rPr>
        <w:t>П</w:t>
      </w:r>
    </w:p>
    <w:p w:rsidR="005D6F2E" w:rsidRDefault="006714B2">
      <w:pPr>
        <w:jc w:val="center"/>
        <w:rPr>
          <w:b/>
          <w:sz w:val="28"/>
          <w:szCs w:val="28"/>
        </w:rPr>
      </w:pPr>
      <w:r>
        <w:rPr>
          <w:b/>
          <w:color w:val="333333"/>
          <w:sz w:val="28"/>
          <w:szCs w:val="28"/>
        </w:rPr>
        <w:t>Програми та ресурси для самоперевірки тексту на унікальність</w:t>
      </w:r>
    </w:p>
    <w:p w:rsidR="005D6F2E" w:rsidRDefault="005D6F2E">
      <w:pPr>
        <w:ind w:right="-143"/>
        <w:rPr>
          <w:sz w:val="28"/>
          <w:szCs w:val="28"/>
        </w:rPr>
      </w:pPr>
    </w:p>
    <w:p w:rsidR="005D6F2E" w:rsidRDefault="006714B2">
      <w:pPr>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https://plagiarismcheckerx.com/</w:t>
      </w:r>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15">
        <w:r w:rsidR="006714B2">
          <w:rPr>
            <w:color w:val="000000"/>
            <w:sz w:val="28"/>
            <w:szCs w:val="28"/>
          </w:rPr>
          <w:t>http://www.plagtracker.com/</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16">
        <w:r w:rsidR="006714B2">
          <w:rPr>
            <w:color w:val="000000"/>
            <w:sz w:val="28"/>
            <w:szCs w:val="28"/>
          </w:rPr>
          <w:t>http://www.scanmyessay.com/</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17">
        <w:r w:rsidR="006714B2">
          <w:rPr>
            <w:color w:val="000000"/>
            <w:sz w:val="28"/>
            <w:szCs w:val="28"/>
          </w:rPr>
          <w:t>http://www.plagscan.com/seesources/analyse.php</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18">
        <w:r w:rsidR="006714B2">
          <w:rPr>
            <w:color w:val="000000"/>
            <w:sz w:val="28"/>
            <w:szCs w:val="28"/>
          </w:rPr>
          <w:t>http://plagiarismdetector.net/</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19">
        <w:r w:rsidR="006714B2">
          <w:rPr>
            <w:color w:val="000000"/>
            <w:sz w:val="28"/>
            <w:szCs w:val="28"/>
          </w:rPr>
          <w:t>http://sourceforge.net/projects/antiplagiarismc/</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20">
        <w:r w:rsidR="006714B2">
          <w:rPr>
            <w:color w:val="000000"/>
            <w:sz w:val="28"/>
            <w:szCs w:val="28"/>
          </w:rPr>
          <w:t>http://www.duplichecker.com/</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21">
        <w:r w:rsidR="006714B2">
          <w:rPr>
            <w:color w:val="000000"/>
            <w:sz w:val="28"/>
            <w:szCs w:val="28"/>
          </w:rPr>
          <w:t>http://www.paperrater.com/</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22">
        <w:r w:rsidR="006714B2">
          <w:rPr>
            <w:color w:val="000000"/>
            <w:sz w:val="28"/>
            <w:szCs w:val="28"/>
          </w:rPr>
          <w:t>http://plagiarisma.net/</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23">
        <w:r w:rsidR="006714B2">
          <w:rPr>
            <w:color w:val="000000"/>
            <w:sz w:val="28"/>
            <w:szCs w:val="28"/>
          </w:rPr>
          <w:t>http://www.plagiarismchecker.com/help-teachers.php</w:t>
        </w:r>
      </w:hyperlink>
    </w:p>
    <w:p w:rsidR="005D6F2E" w:rsidRDefault="00646AFF">
      <w:pPr>
        <w:numPr>
          <w:ilvl w:val="0"/>
          <w:numId w:val="3"/>
        </w:numPr>
        <w:pBdr>
          <w:top w:val="nil"/>
          <w:left w:val="nil"/>
          <w:bottom w:val="nil"/>
          <w:right w:val="nil"/>
          <w:between w:val="nil"/>
        </w:pBdr>
        <w:shd w:val="clear" w:color="auto" w:fill="FFFFFF"/>
        <w:rPr>
          <w:color w:val="000000"/>
          <w:sz w:val="28"/>
          <w:szCs w:val="28"/>
        </w:rPr>
      </w:pPr>
      <w:hyperlink r:id="rId24">
        <w:r w:rsidR="006714B2">
          <w:rPr>
            <w:color w:val="000000"/>
            <w:sz w:val="28"/>
            <w:szCs w:val="28"/>
          </w:rPr>
          <w:t>http://www.plagium.com/</w:t>
        </w:r>
      </w:hyperlink>
      <w:r w:rsidR="006714B2">
        <w:rPr>
          <w:color w:val="000000"/>
          <w:sz w:val="28"/>
          <w:szCs w:val="28"/>
        </w:rPr>
        <w:t> </w:t>
      </w:r>
    </w:p>
    <w:p w:rsidR="005D6F2E" w:rsidRDefault="005D6F2E">
      <w:pPr>
        <w:ind w:right="-143"/>
        <w:rPr>
          <w:sz w:val="28"/>
          <w:szCs w:val="28"/>
        </w:rPr>
      </w:pPr>
    </w:p>
    <w:p w:rsidR="005D6F2E" w:rsidRDefault="006714B2">
      <w:pPr>
        <w:spacing w:after="160" w:line="259" w:lineRule="auto"/>
        <w:rPr>
          <w:sz w:val="28"/>
          <w:szCs w:val="28"/>
        </w:rPr>
      </w:pPr>
      <w:r>
        <w:br w:type="page"/>
      </w:r>
    </w:p>
    <w:p w:rsidR="005D6F2E" w:rsidRDefault="006714B2">
      <w:pPr>
        <w:ind w:right="-143"/>
        <w:jc w:val="center"/>
        <w:rPr>
          <w:sz w:val="28"/>
          <w:szCs w:val="28"/>
        </w:rPr>
      </w:pPr>
      <w:r>
        <w:rPr>
          <w:sz w:val="28"/>
          <w:szCs w:val="28"/>
        </w:rPr>
        <w:lastRenderedPageBreak/>
        <w:t>Навчальн</w:t>
      </w:r>
      <w:r w:rsidR="00642ACC">
        <w:rPr>
          <w:sz w:val="28"/>
          <w:szCs w:val="28"/>
        </w:rPr>
        <w:t>о-методичне</w:t>
      </w:r>
      <w:r>
        <w:rPr>
          <w:sz w:val="28"/>
          <w:szCs w:val="28"/>
        </w:rPr>
        <w:t xml:space="preserve"> видання</w:t>
      </w:r>
    </w:p>
    <w:p w:rsidR="005D6F2E" w:rsidRPr="00642ACC" w:rsidRDefault="006714B2">
      <w:pPr>
        <w:ind w:right="-143"/>
        <w:jc w:val="center"/>
        <w:rPr>
          <w:sz w:val="28"/>
          <w:szCs w:val="28"/>
        </w:rPr>
      </w:pPr>
      <w:r w:rsidRPr="00642ACC">
        <w:rPr>
          <w:sz w:val="28"/>
          <w:szCs w:val="28"/>
        </w:rPr>
        <w:t>(</w:t>
      </w:r>
      <w:r w:rsidRPr="00BA01F5">
        <w:rPr>
          <w:i/>
          <w:sz w:val="28"/>
          <w:szCs w:val="28"/>
        </w:rPr>
        <w:t>українською мовою</w:t>
      </w:r>
      <w:r w:rsidRPr="00642ACC">
        <w:rPr>
          <w:sz w:val="28"/>
          <w:szCs w:val="28"/>
        </w:rPr>
        <w:t>)</w:t>
      </w:r>
    </w:p>
    <w:p w:rsidR="005D6F2E" w:rsidRDefault="005D6F2E">
      <w:pPr>
        <w:ind w:right="-143"/>
        <w:jc w:val="center"/>
        <w:rPr>
          <w:sz w:val="28"/>
          <w:szCs w:val="28"/>
        </w:rPr>
      </w:pPr>
    </w:p>
    <w:p w:rsidR="005D6F2E" w:rsidRDefault="005D6F2E">
      <w:pPr>
        <w:ind w:right="-143"/>
        <w:jc w:val="center"/>
        <w:rPr>
          <w:sz w:val="28"/>
          <w:szCs w:val="28"/>
        </w:rPr>
      </w:pPr>
    </w:p>
    <w:p w:rsidR="005D6F2E" w:rsidRDefault="005D6F2E">
      <w:pPr>
        <w:ind w:right="-143"/>
        <w:jc w:val="center"/>
        <w:rPr>
          <w:sz w:val="28"/>
          <w:szCs w:val="28"/>
        </w:rPr>
      </w:pPr>
    </w:p>
    <w:p w:rsidR="005D6F2E" w:rsidRDefault="006714B2">
      <w:pPr>
        <w:ind w:right="-143"/>
        <w:jc w:val="center"/>
        <w:rPr>
          <w:sz w:val="28"/>
          <w:szCs w:val="28"/>
        </w:rPr>
      </w:pPr>
      <w:r>
        <w:rPr>
          <w:sz w:val="28"/>
          <w:szCs w:val="28"/>
        </w:rPr>
        <w:t>Рильський Олександр Федорович</w:t>
      </w:r>
    </w:p>
    <w:p w:rsidR="005D6F2E" w:rsidRDefault="005D6F2E">
      <w:pPr>
        <w:ind w:right="-143"/>
        <w:jc w:val="center"/>
        <w:rPr>
          <w:sz w:val="28"/>
          <w:szCs w:val="28"/>
        </w:rPr>
      </w:pPr>
    </w:p>
    <w:p w:rsidR="005D6F2E" w:rsidRDefault="006714B2">
      <w:pPr>
        <w:ind w:right="-143"/>
        <w:jc w:val="center"/>
        <w:rPr>
          <w:sz w:val="28"/>
          <w:szCs w:val="28"/>
        </w:rPr>
      </w:pPr>
      <w:r>
        <w:rPr>
          <w:sz w:val="28"/>
          <w:szCs w:val="28"/>
        </w:rPr>
        <w:t>Притула Наталія Михайлівна</w:t>
      </w:r>
    </w:p>
    <w:p w:rsidR="005D6F2E" w:rsidRDefault="005D6F2E">
      <w:pPr>
        <w:ind w:right="-143"/>
        <w:jc w:val="center"/>
        <w:rPr>
          <w:sz w:val="28"/>
          <w:szCs w:val="28"/>
        </w:rPr>
      </w:pPr>
    </w:p>
    <w:p w:rsidR="005D6F2E" w:rsidRDefault="006714B2">
      <w:pPr>
        <w:ind w:right="-143"/>
        <w:jc w:val="center"/>
        <w:rPr>
          <w:sz w:val="28"/>
          <w:szCs w:val="28"/>
        </w:rPr>
      </w:pPr>
      <w:r>
        <w:rPr>
          <w:sz w:val="28"/>
          <w:szCs w:val="28"/>
        </w:rPr>
        <w:t>Костюченко Наталія Іванівна</w:t>
      </w:r>
    </w:p>
    <w:p w:rsidR="005D6F2E" w:rsidRDefault="005D6F2E">
      <w:pPr>
        <w:ind w:right="-143"/>
        <w:jc w:val="center"/>
        <w:rPr>
          <w:sz w:val="28"/>
          <w:szCs w:val="28"/>
        </w:rPr>
      </w:pPr>
    </w:p>
    <w:p w:rsidR="005D6F2E" w:rsidRDefault="006714B2">
      <w:pPr>
        <w:ind w:right="-143"/>
        <w:jc w:val="center"/>
        <w:rPr>
          <w:sz w:val="28"/>
          <w:szCs w:val="28"/>
        </w:rPr>
      </w:pPr>
      <w:r>
        <w:rPr>
          <w:sz w:val="28"/>
          <w:szCs w:val="28"/>
        </w:rPr>
        <w:t>Воронова Наталія Валентинівна</w:t>
      </w:r>
    </w:p>
    <w:p w:rsidR="005D6F2E" w:rsidRDefault="005D6F2E">
      <w:pPr>
        <w:ind w:right="-143"/>
        <w:jc w:val="center"/>
        <w:rPr>
          <w:sz w:val="28"/>
          <w:szCs w:val="28"/>
        </w:rPr>
      </w:pPr>
    </w:p>
    <w:p w:rsidR="005D6F2E" w:rsidRDefault="005D6F2E">
      <w:pPr>
        <w:ind w:right="-143"/>
        <w:jc w:val="center"/>
        <w:rPr>
          <w:sz w:val="28"/>
          <w:szCs w:val="28"/>
        </w:rPr>
      </w:pPr>
    </w:p>
    <w:p w:rsidR="00667373" w:rsidRDefault="00667373" w:rsidP="00667373">
      <w:pPr>
        <w:jc w:val="center"/>
        <w:rPr>
          <w:b/>
          <w:sz w:val="28"/>
          <w:szCs w:val="28"/>
        </w:rPr>
      </w:pPr>
      <w:r>
        <w:rPr>
          <w:b/>
          <w:sz w:val="28"/>
          <w:szCs w:val="28"/>
        </w:rPr>
        <w:t>Методичні рекомендації</w:t>
      </w:r>
    </w:p>
    <w:p w:rsidR="00667373" w:rsidRDefault="00667373" w:rsidP="00667373">
      <w:pPr>
        <w:jc w:val="center"/>
        <w:rPr>
          <w:b/>
          <w:sz w:val="28"/>
          <w:szCs w:val="28"/>
        </w:rPr>
      </w:pPr>
      <w:r>
        <w:rPr>
          <w:b/>
          <w:sz w:val="28"/>
          <w:szCs w:val="28"/>
        </w:rPr>
        <w:t>до написання, оформлення та захисту курсової і кваліфікаційної робіт</w:t>
      </w:r>
    </w:p>
    <w:p w:rsidR="00667373" w:rsidRDefault="00667373" w:rsidP="00667373">
      <w:pPr>
        <w:jc w:val="center"/>
        <w:rPr>
          <w:sz w:val="28"/>
          <w:szCs w:val="28"/>
        </w:rPr>
      </w:pPr>
      <w:r>
        <w:rPr>
          <w:sz w:val="28"/>
          <w:szCs w:val="28"/>
        </w:rPr>
        <w:t xml:space="preserve"> для здобувачів ступен</w:t>
      </w:r>
      <w:r w:rsidR="00642ACC">
        <w:rPr>
          <w:sz w:val="28"/>
          <w:szCs w:val="28"/>
        </w:rPr>
        <w:t>ю</w:t>
      </w:r>
      <w:r>
        <w:rPr>
          <w:sz w:val="28"/>
          <w:szCs w:val="28"/>
        </w:rPr>
        <w:t xml:space="preserve"> вищої освіти бакалавра</w:t>
      </w:r>
    </w:p>
    <w:p w:rsidR="00667373" w:rsidRDefault="00667373" w:rsidP="00667373">
      <w:pPr>
        <w:jc w:val="center"/>
        <w:rPr>
          <w:sz w:val="28"/>
          <w:szCs w:val="28"/>
        </w:rPr>
      </w:pPr>
      <w:r>
        <w:rPr>
          <w:sz w:val="28"/>
          <w:szCs w:val="28"/>
        </w:rPr>
        <w:t xml:space="preserve">спеціальності «101 Екологія» </w:t>
      </w:r>
    </w:p>
    <w:p w:rsidR="00667373" w:rsidRDefault="00667373" w:rsidP="00667373">
      <w:pPr>
        <w:jc w:val="center"/>
        <w:rPr>
          <w:sz w:val="28"/>
          <w:szCs w:val="28"/>
        </w:rPr>
      </w:pPr>
      <w:r>
        <w:rPr>
          <w:sz w:val="28"/>
          <w:szCs w:val="28"/>
        </w:rPr>
        <w:t>освітньо-професійної програми</w:t>
      </w:r>
    </w:p>
    <w:p w:rsidR="00667373" w:rsidRDefault="00667373" w:rsidP="00667373">
      <w:pPr>
        <w:jc w:val="center"/>
        <w:rPr>
          <w:sz w:val="28"/>
          <w:szCs w:val="28"/>
        </w:rPr>
      </w:pPr>
      <w:r>
        <w:rPr>
          <w:sz w:val="28"/>
          <w:szCs w:val="28"/>
        </w:rPr>
        <w:t>«Екологія, охорона навколишнього середовища та збалансоване природокористування»</w:t>
      </w:r>
    </w:p>
    <w:p w:rsidR="005D6F2E" w:rsidRDefault="005D6F2E">
      <w:pPr>
        <w:ind w:right="-143"/>
        <w:jc w:val="center"/>
        <w:rPr>
          <w:sz w:val="28"/>
          <w:szCs w:val="28"/>
        </w:rPr>
      </w:pPr>
    </w:p>
    <w:p w:rsidR="005D6F2E" w:rsidRDefault="005D6F2E">
      <w:pPr>
        <w:ind w:right="-143"/>
        <w:jc w:val="center"/>
        <w:rPr>
          <w:sz w:val="28"/>
          <w:szCs w:val="28"/>
        </w:rPr>
      </w:pPr>
    </w:p>
    <w:p w:rsidR="005D6F2E" w:rsidRDefault="005D6F2E">
      <w:pPr>
        <w:ind w:right="-143"/>
        <w:jc w:val="center"/>
        <w:rPr>
          <w:sz w:val="28"/>
          <w:szCs w:val="28"/>
        </w:rPr>
      </w:pPr>
    </w:p>
    <w:p w:rsidR="005D6F2E" w:rsidRDefault="006714B2">
      <w:pPr>
        <w:ind w:firstLine="709"/>
        <w:jc w:val="center"/>
        <w:rPr>
          <w:sz w:val="28"/>
          <w:szCs w:val="28"/>
        </w:rPr>
      </w:pPr>
      <w:r>
        <w:rPr>
          <w:sz w:val="28"/>
          <w:szCs w:val="28"/>
        </w:rPr>
        <w:t xml:space="preserve">Рецензент </w:t>
      </w:r>
      <w:r>
        <w:rPr>
          <w:i/>
          <w:sz w:val="28"/>
          <w:szCs w:val="28"/>
        </w:rPr>
        <w:t>В.В. Горбань</w:t>
      </w:r>
    </w:p>
    <w:p w:rsidR="005D6F2E" w:rsidRDefault="006714B2">
      <w:pPr>
        <w:ind w:right="-143"/>
        <w:jc w:val="center"/>
        <w:rPr>
          <w:sz w:val="28"/>
          <w:szCs w:val="28"/>
        </w:rPr>
      </w:pPr>
      <w:r>
        <w:rPr>
          <w:sz w:val="28"/>
          <w:szCs w:val="28"/>
        </w:rPr>
        <w:t xml:space="preserve">Відповідальний за випуск </w:t>
      </w:r>
      <w:r>
        <w:rPr>
          <w:i/>
          <w:sz w:val="28"/>
          <w:szCs w:val="28"/>
        </w:rPr>
        <w:t>О.Ф. Рильський</w:t>
      </w:r>
    </w:p>
    <w:p w:rsidR="005D6F2E" w:rsidRDefault="006714B2">
      <w:pPr>
        <w:ind w:right="-143"/>
        <w:jc w:val="center"/>
        <w:rPr>
          <w:sz w:val="28"/>
          <w:szCs w:val="28"/>
        </w:rPr>
      </w:pPr>
      <w:r>
        <w:rPr>
          <w:sz w:val="28"/>
          <w:szCs w:val="28"/>
        </w:rPr>
        <w:t xml:space="preserve">Коректор </w:t>
      </w:r>
      <w:r>
        <w:rPr>
          <w:i/>
          <w:sz w:val="28"/>
          <w:szCs w:val="28"/>
        </w:rPr>
        <w:t>Н.М. Притула</w:t>
      </w:r>
    </w:p>
    <w:sectPr w:rsidR="005D6F2E" w:rsidSect="003B5611">
      <w:pgSz w:w="11906" w:h="16838"/>
      <w:pgMar w:top="1134" w:right="86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FF" w:rsidRDefault="00646AFF">
      <w:r>
        <w:separator/>
      </w:r>
    </w:p>
  </w:endnote>
  <w:endnote w:type="continuationSeparator" w:id="0">
    <w:p w:rsidR="00646AFF" w:rsidRDefault="0064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FF" w:rsidRDefault="00646AFF">
      <w:r>
        <w:separator/>
      </w:r>
    </w:p>
  </w:footnote>
  <w:footnote w:type="continuationSeparator" w:id="0">
    <w:p w:rsidR="00646AFF" w:rsidRDefault="0064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F3" w:rsidRDefault="002F45F3">
    <w:pPr>
      <w:widowControl w:val="0"/>
      <w:pBdr>
        <w:top w:val="nil"/>
        <w:left w:val="nil"/>
        <w:bottom w:val="nil"/>
        <w:right w:val="nil"/>
        <w:between w:val="nil"/>
      </w:pBdr>
      <w:jc w:val="right"/>
      <w:rPr>
        <w:rFonts w:ascii="Liberation Serif" w:eastAsia="Liberation Serif" w:hAnsi="Liberation Serif" w:cs="Liberation Serif"/>
        <w:color w:val="000000"/>
      </w:rPr>
    </w:pPr>
  </w:p>
  <w:p w:rsidR="002F45F3" w:rsidRDefault="002F45F3">
    <w:pPr>
      <w:widowControl w:val="0"/>
      <w:pBdr>
        <w:top w:val="nil"/>
        <w:left w:val="nil"/>
        <w:bottom w:val="nil"/>
        <w:right w:val="nil"/>
        <w:between w:val="nil"/>
      </w:pBdr>
      <w:jc w:val="right"/>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963232"/>
      <w:docPartObj>
        <w:docPartGallery w:val="Page Numbers (Top of Page)"/>
        <w:docPartUnique/>
      </w:docPartObj>
    </w:sdtPr>
    <w:sdtEndPr/>
    <w:sdtContent>
      <w:p w:rsidR="002F45F3" w:rsidRDefault="00166624">
        <w:pPr>
          <w:pStyle w:val="afa"/>
          <w:jc w:val="center"/>
        </w:pPr>
        <w:r>
          <w:fldChar w:fldCharType="begin"/>
        </w:r>
        <w:r w:rsidR="002F45F3">
          <w:instrText>PAGE   \* MERGEFORMAT</w:instrText>
        </w:r>
        <w:r>
          <w:fldChar w:fldCharType="separate"/>
        </w:r>
        <w:r w:rsidR="00BA01F5" w:rsidRPr="00BA01F5">
          <w:rPr>
            <w:noProof/>
            <w:lang w:val="ru-RU"/>
          </w:rPr>
          <w:t>70</w:t>
        </w:r>
        <w:r>
          <w:fldChar w:fldCharType="end"/>
        </w:r>
      </w:p>
    </w:sdtContent>
  </w:sdt>
  <w:p w:rsidR="002F45F3" w:rsidRDefault="002F45F3">
    <w:pPr>
      <w:widowControl w:val="0"/>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5AFF"/>
    <w:multiLevelType w:val="multilevel"/>
    <w:tmpl w:val="4E00DBA6"/>
    <w:lvl w:ilvl="0">
      <w:start w:val="2"/>
      <w:numFmt w:val="bullet"/>
      <w:lvlText w:val="–"/>
      <w:lvlJc w:val="left"/>
      <w:pPr>
        <w:ind w:left="1429" w:hanging="360"/>
      </w:pPr>
      <w:rPr>
        <w:rFonts w:ascii="Times New Roman" w:eastAsia="Times New Roman" w:hAnsi="Times New Roman" w:cs="Times New Roman"/>
        <w:i w:val="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283191B"/>
    <w:multiLevelType w:val="multilevel"/>
    <w:tmpl w:val="B246AD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422A3"/>
    <w:multiLevelType w:val="multilevel"/>
    <w:tmpl w:val="25E650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4F66140"/>
    <w:multiLevelType w:val="multilevel"/>
    <w:tmpl w:val="37C604F0"/>
    <w:lvl w:ilvl="0">
      <w:start w:val="1"/>
      <w:numFmt w:val="decimal"/>
      <w:lvlText w:val="%1)"/>
      <w:lvlJc w:val="left"/>
      <w:pPr>
        <w:ind w:left="1211" w:hanging="360"/>
      </w:pPr>
      <w:rPr>
        <w:rFonts w:ascii="Times New Roman" w:eastAsia="Times New Roman" w:hAnsi="Times New Roman" w:cs="Times New Roman"/>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610D778B"/>
    <w:multiLevelType w:val="multilevel"/>
    <w:tmpl w:val="9E6E7E26"/>
    <w:lvl w:ilvl="0">
      <w:start w:val="2"/>
      <w:numFmt w:val="bullet"/>
      <w:lvlText w:val="–"/>
      <w:lvlJc w:val="left"/>
      <w:pPr>
        <w:ind w:left="1429" w:hanging="360"/>
      </w:pPr>
      <w:rPr>
        <w:rFonts w:ascii="Times New Roman" w:eastAsia="Times New Roman" w:hAnsi="Times New Roman" w:cs="Times New Roman"/>
        <w:i w:val="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AB85725"/>
    <w:multiLevelType w:val="multilevel"/>
    <w:tmpl w:val="01BCFA3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72B7351"/>
    <w:multiLevelType w:val="multilevel"/>
    <w:tmpl w:val="73200046"/>
    <w:lvl w:ilvl="0">
      <w:start w:val="2"/>
      <w:numFmt w:val="bullet"/>
      <w:lvlText w:val="–"/>
      <w:lvlJc w:val="left"/>
      <w:pPr>
        <w:ind w:left="1429" w:hanging="360"/>
      </w:pPr>
      <w:rPr>
        <w:rFonts w:ascii="Times New Roman" w:eastAsia="Times New Roman" w:hAnsi="Times New Roman" w:cs="Times New Roman"/>
        <w:i w:val="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7E392F77"/>
    <w:multiLevelType w:val="multilevel"/>
    <w:tmpl w:val="67466C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6"/>
  </w:num>
  <w:num w:numId="3">
    <w:abstractNumId w:val="5"/>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6F2E"/>
    <w:rsid w:val="000711A8"/>
    <w:rsid w:val="00083C71"/>
    <w:rsid w:val="000A3E31"/>
    <w:rsid w:val="001004EB"/>
    <w:rsid w:val="00104150"/>
    <w:rsid w:val="00166624"/>
    <w:rsid w:val="001A5298"/>
    <w:rsid w:val="001F1B91"/>
    <w:rsid w:val="00212FDB"/>
    <w:rsid w:val="00250B38"/>
    <w:rsid w:val="002513EF"/>
    <w:rsid w:val="0025711A"/>
    <w:rsid w:val="00272DBD"/>
    <w:rsid w:val="002F45F3"/>
    <w:rsid w:val="0030163A"/>
    <w:rsid w:val="00367884"/>
    <w:rsid w:val="00371773"/>
    <w:rsid w:val="00372055"/>
    <w:rsid w:val="003A6D3A"/>
    <w:rsid w:val="003B30B9"/>
    <w:rsid w:val="003B5611"/>
    <w:rsid w:val="003D0F19"/>
    <w:rsid w:val="003F2E33"/>
    <w:rsid w:val="00423F60"/>
    <w:rsid w:val="00435060"/>
    <w:rsid w:val="00445BAA"/>
    <w:rsid w:val="004904D4"/>
    <w:rsid w:val="00515651"/>
    <w:rsid w:val="00561627"/>
    <w:rsid w:val="00570C2C"/>
    <w:rsid w:val="00572EF3"/>
    <w:rsid w:val="00582763"/>
    <w:rsid w:val="005A5A61"/>
    <w:rsid w:val="005D6F2E"/>
    <w:rsid w:val="006137E3"/>
    <w:rsid w:val="00642ACC"/>
    <w:rsid w:val="00646AFF"/>
    <w:rsid w:val="00667373"/>
    <w:rsid w:val="006714B2"/>
    <w:rsid w:val="006A45E3"/>
    <w:rsid w:val="006A48AB"/>
    <w:rsid w:val="006D73AC"/>
    <w:rsid w:val="00702622"/>
    <w:rsid w:val="007B7085"/>
    <w:rsid w:val="007E23EF"/>
    <w:rsid w:val="007E241D"/>
    <w:rsid w:val="00822B21"/>
    <w:rsid w:val="00831A76"/>
    <w:rsid w:val="008445BC"/>
    <w:rsid w:val="00882455"/>
    <w:rsid w:val="008E60D0"/>
    <w:rsid w:val="009B615A"/>
    <w:rsid w:val="009D2617"/>
    <w:rsid w:val="00A04522"/>
    <w:rsid w:val="00A068F1"/>
    <w:rsid w:val="00A207C4"/>
    <w:rsid w:val="00A262F1"/>
    <w:rsid w:val="00A36DB9"/>
    <w:rsid w:val="00A634D0"/>
    <w:rsid w:val="00A66E13"/>
    <w:rsid w:val="00AB24DD"/>
    <w:rsid w:val="00AC0B47"/>
    <w:rsid w:val="00B6692B"/>
    <w:rsid w:val="00BA01F5"/>
    <w:rsid w:val="00BE4A4E"/>
    <w:rsid w:val="00C252E5"/>
    <w:rsid w:val="00C34C72"/>
    <w:rsid w:val="00C35D93"/>
    <w:rsid w:val="00C63E9F"/>
    <w:rsid w:val="00C80DFB"/>
    <w:rsid w:val="00CF073F"/>
    <w:rsid w:val="00CF1CDF"/>
    <w:rsid w:val="00D32EBC"/>
    <w:rsid w:val="00D371A1"/>
    <w:rsid w:val="00D64BA2"/>
    <w:rsid w:val="00DA6337"/>
    <w:rsid w:val="00DE1D36"/>
    <w:rsid w:val="00DF5184"/>
    <w:rsid w:val="00E61624"/>
    <w:rsid w:val="00E86D00"/>
    <w:rsid w:val="00E97694"/>
    <w:rsid w:val="00E976F0"/>
    <w:rsid w:val="00EB6E9E"/>
    <w:rsid w:val="00EE2A92"/>
    <w:rsid w:val="00EF176A"/>
    <w:rsid w:val="00F00217"/>
    <w:rsid w:val="00FB1F5F"/>
    <w:rsid w:val="00FB5B65"/>
    <w:rsid w:val="00FC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7EC3C-958D-458E-AC94-AC181AC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611"/>
  </w:style>
  <w:style w:type="paragraph" w:styleId="1">
    <w:name w:val="heading 1"/>
    <w:basedOn w:val="a"/>
    <w:next w:val="a"/>
    <w:uiPriority w:val="9"/>
    <w:qFormat/>
    <w:rsid w:val="003B5611"/>
    <w:pPr>
      <w:keepNext/>
      <w:keepLines/>
      <w:spacing w:before="480" w:after="120"/>
      <w:outlineLvl w:val="0"/>
    </w:pPr>
    <w:rPr>
      <w:b/>
      <w:sz w:val="48"/>
      <w:szCs w:val="48"/>
    </w:rPr>
  </w:style>
  <w:style w:type="paragraph" w:styleId="2">
    <w:name w:val="heading 2"/>
    <w:basedOn w:val="a"/>
    <w:next w:val="a"/>
    <w:uiPriority w:val="9"/>
    <w:unhideWhenUsed/>
    <w:qFormat/>
    <w:rsid w:val="003B5611"/>
    <w:pPr>
      <w:widowControl w:val="0"/>
      <w:ind w:right="507"/>
      <w:jc w:val="center"/>
      <w:outlineLvl w:val="1"/>
    </w:pPr>
    <w:rPr>
      <w:rFonts w:ascii="Arial" w:eastAsia="Arial" w:hAnsi="Arial" w:cs="Arial"/>
      <w:b/>
      <w:sz w:val="26"/>
      <w:szCs w:val="26"/>
    </w:rPr>
  </w:style>
  <w:style w:type="paragraph" w:styleId="3">
    <w:name w:val="heading 3"/>
    <w:basedOn w:val="a"/>
    <w:next w:val="a"/>
    <w:uiPriority w:val="9"/>
    <w:semiHidden/>
    <w:unhideWhenUsed/>
    <w:qFormat/>
    <w:rsid w:val="003B5611"/>
    <w:pPr>
      <w:keepNext/>
      <w:keepLines/>
      <w:spacing w:before="280" w:after="80"/>
      <w:outlineLvl w:val="2"/>
    </w:pPr>
    <w:rPr>
      <w:b/>
      <w:sz w:val="28"/>
      <w:szCs w:val="28"/>
    </w:rPr>
  </w:style>
  <w:style w:type="paragraph" w:styleId="4">
    <w:name w:val="heading 4"/>
    <w:basedOn w:val="a"/>
    <w:next w:val="a"/>
    <w:uiPriority w:val="9"/>
    <w:semiHidden/>
    <w:unhideWhenUsed/>
    <w:qFormat/>
    <w:rsid w:val="003B5611"/>
    <w:pPr>
      <w:keepNext/>
      <w:keepLines/>
      <w:spacing w:before="240" w:after="40"/>
      <w:outlineLvl w:val="3"/>
    </w:pPr>
    <w:rPr>
      <w:b/>
    </w:rPr>
  </w:style>
  <w:style w:type="paragraph" w:styleId="5">
    <w:name w:val="heading 5"/>
    <w:basedOn w:val="a"/>
    <w:next w:val="a"/>
    <w:uiPriority w:val="9"/>
    <w:semiHidden/>
    <w:unhideWhenUsed/>
    <w:qFormat/>
    <w:rsid w:val="003B5611"/>
    <w:pPr>
      <w:keepNext/>
      <w:keepLines/>
      <w:spacing w:before="220" w:after="40"/>
      <w:outlineLvl w:val="4"/>
    </w:pPr>
    <w:rPr>
      <w:b/>
      <w:sz w:val="22"/>
      <w:szCs w:val="22"/>
    </w:rPr>
  </w:style>
  <w:style w:type="paragraph" w:styleId="6">
    <w:name w:val="heading 6"/>
    <w:basedOn w:val="a"/>
    <w:next w:val="a"/>
    <w:uiPriority w:val="9"/>
    <w:semiHidden/>
    <w:unhideWhenUsed/>
    <w:qFormat/>
    <w:rsid w:val="003B56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B5611"/>
    <w:tblPr>
      <w:tblCellMar>
        <w:top w:w="0" w:type="dxa"/>
        <w:left w:w="0" w:type="dxa"/>
        <w:bottom w:w="0" w:type="dxa"/>
        <w:right w:w="0" w:type="dxa"/>
      </w:tblCellMar>
    </w:tblPr>
  </w:style>
  <w:style w:type="paragraph" w:styleId="a3">
    <w:name w:val="Title"/>
    <w:basedOn w:val="a"/>
    <w:next w:val="a"/>
    <w:uiPriority w:val="10"/>
    <w:qFormat/>
    <w:rsid w:val="003B5611"/>
    <w:pPr>
      <w:jc w:val="center"/>
    </w:pPr>
    <w:rPr>
      <w:b/>
      <w:sz w:val="28"/>
      <w:szCs w:val="28"/>
    </w:rPr>
  </w:style>
  <w:style w:type="paragraph" w:styleId="a4">
    <w:name w:val="Subtitle"/>
    <w:basedOn w:val="a"/>
    <w:next w:val="a"/>
    <w:uiPriority w:val="11"/>
    <w:qFormat/>
    <w:rsid w:val="003B5611"/>
    <w:pPr>
      <w:keepNext/>
      <w:keepLines/>
      <w:spacing w:before="360" w:after="80"/>
    </w:pPr>
    <w:rPr>
      <w:rFonts w:ascii="Georgia" w:eastAsia="Georgia" w:hAnsi="Georgia" w:cs="Georgia"/>
      <w:i/>
      <w:color w:val="666666"/>
      <w:sz w:val="48"/>
      <w:szCs w:val="48"/>
    </w:rPr>
  </w:style>
  <w:style w:type="table" w:customStyle="1" w:styleId="a5">
    <w:basedOn w:val="TableNormal"/>
    <w:rsid w:val="003B5611"/>
    <w:tblPr>
      <w:tblStyleRowBandSize w:val="1"/>
      <w:tblStyleColBandSize w:val="1"/>
      <w:tblCellMar>
        <w:left w:w="108" w:type="dxa"/>
        <w:right w:w="108" w:type="dxa"/>
      </w:tblCellMar>
    </w:tblPr>
  </w:style>
  <w:style w:type="table" w:customStyle="1" w:styleId="a6">
    <w:basedOn w:val="TableNormal"/>
    <w:rsid w:val="003B5611"/>
    <w:tblPr>
      <w:tblStyleRowBandSize w:val="1"/>
      <w:tblStyleColBandSize w:val="1"/>
      <w:tblCellMar>
        <w:left w:w="108" w:type="dxa"/>
        <w:right w:w="108" w:type="dxa"/>
      </w:tblCellMar>
    </w:tblPr>
  </w:style>
  <w:style w:type="table" w:customStyle="1" w:styleId="a7">
    <w:basedOn w:val="TableNormal"/>
    <w:rsid w:val="003B5611"/>
    <w:tblPr>
      <w:tblStyleRowBandSize w:val="1"/>
      <w:tblStyleColBandSize w:val="1"/>
      <w:tblCellMar>
        <w:left w:w="108" w:type="dxa"/>
        <w:right w:w="108" w:type="dxa"/>
      </w:tblCellMar>
    </w:tblPr>
  </w:style>
  <w:style w:type="table" w:customStyle="1" w:styleId="a8">
    <w:basedOn w:val="TableNormal"/>
    <w:rsid w:val="003B5611"/>
    <w:tblPr>
      <w:tblStyleRowBandSize w:val="1"/>
      <w:tblStyleColBandSize w:val="1"/>
      <w:tblCellMar>
        <w:top w:w="100" w:type="dxa"/>
        <w:left w:w="100" w:type="dxa"/>
        <w:bottom w:w="100" w:type="dxa"/>
        <w:right w:w="100" w:type="dxa"/>
      </w:tblCellMar>
    </w:tblPr>
  </w:style>
  <w:style w:type="table" w:customStyle="1" w:styleId="a9">
    <w:basedOn w:val="TableNormal"/>
    <w:rsid w:val="003B5611"/>
    <w:tblPr>
      <w:tblStyleRowBandSize w:val="1"/>
      <w:tblStyleColBandSize w:val="1"/>
    </w:tblPr>
  </w:style>
  <w:style w:type="table" w:customStyle="1" w:styleId="aa">
    <w:basedOn w:val="TableNormal"/>
    <w:rsid w:val="003B5611"/>
    <w:tblPr>
      <w:tblStyleRowBandSize w:val="1"/>
      <w:tblStyleColBandSize w:val="1"/>
    </w:tblPr>
  </w:style>
  <w:style w:type="table" w:customStyle="1" w:styleId="ab">
    <w:basedOn w:val="TableNormal"/>
    <w:rsid w:val="003B5611"/>
    <w:tblPr>
      <w:tblStyleRowBandSize w:val="1"/>
      <w:tblStyleColBandSize w:val="1"/>
    </w:tblPr>
  </w:style>
  <w:style w:type="table" w:customStyle="1" w:styleId="ac">
    <w:basedOn w:val="TableNormal"/>
    <w:rsid w:val="003B5611"/>
    <w:tblPr>
      <w:tblStyleRowBandSize w:val="1"/>
      <w:tblStyleColBandSize w:val="1"/>
    </w:tblPr>
  </w:style>
  <w:style w:type="table" w:customStyle="1" w:styleId="ad">
    <w:basedOn w:val="TableNormal"/>
    <w:rsid w:val="003B5611"/>
    <w:tblPr>
      <w:tblStyleRowBandSize w:val="1"/>
      <w:tblStyleColBandSize w:val="1"/>
    </w:tblPr>
  </w:style>
  <w:style w:type="table" w:customStyle="1" w:styleId="ae">
    <w:basedOn w:val="TableNormal"/>
    <w:rsid w:val="003B5611"/>
    <w:tblPr>
      <w:tblStyleRowBandSize w:val="1"/>
      <w:tblStyleColBandSize w:val="1"/>
    </w:tblPr>
  </w:style>
  <w:style w:type="table" w:customStyle="1" w:styleId="af">
    <w:basedOn w:val="TableNormal"/>
    <w:rsid w:val="003B5611"/>
    <w:tblPr>
      <w:tblStyleRowBandSize w:val="1"/>
      <w:tblStyleColBandSize w:val="1"/>
    </w:tblPr>
  </w:style>
  <w:style w:type="table" w:customStyle="1" w:styleId="af0">
    <w:basedOn w:val="TableNormal"/>
    <w:rsid w:val="003B5611"/>
    <w:tblPr>
      <w:tblStyleRowBandSize w:val="1"/>
      <w:tblStyleColBandSize w:val="1"/>
      <w:tblCellMar>
        <w:left w:w="115" w:type="dxa"/>
        <w:right w:w="115" w:type="dxa"/>
      </w:tblCellMar>
    </w:tblPr>
  </w:style>
  <w:style w:type="table" w:customStyle="1" w:styleId="af1">
    <w:basedOn w:val="TableNormal"/>
    <w:rsid w:val="003B5611"/>
    <w:tblPr>
      <w:tblStyleRowBandSize w:val="1"/>
      <w:tblStyleColBandSize w:val="1"/>
      <w:tblCellMar>
        <w:left w:w="115" w:type="dxa"/>
        <w:right w:w="115" w:type="dxa"/>
      </w:tblCellMar>
    </w:tblPr>
  </w:style>
  <w:style w:type="paragraph" w:styleId="af2">
    <w:name w:val="annotation text"/>
    <w:basedOn w:val="a"/>
    <w:link w:val="af3"/>
    <w:uiPriority w:val="99"/>
    <w:semiHidden/>
    <w:unhideWhenUsed/>
    <w:rsid w:val="003B5611"/>
    <w:rPr>
      <w:sz w:val="20"/>
      <w:szCs w:val="20"/>
    </w:rPr>
  </w:style>
  <w:style w:type="character" w:customStyle="1" w:styleId="af3">
    <w:name w:val="Текст примечания Знак"/>
    <w:basedOn w:val="a0"/>
    <w:link w:val="af2"/>
    <w:uiPriority w:val="99"/>
    <w:semiHidden/>
    <w:rsid w:val="003B5611"/>
    <w:rPr>
      <w:sz w:val="20"/>
      <w:szCs w:val="20"/>
    </w:rPr>
  </w:style>
  <w:style w:type="character" w:styleId="af4">
    <w:name w:val="annotation reference"/>
    <w:basedOn w:val="a0"/>
    <w:uiPriority w:val="99"/>
    <w:semiHidden/>
    <w:unhideWhenUsed/>
    <w:rsid w:val="003B5611"/>
    <w:rPr>
      <w:sz w:val="16"/>
      <w:szCs w:val="16"/>
    </w:rPr>
  </w:style>
  <w:style w:type="paragraph" w:styleId="af5">
    <w:name w:val="Balloon Text"/>
    <w:basedOn w:val="a"/>
    <w:link w:val="af6"/>
    <w:uiPriority w:val="99"/>
    <w:semiHidden/>
    <w:unhideWhenUsed/>
    <w:rsid w:val="006714B2"/>
    <w:rPr>
      <w:rFonts w:ascii="Segoe UI" w:hAnsi="Segoe UI" w:cs="Segoe UI"/>
      <w:sz w:val="18"/>
      <w:szCs w:val="18"/>
    </w:rPr>
  </w:style>
  <w:style w:type="character" w:customStyle="1" w:styleId="af6">
    <w:name w:val="Текст выноски Знак"/>
    <w:basedOn w:val="a0"/>
    <w:link w:val="af5"/>
    <w:uiPriority w:val="99"/>
    <w:semiHidden/>
    <w:rsid w:val="006714B2"/>
    <w:rPr>
      <w:rFonts w:ascii="Segoe UI" w:hAnsi="Segoe UI" w:cs="Segoe UI"/>
      <w:sz w:val="18"/>
      <w:szCs w:val="18"/>
    </w:rPr>
  </w:style>
  <w:style w:type="table" w:styleId="af7">
    <w:name w:val="Table Grid"/>
    <w:basedOn w:val="a1"/>
    <w:uiPriority w:val="39"/>
    <w:rsid w:val="00CF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1"/>
    <w:qFormat/>
    <w:rsid w:val="00272DBD"/>
    <w:pPr>
      <w:widowControl w:val="0"/>
      <w:autoSpaceDE w:val="0"/>
      <w:autoSpaceDN w:val="0"/>
    </w:pPr>
    <w:rPr>
      <w:sz w:val="28"/>
      <w:szCs w:val="28"/>
      <w:lang w:eastAsia="en-US"/>
    </w:rPr>
  </w:style>
  <w:style w:type="character" w:customStyle="1" w:styleId="af9">
    <w:name w:val="Основной текст Знак"/>
    <w:basedOn w:val="a0"/>
    <w:link w:val="af8"/>
    <w:uiPriority w:val="1"/>
    <w:rsid w:val="00272DBD"/>
    <w:rPr>
      <w:sz w:val="28"/>
      <w:szCs w:val="28"/>
      <w:lang w:eastAsia="en-US"/>
    </w:rPr>
  </w:style>
  <w:style w:type="paragraph" w:styleId="afa">
    <w:name w:val="header"/>
    <w:basedOn w:val="a"/>
    <w:link w:val="afb"/>
    <w:uiPriority w:val="99"/>
    <w:unhideWhenUsed/>
    <w:rsid w:val="00CF1CDF"/>
    <w:pPr>
      <w:tabs>
        <w:tab w:val="center" w:pos="4677"/>
        <w:tab w:val="right" w:pos="9355"/>
      </w:tabs>
    </w:pPr>
  </w:style>
  <w:style w:type="character" w:customStyle="1" w:styleId="afb">
    <w:name w:val="Верхний колонтитул Знак"/>
    <w:basedOn w:val="a0"/>
    <w:link w:val="afa"/>
    <w:uiPriority w:val="99"/>
    <w:rsid w:val="00CF1CDF"/>
  </w:style>
  <w:style w:type="paragraph" w:styleId="afc">
    <w:name w:val="footer"/>
    <w:basedOn w:val="a"/>
    <w:link w:val="afd"/>
    <w:uiPriority w:val="99"/>
    <w:unhideWhenUsed/>
    <w:rsid w:val="00CF1CDF"/>
    <w:pPr>
      <w:tabs>
        <w:tab w:val="center" w:pos="4677"/>
        <w:tab w:val="right" w:pos="9355"/>
      </w:tabs>
    </w:pPr>
  </w:style>
  <w:style w:type="character" w:customStyle="1" w:styleId="afd">
    <w:name w:val="Нижний колонтитул Знак"/>
    <w:basedOn w:val="a0"/>
    <w:link w:val="afc"/>
    <w:uiPriority w:val="99"/>
    <w:rsid w:val="00CF1CDF"/>
  </w:style>
  <w:style w:type="paragraph" w:styleId="afe">
    <w:name w:val="Normal (Web)"/>
    <w:basedOn w:val="a"/>
    <w:uiPriority w:val="99"/>
    <w:semiHidden/>
    <w:unhideWhenUsed/>
    <w:rsid w:val="00FC1508"/>
    <w:pPr>
      <w:spacing w:before="100" w:beforeAutospacing="1" w:after="100" w:afterAutospacing="1"/>
    </w:pPr>
  </w:style>
  <w:style w:type="paragraph" w:styleId="aff">
    <w:name w:val="List Paragraph"/>
    <w:basedOn w:val="a"/>
    <w:uiPriority w:val="34"/>
    <w:qFormat/>
    <w:rsid w:val="00C2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6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1556-18" TargetMode="External"/><Relationship Id="rId18" Type="http://schemas.openxmlformats.org/officeDocument/2006/relationships/hyperlink" Target="http://plagiarismdetecto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perrater.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plagscan.com/seesources/analyse.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anmyessay.com/" TargetMode="External"/><Relationship Id="rId20" Type="http://schemas.openxmlformats.org/officeDocument/2006/relationships/hyperlink" Target="http://www.duplicheck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plagium.com/" TargetMode="External"/><Relationship Id="rId5" Type="http://schemas.openxmlformats.org/officeDocument/2006/relationships/webSettings" Target="webSettings.xml"/><Relationship Id="rId15" Type="http://schemas.openxmlformats.org/officeDocument/2006/relationships/hyperlink" Target="http://www.plagtracker.com/" TargetMode="External"/><Relationship Id="rId23" Type="http://schemas.openxmlformats.org/officeDocument/2006/relationships/hyperlink" Target="http://www.plagiarismchecker.com/help-teachers.php" TargetMode="External"/><Relationship Id="rId10" Type="http://schemas.openxmlformats.org/officeDocument/2006/relationships/hyperlink" Target="https://sites.znu.edu.ua/navchalnyj_viddil/normatyvna_basa/polozhennya_pro_organ__zats__yu_op_na_zasadakh_dist_navch.pdf" TargetMode="External"/><Relationship Id="rId19" Type="http://schemas.openxmlformats.org/officeDocument/2006/relationships/hyperlink" Target="http://sourceforge.net/projects/antiplagiarismc/" TargetMode="External"/><Relationship Id="rId4" Type="http://schemas.openxmlformats.org/officeDocument/2006/relationships/settings" Target="settings.xml"/><Relationship Id="rId9" Type="http://schemas.openxmlformats.org/officeDocument/2006/relationships/hyperlink" Target="https://www.znu.edu.ua/3641.ukr.html)" TargetMode="External"/><Relationship Id="rId14" Type="http://schemas.openxmlformats.org/officeDocument/2006/relationships/header" Target="header2.xml"/><Relationship Id="rId22" Type="http://schemas.openxmlformats.org/officeDocument/2006/relationships/hyperlink" Target="http://plagiaris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ADAE88-A95D-4E6D-A480-21104D50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70</Pages>
  <Words>82961</Words>
  <Characters>47288</Characters>
  <Application>Microsoft Office Word</Application>
  <DocSecurity>0</DocSecurity>
  <Lines>394</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P</dc:creator>
  <cp:lastModifiedBy>NATALIA</cp:lastModifiedBy>
  <cp:revision>12</cp:revision>
  <dcterms:created xsi:type="dcterms:W3CDTF">2023-03-18T20:57:00Z</dcterms:created>
  <dcterms:modified xsi:type="dcterms:W3CDTF">2023-03-31T08:18:00Z</dcterms:modified>
</cp:coreProperties>
</file>