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952" w:rsidRDefault="00F143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МІНІСТЕРСТВО ОСВІТИ І НАУКИ УКРАЇНИ</w:t>
      </w:r>
    </w:p>
    <w:p w:rsidR="00837952" w:rsidRDefault="00F143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ЗАПОРІЗЬКИЙ НАЦІОНАЛЬНИЙ УНІВЕРСИТЕТ</w:t>
      </w: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F1436F">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Н.М. Притула </w:t>
      </w: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F143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ФІТО- ТА ЗООІНДИКАЦІЯ СТАНУ НАВКОЛИШНЬОГО СЕРЕДОВИЩА</w:t>
      </w:r>
    </w:p>
    <w:p w:rsidR="00837952" w:rsidRDefault="00837952">
      <w:pPr>
        <w:spacing w:after="0" w:line="240" w:lineRule="auto"/>
        <w:jc w:val="center"/>
        <w:rPr>
          <w:rFonts w:ascii="Times New Roman" w:eastAsia="Times New Roman" w:hAnsi="Times New Roman" w:cs="Times New Roman"/>
          <w:sz w:val="28"/>
          <w:szCs w:val="28"/>
        </w:rPr>
      </w:pPr>
    </w:p>
    <w:p w:rsidR="00837952" w:rsidRDefault="00F1436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Методичні рекомендації до самостійної роботи </w:t>
      </w:r>
    </w:p>
    <w:p w:rsidR="00837952" w:rsidRDefault="00F1436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здобувачів ступеня вищої освіти бакалавра</w:t>
      </w:r>
    </w:p>
    <w:p w:rsidR="00837952" w:rsidRDefault="00F1436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спеціальності 091 «Біологія» освітньо-професійної програми «Біологія»</w:t>
      </w:r>
    </w:p>
    <w:p w:rsidR="00837952" w:rsidRDefault="00F143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highlight w:val="white"/>
        </w:rPr>
        <w:t>денної та заочної форм здобуття освіти</w:t>
      </w: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F1436F">
      <w:pPr>
        <w:spacing w:after="0" w:line="240" w:lineRule="auto"/>
        <w:ind w:left="6521"/>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p>
    <w:p w:rsidR="00837952" w:rsidRDefault="00F1436F">
      <w:pPr>
        <w:spacing w:after="0" w:line="240" w:lineRule="auto"/>
        <w:ind w:left="6521"/>
        <w:rPr>
          <w:rFonts w:ascii="Times New Roman" w:eastAsia="Times New Roman" w:hAnsi="Times New Roman" w:cs="Times New Roman"/>
          <w:sz w:val="28"/>
          <w:szCs w:val="28"/>
        </w:rPr>
      </w:pPr>
      <w:r>
        <w:rPr>
          <w:rFonts w:ascii="Times New Roman" w:eastAsia="Times New Roman" w:hAnsi="Times New Roman" w:cs="Times New Roman"/>
          <w:sz w:val="28"/>
          <w:szCs w:val="28"/>
        </w:rPr>
        <w:t>вченою радою ЗНУ</w:t>
      </w:r>
    </w:p>
    <w:p w:rsidR="00837952" w:rsidRDefault="00F1436F">
      <w:pPr>
        <w:spacing w:after="0" w:line="240" w:lineRule="auto"/>
        <w:ind w:left="6521"/>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№___від____</w:t>
      </w: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837952">
      <w:pPr>
        <w:spacing w:after="0" w:line="240" w:lineRule="auto"/>
        <w:rPr>
          <w:rFonts w:ascii="Times New Roman" w:eastAsia="Times New Roman" w:hAnsi="Times New Roman" w:cs="Times New Roman"/>
          <w:b/>
          <w:sz w:val="28"/>
          <w:szCs w:val="28"/>
        </w:rPr>
      </w:pPr>
    </w:p>
    <w:p w:rsidR="00837952" w:rsidRDefault="00837952">
      <w:pPr>
        <w:spacing w:after="0" w:line="240" w:lineRule="auto"/>
        <w:rPr>
          <w:rFonts w:ascii="Times New Roman" w:eastAsia="Times New Roman" w:hAnsi="Times New Roman" w:cs="Times New Roman"/>
          <w:b/>
          <w:sz w:val="28"/>
          <w:szCs w:val="28"/>
        </w:rPr>
      </w:pPr>
    </w:p>
    <w:p w:rsidR="003B5DC5" w:rsidRDefault="00F1436F">
      <w:pPr>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Запоріжжя </w:t>
      </w:r>
    </w:p>
    <w:p w:rsidR="00837952" w:rsidRDefault="00F143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p w:rsidR="00837952" w:rsidRDefault="00F1436F">
      <w:pPr>
        <w:rPr>
          <w:rFonts w:ascii="Times New Roman" w:eastAsia="Times New Roman" w:hAnsi="Times New Roman" w:cs="Times New Roman"/>
          <w:b/>
          <w:sz w:val="28"/>
          <w:szCs w:val="28"/>
        </w:rPr>
      </w:pPr>
      <w:r>
        <w:br w:type="page"/>
      </w:r>
    </w:p>
    <w:p w:rsidR="00837952" w:rsidRDefault="00F143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УДК 57.087.1(075.8)</w:t>
      </w:r>
    </w:p>
    <w:p w:rsidR="00837952" w:rsidRDefault="00F143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 772</w:t>
      </w:r>
    </w:p>
    <w:p w:rsidR="00837952" w:rsidRDefault="00837952">
      <w:pPr>
        <w:spacing w:after="0" w:line="240" w:lineRule="auto"/>
        <w:jc w:val="both"/>
        <w:rPr>
          <w:rFonts w:ascii="Times New Roman" w:eastAsia="Times New Roman" w:hAnsi="Times New Roman" w:cs="Times New Roman"/>
          <w:sz w:val="28"/>
          <w:szCs w:val="28"/>
        </w:rPr>
      </w:pPr>
    </w:p>
    <w:p w:rsidR="00837952" w:rsidRDefault="00837952">
      <w:pPr>
        <w:spacing w:after="0" w:line="240" w:lineRule="auto"/>
        <w:jc w:val="both"/>
        <w:rPr>
          <w:rFonts w:ascii="Times New Roman" w:eastAsia="Times New Roman" w:hAnsi="Times New Roman" w:cs="Times New Roman"/>
          <w:sz w:val="28"/>
          <w:szCs w:val="28"/>
          <w:highlight w:val="yellow"/>
        </w:rPr>
      </w:pPr>
    </w:p>
    <w:p w:rsidR="00837952" w:rsidRDefault="00837952">
      <w:pPr>
        <w:spacing w:after="0" w:line="240" w:lineRule="auto"/>
        <w:jc w:val="both"/>
        <w:rPr>
          <w:rFonts w:ascii="Times New Roman" w:eastAsia="Times New Roman" w:hAnsi="Times New Roman" w:cs="Times New Roman"/>
          <w:sz w:val="28"/>
          <w:szCs w:val="28"/>
          <w:highlight w:val="yellow"/>
        </w:rPr>
      </w:pPr>
    </w:p>
    <w:p w:rsidR="00837952" w:rsidRDefault="00F1436F" w:rsidP="003B5DC5">
      <w:pPr>
        <w:widowControl w:val="0"/>
        <w:spacing w:after="0" w:line="24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Притула Н. М. Фіто- та зооіндикація стану навколишнього середовища : методичні рекомендації до самостійної роботи для здобувачів ступеня вищої освіти бакалавра спеціальності 091 «Біологія» освітньо-професійної програми «Біологія» </w:t>
      </w:r>
      <w:r>
        <w:rPr>
          <w:rFonts w:ascii="Times New Roman" w:eastAsia="Times New Roman" w:hAnsi="Times New Roman" w:cs="Times New Roman"/>
          <w:color w:val="222222"/>
          <w:sz w:val="28"/>
          <w:szCs w:val="28"/>
          <w:highlight w:val="white"/>
        </w:rPr>
        <w:t>денної та заочної форм здобуття освіти</w:t>
      </w:r>
      <w:r>
        <w:rPr>
          <w:rFonts w:ascii="Times New Roman" w:eastAsia="Times New Roman" w:hAnsi="Times New Roman" w:cs="Times New Roman"/>
          <w:sz w:val="28"/>
          <w:szCs w:val="28"/>
        </w:rPr>
        <w:t>. Запоріжжя : ЗНУ, 2023</w:t>
      </w:r>
      <w:r w:rsidRPr="00AB237F">
        <w:rPr>
          <w:rFonts w:ascii="Times New Roman" w:eastAsia="Times New Roman" w:hAnsi="Times New Roman" w:cs="Times New Roman"/>
          <w:sz w:val="28"/>
          <w:szCs w:val="28"/>
        </w:rPr>
        <w:t>. 7</w:t>
      </w:r>
      <w:r w:rsidR="006537F4">
        <w:rPr>
          <w:rFonts w:ascii="Times New Roman" w:eastAsia="Times New Roman" w:hAnsi="Times New Roman" w:cs="Times New Roman"/>
          <w:sz w:val="28"/>
          <w:szCs w:val="28"/>
        </w:rPr>
        <w:t>8</w:t>
      </w:r>
      <w:r w:rsidRPr="00AB237F">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w:t>
      </w:r>
    </w:p>
    <w:p w:rsidR="00837952" w:rsidRDefault="00837952">
      <w:pPr>
        <w:spacing w:after="0" w:line="240" w:lineRule="auto"/>
        <w:ind w:firstLine="567"/>
        <w:jc w:val="center"/>
        <w:rPr>
          <w:rFonts w:ascii="Times New Roman" w:eastAsia="Times New Roman" w:hAnsi="Times New Roman" w:cs="Times New Roman"/>
          <w:b/>
          <w:sz w:val="28"/>
          <w:szCs w:val="28"/>
        </w:rPr>
      </w:pPr>
    </w:p>
    <w:p w:rsidR="00837952" w:rsidRDefault="00837952">
      <w:pPr>
        <w:spacing w:after="0" w:line="240" w:lineRule="auto"/>
        <w:ind w:firstLine="567"/>
        <w:jc w:val="center"/>
        <w:rPr>
          <w:rFonts w:ascii="Times New Roman" w:eastAsia="Times New Roman" w:hAnsi="Times New Roman" w:cs="Times New Roman"/>
          <w:b/>
          <w:sz w:val="28"/>
          <w:szCs w:val="28"/>
        </w:rPr>
      </w:pPr>
    </w:p>
    <w:p w:rsidR="00837952" w:rsidRDefault="00837952">
      <w:pPr>
        <w:spacing w:after="0" w:line="240" w:lineRule="auto"/>
        <w:ind w:firstLine="567"/>
        <w:jc w:val="center"/>
        <w:rPr>
          <w:rFonts w:ascii="Times New Roman" w:eastAsia="Times New Roman" w:hAnsi="Times New Roman" w:cs="Times New Roman"/>
          <w:b/>
          <w:sz w:val="28"/>
          <w:szCs w:val="28"/>
        </w:rPr>
      </w:pPr>
    </w:p>
    <w:p w:rsidR="00837952" w:rsidRDefault="00837952">
      <w:pPr>
        <w:spacing w:after="0" w:line="240" w:lineRule="auto"/>
        <w:ind w:firstLine="567"/>
        <w:jc w:val="center"/>
        <w:rPr>
          <w:rFonts w:ascii="Times New Roman" w:eastAsia="Times New Roman" w:hAnsi="Times New Roman" w:cs="Times New Roman"/>
          <w:b/>
          <w:sz w:val="28"/>
          <w:szCs w:val="28"/>
        </w:rPr>
      </w:pPr>
    </w:p>
    <w:p w:rsidR="00837952" w:rsidRDefault="00837952">
      <w:pPr>
        <w:spacing w:after="0" w:line="240" w:lineRule="auto"/>
        <w:ind w:firstLine="567"/>
        <w:jc w:val="center"/>
        <w:rPr>
          <w:rFonts w:ascii="Times New Roman" w:eastAsia="Times New Roman" w:hAnsi="Times New Roman" w:cs="Times New Roman"/>
          <w:b/>
          <w:sz w:val="28"/>
          <w:szCs w:val="28"/>
        </w:rPr>
      </w:pPr>
    </w:p>
    <w:p w:rsidR="00837952" w:rsidRDefault="00837952">
      <w:pPr>
        <w:spacing w:after="0" w:line="240" w:lineRule="auto"/>
        <w:ind w:firstLine="567"/>
        <w:jc w:val="center"/>
        <w:rPr>
          <w:rFonts w:ascii="Times New Roman" w:eastAsia="Times New Roman" w:hAnsi="Times New Roman" w:cs="Times New Roman"/>
          <w:b/>
          <w:sz w:val="28"/>
          <w:szCs w:val="28"/>
        </w:rPr>
      </w:pPr>
    </w:p>
    <w:p w:rsidR="00837952" w:rsidRDefault="00837952">
      <w:pPr>
        <w:spacing w:after="0" w:line="240" w:lineRule="auto"/>
        <w:ind w:firstLine="567"/>
        <w:jc w:val="center"/>
        <w:rPr>
          <w:rFonts w:ascii="Times New Roman" w:eastAsia="Times New Roman" w:hAnsi="Times New Roman" w:cs="Times New Roman"/>
          <w:b/>
          <w:sz w:val="28"/>
          <w:szCs w:val="28"/>
        </w:rPr>
      </w:pPr>
    </w:p>
    <w:p w:rsidR="00837952" w:rsidRDefault="00837952">
      <w:pPr>
        <w:spacing w:after="0" w:line="240" w:lineRule="auto"/>
        <w:ind w:firstLine="567"/>
        <w:jc w:val="center"/>
        <w:rPr>
          <w:rFonts w:ascii="Times New Roman" w:eastAsia="Times New Roman" w:hAnsi="Times New Roman" w:cs="Times New Roman"/>
          <w:b/>
          <w:sz w:val="28"/>
          <w:szCs w:val="28"/>
        </w:rPr>
      </w:pP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3B5DC5">
        <w:rPr>
          <w:rFonts w:ascii="Times New Roman" w:eastAsia="Times New Roman" w:hAnsi="Times New Roman" w:cs="Times New Roman"/>
          <w:sz w:val="28"/>
          <w:szCs w:val="28"/>
        </w:rPr>
        <w:t>виданні</w:t>
      </w:r>
      <w:r>
        <w:rPr>
          <w:rFonts w:ascii="Times New Roman" w:eastAsia="Times New Roman" w:hAnsi="Times New Roman" w:cs="Times New Roman"/>
          <w:sz w:val="28"/>
          <w:szCs w:val="28"/>
        </w:rPr>
        <w:t xml:space="preserve"> подано зміст самостійної роботи: теми та методичні рекомендації щодо їх опрацювання, питання та тести для самоконтролю, практичні завдання, тематика есе та курсових робіт, перелік основної та додаткової літератури. Тлумачення базових термінів і понять курсу, які необхідно засвоїти, подано у глосарії.</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здобувачів ступеня вищої освіти бакалавра спеціальності «Біологія»</w:t>
      </w:r>
      <w:r w:rsidR="003B5DC5">
        <w:rPr>
          <w:rFonts w:ascii="Times New Roman" w:eastAsia="Times New Roman" w:hAnsi="Times New Roman" w:cs="Times New Roman"/>
          <w:sz w:val="28"/>
          <w:szCs w:val="28"/>
        </w:rPr>
        <w:t xml:space="preserve">, які навчаються за </w:t>
      </w:r>
      <w:r>
        <w:rPr>
          <w:rFonts w:ascii="Times New Roman" w:eastAsia="Times New Roman" w:hAnsi="Times New Roman" w:cs="Times New Roman"/>
          <w:sz w:val="28"/>
          <w:szCs w:val="28"/>
        </w:rPr>
        <w:t>освітньо-професійно</w:t>
      </w:r>
      <w:r w:rsidR="003B5DC5">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програм</w:t>
      </w:r>
      <w:r w:rsidR="003B5DC5">
        <w:rPr>
          <w:rFonts w:ascii="Times New Roman" w:eastAsia="Times New Roman" w:hAnsi="Times New Roman" w:cs="Times New Roman"/>
          <w:sz w:val="28"/>
          <w:szCs w:val="28"/>
        </w:rPr>
        <w:t>ою</w:t>
      </w:r>
      <w:r>
        <w:rPr>
          <w:rFonts w:ascii="Times New Roman" w:eastAsia="Times New Roman" w:hAnsi="Times New Roman" w:cs="Times New Roman"/>
          <w:sz w:val="28"/>
          <w:szCs w:val="28"/>
        </w:rPr>
        <w:t xml:space="preserve"> «Біологія».</w:t>
      </w: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837952">
      <w:pPr>
        <w:spacing w:after="0" w:line="240" w:lineRule="auto"/>
        <w:ind w:firstLine="567"/>
        <w:jc w:val="both"/>
        <w:rPr>
          <w:rFonts w:ascii="Times New Roman" w:eastAsia="Times New Roman" w:hAnsi="Times New Roman" w:cs="Times New Roman"/>
          <w:sz w:val="28"/>
          <w:szCs w:val="28"/>
        </w:rPr>
      </w:pPr>
    </w:p>
    <w:p w:rsidR="003B5DC5"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Рецензент</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Н.В. Воронова,</w:t>
      </w:r>
      <w:r>
        <w:rPr>
          <w:rFonts w:ascii="Times New Roman" w:eastAsia="Times New Roman" w:hAnsi="Times New Roman" w:cs="Times New Roman"/>
          <w:sz w:val="28"/>
          <w:szCs w:val="28"/>
        </w:rPr>
        <w:t xml:space="preserve"> кандидат біологічних наук, доцент кафедри загальної та прикладної екології та зоології</w:t>
      </w: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Відповідальний за випуск</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О.Ф. Рильський, </w:t>
      </w:r>
      <w:r>
        <w:rPr>
          <w:rFonts w:ascii="Times New Roman" w:eastAsia="Times New Roman" w:hAnsi="Times New Roman" w:cs="Times New Roman"/>
          <w:sz w:val="28"/>
          <w:szCs w:val="28"/>
        </w:rPr>
        <w:t>доктор біологічних наук, професор, завідувач кафедри загальної та прикладної екології та зоології</w:t>
      </w:r>
    </w:p>
    <w:p w:rsidR="00837952" w:rsidRDefault="00837952">
      <w:pPr>
        <w:spacing w:after="0" w:line="240" w:lineRule="auto"/>
        <w:jc w:val="center"/>
        <w:rPr>
          <w:rFonts w:ascii="Times New Roman" w:eastAsia="Times New Roman" w:hAnsi="Times New Roman" w:cs="Times New Roman"/>
          <w:b/>
          <w:sz w:val="28"/>
          <w:szCs w:val="28"/>
        </w:rPr>
      </w:pPr>
    </w:p>
    <w:p w:rsidR="00837952" w:rsidRDefault="00F1436F">
      <w:pPr>
        <w:rPr>
          <w:rFonts w:ascii="Times New Roman" w:eastAsia="Times New Roman" w:hAnsi="Times New Roman" w:cs="Times New Roman"/>
          <w:b/>
          <w:sz w:val="28"/>
          <w:szCs w:val="28"/>
        </w:rPr>
      </w:pPr>
      <w:r>
        <w:br w:type="page"/>
      </w:r>
    </w:p>
    <w:p w:rsidR="00837952" w:rsidRPr="00AA7063" w:rsidRDefault="00F1436F">
      <w:pPr>
        <w:pBdr>
          <w:top w:val="nil"/>
          <w:left w:val="nil"/>
          <w:bottom w:val="nil"/>
          <w:right w:val="nil"/>
          <w:between w:val="nil"/>
        </w:pBdr>
        <w:tabs>
          <w:tab w:val="center" w:pos="4153"/>
          <w:tab w:val="right" w:pos="8306"/>
          <w:tab w:val="left" w:pos="7371"/>
        </w:tabs>
        <w:spacing w:after="0" w:line="240" w:lineRule="auto"/>
        <w:ind w:left="360"/>
        <w:jc w:val="center"/>
        <w:rPr>
          <w:rFonts w:ascii="Times New Roman" w:eastAsia="Times New Roman" w:hAnsi="Times New Roman" w:cs="Times New Roman"/>
          <w:b/>
          <w:color w:val="000000"/>
          <w:sz w:val="28"/>
          <w:szCs w:val="28"/>
        </w:rPr>
      </w:pPr>
      <w:r w:rsidRPr="00AA7063">
        <w:rPr>
          <w:rFonts w:ascii="Times New Roman" w:eastAsia="Times New Roman" w:hAnsi="Times New Roman" w:cs="Times New Roman"/>
          <w:b/>
          <w:color w:val="000000"/>
          <w:sz w:val="28"/>
          <w:szCs w:val="28"/>
        </w:rPr>
        <w:lastRenderedPageBreak/>
        <w:t>ЗМІСТ</w:t>
      </w:r>
    </w:p>
    <w:p w:rsidR="00837952" w:rsidRDefault="00837952">
      <w:pPr>
        <w:pBdr>
          <w:top w:val="nil"/>
          <w:left w:val="nil"/>
          <w:bottom w:val="nil"/>
          <w:right w:val="nil"/>
          <w:between w:val="nil"/>
        </w:pBdr>
        <w:tabs>
          <w:tab w:val="center" w:pos="4153"/>
          <w:tab w:val="right" w:pos="8306"/>
          <w:tab w:val="left" w:pos="7371"/>
        </w:tabs>
        <w:spacing w:after="0" w:line="240" w:lineRule="auto"/>
        <w:ind w:left="360"/>
        <w:jc w:val="center"/>
        <w:rPr>
          <w:rFonts w:ascii="Times New Roman" w:eastAsia="Times New Roman" w:hAnsi="Times New Roman" w:cs="Times New Roman"/>
          <w:color w:val="000000"/>
          <w:sz w:val="28"/>
          <w:szCs w:val="28"/>
        </w:rPr>
      </w:pPr>
    </w:p>
    <w:p w:rsidR="00837952" w:rsidRDefault="00837952">
      <w:pPr>
        <w:pBdr>
          <w:top w:val="nil"/>
          <w:left w:val="nil"/>
          <w:bottom w:val="nil"/>
          <w:right w:val="nil"/>
          <w:between w:val="nil"/>
        </w:pBdr>
        <w:tabs>
          <w:tab w:val="center" w:pos="4153"/>
          <w:tab w:val="right" w:pos="8306"/>
          <w:tab w:val="left" w:pos="7371"/>
        </w:tabs>
        <w:spacing w:after="0" w:line="240" w:lineRule="auto"/>
        <w:ind w:left="360"/>
        <w:jc w:val="center"/>
        <w:rPr>
          <w:rFonts w:ascii="Times New Roman" w:eastAsia="Times New Roman" w:hAnsi="Times New Roman" w:cs="Times New Roman"/>
          <w:color w:val="000000"/>
          <w:sz w:val="28"/>
          <w:szCs w:val="28"/>
        </w:rPr>
      </w:pPr>
    </w:p>
    <w:tbl>
      <w:tblPr>
        <w:tblStyle w:val="aff3"/>
        <w:tblW w:w="9277" w:type="dxa"/>
        <w:tblInd w:w="360" w:type="dxa"/>
        <w:tblLayout w:type="fixed"/>
        <w:tblLook w:val="0400" w:firstRow="0" w:lastRow="0" w:firstColumn="0" w:lastColumn="0" w:noHBand="0" w:noVBand="1"/>
      </w:tblPr>
      <w:tblGrid>
        <w:gridCol w:w="8769"/>
        <w:gridCol w:w="508"/>
      </w:tblGrid>
      <w:tr w:rsidR="00837952" w:rsidTr="003B5DC5">
        <w:tc>
          <w:tcPr>
            <w:tcW w:w="8769" w:type="dxa"/>
            <w:vAlign w:val="bottom"/>
          </w:tcPr>
          <w:p w:rsidR="00837952" w:rsidRPr="00A25977" w:rsidRDefault="00F1436F" w:rsidP="0052000E">
            <w:pPr>
              <w:widowControl/>
              <w:pBdr>
                <w:top w:val="nil"/>
                <w:left w:val="nil"/>
                <w:bottom w:val="nil"/>
                <w:right w:val="nil"/>
                <w:between w:val="nil"/>
              </w:pBdr>
              <w:tabs>
                <w:tab w:val="center" w:pos="4153"/>
                <w:tab w:val="right" w:pos="8306"/>
                <w:tab w:val="left" w:pos="7371"/>
              </w:tabs>
              <w:rPr>
                <w:color w:val="000000"/>
                <w:sz w:val="28"/>
                <w:szCs w:val="28"/>
                <w:lang w:val="en-US"/>
              </w:rPr>
            </w:pPr>
            <w:r w:rsidRPr="00AA7063">
              <w:rPr>
                <w:b/>
                <w:color w:val="000000"/>
                <w:sz w:val="28"/>
                <w:szCs w:val="28"/>
              </w:rPr>
              <w:t>ВСТУП</w:t>
            </w:r>
            <w:r>
              <w:rPr>
                <w:color w:val="000000"/>
                <w:sz w:val="28"/>
                <w:szCs w:val="28"/>
              </w:rPr>
              <w:t>…………………………………………………………………</w:t>
            </w:r>
            <w:r w:rsidR="00AA7063">
              <w:rPr>
                <w:color w:val="000000"/>
                <w:sz w:val="28"/>
                <w:szCs w:val="28"/>
              </w:rPr>
              <w:t>…...</w:t>
            </w:r>
          </w:p>
        </w:tc>
        <w:tc>
          <w:tcPr>
            <w:tcW w:w="508" w:type="dxa"/>
            <w:vAlign w:val="bottom"/>
          </w:tcPr>
          <w:p w:rsidR="00837952" w:rsidRDefault="00F1436F"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4</w:t>
            </w:r>
          </w:p>
        </w:tc>
      </w:tr>
      <w:tr w:rsidR="006537F4" w:rsidTr="003B5DC5">
        <w:tc>
          <w:tcPr>
            <w:tcW w:w="8769" w:type="dxa"/>
            <w:vAlign w:val="bottom"/>
          </w:tcPr>
          <w:p w:rsidR="006537F4" w:rsidRDefault="006537F4" w:rsidP="0052000E">
            <w:pPr>
              <w:jc w:val="both"/>
              <w:rPr>
                <w:b/>
                <w:smallCaps/>
                <w:sz w:val="28"/>
                <w:szCs w:val="28"/>
              </w:rPr>
            </w:pPr>
            <w:r>
              <w:rPr>
                <w:b/>
                <w:smallCaps/>
                <w:sz w:val="28"/>
                <w:szCs w:val="28"/>
              </w:rPr>
              <w:t xml:space="preserve">МЕТОДИЧНІ ПОРАДИ ДО САМОСТІЙНОГО ВИВЧЕННЯ </w:t>
            </w:r>
          </w:p>
          <w:p w:rsidR="006537F4" w:rsidRPr="0079358C" w:rsidRDefault="006537F4" w:rsidP="0052000E">
            <w:pPr>
              <w:jc w:val="both"/>
              <w:rPr>
                <w:smallCaps/>
                <w:sz w:val="28"/>
                <w:szCs w:val="28"/>
              </w:rPr>
            </w:pPr>
            <w:r>
              <w:rPr>
                <w:b/>
                <w:smallCaps/>
                <w:sz w:val="28"/>
                <w:szCs w:val="28"/>
              </w:rPr>
              <w:t>ПРОГРАМНОГО МАТЕРІАЛУ</w:t>
            </w:r>
            <w:r w:rsidR="0079358C" w:rsidRPr="0079358C">
              <w:rPr>
                <w:smallCaps/>
                <w:sz w:val="28"/>
                <w:szCs w:val="28"/>
              </w:rPr>
              <w:t>………………………………………</w:t>
            </w:r>
            <w:r w:rsidR="0079358C">
              <w:rPr>
                <w:smallCaps/>
                <w:sz w:val="28"/>
                <w:szCs w:val="28"/>
              </w:rPr>
              <w:t>…</w:t>
            </w:r>
          </w:p>
        </w:tc>
        <w:tc>
          <w:tcPr>
            <w:tcW w:w="508" w:type="dxa"/>
            <w:vAlign w:val="bottom"/>
          </w:tcPr>
          <w:p w:rsidR="006537F4" w:rsidRDefault="006537F4" w:rsidP="00851A78">
            <w:pPr>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6</w:t>
            </w:r>
          </w:p>
        </w:tc>
      </w:tr>
      <w:tr w:rsidR="00837952" w:rsidTr="003B5DC5">
        <w:tc>
          <w:tcPr>
            <w:tcW w:w="8769" w:type="dxa"/>
            <w:vAlign w:val="bottom"/>
          </w:tcPr>
          <w:p w:rsidR="00837952" w:rsidRDefault="00F1436F" w:rsidP="0052000E">
            <w:pPr>
              <w:pStyle w:val="3"/>
              <w:ind w:left="0"/>
              <w:outlineLvl w:val="2"/>
              <w:rPr>
                <w:sz w:val="28"/>
                <w:szCs w:val="28"/>
              </w:rPr>
            </w:pPr>
            <w:r>
              <w:rPr>
                <w:sz w:val="28"/>
                <w:szCs w:val="28"/>
              </w:rPr>
              <w:t>ЗМІСТ САМОСТІЙНОЇ РОБОТИ</w:t>
            </w:r>
            <w:r w:rsidR="0079358C" w:rsidRPr="0079358C">
              <w:rPr>
                <w:b w:val="0"/>
                <w:sz w:val="28"/>
                <w:szCs w:val="28"/>
              </w:rPr>
              <w:t>……………………………………</w:t>
            </w:r>
            <w:r w:rsidR="006F44AA">
              <w:rPr>
                <w:b w:val="0"/>
                <w:sz w:val="28"/>
                <w:szCs w:val="28"/>
              </w:rPr>
              <w:t>...</w:t>
            </w:r>
          </w:p>
        </w:tc>
        <w:tc>
          <w:tcPr>
            <w:tcW w:w="508" w:type="dxa"/>
            <w:vAlign w:val="bottom"/>
          </w:tcPr>
          <w:p w:rsidR="00837952" w:rsidRDefault="006537F4"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9</w:t>
            </w:r>
          </w:p>
        </w:tc>
      </w:tr>
      <w:tr w:rsidR="00837952" w:rsidTr="003B5DC5">
        <w:tc>
          <w:tcPr>
            <w:tcW w:w="8769" w:type="dxa"/>
            <w:vAlign w:val="bottom"/>
          </w:tcPr>
          <w:p w:rsidR="00837952" w:rsidRDefault="00F1436F" w:rsidP="0052000E">
            <w:pPr>
              <w:pStyle w:val="3"/>
              <w:ind w:left="0"/>
              <w:outlineLvl w:val="2"/>
              <w:rPr>
                <w:i/>
                <w:sz w:val="28"/>
                <w:szCs w:val="28"/>
              </w:rPr>
            </w:pPr>
            <w:r>
              <w:rPr>
                <w:sz w:val="28"/>
                <w:szCs w:val="28"/>
              </w:rPr>
              <w:t>Змістовий модуль 1. Теоретичні основи фіто- та зооіндикації стану навколишнього середовища</w:t>
            </w:r>
            <w:r w:rsidR="0079358C" w:rsidRPr="0079358C">
              <w:rPr>
                <w:b w:val="0"/>
                <w:sz w:val="28"/>
                <w:szCs w:val="28"/>
              </w:rPr>
              <w:t>……………………………………………..</w:t>
            </w:r>
          </w:p>
        </w:tc>
        <w:tc>
          <w:tcPr>
            <w:tcW w:w="508" w:type="dxa"/>
            <w:vAlign w:val="bottom"/>
          </w:tcPr>
          <w:p w:rsidR="00837952" w:rsidRDefault="006537F4"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9</w:t>
            </w:r>
          </w:p>
        </w:tc>
      </w:tr>
      <w:tr w:rsidR="00837952" w:rsidTr="003B5DC5">
        <w:tc>
          <w:tcPr>
            <w:tcW w:w="8769" w:type="dxa"/>
            <w:vAlign w:val="bottom"/>
          </w:tcPr>
          <w:p w:rsidR="00837952" w:rsidRDefault="00F1436F" w:rsidP="0052000E">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 xml:space="preserve">Тема 1. Базові поняття, закономірності та закони фіто- та зооіндикації стану </w:t>
            </w:r>
            <w:r>
              <w:rPr>
                <w:sz w:val="28"/>
                <w:szCs w:val="28"/>
              </w:rPr>
              <w:t>навколишнього</w:t>
            </w:r>
            <w:r>
              <w:rPr>
                <w:color w:val="000000"/>
                <w:sz w:val="28"/>
                <w:szCs w:val="28"/>
              </w:rPr>
              <w:t xml:space="preserve"> середовища. Історія використання фіто-та зооіндикаторів при діагностиці екологічного стану……………………...</w:t>
            </w:r>
          </w:p>
        </w:tc>
        <w:tc>
          <w:tcPr>
            <w:tcW w:w="508" w:type="dxa"/>
            <w:vAlign w:val="bottom"/>
          </w:tcPr>
          <w:p w:rsidR="00837952" w:rsidRDefault="006537F4"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9</w:t>
            </w:r>
          </w:p>
        </w:tc>
      </w:tr>
      <w:tr w:rsidR="00837952" w:rsidTr="003B5DC5">
        <w:tc>
          <w:tcPr>
            <w:tcW w:w="8769" w:type="dxa"/>
            <w:vAlign w:val="bottom"/>
          </w:tcPr>
          <w:p w:rsidR="00837952" w:rsidRDefault="00F1436F" w:rsidP="0052000E">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Тема 2. Об’єкти фіто- зооіндикації ………………………………………</w:t>
            </w:r>
            <w:r w:rsidR="0052000E">
              <w:rPr>
                <w:color w:val="000000"/>
                <w:sz w:val="28"/>
                <w:szCs w:val="28"/>
              </w:rPr>
              <w:t>.</w:t>
            </w:r>
          </w:p>
        </w:tc>
        <w:tc>
          <w:tcPr>
            <w:tcW w:w="508" w:type="dxa"/>
            <w:vAlign w:val="bottom"/>
          </w:tcPr>
          <w:p w:rsidR="00837952" w:rsidRDefault="006537F4"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16</w:t>
            </w:r>
          </w:p>
        </w:tc>
      </w:tr>
      <w:tr w:rsidR="00837952" w:rsidTr="003B5DC5">
        <w:tc>
          <w:tcPr>
            <w:tcW w:w="8769" w:type="dxa"/>
            <w:vAlign w:val="bottom"/>
          </w:tcPr>
          <w:p w:rsidR="00837952" w:rsidRDefault="00F1436F" w:rsidP="0052000E">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Тема 3. Поняття про забруднення, оцінка забруднення навколишнього середовища ………</w:t>
            </w:r>
            <w:r w:rsidR="0079358C">
              <w:rPr>
                <w:color w:val="000000"/>
                <w:sz w:val="28"/>
                <w:szCs w:val="28"/>
              </w:rPr>
              <w:t>…………………………………………………………</w:t>
            </w:r>
          </w:p>
        </w:tc>
        <w:tc>
          <w:tcPr>
            <w:tcW w:w="508" w:type="dxa"/>
            <w:vAlign w:val="bottom"/>
          </w:tcPr>
          <w:p w:rsidR="00837952" w:rsidRDefault="006537F4"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22</w:t>
            </w:r>
          </w:p>
        </w:tc>
      </w:tr>
      <w:tr w:rsidR="00837952" w:rsidTr="003B5DC5">
        <w:tc>
          <w:tcPr>
            <w:tcW w:w="8769" w:type="dxa"/>
            <w:vAlign w:val="bottom"/>
          </w:tcPr>
          <w:p w:rsidR="00837952" w:rsidRDefault="00F1436F" w:rsidP="0052000E">
            <w:pPr>
              <w:pStyle w:val="3"/>
              <w:keepNext/>
              <w:widowControl/>
              <w:spacing w:before="0"/>
              <w:ind w:left="0"/>
              <w:jc w:val="both"/>
              <w:outlineLvl w:val="2"/>
              <w:rPr>
                <w:i/>
                <w:sz w:val="28"/>
                <w:szCs w:val="28"/>
              </w:rPr>
            </w:pPr>
            <w:r>
              <w:rPr>
                <w:sz w:val="28"/>
                <w:szCs w:val="28"/>
              </w:rPr>
              <w:t>Змістовий модуль 2. Фіто- та зооіндикація на різних рівнях організації живого</w:t>
            </w:r>
            <w:r w:rsidR="0079358C" w:rsidRPr="0079358C">
              <w:rPr>
                <w:b w:val="0"/>
                <w:sz w:val="28"/>
                <w:szCs w:val="28"/>
              </w:rPr>
              <w:t>…………………………………………………………</w:t>
            </w:r>
          </w:p>
        </w:tc>
        <w:tc>
          <w:tcPr>
            <w:tcW w:w="508" w:type="dxa"/>
            <w:vAlign w:val="bottom"/>
          </w:tcPr>
          <w:p w:rsidR="00837952" w:rsidRDefault="006537F4"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27</w:t>
            </w:r>
          </w:p>
        </w:tc>
      </w:tr>
      <w:tr w:rsidR="00837952" w:rsidTr="003B5DC5">
        <w:tc>
          <w:tcPr>
            <w:tcW w:w="8769" w:type="dxa"/>
            <w:vAlign w:val="bottom"/>
          </w:tcPr>
          <w:p w:rsidR="00837952" w:rsidRDefault="00F1436F" w:rsidP="0052000E">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Тема 4. Фіто- зооіндикація на різних рівнях організації живого: молекулярний та клітинний рівень……………………………………….</w:t>
            </w:r>
            <w:r w:rsidR="0079358C">
              <w:rPr>
                <w:color w:val="000000"/>
                <w:sz w:val="28"/>
                <w:szCs w:val="28"/>
              </w:rPr>
              <w:t>.</w:t>
            </w:r>
          </w:p>
        </w:tc>
        <w:tc>
          <w:tcPr>
            <w:tcW w:w="508" w:type="dxa"/>
            <w:vAlign w:val="bottom"/>
          </w:tcPr>
          <w:p w:rsidR="00837952" w:rsidRDefault="006537F4"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27</w:t>
            </w:r>
          </w:p>
        </w:tc>
      </w:tr>
      <w:tr w:rsidR="00837952" w:rsidTr="003B5DC5">
        <w:tc>
          <w:tcPr>
            <w:tcW w:w="8769" w:type="dxa"/>
            <w:vAlign w:val="bottom"/>
          </w:tcPr>
          <w:p w:rsidR="00837952" w:rsidRDefault="00F1436F" w:rsidP="0052000E">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 xml:space="preserve">Тема 5. Фіто- зооіндикація на різних рівнях організації живого: тканинний та </w:t>
            </w:r>
            <w:proofErr w:type="spellStart"/>
            <w:r>
              <w:rPr>
                <w:color w:val="000000"/>
                <w:sz w:val="28"/>
                <w:szCs w:val="28"/>
              </w:rPr>
              <w:t>організмовий</w:t>
            </w:r>
            <w:proofErr w:type="spellEnd"/>
            <w:r>
              <w:rPr>
                <w:color w:val="000000"/>
                <w:sz w:val="28"/>
                <w:szCs w:val="28"/>
              </w:rPr>
              <w:t xml:space="preserve"> рівень ………………………...</w:t>
            </w:r>
            <w:r w:rsidR="0079358C">
              <w:rPr>
                <w:color w:val="000000"/>
                <w:sz w:val="28"/>
                <w:szCs w:val="28"/>
              </w:rPr>
              <w:t>.......................</w:t>
            </w:r>
          </w:p>
        </w:tc>
        <w:tc>
          <w:tcPr>
            <w:tcW w:w="508" w:type="dxa"/>
            <w:vAlign w:val="bottom"/>
          </w:tcPr>
          <w:p w:rsidR="00837952" w:rsidRDefault="006537F4"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30</w:t>
            </w:r>
          </w:p>
        </w:tc>
      </w:tr>
      <w:tr w:rsidR="00837952" w:rsidTr="003B5DC5">
        <w:tc>
          <w:tcPr>
            <w:tcW w:w="8769" w:type="dxa"/>
            <w:vAlign w:val="bottom"/>
          </w:tcPr>
          <w:p w:rsidR="00837952" w:rsidRDefault="00F1436F" w:rsidP="0052000E">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Тема 6. Фіто- зооіндикація на вищих ієрархічних рівнях: популяція, екосистема, біоценоз ……………...</w:t>
            </w:r>
            <w:r w:rsidR="0079358C">
              <w:rPr>
                <w:color w:val="000000"/>
                <w:sz w:val="28"/>
                <w:szCs w:val="28"/>
              </w:rPr>
              <w:t>..............................................................</w:t>
            </w:r>
          </w:p>
        </w:tc>
        <w:tc>
          <w:tcPr>
            <w:tcW w:w="508" w:type="dxa"/>
            <w:vAlign w:val="bottom"/>
          </w:tcPr>
          <w:p w:rsidR="00837952" w:rsidRDefault="006537F4"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34</w:t>
            </w:r>
          </w:p>
        </w:tc>
      </w:tr>
      <w:tr w:rsidR="00837952" w:rsidTr="003B5DC5">
        <w:tc>
          <w:tcPr>
            <w:tcW w:w="8769" w:type="dxa"/>
            <w:vAlign w:val="center"/>
          </w:tcPr>
          <w:p w:rsidR="00837952" w:rsidRDefault="00F1436F" w:rsidP="0052000E">
            <w:pPr>
              <w:rPr>
                <w:b/>
                <w:sz w:val="28"/>
                <w:szCs w:val="28"/>
              </w:rPr>
            </w:pPr>
            <w:r>
              <w:rPr>
                <w:b/>
                <w:sz w:val="28"/>
                <w:szCs w:val="28"/>
              </w:rPr>
              <w:t>Змістовий модуль 3. Методи індикації природних екосистем</w:t>
            </w:r>
          </w:p>
        </w:tc>
        <w:tc>
          <w:tcPr>
            <w:tcW w:w="508" w:type="dxa"/>
            <w:vAlign w:val="bottom"/>
          </w:tcPr>
          <w:p w:rsidR="00837952" w:rsidRDefault="00F1436F"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3</w:t>
            </w:r>
            <w:r w:rsidR="006537F4">
              <w:rPr>
                <w:color w:val="000000"/>
                <w:sz w:val="28"/>
                <w:szCs w:val="28"/>
              </w:rPr>
              <w:t>7</w:t>
            </w:r>
          </w:p>
        </w:tc>
      </w:tr>
      <w:tr w:rsidR="00837952" w:rsidTr="003B5DC5">
        <w:trPr>
          <w:trHeight w:val="312"/>
        </w:trPr>
        <w:tc>
          <w:tcPr>
            <w:tcW w:w="8769" w:type="dxa"/>
            <w:vAlign w:val="bottom"/>
          </w:tcPr>
          <w:p w:rsidR="00837952" w:rsidRDefault="00F1436F" w:rsidP="0052000E">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 xml:space="preserve">Тема 7. </w:t>
            </w:r>
            <w:proofErr w:type="spellStart"/>
            <w:r>
              <w:rPr>
                <w:color w:val="000000"/>
                <w:sz w:val="28"/>
                <w:szCs w:val="28"/>
              </w:rPr>
              <w:t>Дендроіндикація</w:t>
            </w:r>
            <w:proofErr w:type="spellEnd"/>
            <w:r w:rsidR="0079358C">
              <w:rPr>
                <w:color w:val="000000"/>
                <w:sz w:val="28"/>
                <w:szCs w:val="28"/>
              </w:rPr>
              <w:t>…………………………………………………...</w:t>
            </w:r>
          </w:p>
        </w:tc>
        <w:tc>
          <w:tcPr>
            <w:tcW w:w="508" w:type="dxa"/>
            <w:vAlign w:val="bottom"/>
          </w:tcPr>
          <w:p w:rsidR="00837952" w:rsidRDefault="00F1436F"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37</w:t>
            </w:r>
          </w:p>
        </w:tc>
      </w:tr>
      <w:tr w:rsidR="00837952" w:rsidTr="003B5DC5">
        <w:trPr>
          <w:trHeight w:val="324"/>
        </w:trPr>
        <w:tc>
          <w:tcPr>
            <w:tcW w:w="8769" w:type="dxa"/>
            <w:vAlign w:val="bottom"/>
          </w:tcPr>
          <w:p w:rsidR="00837952" w:rsidRDefault="00F1436F" w:rsidP="0052000E">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 xml:space="preserve">Тема 8. </w:t>
            </w:r>
            <w:proofErr w:type="spellStart"/>
            <w:r>
              <w:rPr>
                <w:color w:val="000000"/>
                <w:sz w:val="28"/>
                <w:szCs w:val="28"/>
              </w:rPr>
              <w:t>Ліхеноіндикація</w:t>
            </w:r>
            <w:proofErr w:type="spellEnd"/>
            <w:r>
              <w:rPr>
                <w:color w:val="000000"/>
                <w:sz w:val="28"/>
                <w:szCs w:val="28"/>
              </w:rPr>
              <w:t xml:space="preserve"> та </w:t>
            </w:r>
            <w:proofErr w:type="spellStart"/>
            <w:r>
              <w:rPr>
                <w:color w:val="000000"/>
                <w:sz w:val="28"/>
                <w:szCs w:val="28"/>
              </w:rPr>
              <w:t>бріоіндикація</w:t>
            </w:r>
            <w:proofErr w:type="spellEnd"/>
            <w:r>
              <w:rPr>
                <w:color w:val="000000"/>
                <w:sz w:val="28"/>
                <w:szCs w:val="28"/>
              </w:rPr>
              <w:t xml:space="preserve"> ……………………………</w:t>
            </w:r>
            <w:r w:rsidR="0079358C">
              <w:rPr>
                <w:color w:val="000000"/>
                <w:sz w:val="28"/>
                <w:szCs w:val="28"/>
              </w:rPr>
              <w:t>…..</w:t>
            </w:r>
          </w:p>
        </w:tc>
        <w:tc>
          <w:tcPr>
            <w:tcW w:w="508" w:type="dxa"/>
            <w:vAlign w:val="bottom"/>
          </w:tcPr>
          <w:p w:rsidR="00837952" w:rsidRDefault="006537F4"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42</w:t>
            </w:r>
          </w:p>
        </w:tc>
      </w:tr>
      <w:tr w:rsidR="00837952" w:rsidTr="003B5DC5">
        <w:tc>
          <w:tcPr>
            <w:tcW w:w="8769" w:type="dxa"/>
            <w:vAlign w:val="bottom"/>
          </w:tcPr>
          <w:p w:rsidR="00837952" w:rsidRDefault="00F1436F" w:rsidP="0052000E">
            <w:pPr>
              <w:widowControl/>
              <w:pBdr>
                <w:top w:val="nil"/>
                <w:left w:val="nil"/>
                <w:bottom w:val="nil"/>
                <w:right w:val="nil"/>
                <w:between w:val="nil"/>
              </w:pBdr>
              <w:tabs>
                <w:tab w:val="center" w:pos="4153"/>
                <w:tab w:val="right" w:pos="8306"/>
                <w:tab w:val="left" w:pos="7371"/>
              </w:tabs>
              <w:rPr>
                <w:b/>
                <w:color w:val="000000"/>
                <w:sz w:val="28"/>
                <w:szCs w:val="28"/>
              </w:rPr>
            </w:pPr>
            <w:r>
              <w:rPr>
                <w:b/>
                <w:color w:val="000000"/>
                <w:sz w:val="28"/>
                <w:szCs w:val="28"/>
              </w:rPr>
              <w:t xml:space="preserve">Змістовий модуль 4. Фіто- та зооіндикація забруднення атмосферного повітря, водного середовища та </w:t>
            </w:r>
            <w:r>
              <w:rPr>
                <w:b/>
                <w:sz w:val="28"/>
                <w:szCs w:val="28"/>
              </w:rPr>
              <w:t>ґрунтового</w:t>
            </w:r>
            <w:r>
              <w:rPr>
                <w:b/>
                <w:color w:val="000000"/>
                <w:sz w:val="28"/>
                <w:szCs w:val="28"/>
              </w:rPr>
              <w:t xml:space="preserve"> покриву</w:t>
            </w:r>
            <w:r w:rsidR="00851A78" w:rsidRPr="00851A78">
              <w:rPr>
                <w:color w:val="000000"/>
                <w:sz w:val="28"/>
                <w:szCs w:val="28"/>
              </w:rPr>
              <w:t>……………………………………………………………………..</w:t>
            </w:r>
          </w:p>
        </w:tc>
        <w:tc>
          <w:tcPr>
            <w:tcW w:w="508" w:type="dxa"/>
            <w:vAlign w:val="bottom"/>
          </w:tcPr>
          <w:p w:rsidR="00837952" w:rsidRDefault="006537F4"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46</w:t>
            </w:r>
          </w:p>
        </w:tc>
      </w:tr>
      <w:tr w:rsidR="00837952" w:rsidTr="003B5DC5">
        <w:tc>
          <w:tcPr>
            <w:tcW w:w="8769" w:type="dxa"/>
            <w:vAlign w:val="bottom"/>
          </w:tcPr>
          <w:p w:rsidR="00837952" w:rsidRDefault="00F1436F" w:rsidP="0052000E">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Тема  9. Фіто- зооіндикація забруднення атмосферного повітря ………</w:t>
            </w:r>
            <w:r w:rsidR="00851A78">
              <w:rPr>
                <w:color w:val="000000"/>
                <w:sz w:val="28"/>
                <w:szCs w:val="28"/>
              </w:rPr>
              <w:t>.</w:t>
            </w:r>
          </w:p>
        </w:tc>
        <w:tc>
          <w:tcPr>
            <w:tcW w:w="508" w:type="dxa"/>
            <w:vAlign w:val="bottom"/>
          </w:tcPr>
          <w:p w:rsidR="00837952" w:rsidRDefault="00F1436F"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4</w:t>
            </w:r>
            <w:r w:rsidR="006537F4">
              <w:rPr>
                <w:color w:val="000000"/>
                <w:sz w:val="28"/>
                <w:szCs w:val="28"/>
              </w:rPr>
              <w:t>6</w:t>
            </w:r>
          </w:p>
        </w:tc>
      </w:tr>
      <w:tr w:rsidR="00837952" w:rsidTr="003B5DC5">
        <w:tc>
          <w:tcPr>
            <w:tcW w:w="8769" w:type="dxa"/>
            <w:vAlign w:val="bottom"/>
          </w:tcPr>
          <w:p w:rsidR="00837952" w:rsidRDefault="00F1436F" w:rsidP="0052000E">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Тема 10. Фіто- зооіндикація стану ґрунтового покриву …………………</w:t>
            </w:r>
          </w:p>
        </w:tc>
        <w:tc>
          <w:tcPr>
            <w:tcW w:w="508" w:type="dxa"/>
            <w:vAlign w:val="bottom"/>
          </w:tcPr>
          <w:p w:rsidR="00837952" w:rsidRDefault="006537F4"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50</w:t>
            </w:r>
          </w:p>
        </w:tc>
      </w:tr>
      <w:tr w:rsidR="00837952" w:rsidTr="003B5DC5">
        <w:tc>
          <w:tcPr>
            <w:tcW w:w="8769" w:type="dxa"/>
            <w:vAlign w:val="bottom"/>
          </w:tcPr>
          <w:p w:rsidR="00837952" w:rsidRDefault="00F1436F" w:rsidP="0052000E">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Тема 11. Фіто- зооіндикація водного середовища ……………………</w:t>
            </w:r>
            <w:r w:rsidR="00851A78">
              <w:rPr>
                <w:color w:val="000000"/>
                <w:sz w:val="28"/>
                <w:szCs w:val="28"/>
              </w:rPr>
              <w:t>….</w:t>
            </w:r>
          </w:p>
        </w:tc>
        <w:tc>
          <w:tcPr>
            <w:tcW w:w="508" w:type="dxa"/>
            <w:vAlign w:val="bottom"/>
          </w:tcPr>
          <w:p w:rsidR="00837952" w:rsidRDefault="006537F4"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55</w:t>
            </w:r>
          </w:p>
        </w:tc>
      </w:tr>
      <w:tr w:rsidR="006537F4" w:rsidTr="0052000E">
        <w:trPr>
          <w:trHeight w:val="332"/>
        </w:trPr>
        <w:tc>
          <w:tcPr>
            <w:tcW w:w="8769" w:type="dxa"/>
            <w:vAlign w:val="bottom"/>
          </w:tcPr>
          <w:p w:rsidR="006537F4" w:rsidRPr="006537F4" w:rsidRDefault="006537F4" w:rsidP="0052000E">
            <w:pPr>
              <w:tabs>
                <w:tab w:val="left" w:pos="851"/>
                <w:tab w:val="left" w:pos="993"/>
                <w:tab w:val="left" w:pos="7371"/>
              </w:tabs>
              <w:rPr>
                <w:b/>
                <w:sz w:val="28"/>
                <w:szCs w:val="28"/>
              </w:rPr>
            </w:pPr>
            <w:r>
              <w:rPr>
                <w:b/>
                <w:sz w:val="28"/>
                <w:szCs w:val="28"/>
              </w:rPr>
              <w:t>ТЕСТОВІ ЗАВДАННЯ</w:t>
            </w:r>
            <w:r w:rsidR="00851A78" w:rsidRPr="00851A78">
              <w:rPr>
                <w:sz w:val="28"/>
                <w:szCs w:val="28"/>
              </w:rPr>
              <w:t>……………………………………………………</w:t>
            </w:r>
          </w:p>
        </w:tc>
        <w:tc>
          <w:tcPr>
            <w:tcW w:w="508" w:type="dxa"/>
            <w:vAlign w:val="bottom"/>
          </w:tcPr>
          <w:p w:rsidR="006537F4" w:rsidRDefault="006537F4" w:rsidP="00851A78">
            <w:pPr>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59</w:t>
            </w:r>
          </w:p>
        </w:tc>
      </w:tr>
      <w:tr w:rsidR="00AA7063" w:rsidTr="0052000E">
        <w:trPr>
          <w:trHeight w:val="138"/>
        </w:trPr>
        <w:tc>
          <w:tcPr>
            <w:tcW w:w="8769" w:type="dxa"/>
            <w:vAlign w:val="bottom"/>
          </w:tcPr>
          <w:p w:rsidR="00AA7063" w:rsidRPr="00AA7063" w:rsidRDefault="00AA7063" w:rsidP="0052000E">
            <w:pPr>
              <w:tabs>
                <w:tab w:val="left" w:pos="7371"/>
              </w:tabs>
              <w:rPr>
                <w:b/>
                <w:sz w:val="28"/>
                <w:szCs w:val="28"/>
              </w:rPr>
            </w:pPr>
            <w:r>
              <w:rPr>
                <w:b/>
                <w:sz w:val="28"/>
                <w:szCs w:val="28"/>
              </w:rPr>
              <w:t>МЕТОДИЧНІ ПОРАДИ ДО НАПИСАННЯ ЕСЕ</w:t>
            </w:r>
            <w:r w:rsidR="00851A78" w:rsidRPr="00851A78">
              <w:rPr>
                <w:sz w:val="28"/>
                <w:szCs w:val="28"/>
              </w:rPr>
              <w:t>…………………….</w:t>
            </w:r>
          </w:p>
        </w:tc>
        <w:tc>
          <w:tcPr>
            <w:tcW w:w="508" w:type="dxa"/>
            <w:vAlign w:val="bottom"/>
          </w:tcPr>
          <w:p w:rsidR="00AA7063" w:rsidRDefault="00AA7063" w:rsidP="00851A78">
            <w:pPr>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67</w:t>
            </w:r>
          </w:p>
        </w:tc>
      </w:tr>
      <w:tr w:rsidR="00AA7063" w:rsidTr="0052000E">
        <w:trPr>
          <w:trHeight w:val="332"/>
        </w:trPr>
        <w:tc>
          <w:tcPr>
            <w:tcW w:w="8769" w:type="dxa"/>
            <w:vAlign w:val="bottom"/>
          </w:tcPr>
          <w:p w:rsidR="00AA7063" w:rsidRDefault="00531BF5" w:rsidP="0052000E">
            <w:pPr>
              <w:pBdr>
                <w:top w:val="nil"/>
                <w:left w:val="nil"/>
                <w:bottom w:val="nil"/>
                <w:right w:val="nil"/>
                <w:between w:val="nil"/>
              </w:pBdr>
              <w:tabs>
                <w:tab w:val="center" w:pos="4153"/>
                <w:tab w:val="right" w:pos="8306"/>
                <w:tab w:val="left" w:pos="7371"/>
              </w:tabs>
              <w:rPr>
                <w:color w:val="000000"/>
                <w:sz w:val="28"/>
                <w:szCs w:val="28"/>
              </w:rPr>
            </w:pPr>
            <w:r>
              <w:rPr>
                <w:b/>
                <w:sz w:val="28"/>
                <w:szCs w:val="28"/>
              </w:rPr>
              <w:t>ОРІЄНТОВНА</w:t>
            </w:r>
            <w:r>
              <w:rPr>
                <w:b/>
                <w:sz w:val="28"/>
                <w:szCs w:val="28"/>
                <w:lang w:val="en-US"/>
              </w:rPr>
              <w:t xml:space="preserve"> </w:t>
            </w:r>
            <w:r w:rsidR="00AA7063">
              <w:rPr>
                <w:b/>
                <w:sz w:val="28"/>
                <w:szCs w:val="28"/>
              </w:rPr>
              <w:t>ТЕМАТИКА ЕСЕ</w:t>
            </w:r>
            <w:r w:rsidR="00851A78" w:rsidRPr="00851A78">
              <w:rPr>
                <w:sz w:val="28"/>
                <w:szCs w:val="28"/>
              </w:rPr>
              <w:t>………………………………………</w:t>
            </w:r>
          </w:p>
        </w:tc>
        <w:tc>
          <w:tcPr>
            <w:tcW w:w="508" w:type="dxa"/>
            <w:vAlign w:val="bottom"/>
          </w:tcPr>
          <w:p w:rsidR="00AA7063" w:rsidRDefault="00AA7063" w:rsidP="00851A78">
            <w:pPr>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69</w:t>
            </w:r>
          </w:p>
        </w:tc>
      </w:tr>
      <w:tr w:rsidR="00AA7063" w:rsidTr="0052000E">
        <w:trPr>
          <w:trHeight w:val="279"/>
        </w:trPr>
        <w:tc>
          <w:tcPr>
            <w:tcW w:w="8769" w:type="dxa"/>
            <w:vAlign w:val="bottom"/>
          </w:tcPr>
          <w:p w:rsidR="00AA7063" w:rsidRDefault="00531BF5" w:rsidP="0052000E">
            <w:pPr>
              <w:pBdr>
                <w:top w:val="nil"/>
                <w:left w:val="nil"/>
                <w:bottom w:val="nil"/>
                <w:right w:val="nil"/>
                <w:between w:val="nil"/>
              </w:pBdr>
              <w:tabs>
                <w:tab w:val="center" w:pos="4153"/>
                <w:tab w:val="right" w:pos="8306"/>
                <w:tab w:val="left" w:pos="7371"/>
              </w:tabs>
              <w:rPr>
                <w:color w:val="000000"/>
                <w:sz w:val="28"/>
                <w:szCs w:val="28"/>
              </w:rPr>
            </w:pPr>
            <w:r>
              <w:rPr>
                <w:b/>
                <w:sz w:val="28"/>
                <w:szCs w:val="28"/>
              </w:rPr>
              <w:t xml:space="preserve">ОРІЄНТОВНА </w:t>
            </w:r>
            <w:r w:rsidR="00AA7063">
              <w:rPr>
                <w:b/>
                <w:sz w:val="28"/>
                <w:szCs w:val="28"/>
              </w:rPr>
              <w:t>ТЕМАТИКА КУРСОВИХ РОБІТ</w:t>
            </w:r>
            <w:r w:rsidR="00851A78" w:rsidRPr="00851A78">
              <w:rPr>
                <w:sz w:val="28"/>
                <w:szCs w:val="28"/>
              </w:rPr>
              <w:t>……………………</w:t>
            </w:r>
          </w:p>
        </w:tc>
        <w:tc>
          <w:tcPr>
            <w:tcW w:w="508" w:type="dxa"/>
            <w:vAlign w:val="bottom"/>
          </w:tcPr>
          <w:p w:rsidR="00AA7063" w:rsidRDefault="00AA7063" w:rsidP="00851A78">
            <w:pPr>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70</w:t>
            </w:r>
          </w:p>
        </w:tc>
      </w:tr>
      <w:tr w:rsidR="00837952" w:rsidTr="0052000E">
        <w:trPr>
          <w:trHeight w:val="242"/>
        </w:trPr>
        <w:tc>
          <w:tcPr>
            <w:tcW w:w="8769" w:type="dxa"/>
            <w:vAlign w:val="bottom"/>
          </w:tcPr>
          <w:p w:rsidR="00837952" w:rsidRDefault="00AA7063" w:rsidP="0052000E">
            <w:pPr>
              <w:widowControl/>
              <w:pBdr>
                <w:top w:val="nil"/>
                <w:left w:val="nil"/>
                <w:bottom w:val="nil"/>
                <w:right w:val="nil"/>
                <w:between w:val="nil"/>
              </w:pBdr>
              <w:tabs>
                <w:tab w:val="center" w:pos="4153"/>
                <w:tab w:val="right" w:pos="8306"/>
                <w:tab w:val="left" w:pos="7371"/>
              </w:tabs>
              <w:rPr>
                <w:color w:val="000000"/>
                <w:sz w:val="28"/>
                <w:szCs w:val="28"/>
              </w:rPr>
            </w:pPr>
            <w:r>
              <w:rPr>
                <w:b/>
                <w:sz w:val="28"/>
                <w:szCs w:val="28"/>
              </w:rPr>
              <w:t>ГЛОСАРІЙ</w:t>
            </w:r>
            <w:r w:rsidR="00851A78" w:rsidRPr="00851A78">
              <w:rPr>
                <w:sz w:val="28"/>
                <w:szCs w:val="28"/>
              </w:rPr>
              <w:t>…………………………………………………………………</w:t>
            </w:r>
          </w:p>
        </w:tc>
        <w:tc>
          <w:tcPr>
            <w:tcW w:w="508" w:type="dxa"/>
            <w:vAlign w:val="bottom"/>
          </w:tcPr>
          <w:p w:rsidR="00837952" w:rsidRDefault="00AA7063"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71</w:t>
            </w:r>
          </w:p>
        </w:tc>
      </w:tr>
      <w:tr w:rsidR="00837952" w:rsidTr="0052000E">
        <w:trPr>
          <w:trHeight w:val="203"/>
        </w:trPr>
        <w:tc>
          <w:tcPr>
            <w:tcW w:w="8769" w:type="dxa"/>
            <w:vAlign w:val="bottom"/>
          </w:tcPr>
          <w:p w:rsidR="00837952" w:rsidRPr="00AA7063" w:rsidRDefault="00AA7063" w:rsidP="0052000E">
            <w:pPr>
              <w:shd w:val="clear" w:color="auto" w:fill="FFFFFF"/>
              <w:tabs>
                <w:tab w:val="left" w:pos="7371"/>
              </w:tabs>
              <w:rPr>
                <w:b/>
                <w:sz w:val="28"/>
                <w:szCs w:val="28"/>
              </w:rPr>
            </w:pPr>
            <w:r w:rsidRPr="00AA7063">
              <w:rPr>
                <w:b/>
                <w:sz w:val="28"/>
                <w:szCs w:val="28"/>
              </w:rPr>
              <w:t>ВИКОРИСТАНА ЛІТЕРАТУРА</w:t>
            </w:r>
            <w:r w:rsidR="00851A78" w:rsidRPr="00851A78">
              <w:rPr>
                <w:sz w:val="28"/>
                <w:szCs w:val="28"/>
              </w:rPr>
              <w:t>………………………………………...</w:t>
            </w:r>
          </w:p>
        </w:tc>
        <w:tc>
          <w:tcPr>
            <w:tcW w:w="508" w:type="dxa"/>
            <w:vAlign w:val="bottom"/>
          </w:tcPr>
          <w:p w:rsidR="00837952" w:rsidRDefault="00AA7063"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76</w:t>
            </w:r>
          </w:p>
        </w:tc>
      </w:tr>
      <w:tr w:rsidR="00837952" w:rsidTr="003B5DC5">
        <w:tc>
          <w:tcPr>
            <w:tcW w:w="8769" w:type="dxa"/>
            <w:vAlign w:val="bottom"/>
          </w:tcPr>
          <w:p w:rsidR="00837952" w:rsidRDefault="00AA7063" w:rsidP="0052000E">
            <w:pPr>
              <w:widowControl/>
              <w:pBdr>
                <w:top w:val="nil"/>
                <w:left w:val="nil"/>
                <w:bottom w:val="nil"/>
                <w:right w:val="nil"/>
                <w:between w:val="nil"/>
              </w:pBdr>
              <w:tabs>
                <w:tab w:val="center" w:pos="4153"/>
                <w:tab w:val="right" w:pos="8306"/>
                <w:tab w:val="left" w:pos="7371"/>
              </w:tabs>
              <w:rPr>
                <w:color w:val="000000"/>
                <w:sz w:val="28"/>
                <w:szCs w:val="28"/>
              </w:rPr>
            </w:pPr>
            <w:r w:rsidRPr="00AA7063">
              <w:rPr>
                <w:b/>
                <w:sz w:val="28"/>
                <w:szCs w:val="28"/>
              </w:rPr>
              <w:t>РЕКОМЕНДОВАНА ЛІТЕРАТУРА</w:t>
            </w:r>
            <w:r>
              <w:rPr>
                <w:color w:val="000000"/>
                <w:sz w:val="28"/>
                <w:szCs w:val="28"/>
              </w:rPr>
              <w:t xml:space="preserve"> </w:t>
            </w:r>
            <w:r w:rsidR="00F1436F">
              <w:rPr>
                <w:color w:val="000000"/>
                <w:sz w:val="28"/>
                <w:szCs w:val="28"/>
              </w:rPr>
              <w:t>…………………………………</w:t>
            </w:r>
            <w:r w:rsidR="00851A78">
              <w:rPr>
                <w:color w:val="000000"/>
                <w:sz w:val="28"/>
                <w:szCs w:val="28"/>
              </w:rPr>
              <w:t>...</w:t>
            </w:r>
          </w:p>
        </w:tc>
        <w:tc>
          <w:tcPr>
            <w:tcW w:w="508" w:type="dxa"/>
            <w:vAlign w:val="bottom"/>
          </w:tcPr>
          <w:p w:rsidR="00837952" w:rsidRDefault="00AA7063" w:rsidP="00851A78">
            <w:pPr>
              <w:widowControl/>
              <w:pBdr>
                <w:top w:val="nil"/>
                <w:left w:val="nil"/>
                <w:bottom w:val="nil"/>
                <w:right w:val="nil"/>
                <w:between w:val="nil"/>
              </w:pBdr>
              <w:tabs>
                <w:tab w:val="center" w:pos="4153"/>
                <w:tab w:val="right" w:pos="8306"/>
                <w:tab w:val="left" w:pos="7371"/>
              </w:tabs>
              <w:rPr>
                <w:color w:val="000000"/>
                <w:sz w:val="28"/>
                <w:szCs w:val="28"/>
              </w:rPr>
            </w:pPr>
            <w:r>
              <w:rPr>
                <w:color w:val="000000"/>
                <w:sz w:val="28"/>
                <w:szCs w:val="28"/>
              </w:rPr>
              <w:t>77</w:t>
            </w:r>
          </w:p>
        </w:tc>
      </w:tr>
    </w:tbl>
    <w:p w:rsidR="00837952" w:rsidRDefault="00837952">
      <w:pPr>
        <w:pBdr>
          <w:top w:val="nil"/>
          <w:left w:val="nil"/>
          <w:bottom w:val="nil"/>
          <w:right w:val="nil"/>
          <w:between w:val="nil"/>
        </w:pBdr>
        <w:tabs>
          <w:tab w:val="center" w:pos="4153"/>
          <w:tab w:val="right" w:pos="8306"/>
          <w:tab w:val="left" w:pos="7371"/>
        </w:tabs>
        <w:spacing w:after="0" w:line="240" w:lineRule="auto"/>
        <w:ind w:left="360"/>
        <w:jc w:val="center"/>
        <w:rPr>
          <w:rFonts w:ascii="Times New Roman" w:eastAsia="Times New Roman" w:hAnsi="Times New Roman" w:cs="Times New Roman"/>
          <w:color w:val="000000"/>
          <w:sz w:val="28"/>
          <w:szCs w:val="28"/>
        </w:rPr>
      </w:pPr>
    </w:p>
    <w:p w:rsidR="00837952" w:rsidRDefault="00837952">
      <w:pPr>
        <w:pBdr>
          <w:top w:val="nil"/>
          <w:left w:val="nil"/>
          <w:bottom w:val="nil"/>
          <w:right w:val="nil"/>
          <w:between w:val="nil"/>
        </w:pBdr>
        <w:tabs>
          <w:tab w:val="center" w:pos="4153"/>
          <w:tab w:val="right" w:pos="8306"/>
          <w:tab w:val="left" w:pos="7371"/>
        </w:tabs>
        <w:spacing w:after="0" w:line="240" w:lineRule="auto"/>
        <w:ind w:left="360"/>
        <w:jc w:val="center"/>
        <w:rPr>
          <w:rFonts w:ascii="Times New Roman" w:eastAsia="Times New Roman" w:hAnsi="Times New Roman" w:cs="Times New Roman"/>
          <w:color w:val="000000"/>
          <w:sz w:val="28"/>
          <w:szCs w:val="28"/>
        </w:rPr>
        <w:sectPr w:rsidR="00837952">
          <w:headerReference w:type="default" r:id="rId8"/>
          <w:pgSz w:w="11910" w:h="16840"/>
          <w:pgMar w:top="1134" w:right="1134" w:bottom="1134" w:left="1134" w:header="0" w:footer="730" w:gutter="0"/>
          <w:pgNumType w:start="1"/>
          <w:cols w:space="720"/>
        </w:sectPr>
      </w:pPr>
    </w:p>
    <w:p w:rsidR="00837952" w:rsidRDefault="00F1436F">
      <w:pPr>
        <w:pBdr>
          <w:top w:val="nil"/>
          <w:left w:val="nil"/>
          <w:bottom w:val="nil"/>
          <w:right w:val="nil"/>
          <w:between w:val="nil"/>
        </w:pBdr>
        <w:tabs>
          <w:tab w:val="center" w:pos="4153"/>
          <w:tab w:val="right" w:pos="8306"/>
          <w:tab w:val="left" w:pos="7371"/>
        </w:tabs>
        <w:spacing w:after="0" w:line="240" w:lineRule="auto"/>
        <w:ind w:left="36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ВСТУП</w:t>
      </w:r>
    </w:p>
    <w:p w:rsidR="00837952" w:rsidRDefault="00837952">
      <w:pPr>
        <w:pBdr>
          <w:top w:val="nil"/>
          <w:left w:val="nil"/>
          <w:bottom w:val="nil"/>
          <w:right w:val="nil"/>
          <w:between w:val="nil"/>
        </w:pBdr>
        <w:tabs>
          <w:tab w:val="center" w:pos="4153"/>
          <w:tab w:val="right" w:pos="8306"/>
          <w:tab w:val="left" w:pos="7371"/>
        </w:tabs>
        <w:spacing w:after="0" w:line="240" w:lineRule="auto"/>
        <w:ind w:firstLine="567"/>
        <w:jc w:val="both"/>
        <w:rPr>
          <w:rFonts w:ascii="Times New Roman" w:eastAsia="Times New Roman" w:hAnsi="Times New Roman" w:cs="Times New Roman"/>
          <w:color w:val="000000"/>
          <w:sz w:val="28"/>
          <w:szCs w:val="28"/>
        </w:rPr>
      </w:pPr>
    </w:p>
    <w:p w:rsidR="00837952" w:rsidRDefault="00F1436F">
      <w:pPr>
        <w:pBdr>
          <w:top w:val="nil"/>
          <w:left w:val="nil"/>
          <w:bottom w:val="nil"/>
          <w:right w:val="nil"/>
          <w:between w:val="nil"/>
        </w:pBdr>
        <w:tabs>
          <w:tab w:val="center" w:pos="4153"/>
          <w:tab w:val="right" w:pos="8306"/>
          <w:tab w:val="left" w:pos="737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Методичні рекомендації з дисципліни «Фіто- та зооіндикація стану навколишнього середовища» розроблено для здобувачів ступеня вищої освіти бакалавра спеціальності 091 «Біологія», </w:t>
      </w:r>
      <w:r w:rsidR="003B5DC5">
        <w:rPr>
          <w:rFonts w:ascii="Times New Roman" w:eastAsia="Times New Roman" w:hAnsi="Times New Roman" w:cs="Times New Roman"/>
          <w:color w:val="000000"/>
          <w:sz w:val="28"/>
          <w:szCs w:val="28"/>
        </w:rPr>
        <w:t xml:space="preserve">які навчаються за </w:t>
      </w:r>
      <w:r>
        <w:rPr>
          <w:rFonts w:ascii="Times New Roman" w:eastAsia="Times New Roman" w:hAnsi="Times New Roman" w:cs="Times New Roman"/>
          <w:color w:val="000000"/>
          <w:sz w:val="28"/>
          <w:szCs w:val="28"/>
        </w:rPr>
        <w:t>освітньо-професійно</w:t>
      </w:r>
      <w:r w:rsidR="003B5DC5">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програм</w:t>
      </w:r>
      <w:r w:rsidR="003B5DC5">
        <w:rPr>
          <w:rFonts w:ascii="Times New Roman" w:eastAsia="Times New Roman" w:hAnsi="Times New Roman" w:cs="Times New Roman"/>
          <w:color w:val="000000"/>
          <w:sz w:val="28"/>
          <w:szCs w:val="28"/>
        </w:rPr>
        <w:t xml:space="preserve">ою </w:t>
      </w:r>
      <w:r>
        <w:rPr>
          <w:rFonts w:ascii="Times New Roman" w:eastAsia="Times New Roman" w:hAnsi="Times New Roman" w:cs="Times New Roman"/>
          <w:color w:val="000000"/>
          <w:sz w:val="28"/>
          <w:szCs w:val="28"/>
        </w:rPr>
        <w:t xml:space="preserve"> «Біологія», з метою </w:t>
      </w:r>
      <w:r w:rsidR="003B5DC5">
        <w:rPr>
          <w:rFonts w:ascii="Times New Roman" w:eastAsia="Times New Roman" w:hAnsi="Times New Roman" w:cs="Times New Roman"/>
          <w:color w:val="000000"/>
          <w:sz w:val="28"/>
          <w:szCs w:val="28"/>
        </w:rPr>
        <w:t>допомоги в організації</w:t>
      </w:r>
      <w:r>
        <w:rPr>
          <w:rFonts w:ascii="Times New Roman" w:eastAsia="Times New Roman" w:hAnsi="Times New Roman" w:cs="Times New Roman"/>
          <w:color w:val="000000"/>
          <w:sz w:val="28"/>
          <w:szCs w:val="28"/>
        </w:rPr>
        <w:t xml:space="preserve"> самостійного вивчення теоретичних основ</w:t>
      </w:r>
      <w:r w:rsidR="003B5DC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закріплення знань з дисципліни та формування навичок оцінки екологічного стану складових довкілля. Фіто- та зооіндикація – вагомий інструмент для оцінки комплексного ефекту внаслідок забруднення </w:t>
      </w:r>
      <w:r>
        <w:rPr>
          <w:rFonts w:ascii="Times New Roman" w:eastAsia="Times New Roman" w:hAnsi="Times New Roman" w:cs="Times New Roman"/>
          <w:sz w:val="28"/>
          <w:szCs w:val="28"/>
        </w:rPr>
        <w:t>довкілля</w:t>
      </w:r>
      <w:r>
        <w:rPr>
          <w:rFonts w:ascii="Times New Roman" w:eastAsia="Times New Roman" w:hAnsi="Times New Roman" w:cs="Times New Roman"/>
          <w:color w:val="000000"/>
          <w:sz w:val="28"/>
          <w:szCs w:val="28"/>
        </w:rPr>
        <w:t xml:space="preserve"> шляхом спостережень за реакцією сукупності видів рослин та тварин, що мешкають на певній території.</w:t>
      </w:r>
    </w:p>
    <w:p w:rsidR="00837952" w:rsidRDefault="00F1436F">
      <w:pPr>
        <w:pBdr>
          <w:top w:val="nil"/>
          <w:left w:val="nil"/>
          <w:bottom w:val="nil"/>
          <w:right w:val="nil"/>
          <w:between w:val="nil"/>
        </w:pBdr>
        <w:tabs>
          <w:tab w:val="center" w:pos="4153"/>
          <w:tab w:val="right" w:pos="8306"/>
          <w:tab w:val="left" w:pos="737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Фіто- та зооіндикація – це оцінка якості середовища та його окремих характеристик за станом біоти у природних умовах. Для обліку змін середовища під впливом антропогенного чинника використовують окремі індикаторні організми, або групи особин одного виду, чи угрупування по наявності, стану та поведінці яких роблять висновки щодо змін у навколишньому середовищі.</w:t>
      </w:r>
    </w:p>
    <w:p w:rsidR="00837952" w:rsidRDefault="00F1436F">
      <w:pPr>
        <w:pBdr>
          <w:top w:val="nil"/>
          <w:left w:val="nil"/>
          <w:bottom w:val="nil"/>
          <w:right w:val="nil"/>
          <w:between w:val="nil"/>
        </w:pBdr>
        <w:tabs>
          <w:tab w:val="center" w:pos="4153"/>
          <w:tab w:val="right" w:pos="8306"/>
          <w:tab w:val="left" w:pos="737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Біологічні методи дослідження довкілля, які </w:t>
      </w:r>
      <w:r w:rsidR="003B5DC5">
        <w:rPr>
          <w:rFonts w:ascii="Times New Roman" w:eastAsia="Times New Roman" w:hAnsi="Times New Roman" w:cs="Times New Roman"/>
          <w:color w:val="000000"/>
          <w:sz w:val="28"/>
          <w:szCs w:val="28"/>
        </w:rPr>
        <w:t xml:space="preserve">застосовуються </w:t>
      </w:r>
      <w:r>
        <w:rPr>
          <w:rFonts w:ascii="Times New Roman" w:eastAsia="Times New Roman" w:hAnsi="Times New Roman" w:cs="Times New Roman"/>
          <w:color w:val="000000"/>
          <w:sz w:val="28"/>
          <w:szCs w:val="28"/>
        </w:rPr>
        <w:t>у фіто- та зооіндикації дозволяють отримувати дані щодо безпосередньої реакції організмів, популяцій або екосистем на природні або антропогенні зміни, адже біота реагує навіть на незначні зміни умов існування. Організми, або групи організмів, життєві функції яких мають тісну кореляцію з визначеними факторами навколишнього середовища та використовуються для його оцінки</w:t>
      </w:r>
      <w:r w:rsidR="003B5DC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називаються </w:t>
      </w:r>
      <w:proofErr w:type="spellStart"/>
      <w:r>
        <w:rPr>
          <w:rFonts w:ascii="Times New Roman" w:eastAsia="Times New Roman" w:hAnsi="Times New Roman" w:cs="Times New Roman"/>
          <w:color w:val="000000"/>
          <w:sz w:val="28"/>
          <w:szCs w:val="28"/>
        </w:rPr>
        <w:t>біоіндикаторними</w:t>
      </w:r>
      <w:proofErr w:type="spellEnd"/>
      <w:r>
        <w:rPr>
          <w:rFonts w:ascii="Times New Roman" w:eastAsia="Times New Roman" w:hAnsi="Times New Roman" w:cs="Times New Roman"/>
          <w:color w:val="000000"/>
          <w:sz w:val="28"/>
          <w:szCs w:val="28"/>
        </w:rPr>
        <w:t xml:space="preserve">. Розділ зооіндикації використовує </w:t>
      </w:r>
      <w:r>
        <w:rPr>
          <w:rFonts w:ascii="Times New Roman" w:eastAsia="Times New Roman" w:hAnsi="Times New Roman" w:cs="Times New Roman"/>
          <w:sz w:val="28"/>
          <w:szCs w:val="28"/>
        </w:rPr>
        <w:t xml:space="preserve">як </w:t>
      </w:r>
      <w:r>
        <w:rPr>
          <w:rFonts w:ascii="Times New Roman" w:eastAsia="Times New Roman" w:hAnsi="Times New Roman" w:cs="Times New Roman"/>
          <w:color w:val="000000"/>
          <w:sz w:val="28"/>
          <w:szCs w:val="28"/>
        </w:rPr>
        <w:t>індикаторн</w:t>
      </w:r>
      <w:r w:rsidR="003B5DC5">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rPr>
        <w:t xml:space="preserve"> організм</w:t>
      </w:r>
      <w:r w:rsidR="003B5DC5">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 тварин, а </w:t>
      </w:r>
      <w:proofErr w:type="spellStart"/>
      <w:r>
        <w:rPr>
          <w:rFonts w:ascii="Times New Roman" w:eastAsia="Times New Roman" w:hAnsi="Times New Roman" w:cs="Times New Roman"/>
          <w:color w:val="000000"/>
          <w:sz w:val="28"/>
          <w:szCs w:val="28"/>
        </w:rPr>
        <w:t>фітоіндикація</w:t>
      </w:r>
      <w:proofErr w:type="spellEnd"/>
      <w:r>
        <w:rPr>
          <w:rFonts w:ascii="Times New Roman" w:eastAsia="Times New Roman" w:hAnsi="Times New Roman" w:cs="Times New Roman"/>
          <w:color w:val="000000"/>
          <w:sz w:val="28"/>
          <w:szCs w:val="28"/>
        </w:rPr>
        <w:t xml:space="preserve"> – рослини.</w:t>
      </w:r>
    </w:p>
    <w:p w:rsidR="00837952" w:rsidRDefault="00F1436F">
      <w:pPr>
        <w:pBdr>
          <w:top w:val="nil"/>
          <w:left w:val="nil"/>
          <w:bottom w:val="nil"/>
          <w:right w:val="nil"/>
          <w:between w:val="nil"/>
        </w:pBdr>
        <w:tabs>
          <w:tab w:val="center" w:pos="4153"/>
          <w:tab w:val="right" w:pos="8306"/>
          <w:tab w:val="left" w:pos="737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допомогою фіто- та зооіндикаторів можна виявляти місця накопичення в екологічних системах забруднень різного походження, а також швидкість накопичення </w:t>
      </w:r>
      <w:r w:rsidR="003B5DC5">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rPr>
        <w:t xml:space="preserve"> ступінь </w:t>
      </w:r>
      <w:proofErr w:type="spellStart"/>
      <w:r>
        <w:rPr>
          <w:rFonts w:ascii="Times New Roman" w:eastAsia="Times New Roman" w:hAnsi="Times New Roman" w:cs="Times New Roman"/>
          <w:color w:val="000000"/>
          <w:sz w:val="28"/>
          <w:szCs w:val="28"/>
        </w:rPr>
        <w:t>шкодочинності</w:t>
      </w:r>
      <w:proofErr w:type="spellEnd"/>
      <w:r>
        <w:rPr>
          <w:rFonts w:ascii="Times New Roman" w:eastAsia="Times New Roman" w:hAnsi="Times New Roman" w:cs="Times New Roman"/>
          <w:color w:val="000000"/>
          <w:sz w:val="28"/>
          <w:szCs w:val="28"/>
        </w:rPr>
        <w:t xml:space="preserve"> забруднюючих речовин.</w:t>
      </w:r>
    </w:p>
    <w:p w:rsidR="00837952" w:rsidRDefault="00F1436F">
      <w:pPr>
        <w:pBdr>
          <w:top w:val="nil"/>
          <w:left w:val="nil"/>
          <w:bottom w:val="nil"/>
          <w:right w:val="nil"/>
          <w:between w:val="nil"/>
        </w:pBdr>
        <w:tabs>
          <w:tab w:val="center" w:pos="4153"/>
          <w:tab w:val="right" w:pos="8306"/>
          <w:tab w:val="left" w:pos="737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Метою</w:t>
      </w:r>
      <w:r>
        <w:rPr>
          <w:rFonts w:ascii="Times New Roman" w:eastAsia="Times New Roman" w:hAnsi="Times New Roman" w:cs="Times New Roman"/>
          <w:sz w:val="28"/>
          <w:szCs w:val="28"/>
        </w:rPr>
        <w:t xml:space="preserve"> вивчення навчальної дисципліни «Фіто- та зооіндикація стану навколишнього середовища» є засвоєння теоретико-методологічних основ біологічної оцінки довкілля та набуття </w:t>
      </w:r>
      <w:r w:rsidR="003B5DC5">
        <w:rPr>
          <w:rFonts w:ascii="Times New Roman" w:eastAsia="Times New Roman" w:hAnsi="Times New Roman" w:cs="Times New Roman"/>
          <w:sz w:val="28"/>
          <w:szCs w:val="28"/>
        </w:rPr>
        <w:t xml:space="preserve">вмінь і </w:t>
      </w:r>
      <w:r>
        <w:rPr>
          <w:rFonts w:ascii="Times New Roman" w:eastAsia="Times New Roman" w:hAnsi="Times New Roman" w:cs="Times New Roman"/>
          <w:sz w:val="28"/>
          <w:szCs w:val="28"/>
        </w:rPr>
        <w:t xml:space="preserve">навичок </w:t>
      </w:r>
      <w:r w:rsidR="003B5DC5">
        <w:rPr>
          <w:rFonts w:ascii="Times New Roman" w:eastAsia="Times New Roman" w:hAnsi="Times New Roman" w:cs="Times New Roman"/>
          <w:sz w:val="28"/>
          <w:szCs w:val="28"/>
        </w:rPr>
        <w:t>із</w:t>
      </w:r>
      <w:hyperlink r:id="rId9">
        <w:r>
          <w:rPr>
            <w:rFonts w:ascii="Times New Roman" w:eastAsia="Times New Roman" w:hAnsi="Times New Roman" w:cs="Times New Roman"/>
            <w:sz w:val="28"/>
            <w:szCs w:val="28"/>
          </w:rPr>
          <w:t xml:space="preserve"> розв'язання проблем</w:t>
        </w:r>
      </w:hyperlink>
      <w:r>
        <w:rPr>
          <w:rFonts w:ascii="Times New Roman" w:eastAsia="Times New Roman" w:hAnsi="Times New Roman" w:cs="Times New Roman"/>
          <w:sz w:val="28"/>
          <w:szCs w:val="28"/>
        </w:rPr>
        <w:t xml:space="preserve"> охорони природних біоценозів і здоров’я людини. </w:t>
      </w:r>
    </w:p>
    <w:p w:rsidR="00837952" w:rsidRDefault="00F1436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Основними </w:t>
      </w:r>
      <w:r>
        <w:rPr>
          <w:rFonts w:ascii="Times New Roman" w:eastAsia="Times New Roman" w:hAnsi="Times New Roman" w:cs="Times New Roman"/>
          <w:b/>
          <w:sz w:val="28"/>
          <w:szCs w:val="28"/>
        </w:rPr>
        <w:t>завданнями</w:t>
      </w:r>
      <w:r>
        <w:rPr>
          <w:rFonts w:ascii="Times New Roman" w:eastAsia="Times New Roman" w:hAnsi="Times New Roman" w:cs="Times New Roman"/>
          <w:sz w:val="28"/>
          <w:szCs w:val="28"/>
        </w:rPr>
        <w:t xml:space="preserve"> вивчення дисципліни «Фіто- та зооіндикація стану навколишнього середовища» є: </w:t>
      </w:r>
      <w:r w:rsidR="003B5DC5">
        <w:rPr>
          <w:rFonts w:ascii="Times New Roman" w:eastAsia="Times New Roman" w:hAnsi="Times New Roman" w:cs="Times New Roman"/>
          <w:sz w:val="28"/>
          <w:szCs w:val="28"/>
        </w:rPr>
        <w:t>набуття</w:t>
      </w:r>
      <w:r>
        <w:rPr>
          <w:rFonts w:ascii="Times New Roman" w:eastAsia="Times New Roman" w:hAnsi="Times New Roman" w:cs="Times New Roman"/>
          <w:sz w:val="28"/>
          <w:szCs w:val="28"/>
        </w:rPr>
        <w:t xml:space="preserve"> здобувачами освіти, по-перше, уявлення про екологічний фактор як основний чинник впливу навколишнього середовища на живі істоти, що вимагає певних адаптаційних пристосувань; по-друге, засвоєння знань про фіто- та </w:t>
      </w:r>
      <w:proofErr w:type="spellStart"/>
      <w:r>
        <w:rPr>
          <w:rFonts w:ascii="Times New Roman" w:eastAsia="Times New Roman" w:hAnsi="Times New Roman" w:cs="Times New Roman"/>
          <w:sz w:val="28"/>
          <w:szCs w:val="28"/>
        </w:rPr>
        <w:t>зооіндикацію</w:t>
      </w:r>
      <w:proofErr w:type="spellEnd"/>
      <w:r>
        <w:rPr>
          <w:rFonts w:ascii="Times New Roman" w:eastAsia="Times New Roman" w:hAnsi="Times New Roman" w:cs="Times New Roman"/>
          <w:sz w:val="28"/>
          <w:szCs w:val="28"/>
        </w:rPr>
        <w:t xml:space="preserve"> як складову загальної системи біоіндикації та </w:t>
      </w:r>
      <w:proofErr w:type="spellStart"/>
      <w:r>
        <w:rPr>
          <w:rFonts w:ascii="Times New Roman" w:eastAsia="Times New Roman" w:hAnsi="Times New Roman" w:cs="Times New Roman"/>
          <w:sz w:val="28"/>
          <w:szCs w:val="28"/>
        </w:rPr>
        <w:t>біомоніторингу</w:t>
      </w:r>
      <w:proofErr w:type="spellEnd"/>
      <w:r>
        <w:rPr>
          <w:rFonts w:ascii="Times New Roman" w:eastAsia="Times New Roman" w:hAnsi="Times New Roman" w:cs="Times New Roman"/>
          <w:sz w:val="28"/>
          <w:szCs w:val="28"/>
        </w:rPr>
        <w:t xml:space="preserve">, яка за допомогою біохімічного, фізіологічного та морфолого-анатомічного стану рослин </w:t>
      </w:r>
      <w:r w:rsidR="003B5DC5">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тварин дозволяє оцінювати стан довкілля та прогнозувати ступінь припустимих антропогенних навантажень. Також вироблення навичок спостереження за змінами рослинних </w:t>
      </w:r>
      <w:r w:rsidR="003B5DC5">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тваринних індикаторних організмів у відповідь на зміни навколишнього середовища та набуття вмінь добору біоіндикаторів відповідно до наявного екологічного стану середовища.</w:t>
      </w:r>
    </w:p>
    <w:p w:rsidR="00837952" w:rsidRDefault="00F1436F">
      <w:pPr>
        <w:pBdr>
          <w:top w:val="nil"/>
          <w:left w:val="nil"/>
          <w:bottom w:val="nil"/>
          <w:right w:val="nil"/>
          <w:between w:val="nil"/>
        </w:pBdr>
        <w:tabs>
          <w:tab w:val="center" w:pos="4153"/>
          <w:tab w:val="right" w:pos="8306"/>
          <w:tab w:val="left" w:pos="737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 результаті вивчення навчальної дисципліни «Фіто- та зооіндикація стану навколишнього середовища» здобувач освіти повинен </w:t>
      </w:r>
    </w:p>
    <w:p w:rsidR="00837952" w:rsidRDefault="00F1436F">
      <w:pPr>
        <w:pBdr>
          <w:top w:val="nil"/>
          <w:left w:val="nil"/>
          <w:bottom w:val="nil"/>
          <w:right w:val="nil"/>
          <w:between w:val="nil"/>
        </w:pBdr>
        <w:tabs>
          <w:tab w:val="center" w:pos="4153"/>
          <w:tab w:val="right" w:pos="8306"/>
          <w:tab w:val="left" w:pos="7371"/>
        </w:tabs>
        <w:spacing w:after="0" w:line="240" w:lineRule="auto"/>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знати: </w:t>
      </w:r>
    </w:p>
    <w:p w:rsidR="00837952" w:rsidRDefault="00F1436F">
      <w:pPr>
        <w:pBdr>
          <w:top w:val="nil"/>
          <w:left w:val="nil"/>
          <w:bottom w:val="nil"/>
          <w:right w:val="nil"/>
          <w:between w:val="nil"/>
        </w:pBdr>
        <w:tabs>
          <w:tab w:val="center" w:pos="4153"/>
          <w:tab w:val="right" w:pos="8306"/>
          <w:tab w:val="left" w:pos="737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закономірності впливу екологічних факторів на живі організми;</w:t>
      </w:r>
    </w:p>
    <w:p w:rsidR="00837952" w:rsidRDefault="00F1436F">
      <w:pPr>
        <w:pBdr>
          <w:top w:val="nil"/>
          <w:left w:val="nil"/>
          <w:bottom w:val="nil"/>
          <w:right w:val="nil"/>
          <w:between w:val="nil"/>
        </w:pBdr>
        <w:tabs>
          <w:tab w:val="center" w:pos="4153"/>
          <w:tab w:val="right" w:pos="8306"/>
          <w:tab w:val="left" w:pos="737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особливості фіто- зооіндикації на різних рівнях організації живого; </w:t>
      </w:r>
    </w:p>
    <w:p w:rsidR="00837952" w:rsidRDefault="00F1436F">
      <w:pPr>
        <w:pBdr>
          <w:top w:val="nil"/>
          <w:left w:val="nil"/>
          <w:bottom w:val="nil"/>
          <w:right w:val="nil"/>
          <w:between w:val="nil"/>
        </w:pBdr>
        <w:tabs>
          <w:tab w:val="center" w:pos="4153"/>
          <w:tab w:val="right" w:pos="8306"/>
          <w:tab w:val="left" w:pos="993"/>
          <w:tab w:val="left" w:pos="737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особливості проведення фіто- зооіндикації водного, повітряного та наземного середовища; </w:t>
      </w:r>
    </w:p>
    <w:p w:rsidR="00837952" w:rsidRDefault="00F1436F">
      <w:pPr>
        <w:pBdr>
          <w:top w:val="nil"/>
          <w:left w:val="nil"/>
          <w:bottom w:val="nil"/>
          <w:right w:val="nil"/>
          <w:between w:val="nil"/>
        </w:pBdr>
        <w:tabs>
          <w:tab w:val="center" w:pos="4153"/>
          <w:tab w:val="right" w:pos="8306"/>
          <w:tab w:val="left" w:pos="993"/>
          <w:tab w:val="left" w:pos="737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критерії вибору живих об’єктів </w:t>
      </w:r>
      <w:r>
        <w:rPr>
          <w:rFonts w:ascii="Times New Roman" w:eastAsia="Times New Roman" w:hAnsi="Times New Roman" w:cs="Times New Roman"/>
          <w:sz w:val="28"/>
          <w:szCs w:val="28"/>
        </w:rPr>
        <w:t>як</w:t>
      </w:r>
      <w:r>
        <w:rPr>
          <w:rFonts w:ascii="Times New Roman" w:eastAsia="Times New Roman" w:hAnsi="Times New Roman" w:cs="Times New Roman"/>
          <w:color w:val="000000"/>
          <w:sz w:val="28"/>
          <w:szCs w:val="28"/>
        </w:rPr>
        <w:t xml:space="preserve"> індикаторів;</w:t>
      </w:r>
    </w:p>
    <w:p w:rsidR="00837952" w:rsidRDefault="00F1436F">
      <w:pPr>
        <w:pBdr>
          <w:top w:val="nil"/>
          <w:left w:val="nil"/>
          <w:bottom w:val="nil"/>
          <w:right w:val="nil"/>
          <w:between w:val="nil"/>
        </w:pBdr>
        <w:tabs>
          <w:tab w:val="center" w:pos="4153"/>
          <w:tab w:val="right" w:pos="8306"/>
          <w:tab w:val="left" w:pos="993"/>
          <w:tab w:val="left" w:pos="737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сучасні методики фіто- зооіндикації;</w:t>
      </w:r>
    </w:p>
    <w:p w:rsidR="00837952" w:rsidRDefault="00F1436F">
      <w:pPr>
        <w:pBdr>
          <w:top w:val="nil"/>
          <w:left w:val="nil"/>
          <w:bottom w:val="nil"/>
          <w:right w:val="nil"/>
          <w:between w:val="nil"/>
        </w:pBdr>
        <w:tabs>
          <w:tab w:val="center" w:pos="4153"/>
          <w:tab w:val="right" w:pos="8306"/>
          <w:tab w:val="left" w:pos="993"/>
          <w:tab w:val="left" w:pos="737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математичні методи обробки фіто-</w:t>
      </w:r>
      <w:proofErr w:type="spellStart"/>
      <w:r>
        <w:rPr>
          <w:rFonts w:ascii="Times New Roman" w:eastAsia="Times New Roman" w:hAnsi="Times New Roman" w:cs="Times New Roman"/>
          <w:color w:val="000000"/>
          <w:sz w:val="28"/>
          <w:szCs w:val="28"/>
        </w:rPr>
        <w:t>зооіндикаційних</w:t>
      </w:r>
      <w:proofErr w:type="spellEnd"/>
      <w:r>
        <w:rPr>
          <w:rFonts w:ascii="Times New Roman" w:eastAsia="Times New Roman" w:hAnsi="Times New Roman" w:cs="Times New Roman"/>
          <w:color w:val="000000"/>
          <w:sz w:val="28"/>
          <w:szCs w:val="28"/>
        </w:rPr>
        <w:t xml:space="preserve"> досліджень.</w:t>
      </w:r>
    </w:p>
    <w:p w:rsidR="00837952" w:rsidRDefault="003B5DC5">
      <w:pPr>
        <w:pBdr>
          <w:top w:val="nil"/>
          <w:left w:val="nil"/>
          <w:bottom w:val="nil"/>
          <w:right w:val="nil"/>
          <w:between w:val="nil"/>
        </w:pBdr>
        <w:tabs>
          <w:tab w:val="center" w:pos="4153"/>
          <w:tab w:val="right" w:pos="8306"/>
          <w:tab w:val="left" w:pos="993"/>
          <w:tab w:val="left" w:pos="7371"/>
        </w:tabs>
        <w:spacing w:after="0" w:line="240" w:lineRule="auto"/>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у</w:t>
      </w:r>
      <w:r w:rsidR="00F1436F">
        <w:rPr>
          <w:rFonts w:ascii="Times New Roman" w:eastAsia="Times New Roman" w:hAnsi="Times New Roman" w:cs="Times New Roman"/>
          <w:i/>
          <w:color w:val="000000"/>
          <w:sz w:val="28"/>
          <w:szCs w:val="28"/>
        </w:rPr>
        <w:t>міти:</w:t>
      </w:r>
    </w:p>
    <w:p w:rsidR="00837952" w:rsidRDefault="00F1436F">
      <w:pPr>
        <w:numPr>
          <w:ilvl w:val="0"/>
          <w:numId w:val="2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досліджувати вплив екологічних та антропогенних стресових факторів на тест-об’єкти в екологічних дослідженнях;</w:t>
      </w:r>
    </w:p>
    <w:p w:rsidR="00837952" w:rsidRDefault="00F1436F">
      <w:pPr>
        <w:numPr>
          <w:ilvl w:val="0"/>
          <w:numId w:val="2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розраховувати основні біологічні індекси і коефіцієнти;</w:t>
      </w:r>
    </w:p>
    <w:p w:rsidR="00837952" w:rsidRDefault="00F1436F">
      <w:pPr>
        <w:numPr>
          <w:ilvl w:val="0"/>
          <w:numId w:val="2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досліджувати екологічний стан навколишнього середовища за допомогою тест-об’єктів;</w:t>
      </w:r>
    </w:p>
    <w:p w:rsidR="00837952" w:rsidRDefault="00F1436F">
      <w:pPr>
        <w:numPr>
          <w:ilvl w:val="0"/>
          <w:numId w:val="2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проводити фіто- </w:t>
      </w:r>
      <w:proofErr w:type="spellStart"/>
      <w:r>
        <w:rPr>
          <w:rFonts w:ascii="Times New Roman" w:eastAsia="Times New Roman" w:hAnsi="Times New Roman" w:cs="Times New Roman"/>
          <w:color w:val="000000"/>
          <w:sz w:val="28"/>
          <w:szCs w:val="28"/>
        </w:rPr>
        <w:t>зооіндикацію</w:t>
      </w:r>
      <w:proofErr w:type="spellEnd"/>
      <w:r>
        <w:rPr>
          <w:rFonts w:ascii="Times New Roman" w:eastAsia="Times New Roman" w:hAnsi="Times New Roman" w:cs="Times New Roman"/>
          <w:color w:val="000000"/>
          <w:sz w:val="28"/>
          <w:szCs w:val="28"/>
        </w:rPr>
        <w:t xml:space="preserve"> стану повітряного середовища, ґрунтів, водного середовища;</w:t>
      </w:r>
    </w:p>
    <w:p w:rsidR="00837952" w:rsidRDefault="00F1436F">
      <w:pPr>
        <w:numPr>
          <w:ilvl w:val="0"/>
          <w:numId w:val="23"/>
        </w:numPr>
        <w:pBdr>
          <w:top w:val="nil"/>
          <w:left w:val="nil"/>
          <w:bottom w:val="nil"/>
          <w:right w:val="nil"/>
          <w:between w:val="nil"/>
        </w:pBdr>
        <w:tabs>
          <w:tab w:val="left" w:pos="567"/>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оцінювати фактичний і прогнозований стан довкілля використовуючи інформаційно-пошукові системи.</w:t>
      </w:r>
    </w:p>
    <w:p w:rsidR="00837952" w:rsidRDefault="00F1436F">
      <w:pPr>
        <w:pBdr>
          <w:top w:val="nil"/>
          <w:left w:val="nil"/>
          <w:bottom w:val="nil"/>
          <w:right w:val="nil"/>
          <w:between w:val="nil"/>
        </w:pBdr>
        <w:tabs>
          <w:tab w:val="center" w:pos="4153"/>
          <w:tab w:val="right" w:pos="8306"/>
          <w:tab w:val="left" w:pos="737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результаті вивчення навчальної дисципліни здобувач освіти повинен набути таких результатів навчання (знання, уміння тощо) та </w:t>
      </w:r>
      <w:proofErr w:type="spellStart"/>
      <w:r>
        <w:rPr>
          <w:rFonts w:ascii="Times New Roman" w:eastAsia="Times New Roman" w:hAnsi="Times New Roman" w:cs="Times New Roman"/>
          <w:color w:val="000000"/>
          <w:sz w:val="28"/>
          <w:szCs w:val="28"/>
        </w:rPr>
        <w:t>компетентностей</w:t>
      </w:r>
      <w:proofErr w:type="spellEnd"/>
      <w:r>
        <w:rPr>
          <w:rFonts w:ascii="Times New Roman" w:eastAsia="Times New Roman" w:hAnsi="Times New Roman" w:cs="Times New Roman"/>
          <w:color w:val="000000"/>
          <w:sz w:val="28"/>
          <w:szCs w:val="28"/>
        </w:rPr>
        <w:t xml:space="preserve">: здатність використовувати знання у практичних ситуаціях; здатність здійснювати збір, реєстрацію і аналіз даних за допомогою відповідних методів і технологічних засобів у польових і лабораторних умовах; здатність аналізувати результати взаємодії біологічних систем різних рівнів організації, їхньої ролі у біосфері та можливості використання у різних галузях господарства, біотехнологіях, медицині та охороні навколишнього середовища; здатність досліджувати стан екосистем та взаємовідносини у біогеоценозах; здатність демонструвати знання про механізми виникненням </w:t>
      </w:r>
      <w:proofErr w:type="spellStart"/>
      <w:r>
        <w:rPr>
          <w:rFonts w:ascii="Times New Roman" w:eastAsia="Times New Roman" w:hAnsi="Times New Roman" w:cs="Times New Roman"/>
          <w:color w:val="000000"/>
          <w:sz w:val="28"/>
          <w:szCs w:val="28"/>
        </w:rPr>
        <w:t>адаптацій</w:t>
      </w:r>
      <w:proofErr w:type="spellEnd"/>
      <w:r>
        <w:rPr>
          <w:rFonts w:ascii="Times New Roman" w:eastAsia="Times New Roman" w:hAnsi="Times New Roman" w:cs="Times New Roman"/>
          <w:color w:val="000000"/>
          <w:sz w:val="28"/>
          <w:szCs w:val="28"/>
        </w:rPr>
        <w:t xml:space="preserve"> біологічних об’єктів до різних умов існування; усвідомлення необхідності збереження біорізноманіття, охорони навколишнього середовища, раціонального природокористування; уміти прогнозувати ефективність та наслідки реалізації природоохоронних заходів; уміти складати алгоритм </w:t>
      </w:r>
      <w:proofErr w:type="spellStart"/>
      <w:r>
        <w:rPr>
          <w:rFonts w:ascii="Times New Roman" w:eastAsia="Times New Roman" w:hAnsi="Times New Roman" w:cs="Times New Roman"/>
          <w:color w:val="000000"/>
          <w:sz w:val="28"/>
          <w:szCs w:val="28"/>
        </w:rPr>
        <w:t>біоекологічних</w:t>
      </w:r>
      <w:proofErr w:type="spellEnd"/>
      <w:r>
        <w:rPr>
          <w:rFonts w:ascii="Times New Roman" w:eastAsia="Times New Roman" w:hAnsi="Times New Roman" w:cs="Times New Roman"/>
          <w:color w:val="000000"/>
          <w:sz w:val="28"/>
          <w:szCs w:val="28"/>
        </w:rPr>
        <w:t xml:space="preserve"> досліджень в польових умовах та проводити камеральну обробку даних; прогнозувати майбутній стан екосистем; оцінювати вплив біотичних та абіотичних чинників на організми, застосовувати методи для оптимізації стану екосистем; аналізувати інформацію про різноманіття живих організмів.</w:t>
      </w:r>
    </w:p>
    <w:p w:rsidR="00837952" w:rsidRDefault="00F1436F">
      <w:pPr>
        <w:pBdr>
          <w:top w:val="nil"/>
          <w:left w:val="nil"/>
          <w:bottom w:val="nil"/>
          <w:right w:val="nil"/>
          <w:between w:val="nil"/>
        </w:pBdr>
        <w:tabs>
          <w:tab w:val="center" w:pos="4153"/>
          <w:tab w:val="right" w:pos="8306"/>
          <w:tab w:val="left" w:pos="737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Самостійна робота </w:t>
      </w:r>
      <w:r>
        <w:rPr>
          <w:rFonts w:ascii="Times New Roman" w:eastAsia="Times New Roman" w:hAnsi="Times New Roman" w:cs="Times New Roman"/>
          <w:sz w:val="28"/>
          <w:szCs w:val="28"/>
        </w:rPr>
        <w:t>здобувачів</w:t>
      </w:r>
      <w:r>
        <w:rPr>
          <w:rFonts w:ascii="Times New Roman" w:eastAsia="Times New Roman" w:hAnsi="Times New Roman" w:cs="Times New Roman"/>
          <w:color w:val="000000"/>
          <w:sz w:val="28"/>
          <w:szCs w:val="28"/>
        </w:rPr>
        <w:t xml:space="preserve"> освіти забезпечується ресурсами СЕЗН ЗНУ (теоретичні матеріали, тести, практичні завдання та ін.).</w:t>
      </w:r>
    </w:p>
    <w:p w:rsidR="00837952" w:rsidRDefault="00F1436F">
      <w:pPr>
        <w:pBdr>
          <w:top w:val="nil"/>
          <w:left w:val="nil"/>
          <w:bottom w:val="nil"/>
          <w:right w:val="nil"/>
          <w:between w:val="nil"/>
        </w:pBdr>
        <w:tabs>
          <w:tab w:val="center" w:pos="4153"/>
          <w:tab w:val="right" w:pos="8306"/>
          <w:tab w:val="left" w:pos="7371"/>
        </w:tabs>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Самостійна робота студентів регламентується Положенням про організацію освітнього процесу в Запорізькому національному університеті, Положенням про організацію освітнього процесу з використанням технологій дистанційного навчання в ЗНУ.</w:t>
      </w:r>
      <w:r>
        <w:br w:type="page"/>
      </w:r>
    </w:p>
    <w:p w:rsidR="00837952" w:rsidRDefault="0079358C">
      <w:pPr>
        <w:widowControl w:val="0"/>
        <w:spacing w:after="0" w:line="240" w:lineRule="auto"/>
        <w:jc w:val="center"/>
        <w:rPr>
          <w:rFonts w:ascii="Times New Roman" w:eastAsia="Times New Roman" w:hAnsi="Times New Roman" w:cs="Times New Roman"/>
          <w:b/>
          <w:smallCaps/>
          <w:sz w:val="28"/>
          <w:szCs w:val="28"/>
        </w:rPr>
      </w:pPr>
      <w:r w:rsidRPr="0068045C">
        <w:rPr>
          <w:rFonts w:ascii="Times New Roman" w:hAnsi="Times New Roman"/>
          <w:b/>
          <w:sz w:val="28"/>
          <w:szCs w:val="28"/>
        </w:rPr>
        <w:lastRenderedPageBreak/>
        <w:sym w:font="Wingdings" w:char="F026"/>
      </w:r>
      <w:r w:rsidRPr="003B5DC5">
        <w:rPr>
          <w:rFonts w:ascii="Times New Roman" w:hAnsi="Times New Roman"/>
          <w:b/>
          <w:sz w:val="28"/>
          <w:szCs w:val="28"/>
          <w:lang w:val="ru-RU"/>
        </w:rPr>
        <w:t xml:space="preserve"> </w:t>
      </w:r>
      <w:r w:rsidR="00F1436F">
        <w:rPr>
          <w:rFonts w:ascii="Times New Roman" w:eastAsia="Times New Roman" w:hAnsi="Times New Roman" w:cs="Times New Roman"/>
          <w:b/>
          <w:smallCaps/>
          <w:sz w:val="28"/>
          <w:szCs w:val="28"/>
        </w:rPr>
        <w:t xml:space="preserve">МЕТОДИЧНІ ПОРАДИ ДО САМОСТІЙНОГО ВИВЧЕННЯ </w:t>
      </w:r>
    </w:p>
    <w:p w:rsidR="00837952" w:rsidRDefault="00F1436F">
      <w:pPr>
        <w:widowControl w:val="0"/>
        <w:spacing w:after="0" w:line="240" w:lineRule="auto"/>
        <w:jc w:val="center"/>
        <w:rPr>
          <w:rFonts w:ascii="Times New Roman" w:eastAsia="Times New Roman" w:hAnsi="Times New Roman" w:cs="Times New Roman"/>
          <w:smallCaps/>
          <w:sz w:val="28"/>
          <w:szCs w:val="28"/>
        </w:rPr>
      </w:pPr>
      <w:r>
        <w:rPr>
          <w:rFonts w:ascii="Times New Roman" w:eastAsia="Times New Roman" w:hAnsi="Times New Roman" w:cs="Times New Roman"/>
          <w:b/>
          <w:smallCaps/>
          <w:sz w:val="28"/>
          <w:szCs w:val="28"/>
        </w:rPr>
        <w:t>ПРОГРАМНОГО МАТЕРІАЛУ</w:t>
      </w:r>
    </w:p>
    <w:p w:rsidR="00837952" w:rsidRDefault="00837952">
      <w:pPr>
        <w:spacing w:after="0" w:line="240" w:lineRule="auto"/>
        <w:jc w:val="center"/>
        <w:rPr>
          <w:rFonts w:ascii="Times New Roman" w:eastAsia="Times New Roman" w:hAnsi="Times New Roman" w:cs="Times New Roman"/>
          <w:b/>
          <w:sz w:val="28"/>
          <w:szCs w:val="28"/>
        </w:rPr>
      </w:pP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Вирішення завдань сучасної освіти є неможливим без підвищення ролі самостійної роботи здобувачів освіти над навчальним матеріалом, стимулювання професійного зростання студентів, виховання в них творчої активності та ініціативи.</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Методологічну основу самостійної роботи здобувачів освіти складає діяльнісний підхід,</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8"/>
          <w:szCs w:val="28"/>
        </w:rPr>
        <w:t>що полягає в орієнтуванні мети на формування вмінь майбутніх фахівців розв'язувати типові і нетипові завдання, тобто на реальні ситуації, під час вирішення яких студенти виявляють ґрунтовні знання конкретної дисципліни.</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Як відомо, педагогічна література подає декілька визначень самостійної роботи. Ми ж будемо дотримуватися такого:</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8"/>
          <w:szCs w:val="28"/>
        </w:rPr>
        <w:t>самостійна робота</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8"/>
          <w:szCs w:val="28"/>
        </w:rPr>
        <w:t>– це планована робота здобувачів освіти щодо виконання завдань під методичним керівництвом викладача, але без його безпосередньої участі (далі СРС).</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Самостійна робота здобувача освіти є основним засобом засвоєння навчального матеріалу у вільний від аудиторних занять час. </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Самостійна робота включає: опрацювання навчального матеріалу, виконання індивідуальних завдань, науково-дослідну роботу. Зміст самостійної роботи здобувача освіти з дисципліни «Фіто- та зооіндикація стану навколишнього середовища» визначається робочою програмою навчальної дисципліни, методичними матеріалами, завданнями та вказівками викладача.</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Самостійна робота студента забезпечується системою навчально-методичних засобів, передбачених програмою навчальної дисципліни: підручниками, навчальними та методичними посібниками, конспектами лекцій, збірниками завдань, методичними рекомендаціями з організації СРС.</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Навчальний матеріал дисципліни, передбачений для засвоєння здобувачем освіти у процесі самостійної роботи, виноситься на підсумковий контроль разом з навчальним матеріалом, що вивчався при проведенні аудиторних навчальних занять.</w:t>
      </w:r>
    </w:p>
    <w:p w:rsidR="00837952" w:rsidRDefault="00F1436F">
      <w:pPr>
        <w:pBdr>
          <w:top w:val="nil"/>
          <w:left w:val="nil"/>
          <w:bottom w:val="nil"/>
          <w:right w:val="nil"/>
          <w:between w:val="nil"/>
        </w:pBdr>
        <w:tabs>
          <w:tab w:val="left" w:pos="1134"/>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вивчення навчальної дисципліни виокремлюють такі види самостійного учіння здобувача освіти:</w:t>
      </w:r>
    </w:p>
    <w:p w:rsidR="00837952" w:rsidRDefault="00F1436F" w:rsidP="006537F4">
      <w:pPr>
        <w:widowControl w:val="0"/>
        <w:numPr>
          <w:ilvl w:val="0"/>
          <w:numId w:val="28"/>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слухання лекцій, участь у семінарських заняттях, виконання практичних і лабораторних робіт;</w:t>
      </w:r>
    </w:p>
    <w:p w:rsidR="00837952" w:rsidRDefault="00F1436F" w:rsidP="006537F4">
      <w:pPr>
        <w:widowControl w:val="0"/>
        <w:numPr>
          <w:ilvl w:val="0"/>
          <w:numId w:val="28"/>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відпрацювання тем лекцій та семінарських занять, виконання практичних і лабораторних робіт студентами заочної форми навчання;</w:t>
      </w:r>
    </w:p>
    <w:p w:rsidR="00837952" w:rsidRDefault="00F1436F" w:rsidP="006537F4">
      <w:pPr>
        <w:widowControl w:val="0"/>
        <w:numPr>
          <w:ilvl w:val="0"/>
          <w:numId w:val="28"/>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підготовка есе, доповідей, презентацій і курсових робіт, написання кваліфікаційної роботи;</w:t>
      </w:r>
    </w:p>
    <w:p w:rsidR="00837952" w:rsidRDefault="00F1436F" w:rsidP="006537F4">
      <w:pPr>
        <w:widowControl w:val="0"/>
        <w:numPr>
          <w:ilvl w:val="0"/>
          <w:numId w:val="28"/>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підготовка до модульного контролю та екзаменів;</w:t>
      </w:r>
    </w:p>
    <w:p w:rsidR="00837952" w:rsidRDefault="00F1436F" w:rsidP="006537F4">
      <w:pPr>
        <w:widowControl w:val="0"/>
        <w:numPr>
          <w:ilvl w:val="0"/>
          <w:numId w:val="28"/>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з літературою та ін.</w:t>
      </w:r>
    </w:p>
    <w:p w:rsidR="00837952" w:rsidRDefault="00F1436F">
      <w:pPr>
        <w:pBdr>
          <w:top w:val="nil"/>
          <w:left w:val="nil"/>
          <w:bottom w:val="nil"/>
          <w:right w:val="nil"/>
          <w:between w:val="nil"/>
        </w:pBdr>
        <w:tabs>
          <w:tab w:val="left" w:pos="1134"/>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Кожен із зазначених видів потребує від студентів наполегливої самостійної праці.</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Індивідуальні завдання з дисципліни (розрахункові, графічні, розрахунково-графічні роботи, що виконуються під час СРС, курсові, кваліфікаційні роботи та ін. сприяють більш поглибленому вивченню здобувачем освіти теоретичного матеріалу, формуванню вмінь використання знань на практиці. Наявність позитивних оцінок, отриманих студентом за індивідуальні завдання, є необхідною умовою допуску до семестрового контролю з даної дисципліни.</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Курсова робота з навчальної дисципліни «Фіто- та зооіндикація стану навколишнього середовища» – це індивідуальне завдання, яке передбачає творче або репродуктивне </w:t>
      </w:r>
      <w:r>
        <w:rPr>
          <w:rFonts w:ascii="Times New Roman" w:eastAsia="Times New Roman" w:hAnsi="Times New Roman" w:cs="Times New Roman"/>
          <w:sz w:val="28"/>
          <w:szCs w:val="28"/>
        </w:rPr>
        <w:t>розв'язання конкретної задачі</w:t>
      </w:r>
      <w:r>
        <w:rPr>
          <w:rFonts w:ascii="Times New Roman" w:eastAsia="Times New Roman" w:hAnsi="Times New Roman" w:cs="Times New Roman"/>
          <w:color w:val="000000"/>
          <w:sz w:val="28"/>
          <w:szCs w:val="28"/>
        </w:rPr>
        <w:t xml:space="preserve"> щодо охорони навколишнього середовища, раціонального природокористування, оцінки впливу біотичних та абіотичних чинників на організми, запропонування для застосування методів для оптимізації стану екосистем. Курсова робота виконується студентом самостійно під керівництвом викладача згідно із завданням, на основі набутих з даної та суміжних дисциплін знань та умінь. Курсова робота сприяє розширенню і поглибленню теоретичних знань, розвитку навичок їх практичного використання, самостійного розв’язання конкретних завдань </w:t>
      </w:r>
      <w:r>
        <w:rPr>
          <w:rFonts w:ascii="Times New Roman" w:eastAsia="Times New Roman" w:hAnsi="Times New Roman" w:cs="Times New Roman"/>
          <w:sz w:val="28"/>
          <w:szCs w:val="28"/>
        </w:rPr>
        <w:t>природоохоронного</w:t>
      </w:r>
      <w:r>
        <w:rPr>
          <w:rFonts w:ascii="Times New Roman" w:eastAsia="Times New Roman" w:hAnsi="Times New Roman" w:cs="Times New Roman"/>
          <w:color w:val="000000"/>
          <w:sz w:val="28"/>
          <w:szCs w:val="28"/>
        </w:rPr>
        <w:t xml:space="preserve"> значення.</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Тематика та вимоги до написання курсових робіт відповідають завданням навчальної дисципліни «Фіто- та зооіндикація стану навколишнього середовища», та наведені на сторінці дисципліни в СЕЗН ЗНУ (</w:t>
      </w:r>
      <w:hyperlink r:id="rId10">
        <w:r>
          <w:rPr>
            <w:rFonts w:ascii="Times New Roman" w:eastAsia="Times New Roman" w:hAnsi="Times New Roman" w:cs="Times New Roman"/>
            <w:color w:val="000000"/>
            <w:sz w:val="28"/>
            <w:szCs w:val="28"/>
          </w:rPr>
          <w:t>https://moodle.znu.edu.ua/course/view.php?id=11624</w:t>
        </w:r>
      </w:hyperlink>
      <w:r>
        <w:rPr>
          <w:rFonts w:ascii="Times New Roman" w:eastAsia="Times New Roman" w:hAnsi="Times New Roman" w:cs="Times New Roman"/>
          <w:color w:val="000000"/>
          <w:sz w:val="28"/>
          <w:szCs w:val="28"/>
        </w:rPr>
        <w:t>. Секція: «Завдання для підсумкового контролю») та у «Методичних рекомендаціях до написання та оформлення курсових та кваліфікаційних робіт».</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Здобувачам освіти надається право вибору теми </w:t>
      </w:r>
      <w:r>
        <w:rPr>
          <w:rFonts w:ascii="Times New Roman" w:eastAsia="Times New Roman" w:hAnsi="Times New Roman" w:cs="Times New Roman"/>
          <w:sz w:val="28"/>
          <w:szCs w:val="28"/>
        </w:rPr>
        <w:t>курсової</w:t>
      </w:r>
      <w:r>
        <w:rPr>
          <w:rFonts w:ascii="Times New Roman" w:eastAsia="Times New Roman" w:hAnsi="Times New Roman" w:cs="Times New Roman"/>
          <w:color w:val="000000"/>
          <w:sz w:val="28"/>
          <w:szCs w:val="28"/>
        </w:rPr>
        <w:t xml:space="preserve"> роботи або запропонувати власну. Захист курсової роботи проводиться прилюдно перед комісією, склад якої визначається кафедрою </w:t>
      </w:r>
      <w:r>
        <w:rPr>
          <w:rFonts w:ascii="Times New Roman" w:eastAsia="Times New Roman" w:hAnsi="Times New Roman" w:cs="Times New Roman"/>
          <w:sz w:val="28"/>
          <w:szCs w:val="28"/>
        </w:rPr>
        <w:t>загальної</w:t>
      </w:r>
      <w:r>
        <w:rPr>
          <w:rFonts w:ascii="Times New Roman" w:eastAsia="Times New Roman" w:hAnsi="Times New Roman" w:cs="Times New Roman"/>
          <w:color w:val="000000"/>
          <w:sz w:val="28"/>
          <w:szCs w:val="28"/>
        </w:rPr>
        <w:t xml:space="preserve"> та прикладної екології та зоології. Здобувач освіти, який без поважної причини не подав курсову роботу у зазначений термін або не захистив його, вважається таким, що має академічну заборгованість. При отриманні незадовільної оцінки студент за рішенням комісії виконує курсову роботу за новою темою або доопрацьовує попередню роботу в термін, визначений деканатом (кафедрою).</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Зміст самостійної роботи з дисципліни «Фіто- та зооіндикація стану навколишнього середовища» конкретизується у пропонованому автором виданні. Чітке й добросовісне виконання наданих рекомендацій сприятиме раціональному використанню часу та результативному виконанню самостійної роботи. </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Алгоритм вивчення програмного матеріалу у ході самостійної роботи:</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1.Ознайомитися з темою та планом її опрацювання.</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2.Осмислити й вивчити теоретичний матеріал, знайшовши відповіді на питання плану в рекомендованій літературі.</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3.Дотримуватися методичних рекомендацій при опрацюванні питань плану.</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4.Скласти конспект (або тезисні викладки) прочитаного та словничок основних термінів і понять. Їх визначення необхідно обов’язково вивчити. </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5.Встановити зв’язок щойно вивченого навчального матеріалу з попереднім.</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6.Дати відповіді на питання для самоконтролю не користуючись літературою і конспектом. Повторно опрацювати недостатньо засвоєний навчальний матеріал.</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7.Виконати практичні завдання. При виконанні індивідуального практичного завдання (есе) потрібно продемонструвати вміння застосовувати засвоєні знання на практиці, викладати думки в логічній послідовності, наводити аргументи, творчо мислити, робити узагальнення та висновки.</w:t>
      </w:r>
    </w:p>
    <w:p w:rsidR="00837952" w:rsidRDefault="00F143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Щоб самостійна робота була ефективною здобувач освіти має глибоко усвідомити її необхідність, мету і подальшу корисність для себе. </w:t>
      </w:r>
      <w:r>
        <w:rPr>
          <w:rFonts w:ascii="Times New Roman" w:eastAsia="Times New Roman" w:hAnsi="Times New Roman" w:cs="Times New Roman"/>
          <w:sz w:val="28"/>
          <w:szCs w:val="28"/>
        </w:rPr>
        <w:t>Обов'язкові</w:t>
      </w:r>
      <w:r>
        <w:rPr>
          <w:rFonts w:ascii="Times New Roman" w:eastAsia="Times New Roman" w:hAnsi="Times New Roman" w:cs="Times New Roman"/>
          <w:color w:val="000000"/>
          <w:sz w:val="28"/>
          <w:szCs w:val="28"/>
        </w:rPr>
        <w:t xml:space="preserve"> умови успішного самостійного вивчення дисципліни «Фіто- та зооіндикація стану навколишнього середовища» </w:t>
      </w:r>
      <w:r w:rsidR="00851A7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точне і конкретне визначення завдання, вмотивованість, наявність і </w:t>
      </w:r>
      <w:r>
        <w:rPr>
          <w:rFonts w:ascii="Times New Roman" w:eastAsia="Times New Roman" w:hAnsi="Times New Roman" w:cs="Times New Roman"/>
          <w:sz w:val="28"/>
          <w:szCs w:val="28"/>
        </w:rPr>
        <w:t>знання</w:t>
      </w:r>
      <w:r>
        <w:rPr>
          <w:rFonts w:ascii="Times New Roman" w:eastAsia="Times New Roman" w:hAnsi="Times New Roman" w:cs="Times New Roman"/>
          <w:color w:val="000000"/>
          <w:sz w:val="28"/>
          <w:szCs w:val="28"/>
        </w:rPr>
        <w:t xml:space="preserve"> методики виконання, терміни, форми і види контролю.</w:t>
      </w:r>
    </w:p>
    <w:p w:rsidR="00837952" w:rsidRDefault="008379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837952" w:rsidRDefault="00837952">
      <w:pPr>
        <w:spacing w:after="0" w:line="240" w:lineRule="auto"/>
        <w:jc w:val="center"/>
        <w:rPr>
          <w:rFonts w:ascii="Times New Roman" w:eastAsia="Times New Roman" w:hAnsi="Times New Roman" w:cs="Times New Roman"/>
          <w:b/>
          <w:sz w:val="28"/>
          <w:szCs w:val="28"/>
        </w:rPr>
      </w:pPr>
    </w:p>
    <w:p w:rsidR="00837952" w:rsidRDefault="00F1436F">
      <w:pPr>
        <w:rPr>
          <w:rFonts w:ascii="Times New Roman" w:eastAsia="Times New Roman" w:hAnsi="Times New Roman" w:cs="Times New Roman"/>
          <w:b/>
          <w:sz w:val="28"/>
          <w:szCs w:val="28"/>
        </w:rPr>
      </w:pPr>
      <w:r>
        <w:br w:type="page"/>
      </w:r>
    </w:p>
    <w:p w:rsidR="00837952" w:rsidRDefault="0079358C">
      <w:pPr>
        <w:spacing w:after="0" w:line="240" w:lineRule="auto"/>
        <w:jc w:val="center"/>
        <w:rPr>
          <w:rFonts w:ascii="Times New Roman" w:eastAsia="Times New Roman" w:hAnsi="Times New Roman" w:cs="Times New Roman"/>
          <w:b/>
          <w:sz w:val="28"/>
          <w:szCs w:val="28"/>
        </w:rPr>
      </w:pPr>
      <w:r w:rsidRPr="0068045C">
        <w:rPr>
          <w:rFonts w:ascii="Times New Roman" w:hAnsi="Times New Roman"/>
          <w:b/>
          <w:sz w:val="28"/>
          <w:szCs w:val="28"/>
        </w:rPr>
        <w:lastRenderedPageBreak/>
        <w:sym w:font="Wingdings" w:char="F026"/>
      </w:r>
      <w:r w:rsidR="00F1436F">
        <w:rPr>
          <w:rFonts w:ascii="Times New Roman" w:eastAsia="Times New Roman" w:hAnsi="Times New Roman" w:cs="Times New Roman"/>
          <w:b/>
          <w:sz w:val="28"/>
          <w:szCs w:val="28"/>
        </w:rPr>
        <w:t xml:space="preserve"> ЗМІСТ САМОСТІЙНОЇ РОБОТИ</w:t>
      </w:r>
    </w:p>
    <w:p w:rsidR="00837952" w:rsidRDefault="00837952">
      <w:pPr>
        <w:spacing w:after="0" w:line="240" w:lineRule="auto"/>
        <w:jc w:val="center"/>
        <w:rPr>
          <w:rFonts w:ascii="Times New Roman" w:eastAsia="Times New Roman" w:hAnsi="Times New Roman" w:cs="Times New Roman"/>
          <w:b/>
          <w:sz w:val="28"/>
          <w:szCs w:val="28"/>
        </w:rPr>
      </w:pPr>
    </w:p>
    <w:p w:rsidR="00837952" w:rsidRDefault="00F143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Змістовий модуль 1. Теоретичні основи фіто- та зооіндикації стану навколишнього середовища</w:t>
      </w:r>
    </w:p>
    <w:p w:rsidR="00837952" w:rsidRDefault="00F1436F">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Базові поняття, закономірності та закони фіто- та зооіндикації стану навколишнього середовища. Історія використання фіто- та зооіндикаторів при діагностиці екологічного стану</w:t>
      </w:r>
    </w:p>
    <w:p w:rsidR="00837952" w:rsidRDefault="00837952">
      <w:pPr>
        <w:spacing w:after="0" w:line="240" w:lineRule="auto"/>
        <w:ind w:firstLine="567"/>
        <w:jc w:val="center"/>
        <w:rPr>
          <w:rFonts w:ascii="Times New Roman" w:eastAsia="Times New Roman" w:hAnsi="Times New Roman" w:cs="Times New Roman"/>
          <w:b/>
          <w:sz w:val="28"/>
          <w:szCs w:val="28"/>
        </w:rPr>
      </w:pPr>
    </w:p>
    <w:p w:rsidR="00837952" w:rsidRDefault="00F1436F">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Мета: </w:t>
      </w:r>
      <w:r>
        <w:rPr>
          <w:rFonts w:ascii="Times New Roman" w:eastAsia="Times New Roman" w:hAnsi="Times New Roman" w:cs="Times New Roman"/>
          <w:sz w:val="28"/>
          <w:szCs w:val="28"/>
        </w:rPr>
        <w:t>розкрити основні положення біоіндикації, історію розвитку та структуру сучасної науки, з'ясувати закономірності впливу екологічних та антропогенних факторів.</w:t>
      </w:r>
      <w:r>
        <w:rPr>
          <w:rFonts w:ascii="Times New Roman" w:eastAsia="Times New Roman" w:hAnsi="Times New Roman" w:cs="Times New Roman"/>
          <w:sz w:val="28"/>
          <w:szCs w:val="28"/>
          <w:highlight w:val="yellow"/>
        </w:rPr>
        <w:t xml:space="preserve"> </w:t>
      </w:r>
    </w:p>
    <w:p w:rsidR="00837952" w:rsidRDefault="00F1436F">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w:t>
      </w:r>
    </w:p>
    <w:p w:rsidR="00837952" w:rsidRDefault="00F1436F">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1.Предмет, об’єкт, завдання, методи та структура сучасної біоіндикації. </w:t>
      </w:r>
    </w:p>
    <w:p w:rsidR="00837952" w:rsidRDefault="00F1436F">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2.Історія розвитку біоіндикації як науки.</w:t>
      </w:r>
    </w:p>
    <w:p w:rsidR="00837952" w:rsidRDefault="00F1436F">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Закономірності впливу екологічних факторів на живі організми: закон оптимуму. </w:t>
      </w:r>
    </w:p>
    <w:p w:rsidR="00837952" w:rsidRDefault="00F1436F">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4.Антропогенні фактори, що викликають стрес.</w:t>
      </w:r>
    </w:p>
    <w:p w:rsidR="00837952" w:rsidRDefault="00837952">
      <w:pPr>
        <w:widowControl w:val="0"/>
        <w:pBdr>
          <w:top w:val="nil"/>
          <w:left w:val="nil"/>
          <w:bottom w:val="nil"/>
          <w:right w:val="nil"/>
          <w:between w:val="nil"/>
        </w:pBdr>
        <w:tabs>
          <w:tab w:val="left" w:pos="1134"/>
        </w:tabs>
        <w:spacing w:before="14" w:after="0" w:line="240" w:lineRule="auto"/>
        <w:ind w:left="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b/>
          <w:color w:val="000000"/>
          <w:sz w:val="28"/>
          <w:szCs w:val="28"/>
        </w:rPr>
        <w:t>🖉</w:t>
      </w:r>
      <w:r>
        <w:rPr>
          <w:rFonts w:ascii="Times New Roman" w:eastAsia="Times New Roman" w:hAnsi="Times New Roman" w:cs="Times New Roman"/>
          <w:b/>
          <w:color w:val="000000"/>
          <w:sz w:val="28"/>
          <w:szCs w:val="28"/>
        </w:rPr>
        <w:t xml:space="preserve">Основні поняття: </w:t>
      </w:r>
      <w:r>
        <w:rPr>
          <w:rFonts w:ascii="Times New Roman" w:eastAsia="Times New Roman" w:hAnsi="Times New Roman" w:cs="Times New Roman"/>
          <w:color w:val="000000"/>
          <w:sz w:val="28"/>
          <w:szCs w:val="28"/>
        </w:rPr>
        <w:t xml:space="preserve">біоіндикація, </w:t>
      </w:r>
      <w:proofErr w:type="spellStart"/>
      <w:r>
        <w:rPr>
          <w:rFonts w:ascii="Times New Roman" w:eastAsia="Times New Roman" w:hAnsi="Times New Roman" w:cs="Times New Roman"/>
          <w:color w:val="000000"/>
          <w:sz w:val="28"/>
          <w:szCs w:val="28"/>
        </w:rPr>
        <w:t>аутбіоіндикація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синбіоіндикація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альгоіндикація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ліхеноіндикація</w:t>
      </w:r>
      <w:proofErr w:type="spellEnd"/>
      <w:r>
        <w:rPr>
          <w:rFonts w:ascii="Times New Roman" w:eastAsia="Times New Roman" w:hAnsi="Times New Roman" w:cs="Times New Roman"/>
          <w:color w:val="000000"/>
          <w:sz w:val="28"/>
          <w:szCs w:val="28"/>
        </w:rPr>
        <w:t xml:space="preserve">, біоіндикація, </w:t>
      </w:r>
      <w:proofErr w:type="spellStart"/>
      <w:r>
        <w:rPr>
          <w:rFonts w:ascii="Times New Roman" w:eastAsia="Times New Roman" w:hAnsi="Times New Roman" w:cs="Times New Roman"/>
          <w:color w:val="000000"/>
          <w:sz w:val="28"/>
          <w:szCs w:val="28"/>
        </w:rPr>
        <w:t>фітоіндикація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дендроіндикація</w:t>
      </w:r>
      <w:proofErr w:type="spellEnd"/>
      <w:r>
        <w:rPr>
          <w:rFonts w:ascii="Times New Roman" w:eastAsia="Times New Roman" w:hAnsi="Times New Roman" w:cs="Times New Roman"/>
          <w:color w:val="000000"/>
          <w:sz w:val="28"/>
          <w:szCs w:val="28"/>
        </w:rPr>
        <w:t>, зооіндикація, екологічні фактори, абіотичні та біотичні фактори, антропогенні фактори, закон оптимуму, екологічний стрес.</w:t>
      </w:r>
    </w:p>
    <w:p w:rsidR="00837952" w:rsidRDefault="00837952">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Методичні рекомендації</w:t>
      </w:r>
    </w:p>
    <w:p w:rsidR="00837952" w:rsidRDefault="00F1436F">
      <w:pPr>
        <w:tabs>
          <w:tab w:val="left" w:pos="1276"/>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1.Предмет, об’єкт, завдання, методи та структура сучасної біоіндикації. </w:t>
      </w:r>
      <w:r>
        <w:rPr>
          <w:rFonts w:ascii="Times New Roman" w:eastAsia="Times New Roman" w:hAnsi="Times New Roman" w:cs="Times New Roman"/>
          <w:sz w:val="28"/>
          <w:szCs w:val="28"/>
        </w:rPr>
        <w:t>При опрацюванні першого питання насамперед, треба усвідомити, що у наш час, у зв’язку з інтенсивним впливом людини на природу змінилося відношення суспільства до стану навколишнього середовища, його повітряного басейну, ґрунту, водоймищ, та харчових продуктів. Контроль стану навколишнього середовища, оцінка його якості – це найважливіша складова частина діяльності людини, яка направлена на освоєння та використання природних ресурсів для забезпечення своєї життєдіяльності.</w:t>
      </w:r>
    </w:p>
    <w:p w:rsidR="00837952" w:rsidRDefault="00F1436F">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Біоіндикація</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грец</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bіоs</w:t>
      </w:r>
      <w:proofErr w:type="spellEnd"/>
      <w:r>
        <w:rPr>
          <w:rFonts w:ascii="Times New Roman" w:eastAsia="Times New Roman" w:hAnsi="Times New Roman" w:cs="Times New Roman"/>
          <w:sz w:val="28"/>
          <w:szCs w:val="28"/>
        </w:rPr>
        <w:t xml:space="preserve"> – життя, лат. </w:t>
      </w:r>
      <w:proofErr w:type="spellStart"/>
      <w:r>
        <w:rPr>
          <w:rFonts w:ascii="Times New Roman" w:eastAsia="Times New Roman" w:hAnsi="Times New Roman" w:cs="Times New Roman"/>
          <w:sz w:val="28"/>
          <w:szCs w:val="28"/>
        </w:rPr>
        <w:t>іndісо</w:t>
      </w:r>
      <w:proofErr w:type="spellEnd"/>
      <w:r>
        <w:rPr>
          <w:rFonts w:ascii="Times New Roman" w:eastAsia="Times New Roman" w:hAnsi="Times New Roman" w:cs="Times New Roman"/>
          <w:sz w:val="28"/>
          <w:szCs w:val="28"/>
        </w:rPr>
        <w:t xml:space="preserve"> – вказую) – це визначення біологічно значущих навантажень на основі реакцій на них живих організмів та їх угрупувань. Повною мірою це належить до всіх видів антропогенних забруднень.</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Основну увагу треба акцентувати на </w:t>
      </w:r>
      <w:r>
        <w:rPr>
          <w:rFonts w:ascii="Times New Roman" w:eastAsia="Times New Roman" w:hAnsi="Times New Roman" w:cs="Times New Roman"/>
          <w:i/>
          <w:sz w:val="28"/>
          <w:szCs w:val="28"/>
        </w:rPr>
        <w:t>головній меті фіто- зооіндикації</w:t>
      </w:r>
      <w:r>
        <w:rPr>
          <w:rFonts w:ascii="Times New Roman" w:eastAsia="Times New Roman" w:hAnsi="Times New Roman" w:cs="Times New Roman"/>
          <w:sz w:val="28"/>
          <w:szCs w:val="28"/>
        </w:rPr>
        <w:t xml:space="preserve"> – діагностиці стану навколишнього середовища шляхом встановлення здатності організмів до </w:t>
      </w:r>
      <w:hyperlink r:id="rId11">
        <w:r>
          <w:rPr>
            <w:rFonts w:ascii="Times New Roman" w:eastAsia="Times New Roman" w:hAnsi="Times New Roman" w:cs="Times New Roman"/>
            <w:sz w:val="28"/>
            <w:szCs w:val="28"/>
          </w:rPr>
          <w:t>адаптації</w:t>
        </w:r>
      </w:hyperlink>
      <w:r>
        <w:rPr>
          <w:rFonts w:ascii="Times New Roman" w:eastAsia="Times New Roman" w:hAnsi="Times New Roman" w:cs="Times New Roman"/>
          <w:sz w:val="28"/>
          <w:szCs w:val="28"/>
        </w:rPr>
        <w:t xml:space="preserve"> у відповідних умовах довкілля; та </w:t>
      </w:r>
      <w:r>
        <w:rPr>
          <w:rFonts w:ascii="Times New Roman" w:eastAsia="Times New Roman" w:hAnsi="Times New Roman" w:cs="Times New Roman"/>
          <w:i/>
          <w:sz w:val="28"/>
          <w:szCs w:val="28"/>
        </w:rPr>
        <w:t>основних завданнях фіто- зооіндикації</w:t>
      </w:r>
      <w:r>
        <w:rPr>
          <w:rFonts w:ascii="Times New Roman" w:eastAsia="Times New Roman" w:hAnsi="Times New Roman" w:cs="Times New Roman"/>
          <w:sz w:val="28"/>
          <w:szCs w:val="28"/>
        </w:rPr>
        <w:t xml:space="preserve"> – виявленні організмів та груп організмів-біоіндикаторів, які найбільш чуттєві до змін у навколишньому середовищі, які виникли під дією природних і антропогенних факторів, і добір видів-індикаторів з високим порогом чутливості до антропогенних змін.</w:t>
      </w:r>
    </w:p>
    <w:p w:rsidR="00837952" w:rsidRDefault="00F1436F">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Далі, необхідно звернути увагу, що фіто- </w:t>
      </w:r>
      <w:proofErr w:type="spellStart"/>
      <w:r>
        <w:rPr>
          <w:rFonts w:ascii="Times New Roman" w:eastAsia="Times New Roman" w:hAnsi="Times New Roman" w:cs="Times New Roman"/>
          <w:sz w:val="28"/>
          <w:szCs w:val="28"/>
        </w:rPr>
        <w:t>зооіндикацію</w:t>
      </w:r>
      <w:proofErr w:type="spellEnd"/>
      <w:r>
        <w:rPr>
          <w:rFonts w:ascii="Times New Roman" w:eastAsia="Times New Roman" w:hAnsi="Times New Roman" w:cs="Times New Roman"/>
          <w:sz w:val="28"/>
          <w:szCs w:val="28"/>
        </w:rPr>
        <w:t xml:space="preserve"> можна схарактеризувати наступним чином:</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розділ екології, що оцінює екологічні фактори по біологічним ознакам;</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наука, що вивчає залежність між біотичними ознаками і станом екосистем та їх складових в цілому;</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наука, що вивчає питання діагностики стану екосистем по </w:t>
      </w:r>
      <w:r>
        <w:rPr>
          <w:rFonts w:ascii="Times New Roman" w:eastAsia="Times New Roman" w:hAnsi="Times New Roman" w:cs="Times New Roman"/>
          <w:sz w:val="28"/>
          <w:szCs w:val="28"/>
        </w:rPr>
        <w:t>показниках</w:t>
      </w:r>
      <w:r>
        <w:rPr>
          <w:rFonts w:ascii="Times New Roman" w:eastAsia="Times New Roman" w:hAnsi="Times New Roman" w:cs="Times New Roman"/>
          <w:color w:val="000000"/>
          <w:sz w:val="28"/>
          <w:szCs w:val="28"/>
        </w:rPr>
        <w:t xml:space="preserve"> біотичних ознак та властивостей.</w:t>
      </w:r>
    </w:p>
    <w:p w:rsidR="00837952" w:rsidRDefault="00F1436F">
      <w:pPr>
        <w:widowControl w:val="0"/>
        <w:pBdr>
          <w:top w:val="nil"/>
          <w:left w:val="nil"/>
          <w:bottom w:val="nil"/>
          <w:right w:val="nil"/>
          <w:between w:val="nil"/>
        </w:pBdr>
        <w:tabs>
          <w:tab w:val="left" w:pos="106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треба розглянути визначення </w:t>
      </w:r>
      <w:r>
        <w:rPr>
          <w:rFonts w:ascii="Times New Roman" w:eastAsia="Times New Roman" w:hAnsi="Times New Roman" w:cs="Times New Roman"/>
          <w:sz w:val="28"/>
          <w:szCs w:val="28"/>
        </w:rPr>
        <w:t>об'єкта</w:t>
      </w:r>
      <w:r>
        <w:rPr>
          <w:rFonts w:ascii="Times New Roman" w:eastAsia="Times New Roman" w:hAnsi="Times New Roman" w:cs="Times New Roman"/>
          <w:color w:val="000000"/>
          <w:sz w:val="28"/>
          <w:szCs w:val="28"/>
        </w:rPr>
        <w:t xml:space="preserve"> та предмета фіто- зооіндикації, методів фіто- зооіндикації.</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Об’єктом біоіндикації</w:t>
      </w:r>
      <w:r>
        <w:rPr>
          <w:rFonts w:ascii="Times New Roman" w:eastAsia="Times New Roman" w:hAnsi="Times New Roman" w:cs="Times New Roman"/>
          <w:sz w:val="28"/>
          <w:szCs w:val="28"/>
        </w:rPr>
        <w:t xml:space="preserve"> є екологічні характеристики та біотичні ознаки біологічних об’єктів. Під біологічними об’єктами розуміють будь-які біологічні системи на різних рівнях організації живої матерії (молекули органічних речовин, клітини, тканини, органи та системи органів, організми в цілому, популяції, види, угрупування організмів). З метою біоіндикації використовуються генетичні, біохімічні та фізіологічні порушення у біосистемах хромосом, </w:t>
      </w:r>
      <w:proofErr w:type="spellStart"/>
      <w:r>
        <w:rPr>
          <w:rFonts w:ascii="Times New Roman" w:eastAsia="Times New Roman" w:hAnsi="Times New Roman" w:cs="Times New Roman"/>
          <w:sz w:val="28"/>
          <w:szCs w:val="28"/>
        </w:rPr>
        <w:t>біомембран</w:t>
      </w:r>
      <w:proofErr w:type="spellEnd"/>
      <w:r>
        <w:rPr>
          <w:rFonts w:ascii="Times New Roman" w:eastAsia="Times New Roman" w:hAnsi="Times New Roman" w:cs="Times New Roman"/>
          <w:sz w:val="28"/>
          <w:szCs w:val="28"/>
        </w:rPr>
        <w:t xml:space="preserve">, органел, обміну речовин (білків, вуглеводів, жирів), енергетичного та мінерального обміну, включаючи фотосинтез, активність гормонів та ферментів; морфологічні, анатомічні, </w:t>
      </w:r>
      <w:proofErr w:type="spellStart"/>
      <w:r>
        <w:rPr>
          <w:rFonts w:ascii="Times New Roman" w:eastAsia="Times New Roman" w:hAnsi="Times New Roman" w:cs="Times New Roman"/>
          <w:sz w:val="28"/>
          <w:szCs w:val="28"/>
        </w:rPr>
        <w:t>біоритмічні</w:t>
      </w:r>
      <w:proofErr w:type="spellEnd"/>
      <w:r>
        <w:rPr>
          <w:rFonts w:ascii="Times New Roman" w:eastAsia="Times New Roman" w:hAnsi="Times New Roman" w:cs="Times New Roman"/>
          <w:sz w:val="28"/>
          <w:szCs w:val="28"/>
        </w:rPr>
        <w:t xml:space="preserve">, поведінкові відхилення; флористичні, фауністичні, популяційно-динамічні, </w:t>
      </w:r>
      <w:proofErr w:type="spellStart"/>
      <w:r>
        <w:rPr>
          <w:rFonts w:ascii="Times New Roman" w:eastAsia="Times New Roman" w:hAnsi="Times New Roman" w:cs="Times New Roman"/>
          <w:sz w:val="28"/>
          <w:szCs w:val="28"/>
        </w:rPr>
        <w:t>біогеоценотичні</w:t>
      </w:r>
      <w:proofErr w:type="spellEnd"/>
      <w:r>
        <w:rPr>
          <w:rFonts w:ascii="Times New Roman" w:eastAsia="Times New Roman" w:hAnsi="Times New Roman" w:cs="Times New Roman"/>
          <w:sz w:val="28"/>
          <w:szCs w:val="28"/>
        </w:rPr>
        <w:t xml:space="preserve"> та ландшафтні зміни.</w:t>
      </w:r>
    </w:p>
    <w:p w:rsidR="00837952" w:rsidRDefault="00F1436F">
      <w:pPr>
        <w:widowControl w:val="0"/>
        <w:pBdr>
          <w:top w:val="nil"/>
          <w:left w:val="nil"/>
          <w:bottom w:val="nil"/>
          <w:right w:val="nil"/>
          <w:between w:val="nil"/>
        </w:pBdr>
        <w:tabs>
          <w:tab w:val="left" w:pos="106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Предмет біоіндикації</w:t>
      </w:r>
      <w:r>
        <w:rPr>
          <w:rFonts w:ascii="Times New Roman" w:eastAsia="Times New Roman" w:hAnsi="Times New Roman" w:cs="Times New Roman"/>
          <w:color w:val="000000"/>
          <w:sz w:val="28"/>
          <w:szCs w:val="28"/>
        </w:rPr>
        <w:t xml:space="preserve"> – закономірність зв’язків між екологічними характеристиками та біотичними ознаками.</w:t>
      </w:r>
    </w:p>
    <w:p w:rsidR="00837952" w:rsidRDefault="00F1436F">
      <w:pPr>
        <w:widowControl w:val="0"/>
        <w:pBdr>
          <w:top w:val="nil"/>
          <w:left w:val="nil"/>
          <w:bottom w:val="nil"/>
          <w:right w:val="nil"/>
          <w:between w:val="nil"/>
        </w:pBdr>
        <w:tabs>
          <w:tab w:val="left" w:pos="106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Методи біоіндикації</w:t>
      </w:r>
      <w:r>
        <w:rPr>
          <w:rFonts w:ascii="Times New Roman" w:eastAsia="Times New Roman" w:hAnsi="Times New Roman" w:cs="Times New Roman"/>
          <w:color w:val="000000"/>
          <w:sz w:val="28"/>
          <w:szCs w:val="28"/>
        </w:rPr>
        <w:t xml:space="preserve"> як правило, достатньо прості у використанні і не потребують спеціального обладнання та великих витрат. Методи біоіндикації ґрунтуються на положенні, що для функціонування, росту та розмноження організмів необхідне певне середовище. Угрупування організмів і окремі особини не тільки реагують на зміни в довкіллі, але і самі активно його формують, забезпечуючи таким чином біологічне самоочищення. Тому, будь-яке порушення умов існування угрупування живих організмів призводить до зміни його структури. Причиною можуть бути не лише токсичні речовини, а й фізичні фактори.</w:t>
      </w:r>
    </w:p>
    <w:p w:rsidR="00837952" w:rsidRDefault="00F1436F">
      <w:pPr>
        <w:widowControl w:val="0"/>
        <w:pBdr>
          <w:top w:val="nil"/>
          <w:left w:val="nil"/>
          <w:bottom w:val="nil"/>
          <w:right w:val="nil"/>
          <w:between w:val="nil"/>
        </w:pBdr>
        <w:tabs>
          <w:tab w:val="left" w:pos="106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Необхідно усвідомити переваги методів фіто- зооіндикації:</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мають інтегральний характер;</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підсумовують усі без винятку біологічно важливі параметри навколишнього середовища і відбивають його стан у цілому;</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виявляють наявність у навколишньому природному середовищі комплексу забруднювачів;</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дозволяють оцінити ступінь шкідливості тих або інших речовин для живої природи і людини;</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дають можливість контролювати дію багатьох синтезованих людиною сполук;</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умовах хронічного антропогенного навантаження біоіндикатори можуть реагувати на дуже слабкі впливи шляхом акумуляції дози;</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фіксують швидкість змін, що відбуваються у довкіллі;</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показують шляхи і місця скупчень різного роду забруднень в екологічних системах і можливі шляхи попадання цих речовин в організм людини;</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допомагають нормувати припустиме навантаження на різні по стійкості до антропогенного впливу екосистеми, коли однаковий склад і обсяг забруднень може привести до неоднакових реакцій природних систем у різних географічних зонах;</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роблять необов'язковим застосування дорогих трудомістких фізичних і хімічних методів для виміру біологічних параметрів; </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живі організми постійно присутні в навколишньому середовищі і реагують на короткочасні і залпові викиди токсикантів, що може не зареєструвати автоматизована система контролю з періодичним добором проб на аналізи.</w:t>
      </w:r>
    </w:p>
    <w:p w:rsidR="00837952" w:rsidRDefault="00F1436F">
      <w:pPr>
        <w:widowControl w:val="0"/>
        <w:pBdr>
          <w:top w:val="nil"/>
          <w:left w:val="nil"/>
          <w:bottom w:val="nil"/>
          <w:right w:val="nil"/>
          <w:between w:val="nil"/>
        </w:pBdr>
        <w:tabs>
          <w:tab w:val="left" w:pos="1069"/>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 біоіндикації класифікуються у залежності:</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 рівня організації живих організмів, що досліджуються (напр.: біоіндикація на клітинному рівні, органному рівні, тканинному рівні…);</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 систематичних груп організмів, що досліджуються (напр.: </w:t>
      </w:r>
      <w:proofErr w:type="spellStart"/>
      <w:r>
        <w:rPr>
          <w:rFonts w:ascii="Times New Roman" w:eastAsia="Times New Roman" w:hAnsi="Times New Roman" w:cs="Times New Roman"/>
          <w:color w:val="000000"/>
          <w:sz w:val="28"/>
          <w:szCs w:val="28"/>
        </w:rPr>
        <w:t>ліхеноіндикацція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дендроіндикація</w:t>
      </w:r>
      <w:proofErr w:type="spellEnd"/>
      <w:r>
        <w:rPr>
          <w:rFonts w:ascii="Times New Roman" w:eastAsia="Times New Roman" w:hAnsi="Times New Roman" w:cs="Times New Roman"/>
          <w:color w:val="000000"/>
          <w:sz w:val="28"/>
          <w:szCs w:val="28"/>
        </w:rPr>
        <w:t>…);</w:t>
      </w:r>
    </w:p>
    <w:p w:rsidR="00837952" w:rsidRDefault="00F1436F" w:rsidP="006537F4">
      <w:pPr>
        <w:widowControl w:val="0"/>
        <w:numPr>
          <w:ilvl w:val="0"/>
          <w:numId w:val="29"/>
        </w:numPr>
        <w:pBdr>
          <w:top w:val="nil"/>
          <w:left w:val="nil"/>
          <w:bottom w:val="nil"/>
          <w:right w:val="nil"/>
          <w:between w:val="nil"/>
        </w:pBdr>
        <w:tabs>
          <w:tab w:val="left" w:pos="1069"/>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 середовища, в якому проводяться дослідження (напр.: методи біоіндикації води, атмосфери, ґрунту).</w:t>
      </w:r>
    </w:p>
    <w:p w:rsidR="00837952" w:rsidRDefault="00F1436F" w:rsidP="006537F4">
      <w:pPr>
        <w:widowControl w:val="0"/>
        <w:pBdr>
          <w:top w:val="nil"/>
          <w:left w:val="nil"/>
          <w:bottom w:val="nil"/>
          <w:right w:val="nil"/>
          <w:between w:val="nil"/>
        </w:pBdr>
        <w:tabs>
          <w:tab w:val="left" w:pos="106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Структура сучасної біоіндикації – сукупність методів, що використовуються для дослідження антропогенних змін в довкіллі (</w:t>
      </w:r>
      <w:proofErr w:type="spellStart"/>
      <w:r>
        <w:rPr>
          <w:rFonts w:ascii="Times New Roman" w:eastAsia="Times New Roman" w:hAnsi="Times New Roman" w:cs="Times New Roman"/>
          <w:color w:val="000000"/>
          <w:sz w:val="28"/>
          <w:szCs w:val="28"/>
        </w:rPr>
        <w:t>аутбіоіндикація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синбіоіндикація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альгоіндикація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ліхеноіндикація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бріоіндикація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фітоіндикація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дендроіндикація</w:t>
      </w:r>
      <w:proofErr w:type="spellEnd"/>
      <w:r>
        <w:rPr>
          <w:rFonts w:ascii="Times New Roman" w:eastAsia="Times New Roman" w:hAnsi="Times New Roman" w:cs="Times New Roman"/>
          <w:color w:val="000000"/>
          <w:sz w:val="28"/>
          <w:szCs w:val="28"/>
        </w:rPr>
        <w:t>, зооіндикація).</w:t>
      </w:r>
    </w:p>
    <w:p w:rsidR="00837952" w:rsidRDefault="00837952">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2.Історія розвитку біоіндикації як науки. </w:t>
      </w:r>
      <w:r>
        <w:rPr>
          <w:rFonts w:ascii="Times New Roman" w:eastAsia="Times New Roman" w:hAnsi="Times New Roman" w:cs="Times New Roman"/>
          <w:color w:val="000000"/>
          <w:sz w:val="28"/>
          <w:szCs w:val="28"/>
        </w:rPr>
        <w:t xml:space="preserve">У другому питанні важливо усвідомити що фіто- зооіндикація має давню історію. Розвиток фіто- зооіндикації охоплює великий історичний період. Перші біоіндикаційні спостереження були зроблені античними вченими, які звернули увагу на зв'язок морфології рослин з умовами їх зростання. У I ст. до н. е. римський письменник і агроном Ю. </w:t>
      </w:r>
      <w:proofErr w:type="spellStart"/>
      <w:r>
        <w:rPr>
          <w:rFonts w:ascii="Times New Roman" w:eastAsia="Times New Roman" w:hAnsi="Times New Roman" w:cs="Times New Roman"/>
          <w:color w:val="000000"/>
          <w:sz w:val="28"/>
          <w:szCs w:val="28"/>
        </w:rPr>
        <w:t>Колумелла</w:t>
      </w:r>
      <w:proofErr w:type="spellEnd"/>
      <w:r>
        <w:rPr>
          <w:rFonts w:ascii="Times New Roman" w:eastAsia="Times New Roman" w:hAnsi="Times New Roman" w:cs="Times New Roman"/>
          <w:color w:val="000000"/>
          <w:sz w:val="28"/>
          <w:szCs w:val="28"/>
        </w:rPr>
        <w:t xml:space="preserve"> сформував ідею біоіндикації по рослинах – по листю дерев, по </w:t>
      </w:r>
      <w:r>
        <w:rPr>
          <w:rFonts w:ascii="Times New Roman" w:eastAsia="Times New Roman" w:hAnsi="Times New Roman" w:cs="Times New Roman"/>
          <w:sz w:val="28"/>
          <w:szCs w:val="28"/>
        </w:rPr>
        <w:t>травах</w:t>
      </w:r>
      <w:r>
        <w:rPr>
          <w:rFonts w:ascii="Times New Roman" w:eastAsia="Times New Roman" w:hAnsi="Times New Roman" w:cs="Times New Roman"/>
          <w:color w:val="000000"/>
          <w:sz w:val="28"/>
          <w:szCs w:val="28"/>
        </w:rPr>
        <w:t xml:space="preserve"> або по </w:t>
      </w:r>
      <w:r>
        <w:rPr>
          <w:rFonts w:ascii="Times New Roman" w:eastAsia="Times New Roman" w:hAnsi="Times New Roman" w:cs="Times New Roman"/>
          <w:sz w:val="28"/>
          <w:szCs w:val="28"/>
        </w:rPr>
        <w:t>плодах</w:t>
      </w:r>
      <w:r>
        <w:rPr>
          <w:rFonts w:ascii="Times New Roman" w:eastAsia="Times New Roman" w:hAnsi="Times New Roman" w:cs="Times New Roman"/>
          <w:color w:val="000000"/>
          <w:sz w:val="28"/>
          <w:szCs w:val="28"/>
        </w:rPr>
        <w:t xml:space="preserve"> він міг судити про властивості ґрунту і знати, які культури на цьому ґрунті дадуть найбільший урожай. Це напрямок, одержав назву ландшафтної біоіндикації, і сьогодні успішно використовується в практичних цілях.</w:t>
      </w:r>
    </w:p>
    <w:p w:rsidR="00837952" w:rsidRDefault="00F1436F">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Засновником індикаційного підходу вважають американського ботаніка Ф. </w:t>
      </w:r>
      <w:proofErr w:type="spellStart"/>
      <w:r>
        <w:rPr>
          <w:rFonts w:ascii="Times New Roman" w:eastAsia="Times New Roman" w:hAnsi="Times New Roman" w:cs="Times New Roman"/>
          <w:color w:val="000000"/>
          <w:sz w:val="28"/>
          <w:szCs w:val="28"/>
        </w:rPr>
        <w:t>Клементса</w:t>
      </w:r>
      <w:proofErr w:type="spellEnd"/>
      <w:r>
        <w:rPr>
          <w:rFonts w:ascii="Times New Roman" w:eastAsia="Times New Roman" w:hAnsi="Times New Roman" w:cs="Times New Roman"/>
          <w:color w:val="000000"/>
          <w:sz w:val="28"/>
          <w:szCs w:val="28"/>
        </w:rPr>
        <w:t xml:space="preserve">, який у 1920 році у праці "Рослинні сукцесії та індикатори" відмічав, що кожна рослина, або рослинне угруповання є найкращою мірою умов, у яких росте. Однак, ще в кінці минулого століття В.В. Докучаєв вважав, що всі елементи природи взаємопов'язані між собою і що по одному з них можна судити про всіх інших. </w:t>
      </w:r>
    </w:p>
    <w:p w:rsidR="00837952" w:rsidRDefault="00F1436F">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Засновником </w:t>
      </w:r>
      <w:proofErr w:type="spellStart"/>
      <w:r>
        <w:rPr>
          <w:rFonts w:ascii="Times New Roman" w:eastAsia="Times New Roman" w:hAnsi="Times New Roman" w:cs="Times New Roman"/>
          <w:color w:val="000000"/>
          <w:sz w:val="28"/>
          <w:szCs w:val="28"/>
        </w:rPr>
        <w:t>біоіндикційного</w:t>
      </w:r>
      <w:proofErr w:type="spellEnd"/>
      <w:r>
        <w:rPr>
          <w:rFonts w:ascii="Times New Roman" w:eastAsia="Times New Roman" w:hAnsi="Times New Roman" w:cs="Times New Roman"/>
          <w:color w:val="000000"/>
          <w:sz w:val="28"/>
          <w:szCs w:val="28"/>
        </w:rPr>
        <w:t xml:space="preserve"> використання рослин, оцінки властивостей ґрунтів і </w:t>
      </w:r>
      <w:proofErr w:type="spellStart"/>
      <w:r>
        <w:rPr>
          <w:rFonts w:ascii="Times New Roman" w:eastAsia="Times New Roman" w:hAnsi="Times New Roman" w:cs="Times New Roman"/>
          <w:color w:val="000000"/>
          <w:sz w:val="28"/>
          <w:szCs w:val="28"/>
        </w:rPr>
        <w:t>підстилаючих</w:t>
      </w:r>
      <w:proofErr w:type="spellEnd"/>
      <w:r>
        <w:rPr>
          <w:rFonts w:ascii="Times New Roman" w:eastAsia="Times New Roman" w:hAnsi="Times New Roman" w:cs="Times New Roman"/>
          <w:color w:val="000000"/>
          <w:sz w:val="28"/>
          <w:szCs w:val="28"/>
        </w:rPr>
        <w:t xml:space="preserve"> гірських порід по </w:t>
      </w:r>
      <w:r>
        <w:rPr>
          <w:rFonts w:ascii="Times New Roman" w:eastAsia="Times New Roman" w:hAnsi="Times New Roman" w:cs="Times New Roman"/>
          <w:sz w:val="28"/>
          <w:szCs w:val="28"/>
        </w:rPr>
        <w:t>особливостях</w:t>
      </w:r>
      <w:r>
        <w:rPr>
          <w:rFonts w:ascii="Times New Roman" w:eastAsia="Times New Roman" w:hAnsi="Times New Roman" w:cs="Times New Roman"/>
          <w:color w:val="000000"/>
          <w:sz w:val="28"/>
          <w:szCs w:val="28"/>
        </w:rPr>
        <w:t xml:space="preserve"> розвитку рослин і складу </w:t>
      </w:r>
      <w:r>
        <w:rPr>
          <w:rFonts w:ascii="Times New Roman" w:eastAsia="Times New Roman" w:hAnsi="Times New Roman" w:cs="Times New Roman"/>
          <w:color w:val="000000"/>
          <w:sz w:val="28"/>
          <w:szCs w:val="28"/>
        </w:rPr>
        <w:lastRenderedPageBreak/>
        <w:t xml:space="preserve">рослинного покриву безперечно вважають А.П. </w:t>
      </w:r>
      <w:proofErr w:type="spellStart"/>
      <w:r>
        <w:rPr>
          <w:rFonts w:ascii="Times New Roman" w:eastAsia="Times New Roman" w:hAnsi="Times New Roman" w:cs="Times New Roman"/>
          <w:color w:val="000000"/>
          <w:sz w:val="28"/>
          <w:szCs w:val="28"/>
        </w:rPr>
        <w:t>Карпінского</w:t>
      </w:r>
      <w:proofErr w:type="spellEnd"/>
      <w:r>
        <w:rPr>
          <w:rFonts w:ascii="Times New Roman" w:eastAsia="Times New Roman" w:hAnsi="Times New Roman" w:cs="Times New Roman"/>
          <w:color w:val="000000"/>
          <w:sz w:val="28"/>
          <w:szCs w:val="28"/>
        </w:rPr>
        <w:t xml:space="preserve">, роботу якого, опубліковану в 1841 р. та присвячену </w:t>
      </w:r>
      <w:r>
        <w:rPr>
          <w:rFonts w:ascii="Times New Roman" w:eastAsia="Times New Roman" w:hAnsi="Times New Roman" w:cs="Times New Roman"/>
          <w:sz w:val="28"/>
          <w:szCs w:val="28"/>
        </w:rPr>
        <w:t>пов'язаності</w:t>
      </w:r>
      <w:r>
        <w:rPr>
          <w:rFonts w:ascii="Times New Roman" w:eastAsia="Times New Roman" w:hAnsi="Times New Roman" w:cs="Times New Roman"/>
          <w:color w:val="000000"/>
          <w:sz w:val="28"/>
          <w:szCs w:val="28"/>
        </w:rPr>
        <w:t xml:space="preserve"> рослин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 xml:space="preserve"> різни</w:t>
      </w:r>
      <w:r>
        <w:rPr>
          <w:rFonts w:ascii="Times New Roman" w:eastAsia="Times New Roman" w:hAnsi="Times New Roman" w:cs="Times New Roman"/>
          <w:sz w:val="28"/>
          <w:szCs w:val="28"/>
        </w:rPr>
        <w:t>ми</w:t>
      </w:r>
      <w:r>
        <w:rPr>
          <w:rFonts w:ascii="Times New Roman" w:eastAsia="Times New Roman" w:hAnsi="Times New Roman" w:cs="Times New Roman"/>
          <w:color w:val="000000"/>
          <w:sz w:val="28"/>
          <w:szCs w:val="28"/>
        </w:rPr>
        <w:t xml:space="preserve"> гірськи</w:t>
      </w:r>
      <w:r>
        <w:rPr>
          <w:rFonts w:ascii="Times New Roman" w:eastAsia="Times New Roman" w:hAnsi="Times New Roman" w:cs="Times New Roman"/>
          <w:sz w:val="28"/>
          <w:szCs w:val="28"/>
        </w:rPr>
        <w:t>ми</w:t>
      </w:r>
      <w:r>
        <w:rPr>
          <w:rFonts w:ascii="Times New Roman" w:eastAsia="Times New Roman" w:hAnsi="Times New Roman" w:cs="Times New Roman"/>
          <w:color w:val="000000"/>
          <w:sz w:val="28"/>
          <w:szCs w:val="28"/>
        </w:rPr>
        <w:t xml:space="preserve"> пор</w:t>
      </w:r>
      <w:r>
        <w:rPr>
          <w:rFonts w:ascii="Times New Roman" w:eastAsia="Times New Roman" w:hAnsi="Times New Roman" w:cs="Times New Roman"/>
          <w:sz w:val="28"/>
          <w:szCs w:val="28"/>
        </w:rPr>
        <w:t>одами</w:t>
      </w:r>
      <w:r>
        <w:rPr>
          <w:rFonts w:ascii="Times New Roman" w:eastAsia="Times New Roman" w:hAnsi="Times New Roman" w:cs="Times New Roman"/>
          <w:color w:val="000000"/>
          <w:sz w:val="28"/>
          <w:szCs w:val="28"/>
        </w:rPr>
        <w:t xml:space="preserve"> використовують і нині.</w:t>
      </w:r>
    </w:p>
    <w:p w:rsidR="00837952" w:rsidRDefault="00F1436F">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зв'язку з цим одним з перших напрямків в біоіндикації була індикаційна геоботаніка. З теоретичних робіт по біоіндикації першою найбільш фундаментальною і видатною була робота Ф. </w:t>
      </w:r>
      <w:proofErr w:type="spellStart"/>
      <w:r>
        <w:rPr>
          <w:rFonts w:ascii="Times New Roman" w:eastAsia="Times New Roman" w:hAnsi="Times New Roman" w:cs="Times New Roman"/>
          <w:color w:val="000000"/>
          <w:sz w:val="28"/>
          <w:szCs w:val="28"/>
        </w:rPr>
        <w:t>Клементса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Clement</w:t>
      </w:r>
      <w:proofErr w:type="spellEnd"/>
      <w:r>
        <w:rPr>
          <w:rFonts w:ascii="Times New Roman" w:eastAsia="Times New Roman" w:hAnsi="Times New Roman" w:cs="Times New Roman"/>
          <w:color w:val="000000"/>
          <w:sz w:val="28"/>
          <w:szCs w:val="28"/>
        </w:rPr>
        <w:t>, 1920), яка покладена в основу вчення про рослинні індикатори.</w:t>
      </w:r>
    </w:p>
    <w:p w:rsidR="00837952" w:rsidRDefault="00F1436F">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удосконалення захисту зовнішнього середовища і розширення </w:t>
      </w:r>
      <w:proofErr w:type="spellStart"/>
      <w:r>
        <w:rPr>
          <w:rFonts w:ascii="Times New Roman" w:eastAsia="Times New Roman" w:hAnsi="Times New Roman" w:cs="Times New Roman"/>
          <w:color w:val="000000"/>
          <w:sz w:val="28"/>
          <w:szCs w:val="28"/>
        </w:rPr>
        <w:t>біоіндикаційного</w:t>
      </w:r>
      <w:proofErr w:type="spellEnd"/>
      <w:r>
        <w:rPr>
          <w:rFonts w:ascii="Times New Roman" w:eastAsia="Times New Roman" w:hAnsi="Times New Roman" w:cs="Times New Roman"/>
          <w:color w:val="000000"/>
          <w:sz w:val="28"/>
          <w:szCs w:val="28"/>
        </w:rPr>
        <w:t xml:space="preserve"> напрямку у моніторингу стану природних об'єктів на XXI загальній асамблеї Міжнародного союзу біологічних наук (Оттава, 1982 р.) була відпрацьована програма "Біоіндикатори". Основні напрямки діяльності (об'єкти, цілі, організація, методи) сформульовані академіком АН Угорської Народної Республіки Н. </w:t>
      </w:r>
      <w:proofErr w:type="spellStart"/>
      <w:r>
        <w:rPr>
          <w:rFonts w:ascii="Times New Roman" w:eastAsia="Times New Roman" w:hAnsi="Times New Roman" w:cs="Times New Roman"/>
          <w:color w:val="000000"/>
          <w:sz w:val="28"/>
          <w:szCs w:val="28"/>
        </w:rPr>
        <w:t>Шаланкі</w:t>
      </w:r>
      <w:proofErr w:type="spellEnd"/>
      <w:r>
        <w:rPr>
          <w:rFonts w:ascii="Times New Roman" w:eastAsia="Times New Roman" w:hAnsi="Times New Roman" w:cs="Times New Roman"/>
          <w:color w:val="000000"/>
          <w:sz w:val="28"/>
          <w:szCs w:val="28"/>
        </w:rPr>
        <w:t xml:space="preserve"> — одним із творців програми. Основні напрямки програми: стандартизація методів дослідження, задоволення регіональних і національних проблем; створення мережі спеціалістів з біоіндикації; розширення </w:t>
      </w:r>
      <w:proofErr w:type="spellStart"/>
      <w:r>
        <w:rPr>
          <w:rFonts w:ascii="Times New Roman" w:eastAsia="Times New Roman" w:hAnsi="Times New Roman" w:cs="Times New Roman"/>
          <w:color w:val="000000"/>
          <w:sz w:val="28"/>
          <w:szCs w:val="28"/>
        </w:rPr>
        <w:t>біоіндикаційних</w:t>
      </w:r>
      <w:proofErr w:type="spellEnd"/>
      <w:r>
        <w:rPr>
          <w:rFonts w:ascii="Times New Roman" w:eastAsia="Times New Roman" w:hAnsi="Times New Roman" w:cs="Times New Roman"/>
          <w:color w:val="000000"/>
          <w:sz w:val="28"/>
          <w:szCs w:val="28"/>
        </w:rPr>
        <w:t xml:space="preserve"> досліджень у моніторингу навколишнього середовища. Крім того, проводяться також міжнародні симпозіуми з біоіндикації антропогенних забруднень (Індія, 1984; Канада, 1985; СРСР, 1989 та інші).</w:t>
      </w:r>
    </w:p>
    <w:p w:rsidR="00837952" w:rsidRDefault="00F1436F">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середини XX ст. розвився ще один практичний напрямок біоіндикації – зоологічний метод діагностики ґрунтів (ґрунтова зооіндикація). Він заснований на взаємозв'язку і взаємозумовленості організмів і середовища їх проживання, що особливо чітко проявляється в ґрунті, який представляє не тільки середовище проживання організмів, але і результат їх сукупної діяльності. Засновником цього напрямку є академік М.С. </w:t>
      </w:r>
      <w:proofErr w:type="spellStart"/>
      <w:r>
        <w:rPr>
          <w:rFonts w:ascii="Times New Roman" w:eastAsia="Times New Roman" w:hAnsi="Times New Roman" w:cs="Times New Roman"/>
          <w:color w:val="000000"/>
          <w:sz w:val="28"/>
          <w:szCs w:val="28"/>
        </w:rPr>
        <w:t>Гіляров</w:t>
      </w:r>
      <w:proofErr w:type="spellEnd"/>
      <w:r>
        <w:rPr>
          <w:rFonts w:ascii="Times New Roman" w:eastAsia="Times New Roman" w:hAnsi="Times New Roman" w:cs="Times New Roman"/>
          <w:color w:val="000000"/>
          <w:sz w:val="28"/>
          <w:szCs w:val="28"/>
        </w:rPr>
        <w:t>, який у монографії "Зоологічний метод діагностики ґрунтів" (1965) узагальнив свої дослідження.</w:t>
      </w:r>
    </w:p>
    <w:p w:rsidR="00837952" w:rsidRDefault="00F1436F">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Кінець XX ст. та початок ХХІ ст. ознаменувався різким посиленням уваги до </w:t>
      </w:r>
      <w:r>
        <w:rPr>
          <w:rFonts w:ascii="Times New Roman" w:eastAsia="Times New Roman" w:hAnsi="Times New Roman" w:cs="Times New Roman"/>
          <w:sz w:val="28"/>
          <w:szCs w:val="28"/>
        </w:rPr>
        <w:t>розв'язання екологічних питань</w:t>
      </w:r>
      <w:r>
        <w:rPr>
          <w:rFonts w:ascii="Times New Roman" w:eastAsia="Times New Roman" w:hAnsi="Times New Roman" w:cs="Times New Roman"/>
          <w:color w:val="000000"/>
          <w:sz w:val="28"/>
          <w:szCs w:val="28"/>
        </w:rPr>
        <w:t xml:space="preserve"> і свого роду «екологізації» всіх наук. </w:t>
      </w:r>
      <w:r>
        <w:rPr>
          <w:rFonts w:ascii="Times New Roman" w:eastAsia="Times New Roman" w:hAnsi="Times New Roman" w:cs="Times New Roman"/>
          <w:sz w:val="28"/>
          <w:szCs w:val="28"/>
        </w:rPr>
        <w:t>Нині</w:t>
      </w:r>
      <w:r>
        <w:rPr>
          <w:rFonts w:ascii="Times New Roman" w:eastAsia="Times New Roman" w:hAnsi="Times New Roman" w:cs="Times New Roman"/>
          <w:color w:val="000000"/>
          <w:sz w:val="28"/>
          <w:szCs w:val="28"/>
        </w:rPr>
        <w:t xml:space="preserve"> встановлено і широко використовуються групи видів-індикаторів різних антропогенних впливів, </w:t>
      </w:r>
      <w:proofErr w:type="spellStart"/>
      <w:r>
        <w:rPr>
          <w:rFonts w:ascii="Times New Roman" w:eastAsia="Times New Roman" w:hAnsi="Times New Roman" w:cs="Times New Roman"/>
          <w:color w:val="000000"/>
          <w:sz w:val="28"/>
          <w:szCs w:val="28"/>
        </w:rPr>
        <w:t>евтрофікації</w:t>
      </w:r>
      <w:proofErr w:type="spellEnd"/>
      <w:r>
        <w:rPr>
          <w:rFonts w:ascii="Times New Roman" w:eastAsia="Times New Roman" w:hAnsi="Times New Roman" w:cs="Times New Roman"/>
          <w:color w:val="000000"/>
          <w:sz w:val="28"/>
          <w:szCs w:val="28"/>
        </w:rPr>
        <w:t xml:space="preserve"> водних об'єктів, хімічного забруднення ґрунтів, впливу на біоту рекреаційного навантаження, особливостей сукцесій, що виникають після </w:t>
      </w:r>
      <w:r>
        <w:rPr>
          <w:rFonts w:ascii="Times New Roman" w:eastAsia="Times New Roman" w:hAnsi="Times New Roman" w:cs="Times New Roman"/>
          <w:sz w:val="28"/>
          <w:szCs w:val="28"/>
        </w:rPr>
        <w:t>пожеж</w:t>
      </w:r>
      <w:r>
        <w:rPr>
          <w:rFonts w:ascii="Times New Roman" w:eastAsia="Times New Roman" w:hAnsi="Times New Roman" w:cs="Times New Roman"/>
          <w:color w:val="000000"/>
          <w:sz w:val="28"/>
          <w:szCs w:val="28"/>
        </w:rPr>
        <w:t xml:space="preserve">, впливу на живі організми радіонуклідів, пріоритетних полютантів, в тому числі </w:t>
      </w:r>
      <w:proofErr w:type="spellStart"/>
      <w:r>
        <w:rPr>
          <w:rFonts w:ascii="Times New Roman" w:eastAsia="Times New Roman" w:hAnsi="Times New Roman" w:cs="Times New Roman"/>
          <w:color w:val="000000"/>
          <w:sz w:val="28"/>
          <w:szCs w:val="28"/>
        </w:rPr>
        <w:t>ксенобіотиків</w:t>
      </w:r>
      <w:proofErr w:type="spellEnd"/>
      <w:r>
        <w:rPr>
          <w:rFonts w:ascii="Times New Roman" w:eastAsia="Times New Roman" w:hAnsi="Times New Roman" w:cs="Times New Roman"/>
          <w:color w:val="000000"/>
          <w:sz w:val="28"/>
          <w:szCs w:val="28"/>
        </w:rPr>
        <w:t xml:space="preserve">, хлорорганічних з'єднань, </w:t>
      </w:r>
      <w:proofErr w:type="spellStart"/>
      <w:r>
        <w:rPr>
          <w:rFonts w:ascii="Times New Roman" w:eastAsia="Times New Roman" w:hAnsi="Times New Roman" w:cs="Times New Roman"/>
          <w:color w:val="000000"/>
          <w:sz w:val="28"/>
          <w:szCs w:val="28"/>
        </w:rPr>
        <w:t>поліциклічних</w:t>
      </w:r>
      <w:proofErr w:type="spellEnd"/>
      <w:r>
        <w:rPr>
          <w:rFonts w:ascii="Times New Roman" w:eastAsia="Times New Roman" w:hAnsi="Times New Roman" w:cs="Times New Roman"/>
          <w:color w:val="000000"/>
          <w:sz w:val="28"/>
          <w:szCs w:val="28"/>
        </w:rPr>
        <w:t xml:space="preserve"> ароматичних вуглеводнів (ПАВ), синтетичних поверхнево-активних речовин (СПАР), фенолів та ін.</w:t>
      </w:r>
    </w:p>
    <w:p w:rsidR="00837952" w:rsidRDefault="00837952">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Закономірності впливу екологічних факторів на живі організми: закон оптимуму. </w:t>
      </w:r>
      <w:r>
        <w:rPr>
          <w:rFonts w:ascii="Times New Roman" w:eastAsia="Times New Roman" w:hAnsi="Times New Roman" w:cs="Times New Roman"/>
          <w:color w:val="000000"/>
          <w:sz w:val="28"/>
          <w:szCs w:val="28"/>
        </w:rPr>
        <w:t>У ході опрацювання третього питання необхідно ознайомитися з поняттями: екологічні фактори, абіотичні фактори, біотичні фактори, абіогенні фактори, адаптації, екологічна валентність певного виду, обмежувальний фактор.</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Важливо усвідомити, що більшість видів у живій природі не досягає такої чисельності, яка загрожувала б їм повним знищенням власних ресурсів. Їхнє життя протікає під постійним впливом різних факторів, що змінюють силу впливу і що змушують пристосовуватися до них. Екологічні фактори по-різному </w:t>
      </w:r>
      <w:r>
        <w:rPr>
          <w:rFonts w:ascii="Times New Roman" w:eastAsia="Times New Roman" w:hAnsi="Times New Roman" w:cs="Times New Roman"/>
          <w:color w:val="000000"/>
          <w:sz w:val="28"/>
          <w:szCs w:val="28"/>
        </w:rPr>
        <w:lastRenderedPageBreak/>
        <w:t>впливають на організми. Однак в дії всіх факторів існує щось спільне, що викликає цілком закономірні відповідні реакції, які можна передбачити і відобразити кількісно. Цим загальним законам підкоряється і людина як біологічна істота.</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Далі, необхідно звернути увагу на основні закономірності впливу факторів на організми:</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правило екологічної індивідуальності – не існує двох близьких видів, подібних за своїми адаптаціями;</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правило відносної незалежності адаптації – добра пристосованість організмів до певного чинника не означає такої самої пристосованості до інших;</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закон оптимуму – кожен фактор позитивно впливає на організм лише в певних межах.</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Оптимум та межі витривалості організму щодо певного чинника залежать від інтенсивності дії інших факторів. Наприклад, надмірну вологість повітря легше перенести у прохолодну погоду.</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існування виду інтенсивність дії екологічних факторів не повинна бути надмірною або недостатньою.</w:t>
      </w:r>
    </w:p>
    <w:p w:rsidR="00837952" w:rsidRDefault="00837952">
      <w:pPr>
        <w:widowControl w:val="0"/>
        <w:pBdr>
          <w:top w:val="nil"/>
          <w:left w:val="nil"/>
          <w:bottom w:val="nil"/>
          <w:right w:val="nil"/>
          <w:between w:val="nil"/>
        </w:pBdr>
        <w:tabs>
          <w:tab w:val="left" w:pos="1134"/>
        </w:tabs>
        <w:spacing w:before="14" w:after="0" w:line="240" w:lineRule="auto"/>
        <w:ind w:left="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4.Антропогенні фактори, що викликають стрес. </w:t>
      </w:r>
      <w:r>
        <w:rPr>
          <w:rFonts w:ascii="Times New Roman" w:eastAsia="Times New Roman" w:hAnsi="Times New Roman" w:cs="Times New Roman"/>
          <w:color w:val="000000"/>
          <w:sz w:val="28"/>
          <w:szCs w:val="28"/>
        </w:rPr>
        <w:t>У цьому питанні необхідно уважно розглянути поняття стресу та антропогенних факторів, що викликають стрес. У фіто- зооіндикації під стресом розуміється реакція біологічної системи на екстремальні фактори середовища (стресори), які можуть в залежності від сили, інтенсивності, тривалості впливу, більш або менш сильно впливати на систему.</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Антропогенні фактори, це тіла, речовини, процеси та явища, які виникають внаслідок господарської та іншої діяльності людини і діють на природу разом з факторами природними. Усю різноманітність антропогенних факторів можна поділити на такі групи, як фактори-тіла, фактори-речовини, фактори процеси, фактори явища.</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Далі треба розглянути класифікацію антропогенних факторів за різними ознаками: за природою (механічні, фізичні, хімічні, біологічні та ландшафтні), за часом (фактори, що вироблені у минулому, фактори, які виробляються у наш час), за ступенем здатності до міграції (фактори, що не мігрують, мігрують із потоками води й повітря, мігрують із засобами виробництва, мігрують самостійно), за здатністю накопичуватися у природі (ті, що існують лише у момент виробництва, тому за своєю природою не здатні до накопичення, ті, які здатні зберігатися у природі тривалий час після їх виробництва, що призводить до їх накопичування – акумуляції – і посилення впливу на природу), за періодичністю (безперервно діючі, періодичні фактори, спорадичні фактори)</w:t>
      </w:r>
    </w:p>
    <w:p w:rsidR="00837952" w:rsidRDefault="00F1436F">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Дуже важливо розрізняти антропогенні фактори за тими змінами, до яких призводить або може призводити їхня дія на природу і живі організми. Тому їх поділяють також за стійкістю змін, що вони зумовлюють у природі: антропогенні фактори, що викликають тимчасові зворотні зміни: будь-яка тимчасова дія на </w:t>
      </w:r>
      <w:r>
        <w:rPr>
          <w:rFonts w:ascii="Times New Roman" w:eastAsia="Times New Roman" w:hAnsi="Times New Roman" w:cs="Times New Roman"/>
          <w:sz w:val="28"/>
          <w:szCs w:val="28"/>
        </w:rPr>
        <w:lastRenderedPageBreak/>
        <w:t>природу, що не приводить до повного знищення видів; забруднення води або повітря нестійкими хімічними речовинами тощо; антропогенні фактори, що викликають відносно незворотні зміни, – окремі випадки інтродукції нових видів, створення невеликих водосховищ, знищення деяких водойм та ін.; антропогенні фактори, що викликають абсолютно незворотні зміни у природі, – суцільне знищення окремих видів рослин і тварин, повне вилучення з родовищ корисних копалин тощо.</w:t>
      </w:r>
    </w:p>
    <w:p w:rsidR="00837952" w:rsidRDefault="00837952">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p>
    <w:p w:rsidR="00837952" w:rsidRDefault="0079358C">
      <w:pPr>
        <w:widowControl w:val="0"/>
        <w:pBdr>
          <w:top w:val="nil"/>
          <w:left w:val="nil"/>
          <w:bottom w:val="nil"/>
          <w:right w:val="nil"/>
          <w:between w:val="nil"/>
        </w:pBdr>
        <w:shd w:val="clear" w:color="auto" w:fill="FFFFFF"/>
        <w:tabs>
          <w:tab w:val="left" w:pos="365"/>
        </w:tabs>
        <w:spacing w:before="14" w:after="0" w:line="240" w:lineRule="auto"/>
        <w:ind w:firstLine="709"/>
        <w:jc w:val="center"/>
        <w:rPr>
          <w:rFonts w:ascii="Times New Roman" w:eastAsia="Times New Roman" w:hAnsi="Times New Roman" w:cs="Times New Roman"/>
          <w:i/>
          <w:color w:val="000000"/>
          <w:sz w:val="28"/>
          <w:szCs w:val="28"/>
        </w:rPr>
      </w:pPr>
      <w:r w:rsidRPr="00DE56E7">
        <w:rPr>
          <w:b/>
          <w:sz w:val="28"/>
          <w:szCs w:val="28"/>
        </w:rPr>
        <w:sym w:font="Webdings" w:char="F073"/>
      </w:r>
      <w:r w:rsidRPr="00D37454">
        <w:rPr>
          <w:rFonts w:ascii="Times New Roman" w:eastAsia="Times New Roman" w:hAnsi="Times New Roman" w:cs="Times New Roman"/>
          <w:sz w:val="28"/>
          <w:szCs w:val="28"/>
        </w:rPr>
        <w:t xml:space="preserve"> </w:t>
      </w:r>
      <w:r w:rsidR="00F1436F">
        <w:rPr>
          <w:rFonts w:ascii="Times New Roman" w:eastAsia="Times New Roman" w:hAnsi="Times New Roman" w:cs="Times New Roman"/>
          <w:i/>
          <w:color w:val="000000"/>
          <w:sz w:val="28"/>
          <w:szCs w:val="28"/>
        </w:rPr>
        <w:t>Питання для самоконтролю</w:t>
      </w:r>
    </w:p>
    <w:p w:rsidR="00837952" w:rsidRDefault="00837952">
      <w:pPr>
        <w:widowControl w:val="0"/>
        <w:pBdr>
          <w:top w:val="nil"/>
          <w:left w:val="nil"/>
          <w:bottom w:val="nil"/>
          <w:right w:val="nil"/>
          <w:between w:val="nil"/>
        </w:pBdr>
        <w:shd w:val="clear" w:color="auto" w:fill="FFFFFF"/>
        <w:tabs>
          <w:tab w:val="left" w:pos="365"/>
        </w:tabs>
        <w:spacing w:before="14" w:after="0" w:line="240" w:lineRule="auto"/>
        <w:ind w:firstLine="709"/>
        <w:jc w:val="center"/>
        <w:rPr>
          <w:rFonts w:ascii="Times New Roman" w:eastAsia="Times New Roman" w:hAnsi="Times New Roman" w:cs="Times New Roman"/>
          <w:i/>
          <w:color w:val="000000"/>
          <w:sz w:val="28"/>
          <w:szCs w:val="28"/>
        </w:rPr>
      </w:pPr>
      <w:bookmarkStart w:id="0" w:name="_heading=h.gjdgxs" w:colFirst="0" w:colLast="0"/>
      <w:bookmarkEnd w:id="0"/>
    </w:p>
    <w:p w:rsidR="00837952" w:rsidRDefault="00F1436F">
      <w:pPr>
        <w:widowControl w:val="0"/>
        <w:numPr>
          <w:ilvl w:val="2"/>
          <w:numId w:val="6"/>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визначення біоіндикації, її мети, основних завдань, об’єкт</w:t>
      </w:r>
      <w:r w:rsidR="0089347B">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та предмет</w:t>
      </w:r>
      <w:r w:rsidR="0089347B">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p>
    <w:p w:rsidR="00837952" w:rsidRDefault="00F1436F">
      <w:pPr>
        <w:widowControl w:val="0"/>
        <w:numPr>
          <w:ilvl w:val="2"/>
          <w:numId w:val="6"/>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Розкрийте методи біоіндикації, їх переваги та недоліки.</w:t>
      </w:r>
    </w:p>
    <w:p w:rsidR="00837952" w:rsidRDefault="00F1436F">
      <w:pPr>
        <w:widowControl w:val="0"/>
        <w:numPr>
          <w:ilvl w:val="2"/>
          <w:numId w:val="6"/>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Схарактеризу</w:t>
      </w:r>
      <w:r w:rsidR="0089347B">
        <w:rPr>
          <w:rFonts w:ascii="Times New Roman" w:eastAsia="Times New Roman" w:hAnsi="Times New Roman" w:cs="Times New Roman"/>
          <w:sz w:val="28"/>
          <w:szCs w:val="28"/>
        </w:rPr>
        <w:t>йте</w:t>
      </w:r>
      <w:r>
        <w:rPr>
          <w:rFonts w:ascii="Times New Roman" w:eastAsia="Times New Roman" w:hAnsi="Times New Roman" w:cs="Times New Roman"/>
          <w:color w:val="000000"/>
          <w:sz w:val="28"/>
          <w:szCs w:val="28"/>
        </w:rPr>
        <w:t xml:space="preserve"> сучасну структуру біоіндикації.</w:t>
      </w:r>
    </w:p>
    <w:p w:rsidR="00837952" w:rsidRDefault="00F1436F">
      <w:pPr>
        <w:widowControl w:val="0"/>
        <w:numPr>
          <w:ilvl w:val="2"/>
          <w:numId w:val="6"/>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розвивалась біоіндикація протягом історії людства?</w:t>
      </w:r>
    </w:p>
    <w:p w:rsidR="00837952" w:rsidRDefault="00F1436F">
      <w:pPr>
        <w:widowControl w:val="0"/>
        <w:numPr>
          <w:ilvl w:val="2"/>
          <w:numId w:val="6"/>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Яку роль при поясненні екологічних процесів відіграє закон оптимуму? Які ще екологічні закони використовуються в </w:t>
      </w:r>
      <w:proofErr w:type="spellStart"/>
      <w:r>
        <w:rPr>
          <w:rFonts w:ascii="Times New Roman" w:eastAsia="Times New Roman" w:hAnsi="Times New Roman" w:cs="Times New Roman"/>
          <w:color w:val="000000"/>
          <w:sz w:val="28"/>
          <w:szCs w:val="28"/>
        </w:rPr>
        <w:t>біоіндикаційних</w:t>
      </w:r>
      <w:proofErr w:type="spellEnd"/>
      <w:r>
        <w:rPr>
          <w:rFonts w:ascii="Times New Roman" w:eastAsia="Times New Roman" w:hAnsi="Times New Roman" w:cs="Times New Roman"/>
          <w:color w:val="000000"/>
          <w:sz w:val="28"/>
          <w:szCs w:val="28"/>
        </w:rPr>
        <w:t xml:space="preserve"> дослідженнях?</w:t>
      </w:r>
    </w:p>
    <w:p w:rsidR="00837952" w:rsidRDefault="00F1436F">
      <w:pPr>
        <w:widowControl w:val="0"/>
        <w:numPr>
          <w:ilvl w:val="2"/>
          <w:numId w:val="6"/>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 таке екологічні фактори, чим вони відрізняються від антропогенних?</w:t>
      </w:r>
    </w:p>
    <w:p w:rsidR="00837952" w:rsidRDefault="00F1436F">
      <w:pPr>
        <w:widowControl w:val="0"/>
        <w:numPr>
          <w:ilvl w:val="2"/>
          <w:numId w:val="6"/>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визначення екологічного стресу.</w:t>
      </w:r>
    </w:p>
    <w:p w:rsidR="00837952" w:rsidRDefault="00F1436F">
      <w:pPr>
        <w:widowControl w:val="0"/>
        <w:numPr>
          <w:ilvl w:val="2"/>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Схарактеризу</w:t>
      </w:r>
      <w:r w:rsidR="0089347B">
        <w:rPr>
          <w:rFonts w:ascii="Times New Roman" w:eastAsia="Times New Roman" w:hAnsi="Times New Roman" w:cs="Times New Roman"/>
          <w:sz w:val="28"/>
          <w:szCs w:val="28"/>
        </w:rPr>
        <w:t>йте</w:t>
      </w:r>
      <w:r>
        <w:rPr>
          <w:rFonts w:ascii="Times New Roman" w:eastAsia="Times New Roman" w:hAnsi="Times New Roman" w:cs="Times New Roman"/>
          <w:color w:val="000000"/>
          <w:sz w:val="28"/>
          <w:szCs w:val="28"/>
        </w:rPr>
        <w:t xml:space="preserve"> антропогенні фактори</w:t>
      </w:r>
      <w:r w:rsidR="0089347B">
        <w:rPr>
          <w:rFonts w:ascii="Times New Roman" w:eastAsia="Times New Roman" w:hAnsi="Times New Roman" w:cs="Times New Roman"/>
          <w:color w:val="000000"/>
          <w:sz w:val="28"/>
          <w:szCs w:val="28"/>
        </w:rPr>
        <w:t>. За</w:t>
      </w:r>
      <w:r>
        <w:rPr>
          <w:rFonts w:ascii="Times New Roman" w:eastAsia="Times New Roman" w:hAnsi="Times New Roman" w:cs="Times New Roman"/>
          <w:color w:val="000000"/>
          <w:sz w:val="28"/>
          <w:szCs w:val="28"/>
        </w:rPr>
        <w:t xml:space="preserve"> якими ознаками вони класифікуються?</w:t>
      </w:r>
    </w:p>
    <w:p w:rsidR="00837952" w:rsidRDefault="00837952">
      <w:pPr>
        <w:widowControl w:val="0"/>
        <w:pBdr>
          <w:top w:val="nil"/>
          <w:left w:val="nil"/>
          <w:bottom w:val="nil"/>
          <w:right w:val="nil"/>
          <w:between w:val="nil"/>
        </w:pBdr>
        <w:tabs>
          <w:tab w:val="left" w:pos="1134"/>
        </w:tabs>
        <w:spacing w:after="0" w:line="240" w:lineRule="auto"/>
        <w:ind w:left="720"/>
        <w:jc w:val="both"/>
        <w:rPr>
          <w:rFonts w:ascii="Times New Roman" w:eastAsia="Times New Roman" w:hAnsi="Times New Roman" w:cs="Times New Roman"/>
          <w:color w:val="000000"/>
          <w:sz w:val="28"/>
          <w:szCs w:val="28"/>
        </w:rPr>
      </w:pPr>
    </w:p>
    <w:p w:rsidR="00837952" w:rsidRDefault="0079358C">
      <w:pPr>
        <w:widowControl w:val="0"/>
        <w:pBdr>
          <w:top w:val="nil"/>
          <w:left w:val="nil"/>
          <w:bottom w:val="nil"/>
          <w:right w:val="nil"/>
          <w:between w:val="nil"/>
        </w:pBdr>
        <w:tabs>
          <w:tab w:val="left" w:pos="1134"/>
        </w:tabs>
        <w:spacing w:after="0" w:line="240" w:lineRule="auto"/>
        <w:ind w:left="720"/>
        <w:jc w:val="center"/>
        <w:rPr>
          <w:rFonts w:ascii="Times New Roman" w:eastAsia="Times New Roman" w:hAnsi="Times New Roman" w:cs="Times New Roman"/>
          <w:i/>
          <w:color w:val="000000"/>
          <w:sz w:val="28"/>
          <w:szCs w:val="28"/>
        </w:rPr>
      </w:pPr>
      <w:r>
        <w:rPr>
          <w:b/>
          <w:sz w:val="40"/>
          <w:szCs w:val="40"/>
        </w:rPr>
        <w:sym w:font="Wingdings" w:char="F03F"/>
      </w:r>
      <w:r w:rsidR="00F1436F">
        <w:rPr>
          <w:rFonts w:ascii="Times New Roman" w:eastAsia="Times New Roman" w:hAnsi="Times New Roman" w:cs="Times New Roman"/>
          <w:i/>
          <w:color w:val="000000"/>
          <w:sz w:val="28"/>
          <w:szCs w:val="28"/>
        </w:rPr>
        <w:t>Практичні завдання</w:t>
      </w:r>
    </w:p>
    <w:p w:rsidR="00837952" w:rsidRDefault="00837952">
      <w:pPr>
        <w:tabs>
          <w:tab w:val="left" w:pos="1134"/>
        </w:tabs>
        <w:spacing w:after="0" w:line="240" w:lineRule="auto"/>
        <w:ind w:left="360"/>
        <w:jc w:val="center"/>
        <w:rPr>
          <w:sz w:val="28"/>
          <w:szCs w:val="28"/>
        </w:rPr>
      </w:pPr>
    </w:p>
    <w:p w:rsidR="00837952" w:rsidRDefault="00F1436F" w:rsidP="0089347B">
      <w:pPr>
        <w:widowControl w:val="0"/>
        <w:pBdr>
          <w:top w:val="nil"/>
          <w:left w:val="nil"/>
          <w:bottom w:val="nil"/>
          <w:right w:val="nil"/>
          <w:between w:val="nil"/>
        </w:pBdr>
        <w:spacing w:before="14"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1.Використовуючи лекційний матеріал, електронний ресурс </w:t>
      </w:r>
      <w:proofErr w:type="spellStart"/>
      <w:r>
        <w:rPr>
          <w:rFonts w:ascii="Times New Roman" w:eastAsia="Times New Roman" w:hAnsi="Times New Roman" w:cs="Times New Roman"/>
          <w:color w:val="000000"/>
          <w:sz w:val="28"/>
          <w:szCs w:val="28"/>
        </w:rPr>
        <w:t>Moodle</w:t>
      </w:r>
      <w:proofErr w:type="spellEnd"/>
      <w:r>
        <w:rPr>
          <w:rFonts w:ascii="Times New Roman" w:eastAsia="Times New Roman" w:hAnsi="Times New Roman" w:cs="Times New Roman"/>
          <w:color w:val="000000"/>
          <w:sz w:val="28"/>
          <w:szCs w:val="28"/>
        </w:rPr>
        <w:t xml:space="preserve"> ЗНУ: </w:t>
      </w:r>
      <w:hyperlink r:id="rId12">
        <w:r>
          <w:rPr>
            <w:rFonts w:ascii="Times New Roman" w:eastAsia="Times New Roman" w:hAnsi="Times New Roman" w:cs="Times New Roman"/>
            <w:color w:val="000000"/>
            <w:sz w:val="28"/>
            <w:szCs w:val="28"/>
          </w:rPr>
          <w:t>https://moodle.znu.edu.ua/course/view.php?id=6732</w:t>
        </w:r>
      </w:hyperlink>
      <w:r>
        <w:rPr>
          <w:rFonts w:ascii="Times New Roman" w:eastAsia="Times New Roman" w:hAnsi="Times New Roman" w:cs="Times New Roman"/>
          <w:color w:val="000000"/>
          <w:sz w:val="28"/>
          <w:szCs w:val="28"/>
        </w:rPr>
        <w:t xml:space="preserve"> та інші інтернет-ресурси</w:t>
      </w:r>
      <w:r w:rsidR="0089347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з’ясуйте переваги та недоліки застосування організмів-індикаторів при оцінці стану довкілля. Заповніть таблицю 1.</w:t>
      </w:r>
    </w:p>
    <w:p w:rsidR="00837952" w:rsidRDefault="00F1436F" w:rsidP="0089347B">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Таблиця 1 – Порівняльний аналіз біоіндикаторів різних таксономічних категорій</w:t>
      </w:r>
    </w:p>
    <w:tbl>
      <w:tblPr>
        <w:tblStyle w:val="aff4"/>
        <w:tblW w:w="99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6"/>
        <w:gridCol w:w="1990"/>
        <w:gridCol w:w="1617"/>
        <w:gridCol w:w="1557"/>
        <w:gridCol w:w="1337"/>
        <w:gridCol w:w="1338"/>
      </w:tblGrid>
      <w:tr w:rsidR="00837952">
        <w:tc>
          <w:tcPr>
            <w:tcW w:w="2116" w:type="dxa"/>
          </w:tcPr>
          <w:p w:rsidR="00837952" w:rsidRDefault="00F1436F">
            <w:pPr>
              <w:jc w:val="center"/>
              <w:rPr>
                <w:sz w:val="28"/>
                <w:szCs w:val="28"/>
              </w:rPr>
            </w:pPr>
            <w:r>
              <w:rPr>
                <w:sz w:val="28"/>
                <w:szCs w:val="28"/>
              </w:rPr>
              <w:t>Організми-біоіндикатори</w:t>
            </w:r>
          </w:p>
        </w:tc>
        <w:tc>
          <w:tcPr>
            <w:tcW w:w="1990" w:type="dxa"/>
          </w:tcPr>
          <w:p w:rsidR="00837952" w:rsidRDefault="00F1436F">
            <w:pPr>
              <w:jc w:val="center"/>
              <w:rPr>
                <w:sz w:val="28"/>
                <w:szCs w:val="28"/>
              </w:rPr>
            </w:pPr>
            <w:r>
              <w:rPr>
                <w:sz w:val="28"/>
                <w:szCs w:val="28"/>
              </w:rPr>
              <w:t>Речовини, що визначаються</w:t>
            </w:r>
          </w:p>
        </w:tc>
        <w:tc>
          <w:tcPr>
            <w:tcW w:w="1617" w:type="dxa"/>
          </w:tcPr>
          <w:p w:rsidR="00837952" w:rsidRDefault="00F1436F">
            <w:pPr>
              <w:jc w:val="center"/>
              <w:rPr>
                <w:sz w:val="28"/>
                <w:szCs w:val="28"/>
              </w:rPr>
            </w:pPr>
            <w:r>
              <w:rPr>
                <w:sz w:val="28"/>
                <w:szCs w:val="28"/>
              </w:rPr>
              <w:t>Індикаційні ознаки організмів</w:t>
            </w:r>
          </w:p>
        </w:tc>
        <w:tc>
          <w:tcPr>
            <w:tcW w:w="1557" w:type="dxa"/>
          </w:tcPr>
          <w:p w:rsidR="00837952" w:rsidRDefault="00F1436F">
            <w:pPr>
              <w:jc w:val="center"/>
              <w:rPr>
                <w:sz w:val="28"/>
                <w:szCs w:val="28"/>
              </w:rPr>
            </w:pPr>
            <w:r>
              <w:rPr>
                <w:sz w:val="28"/>
                <w:szCs w:val="28"/>
              </w:rPr>
              <w:t>Організми-індикатори</w:t>
            </w:r>
          </w:p>
        </w:tc>
        <w:tc>
          <w:tcPr>
            <w:tcW w:w="1337" w:type="dxa"/>
          </w:tcPr>
          <w:p w:rsidR="00837952" w:rsidRDefault="00F1436F">
            <w:pPr>
              <w:jc w:val="center"/>
              <w:rPr>
                <w:sz w:val="28"/>
                <w:szCs w:val="28"/>
              </w:rPr>
            </w:pPr>
            <w:r>
              <w:rPr>
                <w:sz w:val="28"/>
                <w:szCs w:val="28"/>
              </w:rPr>
              <w:t>Переваги</w:t>
            </w:r>
          </w:p>
        </w:tc>
        <w:tc>
          <w:tcPr>
            <w:tcW w:w="1338" w:type="dxa"/>
          </w:tcPr>
          <w:p w:rsidR="00837952" w:rsidRDefault="00F1436F">
            <w:pPr>
              <w:jc w:val="center"/>
              <w:rPr>
                <w:sz w:val="28"/>
                <w:szCs w:val="28"/>
              </w:rPr>
            </w:pPr>
            <w:r>
              <w:rPr>
                <w:sz w:val="28"/>
                <w:szCs w:val="28"/>
              </w:rPr>
              <w:t>Недоліки</w:t>
            </w:r>
          </w:p>
        </w:tc>
      </w:tr>
      <w:tr w:rsidR="00837952">
        <w:tc>
          <w:tcPr>
            <w:tcW w:w="2116" w:type="dxa"/>
          </w:tcPr>
          <w:p w:rsidR="00837952" w:rsidRDefault="00F1436F">
            <w:pPr>
              <w:jc w:val="center"/>
              <w:rPr>
                <w:sz w:val="28"/>
                <w:szCs w:val="28"/>
              </w:rPr>
            </w:pPr>
            <w:r>
              <w:rPr>
                <w:sz w:val="28"/>
                <w:szCs w:val="28"/>
              </w:rPr>
              <w:t>Нижчі рослини</w:t>
            </w:r>
          </w:p>
        </w:tc>
        <w:tc>
          <w:tcPr>
            <w:tcW w:w="1990" w:type="dxa"/>
          </w:tcPr>
          <w:p w:rsidR="00837952" w:rsidRDefault="00837952">
            <w:pPr>
              <w:jc w:val="center"/>
              <w:rPr>
                <w:sz w:val="28"/>
                <w:szCs w:val="28"/>
              </w:rPr>
            </w:pPr>
          </w:p>
        </w:tc>
        <w:tc>
          <w:tcPr>
            <w:tcW w:w="1617" w:type="dxa"/>
          </w:tcPr>
          <w:p w:rsidR="00837952" w:rsidRDefault="00837952">
            <w:pPr>
              <w:jc w:val="center"/>
              <w:rPr>
                <w:sz w:val="28"/>
                <w:szCs w:val="28"/>
              </w:rPr>
            </w:pPr>
          </w:p>
        </w:tc>
        <w:tc>
          <w:tcPr>
            <w:tcW w:w="1557" w:type="dxa"/>
          </w:tcPr>
          <w:p w:rsidR="00837952" w:rsidRDefault="00837952">
            <w:pPr>
              <w:jc w:val="center"/>
              <w:rPr>
                <w:sz w:val="28"/>
                <w:szCs w:val="28"/>
              </w:rPr>
            </w:pPr>
          </w:p>
        </w:tc>
        <w:tc>
          <w:tcPr>
            <w:tcW w:w="1337" w:type="dxa"/>
          </w:tcPr>
          <w:p w:rsidR="00837952" w:rsidRDefault="00837952">
            <w:pPr>
              <w:jc w:val="center"/>
              <w:rPr>
                <w:sz w:val="28"/>
                <w:szCs w:val="28"/>
              </w:rPr>
            </w:pPr>
          </w:p>
        </w:tc>
        <w:tc>
          <w:tcPr>
            <w:tcW w:w="1338" w:type="dxa"/>
          </w:tcPr>
          <w:p w:rsidR="00837952" w:rsidRDefault="00837952">
            <w:pPr>
              <w:jc w:val="center"/>
              <w:rPr>
                <w:sz w:val="28"/>
                <w:szCs w:val="28"/>
              </w:rPr>
            </w:pPr>
          </w:p>
        </w:tc>
      </w:tr>
      <w:tr w:rsidR="00837952">
        <w:tc>
          <w:tcPr>
            <w:tcW w:w="2116" w:type="dxa"/>
          </w:tcPr>
          <w:p w:rsidR="00837952" w:rsidRDefault="00F1436F">
            <w:pPr>
              <w:jc w:val="center"/>
              <w:rPr>
                <w:sz w:val="28"/>
                <w:szCs w:val="28"/>
              </w:rPr>
            </w:pPr>
            <w:r>
              <w:rPr>
                <w:sz w:val="28"/>
                <w:szCs w:val="28"/>
              </w:rPr>
              <w:t>Вищі рослини</w:t>
            </w:r>
          </w:p>
        </w:tc>
        <w:tc>
          <w:tcPr>
            <w:tcW w:w="1990" w:type="dxa"/>
          </w:tcPr>
          <w:p w:rsidR="00837952" w:rsidRDefault="00837952">
            <w:pPr>
              <w:jc w:val="center"/>
              <w:rPr>
                <w:sz w:val="28"/>
                <w:szCs w:val="28"/>
              </w:rPr>
            </w:pPr>
          </w:p>
        </w:tc>
        <w:tc>
          <w:tcPr>
            <w:tcW w:w="1617" w:type="dxa"/>
          </w:tcPr>
          <w:p w:rsidR="00837952" w:rsidRDefault="00837952">
            <w:pPr>
              <w:jc w:val="center"/>
              <w:rPr>
                <w:sz w:val="28"/>
                <w:szCs w:val="28"/>
              </w:rPr>
            </w:pPr>
          </w:p>
        </w:tc>
        <w:tc>
          <w:tcPr>
            <w:tcW w:w="1557" w:type="dxa"/>
          </w:tcPr>
          <w:p w:rsidR="00837952" w:rsidRDefault="00837952">
            <w:pPr>
              <w:jc w:val="center"/>
              <w:rPr>
                <w:sz w:val="28"/>
                <w:szCs w:val="28"/>
              </w:rPr>
            </w:pPr>
          </w:p>
        </w:tc>
        <w:tc>
          <w:tcPr>
            <w:tcW w:w="1337" w:type="dxa"/>
          </w:tcPr>
          <w:p w:rsidR="00837952" w:rsidRDefault="00837952">
            <w:pPr>
              <w:jc w:val="center"/>
              <w:rPr>
                <w:sz w:val="28"/>
                <w:szCs w:val="28"/>
              </w:rPr>
            </w:pPr>
          </w:p>
        </w:tc>
        <w:tc>
          <w:tcPr>
            <w:tcW w:w="1338" w:type="dxa"/>
          </w:tcPr>
          <w:p w:rsidR="00837952" w:rsidRDefault="00837952">
            <w:pPr>
              <w:jc w:val="center"/>
              <w:rPr>
                <w:sz w:val="28"/>
                <w:szCs w:val="28"/>
              </w:rPr>
            </w:pPr>
          </w:p>
        </w:tc>
      </w:tr>
      <w:tr w:rsidR="00837952">
        <w:trPr>
          <w:trHeight w:val="435"/>
        </w:trPr>
        <w:tc>
          <w:tcPr>
            <w:tcW w:w="2116" w:type="dxa"/>
          </w:tcPr>
          <w:p w:rsidR="00837952" w:rsidRDefault="00F1436F">
            <w:pPr>
              <w:jc w:val="center"/>
              <w:rPr>
                <w:sz w:val="28"/>
                <w:szCs w:val="28"/>
              </w:rPr>
            </w:pPr>
            <w:r>
              <w:rPr>
                <w:sz w:val="28"/>
                <w:szCs w:val="28"/>
              </w:rPr>
              <w:t>Безхребетні тварини</w:t>
            </w:r>
          </w:p>
        </w:tc>
        <w:tc>
          <w:tcPr>
            <w:tcW w:w="1990" w:type="dxa"/>
          </w:tcPr>
          <w:p w:rsidR="00837952" w:rsidRDefault="00837952">
            <w:pPr>
              <w:jc w:val="center"/>
              <w:rPr>
                <w:sz w:val="28"/>
                <w:szCs w:val="28"/>
              </w:rPr>
            </w:pPr>
          </w:p>
        </w:tc>
        <w:tc>
          <w:tcPr>
            <w:tcW w:w="1617" w:type="dxa"/>
          </w:tcPr>
          <w:p w:rsidR="00837952" w:rsidRDefault="00837952">
            <w:pPr>
              <w:jc w:val="center"/>
              <w:rPr>
                <w:sz w:val="28"/>
                <w:szCs w:val="28"/>
              </w:rPr>
            </w:pPr>
          </w:p>
        </w:tc>
        <w:tc>
          <w:tcPr>
            <w:tcW w:w="1557" w:type="dxa"/>
          </w:tcPr>
          <w:p w:rsidR="00837952" w:rsidRDefault="00837952">
            <w:pPr>
              <w:jc w:val="center"/>
              <w:rPr>
                <w:sz w:val="28"/>
                <w:szCs w:val="28"/>
              </w:rPr>
            </w:pPr>
          </w:p>
        </w:tc>
        <w:tc>
          <w:tcPr>
            <w:tcW w:w="1337" w:type="dxa"/>
          </w:tcPr>
          <w:p w:rsidR="00837952" w:rsidRDefault="00837952">
            <w:pPr>
              <w:jc w:val="center"/>
              <w:rPr>
                <w:sz w:val="28"/>
                <w:szCs w:val="28"/>
              </w:rPr>
            </w:pPr>
          </w:p>
        </w:tc>
        <w:tc>
          <w:tcPr>
            <w:tcW w:w="1338" w:type="dxa"/>
          </w:tcPr>
          <w:p w:rsidR="00837952" w:rsidRDefault="00837952">
            <w:pPr>
              <w:jc w:val="center"/>
              <w:rPr>
                <w:sz w:val="28"/>
                <w:szCs w:val="28"/>
              </w:rPr>
            </w:pPr>
          </w:p>
        </w:tc>
      </w:tr>
      <w:tr w:rsidR="00837952">
        <w:tc>
          <w:tcPr>
            <w:tcW w:w="2116" w:type="dxa"/>
          </w:tcPr>
          <w:p w:rsidR="00837952" w:rsidRDefault="00F1436F">
            <w:pPr>
              <w:jc w:val="center"/>
              <w:rPr>
                <w:sz w:val="28"/>
                <w:szCs w:val="28"/>
              </w:rPr>
            </w:pPr>
            <w:r>
              <w:rPr>
                <w:sz w:val="28"/>
                <w:szCs w:val="28"/>
              </w:rPr>
              <w:t>Хребетні тварини</w:t>
            </w:r>
          </w:p>
        </w:tc>
        <w:tc>
          <w:tcPr>
            <w:tcW w:w="1990" w:type="dxa"/>
          </w:tcPr>
          <w:p w:rsidR="00837952" w:rsidRDefault="00837952">
            <w:pPr>
              <w:jc w:val="center"/>
              <w:rPr>
                <w:sz w:val="28"/>
                <w:szCs w:val="28"/>
              </w:rPr>
            </w:pPr>
          </w:p>
        </w:tc>
        <w:tc>
          <w:tcPr>
            <w:tcW w:w="1617" w:type="dxa"/>
          </w:tcPr>
          <w:p w:rsidR="00837952" w:rsidRDefault="00837952">
            <w:pPr>
              <w:jc w:val="center"/>
              <w:rPr>
                <w:sz w:val="28"/>
                <w:szCs w:val="28"/>
              </w:rPr>
            </w:pPr>
          </w:p>
        </w:tc>
        <w:tc>
          <w:tcPr>
            <w:tcW w:w="1557" w:type="dxa"/>
          </w:tcPr>
          <w:p w:rsidR="00837952" w:rsidRDefault="00837952">
            <w:pPr>
              <w:jc w:val="center"/>
              <w:rPr>
                <w:sz w:val="28"/>
                <w:szCs w:val="28"/>
              </w:rPr>
            </w:pPr>
          </w:p>
        </w:tc>
        <w:tc>
          <w:tcPr>
            <w:tcW w:w="1337" w:type="dxa"/>
          </w:tcPr>
          <w:p w:rsidR="00837952" w:rsidRDefault="00837952">
            <w:pPr>
              <w:jc w:val="center"/>
              <w:rPr>
                <w:sz w:val="28"/>
                <w:szCs w:val="28"/>
              </w:rPr>
            </w:pPr>
          </w:p>
        </w:tc>
        <w:tc>
          <w:tcPr>
            <w:tcW w:w="1338" w:type="dxa"/>
          </w:tcPr>
          <w:p w:rsidR="00837952" w:rsidRDefault="00837952">
            <w:pPr>
              <w:jc w:val="center"/>
              <w:rPr>
                <w:sz w:val="28"/>
                <w:szCs w:val="28"/>
              </w:rPr>
            </w:pPr>
          </w:p>
        </w:tc>
      </w:tr>
    </w:tbl>
    <w:p w:rsidR="00837952" w:rsidRDefault="00F1436F">
      <w:pPr>
        <w:widowControl w:val="0"/>
        <w:pBdr>
          <w:top w:val="nil"/>
          <w:left w:val="nil"/>
          <w:bottom w:val="nil"/>
          <w:right w:val="nil"/>
          <w:between w:val="nil"/>
        </w:pBdr>
        <w:spacing w:before="14" w:after="0" w:line="240" w:lineRule="auto"/>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Зробіть висновки щодо переваг та недоліків кожної групи організмів-індикаторів.</w:t>
      </w:r>
    </w:p>
    <w:p w:rsidR="00837952" w:rsidRDefault="00F1436F" w:rsidP="0089347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Дайте визначення </w:t>
      </w:r>
      <w:proofErr w:type="spellStart"/>
      <w:r>
        <w:rPr>
          <w:rFonts w:ascii="Times New Roman" w:eastAsia="Times New Roman" w:hAnsi="Times New Roman" w:cs="Times New Roman"/>
          <w:sz w:val="28"/>
          <w:szCs w:val="28"/>
        </w:rPr>
        <w:t>біотестуванню</w:t>
      </w:r>
      <w:proofErr w:type="spellEnd"/>
      <w:r>
        <w:rPr>
          <w:rFonts w:ascii="Times New Roman" w:eastAsia="Times New Roman" w:hAnsi="Times New Roman" w:cs="Times New Roman"/>
          <w:sz w:val="28"/>
          <w:szCs w:val="28"/>
        </w:rPr>
        <w:t xml:space="preserve">. Порівняйте </w:t>
      </w:r>
      <w:proofErr w:type="spellStart"/>
      <w:r>
        <w:rPr>
          <w:rFonts w:ascii="Times New Roman" w:eastAsia="Times New Roman" w:hAnsi="Times New Roman" w:cs="Times New Roman"/>
          <w:sz w:val="28"/>
          <w:szCs w:val="28"/>
        </w:rPr>
        <w:t>біоіндикацію</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біотестування</w:t>
      </w:r>
      <w:proofErr w:type="spellEnd"/>
      <w:r>
        <w:rPr>
          <w:rFonts w:ascii="Times New Roman" w:eastAsia="Times New Roman" w:hAnsi="Times New Roman" w:cs="Times New Roman"/>
          <w:sz w:val="28"/>
          <w:szCs w:val="28"/>
        </w:rPr>
        <w:t>. Заповніть таблицю 2.</w:t>
      </w:r>
    </w:p>
    <w:p w:rsidR="00837952" w:rsidRDefault="00837952">
      <w:pPr>
        <w:spacing w:after="0" w:line="240" w:lineRule="auto"/>
        <w:ind w:firstLine="709"/>
        <w:jc w:val="center"/>
        <w:rPr>
          <w:rFonts w:ascii="Times New Roman" w:eastAsia="Times New Roman" w:hAnsi="Times New Roman" w:cs="Times New Roman"/>
          <w:sz w:val="28"/>
          <w:szCs w:val="28"/>
        </w:rPr>
      </w:pPr>
    </w:p>
    <w:p w:rsidR="00837952" w:rsidRDefault="00F1436F" w:rsidP="0089347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2 - Порівняльний аналіз біоіндикації та </w:t>
      </w:r>
      <w:proofErr w:type="spellStart"/>
      <w:r>
        <w:rPr>
          <w:rFonts w:ascii="Times New Roman" w:eastAsia="Times New Roman" w:hAnsi="Times New Roman" w:cs="Times New Roman"/>
          <w:sz w:val="28"/>
          <w:szCs w:val="28"/>
        </w:rPr>
        <w:t>біотестування</w:t>
      </w:r>
      <w:proofErr w:type="spellEnd"/>
    </w:p>
    <w:tbl>
      <w:tblPr>
        <w:tblStyle w:val="aff5"/>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3211"/>
        <w:gridCol w:w="3211"/>
      </w:tblGrid>
      <w:tr w:rsidR="00837952">
        <w:tc>
          <w:tcPr>
            <w:tcW w:w="3210" w:type="dxa"/>
          </w:tcPr>
          <w:p w:rsidR="00837952" w:rsidRDefault="00837952">
            <w:pPr>
              <w:jc w:val="center"/>
              <w:rPr>
                <w:sz w:val="28"/>
                <w:szCs w:val="28"/>
              </w:rPr>
            </w:pPr>
          </w:p>
        </w:tc>
        <w:tc>
          <w:tcPr>
            <w:tcW w:w="3211" w:type="dxa"/>
            <w:vAlign w:val="center"/>
          </w:tcPr>
          <w:p w:rsidR="00837952" w:rsidRDefault="00F1436F">
            <w:pPr>
              <w:jc w:val="center"/>
              <w:rPr>
                <w:sz w:val="28"/>
                <w:szCs w:val="28"/>
              </w:rPr>
            </w:pPr>
            <w:r>
              <w:rPr>
                <w:sz w:val="28"/>
                <w:szCs w:val="28"/>
              </w:rPr>
              <w:t>Спільні риси</w:t>
            </w:r>
          </w:p>
        </w:tc>
        <w:tc>
          <w:tcPr>
            <w:tcW w:w="3211" w:type="dxa"/>
            <w:vAlign w:val="center"/>
          </w:tcPr>
          <w:p w:rsidR="00837952" w:rsidRDefault="00F1436F">
            <w:pPr>
              <w:jc w:val="center"/>
              <w:rPr>
                <w:sz w:val="28"/>
                <w:szCs w:val="28"/>
              </w:rPr>
            </w:pPr>
            <w:r>
              <w:rPr>
                <w:sz w:val="28"/>
                <w:szCs w:val="28"/>
              </w:rPr>
              <w:t>Відмінні риси</w:t>
            </w:r>
          </w:p>
        </w:tc>
      </w:tr>
      <w:tr w:rsidR="00837952">
        <w:tc>
          <w:tcPr>
            <w:tcW w:w="3210" w:type="dxa"/>
          </w:tcPr>
          <w:p w:rsidR="00837952" w:rsidRDefault="00F1436F">
            <w:pPr>
              <w:jc w:val="center"/>
              <w:rPr>
                <w:sz w:val="28"/>
                <w:szCs w:val="28"/>
              </w:rPr>
            </w:pPr>
            <w:r>
              <w:rPr>
                <w:sz w:val="28"/>
                <w:szCs w:val="28"/>
              </w:rPr>
              <w:t>Біоіндикація</w:t>
            </w:r>
          </w:p>
        </w:tc>
        <w:tc>
          <w:tcPr>
            <w:tcW w:w="3211" w:type="dxa"/>
          </w:tcPr>
          <w:p w:rsidR="00837952" w:rsidRDefault="00837952">
            <w:pPr>
              <w:jc w:val="center"/>
              <w:rPr>
                <w:sz w:val="28"/>
                <w:szCs w:val="28"/>
              </w:rPr>
            </w:pPr>
          </w:p>
        </w:tc>
        <w:tc>
          <w:tcPr>
            <w:tcW w:w="3211" w:type="dxa"/>
          </w:tcPr>
          <w:p w:rsidR="00837952" w:rsidRDefault="00837952">
            <w:pPr>
              <w:jc w:val="center"/>
              <w:rPr>
                <w:sz w:val="28"/>
                <w:szCs w:val="28"/>
              </w:rPr>
            </w:pPr>
          </w:p>
        </w:tc>
      </w:tr>
      <w:tr w:rsidR="00837952">
        <w:tc>
          <w:tcPr>
            <w:tcW w:w="3210" w:type="dxa"/>
          </w:tcPr>
          <w:p w:rsidR="00837952" w:rsidRDefault="00F1436F">
            <w:pPr>
              <w:jc w:val="center"/>
              <w:rPr>
                <w:sz w:val="28"/>
                <w:szCs w:val="28"/>
              </w:rPr>
            </w:pPr>
            <w:proofErr w:type="spellStart"/>
            <w:r>
              <w:rPr>
                <w:sz w:val="28"/>
                <w:szCs w:val="28"/>
              </w:rPr>
              <w:t>Біотестування</w:t>
            </w:r>
            <w:proofErr w:type="spellEnd"/>
          </w:p>
        </w:tc>
        <w:tc>
          <w:tcPr>
            <w:tcW w:w="3211" w:type="dxa"/>
          </w:tcPr>
          <w:p w:rsidR="00837952" w:rsidRDefault="00837952">
            <w:pPr>
              <w:jc w:val="center"/>
              <w:rPr>
                <w:sz w:val="28"/>
                <w:szCs w:val="28"/>
              </w:rPr>
            </w:pPr>
          </w:p>
        </w:tc>
        <w:tc>
          <w:tcPr>
            <w:tcW w:w="3211" w:type="dxa"/>
          </w:tcPr>
          <w:p w:rsidR="00837952" w:rsidRDefault="00837952">
            <w:pPr>
              <w:jc w:val="center"/>
              <w:rPr>
                <w:sz w:val="28"/>
                <w:szCs w:val="28"/>
              </w:rPr>
            </w:pPr>
          </w:p>
        </w:tc>
      </w:tr>
    </w:tbl>
    <w:p w:rsidR="00837952" w:rsidRDefault="00837952">
      <w:pPr>
        <w:spacing w:after="0" w:line="240" w:lineRule="auto"/>
        <w:jc w:val="center"/>
        <w:rPr>
          <w:rFonts w:ascii="Times New Roman" w:eastAsia="Times New Roman" w:hAnsi="Times New Roman" w:cs="Times New Roman"/>
          <w:b/>
          <w:sz w:val="28"/>
          <w:szCs w:val="28"/>
        </w:rPr>
      </w:pPr>
    </w:p>
    <w:p w:rsidR="00837952" w:rsidRDefault="00F1436F" w:rsidP="0089347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Зробіть висновки щодо значення біоіндикації у системі моніторингу довкілля.</w:t>
      </w:r>
    </w:p>
    <w:p w:rsidR="00837952" w:rsidRDefault="00837952">
      <w:pPr>
        <w:widowControl w:val="0"/>
        <w:spacing w:line="348" w:lineRule="auto"/>
        <w:ind w:firstLine="709"/>
        <w:jc w:val="both"/>
        <w:rPr>
          <w:rFonts w:ascii="Times New Roman" w:eastAsia="Times New Roman" w:hAnsi="Times New Roman" w:cs="Times New Roman"/>
          <w:b/>
          <w:sz w:val="28"/>
          <w:szCs w:val="28"/>
        </w:rPr>
      </w:pPr>
    </w:p>
    <w:p w:rsidR="00837952" w:rsidRDefault="00F143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Рекомендована література:</w:t>
      </w:r>
      <w:r>
        <w:rPr>
          <w:rFonts w:ascii="Times New Roman" w:eastAsia="Times New Roman" w:hAnsi="Times New Roman" w:cs="Times New Roman"/>
          <w:sz w:val="28"/>
          <w:szCs w:val="28"/>
        </w:rPr>
        <w:t xml:space="preserve"> основна [2]; додаткова [2; 3; 4; 5]; інформаційні ресурси [3; 4</w:t>
      </w:r>
      <w:bookmarkStart w:id="1" w:name="_GoBack"/>
      <w:bookmarkEnd w:id="1"/>
      <w:r>
        <w:rPr>
          <w:rFonts w:ascii="Times New Roman" w:eastAsia="Times New Roman" w:hAnsi="Times New Roman" w:cs="Times New Roman"/>
          <w:sz w:val="28"/>
          <w:szCs w:val="28"/>
        </w:rPr>
        <w:t>].</w:t>
      </w:r>
    </w:p>
    <w:p w:rsidR="00837952" w:rsidRDefault="00837952">
      <w:pPr>
        <w:spacing w:after="0" w:line="240" w:lineRule="auto"/>
        <w:rPr>
          <w:rFonts w:ascii="Times New Roman" w:eastAsia="Times New Roman" w:hAnsi="Times New Roman" w:cs="Times New Roman"/>
          <w:b/>
          <w:sz w:val="28"/>
          <w:szCs w:val="28"/>
        </w:rPr>
      </w:pPr>
    </w:p>
    <w:p w:rsidR="00837952" w:rsidRDefault="00F1436F">
      <w:pPr>
        <w:rPr>
          <w:rFonts w:ascii="Times New Roman" w:eastAsia="Times New Roman" w:hAnsi="Times New Roman" w:cs="Times New Roman"/>
          <w:b/>
          <w:sz w:val="28"/>
          <w:szCs w:val="28"/>
        </w:rPr>
      </w:pPr>
      <w:r>
        <w:br w:type="page"/>
      </w:r>
    </w:p>
    <w:p w:rsidR="00837952" w:rsidRDefault="00F1436F">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Тема 2. Об’єкти фіто- зооіндикації</w:t>
      </w:r>
    </w:p>
    <w:p w:rsidR="00837952" w:rsidRDefault="00837952">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розкрити сутність поняття «біоіндикатор», дати характеристику основних властивостей </w:t>
      </w:r>
      <w:proofErr w:type="spellStart"/>
      <w:r>
        <w:rPr>
          <w:rFonts w:ascii="Times New Roman" w:eastAsia="Times New Roman" w:hAnsi="Times New Roman" w:cs="Times New Roman"/>
          <w:color w:val="000000"/>
          <w:sz w:val="28"/>
          <w:szCs w:val="28"/>
        </w:rPr>
        <w:t>біоіндикатора</w:t>
      </w:r>
      <w:proofErr w:type="spellEnd"/>
      <w:r>
        <w:rPr>
          <w:rFonts w:ascii="Times New Roman" w:eastAsia="Times New Roman" w:hAnsi="Times New Roman" w:cs="Times New Roman"/>
          <w:color w:val="000000"/>
          <w:sz w:val="28"/>
          <w:szCs w:val="28"/>
        </w:rPr>
        <w:t>, що використовуються у екологічних дослідженнях. Визначити переваги біоіндикації, її доцільність рівні та принципи здійснення.</w:t>
      </w:r>
    </w:p>
    <w:p w:rsidR="00837952" w:rsidRDefault="0083795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w:t>
      </w:r>
    </w:p>
    <w:p w:rsidR="00837952" w:rsidRDefault="00F1436F">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1.Визначення і переваги біоіндикації перед хімічними та фізико-хімічними методами аналізу. </w:t>
      </w:r>
    </w:p>
    <w:p w:rsidR="00837952" w:rsidRDefault="00F1436F">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2.Основні принципи застосування біоіндикації.</w:t>
      </w:r>
    </w:p>
    <w:p w:rsidR="00837952" w:rsidRDefault="00F1436F">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Доцільність біоіндикації. Абсолютні та відносні калібровані стандарти.</w:t>
      </w:r>
    </w:p>
    <w:p w:rsidR="00837952" w:rsidRDefault="00F1436F">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4.Рівні біоіндикації і принципи добору біологічних показників для біоіндикації. </w:t>
      </w:r>
    </w:p>
    <w:p w:rsidR="00837952" w:rsidRDefault="00F1436F">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5.Поняття біоіндикатор. Чутливість і вірогідність біоіндикаторів. Вимоги до біоіндикаторів. </w:t>
      </w:r>
    </w:p>
    <w:p w:rsidR="00837952" w:rsidRDefault="00F1436F">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Неспецифічна і специфічна біоіндикація.</w:t>
      </w:r>
    </w:p>
    <w:p w:rsidR="00837952" w:rsidRDefault="0083795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b/>
          <w:color w:val="000000"/>
          <w:sz w:val="28"/>
          <w:szCs w:val="28"/>
        </w:rPr>
        <w:t>🖉</w:t>
      </w:r>
      <w:r>
        <w:rPr>
          <w:rFonts w:ascii="Times New Roman" w:eastAsia="Times New Roman" w:hAnsi="Times New Roman" w:cs="Times New Roman"/>
          <w:b/>
          <w:color w:val="000000"/>
          <w:sz w:val="28"/>
          <w:szCs w:val="28"/>
        </w:rPr>
        <w:t xml:space="preserve">Основні поняття: </w:t>
      </w:r>
      <w:proofErr w:type="spellStart"/>
      <w:r>
        <w:rPr>
          <w:rFonts w:ascii="Times New Roman" w:eastAsia="Times New Roman" w:hAnsi="Times New Roman" w:cs="Times New Roman"/>
          <w:color w:val="000000"/>
          <w:sz w:val="28"/>
          <w:szCs w:val="28"/>
        </w:rPr>
        <w:t>біотестування</w:t>
      </w:r>
      <w:proofErr w:type="spellEnd"/>
      <w:r>
        <w:rPr>
          <w:rFonts w:ascii="Times New Roman" w:eastAsia="Times New Roman" w:hAnsi="Times New Roman" w:cs="Times New Roman"/>
          <w:color w:val="000000"/>
          <w:sz w:val="28"/>
          <w:szCs w:val="28"/>
        </w:rPr>
        <w:t xml:space="preserve">, біоіндикатор, чутливість </w:t>
      </w:r>
      <w:proofErr w:type="spellStart"/>
      <w:r>
        <w:rPr>
          <w:rFonts w:ascii="Times New Roman" w:eastAsia="Times New Roman" w:hAnsi="Times New Roman" w:cs="Times New Roman"/>
          <w:color w:val="000000"/>
          <w:sz w:val="28"/>
          <w:szCs w:val="28"/>
        </w:rPr>
        <w:t>біоіндикатора</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вірогідність</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біоіндикатора</w:t>
      </w:r>
      <w:proofErr w:type="spellEnd"/>
      <w:r>
        <w:rPr>
          <w:rFonts w:ascii="Times New Roman" w:eastAsia="Times New Roman" w:hAnsi="Times New Roman" w:cs="Times New Roman"/>
          <w:color w:val="000000"/>
          <w:sz w:val="28"/>
          <w:szCs w:val="28"/>
        </w:rPr>
        <w:t>, біоіндикаційні дослідження.</w:t>
      </w:r>
    </w:p>
    <w:p w:rsidR="00837952" w:rsidRDefault="00837952">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Методичні рекомендації</w:t>
      </w:r>
    </w:p>
    <w:p w:rsidR="00837952" w:rsidRDefault="00F1436F">
      <w:pPr>
        <w:widowControl w:val="0"/>
        <w:numPr>
          <w:ilvl w:val="1"/>
          <w:numId w:val="1"/>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Визначення і переваги біоіндикації перед хімічними та фізико-хімічними методами аналізу. </w:t>
      </w:r>
      <w:r>
        <w:rPr>
          <w:rFonts w:ascii="Times New Roman" w:eastAsia="Times New Roman" w:hAnsi="Times New Roman" w:cs="Times New Roman"/>
          <w:color w:val="000000"/>
          <w:sz w:val="28"/>
          <w:szCs w:val="28"/>
        </w:rPr>
        <w:t>Під час вивчення цього питання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важливо усвідомити такі поняття як пасивна біоіндикація, активна біоіндикація, звернути увагу, що живі індикатори не повинні бути занадто чуттєвими і занадто стійкими до забруднення. Необхідно, щоб у них був досить тривалий життєвий цикл. Важливо, щоб такі організми були широко поширені по планеті, причому кожен вид повинний бути присвячений до визначеного місцеперебування. </w:t>
      </w:r>
    </w:p>
    <w:p w:rsidR="00837952" w:rsidRDefault="00F143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Наприклад, лишайники цілком відповідають усім цим вимогам. Вони реагують на забруднення інакше, чим вищі рослини. Довгостроковий вплив низьких концентрацій забруднюючих речовин викликає в лишайників такі ушкодження, що не зникають аж до загибелі їхніх сланей. Це, видимо, зв'язане з тим, що лишайники відновляють свої клітки дуже повільно, у той час, як у вищих рослин ушкоджені тканини заміняються новими досить швидко. Біоіндикація має ряд переваг перед інструментальними методами. Вона відрізняється високою ефективністю, не вимагає великих витрат і дає можливість характеризувати стан середовища за тривалий проміжок часу.</w:t>
      </w:r>
    </w:p>
    <w:p w:rsidR="00837952" w:rsidRDefault="00F143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Ю. </w:t>
      </w:r>
      <w:proofErr w:type="spellStart"/>
      <w:r>
        <w:rPr>
          <w:rFonts w:ascii="Times New Roman" w:eastAsia="Times New Roman" w:hAnsi="Times New Roman" w:cs="Times New Roman"/>
          <w:sz w:val="28"/>
          <w:szCs w:val="28"/>
        </w:rPr>
        <w:t>Одум</w:t>
      </w:r>
      <w:proofErr w:type="spellEnd"/>
      <w:r>
        <w:rPr>
          <w:rFonts w:ascii="Times New Roman" w:eastAsia="Times New Roman" w:hAnsi="Times New Roman" w:cs="Times New Roman"/>
          <w:sz w:val="28"/>
          <w:szCs w:val="28"/>
        </w:rPr>
        <w:t xml:space="preserve"> наводить ряд суттєвих зауважень, які слід брати до уваги під час використання біоіндикації.</w:t>
      </w:r>
    </w:p>
    <w:p w:rsidR="00837952" w:rsidRDefault="00F143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Стенотопні</w:t>
      </w:r>
      <w:proofErr w:type="spellEnd"/>
      <w:r>
        <w:rPr>
          <w:rFonts w:ascii="Times New Roman" w:eastAsia="Times New Roman" w:hAnsi="Times New Roman" w:cs="Times New Roman"/>
          <w:sz w:val="28"/>
          <w:szCs w:val="28"/>
        </w:rPr>
        <w:t xml:space="preserve"> види, як правило, є кращими індикаторами, ніж </w:t>
      </w:r>
      <w:proofErr w:type="spellStart"/>
      <w:r>
        <w:rPr>
          <w:rFonts w:ascii="Times New Roman" w:eastAsia="Times New Roman" w:hAnsi="Times New Roman" w:cs="Times New Roman"/>
          <w:sz w:val="28"/>
          <w:szCs w:val="28"/>
        </w:rPr>
        <w:t>евривиди</w:t>
      </w:r>
      <w:proofErr w:type="spellEnd"/>
      <w:r>
        <w:rPr>
          <w:rFonts w:ascii="Times New Roman" w:eastAsia="Times New Roman" w:hAnsi="Times New Roman" w:cs="Times New Roman"/>
          <w:sz w:val="28"/>
          <w:szCs w:val="28"/>
        </w:rPr>
        <w:t>. Наприклад, копитняк – виражений мезофіт; він трапляється в діброві, де репрезентує багаті умови зростання.</w:t>
      </w:r>
    </w:p>
    <w:p w:rsidR="00837952" w:rsidRDefault="00F143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Великі види є кращими індикаторами, ніж дрібні, оскільки на даному потоці енергії може підтримуватися більша біомаса або «врожай на корені», і ця біомаса розподіляється між великими організмами. Наприклад, анемона дібровна – вид дібровних умов зростання, який рясно представлений у буковому лісі лише у час цвітіння (весняний аспект). Однак вже в червні годі знайти його сліди. В той час як бук – індикатор родючих бучин – завжди буде представлений і відіграватиме в будь-який час роль індикатора.</w:t>
      </w:r>
    </w:p>
    <w:p w:rsidR="00837952" w:rsidRDefault="00F143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Числове співвідношення різних видів, популяцій і цілих угруповань часто служить кращим індикатором, ніж чисельність одного виду, оскільки ціле краще, ніж частина, відбиває загальну суму умов. Наприклад, чисті угруповання сосни високих бонітетів є індикаторами свіжих борових та </w:t>
      </w:r>
      <w:proofErr w:type="spellStart"/>
      <w:r>
        <w:rPr>
          <w:rFonts w:ascii="Times New Roman" w:eastAsia="Times New Roman" w:hAnsi="Times New Roman" w:cs="Times New Roman"/>
          <w:sz w:val="28"/>
          <w:szCs w:val="28"/>
        </w:rPr>
        <w:t>суборових</w:t>
      </w:r>
      <w:proofErr w:type="spellEnd"/>
      <w:r>
        <w:rPr>
          <w:rFonts w:ascii="Times New Roman" w:eastAsia="Times New Roman" w:hAnsi="Times New Roman" w:cs="Times New Roman"/>
          <w:sz w:val="28"/>
          <w:szCs w:val="28"/>
        </w:rPr>
        <w:t xml:space="preserve"> пісків. Коли говоримо про діброви, то беремо до уваги багаті ґрунти і благодатний клімат. Зарості кропиви дводомної </w:t>
      </w:r>
      <w:r w:rsidR="00851A78">
        <w:rPr>
          <w:rFonts w:ascii="Times New Roman" w:eastAsia="Times New Roman" w:hAnsi="Times New Roman" w:cs="Times New Roman"/>
          <w:sz w:val="28"/>
          <w:szCs w:val="28"/>
        </w:rPr>
        <w:t>вказують</w:t>
      </w:r>
      <w:r>
        <w:rPr>
          <w:rFonts w:ascii="Times New Roman" w:eastAsia="Times New Roman" w:hAnsi="Times New Roman" w:cs="Times New Roman"/>
          <w:sz w:val="28"/>
          <w:szCs w:val="28"/>
        </w:rPr>
        <w:t xml:space="preserve"> багаті на азот землі.</w:t>
      </w:r>
    </w:p>
    <w:p w:rsidR="00837952" w:rsidRDefault="00F143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Далі, необхідно звернути увагу на перевагах біоіндикації перед фізико-хімічними методами аналізу: не завжди вдається виявити нестійкі сполуки або кількісно визначити </w:t>
      </w:r>
      <w:proofErr w:type="spellStart"/>
      <w:r>
        <w:rPr>
          <w:rFonts w:ascii="Times New Roman" w:eastAsia="Times New Roman" w:hAnsi="Times New Roman" w:cs="Times New Roman"/>
          <w:sz w:val="28"/>
          <w:szCs w:val="28"/>
        </w:rPr>
        <w:t>ультрамалі</w:t>
      </w:r>
      <w:proofErr w:type="spellEnd"/>
      <w:r>
        <w:rPr>
          <w:rFonts w:ascii="Times New Roman" w:eastAsia="Times New Roman" w:hAnsi="Times New Roman" w:cs="Times New Roman"/>
          <w:sz w:val="28"/>
          <w:szCs w:val="28"/>
        </w:rPr>
        <w:t xml:space="preserve"> концентрації </w:t>
      </w:r>
      <w:proofErr w:type="spellStart"/>
      <w:r>
        <w:rPr>
          <w:rFonts w:ascii="Times New Roman" w:eastAsia="Times New Roman" w:hAnsi="Times New Roman" w:cs="Times New Roman"/>
          <w:sz w:val="28"/>
          <w:szCs w:val="28"/>
        </w:rPr>
        <w:t>екотоксикантів</w:t>
      </w:r>
      <w:proofErr w:type="spellEnd"/>
      <w:r>
        <w:rPr>
          <w:rFonts w:ascii="Times New Roman" w:eastAsia="Times New Roman" w:hAnsi="Times New Roman" w:cs="Times New Roman"/>
          <w:sz w:val="28"/>
          <w:szCs w:val="28"/>
        </w:rPr>
        <w:t xml:space="preserve"> фізико-хімічним методом. Доволі часто відбуваються випадки, коли виконаний сучасними заходами хімічний аналіз не виявляє наявність токсикантів, в той час, як використання тест-об’єктів свідчить про їх присутність у дослідному середовищі. Біоіндикація дає можливість отримати інтегральну оцінку токсичності, що робить дуже привабливим її застосування в дослідах.</w:t>
      </w:r>
    </w:p>
    <w:p w:rsidR="00837952" w:rsidRDefault="00F1436F">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Підсумовуючи важливість </w:t>
      </w:r>
      <w:proofErr w:type="spellStart"/>
      <w:r>
        <w:rPr>
          <w:rFonts w:ascii="Times New Roman" w:eastAsia="Times New Roman" w:hAnsi="Times New Roman" w:cs="Times New Roman"/>
          <w:sz w:val="28"/>
          <w:szCs w:val="28"/>
        </w:rPr>
        <w:t>біоіндикаційних</w:t>
      </w:r>
      <w:proofErr w:type="spellEnd"/>
      <w:r>
        <w:rPr>
          <w:rFonts w:ascii="Times New Roman" w:eastAsia="Times New Roman" w:hAnsi="Times New Roman" w:cs="Times New Roman"/>
          <w:sz w:val="28"/>
          <w:szCs w:val="28"/>
        </w:rPr>
        <w:t xml:space="preserve"> методів дослідження, необхідно відзначити, що біоіндикація передбачає виявлення забруднення навколишнього середовища, що уже відбулося або відбувається по функціональних характеристиках особин і екологічних характеристиках угрупувань організмів.</w:t>
      </w:r>
    </w:p>
    <w:p w:rsidR="00837952" w:rsidRDefault="00837952">
      <w:pPr>
        <w:spacing w:after="0" w:line="240" w:lineRule="auto"/>
        <w:ind w:firstLine="709"/>
        <w:jc w:val="both"/>
        <w:rPr>
          <w:rFonts w:ascii="Times New Roman" w:eastAsia="Times New Roman" w:hAnsi="Times New Roman" w:cs="Times New Roman"/>
          <w:sz w:val="28"/>
          <w:szCs w:val="28"/>
        </w:rPr>
      </w:pPr>
    </w:p>
    <w:p w:rsidR="00837952" w:rsidRDefault="00F1436F">
      <w:pPr>
        <w:widowControl w:val="0"/>
        <w:numPr>
          <w:ilvl w:val="1"/>
          <w:numId w:val="1"/>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Основні принципи застосування фіто- зооіндикації. </w:t>
      </w:r>
      <w:r>
        <w:rPr>
          <w:rFonts w:ascii="Times New Roman" w:eastAsia="Times New Roman" w:hAnsi="Times New Roman" w:cs="Times New Roman"/>
          <w:color w:val="000000"/>
          <w:sz w:val="28"/>
          <w:szCs w:val="28"/>
        </w:rPr>
        <w:t xml:space="preserve">При опрацюванні цього питання зверніть увагу, що при проведенні фіто- зооіндикації варто враховувати </w:t>
      </w:r>
      <w:r>
        <w:rPr>
          <w:rFonts w:ascii="Times New Roman" w:eastAsia="Times New Roman" w:hAnsi="Times New Roman" w:cs="Times New Roman"/>
          <w:i/>
          <w:color w:val="000000"/>
          <w:sz w:val="28"/>
          <w:szCs w:val="28"/>
        </w:rPr>
        <w:t>чотири основних принципи</w:t>
      </w:r>
      <w:r>
        <w:rPr>
          <w:rFonts w:ascii="Times New Roman" w:eastAsia="Times New Roman" w:hAnsi="Times New Roman" w:cs="Times New Roman"/>
          <w:color w:val="000000"/>
          <w:sz w:val="28"/>
          <w:szCs w:val="28"/>
        </w:rPr>
        <w:t xml:space="preserve">: </w:t>
      </w:r>
    </w:p>
    <w:p w:rsidR="00837952" w:rsidRDefault="00F1436F">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Відносна швидкість проведення досліджень. Біоіндикаційні дослідження повинні охоплювати одну фенологічну фазу при порівняно однорідних метеорологічних умовах. Біоіндикаційні дослідження з метою вивчення закономірностей міграції хімічної речовини по харчових ланцюгах рекомендується проводити в період максимальної біологічної продуктивності угрупувань. </w:t>
      </w:r>
    </w:p>
    <w:p w:rsidR="00837952" w:rsidRDefault="00F1436F">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Одержання достатньо точних і відтворених результатів. </w:t>
      </w:r>
    </w:p>
    <w:p w:rsidR="00837952" w:rsidRDefault="00F1436F">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Велика кількість об'єктів біоіндикації з однорідними властивостями. Добір індикаторів з високою зустрічальністю. Біоіндикатори повинні бути добре вивчені і мати на всій території досліджень однорідні властивості. </w:t>
      </w:r>
    </w:p>
    <w:p w:rsidR="00837952" w:rsidRDefault="00F1436F">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Діапазон похибок у порівнянні з іншими методами тестування повинен складати не більш 20%.</w:t>
      </w:r>
    </w:p>
    <w:p w:rsidR="00837952" w:rsidRDefault="00837952">
      <w:pPr>
        <w:widowControl w:val="0"/>
        <w:pBdr>
          <w:top w:val="nil"/>
          <w:left w:val="nil"/>
          <w:bottom w:val="nil"/>
          <w:right w:val="nil"/>
          <w:between w:val="nil"/>
        </w:pBdr>
        <w:shd w:val="clear" w:color="auto" w:fill="FFFFFF"/>
        <w:tabs>
          <w:tab w:val="left" w:pos="365"/>
        </w:tabs>
        <w:spacing w:before="14" w:after="0" w:line="240" w:lineRule="auto"/>
        <w:ind w:left="309" w:firstLine="564"/>
        <w:jc w:val="both"/>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left="14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Доцільність біоіндикації. Абсолютні та відносні калібровані </w:t>
      </w:r>
      <w:r>
        <w:rPr>
          <w:rFonts w:ascii="Times New Roman" w:eastAsia="Times New Roman" w:hAnsi="Times New Roman" w:cs="Times New Roman"/>
          <w:b/>
          <w:color w:val="000000"/>
          <w:sz w:val="28"/>
          <w:szCs w:val="28"/>
        </w:rPr>
        <w:lastRenderedPageBreak/>
        <w:t xml:space="preserve">стандарти. </w:t>
      </w:r>
      <w:r>
        <w:rPr>
          <w:rFonts w:ascii="Times New Roman" w:eastAsia="Times New Roman" w:hAnsi="Times New Roman" w:cs="Times New Roman"/>
          <w:color w:val="000000"/>
          <w:sz w:val="28"/>
          <w:szCs w:val="28"/>
        </w:rPr>
        <w:t>Вивчення цього питання спрямоване на розуміння, що в біоіндикації розглядається не оцінка присутності, концентрації або інтенсивності того чи іншого параметра, а реакція біологічних систем, тобто біологічний вплив фактору. Антропогенні впливи являють собою, з одного боку, нові параметри середовища, з іншого боку – обумовлюють антропогенну модифікацію вже наявних природних факторів і тим самим зміна властивостей біологічних систем. Якщо ці нові параметри значно відхиляються від відповідних вихідних величин, то можлива біоіндикація.</w:t>
      </w:r>
    </w:p>
    <w:p w:rsidR="00837952" w:rsidRDefault="00F1436F">
      <w:pPr>
        <w:tabs>
          <w:tab w:val="left" w:pos="426"/>
          <w:tab w:val="left" w:pos="1134"/>
        </w:tabs>
        <w:spacing w:after="0" w:line="240" w:lineRule="auto"/>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кількісної оцінки значущості відхилень необхідні абсолютні або відносні стандарти. При біоіндикації антропогенних факторів використовують такі стандарти:</w:t>
      </w:r>
    </w:p>
    <w:p w:rsidR="00837952" w:rsidRDefault="00F1436F">
      <w:pPr>
        <w:widowControl w:val="0"/>
        <w:numPr>
          <w:ilvl w:val="0"/>
          <w:numId w:val="25"/>
        </w:numPr>
        <w:pBdr>
          <w:top w:val="nil"/>
          <w:left w:val="nil"/>
          <w:bottom w:val="nil"/>
          <w:right w:val="nil"/>
          <w:between w:val="nil"/>
        </w:pBdr>
        <w:tabs>
          <w:tab w:val="left" w:pos="1069"/>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Абсолютні стандарти порівняння:</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порівняння з показниками біологічної системи, вільної від впливу </w:t>
      </w:r>
      <w:r>
        <w:rPr>
          <w:rFonts w:ascii="Times New Roman" w:eastAsia="Times New Roman" w:hAnsi="Times New Roman" w:cs="Times New Roman"/>
          <w:sz w:val="28"/>
          <w:szCs w:val="28"/>
        </w:rPr>
        <w:t>антропогенного фактора</w:t>
      </w:r>
      <w:r>
        <w:rPr>
          <w:rFonts w:ascii="Times New Roman" w:eastAsia="Times New Roman" w:hAnsi="Times New Roman" w:cs="Times New Roman"/>
          <w:color w:val="000000"/>
          <w:sz w:val="28"/>
          <w:szCs w:val="28"/>
        </w:rPr>
        <w:t>;</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експериментальне виключення антропогенних факторів; </w:t>
      </w:r>
    </w:p>
    <w:p w:rsidR="00837952" w:rsidRDefault="00F1436F">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порівняння з біологічними системами, які в минулому піддавалися впливу, або слабо чи зовсім не підданих дії антропогенних факторів.</w:t>
      </w:r>
    </w:p>
    <w:p w:rsidR="00837952" w:rsidRDefault="00F1436F">
      <w:pPr>
        <w:widowControl w:val="0"/>
        <w:numPr>
          <w:ilvl w:val="0"/>
          <w:numId w:val="1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Відносні стандарти порівняння: </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кореляція зі змінами антропогенних факторів;</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встановлення еталонних об'єктів, що випробують незначний або відомий антропогенний вплив.</w:t>
      </w:r>
    </w:p>
    <w:p w:rsidR="00837952" w:rsidRDefault="00837952">
      <w:pPr>
        <w:tabs>
          <w:tab w:val="left" w:pos="1134"/>
        </w:tabs>
        <w:spacing w:after="0" w:line="240" w:lineRule="auto"/>
        <w:ind w:firstLine="709"/>
        <w:jc w:val="both"/>
        <w:rPr>
          <w:rFonts w:ascii="Times New Roman" w:eastAsia="Times New Roman" w:hAnsi="Times New Roman" w:cs="Times New Roman"/>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4.Рівні фіто- зооіндикації і принципи добору біологічних показників для біоіндикації. </w:t>
      </w:r>
      <w:r>
        <w:rPr>
          <w:rFonts w:ascii="Times New Roman" w:eastAsia="Times New Roman" w:hAnsi="Times New Roman" w:cs="Times New Roman"/>
          <w:color w:val="000000"/>
          <w:sz w:val="28"/>
          <w:szCs w:val="28"/>
        </w:rPr>
        <w:t>При вивченні цього питання необхідно усвідомити, що фіто- зооіндикація проводиться на всіх рівнях організації живого: макромолекул, клітин, організмів, популяцій, угрупувань і екосистеми.</w:t>
      </w:r>
    </w:p>
    <w:p w:rsidR="00837952" w:rsidRDefault="00F1436F">
      <w:pPr>
        <w:widowControl w:val="0"/>
        <w:pBdr>
          <w:top w:val="nil"/>
          <w:left w:val="nil"/>
          <w:bottom w:val="nil"/>
          <w:right w:val="nil"/>
          <w:between w:val="nil"/>
        </w:pBdr>
        <w:shd w:val="clear" w:color="auto" w:fill="FFFFFF"/>
        <w:tabs>
          <w:tab w:val="left" w:pos="365"/>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Відповідно до</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організаційних рівнів</w:t>
      </w:r>
      <w:r>
        <w:rPr>
          <w:rFonts w:ascii="Times New Roman" w:eastAsia="Times New Roman" w:hAnsi="Times New Roman" w:cs="Times New Roman"/>
          <w:color w:val="000000"/>
          <w:sz w:val="28"/>
          <w:szCs w:val="28"/>
        </w:rPr>
        <w:t xml:space="preserve"> біологічних систем можна встановити різні рівні біоіндикації: </w:t>
      </w:r>
    </w:p>
    <w:p w:rsidR="00837952" w:rsidRDefault="00F1436F">
      <w:pPr>
        <w:widowControl w:val="0"/>
        <w:pBdr>
          <w:top w:val="nil"/>
          <w:left w:val="nil"/>
          <w:bottom w:val="nil"/>
          <w:right w:val="nil"/>
          <w:between w:val="nil"/>
        </w:pBdr>
        <w:shd w:val="clear" w:color="auto" w:fill="FFFFFF"/>
        <w:tabs>
          <w:tab w:val="left" w:pos="365"/>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1-й рівень: біохімічні і фізіологічні реакції; </w:t>
      </w:r>
    </w:p>
    <w:p w:rsidR="00837952" w:rsidRDefault="00F1436F">
      <w:pPr>
        <w:widowControl w:val="0"/>
        <w:pBdr>
          <w:top w:val="nil"/>
          <w:left w:val="nil"/>
          <w:bottom w:val="nil"/>
          <w:right w:val="nil"/>
          <w:between w:val="nil"/>
        </w:pBdr>
        <w:shd w:val="clear" w:color="auto" w:fill="FFFFFF"/>
        <w:tabs>
          <w:tab w:val="left" w:pos="365"/>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2-й рівень: анатомічні, морфологічні, </w:t>
      </w:r>
      <w:proofErr w:type="spellStart"/>
      <w:r>
        <w:rPr>
          <w:rFonts w:ascii="Times New Roman" w:eastAsia="Times New Roman" w:hAnsi="Times New Roman" w:cs="Times New Roman"/>
          <w:color w:val="000000"/>
          <w:sz w:val="28"/>
          <w:szCs w:val="28"/>
        </w:rPr>
        <w:t>біоритмічні</w:t>
      </w:r>
      <w:proofErr w:type="spellEnd"/>
      <w:r>
        <w:rPr>
          <w:rFonts w:ascii="Times New Roman" w:eastAsia="Times New Roman" w:hAnsi="Times New Roman" w:cs="Times New Roman"/>
          <w:color w:val="000000"/>
          <w:sz w:val="28"/>
          <w:szCs w:val="28"/>
        </w:rPr>
        <w:t xml:space="preserve"> і поведінкові відхилення; </w:t>
      </w:r>
    </w:p>
    <w:p w:rsidR="00837952" w:rsidRDefault="00F1436F">
      <w:pPr>
        <w:widowControl w:val="0"/>
        <w:pBdr>
          <w:top w:val="nil"/>
          <w:left w:val="nil"/>
          <w:bottom w:val="nil"/>
          <w:right w:val="nil"/>
          <w:between w:val="nil"/>
        </w:pBdr>
        <w:shd w:val="clear" w:color="auto" w:fill="FFFFFF"/>
        <w:tabs>
          <w:tab w:val="left" w:pos="365"/>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3-й рівень: флористичні і фауністичні зміни; </w:t>
      </w:r>
    </w:p>
    <w:p w:rsidR="00837952" w:rsidRDefault="00F1436F">
      <w:pPr>
        <w:widowControl w:val="0"/>
        <w:pBdr>
          <w:top w:val="nil"/>
          <w:left w:val="nil"/>
          <w:bottom w:val="nil"/>
          <w:right w:val="nil"/>
          <w:between w:val="nil"/>
        </w:pBdr>
        <w:shd w:val="clear" w:color="auto" w:fill="FFFFFF"/>
        <w:tabs>
          <w:tab w:val="left" w:pos="365"/>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4-й рівень: </w:t>
      </w:r>
      <w:proofErr w:type="spellStart"/>
      <w:r>
        <w:rPr>
          <w:rFonts w:ascii="Times New Roman" w:eastAsia="Times New Roman" w:hAnsi="Times New Roman" w:cs="Times New Roman"/>
          <w:color w:val="000000"/>
          <w:sz w:val="28"/>
          <w:szCs w:val="28"/>
        </w:rPr>
        <w:t>ценотичні</w:t>
      </w:r>
      <w:proofErr w:type="spellEnd"/>
      <w:r>
        <w:rPr>
          <w:rFonts w:ascii="Times New Roman" w:eastAsia="Times New Roman" w:hAnsi="Times New Roman" w:cs="Times New Roman"/>
          <w:color w:val="000000"/>
          <w:sz w:val="28"/>
          <w:szCs w:val="28"/>
        </w:rPr>
        <w:t xml:space="preserve"> зміни; </w:t>
      </w:r>
    </w:p>
    <w:p w:rsidR="00837952" w:rsidRDefault="00F1436F">
      <w:pPr>
        <w:widowControl w:val="0"/>
        <w:pBdr>
          <w:top w:val="nil"/>
          <w:left w:val="nil"/>
          <w:bottom w:val="nil"/>
          <w:right w:val="nil"/>
          <w:between w:val="nil"/>
        </w:pBdr>
        <w:shd w:val="clear" w:color="auto" w:fill="FFFFFF"/>
        <w:tabs>
          <w:tab w:val="left" w:pos="365"/>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5-й рівень: </w:t>
      </w:r>
      <w:proofErr w:type="spellStart"/>
      <w:r>
        <w:rPr>
          <w:rFonts w:ascii="Times New Roman" w:eastAsia="Times New Roman" w:hAnsi="Times New Roman" w:cs="Times New Roman"/>
          <w:color w:val="000000"/>
          <w:sz w:val="28"/>
          <w:szCs w:val="28"/>
        </w:rPr>
        <w:t>біогеоценотичні</w:t>
      </w:r>
      <w:proofErr w:type="spellEnd"/>
      <w:r>
        <w:rPr>
          <w:rFonts w:ascii="Times New Roman" w:eastAsia="Times New Roman" w:hAnsi="Times New Roman" w:cs="Times New Roman"/>
          <w:color w:val="000000"/>
          <w:sz w:val="28"/>
          <w:szCs w:val="28"/>
        </w:rPr>
        <w:t xml:space="preserve"> зміни; </w:t>
      </w:r>
    </w:p>
    <w:p w:rsidR="00837952" w:rsidRDefault="00F1436F">
      <w:pPr>
        <w:widowControl w:val="0"/>
        <w:pBdr>
          <w:top w:val="nil"/>
          <w:left w:val="nil"/>
          <w:bottom w:val="nil"/>
          <w:right w:val="nil"/>
          <w:between w:val="nil"/>
        </w:pBdr>
        <w:shd w:val="clear" w:color="auto" w:fill="FFFFFF"/>
        <w:tabs>
          <w:tab w:val="left" w:pos="365"/>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6-й рівень: зміна ландшафтів.</w:t>
      </w:r>
    </w:p>
    <w:p w:rsidR="00837952" w:rsidRDefault="00F1436F">
      <w:pPr>
        <w:widowControl w:val="0"/>
        <w:pBdr>
          <w:top w:val="nil"/>
          <w:left w:val="nil"/>
          <w:bottom w:val="nil"/>
          <w:right w:val="nil"/>
          <w:between w:val="nil"/>
        </w:pBdr>
        <w:shd w:val="clear" w:color="auto" w:fill="FFFFFF"/>
        <w:tabs>
          <w:tab w:val="left" w:pos="365"/>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необхідно звернути увагу, </w:t>
      </w:r>
      <w:r>
        <w:rPr>
          <w:rFonts w:ascii="Times New Roman" w:eastAsia="Times New Roman" w:hAnsi="Times New Roman" w:cs="Times New Roman"/>
          <w:sz w:val="28"/>
          <w:szCs w:val="28"/>
        </w:rPr>
        <w:t>що</w:t>
      </w:r>
      <w:r>
        <w:rPr>
          <w:rFonts w:ascii="Times New Roman" w:eastAsia="Times New Roman" w:hAnsi="Times New Roman" w:cs="Times New Roman"/>
          <w:color w:val="000000"/>
          <w:sz w:val="28"/>
          <w:szCs w:val="28"/>
        </w:rPr>
        <w:t xml:space="preserve"> добір показників для фіто- зооіндикації проводиться виходячи з визначених критеріїв, що утворять три групи. Перша група складається з критеріїв, що характеризують фундаментальність біологічного впливу, це: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існування зв'язку між обраною змінною і такими показниками, як ріст, відтворення, виживаність особин, популяцій, угрупувань і екосистеми в цілому;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характер зв'язку між змінною, що спостерігається і реакціями на нижчих і вищих рівнях організації;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специфічність реакції змінної на фактор, що його викликає;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4) можливість повернення змінної до свого первісного значення після припинення дії фактору;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специфічність дії фактору для визначеної групи організмів.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Друга група включає критерії, що оцінюють ефективність біологічних вимірів, це: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характер зв'язку реакції змінної з </w:t>
      </w:r>
      <w:r>
        <w:rPr>
          <w:rFonts w:ascii="Times New Roman" w:eastAsia="Times New Roman" w:hAnsi="Times New Roman" w:cs="Times New Roman"/>
          <w:sz w:val="28"/>
          <w:szCs w:val="28"/>
        </w:rPr>
        <w:t>наявним</w:t>
      </w:r>
      <w:r>
        <w:rPr>
          <w:rFonts w:ascii="Times New Roman" w:eastAsia="Times New Roman" w:hAnsi="Times New Roman" w:cs="Times New Roman"/>
          <w:color w:val="000000"/>
          <w:sz w:val="28"/>
          <w:szCs w:val="28"/>
        </w:rPr>
        <w:t xml:space="preserve"> забрудненням;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інтенсивність </w:t>
      </w:r>
      <w:r>
        <w:rPr>
          <w:rFonts w:ascii="Times New Roman" w:eastAsia="Times New Roman" w:hAnsi="Times New Roman" w:cs="Times New Roman"/>
          <w:sz w:val="28"/>
          <w:szCs w:val="28"/>
        </w:rPr>
        <w:t>наявного фактора</w:t>
      </w:r>
      <w:r>
        <w:rPr>
          <w:rFonts w:ascii="Times New Roman" w:eastAsia="Times New Roman" w:hAnsi="Times New Roman" w:cs="Times New Roman"/>
          <w:color w:val="000000"/>
          <w:sz w:val="28"/>
          <w:szCs w:val="28"/>
        </w:rPr>
        <w:t xml:space="preserve">, що викликає реакцію змінної, що спостерігається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межі зміни величини </w:t>
      </w:r>
      <w:r>
        <w:rPr>
          <w:rFonts w:ascii="Times New Roman" w:eastAsia="Times New Roman" w:hAnsi="Times New Roman" w:cs="Times New Roman"/>
          <w:sz w:val="28"/>
          <w:szCs w:val="28"/>
        </w:rPr>
        <w:t>наявного фактора</w:t>
      </w:r>
      <w:r>
        <w:rPr>
          <w:rFonts w:ascii="Times New Roman" w:eastAsia="Times New Roman" w:hAnsi="Times New Roman" w:cs="Times New Roman"/>
          <w:color w:val="000000"/>
          <w:sz w:val="28"/>
          <w:szCs w:val="28"/>
        </w:rPr>
        <w:t xml:space="preserve">, що викликає ефект, що спостерігається;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величина проміжку часу, протягом якого формується реакція (години, дні, роки);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легкість виявлення перевищення реакції над природним фоном;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точність виміру реакції змінної, що спостерігається.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Третю групу утворять критерії, що характеризують практичну цінність змінних, обраних для біоіндикації, це: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оцінка вартості виміру реакції змінної, котра включає вартість капітального устаткування, навчання персоналу і штатів; </w:t>
      </w: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2) оцінка діапазону використання реакції змінної.</w:t>
      </w:r>
    </w:p>
    <w:p w:rsidR="00837952" w:rsidRDefault="00837952">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shd w:val="clear" w:color="auto" w:fill="FFFFFF"/>
        <w:tabs>
          <w:tab w:val="left" w:pos="42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5.Поняття біоіндикатор. Чутливість і вірогідність фіто- зооіндикаторів. Вимоги до фіто- зооіндикаторів. </w:t>
      </w:r>
      <w:r>
        <w:rPr>
          <w:rFonts w:ascii="Times New Roman" w:eastAsia="Times New Roman" w:hAnsi="Times New Roman" w:cs="Times New Roman"/>
          <w:color w:val="000000"/>
          <w:sz w:val="28"/>
          <w:szCs w:val="28"/>
        </w:rPr>
        <w:t xml:space="preserve">При опрацюванні питання необхідно </w:t>
      </w:r>
      <w:r>
        <w:rPr>
          <w:rFonts w:ascii="Times New Roman" w:eastAsia="Times New Roman" w:hAnsi="Times New Roman" w:cs="Times New Roman"/>
          <w:sz w:val="28"/>
          <w:szCs w:val="28"/>
        </w:rPr>
        <w:t>звернути увагу</w:t>
      </w:r>
      <w:r>
        <w:rPr>
          <w:rFonts w:ascii="Times New Roman" w:eastAsia="Times New Roman" w:hAnsi="Times New Roman" w:cs="Times New Roman"/>
          <w:color w:val="000000"/>
          <w:sz w:val="28"/>
          <w:szCs w:val="28"/>
        </w:rPr>
        <w:t xml:space="preserve"> на поняття: чутливий біоіндикатор, акумулятивний біоіндикатор, типи чутливості біоіндикаторів, прямі і непрямі індикатори, позитивні та негативні, специфічні і неспецифічні біоіндикатори, частковий і комплексний біоіндикатори.</w:t>
      </w:r>
    </w:p>
    <w:p w:rsidR="00837952" w:rsidRDefault="00F1436F">
      <w:pPr>
        <w:widowControl w:val="0"/>
        <w:pBdr>
          <w:top w:val="nil"/>
          <w:left w:val="nil"/>
          <w:bottom w:val="nil"/>
          <w:right w:val="nil"/>
          <w:between w:val="nil"/>
        </w:pBdr>
        <w:shd w:val="clear" w:color="auto" w:fill="FFFFFF"/>
        <w:tabs>
          <w:tab w:val="left" w:pos="567"/>
        </w:tabs>
        <w:spacing w:before="14" w:after="0" w:line="240" w:lineRule="auto"/>
        <w:ind w:firstLine="5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Біоіндикація може проводитися при наземних польових дослідженнях і при дешифруванні аерокосмічних матеріалів. По ступеню дешифрування індикатори діляться на </w:t>
      </w:r>
      <w:proofErr w:type="spellStart"/>
      <w:r>
        <w:rPr>
          <w:rFonts w:ascii="Times New Roman" w:eastAsia="Times New Roman" w:hAnsi="Times New Roman" w:cs="Times New Roman"/>
          <w:i/>
          <w:color w:val="000000"/>
          <w:sz w:val="28"/>
          <w:szCs w:val="28"/>
        </w:rPr>
        <w:t>аерофотогенічні</w:t>
      </w:r>
      <w:proofErr w:type="spellEnd"/>
      <w:r>
        <w:rPr>
          <w:rFonts w:ascii="Times New Roman" w:eastAsia="Times New Roman" w:hAnsi="Times New Roman" w:cs="Times New Roman"/>
          <w:color w:val="000000"/>
          <w:sz w:val="28"/>
          <w:szCs w:val="28"/>
        </w:rPr>
        <w:t xml:space="preserve"> (добре помітні на матеріалах дистанційн</w:t>
      </w:r>
      <w:r>
        <w:rPr>
          <w:rFonts w:ascii="Times New Roman" w:eastAsia="Times New Roman" w:hAnsi="Times New Roman" w:cs="Times New Roman"/>
          <w:sz w:val="28"/>
          <w:szCs w:val="28"/>
        </w:rPr>
        <w:t>ої</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зйомки</w:t>
      </w:r>
      <w:r>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i/>
          <w:color w:val="000000"/>
          <w:sz w:val="28"/>
          <w:szCs w:val="28"/>
        </w:rPr>
        <w:t>улътрадеципієнтні</w:t>
      </w:r>
      <w:r>
        <w:rPr>
          <w:rFonts w:ascii="Times New Roman" w:eastAsia="Times New Roman" w:hAnsi="Times New Roman" w:cs="Times New Roman"/>
          <w:color w:val="000000"/>
          <w:sz w:val="28"/>
          <w:szCs w:val="28"/>
        </w:rPr>
        <w:t xml:space="preserve"> (помітні при детальних наземних дослідженнях). </w:t>
      </w:r>
    </w:p>
    <w:p w:rsidR="00837952" w:rsidRDefault="00F1436F">
      <w:pPr>
        <w:widowControl w:val="0"/>
        <w:pBdr>
          <w:top w:val="nil"/>
          <w:left w:val="nil"/>
          <w:bottom w:val="nil"/>
          <w:right w:val="nil"/>
          <w:between w:val="nil"/>
        </w:pBdr>
        <w:shd w:val="clear" w:color="auto" w:fill="FFFFFF"/>
        <w:tabs>
          <w:tab w:val="left" w:pos="567"/>
        </w:tabs>
        <w:spacing w:before="14" w:after="0" w:line="240" w:lineRule="auto"/>
        <w:ind w:firstLine="5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ступеню географічної стійкості зв'язку з об'єктом індикації виділяють індикатори: </w:t>
      </w:r>
      <w:r>
        <w:rPr>
          <w:rFonts w:ascii="Times New Roman" w:eastAsia="Times New Roman" w:hAnsi="Times New Roman" w:cs="Times New Roman"/>
          <w:i/>
          <w:color w:val="000000"/>
          <w:sz w:val="28"/>
          <w:szCs w:val="28"/>
        </w:rPr>
        <w:t>панареальні</w:t>
      </w:r>
      <w:r>
        <w:rPr>
          <w:rFonts w:ascii="Times New Roman" w:eastAsia="Times New Roman" w:hAnsi="Times New Roman" w:cs="Times New Roman"/>
          <w:color w:val="000000"/>
          <w:sz w:val="28"/>
          <w:szCs w:val="28"/>
        </w:rPr>
        <w:t xml:space="preserve"> – що зберігають однаковий зв'язок з об'єктом індикації на всій території, у межах якої вони зустрічаються, тобто в межах всього ареалу; </w:t>
      </w:r>
      <w:r>
        <w:rPr>
          <w:rFonts w:ascii="Times New Roman" w:eastAsia="Times New Roman" w:hAnsi="Times New Roman" w:cs="Times New Roman"/>
          <w:i/>
          <w:color w:val="000000"/>
          <w:sz w:val="28"/>
          <w:szCs w:val="28"/>
        </w:rPr>
        <w:t>регіональні</w:t>
      </w:r>
      <w:r>
        <w:rPr>
          <w:rFonts w:ascii="Times New Roman" w:eastAsia="Times New Roman" w:hAnsi="Times New Roman" w:cs="Times New Roman"/>
          <w:color w:val="000000"/>
          <w:sz w:val="28"/>
          <w:szCs w:val="28"/>
        </w:rPr>
        <w:t xml:space="preserve"> – що зберігають своє значення лише в межах однієї чи декількох областей з подібними фізико-географічними умовами; </w:t>
      </w:r>
      <w:r>
        <w:rPr>
          <w:rFonts w:ascii="Times New Roman" w:eastAsia="Times New Roman" w:hAnsi="Times New Roman" w:cs="Times New Roman"/>
          <w:i/>
          <w:color w:val="000000"/>
          <w:sz w:val="28"/>
          <w:szCs w:val="28"/>
        </w:rPr>
        <w:t>локальні</w:t>
      </w:r>
      <w:r>
        <w:rPr>
          <w:rFonts w:ascii="Times New Roman" w:eastAsia="Times New Roman" w:hAnsi="Times New Roman" w:cs="Times New Roman"/>
          <w:color w:val="000000"/>
          <w:sz w:val="28"/>
          <w:szCs w:val="28"/>
        </w:rPr>
        <w:t xml:space="preserve"> – що володіють стійким зв'язком з об'єктом індикації тільки на визначеній території. </w:t>
      </w:r>
    </w:p>
    <w:p w:rsidR="00837952" w:rsidRDefault="00F1436F">
      <w:pPr>
        <w:widowControl w:val="0"/>
        <w:pBdr>
          <w:top w:val="nil"/>
          <w:left w:val="nil"/>
          <w:bottom w:val="nil"/>
          <w:right w:val="nil"/>
          <w:between w:val="nil"/>
        </w:pBdr>
        <w:shd w:val="clear" w:color="auto" w:fill="FFFFFF"/>
        <w:tabs>
          <w:tab w:val="left" w:pos="567"/>
        </w:tabs>
        <w:spacing w:before="14" w:after="0" w:line="240" w:lineRule="auto"/>
        <w:ind w:firstLine="5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необхідно звернути увагу, що істотною рисою біоіндикаторів є </w:t>
      </w:r>
      <w:r>
        <w:rPr>
          <w:rFonts w:ascii="Times New Roman" w:eastAsia="Times New Roman" w:hAnsi="Times New Roman" w:cs="Times New Roman"/>
          <w:i/>
          <w:color w:val="000000"/>
          <w:sz w:val="28"/>
          <w:szCs w:val="28"/>
        </w:rPr>
        <w:t>чутливість</w:t>
      </w:r>
      <w:r>
        <w:rPr>
          <w:rFonts w:ascii="Times New Roman" w:eastAsia="Times New Roman" w:hAnsi="Times New Roman" w:cs="Times New Roman"/>
          <w:color w:val="000000"/>
          <w:sz w:val="28"/>
          <w:szCs w:val="28"/>
        </w:rPr>
        <w:t xml:space="preserve">. Проява реакції організму при незначних відхиленнях характеризується як рання індикація. Частина видів, навпаки, накопичує вплив без швидкого прояву. Такі біоіндикатори називаються акумулятивними. Якщо біоіндикатор реагує значним відхиленням життєвих проявів від норми, то він є чутливим біоіндикатором. До чутливих біоіндикаторів відносяться лишайники, мохи, ґрунтові і водні мікроорганізми (водорості, бактерії, </w:t>
      </w:r>
      <w:proofErr w:type="spellStart"/>
      <w:r>
        <w:rPr>
          <w:rFonts w:ascii="Times New Roman" w:eastAsia="Times New Roman" w:hAnsi="Times New Roman" w:cs="Times New Roman"/>
          <w:color w:val="000000"/>
          <w:sz w:val="28"/>
          <w:szCs w:val="28"/>
        </w:rPr>
        <w:t>мікрогриби</w:t>
      </w:r>
      <w:proofErr w:type="spellEnd"/>
      <w:r>
        <w:rPr>
          <w:rFonts w:ascii="Times New Roman" w:eastAsia="Times New Roman" w:hAnsi="Times New Roman" w:cs="Times New Roman"/>
          <w:color w:val="000000"/>
          <w:sz w:val="28"/>
          <w:szCs w:val="28"/>
        </w:rPr>
        <w:t xml:space="preserve">). У ролі </w:t>
      </w:r>
      <w:r>
        <w:rPr>
          <w:rFonts w:ascii="Times New Roman" w:eastAsia="Times New Roman" w:hAnsi="Times New Roman" w:cs="Times New Roman"/>
          <w:color w:val="000000"/>
          <w:sz w:val="28"/>
          <w:szCs w:val="28"/>
        </w:rPr>
        <w:lastRenderedPageBreak/>
        <w:t xml:space="preserve">біоіндикаторів можуть бути використані пилок рослин, хвоя сосни звичайної та ін. Серед тварин також виділяють групи організмів, що позитивно або негативно реагують на різні форми антропогенної трансформації середовища (ракоподібні, </w:t>
      </w:r>
      <w:proofErr w:type="spellStart"/>
      <w:r>
        <w:rPr>
          <w:rFonts w:ascii="Times New Roman" w:eastAsia="Times New Roman" w:hAnsi="Times New Roman" w:cs="Times New Roman"/>
          <w:color w:val="000000"/>
          <w:sz w:val="28"/>
          <w:szCs w:val="28"/>
        </w:rPr>
        <w:t>хірономіди</w:t>
      </w:r>
      <w:proofErr w:type="spellEnd"/>
      <w:r>
        <w:rPr>
          <w:rFonts w:ascii="Times New Roman" w:eastAsia="Times New Roman" w:hAnsi="Times New Roman" w:cs="Times New Roman"/>
          <w:color w:val="000000"/>
          <w:sz w:val="28"/>
          <w:szCs w:val="28"/>
        </w:rPr>
        <w:t>, молюски, та ін.).</w:t>
      </w:r>
    </w:p>
    <w:p w:rsidR="00837952" w:rsidRDefault="00F1436F">
      <w:pPr>
        <w:widowControl w:val="0"/>
        <w:pBdr>
          <w:top w:val="nil"/>
          <w:left w:val="nil"/>
          <w:bottom w:val="nil"/>
          <w:right w:val="nil"/>
          <w:between w:val="nil"/>
        </w:pBdr>
        <w:shd w:val="clear" w:color="auto" w:fill="FFFFFF"/>
        <w:tabs>
          <w:tab w:val="left" w:pos="567"/>
        </w:tabs>
        <w:spacing w:before="14" w:after="0" w:line="240" w:lineRule="auto"/>
        <w:ind w:firstLine="56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вивченні цього питання необхідно ознайомитися з поділом біоіндикаторів за ступенем вірогідності: виняткові; постійні ; змінні ; відносні ; індиферентні  та негативні.</w:t>
      </w:r>
    </w:p>
    <w:p w:rsidR="00837952" w:rsidRDefault="00F1436F">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Індикатори можуть мати різні спряженість і зустрічальність. Виходячи зі співвідношення спряженості і зустрічальності, виділяються наступні біоіндикатори: абсолютні; унікальні; вульгарні.</w:t>
      </w:r>
    </w:p>
    <w:p w:rsidR="00837952" w:rsidRDefault="00F1436F">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цьому необхідно усвідомлювати, що біоіндикатори повинні задовольняти </w:t>
      </w:r>
      <w:r>
        <w:rPr>
          <w:rFonts w:ascii="Times New Roman" w:eastAsia="Times New Roman" w:hAnsi="Times New Roman" w:cs="Times New Roman"/>
          <w:i/>
          <w:color w:val="000000"/>
          <w:sz w:val="28"/>
          <w:szCs w:val="28"/>
        </w:rPr>
        <w:t>наступним вимогам</w:t>
      </w:r>
      <w:r>
        <w:rPr>
          <w:rFonts w:ascii="Times New Roman" w:eastAsia="Times New Roman" w:hAnsi="Times New Roman" w:cs="Times New Roman"/>
          <w:color w:val="000000"/>
          <w:sz w:val="28"/>
          <w:szCs w:val="28"/>
        </w:rPr>
        <w:t>: індикаторами мають бути види, які характерні для природної зони, де розташовується об'єкт індикації; організми-індикатори повинні бути поширені на всій території, що досліджується; індикатори повинні мати чітко виражену кількісну і якісну реакцію на відхилення властивостей середовища існування від екологічної норми; біологія даних видів-індикаторів повинна бути добре вивчена.</w:t>
      </w:r>
    </w:p>
    <w:p w:rsidR="00837952" w:rsidRDefault="00837952">
      <w:pPr>
        <w:shd w:val="clear" w:color="auto" w:fill="FFFFFF"/>
        <w:tabs>
          <w:tab w:val="left" w:pos="426"/>
          <w:tab w:val="left" w:pos="993"/>
        </w:tabs>
        <w:spacing w:after="0" w:line="240" w:lineRule="auto"/>
        <w:ind w:firstLine="709"/>
        <w:jc w:val="both"/>
        <w:rPr>
          <w:rFonts w:ascii="Times New Roman" w:eastAsia="Times New Roman" w:hAnsi="Times New Roman" w:cs="Times New Roman"/>
          <w:sz w:val="28"/>
          <w:szCs w:val="28"/>
        </w:rPr>
      </w:pPr>
    </w:p>
    <w:p w:rsidR="00837952" w:rsidRDefault="00F1436F">
      <w:pPr>
        <w:shd w:val="clear" w:color="auto" w:fill="FFFFFF"/>
        <w:tabs>
          <w:tab w:val="left" w:pos="426"/>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 Неспецифічна і специфічна фіто- зооіндикація. </w:t>
      </w:r>
      <w:r>
        <w:rPr>
          <w:rFonts w:ascii="Times New Roman" w:eastAsia="Times New Roman" w:hAnsi="Times New Roman" w:cs="Times New Roman"/>
          <w:sz w:val="28"/>
          <w:szCs w:val="28"/>
        </w:rPr>
        <w:t xml:space="preserve">При опрацюванні цього питання, в першу чергу треба звернути увагу, що біоіндикаційні дослідження – важливий розділ екологічного моніторингу. Інструментальні методи вимірювання забруднення навколишнього середовища не можуть замінити біоіндикації, значення якої полягає не у вимірюванні параметрів середовища, а у вивченні відповіді живих організмів на його вплив. Залежно від реакції організму на фактори середовища можна виділити різні форми біоіндикації: </w:t>
      </w:r>
      <w:r>
        <w:rPr>
          <w:rFonts w:ascii="Times New Roman" w:eastAsia="Times New Roman" w:hAnsi="Times New Roman" w:cs="Times New Roman"/>
          <w:i/>
          <w:sz w:val="28"/>
          <w:szCs w:val="28"/>
        </w:rPr>
        <w:t>неспецифічну та специфічну</w:t>
      </w:r>
      <w:r>
        <w:rPr>
          <w:rFonts w:ascii="Times New Roman" w:eastAsia="Times New Roman" w:hAnsi="Times New Roman" w:cs="Times New Roman"/>
          <w:sz w:val="28"/>
          <w:szCs w:val="28"/>
        </w:rPr>
        <w:t xml:space="preserve">. </w:t>
      </w:r>
    </w:p>
    <w:p w:rsidR="00837952" w:rsidRDefault="00F1436F">
      <w:pPr>
        <w:widowControl w:val="0"/>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неспецифічної біоіндикації характерна реакція організму на комплекс факторів, тоді як у специфічної біоіндикації мова йде тільки про реакцію на один фактор середовища. У природі часто буває невідомим, на який із факторів середовища реагують популяції та угруповання тварин. Разом із тим, цінним є виявлення комплексної біологічної відповіді на вплив навколишнього середовища, який неможливо отримати за допомогою інструментальних методів дослідження.</w:t>
      </w:r>
    </w:p>
    <w:p w:rsidR="00837952" w:rsidRDefault="00837952">
      <w:pPr>
        <w:shd w:val="clear" w:color="auto" w:fill="FFFFFF"/>
        <w:tabs>
          <w:tab w:val="left" w:pos="426"/>
          <w:tab w:val="left" w:pos="993"/>
        </w:tabs>
        <w:spacing w:after="0" w:line="240" w:lineRule="auto"/>
        <w:ind w:firstLine="709"/>
        <w:jc w:val="both"/>
        <w:rPr>
          <w:rFonts w:ascii="Times New Roman" w:eastAsia="Times New Roman" w:hAnsi="Times New Roman" w:cs="Times New Roman"/>
          <w:sz w:val="28"/>
          <w:szCs w:val="28"/>
        </w:rPr>
      </w:pPr>
    </w:p>
    <w:p w:rsidR="00837952" w:rsidRDefault="0079358C">
      <w:pPr>
        <w:widowControl w:val="0"/>
        <w:pBdr>
          <w:top w:val="nil"/>
          <w:left w:val="nil"/>
          <w:bottom w:val="nil"/>
          <w:right w:val="nil"/>
          <w:between w:val="nil"/>
        </w:pBdr>
        <w:shd w:val="clear" w:color="auto" w:fill="FFFFFF"/>
        <w:tabs>
          <w:tab w:val="left" w:pos="365"/>
        </w:tabs>
        <w:spacing w:before="14" w:after="0" w:line="240" w:lineRule="auto"/>
        <w:ind w:firstLine="709"/>
        <w:jc w:val="center"/>
        <w:rPr>
          <w:rFonts w:ascii="Times New Roman" w:eastAsia="Times New Roman" w:hAnsi="Times New Roman" w:cs="Times New Roman"/>
          <w:i/>
          <w:color w:val="000000"/>
          <w:sz w:val="28"/>
          <w:szCs w:val="28"/>
        </w:rPr>
      </w:pPr>
      <w:r w:rsidRPr="00DE56E7">
        <w:rPr>
          <w:b/>
          <w:sz w:val="28"/>
          <w:szCs w:val="28"/>
        </w:rPr>
        <w:sym w:font="Webdings" w:char="F073"/>
      </w:r>
      <w:r w:rsidRPr="00D37454">
        <w:rPr>
          <w:rFonts w:ascii="Times New Roman" w:eastAsia="Times New Roman" w:hAnsi="Times New Roman" w:cs="Times New Roman"/>
          <w:sz w:val="28"/>
          <w:szCs w:val="28"/>
        </w:rPr>
        <w:t xml:space="preserve"> </w:t>
      </w:r>
      <w:r w:rsidR="00F1436F">
        <w:rPr>
          <w:rFonts w:ascii="Times New Roman" w:eastAsia="Times New Roman" w:hAnsi="Times New Roman" w:cs="Times New Roman"/>
          <w:b/>
          <w:color w:val="000000"/>
          <w:sz w:val="28"/>
          <w:szCs w:val="28"/>
        </w:rPr>
        <w:t xml:space="preserve"> </w:t>
      </w:r>
      <w:r w:rsidR="00F1436F">
        <w:rPr>
          <w:rFonts w:ascii="Times New Roman" w:eastAsia="Times New Roman" w:hAnsi="Times New Roman" w:cs="Times New Roman"/>
          <w:i/>
          <w:color w:val="000000"/>
          <w:sz w:val="28"/>
          <w:szCs w:val="28"/>
        </w:rPr>
        <w:t>Питання для самоконтролю</w:t>
      </w:r>
    </w:p>
    <w:p w:rsidR="00837952" w:rsidRDefault="00837952">
      <w:pPr>
        <w:widowControl w:val="0"/>
        <w:pBdr>
          <w:top w:val="nil"/>
          <w:left w:val="nil"/>
          <w:bottom w:val="nil"/>
          <w:right w:val="nil"/>
          <w:between w:val="nil"/>
        </w:pBdr>
        <w:shd w:val="clear" w:color="auto" w:fill="FFFFFF"/>
        <w:tabs>
          <w:tab w:val="left" w:pos="365"/>
        </w:tabs>
        <w:spacing w:before="14" w:after="0" w:line="240" w:lineRule="auto"/>
        <w:ind w:firstLine="709"/>
        <w:jc w:val="center"/>
        <w:rPr>
          <w:rFonts w:ascii="Times New Roman" w:eastAsia="Times New Roman" w:hAnsi="Times New Roman" w:cs="Times New Roman"/>
          <w:i/>
          <w:color w:val="000000"/>
          <w:sz w:val="28"/>
          <w:szCs w:val="28"/>
        </w:rPr>
      </w:pPr>
    </w:p>
    <w:p w:rsidR="00837952" w:rsidRDefault="0089347B">
      <w:pPr>
        <w:widowControl w:val="0"/>
        <w:numPr>
          <w:ilvl w:val="0"/>
          <w:numId w:val="3"/>
        </w:numPr>
        <w:pBdr>
          <w:top w:val="nil"/>
          <w:left w:val="nil"/>
          <w:bottom w:val="nil"/>
          <w:right w:val="nil"/>
          <w:between w:val="nil"/>
        </w:pBdr>
        <w:tabs>
          <w:tab w:val="left" w:pos="993"/>
        </w:tabs>
        <w:spacing w:after="0" w:line="249"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w:t>
      </w:r>
      <w:r w:rsidR="00F1436F">
        <w:rPr>
          <w:rFonts w:ascii="Times New Roman" w:eastAsia="Times New Roman" w:hAnsi="Times New Roman" w:cs="Times New Roman"/>
          <w:color w:val="000000"/>
          <w:sz w:val="28"/>
          <w:szCs w:val="28"/>
        </w:rPr>
        <w:t xml:space="preserve"> переваги фіто-</w:t>
      </w:r>
      <w:proofErr w:type="spellStart"/>
      <w:r w:rsidR="00F1436F">
        <w:rPr>
          <w:rFonts w:ascii="Times New Roman" w:eastAsia="Times New Roman" w:hAnsi="Times New Roman" w:cs="Times New Roman"/>
          <w:color w:val="000000"/>
          <w:sz w:val="28"/>
          <w:szCs w:val="28"/>
        </w:rPr>
        <w:t>зооіндикаційних</w:t>
      </w:r>
      <w:proofErr w:type="spellEnd"/>
      <w:r w:rsidR="00F1436F">
        <w:rPr>
          <w:rFonts w:ascii="Times New Roman" w:eastAsia="Times New Roman" w:hAnsi="Times New Roman" w:cs="Times New Roman"/>
          <w:color w:val="000000"/>
          <w:sz w:val="28"/>
          <w:szCs w:val="28"/>
        </w:rPr>
        <w:t xml:space="preserve"> методів досліджень перед інструментальними.</w:t>
      </w:r>
    </w:p>
    <w:p w:rsidR="00837952" w:rsidRDefault="00F1436F">
      <w:pPr>
        <w:widowControl w:val="0"/>
        <w:numPr>
          <w:ilvl w:val="0"/>
          <w:numId w:val="3"/>
        </w:numPr>
        <w:pBdr>
          <w:top w:val="nil"/>
          <w:left w:val="nil"/>
          <w:bottom w:val="nil"/>
          <w:right w:val="nil"/>
          <w:between w:val="nil"/>
        </w:pBdr>
        <w:tabs>
          <w:tab w:val="left" w:pos="993"/>
        </w:tabs>
        <w:spacing w:after="0" w:line="249"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Схарактеризу</w:t>
      </w:r>
      <w:r w:rsidR="0089347B">
        <w:rPr>
          <w:rFonts w:ascii="Times New Roman" w:eastAsia="Times New Roman" w:hAnsi="Times New Roman" w:cs="Times New Roman"/>
          <w:sz w:val="28"/>
          <w:szCs w:val="28"/>
        </w:rPr>
        <w:t>йте</w:t>
      </w:r>
      <w:r>
        <w:rPr>
          <w:rFonts w:ascii="Times New Roman" w:eastAsia="Times New Roman" w:hAnsi="Times New Roman" w:cs="Times New Roman"/>
          <w:color w:val="000000"/>
          <w:sz w:val="28"/>
          <w:szCs w:val="28"/>
        </w:rPr>
        <w:t xml:space="preserve"> принципи застосування фіто- зооіндикації.</w:t>
      </w:r>
    </w:p>
    <w:p w:rsidR="00837952" w:rsidRDefault="00F1436F">
      <w:pPr>
        <w:widowControl w:val="0"/>
        <w:numPr>
          <w:ilvl w:val="0"/>
          <w:numId w:val="3"/>
        </w:numPr>
        <w:pBdr>
          <w:top w:val="nil"/>
          <w:left w:val="nil"/>
          <w:bottom w:val="nil"/>
          <w:right w:val="nil"/>
          <w:between w:val="nil"/>
        </w:pBdr>
        <w:tabs>
          <w:tab w:val="left" w:pos="993"/>
        </w:tabs>
        <w:spacing w:after="0" w:line="249"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 </w:t>
      </w:r>
      <w:r>
        <w:rPr>
          <w:rFonts w:ascii="Times New Roman" w:eastAsia="Times New Roman" w:hAnsi="Times New Roman" w:cs="Times New Roman"/>
          <w:sz w:val="28"/>
          <w:szCs w:val="28"/>
        </w:rPr>
        <w:t>схарактеризувати</w:t>
      </w:r>
      <w:r>
        <w:rPr>
          <w:rFonts w:ascii="Times New Roman" w:eastAsia="Times New Roman" w:hAnsi="Times New Roman" w:cs="Times New Roman"/>
          <w:color w:val="000000"/>
          <w:sz w:val="28"/>
          <w:szCs w:val="28"/>
        </w:rPr>
        <w:t xml:space="preserve"> доцільність фіто- зооіндикації? Що таке абсолютні та відносні стандарти?</w:t>
      </w:r>
    </w:p>
    <w:p w:rsidR="00837952" w:rsidRDefault="00F1436F">
      <w:pPr>
        <w:widowControl w:val="0"/>
        <w:numPr>
          <w:ilvl w:val="0"/>
          <w:numId w:val="3"/>
        </w:numPr>
        <w:pBdr>
          <w:top w:val="nil"/>
          <w:left w:val="nil"/>
          <w:bottom w:val="nil"/>
          <w:right w:val="nil"/>
          <w:between w:val="nil"/>
        </w:pBdr>
        <w:tabs>
          <w:tab w:val="left" w:pos="993"/>
        </w:tabs>
        <w:spacing w:after="0" w:line="249"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принципи використовуються при доборі біологічних показників?</w:t>
      </w:r>
    </w:p>
    <w:p w:rsidR="00837952" w:rsidRDefault="00F1436F">
      <w:pPr>
        <w:widowControl w:val="0"/>
        <w:numPr>
          <w:ilvl w:val="0"/>
          <w:numId w:val="3"/>
        </w:numPr>
        <w:pBdr>
          <w:top w:val="nil"/>
          <w:left w:val="nil"/>
          <w:bottom w:val="nil"/>
          <w:right w:val="nil"/>
          <w:between w:val="nil"/>
        </w:pBdr>
        <w:tabs>
          <w:tab w:val="left" w:pos="993"/>
        </w:tabs>
        <w:spacing w:after="0" w:line="249"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 рівні фіто- зооіндикації та групи біоіндикаторів.</w:t>
      </w:r>
    </w:p>
    <w:p w:rsidR="00837952" w:rsidRDefault="00F1436F">
      <w:pPr>
        <w:widowControl w:val="0"/>
        <w:numPr>
          <w:ilvl w:val="0"/>
          <w:numId w:val="3"/>
        </w:numPr>
        <w:pBdr>
          <w:top w:val="nil"/>
          <w:left w:val="nil"/>
          <w:bottom w:val="nil"/>
          <w:right w:val="nil"/>
          <w:between w:val="nil"/>
        </w:pBdr>
        <w:tabs>
          <w:tab w:val="left" w:pos="993"/>
        </w:tabs>
        <w:spacing w:after="0" w:line="249"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Що таке біоіндикатор?</w:t>
      </w:r>
    </w:p>
    <w:p w:rsidR="00837952" w:rsidRDefault="0089347B">
      <w:pPr>
        <w:widowControl w:val="0"/>
        <w:numPr>
          <w:ilvl w:val="0"/>
          <w:numId w:val="3"/>
        </w:numPr>
        <w:pBdr>
          <w:top w:val="nil"/>
          <w:left w:val="nil"/>
          <w:bottom w:val="nil"/>
          <w:right w:val="nil"/>
          <w:between w:val="nil"/>
        </w:pBdr>
        <w:tabs>
          <w:tab w:val="left" w:pos="993"/>
        </w:tabs>
        <w:spacing w:after="0" w:line="249"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Поясніть в</w:t>
      </w:r>
      <w:r w:rsidR="00F1436F">
        <w:rPr>
          <w:rFonts w:ascii="Times New Roman" w:eastAsia="Times New Roman" w:hAnsi="Times New Roman" w:cs="Times New Roman"/>
          <w:color w:val="000000"/>
          <w:sz w:val="28"/>
          <w:szCs w:val="28"/>
        </w:rPr>
        <w:t>заємозв’язок чутливості та вірогідності біоіндикаторів.</w:t>
      </w:r>
    </w:p>
    <w:p w:rsidR="00837952" w:rsidRDefault="00F1436F">
      <w:pPr>
        <w:widowControl w:val="0"/>
        <w:numPr>
          <w:ilvl w:val="0"/>
          <w:numId w:val="3"/>
        </w:numPr>
        <w:pBdr>
          <w:top w:val="nil"/>
          <w:left w:val="nil"/>
          <w:bottom w:val="nil"/>
          <w:right w:val="nil"/>
          <w:between w:val="nil"/>
        </w:pBdr>
        <w:tabs>
          <w:tab w:val="left" w:pos="993"/>
        </w:tabs>
        <w:spacing w:after="0" w:line="249"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вимоги висуваються до біоіндикаторів?</w:t>
      </w:r>
    </w:p>
    <w:p w:rsidR="00837952" w:rsidRDefault="00F1436F">
      <w:pPr>
        <w:widowControl w:val="0"/>
        <w:numPr>
          <w:ilvl w:val="0"/>
          <w:numId w:val="3"/>
        </w:numPr>
        <w:pBdr>
          <w:top w:val="nil"/>
          <w:left w:val="nil"/>
          <w:bottom w:val="nil"/>
          <w:right w:val="nil"/>
          <w:between w:val="nil"/>
        </w:pBdr>
        <w:tabs>
          <w:tab w:val="left" w:pos="993"/>
        </w:tabs>
        <w:spacing w:after="0" w:line="249"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класифікуються біоіндикатори?</w:t>
      </w:r>
    </w:p>
    <w:p w:rsidR="00837952" w:rsidRDefault="00F1436F" w:rsidP="0089347B">
      <w:pPr>
        <w:widowControl w:val="0"/>
        <w:numPr>
          <w:ilvl w:val="0"/>
          <w:numId w:val="3"/>
        </w:numPr>
        <w:pBdr>
          <w:top w:val="nil"/>
          <w:left w:val="nil"/>
          <w:bottom w:val="nil"/>
          <w:right w:val="nil"/>
          <w:between w:val="nil"/>
        </w:pBdr>
        <w:tabs>
          <w:tab w:val="left" w:pos="709"/>
          <w:tab w:val="left" w:pos="993"/>
          <w:tab w:val="left" w:pos="1134"/>
        </w:tabs>
        <w:spacing w:after="0" w:line="249"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Схарактеризу</w:t>
      </w:r>
      <w:r w:rsidR="0089347B">
        <w:rPr>
          <w:rFonts w:ascii="Times New Roman" w:eastAsia="Times New Roman" w:hAnsi="Times New Roman" w:cs="Times New Roman"/>
          <w:sz w:val="28"/>
          <w:szCs w:val="28"/>
        </w:rPr>
        <w:t>йте</w:t>
      </w:r>
      <w:r>
        <w:rPr>
          <w:rFonts w:ascii="Times New Roman" w:eastAsia="Times New Roman" w:hAnsi="Times New Roman" w:cs="Times New Roman"/>
          <w:color w:val="000000"/>
          <w:sz w:val="28"/>
          <w:szCs w:val="28"/>
        </w:rPr>
        <w:t xml:space="preserve"> неспецифічну та специфічну </w:t>
      </w:r>
      <w:proofErr w:type="spellStart"/>
      <w:r>
        <w:rPr>
          <w:rFonts w:ascii="Times New Roman" w:eastAsia="Times New Roman" w:hAnsi="Times New Roman" w:cs="Times New Roman"/>
          <w:color w:val="000000"/>
          <w:sz w:val="28"/>
          <w:szCs w:val="28"/>
        </w:rPr>
        <w:t>біоіндикацію</w:t>
      </w:r>
      <w:proofErr w:type="spellEnd"/>
      <w:r>
        <w:rPr>
          <w:rFonts w:ascii="Times New Roman" w:eastAsia="Times New Roman" w:hAnsi="Times New Roman" w:cs="Times New Roman"/>
          <w:color w:val="000000"/>
          <w:sz w:val="28"/>
          <w:szCs w:val="28"/>
        </w:rPr>
        <w:t>.</w:t>
      </w:r>
    </w:p>
    <w:p w:rsidR="00837952" w:rsidRDefault="00837952">
      <w:pPr>
        <w:spacing w:after="0" w:line="240" w:lineRule="auto"/>
        <w:ind w:left="709"/>
        <w:jc w:val="both"/>
        <w:rPr>
          <w:rFonts w:ascii="Times New Roman" w:eastAsia="Times New Roman" w:hAnsi="Times New Roman" w:cs="Times New Roman"/>
          <w:b/>
          <w:sz w:val="28"/>
          <w:szCs w:val="28"/>
        </w:rPr>
      </w:pPr>
    </w:p>
    <w:p w:rsidR="00837952" w:rsidRDefault="0079358C">
      <w:pPr>
        <w:tabs>
          <w:tab w:val="left" w:pos="1134"/>
        </w:tabs>
        <w:spacing w:after="0" w:line="240" w:lineRule="auto"/>
        <w:ind w:left="709"/>
        <w:jc w:val="center"/>
        <w:rPr>
          <w:rFonts w:ascii="Times New Roman" w:eastAsia="Times New Roman" w:hAnsi="Times New Roman" w:cs="Times New Roman"/>
          <w:sz w:val="28"/>
          <w:szCs w:val="28"/>
        </w:rPr>
      </w:pPr>
      <w:r>
        <w:rPr>
          <w:b/>
          <w:sz w:val="40"/>
          <w:szCs w:val="40"/>
        </w:rPr>
        <w:sym w:font="Wingdings" w:char="F03F"/>
      </w:r>
      <w:r w:rsidR="00F1436F">
        <w:rPr>
          <w:rFonts w:ascii="Times New Roman" w:eastAsia="Times New Roman" w:hAnsi="Times New Roman" w:cs="Times New Roman"/>
          <w:i/>
          <w:sz w:val="28"/>
          <w:szCs w:val="28"/>
        </w:rPr>
        <w:t>Практичні завдання</w:t>
      </w:r>
    </w:p>
    <w:p w:rsidR="00837952" w:rsidRDefault="00837952">
      <w:pPr>
        <w:spacing w:after="0" w:line="240" w:lineRule="auto"/>
        <w:ind w:left="709"/>
        <w:jc w:val="both"/>
        <w:rPr>
          <w:rFonts w:ascii="Times New Roman" w:eastAsia="Times New Roman" w:hAnsi="Times New Roman" w:cs="Times New Roman"/>
          <w:b/>
          <w:sz w:val="28"/>
          <w:szCs w:val="28"/>
        </w:rPr>
      </w:pPr>
    </w:p>
    <w:p w:rsidR="00837952" w:rsidRDefault="00F143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Порівняйте інструментальні та біоіндикаційні методи дослідження якості навколишнього середовища. Заповніть таблицю 3.</w:t>
      </w:r>
    </w:p>
    <w:p w:rsidR="00837952" w:rsidRDefault="00F1436F" w:rsidP="0089347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Таблиця 3 – Порівняльний аналіз інструментальних та </w:t>
      </w:r>
      <w:proofErr w:type="spellStart"/>
      <w:r>
        <w:rPr>
          <w:rFonts w:ascii="Times New Roman" w:eastAsia="Times New Roman" w:hAnsi="Times New Roman" w:cs="Times New Roman"/>
          <w:sz w:val="28"/>
          <w:szCs w:val="28"/>
        </w:rPr>
        <w:t>біоіндикаційних</w:t>
      </w:r>
      <w:proofErr w:type="spellEnd"/>
      <w:r>
        <w:rPr>
          <w:rFonts w:ascii="Times New Roman" w:eastAsia="Times New Roman" w:hAnsi="Times New Roman" w:cs="Times New Roman"/>
          <w:sz w:val="28"/>
          <w:szCs w:val="28"/>
        </w:rPr>
        <w:t xml:space="preserve"> методів дослідження якості навколишнього середовища</w:t>
      </w:r>
    </w:p>
    <w:tbl>
      <w:tblPr>
        <w:tblStyle w:val="aff6"/>
        <w:tblW w:w="95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2694"/>
        <w:gridCol w:w="2460"/>
      </w:tblGrid>
      <w:tr w:rsidR="00837952">
        <w:tc>
          <w:tcPr>
            <w:tcW w:w="4390" w:type="dxa"/>
          </w:tcPr>
          <w:p w:rsidR="00837952" w:rsidRDefault="00F1436F">
            <w:pPr>
              <w:jc w:val="center"/>
              <w:rPr>
                <w:sz w:val="28"/>
                <w:szCs w:val="28"/>
              </w:rPr>
            </w:pPr>
            <w:r>
              <w:rPr>
                <w:sz w:val="28"/>
                <w:szCs w:val="28"/>
              </w:rPr>
              <w:t>Методи дослідження якості навколишнього середовища</w:t>
            </w:r>
          </w:p>
        </w:tc>
        <w:tc>
          <w:tcPr>
            <w:tcW w:w="2694" w:type="dxa"/>
            <w:vAlign w:val="center"/>
          </w:tcPr>
          <w:p w:rsidR="00837952" w:rsidRDefault="00F1436F">
            <w:pPr>
              <w:jc w:val="center"/>
              <w:rPr>
                <w:sz w:val="28"/>
                <w:szCs w:val="28"/>
              </w:rPr>
            </w:pPr>
            <w:r>
              <w:rPr>
                <w:sz w:val="28"/>
                <w:szCs w:val="28"/>
              </w:rPr>
              <w:t>Переваги</w:t>
            </w:r>
          </w:p>
        </w:tc>
        <w:tc>
          <w:tcPr>
            <w:tcW w:w="2460" w:type="dxa"/>
            <w:vAlign w:val="center"/>
          </w:tcPr>
          <w:p w:rsidR="00837952" w:rsidRDefault="00F1436F">
            <w:pPr>
              <w:jc w:val="center"/>
              <w:rPr>
                <w:sz w:val="28"/>
                <w:szCs w:val="28"/>
              </w:rPr>
            </w:pPr>
            <w:r>
              <w:rPr>
                <w:sz w:val="28"/>
                <w:szCs w:val="28"/>
              </w:rPr>
              <w:t>Недоліки</w:t>
            </w:r>
          </w:p>
        </w:tc>
      </w:tr>
      <w:tr w:rsidR="00837952">
        <w:tc>
          <w:tcPr>
            <w:tcW w:w="4390" w:type="dxa"/>
          </w:tcPr>
          <w:p w:rsidR="00837952" w:rsidRDefault="00F1436F">
            <w:pPr>
              <w:jc w:val="center"/>
              <w:rPr>
                <w:sz w:val="28"/>
                <w:szCs w:val="28"/>
              </w:rPr>
            </w:pPr>
            <w:r>
              <w:rPr>
                <w:sz w:val="28"/>
                <w:szCs w:val="28"/>
              </w:rPr>
              <w:t>Інструментальні (хімічні, фізичні, фізико-хімічні)</w:t>
            </w:r>
          </w:p>
        </w:tc>
        <w:tc>
          <w:tcPr>
            <w:tcW w:w="2694" w:type="dxa"/>
          </w:tcPr>
          <w:p w:rsidR="00837952" w:rsidRDefault="00837952">
            <w:pPr>
              <w:jc w:val="center"/>
              <w:rPr>
                <w:sz w:val="28"/>
                <w:szCs w:val="28"/>
              </w:rPr>
            </w:pPr>
          </w:p>
        </w:tc>
        <w:tc>
          <w:tcPr>
            <w:tcW w:w="2460" w:type="dxa"/>
          </w:tcPr>
          <w:p w:rsidR="00837952" w:rsidRDefault="00837952">
            <w:pPr>
              <w:jc w:val="center"/>
              <w:rPr>
                <w:sz w:val="28"/>
                <w:szCs w:val="28"/>
              </w:rPr>
            </w:pPr>
          </w:p>
        </w:tc>
      </w:tr>
      <w:tr w:rsidR="00837952">
        <w:tc>
          <w:tcPr>
            <w:tcW w:w="4390" w:type="dxa"/>
          </w:tcPr>
          <w:p w:rsidR="00837952" w:rsidRDefault="00F1436F">
            <w:pPr>
              <w:jc w:val="center"/>
              <w:rPr>
                <w:sz w:val="28"/>
                <w:szCs w:val="28"/>
              </w:rPr>
            </w:pPr>
            <w:r>
              <w:rPr>
                <w:sz w:val="28"/>
                <w:szCs w:val="28"/>
              </w:rPr>
              <w:t>Біологічні (біоіндикація)</w:t>
            </w:r>
          </w:p>
        </w:tc>
        <w:tc>
          <w:tcPr>
            <w:tcW w:w="2694" w:type="dxa"/>
          </w:tcPr>
          <w:p w:rsidR="00837952" w:rsidRDefault="00837952">
            <w:pPr>
              <w:jc w:val="center"/>
              <w:rPr>
                <w:sz w:val="28"/>
                <w:szCs w:val="28"/>
              </w:rPr>
            </w:pPr>
          </w:p>
        </w:tc>
        <w:tc>
          <w:tcPr>
            <w:tcW w:w="2460" w:type="dxa"/>
          </w:tcPr>
          <w:p w:rsidR="00837952" w:rsidRDefault="00837952">
            <w:pPr>
              <w:jc w:val="center"/>
              <w:rPr>
                <w:sz w:val="28"/>
                <w:szCs w:val="28"/>
              </w:rPr>
            </w:pPr>
          </w:p>
        </w:tc>
      </w:tr>
    </w:tbl>
    <w:p w:rsidR="00837952" w:rsidRDefault="00837952">
      <w:pPr>
        <w:spacing w:after="0" w:line="240" w:lineRule="auto"/>
        <w:ind w:left="709"/>
        <w:jc w:val="center"/>
        <w:rPr>
          <w:rFonts w:ascii="Times New Roman" w:eastAsia="Times New Roman" w:hAnsi="Times New Roman" w:cs="Times New Roman"/>
          <w:sz w:val="28"/>
          <w:szCs w:val="28"/>
        </w:rPr>
      </w:pPr>
    </w:p>
    <w:p w:rsidR="00837952" w:rsidRDefault="00F143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Яким чином, на Ваш погляд, доцільно поєднувати інструментальні та біологічні методи дослідження якості навколишнього середовища?</w:t>
      </w:r>
    </w:p>
    <w:p w:rsidR="00837952" w:rsidRDefault="00F143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Підготуйте аналітичний огляд конкретно обраного фіто- або </w:t>
      </w:r>
      <w:proofErr w:type="spellStart"/>
      <w:r>
        <w:rPr>
          <w:rFonts w:ascii="Times New Roman" w:eastAsia="Times New Roman" w:hAnsi="Times New Roman" w:cs="Times New Roman"/>
          <w:sz w:val="28"/>
          <w:szCs w:val="28"/>
        </w:rPr>
        <w:t>зооіндикатора</w:t>
      </w:r>
      <w:proofErr w:type="spellEnd"/>
      <w:r>
        <w:rPr>
          <w:rFonts w:ascii="Times New Roman" w:eastAsia="Times New Roman" w:hAnsi="Times New Roman" w:cs="Times New Roman"/>
          <w:sz w:val="28"/>
          <w:szCs w:val="28"/>
        </w:rPr>
        <w:t xml:space="preserve"> та презентуйте його позитивні та негативні риси.</w:t>
      </w:r>
    </w:p>
    <w:p w:rsidR="00837952" w:rsidRDefault="00F143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Напишіть есе на тему “Перспективи використання </w:t>
      </w:r>
      <w:proofErr w:type="spellStart"/>
      <w:r>
        <w:rPr>
          <w:rFonts w:ascii="Times New Roman" w:eastAsia="Times New Roman" w:hAnsi="Times New Roman" w:cs="Times New Roman"/>
          <w:sz w:val="28"/>
          <w:szCs w:val="28"/>
        </w:rPr>
        <w:t>фітоіндикаторів</w:t>
      </w:r>
      <w:proofErr w:type="spellEnd"/>
      <w:r>
        <w:rPr>
          <w:rFonts w:ascii="Times New Roman" w:eastAsia="Times New Roman" w:hAnsi="Times New Roman" w:cs="Times New Roman"/>
          <w:sz w:val="28"/>
          <w:szCs w:val="28"/>
        </w:rPr>
        <w:t xml:space="preserve"> при проведенні моніторингових досліджень”.</w:t>
      </w:r>
    </w:p>
    <w:p w:rsidR="00837952" w:rsidRDefault="00837952">
      <w:pPr>
        <w:widowControl w:val="0"/>
        <w:spacing w:after="0" w:line="240" w:lineRule="auto"/>
        <w:ind w:firstLine="709"/>
        <w:jc w:val="both"/>
        <w:rPr>
          <w:rFonts w:ascii="Times New Roman" w:eastAsia="Times New Roman" w:hAnsi="Times New Roman" w:cs="Times New Roman"/>
          <w:b/>
          <w:sz w:val="28"/>
          <w:szCs w:val="28"/>
        </w:rPr>
      </w:pPr>
    </w:p>
    <w:p w:rsidR="00837952" w:rsidRDefault="00F143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Рекомендована література:</w:t>
      </w:r>
      <w:r>
        <w:rPr>
          <w:rFonts w:ascii="Times New Roman" w:eastAsia="Times New Roman" w:hAnsi="Times New Roman" w:cs="Times New Roman"/>
          <w:sz w:val="28"/>
          <w:szCs w:val="28"/>
        </w:rPr>
        <w:t xml:space="preserve"> основна [1; 2</w:t>
      </w:r>
      <w:r w:rsidR="00247EE3">
        <w:rPr>
          <w:rFonts w:ascii="Times New Roman" w:eastAsia="Times New Roman" w:hAnsi="Times New Roman" w:cs="Times New Roman"/>
          <w:sz w:val="28"/>
          <w:szCs w:val="28"/>
        </w:rPr>
        <w:t>,</w:t>
      </w:r>
      <w:r w:rsidR="00A61340">
        <w:rPr>
          <w:rFonts w:ascii="Times New Roman" w:eastAsia="Times New Roman" w:hAnsi="Times New Roman" w:cs="Times New Roman"/>
          <w:sz w:val="28"/>
          <w:szCs w:val="28"/>
        </w:rPr>
        <w:t xml:space="preserve"> </w:t>
      </w:r>
      <w:r w:rsidR="00247EE3">
        <w:rPr>
          <w:rFonts w:ascii="Times New Roman" w:eastAsia="Times New Roman" w:hAnsi="Times New Roman" w:cs="Times New Roman"/>
          <w:sz w:val="28"/>
          <w:szCs w:val="28"/>
        </w:rPr>
        <w:t>3</w:t>
      </w:r>
      <w:r>
        <w:rPr>
          <w:rFonts w:ascii="Times New Roman" w:eastAsia="Times New Roman" w:hAnsi="Times New Roman" w:cs="Times New Roman"/>
          <w:sz w:val="28"/>
          <w:szCs w:val="28"/>
        </w:rPr>
        <w:t>]; додаткова [2; 3; 4; 6]; інформаційні ресурси [1; 2; 4].</w:t>
      </w:r>
    </w:p>
    <w:p w:rsidR="00837952" w:rsidRDefault="00837952">
      <w:pPr>
        <w:rPr>
          <w:rFonts w:ascii="Times New Roman" w:eastAsia="Times New Roman" w:hAnsi="Times New Roman" w:cs="Times New Roman"/>
          <w:b/>
          <w:sz w:val="28"/>
          <w:szCs w:val="28"/>
        </w:rPr>
      </w:pPr>
    </w:p>
    <w:p w:rsidR="00837952" w:rsidRDefault="00F1436F">
      <w:pPr>
        <w:rPr>
          <w:rFonts w:ascii="Times New Roman" w:eastAsia="Times New Roman" w:hAnsi="Times New Roman" w:cs="Times New Roman"/>
          <w:b/>
          <w:sz w:val="28"/>
          <w:szCs w:val="28"/>
        </w:rPr>
      </w:pPr>
      <w:r>
        <w:br w:type="page"/>
      </w:r>
    </w:p>
    <w:p w:rsidR="00837952" w:rsidRDefault="00F143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Тема 3. Поняття про забруднення, оцінка забруднення навколишнього середовища</w:t>
      </w:r>
    </w:p>
    <w:p w:rsidR="00837952" w:rsidRDefault="00837952">
      <w:pPr>
        <w:widowControl w:val="0"/>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визначити поняття забруднення, систематизувати знання про основні забруднювачі довкілля, методи визначення забруднень, критерії оцінки фактичного рівня забруднень. З’ясувати</w:t>
      </w:r>
      <w:r w:rsidR="0089347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яку роль відіграють різні галузі промисловості у формуванні техногенного навантаження.</w:t>
      </w:r>
    </w:p>
    <w:p w:rsidR="00837952" w:rsidRDefault="0083795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highlight w:val="yellow"/>
        </w:rPr>
      </w:pPr>
    </w:p>
    <w:p w:rsidR="00837952" w:rsidRDefault="00F1436F">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w:t>
      </w:r>
    </w:p>
    <w:p w:rsidR="00837952" w:rsidRDefault="00F1436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1.Поняття про забруднення. Основні речовини – забруднювачі атмосфери, водного басейну, ґрунтів. </w:t>
      </w:r>
    </w:p>
    <w:p w:rsidR="00837952" w:rsidRDefault="00F1436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2.Джерела антропогенного забруднення. </w:t>
      </w:r>
    </w:p>
    <w:p w:rsidR="00837952" w:rsidRDefault="00F1436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3.Класифікація забруднень: природні та антропогенні забруднення. Фізичні, хімічні та біологічні забруднення. </w:t>
      </w:r>
    </w:p>
    <w:p w:rsidR="00837952" w:rsidRDefault="00F1436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4.Критерії оцінки забруднення навколишнього середовища. </w:t>
      </w:r>
    </w:p>
    <w:p w:rsidR="00837952" w:rsidRDefault="00F1436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5.Методи визначення забруднень. Методика відбору проб. </w:t>
      </w:r>
    </w:p>
    <w:p w:rsidR="00837952" w:rsidRDefault="00F1436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6.Кількісні критерії оцінки фактичного рівня забруднень. Роль галузей господарства у виникненні екологічних проблем.</w:t>
      </w:r>
    </w:p>
    <w:p w:rsidR="00837952" w:rsidRDefault="0083795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b/>
          <w:color w:val="000000"/>
          <w:sz w:val="28"/>
          <w:szCs w:val="28"/>
        </w:rPr>
        <w:t>🖉</w:t>
      </w:r>
      <w:r>
        <w:rPr>
          <w:rFonts w:ascii="Times New Roman" w:eastAsia="Times New Roman" w:hAnsi="Times New Roman" w:cs="Times New Roman"/>
          <w:b/>
          <w:color w:val="000000"/>
          <w:sz w:val="28"/>
          <w:szCs w:val="28"/>
        </w:rPr>
        <w:t xml:space="preserve">Основні поняття: </w:t>
      </w:r>
      <w:r>
        <w:rPr>
          <w:rFonts w:ascii="Times New Roman" w:eastAsia="Times New Roman" w:hAnsi="Times New Roman" w:cs="Times New Roman"/>
          <w:color w:val="000000"/>
          <w:sz w:val="28"/>
          <w:szCs w:val="28"/>
        </w:rPr>
        <w:t>забруднення, джерела забруднення, види забруднень, критерії оцінки рівня забруднення.</w:t>
      </w:r>
    </w:p>
    <w:p w:rsidR="00837952" w:rsidRDefault="00837952">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Методичні рекомендації</w:t>
      </w:r>
    </w:p>
    <w:p w:rsidR="00837952" w:rsidRDefault="00F1436F">
      <w:pPr>
        <w:widowControl w:val="0"/>
        <w:numPr>
          <w:ilvl w:val="0"/>
          <w:numId w:val="7"/>
        </w:numPr>
        <w:pBdr>
          <w:top w:val="nil"/>
          <w:left w:val="nil"/>
          <w:bottom w:val="nil"/>
          <w:right w:val="nil"/>
          <w:between w:val="nil"/>
        </w:pBdr>
        <w:shd w:val="clear" w:color="auto" w:fill="FFFFFF"/>
        <w:tabs>
          <w:tab w:val="left" w:pos="709"/>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Поняття про забруднення. Основні речовини – забруднювачі атмосфери, водного басейну, ґрунтів. </w:t>
      </w:r>
      <w:r>
        <w:rPr>
          <w:rFonts w:ascii="Times New Roman" w:eastAsia="Times New Roman" w:hAnsi="Times New Roman" w:cs="Times New Roman"/>
          <w:color w:val="000000"/>
          <w:sz w:val="28"/>
          <w:szCs w:val="28"/>
        </w:rPr>
        <w:t xml:space="preserve">При </w:t>
      </w:r>
      <w:r>
        <w:rPr>
          <w:rFonts w:ascii="Times New Roman" w:eastAsia="Times New Roman" w:hAnsi="Times New Roman" w:cs="Times New Roman"/>
          <w:sz w:val="28"/>
          <w:szCs w:val="28"/>
        </w:rPr>
        <w:t>опрацюванні</w:t>
      </w:r>
      <w:r>
        <w:rPr>
          <w:rFonts w:ascii="Times New Roman" w:eastAsia="Times New Roman" w:hAnsi="Times New Roman" w:cs="Times New Roman"/>
          <w:color w:val="000000"/>
          <w:sz w:val="28"/>
          <w:szCs w:val="28"/>
        </w:rPr>
        <w:t xml:space="preserve"> першого питання насамперед треба ознайомитися з поняттям «забруднення». Під забрудненням навколишнього середовища розуміють надходження в біосферу будь-яких твердих, рідких і газоподібних речовин або видів енергії (теплоти, звуку, радіоактивності і т. п.) у кількостях, що шкідливо впливають на людину, тварин і рослини як безпосередньо, так і непрямим шляхом.</w:t>
      </w:r>
    </w:p>
    <w:p w:rsidR="00837952" w:rsidRDefault="00F1436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Треба розглянути класифікацію забруднень: </w:t>
      </w:r>
      <w:proofErr w:type="spellStart"/>
      <w:r>
        <w:rPr>
          <w:rFonts w:ascii="Times New Roman" w:eastAsia="Times New Roman" w:hAnsi="Times New Roman" w:cs="Times New Roman"/>
          <w:color w:val="000000"/>
          <w:sz w:val="28"/>
          <w:szCs w:val="28"/>
        </w:rPr>
        <w:t>інградієнтне</w:t>
      </w:r>
      <w:proofErr w:type="spellEnd"/>
      <w:r>
        <w:rPr>
          <w:rFonts w:ascii="Times New Roman" w:eastAsia="Times New Roman" w:hAnsi="Times New Roman" w:cs="Times New Roman"/>
          <w:color w:val="000000"/>
          <w:sz w:val="28"/>
          <w:szCs w:val="28"/>
        </w:rPr>
        <w:t xml:space="preserve">, параметричне, біоценотичне, </w:t>
      </w:r>
      <w:proofErr w:type="spellStart"/>
      <w:r>
        <w:rPr>
          <w:rFonts w:ascii="Times New Roman" w:eastAsia="Times New Roman" w:hAnsi="Times New Roman" w:cs="Times New Roman"/>
          <w:color w:val="000000"/>
          <w:sz w:val="28"/>
          <w:szCs w:val="28"/>
        </w:rPr>
        <w:t>стаціонально</w:t>
      </w:r>
      <w:proofErr w:type="spellEnd"/>
      <w:r>
        <w:rPr>
          <w:rFonts w:ascii="Times New Roman" w:eastAsia="Times New Roman" w:hAnsi="Times New Roman" w:cs="Times New Roman"/>
          <w:color w:val="000000"/>
          <w:sz w:val="28"/>
          <w:szCs w:val="28"/>
        </w:rPr>
        <w:t xml:space="preserve">-деструкційне забруднення; наслідки проникнення забруднюючих речовин у біологічні системи, розглянути основні види забруднювачів та їх вплив на </w:t>
      </w:r>
      <w:r>
        <w:rPr>
          <w:rFonts w:ascii="Times New Roman" w:eastAsia="Times New Roman" w:hAnsi="Times New Roman" w:cs="Times New Roman"/>
          <w:sz w:val="28"/>
          <w:szCs w:val="28"/>
        </w:rPr>
        <w:t>здоров'я</w:t>
      </w:r>
      <w:r>
        <w:rPr>
          <w:rFonts w:ascii="Times New Roman" w:eastAsia="Times New Roman" w:hAnsi="Times New Roman" w:cs="Times New Roman"/>
          <w:color w:val="000000"/>
          <w:sz w:val="28"/>
          <w:szCs w:val="28"/>
        </w:rPr>
        <w:t xml:space="preserve"> людини.</w:t>
      </w:r>
    </w:p>
    <w:p w:rsidR="00837952" w:rsidRDefault="00F1436F">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Необхідно усвідомлювати, що багато забруднювачів (пестициди, пластмаси) украй повільно розкладаються в природних умовах, а токсичні сполуки (ртуть, свинець) взагалі не знешкоджуються.</w:t>
      </w:r>
    </w:p>
    <w:p w:rsidR="00837952" w:rsidRDefault="00837952">
      <w:pPr>
        <w:widowControl w:val="0"/>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837952" w:rsidRDefault="00F1436F">
      <w:pPr>
        <w:spacing w:before="6"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2.Джерела антропогенного забруднення. </w:t>
      </w:r>
      <w:r>
        <w:rPr>
          <w:rFonts w:ascii="Times New Roman" w:eastAsia="Times New Roman" w:hAnsi="Times New Roman" w:cs="Times New Roman"/>
          <w:sz w:val="28"/>
          <w:szCs w:val="28"/>
        </w:rPr>
        <w:t xml:space="preserve">У другому питанні необхідно детально розглянути джерела забруднення (автотранспорт, ТЕЦ, ГРЕС, промислові підприємства, сільське господарство), види забруднення (фізичне, хімічне та біологічне). </w:t>
      </w:r>
    </w:p>
    <w:p w:rsidR="00837952" w:rsidRDefault="00F1436F">
      <w:pPr>
        <w:pBdr>
          <w:top w:val="nil"/>
          <w:left w:val="nil"/>
          <w:bottom w:val="nil"/>
          <w:right w:val="nil"/>
          <w:between w:val="nil"/>
        </w:pBdr>
        <w:spacing w:before="6" w:after="0" w:line="240" w:lineRule="auto"/>
        <w:ind w:right="174"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Усвідомити, що катастрофічних розмірів набуло забруднення океану нафтопродуктами, отрутохімікатами, синтетичними </w:t>
      </w:r>
      <w:r>
        <w:rPr>
          <w:rFonts w:ascii="Times New Roman" w:eastAsia="Times New Roman" w:hAnsi="Times New Roman" w:cs="Times New Roman"/>
          <w:sz w:val="28"/>
          <w:szCs w:val="28"/>
          <w:highlight w:val="white"/>
        </w:rPr>
        <w:t>мийними</w:t>
      </w:r>
      <w:r>
        <w:rPr>
          <w:rFonts w:ascii="Times New Roman" w:eastAsia="Times New Roman" w:hAnsi="Times New Roman" w:cs="Times New Roman"/>
          <w:color w:val="000000"/>
          <w:sz w:val="28"/>
          <w:szCs w:val="28"/>
          <w:highlight w:val="white"/>
        </w:rPr>
        <w:t xml:space="preserve"> засобами, </w:t>
      </w:r>
      <w:r>
        <w:rPr>
          <w:rFonts w:ascii="Times New Roman" w:eastAsia="Times New Roman" w:hAnsi="Times New Roman" w:cs="Times New Roman"/>
          <w:color w:val="000000"/>
          <w:sz w:val="28"/>
          <w:szCs w:val="28"/>
          <w:highlight w:val="white"/>
        </w:rPr>
        <w:lastRenderedPageBreak/>
        <w:t xml:space="preserve">нерозчинними пластиками. Зараз в океан потрапляє близько 30 </w:t>
      </w:r>
      <w:r>
        <w:rPr>
          <w:rFonts w:ascii="Times New Roman" w:eastAsia="Times New Roman" w:hAnsi="Times New Roman" w:cs="Times New Roman"/>
          <w:sz w:val="28"/>
          <w:szCs w:val="28"/>
          <w:highlight w:val="white"/>
        </w:rPr>
        <w:t>млн</w:t>
      </w:r>
      <w:r>
        <w:rPr>
          <w:rFonts w:ascii="Times New Roman" w:eastAsia="Times New Roman" w:hAnsi="Times New Roman" w:cs="Times New Roman"/>
          <w:color w:val="000000"/>
          <w:sz w:val="28"/>
          <w:szCs w:val="28"/>
          <w:highlight w:val="white"/>
        </w:rPr>
        <w:t xml:space="preserve"> т. нафтопродуктів за рік. </w:t>
      </w:r>
    </w:p>
    <w:p w:rsidR="00837952" w:rsidRDefault="00F1436F">
      <w:pPr>
        <w:pBdr>
          <w:top w:val="nil"/>
          <w:left w:val="nil"/>
          <w:bottom w:val="nil"/>
          <w:right w:val="nil"/>
          <w:between w:val="nil"/>
        </w:pBdr>
        <w:spacing w:before="6" w:after="0" w:line="240" w:lineRule="auto"/>
        <w:ind w:right="174"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Далі необхідно звернути увагу, на те, що забруднення середовища негативно відображається на здоров'ї людей і тривалості життя. Не зважаючи на успіхи медицини і санітарного обслуговування збільшується кількість хворих на серцево-судинні, онкологічні захворювання, хвороби шлунку, печінки і нирок. Зростає чисельність вроджених патологій. Від хвороб, спричинених забрудненням води, щорічно вмирає близько 5 </w:t>
      </w:r>
      <w:r>
        <w:rPr>
          <w:rFonts w:ascii="Times New Roman" w:eastAsia="Times New Roman" w:hAnsi="Times New Roman" w:cs="Times New Roman"/>
          <w:sz w:val="28"/>
          <w:szCs w:val="28"/>
          <w:highlight w:val="white"/>
        </w:rPr>
        <w:t>млн</w:t>
      </w:r>
      <w:r>
        <w:rPr>
          <w:rFonts w:ascii="Times New Roman" w:eastAsia="Times New Roman" w:hAnsi="Times New Roman" w:cs="Times New Roman"/>
          <w:color w:val="000000"/>
          <w:sz w:val="28"/>
          <w:szCs w:val="28"/>
          <w:highlight w:val="white"/>
        </w:rPr>
        <w:t xml:space="preserve"> немовлят. У промислово розвинутих країнах зафіксовані нові захворювання, викликані різними забрудненнями. Так, в Японії стала відома хвороба під назвою «</w:t>
      </w:r>
      <w:proofErr w:type="spellStart"/>
      <w:r>
        <w:rPr>
          <w:rFonts w:ascii="Times New Roman" w:eastAsia="Times New Roman" w:hAnsi="Times New Roman" w:cs="Times New Roman"/>
          <w:color w:val="000000"/>
          <w:sz w:val="28"/>
          <w:szCs w:val="28"/>
          <w:highlight w:val="white"/>
        </w:rPr>
        <w:t>ітай-ітай</w:t>
      </w:r>
      <w:proofErr w:type="spellEnd"/>
      <w:r>
        <w:rPr>
          <w:rFonts w:ascii="Times New Roman" w:eastAsia="Times New Roman" w:hAnsi="Times New Roman" w:cs="Times New Roman"/>
          <w:color w:val="000000"/>
          <w:sz w:val="28"/>
          <w:szCs w:val="28"/>
          <w:highlight w:val="white"/>
        </w:rPr>
        <w:t>», яка виникає при отруєнні кадмієм і вражає майже всі внутрішні органи.</w:t>
      </w:r>
      <w:r>
        <w:rPr>
          <w:rFonts w:ascii="Times New Roman" w:eastAsia="Times New Roman" w:hAnsi="Times New Roman" w:cs="Times New Roman"/>
          <w:color w:val="000000"/>
          <w:sz w:val="28"/>
          <w:szCs w:val="28"/>
        </w:rPr>
        <w:t xml:space="preserve"> </w:t>
      </w:r>
    </w:p>
    <w:p w:rsidR="00837952" w:rsidRDefault="00837952">
      <w:pPr>
        <w:spacing w:before="6" w:after="0" w:line="240" w:lineRule="auto"/>
        <w:ind w:right="3" w:firstLine="709"/>
        <w:jc w:val="center"/>
        <w:rPr>
          <w:rFonts w:ascii="Times New Roman" w:eastAsia="Times New Roman" w:hAnsi="Times New Roman" w:cs="Times New Roman"/>
          <w:sz w:val="28"/>
          <w:szCs w:val="28"/>
          <w:highlight w:val="white"/>
        </w:rPr>
      </w:pPr>
    </w:p>
    <w:p w:rsidR="00837952" w:rsidRDefault="00F1436F">
      <w:pPr>
        <w:spacing w:before="6" w:after="0" w:line="240" w:lineRule="auto"/>
        <w:ind w:right="3"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 xml:space="preserve">3.Класифікація забруднень: природні та антропогенні забруднення. Фізичні, хімічні та біологічні забруднення. </w:t>
      </w:r>
      <w:r>
        <w:rPr>
          <w:rFonts w:ascii="Times New Roman" w:eastAsia="Times New Roman" w:hAnsi="Times New Roman" w:cs="Times New Roman"/>
          <w:sz w:val="28"/>
          <w:szCs w:val="28"/>
          <w:highlight w:val="white"/>
        </w:rPr>
        <w:t>У ході опрацювання третього питання необхідно детально ознайомитися з підходами до класифікації забруднювачів: первинні та вторинні; природні та антропогенні; фізичні, хімічні та біологічні.</w:t>
      </w:r>
    </w:p>
    <w:p w:rsidR="00837952" w:rsidRDefault="00F1436F">
      <w:pPr>
        <w:pBdr>
          <w:top w:val="nil"/>
          <w:left w:val="nil"/>
          <w:bottom w:val="nil"/>
          <w:right w:val="nil"/>
          <w:between w:val="nil"/>
        </w:pBdr>
        <w:spacing w:before="6" w:after="0" w:line="240" w:lineRule="auto"/>
        <w:ind w:right="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Фізичне забруднення</w:t>
      </w:r>
      <w:r>
        <w:rPr>
          <w:rFonts w:ascii="Times New Roman" w:eastAsia="Times New Roman" w:hAnsi="Times New Roman" w:cs="Times New Roman"/>
          <w:color w:val="000000"/>
          <w:sz w:val="28"/>
          <w:szCs w:val="28"/>
          <w:highlight w:val="white"/>
        </w:rPr>
        <w:t xml:space="preserve"> пов'язане зі змінами фізичних, температурно-енергетичних, хвильових і радіаційних параметрів зовнішнього середовища. Зокрема, тепловий вплив проявляється в погіршенні режиму земної поверхні та умов життя людей. </w:t>
      </w:r>
    </w:p>
    <w:p w:rsidR="00837952" w:rsidRDefault="00F1436F">
      <w:pPr>
        <w:pBdr>
          <w:top w:val="nil"/>
          <w:left w:val="nil"/>
          <w:bottom w:val="nil"/>
          <w:right w:val="nil"/>
          <w:between w:val="nil"/>
        </w:pBdr>
        <w:spacing w:before="6" w:after="0" w:line="240" w:lineRule="auto"/>
        <w:ind w:right="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Хімічне забруднення</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 xml:space="preserve"> збільшення кількості хімічних компонентів певного середовища, а також; проникнення (введення) в нього хімічних речовин, не притаманних йому або в концентраціях, котрі перевищують норму. </w:t>
      </w:r>
    </w:p>
    <w:p w:rsidR="00837952" w:rsidRDefault="00F1436F">
      <w:pPr>
        <w:pBdr>
          <w:top w:val="nil"/>
          <w:left w:val="nil"/>
          <w:bottom w:val="nil"/>
          <w:right w:val="nil"/>
          <w:between w:val="nil"/>
        </w:pBdr>
        <w:spacing w:before="6" w:after="0" w:line="240" w:lineRule="auto"/>
        <w:ind w:left="31" w:right="3"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Біологічне забруднення</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 xml:space="preserve"> випадкове або пов'язане з діяльністю людини проникнення в екосистеми не притаманних їй рослин, тварин і мікроорганізмів (бактеріологічне); часто справляє негативний вплив при масовому розмноженні нових видів. </w:t>
      </w:r>
    </w:p>
    <w:p w:rsidR="00837952" w:rsidRDefault="00837952">
      <w:pPr>
        <w:widowControl w:val="0"/>
        <w:pBdr>
          <w:top w:val="nil"/>
          <w:left w:val="nil"/>
          <w:bottom w:val="nil"/>
          <w:right w:val="nil"/>
          <w:between w:val="nil"/>
        </w:pBdr>
        <w:tabs>
          <w:tab w:val="left" w:pos="1134"/>
        </w:tabs>
        <w:spacing w:before="14" w:after="0" w:line="240" w:lineRule="auto"/>
        <w:ind w:left="31" w:firstLine="720"/>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left="31"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4.Критерії оцінки забруднення навколишнього середовища. </w:t>
      </w:r>
      <w:r>
        <w:rPr>
          <w:rFonts w:ascii="Times New Roman" w:eastAsia="Times New Roman" w:hAnsi="Times New Roman" w:cs="Times New Roman"/>
          <w:color w:val="000000"/>
          <w:sz w:val="28"/>
          <w:szCs w:val="28"/>
        </w:rPr>
        <w:t xml:space="preserve">Під час вивчення </w:t>
      </w:r>
      <w:r>
        <w:rPr>
          <w:rFonts w:ascii="Times New Roman" w:eastAsia="Times New Roman" w:hAnsi="Times New Roman" w:cs="Times New Roman"/>
          <w:sz w:val="28"/>
          <w:szCs w:val="28"/>
        </w:rPr>
        <w:t>критеріїв</w:t>
      </w:r>
      <w:r>
        <w:rPr>
          <w:rFonts w:ascii="Times New Roman" w:eastAsia="Times New Roman" w:hAnsi="Times New Roman" w:cs="Times New Roman"/>
          <w:color w:val="000000"/>
          <w:sz w:val="28"/>
          <w:szCs w:val="28"/>
        </w:rPr>
        <w:t xml:space="preserve"> кількісної оцінки рівня забруднення навколишнього середовища необхідно звернути увагу на такі: індекс забруднення, гранично допустима концентрація, фонова і токсична концентрації.</w:t>
      </w:r>
    </w:p>
    <w:p w:rsidR="00837952" w:rsidRDefault="00F1436F">
      <w:pPr>
        <w:pBdr>
          <w:top w:val="nil"/>
          <w:left w:val="nil"/>
          <w:bottom w:val="nil"/>
          <w:right w:val="nil"/>
          <w:between w:val="nil"/>
        </w:pBdr>
        <w:spacing w:before="6"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Наявна</w:t>
      </w:r>
      <w:r>
        <w:rPr>
          <w:rFonts w:ascii="Times New Roman" w:eastAsia="Times New Roman" w:hAnsi="Times New Roman" w:cs="Times New Roman"/>
          <w:color w:val="000000"/>
          <w:sz w:val="28"/>
          <w:szCs w:val="28"/>
        </w:rPr>
        <w:t xml:space="preserve"> система ГДК недостатньо </w:t>
      </w:r>
      <w:r>
        <w:rPr>
          <w:rFonts w:ascii="Times New Roman" w:eastAsia="Times New Roman" w:hAnsi="Times New Roman" w:cs="Times New Roman"/>
          <w:sz w:val="28"/>
          <w:szCs w:val="28"/>
        </w:rPr>
        <w:t>правдиво</w:t>
      </w:r>
      <w:r>
        <w:rPr>
          <w:rFonts w:ascii="Times New Roman" w:eastAsia="Times New Roman" w:hAnsi="Times New Roman" w:cs="Times New Roman"/>
          <w:color w:val="000000"/>
          <w:sz w:val="28"/>
          <w:szCs w:val="28"/>
        </w:rPr>
        <w:t xml:space="preserve"> інформативна, оскільки передбачає визначення індивідуального токсиканту, дистанціюючись від питання про комплексний вплив різних забруднювачів. Тим часом спільна дія, наприклад, </w:t>
      </w:r>
      <w:proofErr w:type="spellStart"/>
      <w:r>
        <w:rPr>
          <w:rFonts w:ascii="Times New Roman" w:eastAsia="Times New Roman" w:hAnsi="Times New Roman" w:cs="Times New Roman"/>
          <w:color w:val="000000"/>
          <w:sz w:val="28"/>
          <w:szCs w:val="28"/>
        </w:rPr>
        <w:t>органокомплексів</w:t>
      </w:r>
      <w:proofErr w:type="spellEnd"/>
      <w:r>
        <w:rPr>
          <w:rFonts w:ascii="Times New Roman" w:eastAsia="Times New Roman" w:hAnsi="Times New Roman" w:cs="Times New Roman"/>
          <w:color w:val="000000"/>
          <w:sz w:val="28"/>
          <w:szCs w:val="28"/>
        </w:rPr>
        <w:t xml:space="preserve"> важких металів кардинально змінює ГДК, експериментально отриману для окремого важкого металу. </w:t>
      </w:r>
    </w:p>
    <w:p w:rsidR="00837952" w:rsidRDefault="00F1436F">
      <w:pPr>
        <w:pBdr>
          <w:top w:val="nil"/>
          <w:left w:val="nil"/>
          <w:bottom w:val="nil"/>
          <w:right w:val="nil"/>
          <w:between w:val="nil"/>
        </w:pBdr>
        <w:spacing w:before="6"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основі рекомендацій щодо зміни виробництва з метою зменшення кількості шкідливих напівпродуктів та побічних сполук лежить встановлення гранично допустимих концентрацій (ГДК) шкідливих речовин у різних середовищах.</w:t>
      </w:r>
    </w:p>
    <w:p w:rsidR="00837952" w:rsidRDefault="00F1436F">
      <w:pPr>
        <w:pBdr>
          <w:top w:val="nil"/>
          <w:left w:val="nil"/>
          <w:bottom w:val="nil"/>
          <w:right w:val="nil"/>
          <w:between w:val="nil"/>
        </w:pBdr>
        <w:spacing w:before="11"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повітряному середовищі: </w:t>
      </w:r>
      <w:proofErr w:type="spellStart"/>
      <w:r>
        <w:rPr>
          <w:rFonts w:ascii="Times New Roman" w:eastAsia="Times New Roman" w:hAnsi="Times New Roman" w:cs="Times New Roman"/>
          <w:color w:val="000000"/>
          <w:sz w:val="28"/>
          <w:szCs w:val="28"/>
        </w:rPr>
        <w:t>ГДКр.з</w:t>
      </w:r>
      <w:proofErr w:type="spellEnd"/>
      <w:r>
        <w:rPr>
          <w:rFonts w:ascii="Times New Roman" w:eastAsia="Times New Roman" w:hAnsi="Times New Roman" w:cs="Times New Roman"/>
          <w:color w:val="000000"/>
          <w:sz w:val="28"/>
          <w:szCs w:val="28"/>
        </w:rPr>
        <w:t xml:space="preserve"> – гранично допустима концентрація речовини в повітрі</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робочої зони, мг/м</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ГДКм.р</w:t>
      </w:r>
      <w:proofErr w:type="spellEnd"/>
      <w:r>
        <w:rPr>
          <w:rFonts w:ascii="Times New Roman" w:eastAsia="Times New Roman" w:hAnsi="Times New Roman" w:cs="Times New Roman"/>
          <w:color w:val="000000"/>
          <w:sz w:val="28"/>
          <w:szCs w:val="28"/>
        </w:rPr>
        <w:t xml:space="preserve">. – гранично допустима </w:t>
      </w:r>
      <w:r>
        <w:rPr>
          <w:rFonts w:ascii="Times New Roman" w:eastAsia="Times New Roman" w:hAnsi="Times New Roman" w:cs="Times New Roman"/>
          <w:color w:val="000000"/>
          <w:sz w:val="28"/>
          <w:szCs w:val="28"/>
        </w:rPr>
        <w:lastRenderedPageBreak/>
        <w:t>максимальна разова концентрація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речовини в повітрі населених пунктів, мг/м</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ГДКс.д</w:t>
      </w:r>
      <w:proofErr w:type="spellEnd"/>
      <w:r>
        <w:rPr>
          <w:rFonts w:ascii="Times New Roman" w:eastAsia="Times New Roman" w:hAnsi="Times New Roman" w:cs="Times New Roman"/>
          <w:color w:val="000000"/>
          <w:sz w:val="28"/>
          <w:szCs w:val="28"/>
        </w:rPr>
        <w:t>. – гранично допустима середньодобова концентрація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токсичної речовини в повітрі населених пунктів, мг/м</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 </w:t>
      </w:r>
    </w:p>
    <w:p w:rsidR="00837952" w:rsidRDefault="00F1436F">
      <w:pPr>
        <w:pBdr>
          <w:top w:val="nil"/>
          <w:left w:val="nil"/>
          <w:bottom w:val="nil"/>
          <w:right w:val="nil"/>
          <w:between w:val="nil"/>
        </w:pBdr>
        <w:spacing w:before="19"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водному середовищі:</w:t>
      </w:r>
      <w:r w:rsidR="00851A78">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ГДКв</w:t>
      </w:r>
      <w:proofErr w:type="spellEnd"/>
      <w:r>
        <w:rPr>
          <w:rFonts w:ascii="Times New Roman" w:eastAsia="Times New Roman" w:hAnsi="Times New Roman" w:cs="Times New Roman"/>
          <w:color w:val="000000"/>
          <w:sz w:val="28"/>
          <w:szCs w:val="28"/>
        </w:rPr>
        <w:t>. – гранично допустима концентрація речовини у воді водойми господарсько</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питного та культурно-побутового водокористування, мг/л; </w:t>
      </w:r>
      <w:proofErr w:type="spellStart"/>
      <w:r>
        <w:rPr>
          <w:rFonts w:ascii="Times New Roman" w:eastAsia="Times New Roman" w:hAnsi="Times New Roman" w:cs="Times New Roman"/>
          <w:color w:val="000000"/>
          <w:sz w:val="28"/>
          <w:szCs w:val="28"/>
        </w:rPr>
        <w:t>ГДКв.р</w:t>
      </w:r>
      <w:proofErr w:type="spellEnd"/>
      <w:r>
        <w:rPr>
          <w:rFonts w:ascii="Times New Roman" w:eastAsia="Times New Roman" w:hAnsi="Times New Roman" w:cs="Times New Roman"/>
          <w:color w:val="000000"/>
          <w:sz w:val="28"/>
          <w:szCs w:val="28"/>
        </w:rPr>
        <w:t>. – гранично допустима концентрація речовини у воді водойми, що використовується для рибогосподарських цілей, мг/л</w:t>
      </w:r>
      <w:r>
        <w:rPr>
          <w:rFonts w:ascii="Times New Roman" w:eastAsia="Times New Roman" w:hAnsi="Times New Roman" w:cs="Times New Roman"/>
          <w:b/>
          <w:color w:val="000000"/>
          <w:sz w:val="28"/>
          <w:szCs w:val="28"/>
        </w:rPr>
        <w:t xml:space="preserve">; </w:t>
      </w:r>
    </w:p>
    <w:p w:rsidR="00837952" w:rsidRDefault="00F1436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Інтегральні показники для води: БПК – біологічна потреба в кисні; ХПК – хімічна потреба в кисні. По відношенню БПКП/ХПК роблять висновки про ефективність біохімічного окислення речовин.</w:t>
      </w:r>
    </w:p>
    <w:p w:rsidR="00837952" w:rsidRDefault="00F1436F">
      <w:pPr>
        <w:pBdr>
          <w:top w:val="nil"/>
          <w:left w:val="nil"/>
          <w:bottom w:val="nil"/>
          <w:right w:val="nil"/>
          <w:between w:val="nil"/>
        </w:pBdr>
        <w:spacing w:before="11"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ґрунті: </w:t>
      </w:r>
      <w:proofErr w:type="spellStart"/>
      <w:r>
        <w:rPr>
          <w:rFonts w:ascii="Times New Roman" w:eastAsia="Times New Roman" w:hAnsi="Times New Roman" w:cs="Times New Roman"/>
          <w:color w:val="000000"/>
          <w:sz w:val="28"/>
          <w:szCs w:val="28"/>
        </w:rPr>
        <w:t>ПДКг</w:t>
      </w:r>
      <w:proofErr w:type="spellEnd"/>
      <w:r>
        <w:rPr>
          <w:rFonts w:ascii="Times New Roman" w:eastAsia="Times New Roman" w:hAnsi="Times New Roman" w:cs="Times New Roman"/>
          <w:color w:val="000000"/>
          <w:sz w:val="28"/>
          <w:szCs w:val="28"/>
        </w:rPr>
        <w:t xml:space="preserve">. – гранично допустима концентрація речовини в орному шарі ґрунту, мг/кг; </w:t>
      </w:r>
      <w:proofErr w:type="spellStart"/>
      <w:r>
        <w:rPr>
          <w:rFonts w:ascii="Times New Roman" w:eastAsia="Times New Roman" w:hAnsi="Times New Roman" w:cs="Times New Roman"/>
          <w:color w:val="000000"/>
          <w:sz w:val="28"/>
          <w:szCs w:val="28"/>
        </w:rPr>
        <w:t>ГДКпр</w:t>
      </w:r>
      <w:proofErr w:type="spellEnd"/>
      <w:r>
        <w:rPr>
          <w:rFonts w:ascii="Times New Roman" w:eastAsia="Times New Roman" w:hAnsi="Times New Roman" w:cs="Times New Roman"/>
          <w:color w:val="000000"/>
          <w:sz w:val="28"/>
          <w:szCs w:val="28"/>
        </w:rPr>
        <w:t>. (ДОК) – гранично допустима концентрація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Допустима залишкова кількість) речовини в </w:t>
      </w:r>
      <w:r>
        <w:rPr>
          <w:rFonts w:ascii="Times New Roman" w:eastAsia="Times New Roman" w:hAnsi="Times New Roman" w:cs="Times New Roman"/>
          <w:sz w:val="28"/>
          <w:szCs w:val="28"/>
        </w:rPr>
        <w:t>харчових продуктах</w:t>
      </w:r>
      <w:r>
        <w:rPr>
          <w:rFonts w:ascii="Times New Roman" w:eastAsia="Times New Roman" w:hAnsi="Times New Roman" w:cs="Times New Roman"/>
          <w:color w:val="000000"/>
          <w:sz w:val="28"/>
          <w:szCs w:val="28"/>
        </w:rPr>
        <w:t>, мг/кг.</w:t>
      </w:r>
    </w:p>
    <w:p w:rsidR="00837952" w:rsidRDefault="00F1436F">
      <w:pPr>
        <w:pBdr>
          <w:top w:val="nil"/>
          <w:left w:val="nil"/>
          <w:bottom w:val="nil"/>
          <w:right w:val="nil"/>
          <w:between w:val="nil"/>
        </w:pBdr>
        <w:spacing w:before="6"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Якщо величина ГДК в різних середовищах не встановлена, діє тимчасовий гігієнічний норматив ТДК (ОБРВ) – тимчасово допустима концентрація (орієнтовно безпечний рівень впливу) речовини. Тимчасовий норматив встановлюється на певний термін (2-3 роки).</w:t>
      </w:r>
    </w:p>
    <w:p w:rsidR="00837952" w:rsidRDefault="00837952">
      <w:pPr>
        <w:pBdr>
          <w:top w:val="nil"/>
          <w:left w:val="nil"/>
          <w:bottom w:val="nil"/>
          <w:right w:val="nil"/>
          <w:between w:val="nil"/>
        </w:pBdr>
        <w:spacing w:before="6" w:after="0" w:line="240"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5.Методи визначення забруднень. Методика відбору проб. </w:t>
      </w:r>
      <w:r>
        <w:rPr>
          <w:rFonts w:ascii="Times New Roman" w:eastAsia="Times New Roman" w:hAnsi="Times New Roman" w:cs="Times New Roman"/>
          <w:color w:val="000000"/>
          <w:sz w:val="28"/>
          <w:szCs w:val="28"/>
        </w:rPr>
        <w:t xml:space="preserve">При вивченні цього поняття в </w:t>
      </w:r>
      <w:r>
        <w:rPr>
          <w:rFonts w:ascii="Times New Roman" w:eastAsia="Times New Roman" w:hAnsi="Times New Roman" w:cs="Times New Roman"/>
          <w:sz w:val="28"/>
          <w:szCs w:val="28"/>
        </w:rPr>
        <w:t>першу</w:t>
      </w:r>
      <w:r>
        <w:rPr>
          <w:rFonts w:ascii="Times New Roman" w:eastAsia="Times New Roman" w:hAnsi="Times New Roman" w:cs="Times New Roman"/>
          <w:color w:val="000000"/>
          <w:sz w:val="28"/>
          <w:szCs w:val="28"/>
        </w:rPr>
        <w:t xml:space="preserve"> чергу необхідно звернути увагу на параметри, що вимірюються при проведенні фіто- зооіндикації: фізіологічний стан рослин; елементний склад тканин рослини.</w:t>
      </w:r>
    </w:p>
    <w:p w:rsidR="00837952" w:rsidRDefault="00F1436F">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Далі, пропонується розглянути алгоритм проведення візуальної оцінки рослин та способи ідентифікації явно виражених змін у зовнішньому вигляді рослин.</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Проби для проведення досліджень відбираються згідно з Інструкцією з відбирання, підготовки проб води і ґрунту для хімічного та гідробіологічного аналізу гідрометеорологічними станціями і постами, затвердженою Наказом №30, від 19.01.2016 Державною службою України з надзвичайних ситуацій.</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проведенні </w:t>
      </w:r>
      <w:proofErr w:type="spellStart"/>
      <w:r>
        <w:rPr>
          <w:rFonts w:ascii="Times New Roman" w:eastAsia="Times New Roman" w:hAnsi="Times New Roman" w:cs="Times New Roman"/>
          <w:color w:val="000000"/>
          <w:sz w:val="28"/>
          <w:szCs w:val="28"/>
        </w:rPr>
        <w:t>фітоіндикаційних</w:t>
      </w:r>
      <w:proofErr w:type="spellEnd"/>
      <w:r>
        <w:rPr>
          <w:rFonts w:ascii="Times New Roman" w:eastAsia="Times New Roman" w:hAnsi="Times New Roman" w:cs="Times New Roman"/>
          <w:color w:val="000000"/>
          <w:sz w:val="28"/>
          <w:szCs w:val="28"/>
        </w:rPr>
        <w:t xml:space="preserve"> досліджень, та виборі </w:t>
      </w:r>
      <w:proofErr w:type="spellStart"/>
      <w:r>
        <w:rPr>
          <w:rFonts w:ascii="Times New Roman" w:eastAsia="Times New Roman" w:hAnsi="Times New Roman" w:cs="Times New Roman"/>
          <w:sz w:val="28"/>
          <w:szCs w:val="28"/>
        </w:rPr>
        <w:t>біоіндикатора</w:t>
      </w:r>
      <w:proofErr w:type="spellEnd"/>
      <w:r>
        <w:rPr>
          <w:rFonts w:ascii="Times New Roman" w:eastAsia="Times New Roman" w:hAnsi="Times New Roman" w:cs="Times New Roman"/>
          <w:color w:val="000000"/>
          <w:sz w:val="28"/>
          <w:szCs w:val="28"/>
        </w:rPr>
        <w:t>, необхідно дотримуватись таких рекомендацій: </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Вивчати одновікові екземпляри.</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Відбирати середню пробу з декількох екземплярів рослин (8-10 екземплярів). </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Проводити добір проб з однієї висоти і по всій окружності крони дерев.</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Оцінювати покриття лишайників на стороні їхнього максимального розвитку.</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Проводити добір проб на аналіз вмісту хімічних речовин по окремих органах: листи, гілки, кора, деревина і т.д.</w:t>
      </w:r>
    </w:p>
    <w:p w:rsidR="00837952" w:rsidRDefault="00837952">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6.Кількісні критерії оцінки фактичного рівня забруднень. Роль галузей господарства у виникненні екологічних проблем. </w:t>
      </w:r>
      <w:r>
        <w:rPr>
          <w:rFonts w:ascii="Times New Roman" w:eastAsia="Times New Roman" w:hAnsi="Times New Roman" w:cs="Times New Roman"/>
          <w:color w:val="000000"/>
          <w:sz w:val="28"/>
          <w:szCs w:val="28"/>
        </w:rPr>
        <w:t xml:space="preserve">При вивченні цього питання треба почати з «концепції </w:t>
      </w:r>
      <w:proofErr w:type="spellStart"/>
      <w:r>
        <w:rPr>
          <w:rFonts w:ascii="Times New Roman" w:eastAsia="Times New Roman" w:hAnsi="Times New Roman" w:cs="Times New Roman"/>
          <w:color w:val="000000"/>
          <w:sz w:val="28"/>
          <w:szCs w:val="28"/>
        </w:rPr>
        <w:t>пороговості</w:t>
      </w:r>
      <w:proofErr w:type="spellEnd"/>
      <w:r>
        <w:rPr>
          <w:rFonts w:ascii="Times New Roman" w:eastAsia="Times New Roman" w:hAnsi="Times New Roman" w:cs="Times New Roman"/>
          <w:color w:val="000000"/>
          <w:sz w:val="28"/>
          <w:szCs w:val="28"/>
        </w:rPr>
        <w:t xml:space="preserve">» та внеску підприємств різних </w:t>
      </w:r>
      <w:r>
        <w:rPr>
          <w:rFonts w:ascii="Times New Roman" w:eastAsia="Times New Roman" w:hAnsi="Times New Roman" w:cs="Times New Roman"/>
          <w:color w:val="000000"/>
          <w:sz w:val="28"/>
          <w:szCs w:val="28"/>
        </w:rPr>
        <w:lastRenderedPageBreak/>
        <w:t xml:space="preserve">галузей у забруднення атмосфери, </w:t>
      </w:r>
      <w:r>
        <w:rPr>
          <w:rFonts w:ascii="Times New Roman" w:eastAsia="Times New Roman" w:hAnsi="Times New Roman" w:cs="Times New Roman"/>
          <w:sz w:val="28"/>
          <w:szCs w:val="28"/>
        </w:rPr>
        <w:t>ґрунту</w:t>
      </w:r>
      <w:r>
        <w:rPr>
          <w:rFonts w:ascii="Times New Roman" w:eastAsia="Times New Roman" w:hAnsi="Times New Roman" w:cs="Times New Roman"/>
          <w:color w:val="000000"/>
          <w:sz w:val="28"/>
          <w:szCs w:val="28"/>
        </w:rPr>
        <w:t xml:space="preserve"> та води. </w:t>
      </w:r>
      <w:r>
        <w:rPr>
          <w:rFonts w:ascii="Times New Roman" w:eastAsia="Times New Roman" w:hAnsi="Times New Roman" w:cs="Times New Roman"/>
          <w:color w:val="000000"/>
          <w:sz w:val="28"/>
          <w:szCs w:val="28"/>
          <w:highlight w:val="white"/>
        </w:rPr>
        <w:t xml:space="preserve">Найбільший вклад у забруднення природного середовища вносять теплові </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highlight w:val="white"/>
        </w:rPr>
        <w:t>лектростанції, транспорт, металургійні та хімічні заводи.</w:t>
      </w:r>
    </w:p>
    <w:p w:rsidR="00837952" w:rsidRDefault="00F1436F">
      <w:pPr>
        <w:pBdr>
          <w:top w:val="nil"/>
          <w:left w:val="nil"/>
          <w:bottom w:val="nil"/>
          <w:right w:val="nil"/>
          <w:between w:val="nil"/>
        </w:pBdr>
        <w:spacing w:before="13" w:after="0" w:line="240" w:lineRule="auto"/>
        <w:ind w:left="34" w:right="3" w:firstLine="7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Досить несподівані екологічні наслідки виникають через розвиток виробництв, які,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на перший погляд, ніби не становлять небезпеки щодо екології, але насправді створюють екологічні проблеми. Зокрема, нові заводи електронної промисловості виробляють таку продукцію, для отримання якої потрібна особливо чиста сировина. Чистота виробів також повинна бути дуже високою. Це робить необхідним багаторазове очищення сировини, а повторне використання води стає неможливим. Не випадково в 1984 р. Агенція з охорони навколишнього середовища США включила території 19-ти найбільших наукових компаній у список найбільш забруднених місць у країні. Першим у ньому зазначено район </w:t>
      </w:r>
      <w:r>
        <w:rPr>
          <w:rFonts w:ascii="Times New Roman" w:eastAsia="Times New Roman" w:hAnsi="Times New Roman" w:cs="Times New Roman"/>
          <w:sz w:val="28"/>
          <w:szCs w:val="28"/>
          <w:highlight w:val="white"/>
        </w:rPr>
        <w:t>Кремнієвої</w:t>
      </w:r>
      <w:r>
        <w:rPr>
          <w:rFonts w:ascii="Times New Roman" w:eastAsia="Times New Roman" w:hAnsi="Times New Roman" w:cs="Times New Roman"/>
          <w:color w:val="000000"/>
          <w:sz w:val="28"/>
          <w:szCs w:val="28"/>
          <w:highlight w:val="white"/>
        </w:rPr>
        <w:t xml:space="preserve"> долини (південне узбережжя затоки Сан-Франциско), де зосереджено центри електронної й аерокосмічної промисловості.</w:t>
      </w:r>
      <w:r>
        <w:rPr>
          <w:rFonts w:ascii="Times New Roman" w:eastAsia="Times New Roman" w:hAnsi="Times New Roman" w:cs="Times New Roman"/>
          <w:color w:val="000000"/>
          <w:sz w:val="28"/>
          <w:szCs w:val="28"/>
        </w:rPr>
        <w:t xml:space="preserve"> </w:t>
      </w:r>
    </w:p>
    <w:p w:rsidR="00837952" w:rsidRDefault="00F1436F">
      <w:pPr>
        <w:pBdr>
          <w:top w:val="nil"/>
          <w:left w:val="nil"/>
          <w:bottom w:val="nil"/>
          <w:right w:val="nil"/>
          <w:between w:val="nil"/>
        </w:pBdr>
        <w:spacing w:before="6" w:after="0" w:line="240" w:lineRule="auto"/>
        <w:ind w:left="34" w:right="3" w:firstLine="71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Важливо усвідомлювати, що дуже велика кількість забруднюючих речовин потрапляє в природне середовище через сільськогосподарську діяльність. Найбільшу шкоду приносить використання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пестицидів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 xml:space="preserve"> щорічно їх у світі застосовується 4 </w:t>
      </w:r>
      <w:r>
        <w:rPr>
          <w:rFonts w:ascii="Times New Roman" w:eastAsia="Times New Roman" w:hAnsi="Times New Roman" w:cs="Times New Roman"/>
          <w:sz w:val="28"/>
          <w:szCs w:val="28"/>
          <w:highlight w:val="white"/>
        </w:rPr>
        <w:t>млн</w:t>
      </w:r>
      <w:r>
        <w:rPr>
          <w:rFonts w:ascii="Times New Roman" w:eastAsia="Times New Roman" w:hAnsi="Times New Roman" w:cs="Times New Roman"/>
          <w:color w:val="000000"/>
          <w:sz w:val="28"/>
          <w:szCs w:val="28"/>
          <w:highlight w:val="white"/>
        </w:rPr>
        <w:t xml:space="preserve"> т, але врешті-решт тільки один відсоток досягає мети, тобто безпосередньо впливає на шкідників сільськогосподарських культур. Решта шкодить іншим організмам, вимивається в ґрунти і водойми, вивітрюється. </w:t>
      </w:r>
    </w:p>
    <w:p w:rsidR="00837952" w:rsidRDefault="00837952">
      <w:pPr>
        <w:pBdr>
          <w:top w:val="nil"/>
          <w:left w:val="nil"/>
          <w:bottom w:val="nil"/>
          <w:right w:val="nil"/>
          <w:between w:val="nil"/>
        </w:pBdr>
        <w:spacing w:before="6" w:after="0" w:line="240" w:lineRule="auto"/>
        <w:ind w:left="34" w:right="3" w:firstLine="715"/>
        <w:jc w:val="both"/>
        <w:rPr>
          <w:rFonts w:ascii="Times New Roman" w:eastAsia="Times New Roman" w:hAnsi="Times New Roman" w:cs="Times New Roman"/>
          <w:color w:val="000000"/>
          <w:sz w:val="28"/>
          <w:szCs w:val="28"/>
        </w:rPr>
      </w:pPr>
    </w:p>
    <w:p w:rsidR="00837952" w:rsidRDefault="0079358C">
      <w:pPr>
        <w:widowControl w:val="0"/>
        <w:pBdr>
          <w:top w:val="nil"/>
          <w:left w:val="nil"/>
          <w:bottom w:val="nil"/>
          <w:right w:val="nil"/>
          <w:between w:val="nil"/>
        </w:pBdr>
        <w:shd w:val="clear" w:color="auto" w:fill="FFFFFF"/>
        <w:tabs>
          <w:tab w:val="left" w:pos="365"/>
          <w:tab w:val="left" w:pos="1134"/>
        </w:tabs>
        <w:spacing w:before="14" w:after="0" w:line="240" w:lineRule="auto"/>
        <w:ind w:left="34" w:firstLine="715"/>
        <w:jc w:val="center"/>
        <w:rPr>
          <w:rFonts w:ascii="Times New Roman" w:eastAsia="Times New Roman" w:hAnsi="Times New Roman" w:cs="Times New Roman"/>
          <w:i/>
          <w:color w:val="000000"/>
          <w:sz w:val="28"/>
          <w:szCs w:val="28"/>
        </w:rPr>
      </w:pPr>
      <w:r w:rsidRPr="00DE56E7">
        <w:rPr>
          <w:b/>
          <w:sz w:val="28"/>
          <w:szCs w:val="28"/>
        </w:rPr>
        <w:sym w:font="Webdings" w:char="F073"/>
      </w:r>
      <w:r w:rsidRPr="00D37454">
        <w:rPr>
          <w:rFonts w:ascii="Times New Roman" w:eastAsia="Times New Roman" w:hAnsi="Times New Roman" w:cs="Times New Roman"/>
          <w:sz w:val="28"/>
          <w:szCs w:val="28"/>
        </w:rPr>
        <w:t xml:space="preserve"> </w:t>
      </w:r>
      <w:r w:rsidR="00F1436F">
        <w:rPr>
          <w:rFonts w:ascii="Times New Roman" w:eastAsia="Times New Roman" w:hAnsi="Times New Roman" w:cs="Times New Roman"/>
          <w:b/>
          <w:color w:val="000000"/>
          <w:sz w:val="28"/>
          <w:szCs w:val="28"/>
        </w:rPr>
        <w:t xml:space="preserve"> </w:t>
      </w:r>
      <w:r w:rsidR="00F1436F">
        <w:rPr>
          <w:rFonts w:ascii="Times New Roman" w:eastAsia="Times New Roman" w:hAnsi="Times New Roman" w:cs="Times New Roman"/>
          <w:i/>
          <w:color w:val="000000"/>
          <w:sz w:val="28"/>
          <w:szCs w:val="28"/>
        </w:rPr>
        <w:t>Питання для самоконтролю</w:t>
      </w:r>
    </w:p>
    <w:p w:rsidR="00837952" w:rsidRDefault="00837952">
      <w:pPr>
        <w:widowControl w:val="0"/>
        <w:pBdr>
          <w:top w:val="nil"/>
          <w:left w:val="nil"/>
          <w:bottom w:val="nil"/>
          <w:right w:val="nil"/>
          <w:between w:val="nil"/>
        </w:pBdr>
        <w:shd w:val="clear" w:color="auto" w:fill="FFFFFF"/>
        <w:tabs>
          <w:tab w:val="left" w:pos="365"/>
          <w:tab w:val="left" w:pos="1134"/>
        </w:tabs>
        <w:spacing w:before="14" w:after="0" w:line="240" w:lineRule="auto"/>
        <w:ind w:left="34" w:firstLine="715"/>
        <w:jc w:val="both"/>
        <w:rPr>
          <w:rFonts w:ascii="Times New Roman" w:eastAsia="Times New Roman" w:hAnsi="Times New Roman" w:cs="Times New Roman"/>
          <w:i/>
          <w:color w:val="000000"/>
          <w:sz w:val="28"/>
          <w:szCs w:val="28"/>
        </w:rPr>
      </w:pPr>
    </w:p>
    <w:p w:rsidR="00837952" w:rsidRDefault="00F1436F">
      <w:pPr>
        <w:widowControl w:val="0"/>
        <w:numPr>
          <w:ilvl w:val="0"/>
          <w:numId w:val="13"/>
        </w:numPr>
        <w:pBdr>
          <w:top w:val="nil"/>
          <w:left w:val="nil"/>
          <w:bottom w:val="nil"/>
          <w:right w:val="nil"/>
          <w:between w:val="nil"/>
        </w:pBdr>
        <w:tabs>
          <w:tab w:val="left" w:pos="1134"/>
        </w:tabs>
        <w:spacing w:before="14" w:after="0" w:line="240" w:lineRule="auto"/>
        <w:ind w:left="34" w:firstLine="7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визначення забруднення.</w:t>
      </w:r>
    </w:p>
    <w:p w:rsidR="00837952" w:rsidRDefault="00F1436F">
      <w:pPr>
        <w:widowControl w:val="0"/>
        <w:numPr>
          <w:ilvl w:val="0"/>
          <w:numId w:val="13"/>
        </w:numPr>
        <w:pBdr>
          <w:top w:val="nil"/>
          <w:left w:val="nil"/>
          <w:bottom w:val="nil"/>
          <w:right w:val="nil"/>
          <w:between w:val="nil"/>
        </w:pBdr>
        <w:tabs>
          <w:tab w:val="left" w:pos="1134"/>
        </w:tabs>
        <w:spacing w:before="14" w:after="0" w:line="240" w:lineRule="auto"/>
        <w:ind w:left="34" w:firstLine="7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Класифікуйте забруднення за походженням та природою виникнення.</w:t>
      </w:r>
    </w:p>
    <w:p w:rsidR="00837952" w:rsidRDefault="00F1436F">
      <w:pPr>
        <w:widowControl w:val="0"/>
        <w:numPr>
          <w:ilvl w:val="0"/>
          <w:numId w:val="13"/>
        </w:numPr>
        <w:pBdr>
          <w:top w:val="nil"/>
          <w:left w:val="nil"/>
          <w:bottom w:val="nil"/>
          <w:right w:val="nil"/>
          <w:between w:val="nil"/>
        </w:pBdr>
        <w:tabs>
          <w:tab w:val="left" w:pos="1134"/>
        </w:tabs>
        <w:spacing w:before="14" w:after="0" w:line="240" w:lineRule="auto"/>
        <w:ind w:left="34" w:firstLine="7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методи виявлення забруднення Вам відомі?</w:t>
      </w:r>
    </w:p>
    <w:p w:rsidR="00837952" w:rsidRDefault="00F1436F">
      <w:pPr>
        <w:widowControl w:val="0"/>
        <w:numPr>
          <w:ilvl w:val="0"/>
          <w:numId w:val="13"/>
        </w:numPr>
        <w:pBdr>
          <w:top w:val="nil"/>
          <w:left w:val="nil"/>
          <w:bottom w:val="nil"/>
          <w:right w:val="nil"/>
          <w:between w:val="nil"/>
        </w:pBdr>
        <w:tabs>
          <w:tab w:val="left" w:pos="1134"/>
        </w:tabs>
        <w:spacing w:before="14" w:after="0" w:line="240" w:lineRule="auto"/>
        <w:ind w:left="34" w:firstLine="7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галузі промисловості найбільш впливають на рівень забруднення атмосфери?</w:t>
      </w:r>
    </w:p>
    <w:p w:rsidR="00837952" w:rsidRDefault="00F1436F">
      <w:pPr>
        <w:widowControl w:val="0"/>
        <w:numPr>
          <w:ilvl w:val="0"/>
          <w:numId w:val="13"/>
        </w:numPr>
        <w:pBdr>
          <w:top w:val="nil"/>
          <w:left w:val="nil"/>
          <w:bottom w:val="nil"/>
          <w:right w:val="nil"/>
          <w:between w:val="nil"/>
        </w:pBdr>
        <w:tabs>
          <w:tab w:val="left" w:pos="1134"/>
        </w:tabs>
        <w:spacing w:before="14" w:after="0" w:line="240" w:lineRule="auto"/>
        <w:ind w:left="34" w:firstLine="7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хімічні речовини викликають забруднення атмосфери, водних ресурсів та ґрунтів.</w:t>
      </w:r>
    </w:p>
    <w:p w:rsidR="00837952" w:rsidRDefault="00F1436F">
      <w:pPr>
        <w:widowControl w:val="0"/>
        <w:numPr>
          <w:ilvl w:val="0"/>
          <w:numId w:val="13"/>
        </w:numPr>
        <w:pBdr>
          <w:top w:val="nil"/>
          <w:left w:val="nil"/>
          <w:bottom w:val="nil"/>
          <w:right w:val="nil"/>
          <w:between w:val="nil"/>
        </w:pBdr>
        <w:tabs>
          <w:tab w:val="left" w:pos="1134"/>
        </w:tabs>
        <w:spacing w:before="14" w:after="0" w:line="240" w:lineRule="auto"/>
        <w:ind w:left="34" w:firstLine="7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методи визначення забруднень Вам відомі?</w:t>
      </w:r>
    </w:p>
    <w:p w:rsidR="00837952" w:rsidRDefault="00F1436F">
      <w:pPr>
        <w:widowControl w:val="0"/>
        <w:numPr>
          <w:ilvl w:val="0"/>
          <w:numId w:val="13"/>
        </w:numPr>
        <w:pBdr>
          <w:top w:val="nil"/>
          <w:left w:val="nil"/>
          <w:bottom w:val="nil"/>
          <w:right w:val="nil"/>
          <w:between w:val="nil"/>
        </w:pBdr>
        <w:tabs>
          <w:tab w:val="left" w:pos="1134"/>
        </w:tabs>
        <w:spacing w:before="14" w:after="0" w:line="240" w:lineRule="auto"/>
        <w:ind w:left="34" w:firstLine="7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показники використовують для визначення забруднення?</w:t>
      </w:r>
    </w:p>
    <w:p w:rsidR="00837952" w:rsidRDefault="00F1436F">
      <w:pPr>
        <w:widowControl w:val="0"/>
        <w:numPr>
          <w:ilvl w:val="0"/>
          <w:numId w:val="13"/>
        </w:numPr>
        <w:pBdr>
          <w:top w:val="nil"/>
          <w:left w:val="nil"/>
          <w:bottom w:val="nil"/>
          <w:right w:val="nil"/>
          <w:between w:val="nil"/>
        </w:pBdr>
        <w:tabs>
          <w:tab w:val="left" w:pos="1134"/>
        </w:tabs>
        <w:spacing w:before="14" w:after="0" w:line="240" w:lineRule="auto"/>
        <w:ind w:left="34" w:firstLine="7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хвороби людини викликані забрудненням навколишнього середовища?</w:t>
      </w:r>
    </w:p>
    <w:p w:rsidR="00837952" w:rsidRDefault="00F1436F">
      <w:pPr>
        <w:widowControl w:val="0"/>
        <w:numPr>
          <w:ilvl w:val="0"/>
          <w:numId w:val="13"/>
        </w:numPr>
        <w:pBdr>
          <w:top w:val="nil"/>
          <w:left w:val="nil"/>
          <w:bottom w:val="nil"/>
          <w:right w:val="nil"/>
          <w:between w:val="nil"/>
        </w:pBdr>
        <w:tabs>
          <w:tab w:val="left" w:pos="1134"/>
        </w:tabs>
        <w:spacing w:before="14" w:after="0" w:line="240" w:lineRule="auto"/>
        <w:ind w:left="34" w:firstLine="7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наслідки забруднення для природного середовища Вам відомі?</w:t>
      </w:r>
    </w:p>
    <w:p w:rsidR="00837952" w:rsidRDefault="00837952">
      <w:pPr>
        <w:spacing w:after="0" w:line="240" w:lineRule="auto"/>
        <w:rPr>
          <w:rFonts w:ascii="Times New Roman" w:eastAsia="Times New Roman" w:hAnsi="Times New Roman" w:cs="Times New Roman"/>
          <w:b/>
          <w:sz w:val="28"/>
          <w:szCs w:val="28"/>
        </w:rPr>
      </w:pPr>
    </w:p>
    <w:p w:rsidR="00837952" w:rsidRDefault="0079358C">
      <w:pPr>
        <w:widowControl w:val="0"/>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i/>
          <w:color w:val="000000"/>
          <w:sz w:val="28"/>
          <w:szCs w:val="28"/>
        </w:rPr>
      </w:pPr>
      <w:r>
        <w:rPr>
          <w:b/>
          <w:sz w:val="40"/>
          <w:szCs w:val="40"/>
        </w:rPr>
        <w:sym w:font="Wingdings" w:char="F03F"/>
      </w:r>
      <w:r w:rsidR="00F1436F">
        <w:rPr>
          <w:rFonts w:ascii="Times New Roman" w:eastAsia="Times New Roman" w:hAnsi="Times New Roman" w:cs="Times New Roman"/>
          <w:i/>
          <w:color w:val="000000"/>
          <w:sz w:val="28"/>
          <w:szCs w:val="28"/>
        </w:rPr>
        <w:t>Практичні завдання</w:t>
      </w:r>
    </w:p>
    <w:p w:rsidR="00837952" w:rsidRDefault="00837952">
      <w:pPr>
        <w:widowControl w:val="0"/>
        <w:pBdr>
          <w:top w:val="nil"/>
          <w:left w:val="nil"/>
          <w:bottom w:val="nil"/>
          <w:right w:val="nil"/>
          <w:between w:val="nil"/>
        </w:pBdr>
        <w:tabs>
          <w:tab w:val="left" w:pos="1134"/>
        </w:tabs>
        <w:spacing w:after="0" w:line="240" w:lineRule="auto"/>
        <w:ind w:left="1287" w:firstLine="564"/>
        <w:jc w:val="center"/>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1.Чи перевищує, якщо так, то у скільки разів, значення максимально разової ГДК для аміаку (дорівнює 0,2 мг/м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при виявленні його запаху. Поріг виявлення запаху для аміаку становить 46,6 </w:t>
      </w:r>
      <w:proofErr w:type="spellStart"/>
      <w:r>
        <w:rPr>
          <w:rFonts w:ascii="Times New Roman" w:eastAsia="Times New Roman" w:hAnsi="Times New Roman" w:cs="Times New Roman"/>
          <w:sz w:val="28"/>
          <w:szCs w:val="28"/>
        </w:rPr>
        <w:t>ppm</w:t>
      </w:r>
      <w:proofErr w:type="spellEnd"/>
      <w:r>
        <w:rPr>
          <w:rFonts w:ascii="Times New Roman" w:eastAsia="Times New Roman" w:hAnsi="Times New Roman" w:cs="Times New Roman"/>
          <w:sz w:val="28"/>
          <w:szCs w:val="28"/>
        </w:rPr>
        <w:t>? Атмосферний тиск дорівнює 100 кПа, температура 25ºС.</w:t>
      </w:r>
    </w:p>
    <w:p w:rsidR="00837952" w:rsidRDefault="00F1436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2.Скільки молекул формальдегіду знаходиться в 1см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повітря за нормальних умов, якщо концентрація досягає значення </w:t>
      </w:r>
      <w:proofErr w:type="spellStart"/>
      <w:r>
        <w:rPr>
          <w:rFonts w:ascii="Times New Roman" w:eastAsia="Times New Roman" w:hAnsi="Times New Roman" w:cs="Times New Roman"/>
          <w:sz w:val="28"/>
          <w:szCs w:val="28"/>
        </w:rPr>
        <w:t>ГДКм.р</w:t>
      </w:r>
      <w:proofErr w:type="spellEnd"/>
      <w:r>
        <w:rPr>
          <w:rFonts w:ascii="Times New Roman" w:eastAsia="Times New Roman" w:hAnsi="Times New Roman" w:cs="Times New Roman"/>
          <w:sz w:val="28"/>
          <w:szCs w:val="28"/>
        </w:rPr>
        <w:t>., що дорівнює 0,035 мг/м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
    <w:p w:rsidR="00837952" w:rsidRDefault="00F1436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3.У скільки разів буде перевищено значення максимально разової ГДК для оцтової кислоти, що дорівнює 0,2 мг/м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якщо на складі трапилась аварія (розлилася кислота) і встановилась динамічна рівновага між парою і рідкою оцтовою кислотою? Парціальний тиск парів оцтової кислоти становить 3 Па. Атмосферний тиск 101,3 кПа, температура 25ºС.</w:t>
      </w:r>
    </w:p>
    <w:p w:rsidR="00837952" w:rsidRDefault="00837952">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p>
    <w:p w:rsidR="00837952" w:rsidRDefault="00F143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Рекомендована література:</w:t>
      </w:r>
      <w:r>
        <w:rPr>
          <w:rFonts w:ascii="Times New Roman" w:eastAsia="Times New Roman" w:hAnsi="Times New Roman" w:cs="Times New Roman"/>
          <w:sz w:val="28"/>
          <w:szCs w:val="28"/>
        </w:rPr>
        <w:t xml:space="preserve"> основна [1]; додаткова [1; 3; 5; 6]; інформаційні ресурси [1; 2; </w:t>
      </w:r>
      <w:r w:rsidR="000A1E48">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rsidR="00837952" w:rsidRDefault="00837952">
      <w:pPr>
        <w:spacing w:after="0" w:line="240" w:lineRule="auto"/>
        <w:rPr>
          <w:rFonts w:ascii="Times New Roman" w:eastAsia="Times New Roman" w:hAnsi="Times New Roman" w:cs="Times New Roman"/>
          <w:b/>
          <w:sz w:val="28"/>
          <w:szCs w:val="28"/>
        </w:rPr>
      </w:pPr>
    </w:p>
    <w:p w:rsidR="00837952" w:rsidRDefault="00F1436F">
      <w:pPr>
        <w:rPr>
          <w:rFonts w:ascii="Times New Roman" w:eastAsia="Times New Roman" w:hAnsi="Times New Roman" w:cs="Times New Roman"/>
          <w:b/>
          <w:sz w:val="28"/>
          <w:szCs w:val="28"/>
        </w:rPr>
      </w:pPr>
      <w:r>
        <w:br w:type="page"/>
      </w:r>
    </w:p>
    <w:p w:rsidR="00837952" w:rsidRDefault="00F1436F">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Змістовий модуль 2. Фіто- та зооіндикація на різних рівнях організації живого</w:t>
      </w:r>
    </w:p>
    <w:p w:rsidR="00837952" w:rsidRDefault="00F1436F">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Тема 4. Фіто- зооіндикація на різних рівнях організації живого: молекулярний та клітинний рівень</w:t>
      </w:r>
    </w:p>
    <w:p w:rsidR="00837952" w:rsidRDefault="00837952">
      <w:pPr>
        <w:spacing w:after="0" w:line="240" w:lineRule="auto"/>
        <w:ind w:firstLine="709"/>
        <w:jc w:val="center"/>
        <w:rPr>
          <w:rFonts w:ascii="Times New Roman" w:eastAsia="Times New Roman" w:hAnsi="Times New Roman" w:cs="Times New Roman"/>
          <w:b/>
          <w:sz w:val="28"/>
          <w:szCs w:val="28"/>
        </w:rPr>
      </w:pPr>
    </w:p>
    <w:p w:rsidR="00837952" w:rsidRDefault="00F143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визначити особливості фіто- </w:t>
      </w:r>
      <w:proofErr w:type="spellStart"/>
      <w:r>
        <w:rPr>
          <w:rFonts w:ascii="Times New Roman" w:eastAsia="Times New Roman" w:hAnsi="Times New Roman" w:cs="Times New Roman"/>
          <w:color w:val="000000"/>
          <w:sz w:val="28"/>
          <w:szCs w:val="28"/>
        </w:rPr>
        <w:t>зооіндикаційних</w:t>
      </w:r>
      <w:proofErr w:type="spellEnd"/>
      <w:r>
        <w:rPr>
          <w:rFonts w:ascii="Times New Roman" w:eastAsia="Times New Roman" w:hAnsi="Times New Roman" w:cs="Times New Roman"/>
          <w:color w:val="000000"/>
          <w:sz w:val="28"/>
          <w:szCs w:val="28"/>
        </w:rPr>
        <w:t xml:space="preserve"> досліджень на молекулярному та клітинному рівнях організації живої матерії. Розкрити фіто-</w:t>
      </w:r>
      <w:proofErr w:type="spellStart"/>
      <w:r>
        <w:rPr>
          <w:rFonts w:ascii="Times New Roman" w:eastAsia="Times New Roman" w:hAnsi="Times New Roman" w:cs="Times New Roman"/>
          <w:color w:val="000000"/>
          <w:sz w:val="28"/>
          <w:szCs w:val="28"/>
        </w:rPr>
        <w:t>зооіндикаційні</w:t>
      </w:r>
      <w:proofErr w:type="spellEnd"/>
      <w:r>
        <w:rPr>
          <w:rFonts w:ascii="Times New Roman" w:eastAsia="Times New Roman" w:hAnsi="Times New Roman" w:cs="Times New Roman"/>
          <w:color w:val="000000"/>
          <w:sz w:val="28"/>
          <w:szCs w:val="28"/>
        </w:rPr>
        <w:t xml:space="preserve"> ознаки молекулярного та клітинного рівня. Довести доцільність проведення таких досліджень. </w:t>
      </w:r>
    </w:p>
    <w:p w:rsidR="00837952" w:rsidRDefault="00F1436F">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w:t>
      </w:r>
    </w:p>
    <w:p w:rsidR="00837952" w:rsidRDefault="00F143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Молекулярний рівень: діагностичне значення біохімічних і фізіологічних показників; показові ушкодження молекулярного рівня.</w:t>
      </w:r>
    </w:p>
    <w:p w:rsidR="00837952" w:rsidRDefault="00F143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2.Клітинний рівень фіто- зооіндикації.</w:t>
      </w:r>
    </w:p>
    <w:p w:rsidR="00837952" w:rsidRDefault="00837952">
      <w:pPr>
        <w:widowControl w:val="0"/>
        <w:pBdr>
          <w:top w:val="nil"/>
          <w:left w:val="nil"/>
          <w:bottom w:val="nil"/>
          <w:right w:val="nil"/>
          <w:between w:val="nil"/>
        </w:pBdr>
        <w:tabs>
          <w:tab w:val="left" w:pos="1134"/>
        </w:tabs>
        <w:spacing w:before="14" w:after="0" w:line="240" w:lineRule="auto"/>
        <w:ind w:left="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b/>
          <w:color w:val="000000"/>
          <w:sz w:val="28"/>
          <w:szCs w:val="28"/>
        </w:rPr>
        <w:t>🖉</w:t>
      </w:r>
      <w:r>
        <w:rPr>
          <w:rFonts w:ascii="Times New Roman" w:eastAsia="Times New Roman" w:hAnsi="Times New Roman" w:cs="Times New Roman"/>
          <w:b/>
          <w:color w:val="000000"/>
          <w:sz w:val="28"/>
          <w:szCs w:val="28"/>
        </w:rPr>
        <w:t xml:space="preserve">Основні поняття: </w:t>
      </w:r>
      <w:r>
        <w:rPr>
          <w:rFonts w:ascii="Times New Roman" w:eastAsia="Times New Roman" w:hAnsi="Times New Roman" w:cs="Times New Roman"/>
          <w:color w:val="000000"/>
          <w:sz w:val="28"/>
          <w:szCs w:val="28"/>
        </w:rPr>
        <w:t xml:space="preserve">макромолекули, концентрація речовин, ферменти, енергетичний потенціал, </w:t>
      </w:r>
      <w:proofErr w:type="spellStart"/>
      <w:r>
        <w:rPr>
          <w:rFonts w:ascii="Times New Roman" w:eastAsia="Times New Roman" w:hAnsi="Times New Roman" w:cs="Times New Roman"/>
          <w:color w:val="000000"/>
          <w:sz w:val="28"/>
          <w:szCs w:val="28"/>
        </w:rPr>
        <w:t>лізосомний</w:t>
      </w:r>
      <w:proofErr w:type="spellEnd"/>
      <w:r>
        <w:rPr>
          <w:rFonts w:ascii="Times New Roman" w:eastAsia="Times New Roman" w:hAnsi="Times New Roman" w:cs="Times New Roman"/>
          <w:color w:val="000000"/>
          <w:sz w:val="28"/>
          <w:szCs w:val="28"/>
        </w:rPr>
        <w:t xml:space="preserve"> комплекс, фотосинтез, обмін речовин.</w:t>
      </w:r>
    </w:p>
    <w:p w:rsidR="00837952" w:rsidRDefault="00837952">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Методичні рекомендації</w:t>
      </w:r>
    </w:p>
    <w:p w:rsidR="00837952" w:rsidRDefault="00F1436F">
      <w:pPr>
        <w:widowControl w:val="0"/>
        <w:pBdr>
          <w:top w:val="nil"/>
          <w:left w:val="nil"/>
          <w:bottom w:val="nil"/>
          <w:right w:val="nil"/>
          <w:between w:val="nil"/>
        </w:pBdr>
        <w:tabs>
          <w:tab w:val="left" w:pos="284"/>
        </w:tabs>
        <w:spacing w:before="14"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rPr>
        <w:t xml:space="preserve">1. Молекулярний рівень: діагностичне значення біохімічних і фізіологічних показників; показові ушкодження молекулярного рівня. </w:t>
      </w:r>
      <w:r>
        <w:rPr>
          <w:rFonts w:ascii="Times New Roman" w:eastAsia="Times New Roman" w:hAnsi="Times New Roman" w:cs="Times New Roman"/>
          <w:color w:val="000000"/>
          <w:sz w:val="28"/>
          <w:szCs w:val="28"/>
          <w:highlight w:val="white"/>
        </w:rPr>
        <w:t xml:space="preserve">Розглядаючи два організми на молекулярному рівні, що належать до одного виду, родини, a іноді і до різних таксонів, ми спостерігаємо більше подібності, чим розходження. Високий ступінь подібності молекулярно-клітинної організації і біохімічних перетворень у порівнянні з </w:t>
      </w:r>
      <w:r>
        <w:rPr>
          <w:rFonts w:ascii="Times New Roman" w:eastAsia="Times New Roman" w:hAnsi="Times New Roman" w:cs="Times New Roman"/>
          <w:sz w:val="28"/>
          <w:szCs w:val="28"/>
          <w:highlight w:val="white"/>
        </w:rPr>
        <w:t>найвищими</w:t>
      </w:r>
      <w:r>
        <w:rPr>
          <w:rFonts w:ascii="Times New Roman" w:eastAsia="Times New Roman" w:hAnsi="Times New Roman" w:cs="Times New Roman"/>
          <w:color w:val="000000"/>
          <w:sz w:val="28"/>
          <w:szCs w:val="28"/>
          <w:highlight w:val="white"/>
        </w:rPr>
        <w:t xml:space="preserve"> рівнями організації характерний для всього живого. Це простежується при переході від найнижчого рівня організації живого до вищого. Суттєві розходження виявляються навіть у близькоспоріднених видів тільки при переході на </w:t>
      </w:r>
      <w:r>
        <w:rPr>
          <w:rFonts w:ascii="Times New Roman" w:eastAsia="Times New Roman" w:hAnsi="Times New Roman" w:cs="Times New Roman"/>
          <w:sz w:val="28"/>
          <w:szCs w:val="28"/>
          <w:highlight w:val="white"/>
        </w:rPr>
        <w:t>вищі</w:t>
      </w:r>
      <w:r>
        <w:rPr>
          <w:rFonts w:ascii="Times New Roman" w:eastAsia="Times New Roman" w:hAnsi="Times New Roman" w:cs="Times New Roman"/>
          <w:color w:val="000000"/>
          <w:sz w:val="28"/>
          <w:szCs w:val="28"/>
          <w:highlight w:val="white"/>
        </w:rPr>
        <w:t xml:space="preserve"> рівні організації (</w:t>
      </w:r>
      <w:proofErr w:type="spellStart"/>
      <w:r>
        <w:rPr>
          <w:rFonts w:ascii="Times New Roman" w:eastAsia="Times New Roman" w:hAnsi="Times New Roman" w:cs="Times New Roman"/>
          <w:color w:val="000000"/>
          <w:sz w:val="28"/>
          <w:szCs w:val="28"/>
          <w:highlight w:val="white"/>
        </w:rPr>
        <w:t>тканинно</w:t>
      </w:r>
      <w:proofErr w:type="spellEnd"/>
      <w:r>
        <w:rPr>
          <w:rFonts w:ascii="Times New Roman" w:eastAsia="Times New Roman" w:hAnsi="Times New Roman" w:cs="Times New Roman"/>
          <w:color w:val="000000"/>
          <w:sz w:val="28"/>
          <w:szCs w:val="28"/>
          <w:highlight w:val="white"/>
        </w:rPr>
        <w:t xml:space="preserve">-органний, </w:t>
      </w:r>
      <w:proofErr w:type="spellStart"/>
      <w:r>
        <w:rPr>
          <w:rFonts w:ascii="Times New Roman" w:eastAsia="Times New Roman" w:hAnsi="Times New Roman" w:cs="Times New Roman"/>
          <w:color w:val="000000"/>
          <w:sz w:val="28"/>
          <w:szCs w:val="28"/>
          <w:highlight w:val="white"/>
        </w:rPr>
        <w:t>організмовий</w:t>
      </w:r>
      <w:proofErr w:type="spellEnd"/>
      <w:r>
        <w:rPr>
          <w:rFonts w:ascii="Times New Roman" w:eastAsia="Times New Roman" w:hAnsi="Times New Roman" w:cs="Times New Roman"/>
          <w:color w:val="000000"/>
          <w:sz w:val="28"/>
          <w:szCs w:val="28"/>
          <w:highlight w:val="white"/>
        </w:rPr>
        <w:t xml:space="preserve">, популяційно-видовий). </w:t>
      </w:r>
    </w:p>
    <w:p w:rsidR="00837952" w:rsidRDefault="00F1436F">
      <w:pPr>
        <w:pBdr>
          <w:top w:val="nil"/>
          <w:left w:val="nil"/>
          <w:bottom w:val="nil"/>
          <w:right w:val="nil"/>
          <w:between w:val="nil"/>
        </w:pBdr>
        <w:tabs>
          <w:tab w:val="left" w:pos="1134"/>
        </w:tabs>
        <w:spacing w:before="6" w:after="0" w:line="240" w:lineRule="auto"/>
        <w:ind w:left="34" w:right="3" w:firstLine="71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При вивченні цього питання необхідно звернути увагу на діагностичне значення біохімічних і фізіологічних показників. Обмін речовин кожної живої клітини підкоряється наступним принципам: прив'язаний до молекулярних і надмолекулярних структур; організований за типом функціональної і структурної ієрархії; </w:t>
      </w:r>
      <w:proofErr w:type="spellStart"/>
      <w:r>
        <w:rPr>
          <w:rFonts w:ascii="Times New Roman" w:eastAsia="Times New Roman" w:hAnsi="Times New Roman" w:cs="Times New Roman"/>
          <w:color w:val="000000"/>
          <w:sz w:val="28"/>
          <w:szCs w:val="28"/>
          <w:highlight w:val="white"/>
        </w:rPr>
        <w:t>високоекономічний</w:t>
      </w:r>
      <w:proofErr w:type="spellEnd"/>
      <w:r>
        <w:rPr>
          <w:rFonts w:ascii="Times New Roman" w:eastAsia="Times New Roman" w:hAnsi="Times New Roman" w:cs="Times New Roman"/>
          <w:color w:val="000000"/>
          <w:sz w:val="28"/>
          <w:szCs w:val="28"/>
          <w:highlight w:val="white"/>
        </w:rPr>
        <w:t xml:space="preserve">; здатний до саморегуляції. </w:t>
      </w:r>
    </w:p>
    <w:p w:rsidR="00837952" w:rsidRDefault="00F1436F">
      <w:pPr>
        <w:pBdr>
          <w:top w:val="nil"/>
          <w:left w:val="nil"/>
          <w:bottom w:val="nil"/>
          <w:right w:val="nil"/>
          <w:between w:val="nil"/>
        </w:pBdr>
        <w:tabs>
          <w:tab w:val="left" w:pos="1134"/>
        </w:tabs>
        <w:spacing w:before="6" w:after="0" w:line="240" w:lineRule="auto"/>
        <w:ind w:left="34" w:right="3" w:firstLine="71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Його задачі можна звести до наступних: постачання енергії у формі АТФ, необхідної для численних реакцій; постачання попередників – </w:t>
      </w:r>
      <w:proofErr w:type="spellStart"/>
      <w:r>
        <w:rPr>
          <w:rFonts w:ascii="Times New Roman" w:eastAsia="Times New Roman" w:hAnsi="Times New Roman" w:cs="Times New Roman"/>
          <w:color w:val="000000"/>
          <w:sz w:val="28"/>
          <w:szCs w:val="28"/>
          <w:highlight w:val="white"/>
        </w:rPr>
        <w:t>мононуклеотидів</w:t>
      </w:r>
      <w:proofErr w:type="spellEnd"/>
      <w:r>
        <w:rPr>
          <w:rFonts w:ascii="Times New Roman" w:eastAsia="Times New Roman" w:hAnsi="Times New Roman" w:cs="Times New Roman"/>
          <w:color w:val="000000"/>
          <w:sz w:val="28"/>
          <w:szCs w:val="28"/>
          <w:highlight w:val="white"/>
        </w:rPr>
        <w:t xml:space="preserve">, амінокислот, моносахаридів – для синтезу нуклеїнових кислот, білків, вуглеводів; біосинтез </w:t>
      </w:r>
      <w:proofErr w:type="spellStart"/>
      <w:r>
        <w:rPr>
          <w:rFonts w:ascii="Times New Roman" w:eastAsia="Times New Roman" w:hAnsi="Times New Roman" w:cs="Times New Roman"/>
          <w:color w:val="000000"/>
          <w:sz w:val="28"/>
          <w:szCs w:val="28"/>
          <w:highlight w:val="white"/>
        </w:rPr>
        <w:t>біомакромолекул</w:t>
      </w:r>
      <w:proofErr w:type="spellEnd"/>
      <w:r>
        <w:rPr>
          <w:rFonts w:ascii="Times New Roman" w:eastAsia="Times New Roman" w:hAnsi="Times New Roman" w:cs="Times New Roman"/>
          <w:color w:val="000000"/>
          <w:sz w:val="28"/>
          <w:szCs w:val="28"/>
          <w:highlight w:val="white"/>
        </w:rPr>
        <w:t xml:space="preserve"> – ферментів, гормонів, пігментів, резервних речовин. </w:t>
      </w:r>
    </w:p>
    <w:p w:rsidR="00837952" w:rsidRDefault="00F1436F">
      <w:pPr>
        <w:pBdr>
          <w:top w:val="nil"/>
          <w:left w:val="nil"/>
          <w:bottom w:val="nil"/>
          <w:right w:val="nil"/>
          <w:between w:val="nil"/>
        </w:pBdr>
        <w:tabs>
          <w:tab w:val="left" w:pos="1134"/>
        </w:tabs>
        <w:spacing w:before="6" w:after="0" w:line="240" w:lineRule="auto"/>
        <w:ind w:left="34" w:right="3" w:firstLine="71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Далі треба звернути увагу на показові ушкодження молекулярного рівня. </w:t>
      </w:r>
    </w:p>
    <w:p w:rsidR="00837952" w:rsidRDefault="00F1436F">
      <w:pPr>
        <w:pBdr>
          <w:top w:val="nil"/>
          <w:left w:val="nil"/>
          <w:bottom w:val="nil"/>
          <w:right w:val="nil"/>
          <w:between w:val="nil"/>
        </w:pBdr>
        <w:tabs>
          <w:tab w:val="left" w:pos="1134"/>
        </w:tabs>
        <w:spacing w:before="6" w:after="0" w:line="240" w:lineRule="auto"/>
        <w:ind w:left="34" w:right="3" w:firstLine="71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1. Концентрація (кількість) ферментів, пігментів (хлорофіл, співвідношення </w:t>
      </w:r>
      <w:proofErr w:type="spellStart"/>
      <w:r>
        <w:rPr>
          <w:rFonts w:ascii="Times New Roman" w:eastAsia="Times New Roman" w:hAnsi="Times New Roman" w:cs="Times New Roman"/>
          <w:color w:val="000000"/>
          <w:sz w:val="28"/>
          <w:szCs w:val="28"/>
          <w:highlight w:val="white"/>
        </w:rPr>
        <w:t>каротіноїдів</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металотіонеїни</w:t>
      </w:r>
      <w:proofErr w:type="spellEnd"/>
      <w:r>
        <w:rPr>
          <w:rFonts w:ascii="Times New Roman" w:eastAsia="Times New Roman" w:hAnsi="Times New Roman" w:cs="Times New Roman"/>
          <w:color w:val="000000"/>
          <w:sz w:val="28"/>
          <w:szCs w:val="28"/>
          <w:highlight w:val="white"/>
        </w:rPr>
        <w:t xml:space="preserve">, стероїди) </w:t>
      </w:r>
    </w:p>
    <w:p w:rsidR="00837952" w:rsidRDefault="00F1436F">
      <w:pPr>
        <w:pBdr>
          <w:top w:val="nil"/>
          <w:left w:val="nil"/>
          <w:bottom w:val="nil"/>
          <w:right w:val="nil"/>
          <w:between w:val="nil"/>
        </w:pBdr>
        <w:tabs>
          <w:tab w:val="left" w:pos="1134"/>
        </w:tabs>
        <w:spacing w:before="6" w:after="0" w:line="240" w:lineRule="auto"/>
        <w:ind w:left="34" w:right="3" w:firstLine="71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2. Ферментативна активність (глюкозо-6-фосфатдегідрогеназа, пероксидази, </w:t>
      </w:r>
      <w:proofErr w:type="spellStart"/>
      <w:r>
        <w:rPr>
          <w:rFonts w:ascii="Times New Roman" w:eastAsia="Times New Roman" w:hAnsi="Times New Roman" w:cs="Times New Roman"/>
          <w:color w:val="000000"/>
          <w:sz w:val="28"/>
          <w:szCs w:val="28"/>
          <w:highlight w:val="white"/>
        </w:rPr>
        <w:t>оксігенази</w:t>
      </w:r>
      <w:proofErr w:type="spellEnd"/>
      <w:r>
        <w:rPr>
          <w:rFonts w:ascii="Times New Roman" w:eastAsia="Times New Roman" w:hAnsi="Times New Roman" w:cs="Times New Roman"/>
          <w:color w:val="000000"/>
          <w:sz w:val="28"/>
          <w:szCs w:val="28"/>
          <w:highlight w:val="white"/>
        </w:rPr>
        <w:t xml:space="preserve">); </w:t>
      </w:r>
    </w:p>
    <w:p w:rsidR="00837952" w:rsidRDefault="00F1436F">
      <w:pPr>
        <w:pBdr>
          <w:top w:val="nil"/>
          <w:left w:val="nil"/>
          <w:bottom w:val="nil"/>
          <w:right w:val="nil"/>
          <w:between w:val="nil"/>
        </w:pBdr>
        <w:tabs>
          <w:tab w:val="left" w:pos="1134"/>
        </w:tabs>
        <w:spacing w:before="6" w:after="0" w:line="240" w:lineRule="auto"/>
        <w:ind w:left="34" w:right="3" w:firstLine="71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3. Енергетичний баланс. </w:t>
      </w:r>
    </w:p>
    <w:p w:rsidR="00837952" w:rsidRDefault="00F1436F">
      <w:pPr>
        <w:pBdr>
          <w:top w:val="nil"/>
          <w:left w:val="nil"/>
          <w:bottom w:val="nil"/>
          <w:right w:val="nil"/>
          <w:between w:val="nil"/>
        </w:pBdr>
        <w:tabs>
          <w:tab w:val="left" w:pos="1134"/>
        </w:tabs>
        <w:spacing w:before="6" w:after="0" w:line="240" w:lineRule="auto"/>
        <w:ind w:left="34" w:right="3" w:firstLine="71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4. Фотосинтез. </w:t>
      </w:r>
    </w:p>
    <w:p w:rsidR="00837952" w:rsidRDefault="00F1436F">
      <w:pPr>
        <w:pBdr>
          <w:top w:val="nil"/>
          <w:left w:val="nil"/>
          <w:bottom w:val="nil"/>
          <w:right w:val="nil"/>
          <w:between w:val="nil"/>
        </w:pBdr>
        <w:tabs>
          <w:tab w:val="left" w:pos="1134"/>
        </w:tabs>
        <w:spacing w:after="0" w:line="240" w:lineRule="auto"/>
        <w:ind w:left="34" w:right="3" w:firstLine="71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5.Асиміляція СО</w:t>
      </w:r>
      <w:r>
        <w:rPr>
          <w:rFonts w:ascii="Times New Roman" w:eastAsia="Times New Roman" w:hAnsi="Times New Roman" w:cs="Times New Roman"/>
          <w:color w:val="000000"/>
          <w:sz w:val="28"/>
          <w:szCs w:val="28"/>
          <w:highlight w:val="white"/>
          <w:vertAlign w:val="subscript"/>
        </w:rPr>
        <w:t>2</w:t>
      </w:r>
      <w:r>
        <w:rPr>
          <w:rFonts w:ascii="Times New Roman" w:eastAsia="Times New Roman" w:hAnsi="Times New Roman" w:cs="Times New Roman"/>
          <w:color w:val="000000"/>
          <w:sz w:val="28"/>
          <w:szCs w:val="28"/>
          <w:highlight w:val="white"/>
        </w:rPr>
        <w:t xml:space="preserve">. </w:t>
      </w:r>
    </w:p>
    <w:p w:rsidR="00837952" w:rsidRDefault="00837952">
      <w:pPr>
        <w:pBdr>
          <w:top w:val="nil"/>
          <w:left w:val="nil"/>
          <w:bottom w:val="nil"/>
          <w:right w:val="nil"/>
          <w:between w:val="nil"/>
        </w:pBdr>
        <w:tabs>
          <w:tab w:val="left" w:pos="1134"/>
        </w:tabs>
        <w:spacing w:after="0" w:line="240" w:lineRule="auto"/>
        <w:ind w:left="34" w:right="3" w:firstLine="715"/>
        <w:jc w:val="both"/>
        <w:rPr>
          <w:rFonts w:ascii="Times New Roman" w:eastAsia="Times New Roman" w:hAnsi="Times New Roman" w:cs="Times New Roman"/>
          <w:color w:val="000000"/>
          <w:sz w:val="28"/>
          <w:szCs w:val="28"/>
          <w:highlight w:val="white"/>
        </w:rPr>
      </w:pPr>
    </w:p>
    <w:p w:rsidR="00837952" w:rsidRDefault="00F1436F">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2.Клітинний рівень фіто- зооіндикації. </w:t>
      </w:r>
      <w:r>
        <w:rPr>
          <w:rFonts w:ascii="Times New Roman" w:eastAsia="Times New Roman" w:hAnsi="Times New Roman" w:cs="Times New Roman"/>
          <w:color w:val="000000"/>
          <w:sz w:val="28"/>
          <w:szCs w:val="28"/>
        </w:rPr>
        <w:t>При вивченні другого питання треба усвідомити, що біоіндикація на клітинному рівні заснована на вузьких межах протікання біотичних та фізіологічних реакцій. Біоіндикації на клітинному рівні заснована на тому, що органоїди клітини мають високу чутливість до порушень, що дозволяє дуже швидко виявити незначні концентрації полютантів.</w:t>
      </w:r>
    </w:p>
    <w:p w:rsidR="00837952" w:rsidRDefault="00F1436F">
      <w:pPr>
        <w:widowControl w:val="0"/>
        <w:pBdr>
          <w:top w:val="nil"/>
          <w:left w:val="nil"/>
          <w:bottom w:val="nil"/>
          <w:right w:val="nil"/>
          <w:between w:val="nil"/>
        </w:pBdr>
        <w:spacing w:after="0" w:line="240" w:lineRule="auto"/>
        <w:ind w:right="6"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доцільно розглянути вплив полютантів на біомембрани на прикладі клітин рослин (сірчистий газ, озон, </w:t>
      </w:r>
      <w:proofErr w:type="spellStart"/>
      <w:r>
        <w:rPr>
          <w:rFonts w:ascii="Times New Roman" w:eastAsia="Times New Roman" w:hAnsi="Times New Roman" w:cs="Times New Roman"/>
          <w:color w:val="000000"/>
          <w:sz w:val="28"/>
          <w:szCs w:val="28"/>
        </w:rPr>
        <w:t>сульфу́р</w:t>
      </w:r>
      <w:proofErr w:type="spellEnd"/>
      <w:r>
        <w:rPr>
          <w:rFonts w:ascii="Times New Roman" w:eastAsia="Times New Roman" w:hAnsi="Times New Roman" w:cs="Times New Roman"/>
          <w:color w:val="000000"/>
          <w:sz w:val="28"/>
          <w:szCs w:val="28"/>
        </w:rPr>
        <w:t xml:space="preserve">(IV) </w:t>
      </w:r>
      <w:proofErr w:type="spellStart"/>
      <w:r>
        <w:rPr>
          <w:rFonts w:ascii="Times New Roman" w:eastAsia="Times New Roman" w:hAnsi="Times New Roman" w:cs="Times New Roman"/>
          <w:color w:val="000000"/>
          <w:sz w:val="28"/>
          <w:szCs w:val="28"/>
        </w:rPr>
        <w:t>окси́д</w:t>
      </w:r>
      <w:proofErr w:type="spellEnd"/>
      <w:r>
        <w:rPr>
          <w:rFonts w:ascii="Times New Roman" w:eastAsia="Times New Roman" w:hAnsi="Times New Roman" w:cs="Times New Roman"/>
          <w:color w:val="000000"/>
          <w:sz w:val="28"/>
          <w:szCs w:val="28"/>
        </w:rPr>
        <w:t>).</w:t>
      </w:r>
    </w:p>
    <w:p w:rsidR="00837952" w:rsidRDefault="00F1436F">
      <w:pPr>
        <w:widowControl w:val="0"/>
        <w:pBdr>
          <w:top w:val="nil"/>
          <w:left w:val="nil"/>
          <w:bottom w:val="nil"/>
          <w:right w:val="nil"/>
          <w:between w:val="nil"/>
        </w:pBdr>
        <w:spacing w:after="0" w:line="240" w:lineRule="auto"/>
        <w:ind w:right="6"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Наступний показник забруднення середовища на клітинному рівні – зміна розмірів клітин. Показано, що за </w:t>
      </w:r>
      <w:proofErr w:type="spellStart"/>
      <w:r>
        <w:rPr>
          <w:rFonts w:ascii="Times New Roman" w:eastAsia="Times New Roman" w:hAnsi="Times New Roman" w:cs="Times New Roman"/>
          <w:color w:val="000000"/>
          <w:sz w:val="28"/>
          <w:szCs w:val="28"/>
        </w:rPr>
        <w:t>газодимового</w:t>
      </w:r>
      <w:proofErr w:type="spellEnd"/>
      <w:r>
        <w:rPr>
          <w:rFonts w:ascii="Times New Roman" w:eastAsia="Times New Roman" w:hAnsi="Times New Roman" w:cs="Times New Roman"/>
          <w:color w:val="000000"/>
          <w:sz w:val="28"/>
          <w:szCs w:val="28"/>
        </w:rPr>
        <w:t xml:space="preserve"> забруднення збільшуються клітини смоляних ходів у хвойних дерев та зменшуються клітини епідермісу листя. Забруднення середовища також викликає порушення фізіологічних процесів в клітині та плазмоліз. У клітинах рослин під дією кислот і SO</w:t>
      </w:r>
      <w:r>
        <w:rPr>
          <w:rFonts w:ascii="Times New Roman" w:eastAsia="Times New Roman" w:hAnsi="Times New Roman" w:cs="Times New Roman"/>
          <w:color w:val="000000"/>
          <w:sz w:val="28"/>
          <w:szCs w:val="28"/>
          <w:vertAlign w:val="subscript"/>
        </w:rPr>
        <w:t xml:space="preserve">2 </w:t>
      </w:r>
      <w:r>
        <w:rPr>
          <w:rFonts w:ascii="Times New Roman" w:eastAsia="Times New Roman" w:hAnsi="Times New Roman" w:cs="Times New Roman"/>
          <w:color w:val="000000"/>
          <w:sz w:val="28"/>
          <w:szCs w:val="28"/>
        </w:rPr>
        <w:t>цитоплазма відшаровується від клітинної стінки.</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Зменшення вмісту розчинних білків – загальна індикаторна ознака на клітинному рівні, причиною чого є збільшення їх розпаду до амінокислот. У вищих рослинах білок пролін бере участь у здійсненні водного балансу, ця амінокислота є індикатором стресу, особливо водного; після впливу багатьох стресорів кількість вільного проліну збільшується.</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рослинах, оброблених SO</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збільшується вміст глюкози і фруктози, що забезпечує механізм самозахисту рослин. Автомобільні викиди і солі свинцю впливають на метаболізм вуглеводів менше, ніж двоокис сірки.</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розглядаємо як забруднення впливає на стан органоїдів клітин: біомембрани, зміна внутрішньоклітинних структур; стабільність лізосом, зміни розмірів клітини, плазмоліз , хромосомні порушення. </w:t>
      </w:r>
    </w:p>
    <w:p w:rsidR="00837952" w:rsidRDefault="00837952">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p>
    <w:p w:rsidR="00837952" w:rsidRDefault="0079358C">
      <w:pPr>
        <w:widowControl w:val="0"/>
        <w:pBdr>
          <w:top w:val="nil"/>
          <w:left w:val="nil"/>
          <w:bottom w:val="nil"/>
          <w:right w:val="nil"/>
          <w:between w:val="nil"/>
        </w:pBdr>
        <w:shd w:val="clear" w:color="auto" w:fill="FFFFFF"/>
        <w:tabs>
          <w:tab w:val="left" w:pos="365"/>
        </w:tabs>
        <w:spacing w:before="14" w:after="0" w:line="240" w:lineRule="auto"/>
        <w:ind w:left="309" w:firstLine="564"/>
        <w:jc w:val="center"/>
        <w:rPr>
          <w:rFonts w:ascii="Times New Roman" w:eastAsia="Times New Roman" w:hAnsi="Times New Roman" w:cs="Times New Roman"/>
          <w:i/>
          <w:color w:val="000000"/>
          <w:sz w:val="28"/>
          <w:szCs w:val="28"/>
        </w:rPr>
      </w:pPr>
      <w:r w:rsidRPr="00DE56E7">
        <w:rPr>
          <w:b/>
          <w:sz w:val="28"/>
          <w:szCs w:val="28"/>
        </w:rPr>
        <w:sym w:font="Webdings" w:char="F073"/>
      </w:r>
      <w:r w:rsidRPr="00D37454">
        <w:rPr>
          <w:rFonts w:ascii="Times New Roman" w:eastAsia="Times New Roman" w:hAnsi="Times New Roman" w:cs="Times New Roman"/>
          <w:sz w:val="28"/>
          <w:szCs w:val="28"/>
        </w:rPr>
        <w:t xml:space="preserve"> </w:t>
      </w:r>
      <w:r w:rsidR="00F1436F">
        <w:rPr>
          <w:rFonts w:ascii="Times New Roman" w:eastAsia="Times New Roman" w:hAnsi="Times New Roman" w:cs="Times New Roman"/>
          <w:b/>
          <w:color w:val="000000"/>
          <w:sz w:val="28"/>
          <w:szCs w:val="28"/>
        </w:rPr>
        <w:t xml:space="preserve"> </w:t>
      </w:r>
      <w:r w:rsidR="00F1436F">
        <w:rPr>
          <w:rFonts w:ascii="Times New Roman" w:eastAsia="Times New Roman" w:hAnsi="Times New Roman" w:cs="Times New Roman"/>
          <w:i/>
          <w:color w:val="000000"/>
          <w:sz w:val="28"/>
          <w:szCs w:val="28"/>
        </w:rPr>
        <w:t>Питання для самоконтролю</w:t>
      </w:r>
    </w:p>
    <w:p w:rsidR="00837952" w:rsidRDefault="00837952">
      <w:pPr>
        <w:widowControl w:val="0"/>
        <w:pBdr>
          <w:top w:val="nil"/>
          <w:left w:val="nil"/>
          <w:bottom w:val="nil"/>
          <w:right w:val="nil"/>
          <w:between w:val="nil"/>
        </w:pBdr>
        <w:spacing w:before="14" w:after="0" w:line="240" w:lineRule="auto"/>
        <w:ind w:left="927"/>
        <w:jc w:val="both"/>
        <w:rPr>
          <w:rFonts w:ascii="Times New Roman" w:eastAsia="Times New Roman" w:hAnsi="Times New Roman" w:cs="Times New Roman"/>
          <w:color w:val="000000"/>
          <w:sz w:val="28"/>
          <w:szCs w:val="28"/>
        </w:rPr>
      </w:pPr>
    </w:p>
    <w:p w:rsidR="00837952" w:rsidRDefault="00F1436F">
      <w:pPr>
        <w:widowControl w:val="0"/>
        <w:numPr>
          <w:ilvl w:val="0"/>
          <w:numId w:val="27"/>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клітини на молекулярному рівні реагують на забруднення.</w:t>
      </w:r>
    </w:p>
    <w:p w:rsidR="00837952" w:rsidRDefault="00F1436F">
      <w:pPr>
        <w:widowControl w:val="0"/>
        <w:numPr>
          <w:ilvl w:val="0"/>
          <w:numId w:val="27"/>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 ушкодження на молекулярному рівні, які можна використовувати як біоіндикаційні ознаки.</w:t>
      </w:r>
    </w:p>
    <w:p w:rsidR="00837952" w:rsidRDefault="00F1436F">
      <w:pPr>
        <w:widowControl w:val="0"/>
        <w:numPr>
          <w:ilvl w:val="0"/>
          <w:numId w:val="27"/>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 </w:t>
      </w:r>
      <w:proofErr w:type="spellStart"/>
      <w:r>
        <w:rPr>
          <w:rFonts w:ascii="Times New Roman" w:eastAsia="Times New Roman" w:hAnsi="Times New Roman" w:cs="Times New Roman"/>
          <w:color w:val="000000"/>
          <w:sz w:val="28"/>
          <w:szCs w:val="28"/>
        </w:rPr>
        <w:t>полютанти</w:t>
      </w:r>
      <w:proofErr w:type="spellEnd"/>
      <w:r>
        <w:rPr>
          <w:rFonts w:ascii="Times New Roman" w:eastAsia="Times New Roman" w:hAnsi="Times New Roman" w:cs="Times New Roman"/>
          <w:color w:val="000000"/>
          <w:sz w:val="28"/>
          <w:szCs w:val="28"/>
        </w:rPr>
        <w:t xml:space="preserve"> пошкоджують клітину?</w:t>
      </w:r>
    </w:p>
    <w:p w:rsidR="00837952" w:rsidRDefault="00F1436F">
      <w:pPr>
        <w:widowControl w:val="0"/>
        <w:numPr>
          <w:ilvl w:val="0"/>
          <w:numId w:val="27"/>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біомембрани реагують на дію забруднювачів?</w:t>
      </w:r>
    </w:p>
    <w:p w:rsidR="00837952" w:rsidRDefault="00F1436F">
      <w:pPr>
        <w:widowControl w:val="0"/>
        <w:numPr>
          <w:ilvl w:val="0"/>
          <w:numId w:val="27"/>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Поясніть</w:t>
      </w:r>
      <w:r w:rsidR="0089347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чому органели клітини більш чуттєво реагують на забруднення ніж весь організм.</w:t>
      </w:r>
    </w:p>
    <w:p w:rsidR="00837952" w:rsidRDefault="00837952">
      <w:pPr>
        <w:spacing w:after="0" w:line="240" w:lineRule="auto"/>
        <w:rPr>
          <w:rFonts w:ascii="Times New Roman" w:eastAsia="Times New Roman" w:hAnsi="Times New Roman" w:cs="Times New Roman"/>
          <w:b/>
          <w:sz w:val="28"/>
          <w:szCs w:val="28"/>
        </w:rPr>
      </w:pPr>
    </w:p>
    <w:p w:rsidR="00837952" w:rsidRDefault="0079358C">
      <w:pPr>
        <w:widowControl w:val="0"/>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i/>
          <w:color w:val="000000"/>
          <w:sz w:val="28"/>
          <w:szCs w:val="28"/>
        </w:rPr>
      </w:pPr>
      <w:r>
        <w:rPr>
          <w:b/>
          <w:sz w:val="40"/>
          <w:szCs w:val="40"/>
        </w:rPr>
        <w:sym w:font="Wingdings" w:char="F03F"/>
      </w:r>
      <w:r w:rsidR="00F1436F">
        <w:rPr>
          <w:rFonts w:ascii="Times New Roman" w:eastAsia="Times New Roman" w:hAnsi="Times New Roman" w:cs="Times New Roman"/>
          <w:i/>
          <w:color w:val="000000"/>
          <w:sz w:val="28"/>
          <w:szCs w:val="28"/>
        </w:rPr>
        <w:t>Практичні завдання</w:t>
      </w:r>
    </w:p>
    <w:p w:rsidR="00837952" w:rsidRDefault="00837952">
      <w:pPr>
        <w:widowControl w:val="0"/>
        <w:pBdr>
          <w:top w:val="nil"/>
          <w:left w:val="nil"/>
          <w:bottom w:val="nil"/>
          <w:right w:val="nil"/>
          <w:between w:val="nil"/>
        </w:pBdr>
        <w:tabs>
          <w:tab w:val="left" w:pos="1134"/>
        </w:tabs>
        <w:spacing w:after="0" w:line="240" w:lineRule="auto"/>
        <w:ind w:left="1287" w:firstLine="564"/>
        <w:jc w:val="center"/>
        <w:rPr>
          <w:rFonts w:ascii="Times New Roman" w:eastAsia="Times New Roman" w:hAnsi="Times New Roman" w:cs="Times New Roman"/>
          <w:i/>
          <w:color w:val="000000"/>
          <w:sz w:val="28"/>
          <w:szCs w:val="28"/>
        </w:rPr>
      </w:pPr>
    </w:p>
    <w:p w:rsidR="00837952" w:rsidRDefault="00F143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процесі дисиміляції в тканинах відбулося розщеплення 6 моль глюкози, </w:t>
      </w:r>
      <w:r>
        <w:rPr>
          <w:rFonts w:ascii="Times New Roman" w:eastAsia="Times New Roman" w:hAnsi="Times New Roman" w:cs="Times New Roman"/>
          <w:sz w:val="28"/>
          <w:szCs w:val="28"/>
        </w:rPr>
        <w:lastRenderedPageBreak/>
        <w:t>з яких повного кисневого розщеплення зазнала тільки половина.</w:t>
      </w:r>
    </w:p>
    <w:p w:rsidR="00837952" w:rsidRDefault="00F143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Визначте, які маси молочної кислоти і вуглекислого газу утворились внаслідок реакції.</w:t>
      </w:r>
    </w:p>
    <w:p w:rsidR="00837952" w:rsidRDefault="00F143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Яка кількість речовини АТФ утворилась?</w:t>
      </w:r>
    </w:p>
    <w:p w:rsidR="00837952" w:rsidRDefault="00F143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Яка кількість енергії і в якому вигляді акумулювалась в ній?</w:t>
      </w:r>
    </w:p>
    <w:p w:rsidR="00837952" w:rsidRDefault="0083795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rsidR="00837952" w:rsidRDefault="00F143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Рекомендована література:</w:t>
      </w:r>
      <w:r>
        <w:rPr>
          <w:rFonts w:ascii="Times New Roman" w:eastAsia="Times New Roman" w:hAnsi="Times New Roman" w:cs="Times New Roman"/>
          <w:sz w:val="28"/>
          <w:szCs w:val="28"/>
        </w:rPr>
        <w:t xml:space="preserve"> основна [1; 2]; додаткова [2; 3];  інформаційні ресурси [3; 4].</w:t>
      </w:r>
    </w:p>
    <w:p w:rsidR="00837952" w:rsidRDefault="00837952">
      <w:pPr>
        <w:rPr>
          <w:rFonts w:ascii="Times New Roman" w:eastAsia="Times New Roman" w:hAnsi="Times New Roman" w:cs="Times New Roman"/>
          <w:b/>
          <w:sz w:val="28"/>
          <w:szCs w:val="28"/>
        </w:rPr>
      </w:pPr>
    </w:p>
    <w:p w:rsidR="00837952" w:rsidRDefault="00F1436F">
      <w:pPr>
        <w:rPr>
          <w:rFonts w:ascii="Times New Roman" w:eastAsia="Times New Roman" w:hAnsi="Times New Roman" w:cs="Times New Roman"/>
          <w:b/>
          <w:sz w:val="28"/>
          <w:szCs w:val="28"/>
        </w:rPr>
      </w:pPr>
      <w:r>
        <w:br w:type="page"/>
      </w:r>
    </w:p>
    <w:p w:rsidR="00837952" w:rsidRDefault="00F1436F">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 xml:space="preserve">Тема 5. </w:t>
      </w:r>
      <w:r>
        <w:rPr>
          <w:rFonts w:ascii="Times New Roman" w:eastAsia="Times New Roman" w:hAnsi="Times New Roman" w:cs="Times New Roman"/>
          <w:b/>
          <w:color w:val="000000"/>
          <w:sz w:val="28"/>
          <w:szCs w:val="28"/>
        </w:rPr>
        <w:t xml:space="preserve">Фіто- зооіндикація на різних рівнях організації живого: тканинний та </w:t>
      </w:r>
      <w:proofErr w:type="spellStart"/>
      <w:r>
        <w:rPr>
          <w:rFonts w:ascii="Times New Roman" w:eastAsia="Times New Roman" w:hAnsi="Times New Roman" w:cs="Times New Roman"/>
          <w:b/>
          <w:color w:val="000000"/>
          <w:sz w:val="28"/>
          <w:szCs w:val="28"/>
        </w:rPr>
        <w:t>організмовий</w:t>
      </w:r>
      <w:proofErr w:type="spellEnd"/>
      <w:r>
        <w:rPr>
          <w:rFonts w:ascii="Times New Roman" w:eastAsia="Times New Roman" w:hAnsi="Times New Roman" w:cs="Times New Roman"/>
          <w:b/>
          <w:color w:val="000000"/>
          <w:sz w:val="28"/>
          <w:szCs w:val="28"/>
        </w:rPr>
        <w:t xml:space="preserve"> рівень</w:t>
      </w:r>
    </w:p>
    <w:p w:rsidR="00837952" w:rsidRDefault="00837952">
      <w:pPr>
        <w:spacing w:after="0" w:line="240" w:lineRule="auto"/>
        <w:jc w:val="center"/>
        <w:rPr>
          <w:rFonts w:ascii="Times New Roman" w:eastAsia="Times New Roman" w:hAnsi="Times New Roman" w:cs="Times New Roman"/>
          <w:b/>
          <w:i/>
          <w:sz w:val="28"/>
          <w:szCs w:val="28"/>
        </w:rPr>
      </w:pPr>
    </w:p>
    <w:p w:rsidR="00837952" w:rsidRDefault="00F143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Мета: </w:t>
      </w:r>
      <w:r>
        <w:rPr>
          <w:rFonts w:ascii="Times New Roman" w:eastAsia="Times New Roman" w:hAnsi="Times New Roman" w:cs="Times New Roman"/>
          <w:sz w:val="28"/>
          <w:szCs w:val="28"/>
        </w:rPr>
        <w:t xml:space="preserve">засвоїти особливості проведення </w:t>
      </w:r>
      <w:r w:rsidR="006537F4">
        <w:rPr>
          <w:rFonts w:ascii="Times New Roman" w:eastAsia="Times New Roman" w:hAnsi="Times New Roman" w:cs="Times New Roman"/>
          <w:sz w:val="28"/>
          <w:szCs w:val="28"/>
        </w:rPr>
        <w:t>фіто-</w:t>
      </w:r>
      <w:proofErr w:type="spellStart"/>
      <w:r w:rsidR="006537F4">
        <w:rPr>
          <w:rFonts w:ascii="Times New Roman" w:eastAsia="Times New Roman" w:hAnsi="Times New Roman" w:cs="Times New Roman"/>
          <w:sz w:val="28"/>
          <w:szCs w:val="28"/>
        </w:rPr>
        <w:t>зоо</w:t>
      </w:r>
      <w:r>
        <w:rPr>
          <w:rFonts w:ascii="Times New Roman" w:eastAsia="Times New Roman" w:hAnsi="Times New Roman" w:cs="Times New Roman"/>
          <w:sz w:val="28"/>
          <w:szCs w:val="28"/>
        </w:rPr>
        <w:t>індикаційних</w:t>
      </w:r>
      <w:proofErr w:type="spellEnd"/>
      <w:r>
        <w:rPr>
          <w:rFonts w:ascii="Times New Roman" w:eastAsia="Times New Roman" w:hAnsi="Times New Roman" w:cs="Times New Roman"/>
          <w:sz w:val="28"/>
          <w:szCs w:val="28"/>
        </w:rPr>
        <w:t xml:space="preserve"> досліджень на тканинному та організмовому рівні. Усвідомити принципи використання ссавців та комах в біоіндикації.</w:t>
      </w:r>
    </w:p>
    <w:p w:rsidR="00837952" w:rsidRDefault="00F1436F">
      <w:pPr>
        <w:widowControl w:val="0"/>
        <w:pBdr>
          <w:top w:val="nil"/>
          <w:left w:val="nil"/>
          <w:bottom w:val="nil"/>
          <w:right w:val="nil"/>
          <w:between w:val="nil"/>
        </w:pBdr>
        <w:spacing w:before="14" w:after="0" w:line="240" w:lineRule="auto"/>
        <w:ind w:left="10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w:t>
      </w:r>
    </w:p>
    <w:p w:rsidR="00837952" w:rsidRDefault="00F143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1.Тканинний рівень біоіндикації: загальна характеристика анатомо-морфологічних відхилень у результаті стресових впливів; макроскопічні зміни морфології рослин; патологічні прояви у тварин.</w:t>
      </w:r>
    </w:p>
    <w:p w:rsidR="00837952" w:rsidRDefault="00F143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2.Організмовий рівень біоіндикації: зміна забарвлення листя і тіла тварин, скульптури поверхні; зміна розмірів і продуктивності рослин і тварин; зміна темпів росту, </w:t>
      </w:r>
      <w:proofErr w:type="spellStart"/>
      <w:r>
        <w:rPr>
          <w:rFonts w:ascii="Times New Roman" w:eastAsia="Times New Roman" w:hAnsi="Times New Roman" w:cs="Times New Roman"/>
          <w:sz w:val="28"/>
          <w:szCs w:val="28"/>
        </w:rPr>
        <w:t>екобіоморфних</w:t>
      </w:r>
      <w:proofErr w:type="spellEnd"/>
      <w:r>
        <w:rPr>
          <w:rFonts w:ascii="Times New Roman" w:eastAsia="Times New Roman" w:hAnsi="Times New Roman" w:cs="Times New Roman"/>
          <w:sz w:val="28"/>
          <w:szCs w:val="28"/>
        </w:rPr>
        <w:t xml:space="preserve"> ознак, показники пошкодження тварин. </w:t>
      </w:r>
    </w:p>
    <w:p w:rsidR="00837952" w:rsidRDefault="00F1436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3.Ссавці – біоіндикатори забруднення наземних екосистем. </w:t>
      </w:r>
      <w:proofErr w:type="spellStart"/>
      <w:r>
        <w:rPr>
          <w:rFonts w:ascii="Times New Roman" w:eastAsia="Times New Roman" w:hAnsi="Times New Roman" w:cs="Times New Roman"/>
          <w:sz w:val="28"/>
          <w:szCs w:val="28"/>
        </w:rPr>
        <w:t>Ентомоіндикація</w:t>
      </w:r>
      <w:proofErr w:type="spellEnd"/>
      <w:r>
        <w:rPr>
          <w:rFonts w:ascii="Times New Roman" w:eastAsia="Times New Roman" w:hAnsi="Times New Roman" w:cs="Times New Roman"/>
          <w:sz w:val="28"/>
          <w:szCs w:val="28"/>
        </w:rPr>
        <w:t>.</w:t>
      </w:r>
    </w:p>
    <w:p w:rsidR="00837952" w:rsidRDefault="00837952">
      <w:pPr>
        <w:widowControl w:val="0"/>
        <w:pBdr>
          <w:top w:val="nil"/>
          <w:left w:val="nil"/>
          <w:bottom w:val="nil"/>
          <w:right w:val="nil"/>
          <w:between w:val="nil"/>
        </w:pBdr>
        <w:tabs>
          <w:tab w:val="left" w:pos="1134"/>
        </w:tabs>
        <w:spacing w:before="14" w:after="0" w:line="240" w:lineRule="auto"/>
        <w:ind w:left="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b/>
          <w:color w:val="000000"/>
          <w:sz w:val="28"/>
          <w:szCs w:val="28"/>
        </w:rPr>
        <w:t>🖉</w:t>
      </w:r>
      <w:r>
        <w:rPr>
          <w:rFonts w:ascii="Times New Roman" w:eastAsia="Times New Roman" w:hAnsi="Times New Roman" w:cs="Times New Roman"/>
          <w:b/>
          <w:color w:val="000000"/>
          <w:sz w:val="28"/>
          <w:szCs w:val="28"/>
        </w:rPr>
        <w:t xml:space="preserve">Основні поняття: </w:t>
      </w:r>
      <w:r>
        <w:rPr>
          <w:rFonts w:ascii="Times New Roman" w:eastAsia="Times New Roman" w:hAnsi="Times New Roman" w:cs="Times New Roman"/>
          <w:color w:val="000000"/>
          <w:sz w:val="28"/>
          <w:szCs w:val="28"/>
        </w:rPr>
        <w:t xml:space="preserve">некрози, </w:t>
      </w:r>
      <w:proofErr w:type="spellStart"/>
      <w:r>
        <w:rPr>
          <w:rFonts w:ascii="Times New Roman" w:eastAsia="Times New Roman" w:hAnsi="Times New Roman" w:cs="Times New Roman"/>
          <w:color w:val="000000"/>
          <w:sz w:val="28"/>
          <w:szCs w:val="28"/>
        </w:rPr>
        <w:t>хлорози</w:t>
      </w:r>
      <w:proofErr w:type="spellEnd"/>
      <w:r>
        <w:rPr>
          <w:rFonts w:ascii="Times New Roman" w:eastAsia="Times New Roman" w:hAnsi="Times New Roman" w:cs="Times New Roman"/>
          <w:color w:val="000000"/>
          <w:sz w:val="28"/>
          <w:szCs w:val="28"/>
        </w:rPr>
        <w:t xml:space="preserve">, патологічні прояви у тварин, показники поведінки, фізіологічні показники, </w:t>
      </w:r>
      <w:proofErr w:type="spellStart"/>
      <w:r>
        <w:rPr>
          <w:rFonts w:ascii="Times New Roman" w:eastAsia="Times New Roman" w:hAnsi="Times New Roman" w:cs="Times New Roman"/>
          <w:color w:val="000000"/>
          <w:sz w:val="28"/>
          <w:szCs w:val="28"/>
        </w:rPr>
        <w:t>ентомоіндикація</w:t>
      </w:r>
      <w:proofErr w:type="spellEnd"/>
      <w:r>
        <w:rPr>
          <w:rFonts w:ascii="Times New Roman" w:eastAsia="Times New Roman" w:hAnsi="Times New Roman" w:cs="Times New Roman"/>
          <w:color w:val="000000"/>
          <w:sz w:val="28"/>
          <w:szCs w:val="28"/>
        </w:rPr>
        <w:t>, популяційні характеристики комах.</w:t>
      </w:r>
    </w:p>
    <w:p w:rsidR="00837952" w:rsidRDefault="00837952">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Методичні рекомендації</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1.Тканинний рівень біоіндикації: загальна характеристика анатомо-морфологічних відхилень у результаті стресових впливів; макроскопічні зміни морфології рослин; патологічні прояви у тварин. </w:t>
      </w:r>
      <w:r>
        <w:rPr>
          <w:rFonts w:ascii="Times New Roman" w:eastAsia="Times New Roman" w:hAnsi="Times New Roman" w:cs="Times New Roman"/>
          <w:color w:val="000000"/>
          <w:sz w:val="28"/>
          <w:szCs w:val="28"/>
        </w:rPr>
        <w:t xml:space="preserve">Вивчення першого питання треба розпочати з усвідомлення важливості використання морфологічних відхилень організмів у якості індикаторів стану довкілля. </w:t>
      </w:r>
      <w:r>
        <w:rPr>
          <w:rFonts w:ascii="Times New Roman" w:eastAsia="Times New Roman" w:hAnsi="Times New Roman" w:cs="Times New Roman"/>
          <w:sz w:val="28"/>
          <w:szCs w:val="28"/>
          <w:highlight w:val="white"/>
        </w:rPr>
        <w:t>На практиці такі відхилення вивчаються візуально. Візуальне дослідження анатомо-морфологічних ознак не потребує великих матеріальних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витрат, має особливе практичне значення для експрес-оцінки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інтенсивності техногенного впливу на екосистеми. </w:t>
      </w:r>
    </w:p>
    <w:p w:rsidR="00837952" w:rsidRDefault="00F1436F">
      <w:pPr>
        <w:spacing w:after="0" w:line="240" w:lineRule="auto"/>
        <w:ind w:left="18" w:right="6" w:firstLine="71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Як індикаторні ознаки ефективно використовувати такі морфологічні показники: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висота рослин, довжина і ширина листя, міжвузлів, габітус. 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деревних видів можливе дослідження таких морфологічних ознак, як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висота стовбурів, висота прикріплення крони, першої живої гілки,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висота кірки, що відшаровується, стан і розрідженість крони і ін. </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добору показників біоіндикації на тканинному й організмовому рівнях пропонуються такі критерії: </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наявність даних, що показують зв'язок захворювання з забрудненням;</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мінливість аномалії в залежності від місця, сезону, a також віку і розміру організму;</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легкість і точність виміру аномалії;</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відносна стійкість аномалії;</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витрати часу і вартість одержання даних;</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 відповідність специфічності аномалії і забруднення; </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види, для яких характерна така аномалія;</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наявність даних про біологію й екологію видів, що використовуються. </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біоіндикації на тканинному рівні використовуються такі ознаки:</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відмирання тканин – некроз;</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передчасне зів'янення й обпадання листя (дефоліація); </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патологічні відхилення у тварин (виразки на шкірі, ерозія плавців та зяброва гіперплазія у риб, аномалії кістяка, пухлини, імунна реакція, </w:t>
      </w:r>
      <w:proofErr w:type="spellStart"/>
      <w:r>
        <w:rPr>
          <w:rFonts w:ascii="Times New Roman" w:eastAsia="Times New Roman" w:hAnsi="Times New Roman" w:cs="Times New Roman"/>
          <w:sz w:val="28"/>
          <w:szCs w:val="28"/>
        </w:rPr>
        <w:t>лімфоцитоз</w:t>
      </w:r>
      <w:proofErr w:type="spellEnd"/>
      <w:r>
        <w:rPr>
          <w:rFonts w:ascii="Times New Roman" w:eastAsia="Times New Roman" w:hAnsi="Times New Roman" w:cs="Times New Roman"/>
          <w:sz w:val="28"/>
          <w:szCs w:val="28"/>
        </w:rPr>
        <w:t>, зміна тканин печінки).</w:t>
      </w:r>
    </w:p>
    <w:p w:rsidR="00837952" w:rsidRDefault="00837952">
      <w:pPr>
        <w:spacing w:after="0" w:line="240" w:lineRule="auto"/>
        <w:ind w:left="18" w:right="6" w:firstLine="717"/>
        <w:jc w:val="both"/>
        <w:rPr>
          <w:rFonts w:ascii="Times New Roman" w:eastAsia="Times New Roman" w:hAnsi="Times New Roman" w:cs="Times New Roman"/>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2.Організмовий рівень біоіндикації: зміна забарвлення листя і тіла тварин, скульптури поверхні; зміна розмірів і продуктивності рослин і тварин; зміна темпів росту, </w:t>
      </w:r>
      <w:proofErr w:type="spellStart"/>
      <w:r>
        <w:rPr>
          <w:rFonts w:ascii="Times New Roman" w:eastAsia="Times New Roman" w:hAnsi="Times New Roman" w:cs="Times New Roman"/>
          <w:b/>
          <w:color w:val="000000"/>
          <w:sz w:val="28"/>
          <w:szCs w:val="28"/>
        </w:rPr>
        <w:t>екобіоморфних</w:t>
      </w:r>
      <w:proofErr w:type="spellEnd"/>
      <w:r>
        <w:rPr>
          <w:rFonts w:ascii="Times New Roman" w:eastAsia="Times New Roman" w:hAnsi="Times New Roman" w:cs="Times New Roman"/>
          <w:b/>
          <w:color w:val="000000"/>
          <w:sz w:val="28"/>
          <w:szCs w:val="28"/>
        </w:rPr>
        <w:t xml:space="preserve"> ознак, показники пошкодження тварин. </w:t>
      </w:r>
      <w:r>
        <w:rPr>
          <w:rFonts w:ascii="Times New Roman" w:eastAsia="Times New Roman" w:hAnsi="Times New Roman" w:cs="Times New Roman"/>
          <w:color w:val="000000"/>
          <w:sz w:val="28"/>
          <w:szCs w:val="28"/>
        </w:rPr>
        <w:t>При вивченні цього питання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варто усвідомити</w:t>
      </w:r>
      <w:r>
        <w:rPr>
          <w:rFonts w:ascii="Times New Roman" w:eastAsia="Times New Roman" w:hAnsi="Times New Roman" w:cs="Times New Roman"/>
          <w:b/>
          <w:color w:val="000000"/>
          <w:sz w:val="28"/>
          <w:szCs w:val="28"/>
        </w:rPr>
        <w:t>, що о</w:t>
      </w:r>
      <w:r>
        <w:rPr>
          <w:rFonts w:ascii="Times New Roman" w:eastAsia="Times New Roman" w:hAnsi="Times New Roman" w:cs="Times New Roman"/>
          <w:sz w:val="28"/>
          <w:szCs w:val="28"/>
        </w:rPr>
        <w:t xml:space="preserve">сновна мета добору біологічних показників на організмовому рівні зводиться до оцінки фізіологічного стану особини і її поведінки, a також біологічної значущості концентрації забруднюючих речовин у тілі організмів. При фіто-зооіндикації на організмовому рівні використовуються такі ознаки: зміна забарвлення листя і тіла тварин, а також скульптури поверхні; зміна розмірів і продуктивності рослин і тварин; 3) зміна форми росту, </w:t>
      </w:r>
      <w:proofErr w:type="spellStart"/>
      <w:r>
        <w:rPr>
          <w:rFonts w:ascii="Times New Roman" w:eastAsia="Times New Roman" w:hAnsi="Times New Roman" w:cs="Times New Roman"/>
          <w:sz w:val="28"/>
          <w:szCs w:val="28"/>
        </w:rPr>
        <w:t>екобіоморфних</w:t>
      </w:r>
      <w:proofErr w:type="spellEnd"/>
      <w:r>
        <w:rPr>
          <w:rFonts w:ascii="Times New Roman" w:eastAsia="Times New Roman" w:hAnsi="Times New Roman" w:cs="Times New Roman"/>
          <w:sz w:val="28"/>
          <w:szCs w:val="28"/>
        </w:rPr>
        <w:t xml:space="preserve"> ознак; показники поведінки тварин.</w:t>
      </w:r>
    </w:p>
    <w:p w:rsidR="00837952" w:rsidRDefault="00F1436F">
      <w:pPr>
        <w:spacing w:after="0" w:line="240" w:lineRule="auto"/>
        <w:ind w:left="18" w:right="6"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Вибір організму або груп організмів – перший, необхідний крок при розробці програм біоіндикації – ґрунтується, на властивостях антропогенно-навантаженої екосистеми. Обраний для фіто- зооіндикації організм повинен з появою забруднення своєю поведінкою сигналізувати про зміну умов існування. </w:t>
      </w:r>
    </w:p>
    <w:p w:rsidR="00837952" w:rsidRDefault="00837952">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3.Ссавці – біоіндикатори забруднення наземних екосистем. </w:t>
      </w:r>
      <w:proofErr w:type="spellStart"/>
      <w:r>
        <w:rPr>
          <w:rFonts w:ascii="Times New Roman" w:eastAsia="Times New Roman" w:hAnsi="Times New Roman" w:cs="Times New Roman"/>
          <w:b/>
          <w:color w:val="000000"/>
          <w:sz w:val="28"/>
          <w:szCs w:val="28"/>
        </w:rPr>
        <w:t>Ентомоіндикація</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При опрацюванні цього питання необхідно звернути увагу, що для біоіндикації забруднення наземних екосистем доцільно використовувати ряд ссавців, які значною мірою відповідають вищенаведеним вимогам. Використання природних популяцій ссавців як індикаторів видів є виправданим ще і тому, що в медичній токсикології накопичено чимало даних, які стосуються впливу різних </w:t>
      </w:r>
      <w:proofErr w:type="spellStart"/>
      <w:r>
        <w:rPr>
          <w:rFonts w:ascii="Times New Roman" w:eastAsia="Times New Roman" w:hAnsi="Times New Roman" w:cs="Times New Roman"/>
          <w:color w:val="000000"/>
          <w:sz w:val="28"/>
          <w:szCs w:val="28"/>
        </w:rPr>
        <w:t>ксенобіотиків</w:t>
      </w:r>
      <w:proofErr w:type="spellEnd"/>
      <w:r>
        <w:rPr>
          <w:rFonts w:ascii="Times New Roman" w:eastAsia="Times New Roman" w:hAnsi="Times New Roman" w:cs="Times New Roman"/>
          <w:color w:val="000000"/>
          <w:sz w:val="28"/>
          <w:szCs w:val="28"/>
        </w:rPr>
        <w:t xml:space="preserve"> на лабораторних і домашніх тварин. З-поміж уже визнаних і потенційних індикаторних видів є мешканці ґрунту і підстилки, що його вкриває, травоїдні види гризунів до </w:t>
      </w:r>
      <w:r>
        <w:rPr>
          <w:rFonts w:ascii="Times New Roman" w:eastAsia="Times New Roman" w:hAnsi="Times New Roman" w:cs="Times New Roman"/>
          <w:sz w:val="28"/>
          <w:szCs w:val="28"/>
        </w:rPr>
        <w:t>великих</w:t>
      </w:r>
      <w:r>
        <w:rPr>
          <w:rFonts w:ascii="Times New Roman" w:eastAsia="Times New Roman" w:hAnsi="Times New Roman" w:cs="Times New Roman"/>
          <w:color w:val="000000"/>
          <w:sz w:val="28"/>
          <w:szCs w:val="28"/>
        </w:rPr>
        <w:t xml:space="preserve"> копитних і, нарешті, хижаки. Із комахоїдних заслуговують уваги кроти. Вони поширені на всій території лісної зони, є </w:t>
      </w:r>
      <w:proofErr w:type="spellStart"/>
      <w:r>
        <w:rPr>
          <w:rFonts w:ascii="Times New Roman" w:eastAsia="Times New Roman" w:hAnsi="Times New Roman" w:cs="Times New Roman"/>
          <w:color w:val="000000"/>
          <w:sz w:val="28"/>
          <w:szCs w:val="28"/>
        </w:rPr>
        <w:t>еврітопними</w:t>
      </w:r>
      <w:proofErr w:type="spellEnd"/>
      <w:r>
        <w:rPr>
          <w:rFonts w:ascii="Times New Roman" w:eastAsia="Times New Roman" w:hAnsi="Times New Roman" w:cs="Times New Roman"/>
          <w:color w:val="000000"/>
          <w:sz w:val="28"/>
          <w:szCs w:val="28"/>
        </w:rPr>
        <w:t xml:space="preserve">, осілими і </w:t>
      </w:r>
      <w:proofErr w:type="spellStart"/>
      <w:r>
        <w:rPr>
          <w:rFonts w:ascii="Times New Roman" w:eastAsia="Times New Roman" w:hAnsi="Times New Roman" w:cs="Times New Roman"/>
          <w:color w:val="000000"/>
          <w:sz w:val="28"/>
          <w:szCs w:val="28"/>
        </w:rPr>
        <w:t>антисинантропними</w:t>
      </w:r>
      <w:proofErr w:type="spellEnd"/>
      <w:r>
        <w:rPr>
          <w:rFonts w:ascii="Times New Roman" w:eastAsia="Times New Roman" w:hAnsi="Times New Roman" w:cs="Times New Roman"/>
          <w:color w:val="000000"/>
          <w:sz w:val="28"/>
          <w:szCs w:val="28"/>
        </w:rPr>
        <w:t xml:space="preserve">. </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З-поміж дрібних гризунів найбільший інтерес як біоіндикатори становлять </w:t>
      </w:r>
      <w:proofErr w:type="spellStart"/>
      <w:r>
        <w:rPr>
          <w:rFonts w:ascii="Times New Roman" w:eastAsia="Times New Roman" w:hAnsi="Times New Roman" w:cs="Times New Roman"/>
          <w:color w:val="000000"/>
          <w:sz w:val="28"/>
          <w:szCs w:val="28"/>
        </w:rPr>
        <w:t>хом'якоподібні</w:t>
      </w:r>
      <w:proofErr w:type="spellEnd"/>
      <w:r>
        <w:rPr>
          <w:rFonts w:ascii="Times New Roman" w:eastAsia="Times New Roman" w:hAnsi="Times New Roman" w:cs="Times New Roman"/>
          <w:color w:val="000000"/>
          <w:sz w:val="28"/>
          <w:szCs w:val="28"/>
        </w:rPr>
        <w:t xml:space="preserve"> – європейська </w:t>
      </w:r>
      <w:r>
        <w:rPr>
          <w:rFonts w:ascii="Times New Roman" w:eastAsia="Times New Roman" w:hAnsi="Times New Roman" w:cs="Times New Roman"/>
          <w:sz w:val="28"/>
          <w:szCs w:val="28"/>
        </w:rPr>
        <w:t>руда</w:t>
      </w:r>
      <w:r>
        <w:rPr>
          <w:rFonts w:ascii="Times New Roman" w:eastAsia="Times New Roman" w:hAnsi="Times New Roman" w:cs="Times New Roman"/>
          <w:color w:val="000000"/>
          <w:sz w:val="28"/>
          <w:szCs w:val="28"/>
        </w:rPr>
        <w:t xml:space="preserve"> і сибірська червона полівки, які мають схожі риси екології та охоплюють усю лісову зону Євразії і в цьому сенсі доповнюють один одного, а також поширені тварини, які мешкають біля води – полівка-економка й ондатра. Полівки мають високу і достатньо стійку чисельність, тому використання їх в біоіндикації забезпечує безперервність спостережень. </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більшості європейських країн визнання як біоіндикатор отримала </w:t>
      </w:r>
      <w:r>
        <w:rPr>
          <w:rFonts w:ascii="Times New Roman" w:eastAsia="Times New Roman" w:hAnsi="Times New Roman" w:cs="Times New Roman"/>
          <w:color w:val="000000"/>
          <w:sz w:val="28"/>
          <w:szCs w:val="28"/>
        </w:rPr>
        <w:lastRenderedPageBreak/>
        <w:t>козуля. Промислові хижаки, що харчуються дрібними гризунами, – куниця і соболь – є схожими за екологією. Характерною особливістю лисиці є те, що значна частина харчового раціону добувається нею на сільськогосподарських угіддях. Тому вона може слугувати індикатором забруднення полів отрутохімікатами сільськогосподарського призначення (різноманітними пестицидами) і важкими мінералами, що містяться в мінеральних добривах.</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Опрацювання цього питання передбачає розгляд та з’ясування сутності </w:t>
      </w:r>
      <w:proofErr w:type="spellStart"/>
      <w:r>
        <w:rPr>
          <w:rFonts w:ascii="Times New Roman" w:eastAsia="Times New Roman" w:hAnsi="Times New Roman" w:cs="Times New Roman"/>
          <w:color w:val="000000"/>
          <w:sz w:val="28"/>
          <w:szCs w:val="28"/>
        </w:rPr>
        <w:t>ентомоіндикації</w:t>
      </w:r>
      <w:proofErr w:type="spellEnd"/>
      <w:r>
        <w:rPr>
          <w:rFonts w:ascii="Times New Roman" w:eastAsia="Times New Roman" w:hAnsi="Times New Roman" w:cs="Times New Roman"/>
          <w:color w:val="000000"/>
          <w:sz w:val="28"/>
          <w:szCs w:val="28"/>
        </w:rPr>
        <w:t xml:space="preserve">. При визначенні екологічного стану району </w:t>
      </w:r>
      <w:proofErr w:type="spellStart"/>
      <w:r>
        <w:rPr>
          <w:rFonts w:ascii="Times New Roman" w:eastAsia="Times New Roman" w:hAnsi="Times New Roman" w:cs="Times New Roman"/>
          <w:color w:val="000000"/>
          <w:sz w:val="28"/>
          <w:szCs w:val="28"/>
        </w:rPr>
        <w:t>біоіндикаторне</w:t>
      </w:r>
      <w:proofErr w:type="spellEnd"/>
      <w:r>
        <w:rPr>
          <w:rFonts w:ascii="Times New Roman" w:eastAsia="Times New Roman" w:hAnsi="Times New Roman" w:cs="Times New Roman"/>
          <w:color w:val="000000"/>
          <w:sz w:val="28"/>
          <w:szCs w:val="28"/>
        </w:rPr>
        <w:t xml:space="preserve"> значення мають такі популяційні характеристики комах: щільність (відносна чисельність) комах; аналіз фазових портретів комах із різним типом динаміки чисельності; </w:t>
      </w:r>
      <w:proofErr w:type="spellStart"/>
      <w:r>
        <w:rPr>
          <w:rFonts w:ascii="Times New Roman" w:eastAsia="Times New Roman" w:hAnsi="Times New Roman" w:cs="Times New Roman"/>
          <w:color w:val="000000"/>
          <w:sz w:val="28"/>
          <w:szCs w:val="28"/>
        </w:rPr>
        <w:t>фенотипова</w:t>
      </w:r>
      <w:proofErr w:type="spellEnd"/>
      <w:r>
        <w:rPr>
          <w:rFonts w:ascii="Times New Roman" w:eastAsia="Times New Roman" w:hAnsi="Times New Roman" w:cs="Times New Roman"/>
          <w:color w:val="000000"/>
          <w:sz w:val="28"/>
          <w:szCs w:val="28"/>
        </w:rPr>
        <w:t xml:space="preserve"> структура комах; рівень асиметрії білатеральних морфологічних ознак; статева структура популяцій; просторовий розподіл комах у біоценозах; сезонна динаміка імаго; внутрішньовидові розміри тіла комах; спектр життєвих форм; чисельність екологічних груп в угрупованні комах за </w:t>
      </w:r>
      <w:proofErr w:type="spellStart"/>
      <w:r>
        <w:rPr>
          <w:rFonts w:ascii="Times New Roman" w:eastAsia="Times New Roman" w:hAnsi="Times New Roman" w:cs="Times New Roman"/>
          <w:color w:val="000000"/>
          <w:sz w:val="28"/>
          <w:szCs w:val="28"/>
        </w:rPr>
        <w:t>біотопічним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преферендумом</w:t>
      </w:r>
      <w:proofErr w:type="spellEnd"/>
      <w:r>
        <w:rPr>
          <w:rFonts w:ascii="Times New Roman" w:eastAsia="Times New Roman" w:hAnsi="Times New Roman" w:cs="Times New Roman"/>
          <w:color w:val="000000"/>
          <w:sz w:val="28"/>
          <w:szCs w:val="28"/>
        </w:rPr>
        <w:t xml:space="preserve">; індекс угруповань модельної групи комах; виявлення основних груп комах за відношенням до </w:t>
      </w:r>
      <w:r>
        <w:rPr>
          <w:rFonts w:ascii="Times New Roman" w:eastAsia="Times New Roman" w:hAnsi="Times New Roman" w:cs="Times New Roman"/>
          <w:sz w:val="28"/>
          <w:szCs w:val="28"/>
        </w:rPr>
        <w:t>фактора</w:t>
      </w:r>
      <w:r>
        <w:rPr>
          <w:rFonts w:ascii="Times New Roman" w:eastAsia="Times New Roman" w:hAnsi="Times New Roman" w:cs="Times New Roman"/>
          <w:color w:val="000000"/>
          <w:sz w:val="28"/>
          <w:szCs w:val="28"/>
        </w:rPr>
        <w:t xml:space="preserve"> антропогенного впливу.</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доборі комах як модельних об’єктів </w:t>
      </w:r>
      <w:proofErr w:type="spellStart"/>
      <w:r>
        <w:rPr>
          <w:rFonts w:ascii="Times New Roman" w:eastAsia="Times New Roman" w:hAnsi="Times New Roman" w:cs="Times New Roman"/>
          <w:color w:val="000000"/>
          <w:sz w:val="28"/>
          <w:szCs w:val="28"/>
        </w:rPr>
        <w:t>ентомобіоіндикації</w:t>
      </w:r>
      <w:proofErr w:type="spellEnd"/>
      <w:r>
        <w:rPr>
          <w:rFonts w:ascii="Times New Roman" w:eastAsia="Times New Roman" w:hAnsi="Times New Roman" w:cs="Times New Roman"/>
          <w:color w:val="000000"/>
          <w:sz w:val="28"/>
          <w:szCs w:val="28"/>
        </w:rPr>
        <w:t xml:space="preserve"> керуються загальноприйнятими вимогами до організмів-</w:t>
      </w:r>
      <w:proofErr w:type="spellStart"/>
      <w:r>
        <w:rPr>
          <w:rFonts w:ascii="Times New Roman" w:eastAsia="Times New Roman" w:hAnsi="Times New Roman" w:cs="Times New Roman"/>
          <w:color w:val="000000"/>
          <w:sz w:val="28"/>
          <w:szCs w:val="28"/>
        </w:rPr>
        <w:t>біомоніторів</w:t>
      </w:r>
      <w:proofErr w:type="spellEnd"/>
      <w:r>
        <w:rPr>
          <w:rFonts w:ascii="Times New Roman" w:eastAsia="Times New Roman" w:hAnsi="Times New Roman" w:cs="Times New Roman"/>
          <w:color w:val="000000"/>
          <w:sz w:val="28"/>
          <w:szCs w:val="28"/>
        </w:rPr>
        <w:t xml:space="preserve"> – добра вивченість виду та внутрішньовидових таксонів, широкий ареал, низька міграційна активність, </w:t>
      </w:r>
      <w:proofErr w:type="spellStart"/>
      <w:r>
        <w:rPr>
          <w:rFonts w:ascii="Times New Roman" w:eastAsia="Times New Roman" w:hAnsi="Times New Roman" w:cs="Times New Roman"/>
          <w:color w:val="000000"/>
          <w:sz w:val="28"/>
          <w:szCs w:val="28"/>
        </w:rPr>
        <w:t>антисинантропність</w:t>
      </w:r>
      <w:proofErr w:type="spellEnd"/>
      <w:r>
        <w:rPr>
          <w:rFonts w:ascii="Times New Roman" w:eastAsia="Times New Roman" w:hAnsi="Times New Roman" w:cs="Times New Roman"/>
          <w:color w:val="000000"/>
          <w:sz w:val="28"/>
          <w:szCs w:val="28"/>
        </w:rPr>
        <w:t>, висока індикаційна пластичність виду, простота збирання у природі, достатня кількість для відбирання серії проб.</w:t>
      </w:r>
    </w:p>
    <w:p w:rsidR="00837952" w:rsidRDefault="00837952">
      <w:pPr>
        <w:widowControl w:val="0"/>
        <w:pBdr>
          <w:top w:val="nil"/>
          <w:left w:val="nil"/>
          <w:bottom w:val="nil"/>
          <w:right w:val="nil"/>
          <w:between w:val="nil"/>
        </w:pBdr>
        <w:tabs>
          <w:tab w:val="left" w:pos="993"/>
          <w:tab w:val="left" w:pos="1134"/>
        </w:tabs>
        <w:spacing w:before="14" w:after="0" w:line="240" w:lineRule="auto"/>
        <w:ind w:firstLine="567"/>
        <w:jc w:val="both"/>
        <w:rPr>
          <w:rFonts w:ascii="Times New Roman" w:eastAsia="Times New Roman" w:hAnsi="Times New Roman" w:cs="Times New Roman"/>
          <w:color w:val="000000"/>
          <w:sz w:val="28"/>
          <w:szCs w:val="28"/>
        </w:rPr>
      </w:pPr>
    </w:p>
    <w:p w:rsidR="00837952" w:rsidRDefault="0079358C">
      <w:pPr>
        <w:widowControl w:val="0"/>
        <w:pBdr>
          <w:top w:val="nil"/>
          <w:left w:val="nil"/>
          <w:bottom w:val="nil"/>
          <w:right w:val="nil"/>
          <w:between w:val="nil"/>
        </w:pBdr>
        <w:shd w:val="clear" w:color="auto" w:fill="FFFFFF"/>
        <w:tabs>
          <w:tab w:val="left" w:pos="365"/>
          <w:tab w:val="left" w:pos="993"/>
        </w:tabs>
        <w:spacing w:before="14" w:after="0" w:line="240" w:lineRule="auto"/>
        <w:ind w:firstLine="567"/>
        <w:jc w:val="center"/>
        <w:rPr>
          <w:rFonts w:ascii="Times New Roman" w:eastAsia="Times New Roman" w:hAnsi="Times New Roman" w:cs="Times New Roman"/>
          <w:i/>
          <w:color w:val="000000"/>
          <w:sz w:val="28"/>
          <w:szCs w:val="28"/>
        </w:rPr>
      </w:pPr>
      <w:r w:rsidRPr="00DE56E7">
        <w:rPr>
          <w:b/>
          <w:sz w:val="28"/>
          <w:szCs w:val="28"/>
        </w:rPr>
        <w:sym w:font="Webdings" w:char="F073"/>
      </w:r>
      <w:r w:rsidRPr="00D37454">
        <w:rPr>
          <w:rFonts w:ascii="Times New Roman" w:eastAsia="Times New Roman" w:hAnsi="Times New Roman" w:cs="Times New Roman"/>
          <w:sz w:val="28"/>
          <w:szCs w:val="28"/>
        </w:rPr>
        <w:t xml:space="preserve"> </w:t>
      </w:r>
      <w:r w:rsidR="00F1436F">
        <w:rPr>
          <w:rFonts w:ascii="Times New Roman" w:eastAsia="Times New Roman" w:hAnsi="Times New Roman" w:cs="Times New Roman"/>
          <w:b/>
          <w:color w:val="000000"/>
          <w:sz w:val="28"/>
          <w:szCs w:val="28"/>
        </w:rPr>
        <w:t xml:space="preserve"> </w:t>
      </w:r>
      <w:r w:rsidR="00F1436F">
        <w:rPr>
          <w:rFonts w:ascii="Times New Roman" w:eastAsia="Times New Roman" w:hAnsi="Times New Roman" w:cs="Times New Roman"/>
          <w:i/>
          <w:color w:val="000000"/>
          <w:sz w:val="28"/>
          <w:szCs w:val="28"/>
        </w:rPr>
        <w:t>Питання для самоконтролю</w:t>
      </w:r>
    </w:p>
    <w:p w:rsidR="00837952" w:rsidRDefault="00837952">
      <w:pPr>
        <w:widowControl w:val="0"/>
        <w:pBdr>
          <w:top w:val="nil"/>
          <w:left w:val="nil"/>
          <w:bottom w:val="nil"/>
          <w:right w:val="nil"/>
          <w:between w:val="nil"/>
        </w:pBdr>
        <w:tabs>
          <w:tab w:val="left" w:pos="993"/>
        </w:tabs>
        <w:spacing w:before="14" w:after="0" w:line="240" w:lineRule="auto"/>
        <w:ind w:firstLine="567"/>
        <w:jc w:val="both"/>
        <w:rPr>
          <w:rFonts w:ascii="Times New Roman" w:eastAsia="Times New Roman" w:hAnsi="Times New Roman" w:cs="Times New Roman"/>
          <w:color w:val="000000"/>
          <w:sz w:val="28"/>
          <w:szCs w:val="28"/>
        </w:rPr>
      </w:pPr>
    </w:p>
    <w:p w:rsidR="00837952" w:rsidRDefault="00F1436F">
      <w:pPr>
        <w:widowControl w:val="0"/>
        <w:numPr>
          <w:ilvl w:val="0"/>
          <w:numId w:val="4"/>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Якими анатомо-морфологічними відхиленнями організми реагують на стрес?</w:t>
      </w:r>
    </w:p>
    <w:p w:rsidR="00837952" w:rsidRDefault="00F1436F">
      <w:pPr>
        <w:widowControl w:val="0"/>
        <w:numPr>
          <w:ilvl w:val="0"/>
          <w:numId w:val="4"/>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 характерні патологічні прояви тварин, як реакція на стрес.</w:t>
      </w:r>
    </w:p>
    <w:p w:rsidR="00837952" w:rsidRDefault="00F1436F">
      <w:pPr>
        <w:widowControl w:val="0"/>
        <w:numPr>
          <w:ilvl w:val="0"/>
          <w:numId w:val="4"/>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Які морфологічні ознаки рослин використовуються при проведенні </w:t>
      </w:r>
      <w:r w:rsidR="00851A78">
        <w:rPr>
          <w:rFonts w:ascii="Times New Roman" w:eastAsia="Times New Roman" w:hAnsi="Times New Roman" w:cs="Times New Roman"/>
          <w:color w:val="000000"/>
          <w:sz w:val="28"/>
          <w:szCs w:val="28"/>
        </w:rPr>
        <w:t>фіто-</w:t>
      </w:r>
      <w:proofErr w:type="spellStart"/>
      <w:r w:rsidR="00851A78">
        <w:rPr>
          <w:rFonts w:ascii="Times New Roman" w:eastAsia="Times New Roman" w:hAnsi="Times New Roman" w:cs="Times New Roman"/>
          <w:color w:val="000000"/>
          <w:sz w:val="28"/>
          <w:szCs w:val="28"/>
        </w:rPr>
        <w:t>зоо</w:t>
      </w:r>
      <w:r>
        <w:rPr>
          <w:rFonts w:ascii="Times New Roman" w:eastAsia="Times New Roman" w:hAnsi="Times New Roman" w:cs="Times New Roman"/>
          <w:color w:val="000000"/>
          <w:sz w:val="28"/>
          <w:szCs w:val="28"/>
        </w:rPr>
        <w:t>індикаційних</w:t>
      </w:r>
      <w:proofErr w:type="spellEnd"/>
      <w:r>
        <w:rPr>
          <w:rFonts w:ascii="Times New Roman" w:eastAsia="Times New Roman" w:hAnsi="Times New Roman" w:cs="Times New Roman"/>
          <w:color w:val="000000"/>
          <w:sz w:val="28"/>
          <w:szCs w:val="28"/>
        </w:rPr>
        <w:t xml:space="preserve"> досліджень?</w:t>
      </w:r>
    </w:p>
    <w:p w:rsidR="00837952" w:rsidRDefault="00F1436F">
      <w:pPr>
        <w:widowControl w:val="0"/>
        <w:numPr>
          <w:ilvl w:val="0"/>
          <w:numId w:val="4"/>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Які критерії для добору </w:t>
      </w:r>
      <w:r w:rsidR="00851A78">
        <w:rPr>
          <w:rFonts w:ascii="Times New Roman" w:eastAsia="Times New Roman" w:hAnsi="Times New Roman" w:cs="Times New Roman"/>
          <w:color w:val="000000"/>
          <w:sz w:val="28"/>
          <w:szCs w:val="28"/>
        </w:rPr>
        <w:t xml:space="preserve">фіто- </w:t>
      </w:r>
      <w:proofErr w:type="spellStart"/>
      <w:r w:rsidR="00851A78">
        <w:rPr>
          <w:rFonts w:ascii="Times New Roman" w:eastAsia="Times New Roman" w:hAnsi="Times New Roman" w:cs="Times New Roman"/>
          <w:color w:val="000000"/>
          <w:sz w:val="28"/>
          <w:szCs w:val="28"/>
        </w:rPr>
        <w:t>зоо</w:t>
      </w:r>
      <w:r>
        <w:rPr>
          <w:rFonts w:ascii="Times New Roman" w:eastAsia="Times New Roman" w:hAnsi="Times New Roman" w:cs="Times New Roman"/>
          <w:color w:val="000000"/>
          <w:sz w:val="28"/>
          <w:szCs w:val="28"/>
        </w:rPr>
        <w:t>індикаційних</w:t>
      </w:r>
      <w:proofErr w:type="spellEnd"/>
      <w:r>
        <w:rPr>
          <w:rFonts w:ascii="Times New Roman" w:eastAsia="Times New Roman" w:hAnsi="Times New Roman" w:cs="Times New Roman"/>
          <w:color w:val="000000"/>
          <w:sz w:val="28"/>
          <w:szCs w:val="28"/>
        </w:rPr>
        <w:t xml:space="preserve"> показників використовуються на тканинному та організмовому рівні?</w:t>
      </w:r>
    </w:p>
    <w:p w:rsidR="00837952" w:rsidRDefault="00F1436F">
      <w:pPr>
        <w:widowControl w:val="0"/>
        <w:numPr>
          <w:ilvl w:val="0"/>
          <w:numId w:val="4"/>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 макроскопічні зміни морфології рослин.</w:t>
      </w:r>
    </w:p>
    <w:p w:rsidR="00837952" w:rsidRDefault="00F1436F">
      <w:pPr>
        <w:widowControl w:val="0"/>
        <w:numPr>
          <w:ilvl w:val="0"/>
          <w:numId w:val="4"/>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Якими факторами навколишнього середовища може бути викликано зміна забарвлення тіла тварин?</w:t>
      </w:r>
    </w:p>
    <w:p w:rsidR="00837952" w:rsidRDefault="00F1436F">
      <w:pPr>
        <w:widowControl w:val="0"/>
        <w:numPr>
          <w:ilvl w:val="0"/>
          <w:numId w:val="4"/>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біоіндикаційні ознаки на рівні організму більш показові?</w:t>
      </w:r>
    </w:p>
    <w:p w:rsidR="00837952" w:rsidRDefault="00F1436F">
      <w:pPr>
        <w:widowControl w:val="0"/>
        <w:numPr>
          <w:ilvl w:val="0"/>
          <w:numId w:val="4"/>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 види ссавців, що найчастіше використовуються у біоіндикації.</w:t>
      </w:r>
    </w:p>
    <w:p w:rsidR="00837952" w:rsidRDefault="0089347B">
      <w:pPr>
        <w:widowControl w:val="0"/>
        <w:numPr>
          <w:ilvl w:val="0"/>
          <w:numId w:val="4"/>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Сформулюйте п</w:t>
      </w:r>
      <w:r w:rsidR="00F1436F">
        <w:rPr>
          <w:rFonts w:ascii="Times New Roman" w:eastAsia="Times New Roman" w:hAnsi="Times New Roman" w:cs="Times New Roman"/>
          <w:color w:val="000000"/>
          <w:sz w:val="28"/>
          <w:szCs w:val="28"/>
        </w:rPr>
        <w:t xml:space="preserve">ринципи проведення </w:t>
      </w:r>
      <w:proofErr w:type="spellStart"/>
      <w:r w:rsidR="00F1436F">
        <w:rPr>
          <w:rFonts w:ascii="Times New Roman" w:eastAsia="Times New Roman" w:hAnsi="Times New Roman" w:cs="Times New Roman"/>
          <w:color w:val="000000"/>
          <w:sz w:val="28"/>
          <w:szCs w:val="28"/>
        </w:rPr>
        <w:t>ентомоіндикації</w:t>
      </w:r>
      <w:proofErr w:type="spellEnd"/>
      <w:r w:rsidR="00F1436F">
        <w:rPr>
          <w:rFonts w:ascii="Times New Roman" w:eastAsia="Times New Roman" w:hAnsi="Times New Roman" w:cs="Times New Roman"/>
          <w:color w:val="000000"/>
          <w:sz w:val="28"/>
          <w:szCs w:val="28"/>
        </w:rPr>
        <w:t>.</w:t>
      </w:r>
    </w:p>
    <w:p w:rsidR="00837952" w:rsidRDefault="00837952">
      <w:pPr>
        <w:spacing w:after="0" w:line="240" w:lineRule="auto"/>
        <w:rPr>
          <w:rFonts w:ascii="Times New Roman" w:eastAsia="Times New Roman" w:hAnsi="Times New Roman" w:cs="Times New Roman"/>
          <w:sz w:val="28"/>
          <w:szCs w:val="28"/>
        </w:rPr>
      </w:pPr>
    </w:p>
    <w:p w:rsidR="00837952" w:rsidRDefault="0079358C">
      <w:pPr>
        <w:widowControl w:val="0"/>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i/>
          <w:color w:val="000000"/>
          <w:sz w:val="28"/>
          <w:szCs w:val="28"/>
        </w:rPr>
      </w:pPr>
      <w:r>
        <w:rPr>
          <w:b/>
          <w:sz w:val="40"/>
          <w:szCs w:val="40"/>
        </w:rPr>
        <w:sym w:font="Wingdings" w:char="F03F"/>
      </w:r>
      <w:r w:rsidR="00F1436F">
        <w:rPr>
          <w:rFonts w:ascii="Times New Roman" w:eastAsia="Times New Roman" w:hAnsi="Times New Roman" w:cs="Times New Roman"/>
          <w:i/>
          <w:color w:val="000000"/>
          <w:sz w:val="28"/>
          <w:szCs w:val="28"/>
        </w:rPr>
        <w:t>Практичні завдання</w:t>
      </w:r>
    </w:p>
    <w:p w:rsidR="00837952" w:rsidRDefault="00837952">
      <w:pPr>
        <w:widowControl w:val="0"/>
        <w:pBdr>
          <w:top w:val="nil"/>
          <w:left w:val="nil"/>
          <w:bottom w:val="nil"/>
          <w:right w:val="nil"/>
          <w:between w:val="nil"/>
        </w:pBdr>
        <w:tabs>
          <w:tab w:val="left" w:pos="1134"/>
        </w:tabs>
        <w:spacing w:after="0" w:line="240" w:lineRule="auto"/>
        <w:ind w:left="1287" w:firstLine="564"/>
        <w:jc w:val="center"/>
        <w:rPr>
          <w:rFonts w:ascii="Times New Roman" w:eastAsia="Times New Roman" w:hAnsi="Times New Roman" w:cs="Times New Roman"/>
          <w:i/>
          <w:color w:val="000000"/>
          <w:sz w:val="28"/>
          <w:szCs w:val="28"/>
        </w:rPr>
      </w:pPr>
    </w:p>
    <w:p w:rsidR="00837952" w:rsidRDefault="00F1436F">
      <w:pPr>
        <w:spacing w:after="0" w:line="240" w:lineRule="auto"/>
        <w:ind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Основний канал потрапляння Sr-90 у ґрунт – радіоактивні опади з атмосфери. Якщо його концентрацію в ґрунті прийняти за 1, то через  здатність </w:t>
      </w:r>
      <w:r>
        <w:rPr>
          <w:rFonts w:ascii="Times New Roman" w:eastAsia="Times New Roman" w:hAnsi="Times New Roman" w:cs="Times New Roman"/>
          <w:sz w:val="28"/>
          <w:szCs w:val="28"/>
        </w:rPr>
        <w:lastRenderedPageBreak/>
        <w:t>концентруватися при русі по трофічних ланцюгах концентрація Sr- 90 у злаках складе близько 27 одиниць, а в м'ясі корів близько 500 одиниць. Оцініть зміст Sr-90 у людей, що харчуються м'ясом корів (у відносних одиницях).</w:t>
      </w:r>
    </w:p>
    <w:p w:rsidR="00837952" w:rsidRDefault="00F1436F">
      <w:pPr>
        <w:spacing w:after="0" w:line="240" w:lineRule="auto"/>
        <w:ind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2.Оцініть концентрацію ДДТ та його метаболітів у щуці, якщо їх сумарна концентрація у річковій воді дорівнює 0,000005 мг/л, а коефіцієнт акумуляції ДДТ і його метаболітів у трофічних ланцюгах у середньому близький до 100.</w:t>
      </w:r>
    </w:p>
    <w:p w:rsidR="00837952" w:rsidRDefault="00F1436F">
      <w:pPr>
        <w:spacing w:after="0" w:line="240" w:lineRule="auto"/>
        <w:ind w:firstLine="71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3.За добу людина споживає в середньому 430 г 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Одне дерево, середніх розмірів, за вегетаційний період поглинає близько 42 кг СO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На скільки діб вистачить людині кисню, </w:t>
      </w:r>
      <w:proofErr w:type="spellStart"/>
      <w:r>
        <w:rPr>
          <w:rFonts w:ascii="Times New Roman" w:eastAsia="Times New Roman" w:hAnsi="Times New Roman" w:cs="Times New Roman"/>
          <w:sz w:val="28"/>
          <w:szCs w:val="28"/>
        </w:rPr>
        <w:t>продукованого</w:t>
      </w:r>
      <w:proofErr w:type="spellEnd"/>
      <w:r>
        <w:rPr>
          <w:rFonts w:ascii="Times New Roman" w:eastAsia="Times New Roman" w:hAnsi="Times New Roman" w:cs="Times New Roman"/>
          <w:sz w:val="28"/>
          <w:szCs w:val="28"/>
        </w:rPr>
        <w:t xml:space="preserve"> одним деревом за вегетаційний період?</w:t>
      </w:r>
    </w:p>
    <w:p w:rsidR="00837952" w:rsidRDefault="00837952">
      <w:pPr>
        <w:spacing w:after="0" w:line="240" w:lineRule="auto"/>
        <w:ind w:firstLine="717"/>
        <w:jc w:val="both"/>
        <w:rPr>
          <w:rFonts w:ascii="Times New Roman" w:eastAsia="Times New Roman" w:hAnsi="Times New Roman" w:cs="Times New Roman"/>
          <w:sz w:val="28"/>
          <w:szCs w:val="28"/>
        </w:rPr>
      </w:pPr>
    </w:p>
    <w:p w:rsidR="00837952" w:rsidRDefault="00F143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Рекомендована література:</w:t>
      </w:r>
      <w:r>
        <w:rPr>
          <w:rFonts w:ascii="Times New Roman" w:eastAsia="Times New Roman" w:hAnsi="Times New Roman" w:cs="Times New Roman"/>
          <w:sz w:val="28"/>
          <w:szCs w:val="28"/>
        </w:rPr>
        <w:t xml:space="preserve"> основна [1; 2]; додаткова [2; 3; 4]; інформаційні ресурси [2; 4].</w:t>
      </w:r>
    </w:p>
    <w:p w:rsidR="00837952" w:rsidRDefault="00837952">
      <w:pPr>
        <w:spacing w:after="0" w:line="240" w:lineRule="auto"/>
        <w:ind w:firstLine="717"/>
        <w:jc w:val="both"/>
        <w:rPr>
          <w:rFonts w:ascii="Times New Roman" w:eastAsia="Times New Roman" w:hAnsi="Times New Roman" w:cs="Times New Roman"/>
          <w:sz w:val="28"/>
          <w:szCs w:val="28"/>
        </w:rPr>
      </w:pPr>
    </w:p>
    <w:p w:rsidR="00837952" w:rsidRDefault="00F1436F">
      <w:pPr>
        <w:rPr>
          <w:rFonts w:ascii="Times New Roman" w:eastAsia="Times New Roman" w:hAnsi="Times New Roman" w:cs="Times New Roman"/>
          <w:b/>
          <w:sz w:val="28"/>
          <w:szCs w:val="28"/>
        </w:rPr>
      </w:pPr>
      <w:r>
        <w:br w:type="page"/>
      </w:r>
    </w:p>
    <w:p w:rsidR="00837952" w:rsidRDefault="00F1436F">
      <w:pPr>
        <w:pStyle w:val="3"/>
        <w:spacing w:before="0"/>
        <w:ind w:left="0" w:firstLine="709"/>
        <w:jc w:val="center"/>
        <w:rPr>
          <w:b w:val="0"/>
          <w:sz w:val="28"/>
          <w:szCs w:val="28"/>
        </w:rPr>
      </w:pPr>
      <w:r>
        <w:rPr>
          <w:sz w:val="28"/>
          <w:szCs w:val="28"/>
        </w:rPr>
        <w:lastRenderedPageBreak/>
        <w:t xml:space="preserve">Тема 6. </w:t>
      </w:r>
      <w:r>
        <w:rPr>
          <w:color w:val="000000"/>
          <w:sz w:val="28"/>
          <w:szCs w:val="28"/>
        </w:rPr>
        <w:t>Фіто- зооіндикація на вищих ієрархічних рівнях: популяція, екосистема, біоценоз</w:t>
      </w:r>
    </w:p>
    <w:p w:rsidR="00837952" w:rsidRDefault="00837952">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spacing w:after="0" w:line="246" w:lineRule="auto"/>
        <w:ind w:right="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набути знан</w:t>
      </w:r>
      <w:r w:rsidR="0089347B">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xml:space="preserve"> щодо оцінки екологічного стану навколишнього середовища на вищих рівнях існування живої матерії – популяційному, </w:t>
      </w:r>
      <w:proofErr w:type="spellStart"/>
      <w:r>
        <w:rPr>
          <w:rFonts w:ascii="Times New Roman" w:eastAsia="Times New Roman" w:hAnsi="Times New Roman" w:cs="Times New Roman"/>
          <w:color w:val="000000"/>
          <w:sz w:val="28"/>
          <w:szCs w:val="28"/>
        </w:rPr>
        <w:t>екосистемному</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біоценотичному</w:t>
      </w:r>
      <w:proofErr w:type="spellEnd"/>
      <w:r>
        <w:rPr>
          <w:rFonts w:ascii="Times New Roman" w:eastAsia="Times New Roman" w:hAnsi="Times New Roman" w:cs="Times New Roman"/>
          <w:color w:val="000000"/>
          <w:sz w:val="28"/>
          <w:szCs w:val="28"/>
        </w:rPr>
        <w:t>.</w:t>
      </w:r>
    </w:p>
    <w:p w:rsidR="00837952" w:rsidRDefault="00837952">
      <w:pPr>
        <w:widowControl w:val="0"/>
        <w:pBdr>
          <w:top w:val="nil"/>
          <w:left w:val="nil"/>
          <w:bottom w:val="nil"/>
          <w:right w:val="nil"/>
          <w:between w:val="nil"/>
        </w:pBdr>
        <w:tabs>
          <w:tab w:val="left" w:pos="1150"/>
        </w:tabs>
        <w:spacing w:before="13" w:after="0" w:line="240" w:lineRule="auto"/>
        <w:ind w:left="709" w:right="3"/>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50"/>
        </w:tabs>
        <w:spacing w:before="13" w:after="0" w:line="240" w:lineRule="auto"/>
        <w:ind w:left="709" w:right="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w:t>
      </w:r>
    </w:p>
    <w:p w:rsidR="00837952" w:rsidRDefault="00F1436F">
      <w:pPr>
        <w:widowControl w:val="0"/>
        <w:pBdr>
          <w:top w:val="nil"/>
          <w:left w:val="nil"/>
          <w:bottom w:val="nil"/>
          <w:right w:val="nil"/>
          <w:between w:val="nil"/>
        </w:pBdr>
        <w:tabs>
          <w:tab w:val="left" w:pos="1150"/>
        </w:tabs>
        <w:spacing w:before="13" w:after="0" w:line="240" w:lineRule="auto"/>
        <w:ind w:right="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1.Популяційний рівень: добір показових видів; показники популяційного рівня; вплив антропогенних стресорів на динаміку популяцій; вплив антропогенних стресорів на характер поширення рослин і тварин.</w:t>
      </w:r>
    </w:p>
    <w:p w:rsidR="00837952" w:rsidRDefault="00F1436F">
      <w:pPr>
        <w:widowControl w:val="0"/>
        <w:pBdr>
          <w:top w:val="nil"/>
          <w:left w:val="nil"/>
          <w:bottom w:val="nil"/>
          <w:right w:val="nil"/>
          <w:between w:val="nil"/>
        </w:pBdr>
        <w:tabs>
          <w:tab w:val="left" w:pos="1150"/>
        </w:tabs>
        <w:spacing w:before="13" w:after="0" w:line="240" w:lineRule="auto"/>
        <w:ind w:left="709"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2.Фіто- зооіндикація на </w:t>
      </w:r>
      <w:proofErr w:type="spellStart"/>
      <w:r>
        <w:rPr>
          <w:rFonts w:ascii="Times New Roman" w:eastAsia="Times New Roman" w:hAnsi="Times New Roman" w:cs="Times New Roman"/>
          <w:color w:val="000000"/>
          <w:sz w:val="28"/>
          <w:szCs w:val="28"/>
        </w:rPr>
        <w:t>екосистемному</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біоценотичному</w:t>
      </w:r>
      <w:proofErr w:type="spellEnd"/>
      <w:r>
        <w:rPr>
          <w:rFonts w:ascii="Times New Roman" w:eastAsia="Times New Roman" w:hAnsi="Times New Roman" w:cs="Times New Roman"/>
          <w:color w:val="000000"/>
          <w:sz w:val="28"/>
          <w:szCs w:val="28"/>
        </w:rPr>
        <w:t xml:space="preserve"> рівні.</w:t>
      </w:r>
    </w:p>
    <w:p w:rsidR="00837952" w:rsidRDefault="00837952">
      <w:pPr>
        <w:tabs>
          <w:tab w:val="left" w:pos="1150"/>
        </w:tabs>
        <w:spacing w:before="13"/>
        <w:ind w:right="3"/>
        <w:rPr>
          <w:rFonts w:ascii="Times New Roman" w:eastAsia="Times New Roman" w:hAnsi="Times New Roman" w:cs="Times New Roman"/>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b/>
          <w:color w:val="000000"/>
          <w:sz w:val="28"/>
          <w:szCs w:val="28"/>
        </w:rPr>
        <w:t>🖉</w:t>
      </w:r>
      <w:r>
        <w:rPr>
          <w:rFonts w:ascii="Times New Roman" w:eastAsia="Times New Roman" w:hAnsi="Times New Roman" w:cs="Times New Roman"/>
          <w:b/>
          <w:color w:val="000000"/>
          <w:sz w:val="28"/>
          <w:szCs w:val="28"/>
        </w:rPr>
        <w:t xml:space="preserve">Основні поняття: </w:t>
      </w:r>
      <w:r>
        <w:rPr>
          <w:rFonts w:ascii="Times New Roman" w:eastAsia="Times New Roman" w:hAnsi="Times New Roman" w:cs="Times New Roman"/>
          <w:color w:val="000000"/>
          <w:sz w:val="28"/>
          <w:szCs w:val="28"/>
        </w:rPr>
        <w:t xml:space="preserve">екосистема, біоценоз, популяція, екотип, показові ознаки </w:t>
      </w:r>
      <w:proofErr w:type="spellStart"/>
      <w:r>
        <w:rPr>
          <w:rFonts w:ascii="Times New Roman" w:eastAsia="Times New Roman" w:hAnsi="Times New Roman" w:cs="Times New Roman"/>
          <w:color w:val="000000"/>
          <w:sz w:val="28"/>
          <w:szCs w:val="28"/>
        </w:rPr>
        <w:t>екосистемного</w:t>
      </w:r>
      <w:proofErr w:type="spellEnd"/>
      <w:r>
        <w:rPr>
          <w:rFonts w:ascii="Times New Roman" w:eastAsia="Times New Roman" w:hAnsi="Times New Roman" w:cs="Times New Roman"/>
          <w:color w:val="000000"/>
          <w:sz w:val="28"/>
          <w:szCs w:val="28"/>
        </w:rPr>
        <w:t xml:space="preserve"> рівня, метод комплексної біоіндикації.</w:t>
      </w:r>
    </w:p>
    <w:p w:rsidR="00837952" w:rsidRDefault="00837952">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Методичні рекомендації</w:t>
      </w:r>
    </w:p>
    <w:p w:rsidR="00837952" w:rsidRDefault="00F1436F">
      <w:pPr>
        <w:widowControl w:val="0"/>
        <w:pBdr>
          <w:top w:val="nil"/>
          <w:left w:val="nil"/>
          <w:bottom w:val="nil"/>
          <w:right w:val="nil"/>
          <w:between w:val="nil"/>
        </w:pBdr>
        <w:tabs>
          <w:tab w:val="left" w:pos="127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1.Популяційний рівень: добір показових видів; показники популяційного рівня; вплив антропогенних стресорів на динаміку популяцій; вплив антропогенних стресорів на характер поширення рослин і тварин. </w:t>
      </w:r>
      <w:r>
        <w:rPr>
          <w:rFonts w:ascii="Times New Roman" w:eastAsia="Times New Roman" w:hAnsi="Times New Roman" w:cs="Times New Roman"/>
          <w:color w:val="000000"/>
          <w:sz w:val="28"/>
          <w:szCs w:val="28"/>
        </w:rPr>
        <w:t xml:space="preserve">Як зазначалося раніше, об'єктом </w:t>
      </w:r>
      <w:r w:rsidR="00851A78">
        <w:rPr>
          <w:rFonts w:ascii="Times New Roman" w:eastAsia="Times New Roman" w:hAnsi="Times New Roman" w:cs="Times New Roman"/>
          <w:color w:val="000000"/>
          <w:sz w:val="28"/>
          <w:szCs w:val="28"/>
        </w:rPr>
        <w:t xml:space="preserve">фіто- </w:t>
      </w:r>
      <w:proofErr w:type="spellStart"/>
      <w:r w:rsidR="00851A78">
        <w:rPr>
          <w:rFonts w:ascii="Times New Roman" w:eastAsia="Times New Roman" w:hAnsi="Times New Roman" w:cs="Times New Roman"/>
          <w:color w:val="000000"/>
          <w:sz w:val="28"/>
          <w:szCs w:val="28"/>
        </w:rPr>
        <w:t>зоо</w:t>
      </w:r>
      <w:r>
        <w:rPr>
          <w:rFonts w:ascii="Times New Roman" w:eastAsia="Times New Roman" w:hAnsi="Times New Roman" w:cs="Times New Roman"/>
          <w:color w:val="000000"/>
          <w:sz w:val="28"/>
          <w:szCs w:val="28"/>
        </w:rPr>
        <w:t>індикаційного</w:t>
      </w:r>
      <w:proofErr w:type="spellEnd"/>
      <w:r>
        <w:rPr>
          <w:rFonts w:ascii="Times New Roman" w:eastAsia="Times New Roman" w:hAnsi="Times New Roman" w:cs="Times New Roman"/>
          <w:color w:val="000000"/>
          <w:sz w:val="28"/>
          <w:szCs w:val="28"/>
        </w:rPr>
        <w:t xml:space="preserve"> спостереження може бути будь-яка група організмів: від мікрофлори до </w:t>
      </w:r>
      <w:proofErr w:type="spellStart"/>
      <w:r>
        <w:rPr>
          <w:rFonts w:ascii="Times New Roman" w:eastAsia="Times New Roman" w:hAnsi="Times New Roman" w:cs="Times New Roman"/>
          <w:color w:val="000000"/>
          <w:sz w:val="28"/>
          <w:szCs w:val="28"/>
        </w:rPr>
        <w:t>мегафауни</w:t>
      </w:r>
      <w:proofErr w:type="spellEnd"/>
      <w:r>
        <w:rPr>
          <w:rFonts w:ascii="Times New Roman" w:eastAsia="Times New Roman" w:hAnsi="Times New Roman" w:cs="Times New Roman"/>
          <w:color w:val="000000"/>
          <w:sz w:val="28"/>
          <w:szCs w:val="28"/>
        </w:rPr>
        <w:t xml:space="preserve">. </w:t>
      </w:r>
    </w:p>
    <w:p w:rsidR="00837952" w:rsidRDefault="00F1436F">
      <w:pPr>
        <w:widowControl w:val="0"/>
        <w:pBdr>
          <w:top w:val="nil"/>
          <w:left w:val="nil"/>
          <w:bottom w:val="nil"/>
          <w:right w:val="nil"/>
          <w:between w:val="nil"/>
        </w:pBdr>
        <w:tabs>
          <w:tab w:val="left" w:pos="1276"/>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опрацюванні першого питання слід звернути увагу на показники популяційного рівня:  ростові показники, зміна плідності особин, що входять у популяцію, розподіл і різноманіття видів, структура популяції, біомаса, видове різноманіття число вищих таксонів, вплив на динаміку рослинних популяцій. Антропогенні стресори можуть впливати на всі ознаки рослинних популяцій. Найбільше відчутно реагує продуктивність, яка може багаторазово зрости в результаті ослаблення </w:t>
      </w:r>
      <w:r>
        <w:rPr>
          <w:rFonts w:ascii="Times New Roman" w:eastAsia="Times New Roman" w:hAnsi="Times New Roman" w:cs="Times New Roman"/>
          <w:sz w:val="28"/>
          <w:szCs w:val="28"/>
        </w:rPr>
        <w:t>конкурентних видів</w:t>
      </w:r>
      <w:r>
        <w:rPr>
          <w:rFonts w:ascii="Times New Roman" w:eastAsia="Times New Roman" w:hAnsi="Times New Roman" w:cs="Times New Roman"/>
          <w:color w:val="000000"/>
          <w:sz w:val="28"/>
          <w:szCs w:val="28"/>
        </w:rPr>
        <w:t xml:space="preserve">. Змінюються також показники народжуваності і смертності, а у результаті щільність популяції (число особин/площа). Популяції з малою чисельністю особин знаходяться під особливо великою загрозою. У відповідь на антропогенне порушення відбувається розширення або скорочення ареалу популяції. </w:t>
      </w:r>
      <w:r>
        <w:rPr>
          <w:rFonts w:ascii="Times New Roman" w:eastAsia="Times New Roman" w:hAnsi="Times New Roman" w:cs="Times New Roman"/>
          <w:sz w:val="28"/>
          <w:szCs w:val="28"/>
        </w:rPr>
        <w:t>У крайньому разі</w:t>
      </w:r>
      <w:r>
        <w:rPr>
          <w:rFonts w:ascii="Times New Roman" w:eastAsia="Times New Roman" w:hAnsi="Times New Roman" w:cs="Times New Roman"/>
          <w:color w:val="000000"/>
          <w:sz w:val="28"/>
          <w:szCs w:val="28"/>
        </w:rPr>
        <w:t xml:space="preserve"> це може призвести до зникнення популяції і до вимирання виду. Дуже важливий, для фіто- зооіндикації, добір стійких екотипів до дії антропогенних стресорів. </w:t>
      </w:r>
    </w:p>
    <w:p w:rsidR="00837952" w:rsidRDefault="00851A78">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Фіто</w:t>
      </w:r>
      <w:r w:rsidR="00F1436F">
        <w:rPr>
          <w:rFonts w:ascii="Times New Roman" w:eastAsia="Times New Roman" w:hAnsi="Times New Roman" w:cs="Times New Roman"/>
          <w:color w:val="000000"/>
          <w:sz w:val="28"/>
          <w:szCs w:val="28"/>
        </w:rPr>
        <w:t>індикаційне</w:t>
      </w:r>
      <w:proofErr w:type="spellEnd"/>
      <w:r w:rsidR="00F1436F">
        <w:rPr>
          <w:rFonts w:ascii="Times New Roman" w:eastAsia="Times New Roman" w:hAnsi="Times New Roman" w:cs="Times New Roman"/>
          <w:color w:val="000000"/>
          <w:sz w:val="28"/>
          <w:szCs w:val="28"/>
        </w:rPr>
        <w:t xml:space="preserve"> значення має той факт, що в короткий термін (один або декілька вегетаційних періодів) відбувається витиснення нестійких і поширення стійких екотипів. </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r w:rsidR="00851A78">
        <w:rPr>
          <w:rFonts w:ascii="Times New Roman" w:eastAsia="Times New Roman" w:hAnsi="Times New Roman" w:cs="Times New Roman"/>
          <w:b/>
          <w:color w:val="000000"/>
          <w:sz w:val="28"/>
          <w:szCs w:val="28"/>
        </w:rPr>
        <w:t>Фіто- зоо</w:t>
      </w:r>
      <w:r>
        <w:rPr>
          <w:rFonts w:ascii="Times New Roman" w:eastAsia="Times New Roman" w:hAnsi="Times New Roman" w:cs="Times New Roman"/>
          <w:b/>
          <w:color w:val="000000"/>
          <w:sz w:val="28"/>
          <w:szCs w:val="28"/>
        </w:rPr>
        <w:t xml:space="preserve">індикація на </w:t>
      </w:r>
      <w:proofErr w:type="spellStart"/>
      <w:r>
        <w:rPr>
          <w:rFonts w:ascii="Times New Roman" w:eastAsia="Times New Roman" w:hAnsi="Times New Roman" w:cs="Times New Roman"/>
          <w:b/>
          <w:color w:val="000000"/>
          <w:sz w:val="28"/>
          <w:szCs w:val="28"/>
        </w:rPr>
        <w:t>екосистемному</w:t>
      </w:r>
      <w:proofErr w:type="spellEnd"/>
      <w:r>
        <w:rPr>
          <w:rFonts w:ascii="Times New Roman" w:eastAsia="Times New Roman" w:hAnsi="Times New Roman" w:cs="Times New Roman"/>
          <w:b/>
          <w:color w:val="000000"/>
          <w:sz w:val="28"/>
          <w:szCs w:val="28"/>
        </w:rPr>
        <w:t xml:space="preserve"> та </w:t>
      </w:r>
      <w:proofErr w:type="spellStart"/>
      <w:r>
        <w:rPr>
          <w:rFonts w:ascii="Times New Roman" w:eastAsia="Times New Roman" w:hAnsi="Times New Roman" w:cs="Times New Roman"/>
          <w:b/>
          <w:color w:val="000000"/>
          <w:sz w:val="28"/>
          <w:szCs w:val="28"/>
        </w:rPr>
        <w:t>біоценотичному</w:t>
      </w:r>
      <w:proofErr w:type="spellEnd"/>
      <w:r>
        <w:rPr>
          <w:rFonts w:ascii="Times New Roman" w:eastAsia="Times New Roman" w:hAnsi="Times New Roman" w:cs="Times New Roman"/>
          <w:b/>
          <w:color w:val="000000"/>
          <w:sz w:val="28"/>
          <w:szCs w:val="28"/>
        </w:rPr>
        <w:t xml:space="preserve"> рівні. </w:t>
      </w:r>
      <w:r>
        <w:rPr>
          <w:rFonts w:ascii="Times New Roman" w:eastAsia="Times New Roman" w:hAnsi="Times New Roman" w:cs="Times New Roman"/>
          <w:color w:val="000000"/>
          <w:sz w:val="28"/>
          <w:szCs w:val="28"/>
        </w:rPr>
        <w:t xml:space="preserve">Засвоєння матеріалу другого питання треба почати з визначення показових ознак </w:t>
      </w:r>
      <w:proofErr w:type="spellStart"/>
      <w:r>
        <w:rPr>
          <w:rFonts w:ascii="Times New Roman" w:eastAsia="Times New Roman" w:hAnsi="Times New Roman" w:cs="Times New Roman"/>
          <w:color w:val="000000"/>
          <w:sz w:val="28"/>
          <w:szCs w:val="28"/>
        </w:rPr>
        <w:t>екосистемного</w:t>
      </w:r>
      <w:proofErr w:type="spellEnd"/>
      <w:r>
        <w:rPr>
          <w:rFonts w:ascii="Times New Roman" w:eastAsia="Times New Roman" w:hAnsi="Times New Roman" w:cs="Times New Roman"/>
          <w:color w:val="000000"/>
          <w:sz w:val="28"/>
          <w:szCs w:val="28"/>
        </w:rPr>
        <w:t xml:space="preserve"> рівня: видовий склад, видове різноманіття; характер поширення виду; динаміка ареалу, у тому числі розширення ареалів синантропних видів; </w:t>
      </w:r>
      <w:r>
        <w:rPr>
          <w:rFonts w:ascii="Times New Roman" w:eastAsia="Times New Roman" w:hAnsi="Times New Roman" w:cs="Times New Roman"/>
          <w:color w:val="000000"/>
          <w:sz w:val="28"/>
          <w:szCs w:val="28"/>
        </w:rPr>
        <w:lastRenderedPageBreak/>
        <w:t>популяційний аналіз (продуктивність, щільність, динаміка ареалу, вікова структура, смертність, внутрішньовидова диференціація, добір стійких екотипів).</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Оцінка впливу забруднюючих речовин на </w:t>
      </w:r>
      <w:proofErr w:type="spellStart"/>
      <w:r>
        <w:rPr>
          <w:rFonts w:ascii="Times New Roman" w:eastAsia="Times New Roman" w:hAnsi="Times New Roman" w:cs="Times New Roman"/>
          <w:color w:val="000000"/>
          <w:sz w:val="28"/>
          <w:szCs w:val="28"/>
        </w:rPr>
        <w:t>екосистемному</w:t>
      </w:r>
      <w:proofErr w:type="spellEnd"/>
      <w:r>
        <w:rPr>
          <w:rFonts w:ascii="Times New Roman" w:eastAsia="Times New Roman" w:hAnsi="Times New Roman" w:cs="Times New Roman"/>
          <w:color w:val="000000"/>
          <w:sz w:val="28"/>
          <w:szCs w:val="28"/>
        </w:rPr>
        <w:t xml:space="preserve"> рівні зводиться до використання даних, отриманих на рівні популяції або угрупування. Структурною основою екосистеми є неорганічні й органічні речовини, фактори середовища (температура, світло, вітер і ін.), продуценти, консументи </w:t>
      </w:r>
      <w:r>
        <w:rPr>
          <w:rFonts w:ascii="Times New Roman" w:eastAsia="Times New Roman" w:hAnsi="Times New Roman" w:cs="Times New Roman"/>
          <w:sz w:val="28"/>
          <w:szCs w:val="28"/>
        </w:rPr>
        <w:t>та</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редуценти</w:t>
      </w:r>
      <w:proofErr w:type="spellEnd"/>
      <w:r>
        <w:rPr>
          <w:rFonts w:ascii="Times New Roman" w:eastAsia="Times New Roman" w:hAnsi="Times New Roman" w:cs="Times New Roman"/>
          <w:color w:val="000000"/>
          <w:sz w:val="28"/>
          <w:szCs w:val="28"/>
        </w:rPr>
        <w:t xml:space="preserve">. Складні взаємозалежні процеси функціонування екосистеми здійснюються </w:t>
      </w:r>
      <w:r>
        <w:rPr>
          <w:rFonts w:ascii="Times New Roman" w:eastAsia="Times New Roman" w:hAnsi="Times New Roman" w:cs="Times New Roman"/>
          <w:sz w:val="28"/>
          <w:szCs w:val="28"/>
        </w:rPr>
        <w:t>внаслідок</w:t>
      </w:r>
      <w:r>
        <w:rPr>
          <w:rFonts w:ascii="Times New Roman" w:eastAsia="Times New Roman" w:hAnsi="Times New Roman" w:cs="Times New Roman"/>
          <w:color w:val="000000"/>
          <w:sz w:val="28"/>
          <w:szCs w:val="28"/>
        </w:rPr>
        <w:t xml:space="preserve"> потоку енергії, харчових ланцюгів, </w:t>
      </w:r>
      <w:proofErr w:type="spellStart"/>
      <w:r>
        <w:rPr>
          <w:rFonts w:ascii="Times New Roman" w:eastAsia="Times New Roman" w:hAnsi="Times New Roman" w:cs="Times New Roman"/>
          <w:sz w:val="28"/>
          <w:szCs w:val="28"/>
        </w:rPr>
        <w:t>колообігу</w:t>
      </w:r>
      <w:proofErr w:type="spellEnd"/>
      <w:r>
        <w:rPr>
          <w:rFonts w:ascii="Times New Roman" w:eastAsia="Times New Roman" w:hAnsi="Times New Roman" w:cs="Times New Roman"/>
          <w:color w:val="000000"/>
          <w:sz w:val="28"/>
          <w:szCs w:val="28"/>
        </w:rPr>
        <w:t xml:space="preserve"> поживних речовин, зміни різноманіття, розвитку й еволюції в часі і просторі, ефективним виявилося попереднє виявлення таких ланок екосистем, по як</w:t>
      </w:r>
      <w:r>
        <w:rPr>
          <w:rFonts w:ascii="Times New Roman" w:eastAsia="Times New Roman" w:hAnsi="Times New Roman" w:cs="Times New Roman"/>
          <w:sz w:val="28"/>
          <w:szCs w:val="28"/>
        </w:rPr>
        <w:t>ому</w:t>
      </w:r>
      <w:r>
        <w:rPr>
          <w:rFonts w:ascii="Times New Roman" w:eastAsia="Times New Roman" w:hAnsi="Times New Roman" w:cs="Times New Roman"/>
          <w:color w:val="000000"/>
          <w:sz w:val="28"/>
          <w:szCs w:val="28"/>
        </w:rPr>
        <w:t xml:space="preserve"> можна судити про стан екосистем. </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треба розглянути переваги методу комплексної біоіндикації, який полягає в комбінації фіто- </w:t>
      </w:r>
      <w:r>
        <w:rPr>
          <w:rFonts w:ascii="Times New Roman" w:eastAsia="Times New Roman" w:hAnsi="Times New Roman" w:cs="Times New Roman"/>
          <w:sz w:val="28"/>
          <w:szCs w:val="28"/>
        </w:rPr>
        <w:t>й</w:t>
      </w:r>
      <w:r>
        <w:rPr>
          <w:rFonts w:ascii="Times New Roman" w:eastAsia="Times New Roman" w:hAnsi="Times New Roman" w:cs="Times New Roman"/>
          <w:color w:val="000000"/>
          <w:sz w:val="28"/>
          <w:szCs w:val="28"/>
        </w:rPr>
        <w:t xml:space="preserve"> зооіндикаторів на різних системних рівнях.</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Метод комплексної біоіндикації</w:t>
      </w:r>
      <w:r>
        <w:rPr>
          <w:rFonts w:ascii="Times New Roman" w:eastAsia="Times New Roman" w:hAnsi="Times New Roman" w:cs="Times New Roman"/>
          <w:color w:val="000000"/>
          <w:sz w:val="28"/>
          <w:szCs w:val="28"/>
        </w:rPr>
        <w:t xml:space="preserve"> має кілька послідовних етапів:</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Перший – виявлення структури території по фізико-географічних і економіко-географічних факторах, виявлення антропогенного впливу і на основі цього – визначення подібних географічних одиниць.</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Другий – визначення мережі ключових ділянок і їх характеристик. Для різних типів екосистем необхідно мати кілька однотипних ключових ділянок, що відрізняються лише ступенем антропогенного впливу.</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Третій – вибір індикаторів і біоіндикаційні дослідження обраних індикаторів, проводяться протягом трьох років три рази в рік – навесні, влітку і восени, щоб виявити не тільки стан індикаторів, але і динаміку їх змін.</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Четвертий – збір додаткової інформації про стан ґрунту, води і господарську діяльність людини.</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П’ятий – оцінка стану навколишнього середовища.</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Комбінацією різних фіто- і зооіндикаторів на двох системних рівнях можна оцінити поступові </w:t>
      </w:r>
      <w:r>
        <w:rPr>
          <w:rFonts w:ascii="Times New Roman" w:eastAsia="Times New Roman" w:hAnsi="Times New Roman" w:cs="Times New Roman"/>
          <w:sz w:val="28"/>
          <w:szCs w:val="28"/>
        </w:rPr>
        <w:t>й</w:t>
      </w:r>
      <w:r>
        <w:rPr>
          <w:rFonts w:ascii="Times New Roman" w:eastAsia="Times New Roman" w:hAnsi="Times New Roman" w:cs="Times New Roman"/>
          <w:color w:val="000000"/>
          <w:sz w:val="28"/>
          <w:szCs w:val="28"/>
        </w:rPr>
        <w:t xml:space="preserve"> малі зміни в стані екосистем. І при чіткому наборі характерних для території, що досліджується, ключових ділянок можна оцінити більш великі географічні одиниці </w:t>
      </w:r>
      <w:r>
        <w:rPr>
          <w:rFonts w:ascii="Times New Roman" w:eastAsia="Times New Roman" w:hAnsi="Times New Roman" w:cs="Times New Roman"/>
          <w:sz w:val="28"/>
          <w:szCs w:val="28"/>
        </w:rPr>
        <w:t>та</w:t>
      </w:r>
      <w:r>
        <w:rPr>
          <w:rFonts w:ascii="Times New Roman" w:eastAsia="Times New Roman" w:hAnsi="Times New Roman" w:cs="Times New Roman"/>
          <w:color w:val="000000"/>
          <w:sz w:val="28"/>
          <w:szCs w:val="28"/>
        </w:rPr>
        <w:t xml:space="preserve"> скласти карту стану навколишнього середовища.</w:t>
      </w:r>
    </w:p>
    <w:p w:rsidR="00837952" w:rsidRDefault="00837952">
      <w:pPr>
        <w:widowControl w:val="0"/>
        <w:pBdr>
          <w:top w:val="nil"/>
          <w:left w:val="nil"/>
          <w:bottom w:val="nil"/>
          <w:right w:val="nil"/>
          <w:between w:val="nil"/>
        </w:pBdr>
        <w:tabs>
          <w:tab w:val="left" w:pos="1134"/>
        </w:tabs>
        <w:spacing w:before="14" w:after="0" w:line="240" w:lineRule="auto"/>
        <w:ind w:firstLine="567"/>
        <w:jc w:val="both"/>
        <w:rPr>
          <w:rFonts w:ascii="Times New Roman" w:eastAsia="Times New Roman" w:hAnsi="Times New Roman" w:cs="Times New Roman"/>
          <w:color w:val="000000"/>
          <w:sz w:val="28"/>
          <w:szCs w:val="28"/>
        </w:rPr>
      </w:pPr>
    </w:p>
    <w:p w:rsidR="00837952" w:rsidRDefault="0079358C">
      <w:pPr>
        <w:widowControl w:val="0"/>
        <w:pBdr>
          <w:top w:val="nil"/>
          <w:left w:val="nil"/>
          <w:bottom w:val="nil"/>
          <w:right w:val="nil"/>
          <w:between w:val="nil"/>
        </w:pBdr>
        <w:shd w:val="clear" w:color="auto" w:fill="FFFFFF"/>
        <w:tabs>
          <w:tab w:val="left" w:pos="365"/>
        </w:tabs>
        <w:spacing w:before="14" w:after="0" w:line="240" w:lineRule="auto"/>
        <w:ind w:firstLine="567"/>
        <w:jc w:val="center"/>
        <w:rPr>
          <w:rFonts w:ascii="Times New Roman" w:eastAsia="Times New Roman" w:hAnsi="Times New Roman" w:cs="Times New Roman"/>
          <w:i/>
          <w:color w:val="000000"/>
          <w:sz w:val="28"/>
          <w:szCs w:val="28"/>
        </w:rPr>
      </w:pPr>
      <w:r w:rsidRPr="00DE56E7">
        <w:rPr>
          <w:b/>
          <w:sz w:val="28"/>
          <w:szCs w:val="28"/>
        </w:rPr>
        <w:sym w:font="Webdings" w:char="F073"/>
      </w:r>
      <w:r w:rsidRPr="00D37454">
        <w:rPr>
          <w:rFonts w:ascii="Times New Roman" w:eastAsia="Times New Roman" w:hAnsi="Times New Roman" w:cs="Times New Roman"/>
          <w:sz w:val="28"/>
          <w:szCs w:val="28"/>
        </w:rPr>
        <w:t xml:space="preserve"> </w:t>
      </w:r>
      <w:r w:rsidR="00F1436F">
        <w:rPr>
          <w:rFonts w:ascii="Times New Roman" w:eastAsia="Times New Roman" w:hAnsi="Times New Roman" w:cs="Times New Roman"/>
          <w:b/>
          <w:color w:val="000000"/>
          <w:sz w:val="28"/>
          <w:szCs w:val="28"/>
        </w:rPr>
        <w:t xml:space="preserve"> </w:t>
      </w:r>
      <w:r w:rsidR="00F1436F">
        <w:rPr>
          <w:rFonts w:ascii="Times New Roman" w:eastAsia="Times New Roman" w:hAnsi="Times New Roman" w:cs="Times New Roman"/>
          <w:i/>
          <w:color w:val="000000"/>
          <w:sz w:val="28"/>
          <w:szCs w:val="28"/>
        </w:rPr>
        <w:t>Питання для самоконтролю</w:t>
      </w:r>
    </w:p>
    <w:p w:rsidR="00837952" w:rsidRDefault="00837952">
      <w:pPr>
        <w:widowControl w:val="0"/>
        <w:pBdr>
          <w:top w:val="nil"/>
          <w:left w:val="nil"/>
          <w:bottom w:val="nil"/>
          <w:right w:val="nil"/>
          <w:between w:val="nil"/>
        </w:pBdr>
        <w:spacing w:before="14" w:after="0" w:line="240" w:lineRule="auto"/>
        <w:ind w:firstLine="567"/>
        <w:jc w:val="both"/>
        <w:rPr>
          <w:rFonts w:ascii="Times New Roman" w:eastAsia="Times New Roman" w:hAnsi="Times New Roman" w:cs="Times New Roman"/>
          <w:color w:val="000000"/>
          <w:sz w:val="28"/>
          <w:szCs w:val="28"/>
        </w:rPr>
      </w:pPr>
    </w:p>
    <w:p w:rsidR="00837952" w:rsidRDefault="00F1436F" w:rsidP="0089347B">
      <w:pPr>
        <w:widowControl w:val="0"/>
        <w:numPr>
          <w:ilvl w:val="0"/>
          <w:numId w:val="11"/>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Назвіть </w:t>
      </w:r>
      <w:r w:rsidR="00851A78">
        <w:rPr>
          <w:rFonts w:ascii="Times New Roman" w:eastAsia="Times New Roman" w:hAnsi="Times New Roman" w:cs="Times New Roman"/>
          <w:color w:val="000000"/>
          <w:sz w:val="28"/>
          <w:szCs w:val="28"/>
        </w:rPr>
        <w:t xml:space="preserve">фіто- </w:t>
      </w:r>
      <w:proofErr w:type="spellStart"/>
      <w:r w:rsidR="00851A78">
        <w:rPr>
          <w:rFonts w:ascii="Times New Roman" w:eastAsia="Times New Roman" w:hAnsi="Times New Roman" w:cs="Times New Roman"/>
          <w:color w:val="000000"/>
          <w:sz w:val="28"/>
          <w:szCs w:val="28"/>
        </w:rPr>
        <w:t>зоо</w:t>
      </w:r>
      <w:r>
        <w:rPr>
          <w:rFonts w:ascii="Times New Roman" w:eastAsia="Times New Roman" w:hAnsi="Times New Roman" w:cs="Times New Roman"/>
          <w:color w:val="000000"/>
          <w:sz w:val="28"/>
          <w:szCs w:val="28"/>
        </w:rPr>
        <w:t>індикаційні</w:t>
      </w:r>
      <w:proofErr w:type="spellEnd"/>
      <w:r>
        <w:rPr>
          <w:rFonts w:ascii="Times New Roman" w:eastAsia="Times New Roman" w:hAnsi="Times New Roman" w:cs="Times New Roman"/>
          <w:color w:val="000000"/>
          <w:sz w:val="28"/>
          <w:szCs w:val="28"/>
        </w:rPr>
        <w:t xml:space="preserve"> показники популяційного рівня.</w:t>
      </w:r>
    </w:p>
    <w:p w:rsidR="00837952" w:rsidRDefault="0089347B" w:rsidP="0089347B">
      <w:pPr>
        <w:widowControl w:val="0"/>
        <w:numPr>
          <w:ilvl w:val="0"/>
          <w:numId w:val="11"/>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Поясніть з</w:t>
      </w:r>
      <w:r w:rsidR="00F1436F">
        <w:rPr>
          <w:rFonts w:ascii="Times New Roman" w:eastAsia="Times New Roman" w:hAnsi="Times New Roman" w:cs="Times New Roman"/>
          <w:color w:val="000000"/>
          <w:sz w:val="28"/>
          <w:szCs w:val="28"/>
        </w:rPr>
        <w:t xml:space="preserve">начення </w:t>
      </w:r>
      <w:r w:rsidR="00851A78">
        <w:rPr>
          <w:rFonts w:ascii="Times New Roman" w:eastAsia="Times New Roman" w:hAnsi="Times New Roman" w:cs="Times New Roman"/>
          <w:color w:val="000000"/>
          <w:sz w:val="28"/>
          <w:szCs w:val="28"/>
        </w:rPr>
        <w:t>фіто- зоо</w:t>
      </w:r>
      <w:r w:rsidR="00F1436F">
        <w:rPr>
          <w:rFonts w:ascii="Times New Roman" w:eastAsia="Times New Roman" w:hAnsi="Times New Roman" w:cs="Times New Roman"/>
          <w:color w:val="000000"/>
          <w:sz w:val="28"/>
          <w:szCs w:val="28"/>
        </w:rPr>
        <w:t>індикації на популяційному рівні.</w:t>
      </w:r>
    </w:p>
    <w:p w:rsidR="00837952" w:rsidRDefault="00F1436F" w:rsidP="0089347B">
      <w:pPr>
        <w:widowControl w:val="0"/>
        <w:numPr>
          <w:ilvl w:val="0"/>
          <w:numId w:val="11"/>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Які показові ознаки </w:t>
      </w:r>
      <w:proofErr w:type="spellStart"/>
      <w:r>
        <w:rPr>
          <w:rFonts w:ascii="Times New Roman" w:eastAsia="Times New Roman" w:hAnsi="Times New Roman" w:cs="Times New Roman"/>
          <w:color w:val="000000"/>
          <w:sz w:val="28"/>
          <w:szCs w:val="28"/>
        </w:rPr>
        <w:t>екосистемного</w:t>
      </w:r>
      <w:proofErr w:type="spellEnd"/>
      <w:r>
        <w:rPr>
          <w:rFonts w:ascii="Times New Roman" w:eastAsia="Times New Roman" w:hAnsi="Times New Roman" w:cs="Times New Roman"/>
          <w:color w:val="000000"/>
          <w:sz w:val="28"/>
          <w:szCs w:val="28"/>
        </w:rPr>
        <w:t xml:space="preserve"> рівня Вам відомі?</w:t>
      </w:r>
    </w:p>
    <w:p w:rsidR="00837952" w:rsidRDefault="00F1436F" w:rsidP="0089347B">
      <w:pPr>
        <w:widowControl w:val="0"/>
        <w:numPr>
          <w:ilvl w:val="0"/>
          <w:numId w:val="11"/>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Схарактеризуйте</w:t>
      </w:r>
      <w:r>
        <w:rPr>
          <w:rFonts w:ascii="Times New Roman" w:eastAsia="Times New Roman" w:hAnsi="Times New Roman" w:cs="Times New Roman"/>
          <w:color w:val="000000"/>
          <w:sz w:val="28"/>
          <w:szCs w:val="28"/>
        </w:rPr>
        <w:t xml:space="preserve"> метод комплексної біоіндикації.</w:t>
      </w:r>
    </w:p>
    <w:p w:rsidR="00837952" w:rsidRDefault="00F1436F" w:rsidP="0089347B">
      <w:pPr>
        <w:widowControl w:val="0"/>
        <w:numPr>
          <w:ilvl w:val="0"/>
          <w:numId w:val="11"/>
        </w:numPr>
        <w:pBdr>
          <w:top w:val="nil"/>
          <w:left w:val="nil"/>
          <w:bottom w:val="nil"/>
          <w:right w:val="nil"/>
          <w:between w:val="nil"/>
        </w:pBdr>
        <w:tabs>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Назвіть індикаційні ознаки зооіндикаторів на </w:t>
      </w:r>
      <w:proofErr w:type="spellStart"/>
      <w:r>
        <w:rPr>
          <w:rFonts w:ascii="Times New Roman" w:eastAsia="Times New Roman" w:hAnsi="Times New Roman" w:cs="Times New Roman"/>
          <w:color w:val="000000"/>
          <w:sz w:val="28"/>
          <w:szCs w:val="28"/>
        </w:rPr>
        <w:t>екосистемному</w:t>
      </w:r>
      <w:proofErr w:type="spellEnd"/>
      <w:r>
        <w:rPr>
          <w:rFonts w:ascii="Times New Roman" w:eastAsia="Times New Roman" w:hAnsi="Times New Roman" w:cs="Times New Roman"/>
          <w:color w:val="000000"/>
          <w:sz w:val="28"/>
          <w:szCs w:val="28"/>
        </w:rPr>
        <w:t xml:space="preserve"> рівні.</w:t>
      </w:r>
    </w:p>
    <w:p w:rsidR="00837952" w:rsidRDefault="00837952">
      <w:pPr>
        <w:widowControl w:val="0"/>
        <w:pBdr>
          <w:top w:val="nil"/>
          <w:left w:val="nil"/>
          <w:bottom w:val="nil"/>
          <w:right w:val="nil"/>
          <w:between w:val="nil"/>
        </w:pBdr>
        <w:spacing w:before="14" w:after="0" w:line="240" w:lineRule="auto"/>
        <w:ind w:firstLine="567"/>
        <w:jc w:val="both"/>
        <w:rPr>
          <w:rFonts w:ascii="Times New Roman" w:eastAsia="Times New Roman" w:hAnsi="Times New Roman" w:cs="Times New Roman"/>
          <w:color w:val="000000"/>
          <w:sz w:val="28"/>
          <w:szCs w:val="28"/>
        </w:rPr>
      </w:pPr>
    </w:p>
    <w:p w:rsidR="00851A78" w:rsidRDefault="00851A78">
      <w:pPr>
        <w:rPr>
          <w:b/>
          <w:sz w:val="40"/>
          <w:szCs w:val="40"/>
        </w:rPr>
      </w:pPr>
      <w:r>
        <w:rPr>
          <w:b/>
          <w:sz w:val="40"/>
          <w:szCs w:val="40"/>
        </w:rPr>
        <w:br w:type="page"/>
      </w:r>
    </w:p>
    <w:p w:rsidR="00837952" w:rsidRDefault="0079358C">
      <w:pPr>
        <w:widowControl w:val="0"/>
        <w:pBdr>
          <w:top w:val="nil"/>
          <w:left w:val="nil"/>
          <w:bottom w:val="nil"/>
          <w:right w:val="nil"/>
          <w:between w:val="nil"/>
        </w:pBdr>
        <w:tabs>
          <w:tab w:val="left" w:pos="1134"/>
        </w:tabs>
        <w:spacing w:before="14" w:after="0" w:line="240" w:lineRule="auto"/>
        <w:ind w:firstLine="709"/>
        <w:jc w:val="center"/>
        <w:rPr>
          <w:rFonts w:ascii="Times New Roman" w:eastAsia="Times New Roman" w:hAnsi="Times New Roman" w:cs="Times New Roman"/>
          <w:i/>
          <w:color w:val="000000"/>
          <w:sz w:val="28"/>
          <w:szCs w:val="28"/>
        </w:rPr>
      </w:pPr>
      <w:r>
        <w:rPr>
          <w:b/>
          <w:sz w:val="40"/>
          <w:szCs w:val="40"/>
        </w:rPr>
        <w:lastRenderedPageBreak/>
        <w:sym w:font="Wingdings" w:char="F03F"/>
      </w:r>
      <w:r w:rsidR="00F1436F">
        <w:rPr>
          <w:rFonts w:ascii="Times New Roman" w:eastAsia="Times New Roman" w:hAnsi="Times New Roman" w:cs="Times New Roman"/>
          <w:i/>
          <w:color w:val="000000"/>
          <w:sz w:val="28"/>
          <w:szCs w:val="28"/>
        </w:rPr>
        <w:t>Практичні завдання</w:t>
      </w:r>
    </w:p>
    <w:p w:rsidR="00837952" w:rsidRDefault="00837952">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sz w:val="28"/>
          <w:szCs w:val="28"/>
        </w:rPr>
      </w:pP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1.Які речовини обумовлюють солоність морської та океанічної води, яка містить 35‰, або 3,5%? Яка їх роль для рослинних і тваринних  організмів?</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2.Проаналізуйте значення дихання у </w:t>
      </w:r>
      <w:proofErr w:type="spellStart"/>
      <w:r>
        <w:rPr>
          <w:rFonts w:ascii="Times New Roman" w:eastAsia="Times New Roman" w:hAnsi="Times New Roman" w:cs="Times New Roman"/>
          <w:sz w:val="28"/>
          <w:szCs w:val="28"/>
        </w:rPr>
        <w:t>колообігу</w:t>
      </w:r>
      <w:proofErr w:type="spellEnd"/>
      <w:r>
        <w:rPr>
          <w:rFonts w:ascii="Times New Roman" w:eastAsia="Times New Roman" w:hAnsi="Times New Roman" w:cs="Times New Roman"/>
          <w:sz w:val="28"/>
          <w:szCs w:val="28"/>
        </w:rPr>
        <w:t xml:space="preserve"> вуглецю за наступними даними, тис. т/рік: дихання рослин – 50; тварин – 4,1; людей – 0,7.</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3.У наш час в атмосфері міститься 1,2.1015 т кисню. Біологічні  потреби населення планети у кисні (дихання) оцінюються у 2 млрд 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/добу, а техносфера, створена людиною, поглинає кисню близько 60 млрд 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/добу (без урахування спалювання викопного палива). Щорічно внаслідок спалювання викопного палива в атмосфері накопичується ΔC = 5 </w:t>
      </w:r>
      <w:proofErr w:type="spellStart"/>
      <w:r>
        <w:rPr>
          <w:rFonts w:ascii="Times New Roman" w:eastAsia="Times New Roman" w:hAnsi="Times New Roman" w:cs="Times New Roman"/>
          <w:sz w:val="28"/>
          <w:szCs w:val="28"/>
        </w:rPr>
        <w:t>Гт</w:t>
      </w:r>
      <w:proofErr w:type="spellEnd"/>
      <w:r>
        <w:rPr>
          <w:rFonts w:ascii="Times New Roman" w:eastAsia="Times New Roman" w:hAnsi="Times New Roman" w:cs="Times New Roman"/>
          <w:sz w:val="28"/>
          <w:szCs w:val="28"/>
        </w:rPr>
        <w:t xml:space="preserve"> вуглецю. Оцініть проміжок часу, через який вміст кисню в атмосфері зменшиться на 1 % за збереження нинішньої тенденції розвитку людства. Густина кисню при нормальних умовах становить 0,0014 г/см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
    <w:p w:rsidR="00837952" w:rsidRDefault="00837952">
      <w:pPr>
        <w:widowControl w:val="0"/>
        <w:spacing w:after="0" w:line="240" w:lineRule="auto"/>
        <w:ind w:firstLine="709"/>
        <w:jc w:val="both"/>
        <w:rPr>
          <w:rFonts w:ascii="Times New Roman" w:eastAsia="Times New Roman" w:hAnsi="Times New Roman" w:cs="Times New Roman"/>
          <w:b/>
          <w:sz w:val="28"/>
          <w:szCs w:val="28"/>
        </w:rPr>
      </w:pPr>
    </w:p>
    <w:p w:rsidR="00837952" w:rsidRDefault="00F143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Рекомендована література:</w:t>
      </w:r>
      <w:r>
        <w:rPr>
          <w:rFonts w:ascii="Times New Roman" w:eastAsia="Times New Roman" w:hAnsi="Times New Roman" w:cs="Times New Roman"/>
          <w:sz w:val="28"/>
          <w:szCs w:val="28"/>
        </w:rPr>
        <w:t xml:space="preserve"> основна [1; 2]; додаткова [1; 2; 4]; інформаційні ресурси [</w:t>
      </w:r>
      <w:r w:rsidR="009A6534">
        <w:rPr>
          <w:rFonts w:ascii="Times New Roman" w:eastAsia="Times New Roman" w:hAnsi="Times New Roman" w:cs="Times New Roman"/>
          <w:sz w:val="28"/>
          <w:szCs w:val="28"/>
        </w:rPr>
        <w:t>1-4</w:t>
      </w:r>
      <w:r>
        <w:rPr>
          <w:rFonts w:ascii="Times New Roman" w:eastAsia="Times New Roman" w:hAnsi="Times New Roman" w:cs="Times New Roman"/>
          <w:sz w:val="28"/>
          <w:szCs w:val="28"/>
        </w:rPr>
        <w:t>].</w:t>
      </w:r>
    </w:p>
    <w:p w:rsidR="00837952" w:rsidRDefault="00837952">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sz w:val="28"/>
          <w:szCs w:val="28"/>
        </w:rPr>
      </w:pPr>
    </w:p>
    <w:p w:rsidR="00837952" w:rsidRDefault="00F1436F">
      <w:pPr>
        <w:rPr>
          <w:rFonts w:ascii="Times New Roman" w:eastAsia="Times New Roman" w:hAnsi="Times New Roman" w:cs="Times New Roman"/>
          <w:b/>
          <w:sz w:val="28"/>
          <w:szCs w:val="28"/>
        </w:rPr>
      </w:pPr>
      <w:r>
        <w:br w:type="page"/>
      </w:r>
    </w:p>
    <w:p w:rsidR="00837952" w:rsidRDefault="00F1436F">
      <w:pPr>
        <w:pStyle w:val="3"/>
        <w:spacing w:before="0"/>
        <w:ind w:left="0"/>
        <w:jc w:val="center"/>
        <w:rPr>
          <w:sz w:val="28"/>
          <w:szCs w:val="28"/>
        </w:rPr>
      </w:pPr>
      <w:r>
        <w:rPr>
          <w:sz w:val="28"/>
          <w:szCs w:val="28"/>
        </w:rPr>
        <w:lastRenderedPageBreak/>
        <w:t xml:space="preserve">Змістовий модуль 3. Методи індикації природних екосистем </w:t>
      </w:r>
    </w:p>
    <w:p w:rsidR="00837952" w:rsidRDefault="00F1436F">
      <w:pPr>
        <w:pStyle w:val="3"/>
        <w:spacing w:before="0"/>
        <w:ind w:left="0"/>
        <w:jc w:val="center"/>
        <w:rPr>
          <w:sz w:val="28"/>
          <w:szCs w:val="28"/>
        </w:rPr>
      </w:pPr>
      <w:r>
        <w:rPr>
          <w:sz w:val="28"/>
          <w:szCs w:val="28"/>
        </w:rPr>
        <w:t xml:space="preserve">Тема 7. </w:t>
      </w:r>
      <w:proofErr w:type="spellStart"/>
      <w:r>
        <w:rPr>
          <w:sz w:val="28"/>
          <w:szCs w:val="28"/>
        </w:rPr>
        <w:t>Дендроіндикація</w:t>
      </w:r>
      <w:proofErr w:type="spellEnd"/>
    </w:p>
    <w:p w:rsidR="00837952" w:rsidRDefault="0083795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spacing w:after="0" w:line="240" w:lineRule="auto"/>
        <w:ind w:right="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опанувати основні положення </w:t>
      </w:r>
      <w:proofErr w:type="spellStart"/>
      <w:r>
        <w:rPr>
          <w:rFonts w:ascii="Times New Roman" w:eastAsia="Times New Roman" w:hAnsi="Times New Roman" w:cs="Times New Roman"/>
          <w:color w:val="000000"/>
          <w:sz w:val="28"/>
          <w:szCs w:val="28"/>
        </w:rPr>
        <w:t>дендроіндикації</w:t>
      </w:r>
      <w:proofErr w:type="spellEnd"/>
      <w:r>
        <w:rPr>
          <w:rFonts w:ascii="Times New Roman" w:eastAsia="Times New Roman" w:hAnsi="Times New Roman" w:cs="Times New Roman"/>
          <w:color w:val="000000"/>
          <w:sz w:val="28"/>
          <w:szCs w:val="28"/>
        </w:rPr>
        <w:t>, визначити роль судинних рослин як індикаторів забруднень довкілля.</w:t>
      </w:r>
    </w:p>
    <w:p w:rsidR="00837952" w:rsidRDefault="00837952">
      <w:pPr>
        <w:widowControl w:val="0"/>
        <w:pBdr>
          <w:top w:val="nil"/>
          <w:left w:val="nil"/>
          <w:bottom w:val="nil"/>
          <w:right w:val="nil"/>
          <w:between w:val="nil"/>
        </w:pBdr>
        <w:spacing w:before="1" w:after="0" w:line="249" w:lineRule="auto"/>
        <w:ind w:right="3" w:firstLine="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spacing w:before="1" w:after="0" w:line="249" w:lineRule="auto"/>
        <w:ind w:right="3"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w:t>
      </w:r>
    </w:p>
    <w:p w:rsidR="00837952" w:rsidRDefault="00F1436F">
      <w:pPr>
        <w:widowControl w:val="0"/>
        <w:pBdr>
          <w:top w:val="nil"/>
          <w:left w:val="nil"/>
          <w:bottom w:val="nil"/>
          <w:right w:val="nil"/>
          <w:between w:val="nil"/>
        </w:pBdr>
        <w:spacing w:before="1" w:after="0" w:line="249" w:lineRule="auto"/>
        <w:ind w:right="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1.Використання судинних рослин у якості </w:t>
      </w:r>
      <w:proofErr w:type="spellStart"/>
      <w:r>
        <w:rPr>
          <w:rFonts w:ascii="Times New Roman" w:eastAsia="Times New Roman" w:hAnsi="Times New Roman" w:cs="Times New Roman"/>
          <w:color w:val="000000"/>
          <w:sz w:val="28"/>
          <w:szCs w:val="28"/>
        </w:rPr>
        <w:t>фітоіндикаторів</w:t>
      </w:r>
      <w:proofErr w:type="spellEnd"/>
      <w:r>
        <w:rPr>
          <w:rFonts w:ascii="Times New Roman" w:eastAsia="Times New Roman" w:hAnsi="Times New Roman" w:cs="Times New Roman"/>
          <w:color w:val="000000"/>
          <w:sz w:val="28"/>
          <w:szCs w:val="28"/>
        </w:rPr>
        <w:t xml:space="preserve">. </w:t>
      </w:r>
    </w:p>
    <w:p w:rsidR="00837952" w:rsidRDefault="00F1436F">
      <w:pPr>
        <w:widowControl w:val="0"/>
        <w:pBdr>
          <w:top w:val="nil"/>
          <w:left w:val="nil"/>
          <w:bottom w:val="nil"/>
          <w:right w:val="nil"/>
          <w:between w:val="nil"/>
        </w:pBdr>
        <w:spacing w:before="1" w:after="0" w:line="249" w:lineRule="auto"/>
        <w:ind w:right="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2.Критерії добору рослин для використання у якості </w:t>
      </w:r>
      <w:proofErr w:type="spellStart"/>
      <w:r>
        <w:rPr>
          <w:rFonts w:ascii="Times New Roman" w:eastAsia="Times New Roman" w:hAnsi="Times New Roman" w:cs="Times New Roman"/>
          <w:color w:val="000000"/>
          <w:sz w:val="28"/>
          <w:szCs w:val="28"/>
        </w:rPr>
        <w:t>фітоіндикаторів</w:t>
      </w:r>
      <w:proofErr w:type="spellEnd"/>
      <w:r>
        <w:rPr>
          <w:rFonts w:ascii="Times New Roman" w:eastAsia="Times New Roman" w:hAnsi="Times New Roman" w:cs="Times New Roman"/>
          <w:color w:val="000000"/>
          <w:sz w:val="28"/>
          <w:szCs w:val="28"/>
        </w:rPr>
        <w:t xml:space="preserve">. </w:t>
      </w:r>
    </w:p>
    <w:p w:rsidR="00837952" w:rsidRDefault="00F1436F">
      <w:pPr>
        <w:widowControl w:val="0"/>
        <w:pBdr>
          <w:top w:val="nil"/>
          <w:left w:val="nil"/>
          <w:bottom w:val="nil"/>
          <w:right w:val="nil"/>
          <w:between w:val="nil"/>
        </w:pBdr>
        <w:spacing w:before="1" w:after="0" w:line="249" w:lineRule="auto"/>
        <w:ind w:right="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3.Рослини-індикатори і рослини-монітори. Оцінювання реакції рослин на забруднення. </w:t>
      </w:r>
    </w:p>
    <w:p w:rsidR="00837952" w:rsidRDefault="00F1436F">
      <w:pPr>
        <w:widowControl w:val="0"/>
        <w:pBdr>
          <w:top w:val="nil"/>
          <w:left w:val="nil"/>
          <w:bottom w:val="nil"/>
          <w:right w:val="nil"/>
          <w:between w:val="nil"/>
        </w:pBdr>
        <w:spacing w:before="1" w:after="0" w:line="249" w:lineRule="auto"/>
        <w:ind w:right="3"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4.Адаптація рослин до умов техногенного забруднення.</w:t>
      </w:r>
    </w:p>
    <w:p w:rsidR="00837952" w:rsidRDefault="00837952">
      <w:pPr>
        <w:widowControl w:val="0"/>
        <w:pBdr>
          <w:top w:val="nil"/>
          <w:left w:val="nil"/>
          <w:bottom w:val="nil"/>
          <w:right w:val="nil"/>
          <w:between w:val="nil"/>
        </w:pBdr>
        <w:spacing w:before="1" w:after="0" w:line="249" w:lineRule="auto"/>
        <w:ind w:right="3" w:firstLine="709"/>
        <w:jc w:val="both"/>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b/>
          <w:color w:val="000000"/>
          <w:sz w:val="28"/>
          <w:szCs w:val="28"/>
        </w:rPr>
        <w:t>🖉</w:t>
      </w:r>
      <w:r>
        <w:rPr>
          <w:rFonts w:ascii="Times New Roman" w:eastAsia="Times New Roman" w:hAnsi="Times New Roman" w:cs="Times New Roman"/>
          <w:b/>
          <w:color w:val="000000"/>
          <w:sz w:val="28"/>
          <w:szCs w:val="28"/>
        </w:rPr>
        <w:t xml:space="preserve">Основні поняття: </w:t>
      </w:r>
      <w:proofErr w:type="spellStart"/>
      <w:r>
        <w:rPr>
          <w:rFonts w:ascii="Times New Roman" w:eastAsia="Times New Roman" w:hAnsi="Times New Roman" w:cs="Times New Roman"/>
          <w:color w:val="000000"/>
          <w:sz w:val="28"/>
          <w:szCs w:val="28"/>
        </w:rPr>
        <w:t>дендроіндикація</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реєструвальна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фітоіндикація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фітоіндикація</w:t>
      </w:r>
      <w:proofErr w:type="spellEnd"/>
      <w:r>
        <w:rPr>
          <w:rFonts w:ascii="Times New Roman" w:eastAsia="Times New Roman" w:hAnsi="Times New Roman" w:cs="Times New Roman"/>
          <w:color w:val="000000"/>
          <w:sz w:val="28"/>
          <w:szCs w:val="28"/>
        </w:rPr>
        <w:t xml:space="preserve"> за акумуляцією, рослина-індикатор, рослина-монітор, загальний адаптаційний синдром, адаптація.</w:t>
      </w:r>
    </w:p>
    <w:p w:rsidR="00837952" w:rsidRDefault="00837952">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Методичні рекомендації</w:t>
      </w:r>
    </w:p>
    <w:p w:rsidR="00837952" w:rsidRDefault="00F1436F">
      <w:pPr>
        <w:widowControl w:val="0"/>
        <w:pBdr>
          <w:top w:val="nil"/>
          <w:left w:val="nil"/>
          <w:bottom w:val="nil"/>
          <w:right w:val="nil"/>
          <w:between w:val="nil"/>
        </w:pBdr>
        <w:tabs>
          <w:tab w:val="left" w:pos="709"/>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1.Використання судинних рослин у якості </w:t>
      </w:r>
      <w:proofErr w:type="spellStart"/>
      <w:r>
        <w:rPr>
          <w:rFonts w:ascii="Times New Roman" w:eastAsia="Times New Roman" w:hAnsi="Times New Roman" w:cs="Times New Roman"/>
          <w:b/>
          <w:color w:val="000000"/>
          <w:sz w:val="28"/>
          <w:szCs w:val="28"/>
        </w:rPr>
        <w:t>фітоіндикаторів</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Вивчення цього питання треба почати з розуміння того, що стійкість екосистеми визначатися станом видів – </w:t>
      </w:r>
      <w:proofErr w:type="spellStart"/>
      <w:r>
        <w:rPr>
          <w:rFonts w:ascii="Times New Roman" w:eastAsia="Times New Roman" w:hAnsi="Times New Roman" w:cs="Times New Roman"/>
          <w:color w:val="000000"/>
          <w:sz w:val="28"/>
          <w:szCs w:val="28"/>
        </w:rPr>
        <w:t>едіфікаторов</w:t>
      </w:r>
      <w:proofErr w:type="spellEnd"/>
      <w:r>
        <w:rPr>
          <w:rFonts w:ascii="Times New Roman" w:eastAsia="Times New Roman" w:hAnsi="Times New Roman" w:cs="Times New Roman"/>
          <w:color w:val="000000"/>
          <w:sz w:val="28"/>
          <w:szCs w:val="28"/>
        </w:rPr>
        <w:t xml:space="preserve"> природного угрупування, від стану яких залежить його подальше існування. Для лісових екосистем такими об'єктами є деревні рослини. Для біоіндикації вибирають найбільш чутливі до досліджуваних факторів біологічні системи або організми. Для дерев найкращим вегетативним органом вважається лист рослини. При антропогенних впливах в листі відбуваються морфологічні зміни (поява асиметрії, зменшення площі листової пластини). Гарними фіто- </w:t>
      </w:r>
      <w:proofErr w:type="spellStart"/>
      <w:r>
        <w:rPr>
          <w:rFonts w:ascii="Times New Roman" w:eastAsia="Times New Roman" w:hAnsi="Times New Roman" w:cs="Times New Roman"/>
          <w:color w:val="000000"/>
          <w:sz w:val="28"/>
          <w:szCs w:val="28"/>
        </w:rPr>
        <w:t>зооіндикаторами</w:t>
      </w:r>
      <w:proofErr w:type="spellEnd"/>
      <w:r>
        <w:rPr>
          <w:rFonts w:ascii="Times New Roman" w:eastAsia="Times New Roman" w:hAnsi="Times New Roman" w:cs="Times New Roman"/>
          <w:color w:val="000000"/>
          <w:sz w:val="28"/>
          <w:szCs w:val="28"/>
        </w:rPr>
        <w:t xml:space="preserve"> в місті є листя берези, дерева з високими поглинаючими якостями.</w:t>
      </w:r>
    </w:p>
    <w:p w:rsidR="00837952" w:rsidRDefault="00F1436F">
      <w:pPr>
        <w:widowControl w:val="0"/>
        <w:pBdr>
          <w:top w:val="nil"/>
          <w:left w:val="nil"/>
          <w:bottom w:val="nil"/>
          <w:right w:val="nil"/>
          <w:between w:val="nil"/>
        </w:pBdr>
        <w:tabs>
          <w:tab w:val="left" w:pos="709"/>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допомогою рослин можна проводити </w:t>
      </w:r>
      <w:proofErr w:type="spellStart"/>
      <w:r w:rsidR="00851A78">
        <w:rPr>
          <w:rFonts w:ascii="Times New Roman" w:eastAsia="Times New Roman" w:hAnsi="Times New Roman" w:cs="Times New Roman"/>
          <w:color w:val="000000"/>
          <w:sz w:val="28"/>
          <w:szCs w:val="28"/>
        </w:rPr>
        <w:t>фіт</w:t>
      </w:r>
      <w:r>
        <w:rPr>
          <w:rFonts w:ascii="Times New Roman" w:eastAsia="Times New Roman" w:hAnsi="Times New Roman" w:cs="Times New Roman"/>
          <w:color w:val="000000"/>
          <w:sz w:val="28"/>
          <w:szCs w:val="28"/>
        </w:rPr>
        <w:t>оіндикацію</w:t>
      </w:r>
      <w:proofErr w:type="spellEnd"/>
      <w:r>
        <w:rPr>
          <w:rFonts w:ascii="Times New Roman" w:eastAsia="Times New Roman" w:hAnsi="Times New Roman" w:cs="Times New Roman"/>
          <w:color w:val="000000"/>
          <w:sz w:val="28"/>
          <w:szCs w:val="28"/>
        </w:rPr>
        <w:t xml:space="preserve"> усіх природних середовищ. Індикаторні рослини застосовуються при оцінюванні механічного і кислотного складу ґрунтів, їх родючості, зволоженості та засолення, ступеню мінералізації ґрунтових вод і ступеню забруднення атмосферного повітря газоподібними сполуками, а також при виявленні трофічних властивостей водойм і ступеню їхнього забруднення </w:t>
      </w:r>
      <w:proofErr w:type="spellStart"/>
      <w:r>
        <w:rPr>
          <w:rFonts w:ascii="Times New Roman" w:eastAsia="Times New Roman" w:hAnsi="Times New Roman" w:cs="Times New Roman"/>
          <w:color w:val="000000"/>
          <w:sz w:val="28"/>
          <w:szCs w:val="28"/>
        </w:rPr>
        <w:t>полютантами</w:t>
      </w:r>
      <w:proofErr w:type="spellEnd"/>
      <w:r>
        <w:rPr>
          <w:rFonts w:ascii="Times New Roman" w:eastAsia="Times New Roman" w:hAnsi="Times New Roman" w:cs="Times New Roman"/>
          <w:color w:val="000000"/>
          <w:sz w:val="28"/>
          <w:szCs w:val="28"/>
        </w:rPr>
        <w:t>. Наприклад, на вміст у ґрунті свинцю вказують види костриці (</w:t>
      </w:r>
      <w:proofErr w:type="spellStart"/>
      <w:r>
        <w:rPr>
          <w:rFonts w:ascii="Times New Roman" w:eastAsia="Times New Roman" w:hAnsi="Times New Roman" w:cs="Times New Roman"/>
          <w:i/>
          <w:color w:val="000000"/>
          <w:sz w:val="28"/>
          <w:szCs w:val="28"/>
        </w:rPr>
        <w:t>Festuca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ovina</w:t>
      </w:r>
      <w:proofErr w:type="spellEnd"/>
      <w:r>
        <w:rPr>
          <w:rFonts w:ascii="Times New Roman" w:eastAsia="Times New Roman" w:hAnsi="Times New Roman" w:cs="Times New Roman"/>
          <w:color w:val="000000"/>
          <w:sz w:val="28"/>
          <w:szCs w:val="28"/>
        </w:rPr>
        <w:t>), мітлиці (</w:t>
      </w:r>
      <w:proofErr w:type="spellStart"/>
      <w:r>
        <w:rPr>
          <w:rFonts w:ascii="Times New Roman" w:eastAsia="Times New Roman" w:hAnsi="Times New Roman" w:cs="Times New Roman"/>
          <w:i/>
          <w:color w:val="000000"/>
          <w:sz w:val="28"/>
          <w:szCs w:val="28"/>
        </w:rPr>
        <w:t>Agrostis</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tenuis</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Цинку</w:t>
      </w:r>
      <w:r>
        <w:rPr>
          <w:rFonts w:ascii="Times New Roman" w:eastAsia="Times New Roman" w:hAnsi="Times New Roman" w:cs="Times New Roman"/>
          <w:color w:val="000000"/>
          <w:sz w:val="28"/>
          <w:szCs w:val="28"/>
        </w:rPr>
        <w:t xml:space="preserve"> – відділ фіалки (</w:t>
      </w:r>
      <w:proofErr w:type="spellStart"/>
      <w:r>
        <w:rPr>
          <w:rFonts w:ascii="Times New Roman" w:eastAsia="Times New Roman" w:hAnsi="Times New Roman" w:cs="Times New Roman"/>
          <w:i/>
          <w:color w:val="000000"/>
          <w:sz w:val="28"/>
          <w:szCs w:val="28"/>
        </w:rPr>
        <w:t>Viola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tricolor</w:t>
      </w:r>
      <w:proofErr w:type="spellEnd"/>
      <w:r>
        <w:rPr>
          <w:rFonts w:ascii="Times New Roman" w:eastAsia="Times New Roman" w:hAnsi="Times New Roman" w:cs="Times New Roman"/>
          <w:color w:val="000000"/>
          <w:sz w:val="28"/>
          <w:szCs w:val="28"/>
        </w:rPr>
        <w:t>), талабану (</w:t>
      </w:r>
      <w:proofErr w:type="spellStart"/>
      <w:r>
        <w:rPr>
          <w:rFonts w:ascii="Times New Roman" w:eastAsia="Times New Roman" w:hAnsi="Times New Roman" w:cs="Times New Roman"/>
          <w:i/>
          <w:color w:val="000000"/>
          <w:sz w:val="28"/>
          <w:szCs w:val="28"/>
        </w:rPr>
        <w:t>Thlaspi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alpestre</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Купруму</w:t>
      </w:r>
      <w:r>
        <w:rPr>
          <w:rFonts w:ascii="Times New Roman" w:eastAsia="Times New Roman" w:hAnsi="Times New Roman" w:cs="Times New Roman"/>
          <w:color w:val="000000"/>
          <w:sz w:val="28"/>
          <w:szCs w:val="28"/>
        </w:rPr>
        <w:t xml:space="preserve"> та Кобальту – </w:t>
      </w:r>
      <w:proofErr w:type="spellStart"/>
      <w:r>
        <w:rPr>
          <w:rFonts w:ascii="Times New Roman" w:eastAsia="Times New Roman" w:hAnsi="Times New Roman" w:cs="Times New Roman"/>
          <w:color w:val="000000"/>
          <w:sz w:val="28"/>
          <w:szCs w:val="28"/>
        </w:rPr>
        <w:t>смольовка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Silеne</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vulgaris</w:t>
      </w:r>
      <w:proofErr w:type="spellEnd"/>
      <w:r>
        <w:rPr>
          <w:rFonts w:ascii="Times New Roman" w:eastAsia="Times New Roman" w:hAnsi="Times New Roman" w:cs="Times New Roman"/>
          <w:color w:val="000000"/>
          <w:sz w:val="28"/>
          <w:szCs w:val="28"/>
        </w:rPr>
        <w:t>), багато злаків та мохи.</w:t>
      </w:r>
    </w:p>
    <w:p w:rsidR="00837952" w:rsidRDefault="00F1436F">
      <w:pPr>
        <w:widowControl w:val="0"/>
        <w:pBdr>
          <w:top w:val="nil"/>
          <w:left w:val="nil"/>
          <w:bottom w:val="nil"/>
          <w:right w:val="nil"/>
          <w:between w:val="nil"/>
        </w:pBdr>
        <w:tabs>
          <w:tab w:val="left" w:pos="709"/>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Необхідно розуміти, що чутливі індикатори вказують на присутність забруднюючої речовини в повітрі або в ґрунті ранніми морфологічними реакціями – зміною забарвлення листя (поява хлорозів; жовте, буре чи бронзове забарвлення), різні форми некрозів, передчасним </w:t>
      </w:r>
      <w:r>
        <w:rPr>
          <w:rFonts w:ascii="Times New Roman" w:eastAsia="Times New Roman" w:hAnsi="Times New Roman" w:cs="Times New Roman"/>
          <w:sz w:val="28"/>
          <w:szCs w:val="28"/>
        </w:rPr>
        <w:t>в'яненням</w:t>
      </w:r>
      <w:r>
        <w:rPr>
          <w:rFonts w:ascii="Times New Roman" w:eastAsia="Times New Roman" w:hAnsi="Times New Roman" w:cs="Times New Roman"/>
          <w:color w:val="000000"/>
          <w:sz w:val="28"/>
          <w:szCs w:val="28"/>
        </w:rPr>
        <w:t xml:space="preserve"> та опаданням листя. У багаторічних рослин забруднюючі речовини викликають зміну розмірів, форму та кількість органів, напрямок росту пагонів або зміну плодючості. </w:t>
      </w:r>
      <w:r>
        <w:rPr>
          <w:rFonts w:ascii="Times New Roman" w:eastAsia="Times New Roman" w:hAnsi="Times New Roman" w:cs="Times New Roman"/>
          <w:color w:val="000000"/>
          <w:sz w:val="28"/>
          <w:szCs w:val="28"/>
        </w:rPr>
        <w:lastRenderedPageBreak/>
        <w:t>Подібні реакції зазвичай неспецифічні.</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2.Критерії добору рослин для використання у якості </w:t>
      </w:r>
      <w:proofErr w:type="spellStart"/>
      <w:r>
        <w:rPr>
          <w:rFonts w:ascii="Times New Roman" w:eastAsia="Times New Roman" w:hAnsi="Times New Roman" w:cs="Times New Roman"/>
          <w:b/>
          <w:color w:val="000000"/>
          <w:sz w:val="28"/>
          <w:szCs w:val="28"/>
        </w:rPr>
        <w:t>фітоіндикаторів</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На початку вивчення питання треба визначити потреби, які повинен задовольняти ідеальний фіто-</w:t>
      </w:r>
      <w:r w:rsidR="00851A78">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зооіндикатор</w:t>
      </w:r>
      <w:proofErr w:type="spellEnd"/>
      <w:r>
        <w:rPr>
          <w:rFonts w:ascii="Times New Roman" w:eastAsia="Times New Roman" w:hAnsi="Times New Roman" w:cs="Times New Roman"/>
          <w:color w:val="000000"/>
          <w:sz w:val="28"/>
          <w:szCs w:val="28"/>
        </w:rPr>
        <w:t xml:space="preserve">: бути типовим для даних умов; мати високу чисельність в досліджуваному екотопі; мешкати в даному місці </w:t>
      </w:r>
      <w:r>
        <w:rPr>
          <w:rFonts w:ascii="Times New Roman" w:eastAsia="Times New Roman" w:hAnsi="Times New Roman" w:cs="Times New Roman"/>
          <w:sz w:val="28"/>
          <w:szCs w:val="28"/>
        </w:rPr>
        <w:t>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упродовж</w:t>
      </w:r>
      <w:r>
        <w:rPr>
          <w:rFonts w:ascii="Times New Roman" w:eastAsia="Times New Roman" w:hAnsi="Times New Roman" w:cs="Times New Roman"/>
          <w:color w:val="000000"/>
          <w:sz w:val="28"/>
          <w:szCs w:val="28"/>
        </w:rPr>
        <w:t xml:space="preserve"> багатьох років, що дає можливість простежити динаміку забруднень; знаходитись в умовах, які зручні для відбору проб; давати можливість проводити прямі аналізи без попереднього концентрування проб; характеризуватися позитивною кореляцією між концентрацією забруднюючих речовин в організмі-індикаторі і об’єкта дослідження; використовувати в природних умовах цього існування; має короткий період онтогенезу, щоб була можливість </w:t>
      </w:r>
      <w:r>
        <w:rPr>
          <w:rFonts w:ascii="Times New Roman" w:eastAsia="Times New Roman" w:hAnsi="Times New Roman" w:cs="Times New Roman"/>
          <w:sz w:val="28"/>
          <w:szCs w:val="28"/>
        </w:rPr>
        <w:t>відстежувати</w:t>
      </w:r>
      <w:r>
        <w:rPr>
          <w:rFonts w:ascii="Times New Roman" w:eastAsia="Times New Roman" w:hAnsi="Times New Roman" w:cs="Times New Roman"/>
          <w:color w:val="000000"/>
          <w:sz w:val="28"/>
          <w:szCs w:val="28"/>
        </w:rPr>
        <w:t xml:space="preserve"> вплив чинника на наступні покоління.</w:t>
      </w:r>
    </w:p>
    <w:p w:rsidR="00837952" w:rsidRDefault="00F1436F">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Потім треба </w:t>
      </w:r>
      <w:r>
        <w:rPr>
          <w:rFonts w:ascii="Times New Roman" w:eastAsia="Times New Roman" w:hAnsi="Times New Roman" w:cs="Times New Roman"/>
          <w:sz w:val="28"/>
          <w:szCs w:val="28"/>
        </w:rPr>
        <w:t>схарактеризувати</w:t>
      </w:r>
      <w:r>
        <w:rPr>
          <w:rFonts w:ascii="Times New Roman" w:eastAsia="Times New Roman" w:hAnsi="Times New Roman" w:cs="Times New Roman"/>
          <w:color w:val="000000"/>
          <w:sz w:val="28"/>
          <w:szCs w:val="28"/>
        </w:rPr>
        <w:t xml:space="preserve"> критерії вибору </w:t>
      </w:r>
      <w:proofErr w:type="spellStart"/>
      <w:r>
        <w:rPr>
          <w:rFonts w:ascii="Times New Roman" w:eastAsia="Times New Roman" w:hAnsi="Times New Roman" w:cs="Times New Roman"/>
          <w:color w:val="000000"/>
          <w:sz w:val="28"/>
          <w:szCs w:val="28"/>
        </w:rPr>
        <w:t>біоіндикатора</w:t>
      </w:r>
      <w:proofErr w:type="spellEnd"/>
      <w:r>
        <w:rPr>
          <w:rFonts w:ascii="Times New Roman" w:eastAsia="Times New Roman" w:hAnsi="Times New Roman" w:cs="Times New Roman"/>
          <w:color w:val="000000"/>
          <w:sz w:val="28"/>
          <w:szCs w:val="28"/>
        </w:rPr>
        <w:t>: швидка відповідь; надійність (помилка &lt;20 %); простота; моніторингові можливості (постійно присутній в природі об’єкт).</w:t>
      </w:r>
    </w:p>
    <w:p w:rsidR="00837952" w:rsidRDefault="00F1436F">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визначити види методів фіто- зооіндикації: </w:t>
      </w:r>
      <w:proofErr w:type="spellStart"/>
      <w:r>
        <w:rPr>
          <w:rFonts w:ascii="Times New Roman" w:eastAsia="Times New Roman" w:hAnsi="Times New Roman" w:cs="Times New Roman"/>
          <w:color w:val="000000"/>
          <w:sz w:val="28"/>
          <w:szCs w:val="28"/>
        </w:rPr>
        <w:t>реєструвальна</w:t>
      </w:r>
      <w:proofErr w:type="spellEnd"/>
      <w:r>
        <w:rPr>
          <w:rFonts w:ascii="Times New Roman" w:eastAsia="Times New Roman" w:hAnsi="Times New Roman" w:cs="Times New Roman"/>
          <w:color w:val="000000"/>
          <w:sz w:val="28"/>
          <w:szCs w:val="28"/>
        </w:rPr>
        <w:t xml:space="preserve"> біоіндикація і біоіндикація за акумуляцією.</w:t>
      </w:r>
    </w:p>
    <w:p w:rsidR="00837952" w:rsidRDefault="00F1436F">
      <w:pPr>
        <w:widowControl w:val="0"/>
        <w:pBdr>
          <w:top w:val="nil"/>
          <w:left w:val="nil"/>
          <w:bottom w:val="nil"/>
          <w:right w:val="nil"/>
          <w:between w:val="nil"/>
        </w:pBdr>
        <w:tabs>
          <w:tab w:val="left" w:pos="709"/>
          <w:tab w:val="left" w:pos="1303"/>
          <w:tab w:val="left" w:pos="3998"/>
          <w:tab w:val="left" w:pos="5203"/>
          <w:tab w:val="left" w:pos="7920"/>
        </w:tabs>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Реєструвальна</w:t>
      </w:r>
      <w:proofErr w:type="spellEnd"/>
      <w:r>
        <w:rPr>
          <w:rFonts w:ascii="Times New Roman" w:eastAsia="Times New Roman" w:hAnsi="Times New Roman" w:cs="Times New Roman"/>
          <w:color w:val="000000"/>
          <w:sz w:val="28"/>
          <w:szCs w:val="28"/>
        </w:rPr>
        <w:t xml:space="preserve"> біоіндикація дозволяє робити висновок про вплив чинників середовища за станом особин виду або популяції, а біоіндикація за акумуляцією використовує властивість рослин накопичувати ті чи інші хімічні речовини.</w:t>
      </w:r>
    </w:p>
    <w:p w:rsidR="00837952" w:rsidRDefault="00F1436F">
      <w:pPr>
        <w:widowControl w:val="0"/>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Накопичувальні індикатори концентрують забруднювальні речовини в своїх тканинах, певних органах і частинах тіла, які </w:t>
      </w:r>
      <w:r>
        <w:rPr>
          <w:rFonts w:ascii="Times New Roman" w:eastAsia="Times New Roman" w:hAnsi="Times New Roman" w:cs="Times New Roman"/>
          <w:sz w:val="28"/>
          <w:szCs w:val="28"/>
        </w:rPr>
        <w:t>надалі</w:t>
      </w:r>
      <w:r>
        <w:rPr>
          <w:rFonts w:ascii="Times New Roman" w:eastAsia="Times New Roman" w:hAnsi="Times New Roman" w:cs="Times New Roman"/>
          <w:color w:val="000000"/>
          <w:sz w:val="28"/>
          <w:szCs w:val="28"/>
        </w:rPr>
        <w:t xml:space="preserve"> використовуються для визначення ступеня забруднення навколишнього середовища за допомогою хімічного аналізу.</w:t>
      </w:r>
    </w:p>
    <w:p w:rsidR="00837952" w:rsidRDefault="00F1436F">
      <w:pPr>
        <w:widowControl w:val="0"/>
        <w:pBdr>
          <w:top w:val="nil"/>
          <w:left w:val="nil"/>
          <w:bottom w:val="nil"/>
          <w:right w:val="nil"/>
          <w:between w:val="nil"/>
        </w:pBdr>
        <w:tabs>
          <w:tab w:val="left" w:pos="709"/>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Дуже часто з метою біоіндикації використовують різні аномалії росту і розвитку рослин – відхилення від загальних закономірностей. Вчені систематизували їх у три основні групи, пов’язані: з гальмуванням чи стимулюванням нормального росту (карликовість і гігантизм); з деформацією стебел, листя, коренів, плодів, суцвіть; з виникненням новоутворень</w:t>
      </w:r>
      <w:r>
        <w:rPr>
          <w:rFonts w:ascii="Times New Roman" w:eastAsia="Times New Roman" w:hAnsi="Times New Roman" w:cs="Times New Roman"/>
          <w:color w:val="000000"/>
          <w:sz w:val="28"/>
          <w:szCs w:val="28"/>
        </w:rPr>
        <w:tab/>
        <w:t xml:space="preserve">(до цієї групи відносять аномалії росту, а також пухлини). </w:t>
      </w:r>
    </w:p>
    <w:p w:rsidR="00837952" w:rsidRDefault="00837952">
      <w:pPr>
        <w:widowControl w:val="0"/>
        <w:pBdr>
          <w:top w:val="nil"/>
          <w:left w:val="nil"/>
          <w:bottom w:val="nil"/>
          <w:right w:val="nil"/>
          <w:between w:val="nil"/>
        </w:pBdr>
        <w:spacing w:before="1" w:after="0" w:line="249" w:lineRule="auto"/>
        <w:ind w:right="3" w:firstLine="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spacing w:before="1" w:after="0" w:line="249" w:lineRule="auto"/>
        <w:ind w:right="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3.Рослини-індикатори і рослини-монітори. Оцінювання реакції рослин на забруднення. </w:t>
      </w:r>
      <w:r>
        <w:rPr>
          <w:rFonts w:ascii="Times New Roman" w:eastAsia="Times New Roman" w:hAnsi="Times New Roman" w:cs="Times New Roman"/>
          <w:color w:val="000000"/>
          <w:sz w:val="28"/>
          <w:szCs w:val="28"/>
        </w:rPr>
        <w:t>З початку треба визначитися, що за особливостями реакції на вплив забруднювачів рослини поділяють на рослини-індикатори й рослини-монітори. Рослина-індикатор – рослина, у якої ознаки ушкодження виявляються при впливі фітотоксичної концентрації забруднюючих речовин або їх суміші. Рослина-індикатор є хімічним сенсором, який може виявити в повітрі присутність забруднюючої речовини, але спостереження за нею не дають змоги отримати дані про її кількість.</w:t>
      </w:r>
    </w:p>
    <w:p w:rsidR="00837952" w:rsidRDefault="00F1436F">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Зважаючи на важливість кількісної оцінки, особливо інформативними є організми, які у певний спосіб реагують саме на кількість забруднювача у довкіллі, тобто рослини-монітори.</w:t>
      </w:r>
    </w:p>
    <w:p w:rsidR="00837952" w:rsidRDefault="00F1436F">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Рослина-монітор – рослина, за ознаками ушкодження на якій можна </w:t>
      </w:r>
      <w:r>
        <w:rPr>
          <w:rFonts w:ascii="Times New Roman" w:eastAsia="Times New Roman" w:hAnsi="Times New Roman" w:cs="Times New Roman"/>
          <w:color w:val="000000"/>
          <w:sz w:val="28"/>
          <w:szCs w:val="28"/>
        </w:rPr>
        <w:lastRenderedPageBreak/>
        <w:t>отримати інформацію про кількість забруднюючих речовин або їх суміші у довкіллі.</w:t>
      </w:r>
    </w:p>
    <w:p w:rsidR="00837952" w:rsidRDefault="00F1436F">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доцільно навести приклади використання живих об’єктів </w:t>
      </w:r>
      <w:r>
        <w:rPr>
          <w:rFonts w:ascii="Times New Roman" w:eastAsia="Times New Roman" w:hAnsi="Times New Roman" w:cs="Times New Roman"/>
          <w:sz w:val="28"/>
          <w:szCs w:val="28"/>
        </w:rPr>
        <w:t>як</w:t>
      </w:r>
      <w:r>
        <w:rPr>
          <w:rFonts w:ascii="Times New Roman" w:eastAsia="Times New Roman" w:hAnsi="Times New Roman" w:cs="Times New Roman"/>
          <w:color w:val="000000"/>
          <w:sz w:val="28"/>
          <w:szCs w:val="28"/>
        </w:rPr>
        <w:t xml:space="preserve"> індикаторів і моніторів.</w:t>
      </w:r>
    </w:p>
    <w:p w:rsidR="00837952" w:rsidRDefault="00F1436F">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Наприкінці вивчення питання треба звернути увагу на те, що для того</w:t>
      </w:r>
      <w:r>
        <w:rPr>
          <w:rFonts w:ascii="Times New Roman" w:eastAsia="Times New Roman" w:hAnsi="Times New Roman" w:cs="Times New Roman"/>
          <w:sz w:val="28"/>
          <w:szCs w:val="28"/>
        </w:rPr>
        <w:t>, щоб</w:t>
      </w:r>
      <w:r>
        <w:rPr>
          <w:rFonts w:ascii="Times New Roman" w:eastAsia="Times New Roman" w:hAnsi="Times New Roman" w:cs="Times New Roman"/>
          <w:color w:val="000000"/>
          <w:sz w:val="28"/>
          <w:szCs w:val="28"/>
        </w:rPr>
        <w:t xml:space="preserve"> індикатор став монітором, тобто міг інформувати про якісні і кількісні характеристики забруднювача, необхідно визначити і використати залежності між реакцією рослин на забруднення і концентрацією цієї речовини в навколишньому середовищі. Для цього використовують три основні способи: 1) зіставлення </w:t>
      </w:r>
      <w:r>
        <w:rPr>
          <w:rFonts w:ascii="Times New Roman" w:eastAsia="Times New Roman" w:hAnsi="Times New Roman" w:cs="Times New Roman"/>
          <w:sz w:val="28"/>
          <w:szCs w:val="28"/>
        </w:rPr>
        <w:t>ступеня</w:t>
      </w:r>
      <w:r>
        <w:rPr>
          <w:rFonts w:ascii="Times New Roman" w:eastAsia="Times New Roman" w:hAnsi="Times New Roman" w:cs="Times New Roman"/>
          <w:color w:val="000000"/>
          <w:sz w:val="28"/>
          <w:szCs w:val="28"/>
        </w:rPr>
        <w:t xml:space="preserve"> ушкодження, спричиненого забруднюючою речовиною, із відомою концентрацією забруднюючої речовини у довкіллі; 2) використання рослини як живого колектора (накопичувача забруднюючих речовин); </w:t>
      </w:r>
    </w:p>
    <w:p w:rsidR="00837952" w:rsidRDefault="00F1436F">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вимірювання кількості забруднюючої речовини або метаболітів (новоутворених речовин), які з'явилися в рослинних тканинах після дії забруднювача, і зіставлення отриманих значень з концентрацією забруднюючої речовини в повітрі.</w:t>
      </w:r>
    </w:p>
    <w:p w:rsidR="00837952" w:rsidRDefault="00837952">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4.Адаптація рослин до умов техногенного забруднення. </w:t>
      </w:r>
      <w:r>
        <w:rPr>
          <w:rFonts w:ascii="Times New Roman" w:eastAsia="Times New Roman" w:hAnsi="Times New Roman" w:cs="Times New Roman"/>
          <w:color w:val="000000"/>
          <w:sz w:val="28"/>
          <w:szCs w:val="28"/>
        </w:rPr>
        <w:t xml:space="preserve">На початку опрацювання питання треба визначитись з поняттям стресу у фіто- зооіндикації. Стрес, або загальний адаптаційний синдром, – це необхідна ланка неспецифічної реакції організму, складник та етап його адаптації до умов життя, компонент нормальної життєдіяльності, фактор збереження гомеостазу. Адаптаційні властивості рослин багато дослідників пов'язують з особливостями складу та метаболізму ліпід-пігментних компонентів фотосинтетичних мембран. Якщо адаптація до стресу на цьому рівні можлива, то не завжди зрозуміло, чи біохімічні зміни ліпідів являють собою частину загальної адаптивної реакції організму, чи лише короткочасну відповідь на дію стресора. </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треба докладно розглянути стадії адаптаційного синдрому: тривога, коли розвивається гальмування великої кількості процесів; адаптація, коли відбувається пристосування до даного стресора; виснаження, якщо адаптивний потенціал особини недостатній для подолання впливу даного стресора. </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Відомо, що теорія стресу дозволяє не витрачати зусилля на кількісне порівняння інтенсивності різних стресорів. Оцінити будь-який несприятливий чинник як стресор можна опосередковано, через інтенсивність реакції на нього. Будь-який фактор можна назвати стресором лише в тому випадку, якщо в результаті розвивається відповідь організму на його дію. </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Наступна складова – типи адаптаційного процесу:  еволюційна адаптація – ґрунтується на утворенні нової генетичної інформації, яка, </w:t>
      </w:r>
      <w:r>
        <w:rPr>
          <w:rFonts w:ascii="Times New Roman" w:eastAsia="Times New Roman" w:hAnsi="Times New Roman" w:cs="Times New Roman"/>
          <w:sz w:val="28"/>
          <w:szCs w:val="28"/>
        </w:rPr>
        <w:t>своєю чергою</w:t>
      </w:r>
      <w:r>
        <w:rPr>
          <w:rFonts w:ascii="Times New Roman" w:eastAsia="Times New Roman" w:hAnsi="Times New Roman" w:cs="Times New Roman"/>
          <w:color w:val="000000"/>
          <w:sz w:val="28"/>
          <w:szCs w:val="28"/>
        </w:rPr>
        <w:t xml:space="preserve">, визначає нові адаптивні </w:t>
      </w:r>
      <w:proofErr w:type="spellStart"/>
      <w:r>
        <w:rPr>
          <w:rFonts w:ascii="Times New Roman" w:eastAsia="Times New Roman" w:hAnsi="Times New Roman" w:cs="Times New Roman"/>
          <w:color w:val="000000"/>
          <w:sz w:val="28"/>
          <w:szCs w:val="28"/>
        </w:rPr>
        <w:t>фенотипні</w:t>
      </w:r>
      <w:proofErr w:type="spellEnd"/>
      <w:r>
        <w:rPr>
          <w:rFonts w:ascii="Times New Roman" w:eastAsia="Times New Roman" w:hAnsi="Times New Roman" w:cs="Times New Roman"/>
          <w:color w:val="000000"/>
          <w:sz w:val="28"/>
          <w:szCs w:val="28"/>
        </w:rPr>
        <w:t xml:space="preserve"> ознаки; </w:t>
      </w:r>
      <w:proofErr w:type="spellStart"/>
      <w:r>
        <w:rPr>
          <w:rFonts w:ascii="Times New Roman" w:eastAsia="Times New Roman" w:hAnsi="Times New Roman" w:cs="Times New Roman"/>
          <w:color w:val="000000"/>
          <w:sz w:val="28"/>
          <w:szCs w:val="28"/>
        </w:rPr>
        <w:t>аклімація</w:t>
      </w:r>
      <w:proofErr w:type="spellEnd"/>
      <w:r>
        <w:rPr>
          <w:rFonts w:ascii="Times New Roman" w:eastAsia="Times New Roman" w:hAnsi="Times New Roman" w:cs="Times New Roman"/>
          <w:color w:val="000000"/>
          <w:sz w:val="28"/>
          <w:szCs w:val="28"/>
        </w:rPr>
        <w:t xml:space="preserve"> та акліматизація – процеси пристосування відбуваються впродовж життєвого циклу організму і тривають від кількох годин до кількох місяців; миттєва адаптація – це пристосувальні процеси, які відбуваються в організмі одразу після дії подразника; компенсаторна адаптація – реакція організму, направлена на формування зворотних змін, спрямованих на відновлення до контрольного рівня його </w:t>
      </w:r>
      <w:r>
        <w:rPr>
          <w:rFonts w:ascii="Times New Roman" w:eastAsia="Times New Roman" w:hAnsi="Times New Roman" w:cs="Times New Roman"/>
          <w:color w:val="000000"/>
          <w:sz w:val="28"/>
          <w:szCs w:val="28"/>
        </w:rPr>
        <w:lastRenderedPageBreak/>
        <w:t xml:space="preserve">функціональних спроможностей. </w:t>
      </w:r>
    </w:p>
    <w:p w:rsidR="00837952" w:rsidRDefault="00F1436F">
      <w:pPr>
        <w:widowControl w:val="0"/>
        <w:pBdr>
          <w:top w:val="nil"/>
          <w:left w:val="nil"/>
          <w:bottom w:val="nil"/>
          <w:right w:val="nil"/>
          <w:between w:val="nil"/>
        </w:pBdr>
        <w:tabs>
          <w:tab w:val="left" w:pos="851"/>
          <w:tab w:val="left" w:pos="993"/>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Наприкінці вивчення питання треба опанувати механізми формування загального адаптаційного синдрому рослин, до яких відносять неспецифічні реакції ліпідного та пігментного комплексів фотосинтетичних мембран, нейтралізацію вільних оксидних радикалів антиоксидантними системами, осморегуляцію, продукування </w:t>
      </w:r>
      <w:proofErr w:type="spellStart"/>
      <w:r>
        <w:rPr>
          <w:rFonts w:ascii="Times New Roman" w:eastAsia="Times New Roman" w:hAnsi="Times New Roman" w:cs="Times New Roman"/>
          <w:color w:val="000000"/>
          <w:sz w:val="28"/>
          <w:szCs w:val="28"/>
        </w:rPr>
        <w:t>абсцизової</w:t>
      </w:r>
      <w:proofErr w:type="spellEnd"/>
      <w:r>
        <w:rPr>
          <w:rFonts w:ascii="Times New Roman" w:eastAsia="Times New Roman" w:hAnsi="Times New Roman" w:cs="Times New Roman"/>
          <w:color w:val="000000"/>
          <w:sz w:val="28"/>
          <w:szCs w:val="28"/>
        </w:rPr>
        <w:t xml:space="preserve"> кислоти (АБК), </w:t>
      </w:r>
      <w:proofErr w:type="spellStart"/>
      <w:r>
        <w:rPr>
          <w:rFonts w:ascii="Times New Roman" w:eastAsia="Times New Roman" w:hAnsi="Times New Roman" w:cs="Times New Roman"/>
          <w:color w:val="000000"/>
          <w:sz w:val="28"/>
          <w:szCs w:val="28"/>
        </w:rPr>
        <w:t>жасмонатів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шаперонів</w:t>
      </w:r>
      <w:proofErr w:type="spellEnd"/>
      <w:r>
        <w:rPr>
          <w:rFonts w:ascii="Times New Roman" w:eastAsia="Times New Roman" w:hAnsi="Times New Roman" w:cs="Times New Roman"/>
          <w:color w:val="000000"/>
          <w:sz w:val="28"/>
          <w:szCs w:val="28"/>
        </w:rPr>
        <w:t xml:space="preserve">, білків теплового шоку та ін. Важливе значення для аналізу взаємодії рослин з умовами середовища, а також для дослідження їх адаптації до факторів посухи має вивчення фізіологічних функцій – фотосинтезу, дихання, транспорту </w:t>
      </w:r>
      <w:proofErr w:type="spellStart"/>
      <w:r>
        <w:rPr>
          <w:rFonts w:ascii="Times New Roman" w:eastAsia="Times New Roman" w:hAnsi="Times New Roman" w:cs="Times New Roman"/>
          <w:color w:val="000000"/>
          <w:sz w:val="28"/>
          <w:szCs w:val="28"/>
        </w:rPr>
        <w:t>асимілятів</w:t>
      </w:r>
      <w:proofErr w:type="spellEnd"/>
      <w:r>
        <w:rPr>
          <w:rFonts w:ascii="Times New Roman" w:eastAsia="Times New Roman" w:hAnsi="Times New Roman" w:cs="Times New Roman"/>
          <w:color w:val="000000"/>
          <w:sz w:val="28"/>
          <w:szCs w:val="28"/>
        </w:rPr>
        <w:t xml:space="preserve"> тощо. Досліджені функції дають надзвичайно цінну інформацію про шляхи реалізації адаптивного потенціалу рослин у конкретних умовах існування, однак через високу лабільність фізіологічні процеси важко інтерпретувати за умов багатофакторного впливу складників ґрунтово-кліматичної системи на рослину. Для розуміння принципів організації біологічних систем необхідно застосовувати порівняльний підхід до проблеми адаптації, адже специфічність пристосувальних процесів не є абсолютна і будь-який вплив несприятливих умов довкілля викликає комплекс відповідних захисних реакцій, частина яких має загальний характер, а частина – специфічний. </w:t>
      </w:r>
    </w:p>
    <w:p w:rsidR="00837952" w:rsidRDefault="00837952">
      <w:pPr>
        <w:widowControl w:val="0"/>
        <w:pBdr>
          <w:top w:val="nil"/>
          <w:left w:val="nil"/>
          <w:bottom w:val="nil"/>
          <w:right w:val="nil"/>
          <w:between w:val="nil"/>
        </w:pBdr>
        <w:tabs>
          <w:tab w:val="left" w:pos="1134"/>
        </w:tabs>
        <w:spacing w:before="14" w:after="0" w:line="240" w:lineRule="auto"/>
        <w:ind w:left="709"/>
        <w:jc w:val="both"/>
        <w:rPr>
          <w:rFonts w:ascii="Times New Roman" w:eastAsia="Times New Roman" w:hAnsi="Times New Roman" w:cs="Times New Roman"/>
          <w:color w:val="000000"/>
          <w:sz w:val="28"/>
          <w:szCs w:val="28"/>
        </w:rPr>
      </w:pPr>
    </w:p>
    <w:p w:rsidR="00837952" w:rsidRDefault="0079358C">
      <w:pPr>
        <w:widowControl w:val="0"/>
        <w:pBdr>
          <w:top w:val="nil"/>
          <w:left w:val="nil"/>
          <w:bottom w:val="nil"/>
          <w:right w:val="nil"/>
          <w:between w:val="nil"/>
        </w:pBdr>
        <w:shd w:val="clear" w:color="auto" w:fill="FFFFFF"/>
        <w:tabs>
          <w:tab w:val="left" w:pos="365"/>
        </w:tabs>
        <w:spacing w:before="14" w:after="0" w:line="240" w:lineRule="auto"/>
        <w:ind w:left="309" w:firstLine="564"/>
        <w:jc w:val="center"/>
        <w:rPr>
          <w:rFonts w:ascii="Times New Roman" w:eastAsia="Times New Roman" w:hAnsi="Times New Roman" w:cs="Times New Roman"/>
          <w:i/>
          <w:color w:val="000000"/>
          <w:sz w:val="28"/>
          <w:szCs w:val="28"/>
        </w:rPr>
      </w:pPr>
      <w:r w:rsidRPr="00DE56E7">
        <w:rPr>
          <w:b/>
          <w:sz w:val="28"/>
          <w:szCs w:val="28"/>
        </w:rPr>
        <w:sym w:font="Webdings" w:char="F073"/>
      </w:r>
      <w:r w:rsidRPr="00D37454">
        <w:rPr>
          <w:rFonts w:ascii="Times New Roman" w:eastAsia="Times New Roman" w:hAnsi="Times New Roman" w:cs="Times New Roman"/>
          <w:sz w:val="28"/>
          <w:szCs w:val="28"/>
        </w:rPr>
        <w:t xml:space="preserve"> </w:t>
      </w:r>
      <w:r w:rsidR="00F1436F">
        <w:rPr>
          <w:rFonts w:ascii="Times New Roman" w:eastAsia="Times New Roman" w:hAnsi="Times New Roman" w:cs="Times New Roman"/>
          <w:b/>
          <w:color w:val="000000"/>
          <w:sz w:val="28"/>
          <w:szCs w:val="28"/>
        </w:rPr>
        <w:t xml:space="preserve"> </w:t>
      </w:r>
      <w:r w:rsidR="00F1436F">
        <w:rPr>
          <w:rFonts w:ascii="Times New Roman" w:eastAsia="Times New Roman" w:hAnsi="Times New Roman" w:cs="Times New Roman"/>
          <w:i/>
          <w:color w:val="000000"/>
          <w:sz w:val="28"/>
          <w:szCs w:val="28"/>
        </w:rPr>
        <w:t>Питання для самоконтролю</w:t>
      </w:r>
    </w:p>
    <w:p w:rsidR="00837952" w:rsidRDefault="00837952">
      <w:pPr>
        <w:widowControl w:val="0"/>
        <w:pBdr>
          <w:top w:val="nil"/>
          <w:left w:val="nil"/>
          <w:bottom w:val="nil"/>
          <w:right w:val="nil"/>
          <w:between w:val="nil"/>
        </w:pBdr>
        <w:shd w:val="clear" w:color="auto" w:fill="FFFFFF"/>
        <w:tabs>
          <w:tab w:val="left" w:pos="365"/>
        </w:tabs>
        <w:spacing w:before="14" w:after="0" w:line="240" w:lineRule="auto"/>
        <w:ind w:left="309" w:firstLine="564"/>
        <w:jc w:val="center"/>
        <w:rPr>
          <w:rFonts w:ascii="Times New Roman" w:eastAsia="Times New Roman" w:hAnsi="Times New Roman" w:cs="Times New Roman"/>
          <w:i/>
          <w:color w:val="000000"/>
          <w:sz w:val="28"/>
          <w:szCs w:val="28"/>
        </w:rPr>
      </w:pPr>
    </w:p>
    <w:p w:rsidR="00837952" w:rsidRDefault="00F1436F">
      <w:pPr>
        <w:widowControl w:val="0"/>
        <w:numPr>
          <w:ilvl w:val="0"/>
          <w:numId w:val="8"/>
        </w:numPr>
        <w:pBdr>
          <w:top w:val="nil"/>
          <w:left w:val="nil"/>
          <w:bottom w:val="nil"/>
          <w:right w:val="nil"/>
          <w:between w:val="nil"/>
        </w:pBdr>
        <w:spacing w:before="14"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особливості судинних рослин використовуються у біоіндикації?</w:t>
      </w:r>
    </w:p>
    <w:p w:rsidR="00837952" w:rsidRDefault="00F1436F">
      <w:pPr>
        <w:widowControl w:val="0"/>
        <w:numPr>
          <w:ilvl w:val="0"/>
          <w:numId w:val="8"/>
        </w:numPr>
        <w:pBdr>
          <w:top w:val="nil"/>
          <w:left w:val="nil"/>
          <w:bottom w:val="nil"/>
          <w:right w:val="nil"/>
          <w:between w:val="nil"/>
        </w:pBdr>
        <w:spacing w:before="14"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потреби повинен задовольняти ідеальний біоіндикатор?</w:t>
      </w:r>
    </w:p>
    <w:p w:rsidR="00837952" w:rsidRDefault="00F1436F">
      <w:pPr>
        <w:widowControl w:val="0"/>
        <w:numPr>
          <w:ilvl w:val="0"/>
          <w:numId w:val="8"/>
        </w:numPr>
        <w:pBdr>
          <w:top w:val="nil"/>
          <w:left w:val="nil"/>
          <w:bottom w:val="nil"/>
          <w:right w:val="nil"/>
          <w:between w:val="nil"/>
        </w:pBdr>
        <w:spacing w:before="14"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Чим відрізняються рослини-індикатори від рослин-моніторів?</w:t>
      </w:r>
    </w:p>
    <w:p w:rsidR="00837952" w:rsidRDefault="00F1436F">
      <w:pPr>
        <w:widowControl w:val="0"/>
        <w:numPr>
          <w:ilvl w:val="0"/>
          <w:numId w:val="8"/>
        </w:numPr>
        <w:pBdr>
          <w:top w:val="nil"/>
          <w:left w:val="nil"/>
          <w:bottom w:val="nil"/>
          <w:right w:val="nil"/>
          <w:between w:val="nil"/>
        </w:pBdr>
        <w:spacing w:before="14"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 таке загальний адаптаційний синдром?</w:t>
      </w:r>
    </w:p>
    <w:p w:rsidR="00837952" w:rsidRDefault="0089347B">
      <w:pPr>
        <w:widowControl w:val="0"/>
        <w:numPr>
          <w:ilvl w:val="0"/>
          <w:numId w:val="8"/>
        </w:numPr>
        <w:pBdr>
          <w:top w:val="nil"/>
          <w:left w:val="nil"/>
          <w:bottom w:val="nil"/>
          <w:right w:val="nil"/>
          <w:between w:val="nil"/>
        </w:pBdr>
        <w:spacing w:before="14"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 та охарактеризуйте с</w:t>
      </w:r>
      <w:r w:rsidR="00F1436F">
        <w:rPr>
          <w:rFonts w:ascii="Times New Roman" w:eastAsia="Times New Roman" w:hAnsi="Times New Roman" w:cs="Times New Roman"/>
          <w:color w:val="000000"/>
          <w:sz w:val="28"/>
          <w:szCs w:val="28"/>
        </w:rPr>
        <w:t>тадії адаптаційного синдрому.</w:t>
      </w:r>
    </w:p>
    <w:p w:rsidR="00837952" w:rsidRDefault="0089347B">
      <w:pPr>
        <w:widowControl w:val="0"/>
        <w:numPr>
          <w:ilvl w:val="0"/>
          <w:numId w:val="8"/>
        </w:numPr>
        <w:pBdr>
          <w:top w:val="nil"/>
          <w:left w:val="nil"/>
          <w:bottom w:val="nil"/>
          <w:right w:val="nil"/>
          <w:between w:val="nil"/>
        </w:pBdr>
        <w:spacing w:before="14"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 т</w:t>
      </w:r>
      <w:r w:rsidR="00F1436F">
        <w:rPr>
          <w:rFonts w:ascii="Times New Roman" w:eastAsia="Times New Roman" w:hAnsi="Times New Roman" w:cs="Times New Roman"/>
          <w:color w:val="000000"/>
          <w:sz w:val="28"/>
          <w:szCs w:val="28"/>
        </w:rPr>
        <w:t>ипи адаптивного процесу.</w:t>
      </w:r>
    </w:p>
    <w:p w:rsidR="00837952" w:rsidRDefault="00F1436F">
      <w:pPr>
        <w:widowControl w:val="0"/>
        <w:numPr>
          <w:ilvl w:val="0"/>
          <w:numId w:val="8"/>
        </w:numPr>
        <w:pBdr>
          <w:top w:val="nil"/>
          <w:left w:val="nil"/>
          <w:bottom w:val="nil"/>
          <w:right w:val="nil"/>
          <w:between w:val="nil"/>
        </w:pBdr>
        <w:spacing w:before="14"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Розкрийте механізм захисту від наслідків дії екстремальних факторів.</w:t>
      </w:r>
    </w:p>
    <w:p w:rsidR="00837952" w:rsidRDefault="00837952">
      <w:pPr>
        <w:widowControl w:val="0"/>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rPr>
      </w:pPr>
    </w:p>
    <w:p w:rsidR="00837952" w:rsidRDefault="0079358C">
      <w:pPr>
        <w:widowControl w:val="0"/>
        <w:pBdr>
          <w:top w:val="nil"/>
          <w:left w:val="nil"/>
          <w:bottom w:val="nil"/>
          <w:right w:val="nil"/>
          <w:between w:val="nil"/>
        </w:pBdr>
        <w:tabs>
          <w:tab w:val="left" w:pos="1134"/>
        </w:tabs>
        <w:spacing w:after="0" w:line="240" w:lineRule="auto"/>
        <w:ind w:firstLine="709"/>
        <w:jc w:val="center"/>
        <w:rPr>
          <w:rFonts w:ascii="Times New Roman" w:eastAsia="Times New Roman" w:hAnsi="Times New Roman" w:cs="Times New Roman"/>
          <w:i/>
          <w:color w:val="000000"/>
          <w:sz w:val="28"/>
          <w:szCs w:val="28"/>
        </w:rPr>
      </w:pPr>
      <w:r>
        <w:rPr>
          <w:b/>
          <w:sz w:val="40"/>
          <w:szCs w:val="40"/>
        </w:rPr>
        <w:sym w:font="Wingdings" w:char="F03F"/>
      </w:r>
      <w:r w:rsidR="00F1436F">
        <w:rPr>
          <w:rFonts w:ascii="Times New Roman" w:eastAsia="Times New Roman" w:hAnsi="Times New Roman" w:cs="Times New Roman"/>
          <w:i/>
          <w:color w:val="000000"/>
          <w:sz w:val="28"/>
          <w:szCs w:val="28"/>
        </w:rPr>
        <w:t>Практичні завдання</w:t>
      </w:r>
    </w:p>
    <w:p w:rsidR="00837952" w:rsidRDefault="0083795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1.На думку фахівців, з нафти, що потрапила у воду (густина нафти дорівнює 0,87 т/м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тільки 55% випаровується і біохімічно розкладається за першу добу, а нафта, що залишилася, – 45%, деградує повністю лише за 10 років. У середньому, у Світовий океан щорічно надходить 2,3 млн тонн нафти. Оцініть кількість нафтопродуктів, що накопичуються у Світовому океані за рік.</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2.Щорічні втрати оброблюваних земель становлять 50000 км</w:t>
      </w: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На частку сільськогосподарських угідь припадає близько 10% від усього земельного фонду планети. Підрахуйте, через скільки років сільськогосподарські угіддя можуть деградувати повністю. В оцінках прийняти, що радіус Землі становить 6370 км, а на частку суші доводиться 1/3 від усієї площі поверхні Землі.</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3.Оцініть наслідки для популяції коропа у замкненому водоймищі, якщо у нього почали скидати стічні води крохмально-патокового заводу. У стічних </w:t>
      </w:r>
      <w:r>
        <w:rPr>
          <w:rFonts w:ascii="Times New Roman" w:eastAsia="Times New Roman" w:hAnsi="Times New Roman" w:cs="Times New Roman"/>
          <w:sz w:val="28"/>
          <w:szCs w:val="28"/>
        </w:rPr>
        <w:lastRenderedPageBreak/>
        <w:t>водах міститься 60 мг/л цукрів (С</w:t>
      </w:r>
      <w:r>
        <w:rPr>
          <w:rFonts w:ascii="Times New Roman" w:eastAsia="Times New Roman" w:hAnsi="Times New Roman" w:cs="Times New Roman"/>
          <w:sz w:val="28"/>
          <w:szCs w:val="28"/>
          <w:vertAlign w:val="subscript"/>
        </w:rPr>
        <w:t>12</w:t>
      </w:r>
      <w:r>
        <w:rPr>
          <w:rFonts w:ascii="Times New Roman" w:eastAsia="Times New Roman" w:hAnsi="Times New Roman" w:cs="Times New Roman"/>
          <w:sz w:val="28"/>
          <w:szCs w:val="28"/>
        </w:rPr>
        <w:t>Н</w:t>
      </w:r>
      <w:r>
        <w:rPr>
          <w:rFonts w:ascii="Times New Roman" w:eastAsia="Times New Roman" w:hAnsi="Times New Roman" w:cs="Times New Roman"/>
          <w:sz w:val="28"/>
          <w:szCs w:val="28"/>
          <w:vertAlign w:val="subscript"/>
        </w:rPr>
        <w:t>22</w:t>
      </w:r>
      <w:r>
        <w:rPr>
          <w:rFonts w:ascii="Times New Roman" w:eastAsia="Times New Roman" w:hAnsi="Times New Roman" w:cs="Times New Roman"/>
          <w:sz w:val="28"/>
          <w:szCs w:val="28"/>
        </w:rPr>
        <w:t>О</w:t>
      </w:r>
      <w:r>
        <w:rPr>
          <w:rFonts w:ascii="Times New Roman" w:eastAsia="Times New Roman" w:hAnsi="Times New Roman" w:cs="Times New Roman"/>
          <w:sz w:val="28"/>
          <w:szCs w:val="28"/>
          <w:vertAlign w:val="subscript"/>
        </w:rPr>
        <w:t>11</w:t>
      </w:r>
      <w:r>
        <w:rPr>
          <w:rFonts w:ascii="Times New Roman" w:eastAsia="Times New Roman" w:hAnsi="Times New Roman" w:cs="Times New Roman"/>
          <w:sz w:val="28"/>
          <w:szCs w:val="28"/>
        </w:rPr>
        <w:t>). Потужність скидання за контрольний період склала 1000 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Рівноважна концентрація О</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у водоймищі до скидання стічних вод – 9 мг/л, об’єм водоймища – 10000 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Для нормальної життєдіяльності риби необхідно мінімум 3 мг/л кисню.</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4.При розгляданні планів реконструкції парку, у якому росло багато старих лип, ялин і тополь, було запропоновано значно обновити віковий склад дерев внаслідок вибіркового видалення старих і підсадження нових. Екологи виступили проти таких планів. Вони дали згоду тільки на видалення частини сімдесятирічних тополь. Чим керувалися екологи? Які аргументи вони навели?</w:t>
      </w:r>
    </w:p>
    <w:p w:rsidR="00837952" w:rsidRDefault="00837952">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sz w:val="28"/>
          <w:szCs w:val="28"/>
        </w:rPr>
      </w:pPr>
    </w:p>
    <w:p w:rsidR="00837952" w:rsidRDefault="00F143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Рекомендована література:</w:t>
      </w:r>
      <w:r>
        <w:rPr>
          <w:rFonts w:ascii="Times New Roman" w:eastAsia="Times New Roman" w:hAnsi="Times New Roman" w:cs="Times New Roman"/>
          <w:sz w:val="28"/>
          <w:szCs w:val="28"/>
        </w:rPr>
        <w:t xml:space="preserve"> основна [2</w:t>
      </w:r>
      <w:r w:rsidR="00247EE3">
        <w:rPr>
          <w:rFonts w:ascii="Times New Roman" w:eastAsia="Times New Roman" w:hAnsi="Times New Roman" w:cs="Times New Roman"/>
          <w:sz w:val="28"/>
          <w:szCs w:val="28"/>
        </w:rPr>
        <w:t>,3</w:t>
      </w:r>
      <w:r>
        <w:rPr>
          <w:rFonts w:ascii="Times New Roman" w:eastAsia="Times New Roman" w:hAnsi="Times New Roman" w:cs="Times New Roman"/>
          <w:sz w:val="28"/>
          <w:szCs w:val="28"/>
        </w:rPr>
        <w:t>]; додаткова [2; 3]; інформаційні ресурси [</w:t>
      </w:r>
      <w:r w:rsidR="009A6534">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4].</w:t>
      </w:r>
    </w:p>
    <w:p w:rsidR="00837952" w:rsidRDefault="00837952">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sz w:val="28"/>
          <w:szCs w:val="28"/>
        </w:rPr>
      </w:pPr>
    </w:p>
    <w:p w:rsidR="00837952" w:rsidRDefault="00F1436F">
      <w:pPr>
        <w:rPr>
          <w:rFonts w:ascii="Times New Roman" w:eastAsia="Times New Roman" w:hAnsi="Times New Roman" w:cs="Times New Roman"/>
          <w:b/>
          <w:sz w:val="28"/>
          <w:szCs w:val="28"/>
        </w:rPr>
      </w:pPr>
      <w:r>
        <w:br w:type="page"/>
      </w:r>
    </w:p>
    <w:p w:rsidR="00837952" w:rsidRDefault="00F1436F">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Тема 8. </w:t>
      </w:r>
      <w:proofErr w:type="spellStart"/>
      <w:r>
        <w:rPr>
          <w:rFonts w:ascii="Times New Roman" w:eastAsia="Times New Roman" w:hAnsi="Times New Roman" w:cs="Times New Roman"/>
          <w:b/>
          <w:sz w:val="28"/>
          <w:szCs w:val="28"/>
        </w:rPr>
        <w:t>Ліхеноіндикація</w:t>
      </w:r>
      <w:proofErr w:type="spellEnd"/>
      <w:r>
        <w:rPr>
          <w:rFonts w:ascii="Times New Roman" w:eastAsia="Times New Roman" w:hAnsi="Times New Roman" w:cs="Times New Roman"/>
          <w:b/>
          <w:sz w:val="28"/>
          <w:szCs w:val="28"/>
        </w:rPr>
        <w:t xml:space="preserve"> та </w:t>
      </w:r>
      <w:proofErr w:type="spellStart"/>
      <w:r>
        <w:rPr>
          <w:rFonts w:ascii="Times New Roman" w:eastAsia="Times New Roman" w:hAnsi="Times New Roman" w:cs="Times New Roman"/>
          <w:b/>
          <w:sz w:val="28"/>
          <w:szCs w:val="28"/>
        </w:rPr>
        <w:t>бріоіндикація</w:t>
      </w:r>
      <w:proofErr w:type="spellEnd"/>
    </w:p>
    <w:p w:rsidR="00837952" w:rsidRDefault="00837952">
      <w:pPr>
        <w:widowControl w:val="0"/>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розглянути особливості використання мохів та лишайників у </w:t>
      </w:r>
      <w:proofErr w:type="spellStart"/>
      <w:r>
        <w:rPr>
          <w:rFonts w:ascii="Times New Roman" w:eastAsia="Times New Roman" w:hAnsi="Times New Roman" w:cs="Times New Roman"/>
          <w:color w:val="000000"/>
          <w:sz w:val="28"/>
          <w:szCs w:val="28"/>
        </w:rPr>
        <w:t>фітоіндикації</w:t>
      </w:r>
      <w:proofErr w:type="spellEnd"/>
      <w:r>
        <w:rPr>
          <w:rFonts w:ascii="Times New Roman" w:eastAsia="Times New Roman" w:hAnsi="Times New Roman" w:cs="Times New Roman"/>
          <w:color w:val="000000"/>
          <w:sz w:val="28"/>
          <w:szCs w:val="28"/>
        </w:rPr>
        <w:t>.</w:t>
      </w:r>
    </w:p>
    <w:p w:rsidR="00837952" w:rsidRDefault="00F1436F">
      <w:pPr>
        <w:widowControl w:val="0"/>
        <w:pBdr>
          <w:top w:val="nil"/>
          <w:left w:val="nil"/>
          <w:bottom w:val="nil"/>
          <w:right w:val="nil"/>
          <w:between w:val="nil"/>
        </w:pBdr>
        <w:spacing w:before="1" w:after="0" w:line="249"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w:t>
      </w:r>
    </w:p>
    <w:p w:rsidR="00837952" w:rsidRDefault="00F1436F">
      <w:pPr>
        <w:widowControl w:val="0"/>
        <w:pBdr>
          <w:top w:val="nil"/>
          <w:left w:val="nil"/>
          <w:bottom w:val="nil"/>
          <w:right w:val="nil"/>
          <w:between w:val="nil"/>
        </w:pBdr>
        <w:spacing w:before="1" w:after="0" w:line="249"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1.Характеристика мохів та лишайників як об’єктів </w:t>
      </w:r>
      <w:proofErr w:type="spellStart"/>
      <w:r>
        <w:rPr>
          <w:rFonts w:ascii="Times New Roman" w:eastAsia="Times New Roman" w:hAnsi="Times New Roman" w:cs="Times New Roman"/>
          <w:color w:val="000000"/>
          <w:sz w:val="28"/>
          <w:szCs w:val="28"/>
        </w:rPr>
        <w:t>фітоіндикації</w:t>
      </w:r>
      <w:proofErr w:type="spellEnd"/>
      <w:r>
        <w:rPr>
          <w:rFonts w:ascii="Times New Roman" w:eastAsia="Times New Roman" w:hAnsi="Times New Roman" w:cs="Times New Roman"/>
          <w:color w:val="000000"/>
          <w:sz w:val="28"/>
          <w:szCs w:val="28"/>
        </w:rPr>
        <w:t>.</w:t>
      </w:r>
    </w:p>
    <w:p w:rsidR="00837952" w:rsidRDefault="00F1436F">
      <w:pPr>
        <w:widowControl w:val="0"/>
        <w:pBdr>
          <w:top w:val="nil"/>
          <w:left w:val="nil"/>
          <w:bottom w:val="nil"/>
          <w:right w:val="nil"/>
          <w:between w:val="nil"/>
        </w:pBdr>
        <w:spacing w:before="1" w:after="0" w:line="249"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2.Характеристика видів забруднень, що визначаються за допомогою мохів та лишайників. </w:t>
      </w:r>
    </w:p>
    <w:p w:rsidR="00837952" w:rsidRDefault="00F1436F">
      <w:pPr>
        <w:widowControl w:val="0"/>
        <w:pBdr>
          <w:top w:val="nil"/>
          <w:left w:val="nil"/>
          <w:bottom w:val="nil"/>
          <w:right w:val="nil"/>
          <w:between w:val="nil"/>
        </w:pBdr>
        <w:spacing w:before="1" w:after="0" w:line="249"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3.Історія використання мохів і лишайників у якості </w:t>
      </w:r>
      <w:proofErr w:type="spellStart"/>
      <w:r>
        <w:rPr>
          <w:rFonts w:ascii="Times New Roman" w:eastAsia="Times New Roman" w:hAnsi="Times New Roman" w:cs="Times New Roman"/>
          <w:color w:val="000000"/>
          <w:sz w:val="28"/>
          <w:szCs w:val="28"/>
        </w:rPr>
        <w:t>фітоіндикаторів</w:t>
      </w:r>
      <w:proofErr w:type="spellEnd"/>
      <w:r>
        <w:rPr>
          <w:rFonts w:ascii="Times New Roman" w:eastAsia="Times New Roman" w:hAnsi="Times New Roman" w:cs="Times New Roman"/>
          <w:color w:val="000000"/>
          <w:sz w:val="28"/>
          <w:szCs w:val="28"/>
        </w:rPr>
        <w:t>.</w:t>
      </w:r>
    </w:p>
    <w:p w:rsidR="00837952" w:rsidRDefault="00837952">
      <w:pPr>
        <w:widowControl w:val="0"/>
        <w:pBdr>
          <w:top w:val="nil"/>
          <w:left w:val="nil"/>
          <w:bottom w:val="nil"/>
          <w:right w:val="nil"/>
          <w:between w:val="nil"/>
        </w:pBdr>
        <w:spacing w:before="1" w:after="0" w:line="249" w:lineRule="auto"/>
        <w:ind w:firstLine="709"/>
        <w:jc w:val="both"/>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b/>
          <w:color w:val="000000"/>
          <w:sz w:val="28"/>
          <w:szCs w:val="28"/>
        </w:rPr>
        <w:t>🖉</w:t>
      </w:r>
      <w:r>
        <w:rPr>
          <w:rFonts w:ascii="Times New Roman" w:eastAsia="Times New Roman" w:hAnsi="Times New Roman" w:cs="Times New Roman"/>
          <w:b/>
          <w:color w:val="000000"/>
          <w:sz w:val="28"/>
          <w:szCs w:val="28"/>
        </w:rPr>
        <w:t xml:space="preserve">Основні поняття: </w:t>
      </w:r>
      <w:proofErr w:type="spellStart"/>
      <w:r>
        <w:rPr>
          <w:rFonts w:ascii="Times New Roman" w:eastAsia="Times New Roman" w:hAnsi="Times New Roman" w:cs="Times New Roman"/>
          <w:color w:val="000000"/>
          <w:sz w:val="28"/>
          <w:szCs w:val="28"/>
        </w:rPr>
        <w:t>ліхеноіндикація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бріоіндикація</w:t>
      </w:r>
      <w:proofErr w:type="spellEnd"/>
      <w:r>
        <w:rPr>
          <w:rFonts w:ascii="Times New Roman" w:eastAsia="Times New Roman" w:hAnsi="Times New Roman" w:cs="Times New Roman"/>
          <w:color w:val="000000"/>
          <w:sz w:val="28"/>
          <w:szCs w:val="28"/>
        </w:rPr>
        <w:t xml:space="preserve">, мохи, лишайники, </w:t>
      </w:r>
      <w:proofErr w:type="spellStart"/>
      <w:r>
        <w:rPr>
          <w:rFonts w:ascii="Times New Roman" w:eastAsia="Times New Roman" w:hAnsi="Times New Roman" w:cs="Times New Roman"/>
          <w:color w:val="000000"/>
          <w:sz w:val="28"/>
          <w:szCs w:val="28"/>
        </w:rPr>
        <w:t>ліхенофлора</w:t>
      </w:r>
      <w:proofErr w:type="spellEnd"/>
      <w:r>
        <w:rPr>
          <w:rFonts w:ascii="Times New Roman" w:eastAsia="Times New Roman" w:hAnsi="Times New Roman" w:cs="Times New Roman"/>
          <w:color w:val="000000"/>
          <w:sz w:val="28"/>
          <w:szCs w:val="28"/>
        </w:rPr>
        <w:t>, епіфіти, індекс чистоти повітря.</w:t>
      </w:r>
    </w:p>
    <w:p w:rsidR="00837952" w:rsidRDefault="00837952">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Методичні рекомендації</w:t>
      </w:r>
    </w:p>
    <w:p w:rsidR="00837952" w:rsidRDefault="00F1436F">
      <w:pPr>
        <w:widowControl w:val="0"/>
        <w:pBdr>
          <w:top w:val="nil"/>
          <w:left w:val="nil"/>
          <w:bottom w:val="nil"/>
          <w:right w:val="nil"/>
          <w:between w:val="nil"/>
        </w:pBdr>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1.Характеристика мохів та лишайників як об’єктів біоіндикації. </w:t>
      </w:r>
      <w:r>
        <w:rPr>
          <w:rFonts w:ascii="Times New Roman" w:eastAsia="Times New Roman" w:hAnsi="Times New Roman" w:cs="Times New Roman"/>
          <w:color w:val="000000"/>
          <w:sz w:val="28"/>
          <w:szCs w:val="28"/>
        </w:rPr>
        <w:t>При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опрацюванні цього питання треба почати з вивчення морфологічних особливостей мохів, що дозволяють їх використовувати у якості </w:t>
      </w:r>
      <w:proofErr w:type="spellStart"/>
      <w:r>
        <w:rPr>
          <w:rFonts w:ascii="Times New Roman" w:eastAsia="Times New Roman" w:hAnsi="Times New Roman" w:cs="Times New Roman"/>
          <w:color w:val="000000"/>
          <w:sz w:val="28"/>
          <w:szCs w:val="28"/>
        </w:rPr>
        <w:t>фітоіндикаторів</w:t>
      </w:r>
      <w:proofErr w:type="spellEnd"/>
      <w:r>
        <w:rPr>
          <w:rFonts w:ascii="Times New Roman" w:eastAsia="Times New Roman" w:hAnsi="Times New Roman" w:cs="Times New Roman"/>
          <w:color w:val="000000"/>
          <w:sz w:val="28"/>
          <w:szCs w:val="28"/>
        </w:rPr>
        <w:t xml:space="preserve">. Далі треба приділити увагу екологічним особливостям мохів та їх </w:t>
      </w:r>
      <w:proofErr w:type="spellStart"/>
      <w:r>
        <w:rPr>
          <w:rFonts w:ascii="Times New Roman" w:eastAsia="Times New Roman" w:hAnsi="Times New Roman" w:cs="Times New Roman"/>
          <w:color w:val="000000"/>
          <w:sz w:val="28"/>
          <w:szCs w:val="28"/>
        </w:rPr>
        <w:t>фітоіндикаційним</w:t>
      </w:r>
      <w:proofErr w:type="spellEnd"/>
      <w:r>
        <w:rPr>
          <w:rFonts w:ascii="Times New Roman" w:eastAsia="Times New Roman" w:hAnsi="Times New Roman" w:cs="Times New Roman"/>
          <w:color w:val="000000"/>
          <w:sz w:val="28"/>
          <w:szCs w:val="28"/>
        </w:rPr>
        <w:t xml:space="preserve"> ознакам.</w:t>
      </w:r>
    </w:p>
    <w:p w:rsidR="00837952" w:rsidRDefault="00F1436F">
      <w:pPr>
        <w:widowControl w:val="0"/>
        <w:pBdr>
          <w:top w:val="nil"/>
          <w:left w:val="nil"/>
          <w:bottom w:val="nil"/>
          <w:right w:val="nil"/>
          <w:between w:val="nil"/>
        </w:pBdr>
        <w:tabs>
          <w:tab w:val="left" w:pos="709"/>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 індикатори забруднення наземних екосистем успішно використовуються мохи, які здатні накопичувати потенційно токсичні елементи. Внаслідок фізіологічних особливостей, вони поглинають мінеральні речовини як з повітряного середовища, так і з гумусового шару ґрунту. Тому мохи застосовують для оцінки атмосферного забруднення, а також для тестування стану верхнього шару ґрунтового покриву. </w:t>
      </w:r>
      <w:r>
        <w:rPr>
          <w:rFonts w:ascii="Times New Roman" w:eastAsia="Times New Roman" w:hAnsi="Times New Roman" w:cs="Times New Roman"/>
          <w:sz w:val="28"/>
          <w:szCs w:val="28"/>
        </w:rPr>
        <w:t>Як</w:t>
      </w:r>
      <w:r>
        <w:rPr>
          <w:rFonts w:ascii="Times New Roman" w:eastAsia="Times New Roman" w:hAnsi="Times New Roman" w:cs="Times New Roman"/>
          <w:color w:val="000000"/>
          <w:sz w:val="28"/>
          <w:szCs w:val="28"/>
        </w:rPr>
        <w:t xml:space="preserve"> індикатор</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xml:space="preserve"> важких металів використовують </w:t>
      </w:r>
      <w:proofErr w:type="spellStart"/>
      <w:r>
        <w:rPr>
          <w:rFonts w:ascii="Times New Roman" w:eastAsia="Times New Roman" w:hAnsi="Times New Roman" w:cs="Times New Roman"/>
          <w:color w:val="000000"/>
          <w:sz w:val="28"/>
          <w:szCs w:val="28"/>
        </w:rPr>
        <w:t>епіфітні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бріофіти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Нурпит</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revolutum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Mitt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Lindb</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Distichium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capillaceum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Orthotrichum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fallax</w:t>
      </w:r>
      <w:proofErr w:type="spellEnd"/>
      <w:r>
        <w:rPr>
          <w:rFonts w:ascii="Times New Roman" w:eastAsia="Times New Roman" w:hAnsi="Times New Roman" w:cs="Times New Roman"/>
          <w:color w:val="000000"/>
          <w:sz w:val="28"/>
          <w:szCs w:val="28"/>
        </w:rPr>
        <w:t xml:space="preserve">. Широко використовують і </w:t>
      </w:r>
      <w:proofErr w:type="spellStart"/>
      <w:r>
        <w:rPr>
          <w:rFonts w:ascii="Times New Roman" w:eastAsia="Times New Roman" w:hAnsi="Times New Roman" w:cs="Times New Roman"/>
          <w:color w:val="000000"/>
          <w:sz w:val="28"/>
          <w:szCs w:val="28"/>
        </w:rPr>
        <w:t>епігейні</w:t>
      </w:r>
      <w:proofErr w:type="spellEnd"/>
      <w:r>
        <w:rPr>
          <w:rFonts w:ascii="Times New Roman" w:eastAsia="Times New Roman" w:hAnsi="Times New Roman" w:cs="Times New Roman"/>
          <w:color w:val="000000"/>
          <w:sz w:val="28"/>
          <w:szCs w:val="28"/>
        </w:rPr>
        <w:t xml:space="preserve"> види: </w:t>
      </w:r>
      <w:proofErr w:type="spellStart"/>
      <w:r>
        <w:rPr>
          <w:rFonts w:ascii="Times New Roman" w:eastAsia="Times New Roman" w:hAnsi="Times New Roman" w:cs="Times New Roman"/>
          <w:i/>
          <w:color w:val="000000"/>
          <w:sz w:val="28"/>
          <w:szCs w:val="28"/>
        </w:rPr>
        <w:t>Dicranum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scoparium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Pottia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bryoides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Tortula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inermis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Brid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Mont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Hylocomium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splendens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Hedw</w:t>
      </w:r>
      <w:proofErr w:type="spellEnd"/>
      <w:r>
        <w:rPr>
          <w:rFonts w:ascii="Times New Roman" w:eastAsia="Times New Roman" w:hAnsi="Times New Roman" w:cs="Times New Roman"/>
          <w:color w:val="000000"/>
          <w:sz w:val="28"/>
          <w:szCs w:val="28"/>
        </w:rPr>
        <w:t xml:space="preserve">.) B. S. G., </w:t>
      </w:r>
      <w:proofErr w:type="spellStart"/>
      <w:r>
        <w:rPr>
          <w:rFonts w:ascii="Times New Roman" w:eastAsia="Times New Roman" w:hAnsi="Times New Roman" w:cs="Times New Roman"/>
          <w:i/>
          <w:color w:val="000000"/>
          <w:sz w:val="28"/>
          <w:szCs w:val="28"/>
        </w:rPr>
        <w:t>Pohlia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nutans</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Pleurozium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schreberi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Funaria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hygrometrica</w:t>
      </w:r>
      <w:proofErr w:type="spellEnd"/>
      <w:r>
        <w:rPr>
          <w:rFonts w:ascii="Times New Roman" w:eastAsia="Times New Roman" w:hAnsi="Times New Roman" w:cs="Times New Roman"/>
          <w:color w:val="000000"/>
          <w:sz w:val="28"/>
          <w:szCs w:val="28"/>
        </w:rPr>
        <w:t xml:space="preserve"> та багато інших.</w:t>
      </w:r>
    </w:p>
    <w:p w:rsidR="00837952" w:rsidRDefault="00F1436F">
      <w:pPr>
        <w:widowControl w:val="0"/>
        <w:pBdr>
          <w:top w:val="nil"/>
          <w:left w:val="nil"/>
          <w:bottom w:val="nil"/>
          <w:right w:val="nil"/>
          <w:between w:val="nil"/>
        </w:pBdr>
        <w:tabs>
          <w:tab w:val="left" w:pos="709"/>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Друга частина питання присвячена вивченню лишайників, як </w:t>
      </w:r>
      <w:r>
        <w:rPr>
          <w:rFonts w:ascii="Times New Roman" w:eastAsia="Times New Roman" w:hAnsi="Times New Roman" w:cs="Times New Roman"/>
          <w:sz w:val="28"/>
          <w:szCs w:val="28"/>
        </w:rPr>
        <w:t>об'єктів</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фітоіндикації</w:t>
      </w:r>
      <w:proofErr w:type="spellEnd"/>
      <w:r>
        <w:rPr>
          <w:rFonts w:ascii="Times New Roman" w:eastAsia="Times New Roman" w:hAnsi="Times New Roman" w:cs="Times New Roman"/>
          <w:color w:val="000000"/>
          <w:sz w:val="28"/>
          <w:szCs w:val="28"/>
        </w:rPr>
        <w:t xml:space="preserve">. Треба вивчити особливості будови лишайників, їх екологічне значення, історію розвитку </w:t>
      </w:r>
      <w:proofErr w:type="spellStart"/>
      <w:r>
        <w:rPr>
          <w:rFonts w:ascii="Times New Roman" w:eastAsia="Times New Roman" w:hAnsi="Times New Roman" w:cs="Times New Roman"/>
          <w:color w:val="000000"/>
          <w:sz w:val="28"/>
          <w:szCs w:val="28"/>
        </w:rPr>
        <w:t>ліхеноіндикації</w:t>
      </w:r>
      <w:proofErr w:type="spellEnd"/>
      <w:r>
        <w:rPr>
          <w:rFonts w:ascii="Times New Roman" w:eastAsia="Times New Roman" w:hAnsi="Times New Roman" w:cs="Times New Roman"/>
          <w:color w:val="000000"/>
          <w:sz w:val="28"/>
          <w:szCs w:val="28"/>
        </w:rPr>
        <w:t xml:space="preserve"> та вчених, що досліджували цю проблему. </w:t>
      </w:r>
      <w:proofErr w:type="spellStart"/>
      <w:r>
        <w:rPr>
          <w:rFonts w:ascii="Times New Roman" w:eastAsia="Times New Roman" w:hAnsi="Times New Roman" w:cs="Times New Roman"/>
          <w:color w:val="000000"/>
          <w:sz w:val="28"/>
          <w:szCs w:val="28"/>
        </w:rPr>
        <w:t>Ліхеноіндикація</w:t>
      </w:r>
      <w:proofErr w:type="spellEnd"/>
      <w:r>
        <w:rPr>
          <w:rFonts w:ascii="Times New Roman" w:eastAsia="Times New Roman" w:hAnsi="Times New Roman" w:cs="Times New Roman"/>
          <w:color w:val="000000"/>
          <w:sz w:val="28"/>
          <w:szCs w:val="28"/>
        </w:rPr>
        <w:t xml:space="preserve"> – один з найважливіших і корисних методів екологічного моніторингу. Однак цей метод не завжди застосовують. </w:t>
      </w:r>
      <w:r>
        <w:rPr>
          <w:rFonts w:ascii="Times New Roman" w:eastAsia="Times New Roman" w:hAnsi="Times New Roman" w:cs="Times New Roman"/>
          <w:sz w:val="28"/>
          <w:szCs w:val="28"/>
        </w:rPr>
        <w:t>Річ у тому</w:t>
      </w:r>
      <w:r>
        <w:rPr>
          <w:rFonts w:ascii="Times New Roman" w:eastAsia="Times New Roman" w:hAnsi="Times New Roman" w:cs="Times New Roman"/>
          <w:color w:val="000000"/>
          <w:sz w:val="28"/>
          <w:szCs w:val="28"/>
        </w:rPr>
        <w:t>, що лишайники, як і будь-які живі організми, відчувають зміни навколишнього середовища. Тому в природі часто не можна установити конкретну причину тих або інших ушкоджень лишайників. Простий вплив температури або вологості може перекривати вплив забруднення, особливо якщо концентрація забруднюючих речовин невелика.</w:t>
      </w:r>
    </w:p>
    <w:p w:rsidR="00837952" w:rsidRDefault="00F1436F">
      <w:pPr>
        <w:widowControl w:val="0"/>
        <w:pBdr>
          <w:top w:val="nil"/>
          <w:left w:val="nil"/>
          <w:bottom w:val="nil"/>
          <w:right w:val="nil"/>
          <w:between w:val="nil"/>
        </w:pBdr>
        <w:tabs>
          <w:tab w:val="left" w:pos="709"/>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Стосовно забруднення повітря види лишайників та мохів можна розділити на три категорії: 1) низько чуттєві, </w:t>
      </w:r>
      <w:r>
        <w:rPr>
          <w:rFonts w:ascii="Times New Roman" w:eastAsia="Times New Roman" w:hAnsi="Times New Roman" w:cs="Times New Roman"/>
          <w:sz w:val="28"/>
          <w:szCs w:val="28"/>
        </w:rPr>
        <w:t>що зникають</w:t>
      </w:r>
      <w:r>
        <w:rPr>
          <w:rFonts w:ascii="Times New Roman" w:eastAsia="Times New Roman" w:hAnsi="Times New Roman" w:cs="Times New Roman"/>
          <w:color w:val="000000"/>
          <w:sz w:val="28"/>
          <w:szCs w:val="28"/>
        </w:rPr>
        <w:t xml:space="preserve"> при перших симптомах забруднення; 2) </w:t>
      </w:r>
      <w:proofErr w:type="spellStart"/>
      <w:r>
        <w:rPr>
          <w:rFonts w:ascii="Times New Roman" w:eastAsia="Times New Roman" w:hAnsi="Times New Roman" w:cs="Times New Roman"/>
          <w:color w:val="000000"/>
          <w:sz w:val="28"/>
          <w:szCs w:val="28"/>
        </w:rPr>
        <w:t>середньочуттєві</w:t>
      </w:r>
      <w:proofErr w:type="spellEnd"/>
      <w:r>
        <w:rPr>
          <w:rFonts w:ascii="Times New Roman" w:eastAsia="Times New Roman" w:hAnsi="Times New Roman" w:cs="Times New Roman"/>
          <w:color w:val="000000"/>
          <w:sz w:val="28"/>
          <w:szCs w:val="28"/>
        </w:rPr>
        <w:t xml:space="preserve">, що приходять на зміну загиблим чуттєвим </w:t>
      </w:r>
      <w:r>
        <w:rPr>
          <w:rFonts w:ascii="Times New Roman" w:eastAsia="Times New Roman" w:hAnsi="Times New Roman" w:cs="Times New Roman"/>
          <w:color w:val="000000"/>
          <w:sz w:val="28"/>
          <w:szCs w:val="28"/>
        </w:rPr>
        <w:lastRenderedPageBreak/>
        <w:t xml:space="preserve">видам, з якими вони не могли конкурувати, поки повітря було чистим; 3) самі витривалі, толерантні до забруднення. </w:t>
      </w:r>
    </w:p>
    <w:p w:rsidR="00837952" w:rsidRDefault="00F1436F">
      <w:pPr>
        <w:widowControl w:val="0"/>
        <w:pBdr>
          <w:top w:val="nil"/>
          <w:left w:val="nil"/>
          <w:bottom w:val="nil"/>
          <w:right w:val="nil"/>
          <w:between w:val="nil"/>
        </w:pBdr>
        <w:tabs>
          <w:tab w:val="left" w:pos="709"/>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Припустимо, потрібно скласти опис </w:t>
      </w:r>
      <w:proofErr w:type="spellStart"/>
      <w:r>
        <w:rPr>
          <w:rFonts w:ascii="Times New Roman" w:eastAsia="Times New Roman" w:hAnsi="Times New Roman" w:cs="Times New Roman"/>
          <w:color w:val="000000"/>
          <w:sz w:val="28"/>
          <w:szCs w:val="28"/>
        </w:rPr>
        <w:t>епіфітних</w:t>
      </w:r>
      <w:proofErr w:type="spellEnd"/>
      <w:r>
        <w:rPr>
          <w:rFonts w:ascii="Times New Roman" w:eastAsia="Times New Roman" w:hAnsi="Times New Roman" w:cs="Times New Roman"/>
          <w:color w:val="000000"/>
          <w:sz w:val="28"/>
          <w:szCs w:val="28"/>
        </w:rPr>
        <w:t xml:space="preserve"> лишайників у якому або парку. Для цього, рухаючи по алеї, описують ті лишайники, що ростуть по обох її сторонах на </w:t>
      </w:r>
      <w:r>
        <w:rPr>
          <w:rFonts w:ascii="Times New Roman" w:eastAsia="Times New Roman" w:hAnsi="Times New Roman" w:cs="Times New Roman"/>
          <w:sz w:val="28"/>
          <w:szCs w:val="28"/>
        </w:rPr>
        <w:t>спробних майданчиках</w:t>
      </w:r>
      <w:r>
        <w:rPr>
          <w:rFonts w:ascii="Times New Roman" w:eastAsia="Times New Roman" w:hAnsi="Times New Roman" w:cs="Times New Roman"/>
          <w:color w:val="000000"/>
          <w:sz w:val="28"/>
          <w:szCs w:val="28"/>
        </w:rPr>
        <w:t xml:space="preserve">, на кожнім п'ятому (або третім або десятому) дереві. </w:t>
      </w:r>
      <w:r>
        <w:rPr>
          <w:rFonts w:ascii="Times New Roman" w:eastAsia="Times New Roman" w:hAnsi="Times New Roman" w:cs="Times New Roman"/>
          <w:sz w:val="28"/>
          <w:szCs w:val="28"/>
        </w:rPr>
        <w:t>спробний майданчик</w:t>
      </w:r>
      <w:r>
        <w:rPr>
          <w:rFonts w:ascii="Times New Roman" w:eastAsia="Times New Roman" w:hAnsi="Times New Roman" w:cs="Times New Roman"/>
          <w:color w:val="000000"/>
          <w:sz w:val="28"/>
          <w:szCs w:val="28"/>
        </w:rPr>
        <w:t xml:space="preserve"> обмежується на стовбурі дерев'яною рамкою, наприклад розміром 10×10 см, що розділена усередині тонкими дротиками на квадратики по 1 см</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Відзначають, які види лишайників зустрілися на ділянці, який відсоток загальної площі рамки займає кожен зростаючий там вид. Крім того, відзначають життєздатність кожного зразка: є чи в нього плодові тіла, здорова або хирлява слань. На кожнім дереві описують мінімум чотири </w:t>
      </w:r>
      <w:r>
        <w:rPr>
          <w:rFonts w:ascii="Times New Roman" w:eastAsia="Times New Roman" w:hAnsi="Times New Roman" w:cs="Times New Roman"/>
          <w:sz w:val="28"/>
          <w:szCs w:val="28"/>
        </w:rPr>
        <w:t>спробні майданчики</w:t>
      </w:r>
      <w:r>
        <w:rPr>
          <w:rFonts w:ascii="Times New Roman" w:eastAsia="Times New Roman" w:hAnsi="Times New Roman" w:cs="Times New Roman"/>
          <w:color w:val="000000"/>
          <w:sz w:val="28"/>
          <w:szCs w:val="28"/>
        </w:rPr>
        <w:t xml:space="preserve">: дві в підстави стовбура (з різних його сторін) і дві на висоті 1-1,5 м. У цілому по алеї виходить значне число описів, а по всьому парку – і того більше. Одні карти відбивають присутність якогось одного виду лишайників на даній території, інші подають додаткову інформацію про його достаток у різних крапках, на третіх </w:t>
      </w:r>
      <w:r>
        <w:rPr>
          <w:rFonts w:ascii="Times New Roman" w:eastAsia="Times New Roman" w:hAnsi="Times New Roman" w:cs="Times New Roman"/>
          <w:sz w:val="28"/>
          <w:szCs w:val="28"/>
        </w:rPr>
        <w:t>позначена кількість</w:t>
      </w:r>
      <w:r>
        <w:rPr>
          <w:rFonts w:ascii="Times New Roman" w:eastAsia="Times New Roman" w:hAnsi="Times New Roman" w:cs="Times New Roman"/>
          <w:color w:val="000000"/>
          <w:sz w:val="28"/>
          <w:szCs w:val="28"/>
        </w:rPr>
        <w:t xml:space="preserve"> видів лишайників, що виростають у зоні дослідження. </w:t>
      </w:r>
    </w:p>
    <w:p w:rsidR="00837952" w:rsidRDefault="00837952">
      <w:pPr>
        <w:widowControl w:val="0"/>
        <w:pBdr>
          <w:top w:val="nil"/>
          <w:left w:val="nil"/>
          <w:bottom w:val="nil"/>
          <w:right w:val="nil"/>
          <w:between w:val="nil"/>
        </w:pBdr>
        <w:tabs>
          <w:tab w:val="left" w:pos="1134"/>
        </w:tabs>
        <w:spacing w:before="14" w:after="0" w:line="240" w:lineRule="auto"/>
        <w:ind w:left="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2.Характеристика видів забруднень, що визначаються за допомогою мохів та лишайників. </w:t>
      </w:r>
      <w:r>
        <w:rPr>
          <w:rFonts w:ascii="Times New Roman" w:eastAsia="Times New Roman" w:hAnsi="Times New Roman" w:cs="Times New Roman"/>
          <w:color w:val="000000"/>
          <w:sz w:val="28"/>
          <w:szCs w:val="28"/>
        </w:rPr>
        <w:t xml:space="preserve">З’ясувавши </w:t>
      </w:r>
      <w:proofErr w:type="spellStart"/>
      <w:r>
        <w:rPr>
          <w:rFonts w:ascii="Times New Roman" w:eastAsia="Times New Roman" w:hAnsi="Times New Roman" w:cs="Times New Roman"/>
          <w:color w:val="000000"/>
          <w:sz w:val="28"/>
          <w:szCs w:val="28"/>
        </w:rPr>
        <w:t>фітоіндикаційні</w:t>
      </w:r>
      <w:proofErr w:type="spellEnd"/>
      <w:r>
        <w:rPr>
          <w:rFonts w:ascii="Times New Roman" w:eastAsia="Times New Roman" w:hAnsi="Times New Roman" w:cs="Times New Roman"/>
          <w:color w:val="000000"/>
          <w:sz w:val="28"/>
          <w:szCs w:val="28"/>
        </w:rPr>
        <w:t xml:space="preserve"> особливості мохів та лишайників</w:t>
      </w:r>
      <w:r w:rsidR="00270ABB">
        <w:rPr>
          <w:rFonts w:ascii="Times New Roman" w:eastAsia="Times New Roman" w:hAnsi="Times New Roman" w:cs="Times New Roman"/>
          <w:color w:val="000000"/>
          <w:sz w:val="28"/>
          <w:szCs w:val="28"/>
        </w:rPr>
        <w:t xml:space="preserve"> далі,</w:t>
      </w:r>
      <w:r>
        <w:rPr>
          <w:rFonts w:ascii="Times New Roman" w:eastAsia="Times New Roman" w:hAnsi="Times New Roman" w:cs="Times New Roman"/>
          <w:color w:val="000000"/>
          <w:sz w:val="28"/>
          <w:szCs w:val="28"/>
        </w:rPr>
        <w:t xml:space="preserve"> логічно з’ясувати як їх використовують у </w:t>
      </w:r>
      <w:proofErr w:type="spellStart"/>
      <w:r>
        <w:rPr>
          <w:rFonts w:ascii="Times New Roman" w:eastAsia="Times New Roman" w:hAnsi="Times New Roman" w:cs="Times New Roman"/>
          <w:color w:val="000000"/>
          <w:sz w:val="28"/>
          <w:szCs w:val="28"/>
        </w:rPr>
        <w:t>фітоіндикації</w:t>
      </w:r>
      <w:proofErr w:type="spellEnd"/>
      <w:r>
        <w:rPr>
          <w:rFonts w:ascii="Times New Roman" w:eastAsia="Times New Roman" w:hAnsi="Times New Roman" w:cs="Times New Roman"/>
          <w:color w:val="000000"/>
          <w:sz w:val="28"/>
          <w:szCs w:val="28"/>
        </w:rPr>
        <w:t xml:space="preserve">. Мохи здатні накопичувати в своєму організмі широкий спектр техногенних полютантів: від органічних речовин, включаючи пестициди, до важких металів і радіонуклідів. Вміст важких металів в зелених надґрунтових мохах тісно пов'язане зі змістом цих елементів у верхньому шарі ґрунту. У порівнянні з епіфітами, </w:t>
      </w:r>
      <w:r>
        <w:rPr>
          <w:rFonts w:ascii="Times New Roman" w:eastAsia="Times New Roman" w:hAnsi="Times New Roman" w:cs="Times New Roman"/>
          <w:sz w:val="28"/>
          <w:szCs w:val="28"/>
        </w:rPr>
        <w:t>надґрунтові</w:t>
      </w:r>
      <w:r>
        <w:rPr>
          <w:rFonts w:ascii="Times New Roman" w:eastAsia="Times New Roman" w:hAnsi="Times New Roman" w:cs="Times New Roman"/>
          <w:color w:val="000000"/>
          <w:sz w:val="28"/>
          <w:szCs w:val="28"/>
        </w:rPr>
        <w:t xml:space="preserve"> види менш придатні для оцінки вмісту важких металів в атмосфері.</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Мохи є індикаторами особливостей місцезростань, вказують на певні якості цих місцезростань, на динамічні процеси, що відбуваються у ценозах. Так, </w:t>
      </w:r>
      <w:proofErr w:type="spellStart"/>
      <w:r>
        <w:rPr>
          <w:rFonts w:ascii="Times New Roman" w:eastAsia="Times New Roman" w:hAnsi="Times New Roman" w:cs="Times New Roman"/>
          <w:i/>
          <w:color w:val="000000"/>
          <w:sz w:val="28"/>
          <w:szCs w:val="28"/>
        </w:rPr>
        <w:t>Syntrichia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caninervis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Mitt</w:t>
      </w:r>
      <w:proofErr w:type="spellEnd"/>
      <w:r>
        <w:rPr>
          <w:rFonts w:ascii="Times New Roman" w:eastAsia="Times New Roman" w:hAnsi="Times New Roman" w:cs="Times New Roman"/>
          <w:color w:val="000000"/>
          <w:sz w:val="28"/>
          <w:szCs w:val="28"/>
        </w:rPr>
        <w:t xml:space="preserve">. є індикатором вапнистих субстратів, </w:t>
      </w:r>
      <w:proofErr w:type="spellStart"/>
      <w:r>
        <w:rPr>
          <w:rFonts w:ascii="Times New Roman" w:eastAsia="Times New Roman" w:hAnsi="Times New Roman" w:cs="Times New Roman"/>
          <w:i/>
          <w:color w:val="000000"/>
          <w:sz w:val="28"/>
          <w:szCs w:val="28"/>
        </w:rPr>
        <w:t>Polytrichum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piliferum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Hedw</w:t>
      </w:r>
      <w:proofErr w:type="spellEnd"/>
      <w:r>
        <w:rPr>
          <w:rFonts w:ascii="Times New Roman" w:eastAsia="Times New Roman" w:hAnsi="Times New Roman" w:cs="Times New Roman"/>
          <w:color w:val="000000"/>
          <w:sz w:val="28"/>
          <w:szCs w:val="28"/>
        </w:rPr>
        <w:t xml:space="preserve">. вказує на вкрай </w:t>
      </w:r>
      <w:proofErr w:type="spellStart"/>
      <w:r>
        <w:rPr>
          <w:rFonts w:ascii="Times New Roman" w:eastAsia="Times New Roman" w:hAnsi="Times New Roman" w:cs="Times New Roman"/>
          <w:color w:val="000000"/>
          <w:sz w:val="28"/>
          <w:szCs w:val="28"/>
        </w:rPr>
        <w:t>ксерофітні</w:t>
      </w:r>
      <w:proofErr w:type="spellEnd"/>
      <w:r>
        <w:rPr>
          <w:rFonts w:ascii="Times New Roman" w:eastAsia="Times New Roman" w:hAnsi="Times New Roman" w:cs="Times New Roman"/>
          <w:color w:val="000000"/>
          <w:sz w:val="28"/>
          <w:szCs w:val="28"/>
        </w:rPr>
        <w:t xml:space="preserve"> умови середовища, тому при </w:t>
      </w:r>
      <w:r>
        <w:rPr>
          <w:rFonts w:ascii="Times New Roman" w:eastAsia="Times New Roman" w:hAnsi="Times New Roman" w:cs="Times New Roman"/>
          <w:sz w:val="28"/>
          <w:szCs w:val="28"/>
        </w:rPr>
        <w:t>вивченні</w:t>
      </w:r>
      <w:r>
        <w:rPr>
          <w:rFonts w:ascii="Times New Roman" w:eastAsia="Times New Roman" w:hAnsi="Times New Roman" w:cs="Times New Roman"/>
          <w:color w:val="000000"/>
          <w:sz w:val="28"/>
          <w:szCs w:val="28"/>
        </w:rPr>
        <w:t xml:space="preserve"> цього питання необхідно приділити увагу характеристиці мохів, в залежності від умов зростання та видам, які є індикаторами того чи іншого середовища існування.</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Після з’ясування вищезазначених питань, треба перейти до розгляду лишайників. До індикаторів пилового забруднення належать </w:t>
      </w:r>
      <w:proofErr w:type="spellStart"/>
      <w:r>
        <w:rPr>
          <w:rFonts w:ascii="Times New Roman" w:eastAsia="Times New Roman" w:hAnsi="Times New Roman" w:cs="Times New Roman"/>
          <w:color w:val="000000"/>
          <w:sz w:val="28"/>
          <w:szCs w:val="28"/>
        </w:rPr>
        <w:t>листуваті</w:t>
      </w:r>
      <w:proofErr w:type="spellEnd"/>
      <w:r>
        <w:rPr>
          <w:rFonts w:ascii="Times New Roman" w:eastAsia="Times New Roman" w:hAnsi="Times New Roman" w:cs="Times New Roman"/>
          <w:color w:val="000000"/>
          <w:sz w:val="28"/>
          <w:szCs w:val="28"/>
        </w:rPr>
        <w:t xml:space="preserve"> лишайники – представники родів </w:t>
      </w:r>
      <w:proofErr w:type="spellStart"/>
      <w:r>
        <w:rPr>
          <w:rFonts w:ascii="Times New Roman" w:eastAsia="Times New Roman" w:hAnsi="Times New Roman" w:cs="Times New Roman"/>
          <w:color w:val="000000"/>
          <w:sz w:val="28"/>
          <w:szCs w:val="28"/>
        </w:rPr>
        <w:t>феофісція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Pheophyscia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orbicularis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фісція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Physcia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stellaris</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adscendens</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tenella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ксанторія</w:t>
      </w:r>
      <w:proofErr w:type="spellEnd"/>
      <w:r>
        <w:rPr>
          <w:rFonts w:ascii="Times New Roman" w:eastAsia="Times New Roman" w:hAnsi="Times New Roman" w:cs="Times New Roman"/>
          <w:color w:val="000000"/>
          <w:sz w:val="28"/>
          <w:szCs w:val="28"/>
        </w:rPr>
        <w:t xml:space="preserve">, або </w:t>
      </w:r>
      <w:proofErr w:type="spellStart"/>
      <w:r>
        <w:rPr>
          <w:rFonts w:ascii="Times New Roman" w:eastAsia="Times New Roman" w:hAnsi="Times New Roman" w:cs="Times New Roman"/>
          <w:color w:val="000000"/>
          <w:sz w:val="28"/>
          <w:szCs w:val="28"/>
        </w:rPr>
        <w:t>золотянка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Xanthoria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parietina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масюкіелла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Massjukiella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polycarpa</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окснерія</w:t>
      </w:r>
      <w:proofErr w:type="spellEnd"/>
      <w:r>
        <w:rPr>
          <w:rFonts w:ascii="Times New Roman" w:eastAsia="Times New Roman" w:hAnsi="Times New Roman" w:cs="Times New Roman"/>
          <w:color w:val="000000"/>
          <w:sz w:val="28"/>
          <w:szCs w:val="28"/>
        </w:rPr>
        <w:t xml:space="preserve"> гуцульська (</w:t>
      </w:r>
      <w:proofErr w:type="spellStart"/>
      <w:r>
        <w:rPr>
          <w:rFonts w:ascii="Times New Roman" w:eastAsia="Times New Roman" w:hAnsi="Times New Roman" w:cs="Times New Roman"/>
          <w:i/>
          <w:color w:val="000000"/>
          <w:sz w:val="28"/>
          <w:szCs w:val="28"/>
        </w:rPr>
        <w:t>Oxneria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huculica</w:t>
      </w:r>
      <w:proofErr w:type="spellEnd"/>
      <w:r>
        <w:rPr>
          <w:rFonts w:ascii="Times New Roman" w:eastAsia="Times New Roman" w:hAnsi="Times New Roman" w:cs="Times New Roman"/>
          <w:color w:val="000000"/>
          <w:sz w:val="28"/>
          <w:szCs w:val="28"/>
        </w:rPr>
        <w:t xml:space="preserve">), а також накипний лишайник </w:t>
      </w:r>
      <w:proofErr w:type="spellStart"/>
      <w:r>
        <w:rPr>
          <w:rFonts w:ascii="Times New Roman" w:eastAsia="Times New Roman" w:hAnsi="Times New Roman" w:cs="Times New Roman"/>
          <w:color w:val="000000"/>
          <w:sz w:val="28"/>
          <w:szCs w:val="28"/>
        </w:rPr>
        <w:t>леканора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Хагена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Lecanora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hagenii</w:t>
      </w:r>
      <w:proofErr w:type="spellEnd"/>
      <w:r>
        <w:rPr>
          <w:rFonts w:ascii="Times New Roman" w:eastAsia="Times New Roman" w:hAnsi="Times New Roman" w:cs="Times New Roman"/>
          <w:color w:val="000000"/>
          <w:sz w:val="28"/>
          <w:szCs w:val="28"/>
        </w:rPr>
        <w:t xml:space="preserve">). Групу видів лишайників та мохоподібних, поширених у непорушених людською діяльністю лісових масивах, називають індикаторами старих лісів, або індикаторами пралісів. Для індикації кислотного забруднення повітря застосовують групу лишайників дуже чутливих до кислот. забруднювачів </w:t>
      </w:r>
      <w:r>
        <w:rPr>
          <w:rFonts w:ascii="Times New Roman" w:eastAsia="Times New Roman" w:hAnsi="Times New Roman" w:cs="Times New Roman"/>
          <w:color w:val="000000"/>
          <w:sz w:val="28"/>
          <w:szCs w:val="28"/>
        </w:rPr>
        <w:lastRenderedPageBreak/>
        <w:t xml:space="preserve">(сірчистого ангідриду, оксидів вуглецю, азоту, аміаку тощо) кущистих та </w:t>
      </w:r>
      <w:proofErr w:type="spellStart"/>
      <w:r>
        <w:rPr>
          <w:rFonts w:ascii="Times New Roman" w:eastAsia="Times New Roman" w:hAnsi="Times New Roman" w:cs="Times New Roman"/>
          <w:color w:val="000000"/>
          <w:sz w:val="28"/>
          <w:szCs w:val="28"/>
        </w:rPr>
        <w:t>середньочутливих</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листуватих</w:t>
      </w:r>
      <w:proofErr w:type="spellEnd"/>
      <w:r>
        <w:rPr>
          <w:rFonts w:ascii="Times New Roman" w:eastAsia="Times New Roman" w:hAnsi="Times New Roman" w:cs="Times New Roman"/>
          <w:color w:val="000000"/>
          <w:sz w:val="28"/>
          <w:szCs w:val="28"/>
        </w:rPr>
        <w:t xml:space="preserve"> лишайників, а також низку </w:t>
      </w:r>
      <w:proofErr w:type="spellStart"/>
      <w:r>
        <w:rPr>
          <w:rFonts w:ascii="Times New Roman" w:eastAsia="Times New Roman" w:hAnsi="Times New Roman" w:cs="Times New Roman"/>
          <w:color w:val="000000"/>
          <w:sz w:val="28"/>
          <w:szCs w:val="28"/>
        </w:rPr>
        <w:t>токситолерантних</w:t>
      </w:r>
      <w:proofErr w:type="spellEnd"/>
      <w:r>
        <w:rPr>
          <w:rFonts w:ascii="Times New Roman" w:eastAsia="Times New Roman" w:hAnsi="Times New Roman" w:cs="Times New Roman"/>
          <w:color w:val="000000"/>
          <w:sz w:val="28"/>
          <w:szCs w:val="28"/>
        </w:rPr>
        <w:t xml:space="preserve"> накипних видів. Високочутливими індикаторами кислот. забруднення повітря є лишайники родів </w:t>
      </w:r>
      <w:proofErr w:type="spellStart"/>
      <w:r>
        <w:rPr>
          <w:rFonts w:ascii="Times New Roman" w:eastAsia="Times New Roman" w:hAnsi="Times New Roman" w:cs="Times New Roman"/>
          <w:color w:val="000000"/>
          <w:sz w:val="28"/>
          <w:szCs w:val="28"/>
        </w:rPr>
        <w:t>рамаліна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Ramalina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уснея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Usnea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бріорія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Bryoria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евернія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Evernia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псевдевернія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Pseudevernia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анаптихія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Anaptychia</w:t>
      </w:r>
      <w:proofErr w:type="spellEnd"/>
      <w:r>
        <w:rPr>
          <w:rFonts w:ascii="Times New Roman" w:eastAsia="Times New Roman" w:hAnsi="Times New Roman" w:cs="Times New Roman"/>
          <w:color w:val="000000"/>
          <w:sz w:val="28"/>
          <w:szCs w:val="28"/>
        </w:rPr>
        <w:t xml:space="preserve">), які повністю зникають в осередках з підвищеним вмістом вказаних забруднювачів. Їх можна виявити на околицях великих міст або на </w:t>
      </w:r>
      <w:r>
        <w:rPr>
          <w:rFonts w:ascii="Times New Roman" w:eastAsia="Times New Roman" w:hAnsi="Times New Roman" w:cs="Times New Roman"/>
          <w:sz w:val="28"/>
          <w:szCs w:val="28"/>
        </w:rPr>
        <w:t>територіях</w:t>
      </w:r>
      <w:r>
        <w:rPr>
          <w:rFonts w:ascii="Times New Roman" w:eastAsia="Times New Roman" w:hAnsi="Times New Roman" w:cs="Times New Roman"/>
          <w:color w:val="000000"/>
          <w:sz w:val="28"/>
          <w:szCs w:val="28"/>
        </w:rPr>
        <w:t xml:space="preserve">, значно віддалених від промислових підприємств. До цієї ж групи індикаторів належать </w:t>
      </w:r>
      <w:proofErr w:type="spellStart"/>
      <w:r>
        <w:rPr>
          <w:rFonts w:ascii="Times New Roman" w:eastAsia="Times New Roman" w:hAnsi="Times New Roman" w:cs="Times New Roman"/>
          <w:color w:val="000000"/>
          <w:sz w:val="28"/>
          <w:szCs w:val="28"/>
        </w:rPr>
        <w:t>середньочутливі</w:t>
      </w:r>
      <w:proofErr w:type="spellEnd"/>
      <w:r>
        <w:rPr>
          <w:rFonts w:ascii="Times New Roman" w:eastAsia="Times New Roman" w:hAnsi="Times New Roman" w:cs="Times New Roman"/>
          <w:color w:val="000000"/>
          <w:sz w:val="28"/>
          <w:szCs w:val="28"/>
        </w:rPr>
        <w:t xml:space="preserve"> до атмосферного забруднення </w:t>
      </w:r>
      <w:proofErr w:type="spellStart"/>
      <w:r>
        <w:rPr>
          <w:rFonts w:ascii="Times New Roman" w:eastAsia="Times New Roman" w:hAnsi="Times New Roman" w:cs="Times New Roman"/>
          <w:color w:val="000000"/>
          <w:sz w:val="28"/>
          <w:szCs w:val="28"/>
        </w:rPr>
        <w:t>листуваті</w:t>
      </w:r>
      <w:proofErr w:type="spellEnd"/>
      <w:r>
        <w:rPr>
          <w:rFonts w:ascii="Times New Roman" w:eastAsia="Times New Roman" w:hAnsi="Times New Roman" w:cs="Times New Roman"/>
          <w:color w:val="000000"/>
          <w:sz w:val="28"/>
          <w:szCs w:val="28"/>
        </w:rPr>
        <w:t xml:space="preserve"> лишайники (</w:t>
      </w:r>
      <w:proofErr w:type="spellStart"/>
      <w:r>
        <w:rPr>
          <w:rFonts w:ascii="Times New Roman" w:eastAsia="Times New Roman" w:hAnsi="Times New Roman" w:cs="Times New Roman"/>
          <w:i/>
          <w:color w:val="000000"/>
          <w:sz w:val="28"/>
          <w:szCs w:val="28"/>
        </w:rPr>
        <w:t>Parmelia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sulcata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Hypogymnia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physodes</w:t>
      </w:r>
      <w:proofErr w:type="spellEnd"/>
      <w:r>
        <w:rPr>
          <w:rFonts w:ascii="Times New Roman" w:eastAsia="Times New Roman" w:hAnsi="Times New Roman" w:cs="Times New Roman"/>
          <w:color w:val="000000"/>
          <w:sz w:val="28"/>
          <w:szCs w:val="28"/>
        </w:rPr>
        <w:t xml:space="preserve">). На відміну від кущистих та </w:t>
      </w:r>
      <w:proofErr w:type="spellStart"/>
      <w:r>
        <w:rPr>
          <w:rFonts w:ascii="Times New Roman" w:eastAsia="Times New Roman" w:hAnsi="Times New Roman" w:cs="Times New Roman"/>
          <w:color w:val="000000"/>
          <w:sz w:val="28"/>
          <w:szCs w:val="28"/>
        </w:rPr>
        <w:t>листуватих</w:t>
      </w:r>
      <w:proofErr w:type="spellEnd"/>
      <w:r>
        <w:rPr>
          <w:rFonts w:ascii="Times New Roman" w:eastAsia="Times New Roman" w:hAnsi="Times New Roman" w:cs="Times New Roman"/>
          <w:color w:val="000000"/>
          <w:sz w:val="28"/>
          <w:szCs w:val="28"/>
        </w:rPr>
        <w:t xml:space="preserve">, накипні види стійкі до кислот. забруднення атмосфери. Прикладом таких видів є </w:t>
      </w:r>
      <w:proofErr w:type="spellStart"/>
      <w:r>
        <w:rPr>
          <w:rFonts w:ascii="Times New Roman" w:eastAsia="Times New Roman" w:hAnsi="Times New Roman" w:cs="Times New Roman"/>
          <w:i/>
          <w:color w:val="000000"/>
          <w:sz w:val="28"/>
          <w:szCs w:val="28"/>
        </w:rPr>
        <w:t>Lecanora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conizaeoides</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i/>
          <w:color w:val="000000"/>
          <w:sz w:val="28"/>
          <w:szCs w:val="28"/>
        </w:rPr>
        <w:t>Scoliciosporum</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chlorococcum</w:t>
      </w:r>
      <w:proofErr w:type="spellEnd"/>
      <w:r>
        <w:rPr>
          <w:rFonts w:ascii="Times New Roman" w:eastAsia="Times New Roman" w:hAnsi="Times New Roman" w:cs="Times New Roman"/>
          <w:color w:val="000000"/>
          <w:sz w:val="28"/>
          <w:szCs w:val="28"/>
        </w:rPr>
        <w:t xml:space="preserve">. Виникнення </w:t>
      </w:r>
      <w:proofErr w:type="spellStart"/>
      <w:r>
        <w:rPr>
          <w:rFonts w:ascii="Times New Roman" w:eastAsia="Times New Roman" w:hAnsi="Times New Roman" w:cs="Times New Roman"/>
          <w:i/>
          <w:color w:val="000000"/>
          <w:sz w:val="28"/>
          <w:szCs w:val="28"/>
        </w:rPr>
        <w:t>Lecanora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conizaeoides</w:t>
      </w:r>
      <w:proofErr w:type="spellEnd"/>
      <w:r>
        <w:rPr>
          <w:rFonts w:ascii="Times New Roman" w:eastAsia="Times New Roman" w:hAnsi="Times New Roman" w:cs="Times New Roman"/>
          <w:color w:val="000000"/>
          <w:sz w:val="28"/>
          <w:szCs w:val="28"/>
        </w:rPr>
        <w:t xml:space="preserve"> пов’язують з першою індустріальною революцією в Європі. Обидва види суттєво поширилися в Україні у 2-й половині 20 ст. </w:t>
      </w:r>
    </w:p>
    <w:p w:rsidR="00837952" w:rsidRDefault="00837952">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spacing w:before="1" w:after="0" w:line="249"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3.Історія використання мохів і лишайників у якості </w:t>
      </w:r>
      <w:proofErr w:type="spellStart"/>
      <w:r>
        <w:rPr>
          <w:rFonts w:ascii="Times New Roman" w:eastAsia="Times New Roman" w:hAnsi="Times New Roman" w:cs="Times New Roman"/>
          <w:b/>
          <w:color w:val="000000"/>
          <w:sz w:val="28"/>
          <w:szCs w:val="28"/>
        </w:rPr>
        <w:t>фітоіндикаторів</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При опануванні цього питання основну увагу треба приділити вченим, що запропонували використовувати лишайники у якості </w:t>
      </w:r>
      <w:proofErr w:type="spellStart"/>
      <w:r>
        <w:rPr>
          <w:rFonts w:ascii="Times New Roman" w:eastAsia="Times New Roman" w:hAnsi="Times New Roman" w:cs="Times New Roman"/>
          <w:color w:val="000000"/>
          <w:sz w:val="28"/>
          <w:szCs w:val="28"/>
        </w:rPr>
        <w:t>фітоіндикаторів</w:t>
      </w:r>
      <w:proofErr w:type="spellEnd"/>
      <w:r>
        <w:rPr>
          <w:rFonts w:ascii="Times New Roman" w:eastAsia="Times New Roman" w:hAnsi="Times New Roman" w:cs="Times New Roman"/>
          <w:color w:val="000000"/>
          <w:sz w:val="28"/>
          <w:szCs w:val="28"/>
        </w:rPr>
        <w:t xml:space="preserve">, та розглянути методики, які у різний час були запропоновані у </w:t>
      </w:r>
      <w:proofErr w:type="spellStart"/>
      <w:r>
        <w:rPr>
          <w:rFonts w:ascii="Times New Roman" w:eastAsia="Times New Roman" w:hAnsi="Times New Roman" w:cs="Times New Roman"/>
          <w:color w:val="000000"/>
          <w:sz w:val="28"/>
          <w:szCs w:val="28"/>
        </w:rPr>
        <w:t>ліхеноіндикації</w:t>
      </w:r>
      <w:proofErr w:type="spellEnd"/>
      <w:r>
        <w:rPr>
          <w:rFonts w:ascii="Times New Roman" w:eastAsia="Times New Roman" w:hAnsi="Times New Roman" w:cs="Times New Roman"/>
          <w:color w:val="000000"/>
          <w:sz w:val="28"/>
          <w:szCs w:val="28"/>
        </w:rPr>
        <w:t>.</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Уперше зникнення лишайників задокументував А. </w:t>
      </w:r>
      <w:proofErr w:type="spellStart"/>
      <w:r>
        <w:rPr>
          <w:rFonts w:ascii="Times New Roman" w:eastAsia="Times New Roman" w:hAnsi="Times New Roman" w:cs="Times New Roman"/>
          <w:color w:val="000000"/>
          <w:sz w:val="28"/>
          <w:szCs w:val="28"/>
        </w:rPr>
        <w:t>Нюляндер</w:t>
      </w:r>
      <w:proofErr w:type="spellEnd"/>
      <w:r>
        <w:rPr>
          <w:rFonts w:ascii="Times New Roman" w:eastAsia="Times New Roman" w:hAnsi="Times New Roman" w:cs="Times New Roman"/>
          <w:color w:val="000000"/>
          <w:sz w:val="28"/>
          <w:szCs w:val="28"/>
        </w:rPr>
        <w:t xml:space="preserve"> 1866 у Парижі. Це дало йому підстави назвати їх </w:t>
      </w:r>
      <w:proofErr w:type="spellStart"/>
      <w:r>
        <w:rPr>
          <w:rFonts w:ascii="Times New Roman" w:eastAsia="Times New Roman" w:hAnsi="Times New Roman" w:cs="Times New Roman"/>
          <w:color w:val="000000"/>
          <w:sz w:val="28"/>
          <w:szCs w:val="28"/>
        </w:rPr>
        <w:t>гігієнометрами</w:t>
      </w:r>
      <w:proofErr w:type="spellEnd"/>
      <w:r>
        <w:rPr>
          <w:rFonts w:ascii="Times New Roman" w:eastAsia="Times New Roman" w:hAnsi="Times New Roman" w:cs="Times New Roman"/>
          <w:color w:val="000000"/>
          <w:sz w:val="28"/>
          <w:szCs w:val="28"/>
        </w:rPr>
        <w:t xml:space="preserve">. В Україні зміни лишайник. покриву зареєстрував Г. Шпек (1870) в околицях Харкова. У 1920-х рр. Р. </w:t>
      </w:r>
      <w:proofErr w:type="spellStart"/>
      <w:r>
        <w:rPr>
          <w:rFonts w:ascii="Times New Roman" w:eastAsia="Times New Roman" w:hAnsi="Times New Roman" w:cs="Times New Roman"/>
          <w:color w:val="000000"/>
          <w:sz w:val="28"/>
          <w:szCs w:val="28"/>
        </w:rPr>
        <w:t>Сернандер</w:t>
      </w:r>
      <w:proofErr w:type="spellEnd"/>
      <w:r>
        <w:rPr>
          <w:rFonts w:ascii="Times New Roman" w:eastAsia="Times New Roman" w:hAnsi="Times New Roman" w:cs="Times New Roman"/>
          <w:color w:val="000000"/>
          <w:sz w:val="28"/>
          <w:szCs w:val="28"/>
        </w:rPr>
        <w:t xml:space="preserve"> уперше виділив </w:t>
      </w:r>
      <w:proofErr w:type="spellStart"/>
      <w:r>
        <w:rPr>
          <w:rFonts w:ascii="Times New Roman" w:eastAsia="Times New Roman" w:hAnsi="Times New Roman" w:cs="Times New Roman"/>
          <w:color w:val="000000"/>
          <w:sz w:val="28"/>
          <w:szCs w:val="28"/>
        </w:rPr>
        <w:t>ліхеноіндикаційні</w:t>
      </w:r>
      <w:proofErr w:type="spellEnd"/>
      <w:r>
        <w:rPr>
          <w:rFonts w:ascii="Times New Roman" w:eastAsia="Times New Roman" w:hAnsi="Times New Roman" w:cs="Times New Roman"/>
          <w:color w:val="000000"/>
          <w:sz w:val="28"/>
          <w:szCs w:val="28"/>
        </w:rPr>
        <w:t xml:space="preserve"> зони в місті, зокрема так звану зону пустелі, зону боротьби та зону слабкого впливу. 1968 у Великій Британії створено </w:t>
      </w:r>
      <w:proofErr w:type="spellStart"/>
      <w:r>
        <w:rPr>
          <w:rFonts w:ascii="Times New Roman" w:eastAsia="Times New Roman" w:hAnsi="Times New Roman" w:cs="Times New Roman"/>
          <w:color w:val="000000"/>
          <w:sz w:val="28"/>
          <w:szCs w:val="28"/>
        </w:rPr>
        <w:t>біоіндикаційну</w:t>
      </w:r>
      <w:proofErr w:type="spellEnd"/>
      <w:r>
        <w:rPr>
          <w:rFonts w:ascii="Times New Roman" w:eastAsia="Times New Roman" w:hAnsi="Times New Roman" w:cs="Times New Roman"/>
          <w:color w:val="000000"/>
          <w:sz w:val="28"/>
          <w:szCs w:val="28"/>
        </w:rPr>
        <w:t xml:space="preserve"> шкалу, за якою на основі даних про лишайникові угруповання можна визначити рівні забруднення повітря SO</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(від 30 до 170 мг/м</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xml:space="preserve">). </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1960-і рр. запропоновано декілька індексів. Індекс чистоти повітря (ІЧП) – синтетичний показник, який розраховують на основі вивчення угруповань </w:t>
      </w:r>
      <w:proofErr w:type="spellStart"/>
      <w:r>
        <w:rPr>
          <w:rFonts w:ascii="Times New Roman" w:eastAsia="Times New Roman" w:hAnsi="Times New Roman" w:cs="Times New Roman"/>
          <w:color w:val="000000"/>
          <w:sz w:val="28"/>
          <w:szCs w:val="28"/>
        </w:rPr>
        <w:t>епіфітних</w:t>
      </w:r>
      <w:proofErr w:type="spellEnd"/>
      <w:r>
        <w:rPr>
          <w:rFonts w:ascii="Times New Roman" w:eastAsia="Times New Roman" w:hAnsi="Times New Roman" w:cs="Times New Roman"/>
          <w:color w:val="000000"/>
          <w:sz w:val="28"/>
          <w:szCs w:val="28"/>
        </w:rPr>
        <w:t xml:space="preserve"> лишайників (зростають на корі дерев) у населених пунктах та індустріальних регіонах для порівняльного оцінювання стану атмосферного повітря. Його розробили канадські дослідники Де </w:t>
      </w:r>
      <w:proofErr w:type="spellStart"/>
      <w:r>
        <w:rPr>
          <w:rFonts w:ascii="Times New Roman" w:eastAsia="Times New Roman" w:hAnsi="Times New Roman" w:cs="Times New Roman"/>
          <w:color w:val="000000"/>
          <w:sz w:val="28"/>
          <w:szCs w:val="28"/>
        </w:rPr>
        <w:t>Слувер</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Ле</w:t>
      </w:r>
      <w:proofErr w:type="spellEnd"/>
      <w:r>
        <w:rPr>
          <w:rFonts w:ascii="Times New Roman" w:eastAsia="Times New Roman" w:hAnsi="Times New Roman" w:cs="Times New Roman"/>
          <w:color w:val="000000"/>
          <w:sz w:val="28"/>
          <w:szCs w:val="28"/>
        </w:rPr>
        <w:t xml:space="preserve"> Блан у 1967 році.</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Україні </w:t>
      </w:r>
      <w:r w:rsidR="00BE1C95">
        <w:rPr>
          <w:rFonts w:ascii="Times New Roman" w:eastAsia="Times New Roman" w:hAnsi="Times New Roman" w:cs="Times New Roman"/>
          <w:color w:val="000000"/>
          <w:sz w:val="28"/>
          <w:szCs w:val="28"/>
        </w:rPr>
        <w:t>підхід</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ліхеноіндикаційного</w:t>
      </w:r>
      <w:proofErr w:type="spellEnd"/>
      <w:r>
        <w:rPr>
          <w:rFonts w:ascii="Times New Roman" w:eastAsia="Times New Roman" w:hAnsi="Times New Roman" w:cs="Times New Roman"/>
          <w:color w:val="000000"/>
          <w:sz w:val="28"/>
          <w:szCs w:val="28"/>
        </w:rPr>
        <w:t xml:space="preserve"> картування </w:t>
      </w:r>
      <w:r w:rsidR="00BE1C95">
        <w:rPr>
          <w:rFonts w:ascii="Times New Roman" w:eastAsia="Times New Roman" w:hAnsi="Times New Roman" w:cs="Times New Roman"/>
          <w:color w:val="000000"/>
          <w:sz w:val="28"/>
          <w:szCs w:val="28"/>
        </w:rPr>
        <w:t xml:space="preserve">застосований </w:t>
      </w:r>
      <w:r>
        <w:rPr>
          <w:rFonts w:ascii="Times New Roman" w:eastAsia="Times New Roman" w:hAnsi="Times New Roman" w:cs="Times New Roman"/>
          <w:color w:val="000000"/>
          <w:sz w:val="28"/>
          <w:szCs w:val="28"/>
        </w:rPr>
        <w:t xml:space="preserve">в Луцьку, Львові, Івано-Франківську, Рівному, Тернополі, Чернігові, </w:t>
      </w:r>
      <w:r w:rsidR="00BE1C95">
        <w:rPr>
          <w:rFonts w:ascii="Times New Roman" w:eastAsia="Times New Roman" w:hAnsi="Times New Roman" w:cs="Times New Roman"/>
          <w:color w:val="000000"/>
          <w:sz w:val="28"/>
          <w:szCs w:val="28"/>
        </w:rPr>
        <w:t>Запоріжжі, Дніпрі, Полтаві</w:t>
      </w:r>
      <w:r>
        <w:rPr>
          <w:rFonts w:ascii="Times New Roman" w:eastAsia="Times New Roman" w:hAnsi="Times New Roman" w:cs="Times New Roman"/>
          <w:color w:val="000000"/>
          <w:sz w:val="28"/>
          <w:szCs w:val="28"/>
        </w:rPr>
        <w:t xml:space="preserve"> та ін. </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Визначення класу </w:t>
      </w:r>
      <w:proofErr w:type="spellStart"/>
      <w:r>
        <w:rPr>
          <w:rFonts w:ascii="Times New Roman" w:eastAsia="Times New Roman" w:hAnsi="Times New Roman" w:cs="Times New Roman"/>
          <w:color w:val="000000"/>
          <w:sz w:val="28"/>
          <w:szCs w:val="28"/>
        </w:rPr>
        <w:t>полеотолерантності</w:t>
      </w:r>
      <w:proofErr w:type="spellEnd"/>
      <w:r>
        <w:rPr>
          <w:rFonts w:ascii="Times New Roman" w:eastAsia="Times New Roman" w:hAnsi="Times New Roman" w:cs="Times New Roman"/>
          <w:color w:val="000000"/>
          <w:sz w:val="28"/>
          <w:szCs w:val="28"/>
        </w:rPr>
        <w:t xml:space="preserve"> потребує наявності відомостей щодо екології лишайників у природних та </w:t>
      </w:r>
      <w:proofErr w:type="spellStart"/>
      <w:r>
        <w:rPr>
          <w:rFonts w:ascii="Times New Roman" w:eastAsia="Times New Roman" w:hAnsi="Times New Roman" w:cs="Times New Roman"/>
          <w:color w:val="000000"/>
          <w:sz w:val="28"/>
          <w:szCs w:val="28"/>
        </w:rPr>
        <w:t>антропогенно</w:t>
      </w:r>
      <w:proofErr w:type="spellEnd"/>
      <w:r>
        <w:rPr>
          <w:rFonts w:ascii="Times New Roman" w:eastAsia="Times New Roman" w:hAnsi="Times New Roman" w:cs="Times New Roman"/>
          <w:color w:val="000000"/>
          <w:sz w:val="28"/>
          <w:szCs w:val="28"/>
        </w:rPr>
        <w:t xml:space="preserve"> змінених екосистемах даного регіону. У зв’язку з цим індекс використано лише в Естонії та деяких інших регіонах. У цілому в Україні оцінювання стану атмосферного повітря за допомогою лишайників, зокрема індексів чистоти повітря та його модифікованого варіанта, проведено наприкінці 1980-х і в 1990-і рр. у Львові, Харкові, Києві, Луцьку, Івано-Франківську, Рівному, Тернополі, Чернігові, </w:t>
      </w:r>
      <w:r w:rsidR="00BE1C95">
        <w:rPr>
          <w:rFonts w:ascii="Times New Roman" w:eastAsia="Times New Roman" w:hAnsi="Times New Roman" w:cs="Times New Roman"/>
          <w:sz w:val="28"/>
          <w:szCs w:val="28"/>
        </w:rPr>
        <w:t>Запоріжжі</w:t>
      </w:r>
      <w:r>
        <w:rPr>
          <w:rFonts w:ascii="Times New Roman" w:eastAsia="Times New Roman" w:hAnsi="Times New Roman" w:cs="Times New Roman"/>
          <w:color w:val="000000"/>
          <w:sz w:val="28"/>
          <w:szCs w:val="28"/>
        </w:rPr>
        <w:t xml:space="preserve"> та ін., а також на територіях, що прилягають до промислових об’єктів Івано-Франківська та Львівської області.</w:t>
      </w:r>
    </w:p>
    <w:p w:rsidR="00837952" w:rsidRDefault="00837952">
      <w:pPr>
        <w:widowControl w:val="0"/>
        <w:pBdr>
          <w:top w:val="nil"/>
          <w:left w:val="nil"/>
          <w:bottom w:val="nil"/>
          <w:right w:val="nil"/>
          <w:between w:val="nil"/>
        </w:pBdr>
        <w:tabs>
          <w:tab w:val="left" w:pos="1134"/>
        </w:tabs>
        <w:spacing w:before="14" w:after="0" w:line="240" w:lineRule="auto"/>
        <w:ind w:left="709"/>
        <w:jc w:val="both"/>
        <w:rPr>
          <w:rFonts w:ascii="Times New Roman" w:eastAsia="Times New Roman" w:hAnsi="Times New Roman" w:cs="Times New Roman"/>
          <w:color w:val="000000"/>
          <w:sz w:val="28"/>
          <w:szCs w:val="28"/>
        </w:rPr>
      </w:pPr>
    </w:p>
    <w:p w:rsidR="00837952" w:rsidRDefault="0079358C">
      <w:pPr>
        <w:widowControl w:val="0"/>
        <w:pBdr>
          <w:top w:val="nil"/>
          <w:left w:val="nil"/>
          <w:bottom w:val="nil"/>
          <w:right w:val="nil"/>
          <w:between w:val="nil"/>
        </w:pBdr>
        <w:shd w:val="clear" w:color="auto" w:fill="FFFFFF"/>
        <w:tabs>
          <w:tab w:val="left" w:pos="365"/>
        </w:tabs>
        <w:spacing w:before="14" w:after="0" w:line="240" w:lineRule="auto"/>
        <w:ind w:left="309" w:firstLine="564"/>
        <w:jc w:val="center"/>
        <w:rPr>
          <w:rFonts w:ascii="Times New Roman" w:eastAsia="Times New Roman" w:hAnsi="Times New Roman" w:cs="Times New Roman"/>
          <w:i/>
          <w:color w:val="000000"/>
          <w:sz w:val="28"/>
          <w:szCs w:val="28"/>
        </w:rPr>
      </w:pPr>
      <w:r w:rsidRPr="00DE56E7">
        <w:rPr>
          <w:b/>
          <w:sz w:val="28"/>
          <w:szCs w:val="28"/>
        </w:rPr>
        <w:sym w:font="Webdings" w:char="F073"/>
      </w:r>
      <w:r w:rsidRPr="00D37454">
        <w:rPr>
          <w:rFonts w:ascii="Times New Roman" w:eastAsia="Times New Roman" w:hAnsi="Times New Roman" w:cs="Times New Roman"/>
          <w:sz w:val="28"/>
          <w:szCs w:val="28"/>
        </w:rPr>
        <w:t xml:space="preserve"> </w:t>
      </w:r>
      <w:r w:rsidR="00F1436F">
        <w:rPr>
          <w:rFonts w:ascii="Times New Roman" w:eastAsia="Times New Roman" w:hAnsi="Times New Roman" w:cs="Times New Roman"/>
          <w:i/>
          <w:color w:val="000000"/>
          <w:sz w:val="28"/>
          <w:szCs w:val="28"/>
        </w:rPr>
        <w:t>Питання для самоконтролю</w:t>
      </w:r>
    </w:p>
    <w:p w:rsidR="00837952" w:rsidRDefault="00837952">
      <w:pPr>
        <w:widowControl w:val="0"/>
        <w:pBdr>
          <w:top w:val="nil"/>
          <w:left w:val="nil"/>
          <w:bottom w:val="nil"/>
          <w:right w:val="nil"/>
          <w:between w:val="nil"/>
        </w:pBdr>
        <w:shd w:val="clear" w:color="auto" w:fill="FFFFFF"/>
        <w:tabs>
          <w:tab w:val="left" w:pos="365"/>
        </w:tabs>
        <w:spacing w:before="14" w:after="0" w:line="240" w:lineRule="auto"/>
        <w:ind w:left="309" w:firstLine="564"/>
        <w:jc w:val="center"/>
        <w:rPr>
          <w:rFonts w:ascii="Times New Roman" w:eastAsia="Times New Roman" w:hAnsi="Times New Roman" w:cs="Times New Roman"/>
          <w:i/>
          <w:color w:val="000000"/>
          <w:sz w:val="28"/>
          <w:szCs w:val="28"/>
        </w:rPr>
      </w:pPr>
    </w:p>
    <w:p w:rsidR="00837952" w:rsidRDefault="00F1436F">
      <w:pPr>
        <w:widowControl w:val="0"/>
        <w:numPr>
          <w:ilvl w:val="0"/>
          <w:numId w:val="22"/>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 лишайники та мохи використовують </w:t>
      </w:r>
      <w:r>
        <w:rPr>
          <w:rFonts w:ascii="Times New Roman" w:eastAsia="Times New Roman" w:hAnsi="Times New Roman" w:cs="Times New Roman"/>
          <w:sz w:val="28"/>
          <w:szCs w:val="28"/>
        </w:rPr>
        <w:t>як</w:t>
      </w:r>
      <w:r>
        <w:rPr>
          <w:rFonts w:ascii="Times New Roman" w:eastAsia="Times New Roman" w:hAnsi="Times New Roman" w:cs="Times New Roman"/>
          <w:color w:val="000000"/>
          <w:sz w:val="28"/>
          <w:szCs w:val="28"/>
        </w:rPr>
        <w:t xml:space="preserve"> індикатор</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xml:space="preserve"> забруднення навколишнього середовища?</w:t>
      </w:r>
    </w:p>
    <w:p w:rsidR="00837952" w:rsidRDefault="00F1436F">
      <w:pPr>
        <w:widowControl w:val="0"/>
        <w:numPr>
          <w:ilvl w:val="0"/>
          <w:numId w:val="22"/>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види забруднень можна визначити за допомогою мохів та лишайників?</w:t>
      </w:r>
    </w:p>
    <w:p w:rsidR="00837952" w:rsidRDefault="0089347B">
      <w:pPr>
        <w:widowControl w:val="0"/>
        <w:numPr>
          <w:ilvl w:val="0"/>
          <w:numId w:val="22"/>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Охарактеризуйте в</w:t>
      </w:r>
      <w:r w:rsidR="00F1436F">
        <w:rPr>
          <w:rFonts w:ascii="Times New Roman" w:eastAsia="Times New Roman" w:hAnsi="Times New Roman" w:cs="Times New Roman"/>
          <w:color w:val="000000"/>
          <w:sz w:val="28"/>
          <w:szCs w:val="28"/>
        </w:rPr>
        <w:t xml:space="preserve">несок українських </w:t>
      </w:r>
      <w:r>
        <w:rPr>
          <w:rFonts w:ascii="Times New Roman" w:eastAsia="Times New Roman" w:hAnsi="Times New Roman" w:cs="Times New Roman"/>
          <w:color w:val="000000"/>
          <w:sz w:val="28"/>
          <w:szCs w:val="28"/>
        </w:rPr>
        <w:t>у</w:t>
      </w:r>
      <w:r w:rsidR="00F1436F">
        <w:rPr>
          <w:rFonts w:ascii="Times New Roman" w:eastAsia="Times New Roman" w:hAnsi="Times New Roman" w:cs="Times New Roman"/>
          <w:color w:val="000000"/>
          <w:sz w:val="28"/>
          <w:szCs w:val="28"/>
        </w:rPr>
        <w:t xml:space="preserve">чених у </w:t>
      </w:r>
      <w:proofErr w:type="spellStart"/>
      <w:r w:rsidR="00F1436F">
        <w:rPr>
          <w:rFonts w:ascii="Times New Roman" w:eastAsia="Times New Roman" w:hAnsi="Times New Roman" w:cs="Times New Roman"/>
          <w:color w:val="000000"/>
          <w:sz w:val="28"/>
          <w:szCs w:val="28"/>
        </w:rPr>
        <w:t>бріо</w:t>
      </w:r>
      <w:proofErr w:type="spellEnd"/>
      <w:r w:rsidR="00F1436F">
        <w:rPr>
          <w:rFonts w:ascii="Times New Roman" w:eastAsia="Times New Roman" w:hAnsi="Times New Roman" w:cs="Times New Roman"/>
          <w:color w:val="000000"/>
          <w:sz w:val="28"/>
          <w:szCs w:val="28"/>
        </w:rPr>
        <w:t xml:space="preserve">- та </w:t>
      </w:r>
      <w:proofErr w:type="spellStart"/>
      <w:r w:rsidR="00F1436F">
        <w:rPr>
          <w:rFonts w:ascii="Times New Roman" w:eastAsia="Times New Roman" w:hAnsi="Times New Roman" w:cs="Times New Roman"/>
          <w:color w:val="000000"/>
          <w:sz w:val="28"/>
          <w:szCs w:val="28"/>
        </w:rPr>
        <w:t>лихеноіндикацію</w:t>
      </w:r>
      <w:proofErr w:type="spellEnd"/>
      <w:r w:rsidR="00F1436F">
        <w:rPr>
          <w:rFonts w:ascii="Times New Roman" w:eastAsia="Times New Roman" w:hAnsi="Times New Roman" w:cs="Times New Roman"/>
          <w:color w:val="000000"/>
          <w:sz w:val="28"/>
          <w:szCs w:val="28"/>
        </w:rPr>
        <w:t>.</w:t>
      </w:r>
    </w:p>
    <w:p w:rsidR="00837952" w:rsidRDefault="0089347B">
      <w:pPr>
        <w:widowControl w:val="0"/>
        <w:numPr>
          <w:ilvl w:val="0"/>
          <w:numId w:val="22"/>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 г</w:t>
      </w:r>
      <w:r w:rsidR="00F1436F">
        <w:rPr>
          <w:rFonts w:ascii="Times New Roman" w:eastAsia="Times New Roman" w:hAnsi="Times New Roman" w:cs="Times New Roman"/>
          <w:color w:val="000000"/>
          <w:sz w:val="28"/>
          <w:szCs w:val="28"/>
        </w:rPr>
        <w:t>рупи лишайників, що використовуються для індикації забруднення атмосферного середовища.</w:t>
      </w:r>
    </w:p>
    <w:p w:rsidR="00837952" w:rsidRDefault="00837952">
      <w:pPr>
        <w:widowControl w:val="0"/>
        <w:pBdr>
          <w:top w:val="nil"/>
          <w:left w:val="nil"/>
          <w:bottom w:val="nil"/>
          <w:right w:val="nil"/>
          <w:between w:val="nil"/>
        </w:pBdr>
        <w:tabs>
          <w:tab w:val="left" w:pos="851"/>
        </w:tabs>
        <w:spacing w:before="14" w:after="0" w:line="240" w:lineRule="auto"/>
        <w:ind w:left="1287" w:firstLine="564"/>
        <w:jc w:val="both"/>
        <w:rPr>
          <w:rFonts w:ascii="Times New Roman" w:eastAsia="Times New Roman" w:hAnsi="Times New Roman" w:cs="Times New Roman"/>
          <w:color w:val="000000"/>
          <w:sz w:val="28"/>
          <w:szCs w:val="28"/>
        </w:rPr>
      </w:pPr>
    </w:p>
    <w:p w:rsidR="00837952" w:rsidRDefault="0079358C">
      <w:pPr>
        <w:tabs>
          <w:tab w:val="left" w:pos="1134"/>
        </w:tabs>
        <w:spacing w:after="0" w:line="240" w:lineRule="auto"/>
        <w:ind w:firstLine="709"/>
        <w:jc w:val="center"/>
        <w:rPr>
          <w:rFonts w:ascii="Times New Roman" w:eastAsia="Times New Roman" w:hAnsi="Times New Roman" w:cs="Times New Roman"/>
          <w:i/>
          <w:sz w:val="28"/>
          <w:szCs w:val="28"/>
        </w:rPr>
      </w:pPr>
      <w:r>
        <w:rPr>
          <w:b/>
          <w:sz w:val="40"/>
          <w:szCs w:val="40"/>
        </w:rPr>
        <w:sym w:font="Wingdings" w:char="F03F"/>
      </w:r>
      <w:r w:rsidR="00F1436F">
        <w:rPr>
          <w:rFonts w:ascii="Times New Roman" w:eastAsia="Times New Roman" w:hAnsi="Times New Roman" w:cs="Times New Roman"/>
          <w:i/>
          <w:sz w:val="28"/>
          <w:szCs w:val="28"/>
        </w:rPr>
        <w:t>Практичні завдання</w:t>
      </w:r>
    </w:p>
    <w:p w:rsidR="00837952" w:rsidRDefault="00837952">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sz w:val="28"/>
          <w:szCs w:val="28"/>
        </w:rPr>
      </w:pPr>
    </w:p>
    <w:p w:rsidR="00837952" w:rsidRPr="006537F4" w:rsidRDefault="000A1E48">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sz w:val="28"/>
          <w:szCs w:val="28"/>
        </w:rPr>
      </w:pPr>
      <w:sdt>
        <w:sdtPr>
          <w:rPr>
            <w:rFonts w:ascii="Times New Roman" w:hAnsi="Times New Roman" w:cs="Times New Roman"/>
          </w:rPr>
          <w:tag w:val="goog_rdk_0"/>
          <w:id w:val="1085187294"/>
        </w:sdtPr>
        <w:sdtContent>
          <w:r w:rsidR="00F1436F" w:rsidRPr="006537F4">
            <w:rPr>
              <w:rFonts w:ascii="Times New Roman" w:eastAsia="Gungsuh" w:hAnsi="Times New Roman" w:cs="Times New Roman"/>
              <w:sz w:val="28"/>
              <w:szCs w:val="28"/>
            </w:rPr>
            <w:t>1.Характерна особливість лишайників − дуже повільний ріст. Виміри засвідчили, що накипний лишайник, який росте на скелі, щороку збільшується в діаметрі на 0,25 мм. Визначте вік лишайнику, якщо його діаметр досягає 8,5 см.</w:t>
          </w:r>
        </w:sdtContent>
      </w:sdt>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2.Була створена ділянка для парку. Проаналізувавши площу лишайників на деревах, екологи запропонували створити навколо них лісосмугу. Чим вони керувалися?</w:t>
      </w: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3.Проаналізувавши стан лишайників у центральному парку міста, екологи запропонували провести значне озеленення території навколо. Чим вони керувалися?</w:t>
      </w:r>
    </w:p>
    <w:p w:rsidR="00837952" w:rsidRDefault="00837952">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sz w:val="28"/>
          <w:szCs w:val="28"/>
        </w:rPr>
      </w:pPr>
    </w:p>
    <w:p w:rsidR="00837952" w:rsidRDefault="00F143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Рекомендована література:</w:t>
      </w:r>
      <w:r>
        <w:rPr>
          <w:rFonts w:ascii="Times New Roman" w:eastAsia="Times New Roman" w:hAnsi="Times New Roman" w:cs="Times New Roman"/>
          <w:sz w:val="28"/>
          <w:szCs w:val="28"/>
        </w:rPr>
        <w:t xml:space="preserve"> основна [2]; додаткова [2; 3];  інформаційні ресурси [1; 4].</w:t>
      </w:r>
    </w:p>
    <w:p w:rsidR="00837952" w:rsidRDefault="00837952">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sz w:val="28"/>
          <w:szCs w:val="28"/>
        </w:rPr>
      </w:pPr>
    </w:p>
    <w:p w:rsidR="00837952" w:rsidRDefault="00F1436F">
      <w:pPr>
        <w:rPr>
          <w:rFonts w:ascii="Times New Roman" w:eastAsia="Times New Roman" w:hAnsi="Times New Roman" w:cs="Times New Roman"/>
          <w:b/>
          <w:sz w:val="28"/>
          <w:szCs w:val="28"/>
        </w:rPr>
      </w:pPr>
      <w:r>
        <w:br w:type="page"/>
      </w:r>
    </w:p>
    <w:p w:rsidR="00837952" w:rsidRDefault="00F143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lastRenderedPageBreak/>
        <w:t xml:space="preserve">Змістовий модуль 4. Фіто- та зооіндикація забруднення атмосферного повітря, водного середовища та </w:t>
      </w:r>
      <w:r>
        <w:rPr>
          <w:rFonts w:ascii="Times New Roman" w:eastAsia="Times New Roman" w:hAnsi="Times New Roman" w:cs="Times New Roman"/>
          <w:b/>
          <w:sz w:val="28"/>
          <w:szCs w:val="28"/>
        </w:rPr>
        <w:t>ґрунтового</w:t>
      </w:r>
      <w:r>
        <w:rPr>
          <w:rFonts w:ascii="Times New Roman" w:eastAsia="Times New Roman" w:hAnsi="Times New Roman" w:cs="Times New Roman"/>
          <w:b/>
          <w:color w:val="000000"/>
          <w:sz w:val="28"/>
          <w:szCs w:val="28"/>
        </w:rPr>
        <w:t xml:space="preserve"> покриву</w:t>
      </w:r>
      <w:r>
        <w:rPr>
          <w:rFonts w:ascii="Times New Roman" w:eastAsia="Times New Roman" w:hAnsi="Times New Roman" w:cs="Times New Roman"/>
          <w:b/>
          <w:sz w:val="28"/>
          <w:szCs w:val="28"/>
        </w:rPr>
        <w:t xml:space="preserve"> </w:t>
      </w:r>
    </w:p>
    <w:p w:rsidR="00837952" w:rsidRDefault="00F143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9. Фіто- зооіндикація забруднення атмосферного повітря</w:t>
      </w:r>
    </w:p>
    <w:p w:rsidR="00837952" w:rsidRDefault="00837952">
      <w:pPr>
        <w:tabs>
          <w:tab w:val="left" w:pos="993"/>
        </w:tabs>
        <w:spacing w:after="0" w:line="240" w:lineRule="auto"/>
        <w:ind w:firstLine="567"/>
        <w:jc w:val="both"/>
        <w:rPr>
          <w:rFonts w:ascii="Times New Roman" w:eastAsia="Times New Roman" w:hAnsi="Times New Roman" w:cs="Times New Roman"/>
          <w:b/>
          <w:sz w:val="28"/>
          <w:szCs w:val="28"/>
        </w:rPr>
      </w:pPr>
    </w:p>
    <w:p w:rsidR="00837952" w:rsidRDefault="00F1436F">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w:t>
      </w:r>
      <w:r>
        <w:rPr>
          <w:rFonts w:ascii="Times New Roman" w:eastAsia="Times New Roman" w:hAnsi="Times New Roman" w:cs="Times New Roman"/>
          <w:sz w:val="28"/>
          <w:szCs w:val="28"/>
        </w:rPr>
        <w:t xml:space="preserve"> систематизувати знання щодо методів фіто- зооіндикації забруднення атмосферного повітря.</w:t>
      </w:r>
    </w:p>
    <w:p w:rsidR="00837952" w:rsidRDefault="00F1436F">
      <w:pPr>
        <w:widowControl w:val="0"/>
        <w:pBdr>
          <w:top w:val="nil"/>
          <w:left w:val="nil"/>
          <w:bottom w:val="nil"/>
          <w:right w:val="nil"/>
          <w:between w:val="nil"/>
        </w:pBdr>
        <w:tabs>
          <w:tab w:val="left" w:pos="993"/>
        </w:tabs>
        <w:spacing w:before="14"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1.Фітоіндикація забруднення атмосфери за допомогою рослин.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2.Газостійкість і </w:t>
      </w:r>
      <w:proofErr w:type="spellStart"/>
      <w:r>
        <w:rPr>
          <w:rFonts w:ascii="Times New Roman" w:eastAsia="Times New Roman" w:hAnsi="Times New Roman" w:cs="Times New Roman"/>
          <w:sz w:val="28"/>
          <w:szCs w:val="28"/>
        </w:rPr>
        <w:t>газочутливість</w:t>
      </w:r>
      <w:proofErr w:type="spellEnd"/>
      <w:r>
        <w:rPr>
          <w:rFonts w:ascii="Times New Roman" w:eastAsia="Times New Roman" w:hAnsi="Times New Roman" w:cs="Times New Roman"/>
          <w:sz w:val="28"/>
          <w:szCs w:val="28"/>
        </w:rPr>
        <w:t xml:space="preserve"> рослин.</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3.Оцінка реакції рослин на забруднення атмосфери.</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4.Добір і підготовка біологічних об’єктів для </w:t>
      </w:r>
      <w:proofErr w:type="spellStart"/>
      <w:r>
        <w:rPr>
          <w:rFonts w:ascii="Times New Roman" w:eastAsia="Times New Roman" w:hAnsi="Times New Roman" w:cs="Times New Roman"/>
          <w:sz w:val="28"/>
          <w:szCs w:val="28"/>
        </w:rPr>
        <w:t>фітоіндикації</w:t>
      </w:r>
      <w:proofErr w:type="spellEnd"/>
      <w:r>
        <w:rPr>
          <w:rFonts w:ascii="Times New Roman" w:eastAsia="Times New Roman" w:hAnsi="Times New Roman" w:cs="Times New Roman"/>
          <w:sz w:val="28"/>
          <w:szCs w:val="28"/>
        </w:rPr>
        <w:t xml:space="preserve"> атмосферного повітря.</w:t>
      </w:r>
    </w:p>
    <w:p w:rsidR="00837952" w:rsidRDefault="00837952">
      <w:pPr>
        <w:widowControl w:val="0"/>
        <w:pBdr>
          <w:top w:val="nil"/>
          <w:left w:val="nil"/>
          <w:bottom w:val="nil"/>
          <w:right w:val="nil"/>
          <w:between w:val="nil"/>
        </w:pBdr>
        <w:tabs>
          <w:tab w:val="left" w:pos="993"/>
        </w:tabs>
        <w:spacing w:before="14" w:after="0" w:line="240"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b/>
          <w:color w:val="000000"/>
          <w:sz w:val="28"/>
          <w:szCs w:val="28"/>
        </w:rPr>
        <w:t>🖉</w:t>
      </w:r>
      <w:r>
        <w:rPr>
          <w:rFonts w:ascii="Times New Roman" w:eastAsia="Times New Roman" w:hAnsi="Times New Roman" w:cs="Times New Roman"/>
          <w:b/>
          <w:color w:val="000000"/>
          <w:sz w:val="28"/>
          <w:szCs w:val="28"/>
        </w:rPr>
        <w:t xml:space="preserve">Основні поняття: </w:t>
      </w:r>
      <w:r>
        <w:rPr>
          <w:rFonts w:ascii="Times New Roman" w:eastAsia="Times New Roman" w:hAnsi="Times New Roman" w:cs="Times New Roman"/>
          <w:color w:val="000000"/>
          <w:sz w:val="28"/>
          <w:szCs w:val="28"/>
        </w:rPr>
        <w:t xml:space="preserve">гостре та хронічне ушкодження рослин, газостійкість, </w:t>
      </w:r>
      <w:proofErr w:type="spellStart"/>
      <w:r>
        <w:rPr>
          <w:rFonts w:ascii="Times New Roman" w:eastAsia="Times New Roman" w:hAnsi="Times New Roman" w:cs="Times New Roman"/>
          <w:color w:val="000000"/>
          <w:sz w:val="28"/>
          <w:szCs w:val="28"/>
        </w:rPr>
        <w:t>газочутливість</w:t>
      </w:r>
      <w:proofErr w:type="spellEnd"/>
      <w:r>
        <w:rPr>
          <w:rFonts w:ascii="Times New Roman" w:eastAsia="Times New Roman" w:hAnsi="Times New Roman" w:cs="Times New Roman"/>
          <w:color w:val="000000"/>
          <w:sz w:val="28"/>
          <w:szCs w:val="28"/>
        </w:rPr>
        <w:t xml:space="preserve"> рослин, ушкодження листя, проби рослин.</w:t>
      </w:r>
    </w:p>
    <w:p w:rsidR="00837952" w:rsidRDefault="00837952">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Методичні рекомендації</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1.Фітоіндикація забруднення атмосфери за допомогою рослин. </w:t>
      </w:r>
      <w:r>
        <w:rPr>
          <w:rFonts w:ascii="Times New Roman" w:eastAsia="Times New Roman" w:hAnsi="Times New Roman" w:cs="Times New Roman"/>
          <w:sz w:val="28"/>
          <w:szCs w:val="28"/>
        </w:rPr>
        <w:t xml:space="preserve">На початку вивчення теми, треба з’ясувати: оскільки рослини в цілому володіють відносно високою чутливістю до дії деяких забруднюючих речовин, то їх можна використовувати як індикаторів для виявлення забруднення і визначення його рівня, а також при здійсненні моніторингу стану забруднення атмосфери.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Далі треба прояснити при яких умовах доцільно використовувати </w:t>
      </w:r>
      <w:proofErr w:type="spellStart"/>
      <w:r>
        <w:rPr>
          <w:rFonts w:ascii="Times New Roman" w:eastAsia="Times New Roman" w:hAnsi="Times New Roman" w:cs="Times New Roman"/>
          <w:sz w:val="28"/>
          <w:szCs w:val="28"/>
        </w:rPr>
        <w:t>фітоіндикацію</w:t>
      </w:r>
      <w:proofErr w:type="spellEnd"/>
      <w:r>
        <w:rPr>
          <w:rFonts w:ascii="Times New Roman" w:eastAsia="Times New Roman" w:hAnsi="Times New Roman" w:cs="Times New Roman"/>
          <w:sz w:val="28"/>
          <w:szCs w:val="28"/>
        </w:rPr>
        <w:t xml:space="preserve"> у програмі моніторингу атмосферного повітря: вплив повинен призводити до помітної реакції рослини на забруднення повітря; ефекти впливу повинні добре відтворюватися при використанні рослин генетично подібних популяцій, що гарантує репрезентативність результатів; ефекти впливу повинні характеризуватися специфічними симптомами, властивими впливу індивідуальних забруднюючих речовин; рослини повинні бути дуже чутливими навіть до надзвичайно низьких концентрацій забруднюючих повітря речовин; рослини повинні добре рости і бути стійкими до захворювань, впливу комах.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Далі, треба розглянути приклади ефектів гострого та хронічного впливу забруднення атмосфери на рослини.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біологічного моніторингу ефектів забруднення повітря придатні як дикорослі, так і культурні види рослин. Проте різниця в складі ґрунтів, ґрунтових вод та інші фактори (включаючи кліматичні) можуть вплинути на ефекти впливу забруднення повітря, що спостерігаються в різних районах. Через це доцільно вибирати такі індикаторні або акумулюючи види рослин, умови зростання яких найбільш схожі. </w:t>
      </w:r>
    </w:p>
    <w:p w:rsidR="00837952" w:rsidRDefault="00837952">
      <w:pPr>
        <w:spacing w:after="0" w:line="240" w:lineRule="auto"/>
        <w:ind w:firstLine="567"/>
        <w:jc w:val="center"/>
        <w:rPr>
          <w:rFonts w:ascii="Times New Roman" w:eastAsia="Times New Roman" w:hAnsi="Times New Roman" w:cs="Times New Roman"/>
          <w:b/>
          <w:sz w:val="28"/>
          <w:szCs w:val="28"/>
        </w:rPr>
      </w:pP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2.Газостійкість і </w:t>
      </w:r>
      <w:proofErr w:type="spellStart"/>
      <w:r>
        <w:rPr>
          <w:rFonts w:ascii="Times New Roman" w:eastAsia="Times New Roman" w:hAnsi="Times New Roman" w:cs="Times New Roman"/>
          <w:b/>
          <w:sz w:val="28"/>
          <w:szCs w:val="28"/>
        </w:rPr>
        <w:t>газочутливість</w:t>
      </w:r>
      <w:proofErr w:type="spellEnd"/>
      <w:r>
        <w:rPr>
          <w:rFonts w:ascii="Times New Roman" w:eastAsia="Times New Roman" w:hAnsi="Times New Roman" w:cs="Times New Roman"/>
          <w:b/>
          <w:sz w:val="28"/>
          <w:szCs w:val="28"/>
        </w:rPr>
        <w:t xml:space="preserve"> рослин. </w:t>
      </w:r>
      <w:r>
        <w:rPr>
          <w:rFonts w:ascii="Times New Roman" w:eastAsia="Times New Roman" w:hAnsi="Times New Roman" w:cs="Times New Roman"/>
          <w:sz w:val="28"/>
          <w:szCs w:val="28"/>
        </w:rPr>
        <w:t xml:space="preserve">Почати вивчення другого питання треба з визначень газостійкості та </w:t>
      </w:r>
      <w:proofErr w:type="spellStart"/>
      <w:r>
        <w:rPr>
          <w:rFonts w:ascii="Times New Roman" w:eastAsia="Times New Roman" w:hAnsi="Times New Roman" w:cs="Times New Roman"/>
          <w:sz w:val="28"/>
          <w:szCs w:val="28"/>
        </w:rPr>
        <w:t>газочутливості</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Газостійкість</w:t>
      </w:r>
      <w:r>
        <w:rPr>
          <w:rFonts w:ascii="Times New Roman" w:eastAsia="Times New Roman" w:hAnsi="Times New Roman" w:cs="Times New Roman"/>
          <w:sz w:val="28"/>
          <w:szCs w:val="28"/>
        </w:rPr>
        <w:t xml:space="preserve"> – здатність зберігати властиві організму процеси життєдіяльності і насіннєвого відтворення в умовах забруднення газами і парами атмосферного повітря. Рівень </w:t>
      </w:r>
      <w:r>
        <w:rPr>
          <w:rFonts w:ascii="Times New Roman" w:eastAsia="Times New Roman" w:hAnsi="Times New Roman" w:cs="Times New Roman"/>
          <w:sz w:val="28"/>
          <w:szCs w:val="28"/>
        </w:rPr>
        <w:lastRenderedPageBreak/>
        <w:t xml:space="preserve">газостійкості виду або особини оцінюється у розмірі граничних концентрацій токсичної речовини, які не викликають функціональних і структурних порушень в організмі в період найвищої фізіологічної активності і чутливості до наявних атмосферних домішок. </w:t>
      </w:r>
      <w:proofErr w:type="spellStart"/>
      <w:r>
        <w:rPr>
          <w:rFonts w:ascii="Times New Roman" w:eastAsia="Times New Roman" w:hAnsi="Times New Roman" w:cs="Times New Roman"/>
          <w:i/>
          <w:sz w:val="28"/>
          <w:szCs w:val="28"/>
        </w:rPr>
        <w:t>Газочутливість</w:t>
      </w:r>
      <w:proofErr w:type="spellEnd"/>
      <w:r>
        <w:rPr>
          <w:rFonts w:ascii="Times New Roman" w:eastAsia="Times New Roman" w:hAnsi="Times New Roman" w:cs="Times New Roman"/>
          <w:sz w:val="28"/>
          <w:szCs w:val="28"/>
        </w:rPr>
        <w:t xml:space="preserve"> – реакція організму на вплив забруднюючої речовини в певний період його розвитку. У </w:t>
      </w:r>
      <w:proofErr w:type="spellStart"/>
      <w:r>
        <w:rPr>
          <w:rFonts w:ascii="Times New Roman" w:eastAsia="Times New Roman" w:hAnsi="Times New Roman" w:cs="Times New Roman"/>
          <w:sz w:val="28"/>
          <w:szCs w:val="28"/>
        </w:rPr>
        <w:t>біоіндикаційних</w:t>
      </w:r>
      <w:proofErr w:type="spellEnd"/>
      <w:r>
        <w:rPr>
          <w:rFonts w:ascii="Times New Roman" w:eastAsia="Times New Roman" w:hAnsi="Times New Roman" w:cs="Times New Roman"/>
          <w:sz w:val="28"/>
          <w:szCs w:val="28"/>
        </w:rPr>
        <w:t xml:space="preserve"> дослідженнях необхідно враховувати систематичну приналежність видів і зміна ступеня їх газостійкості. </w:t>
      </w:r>
    </w:p>
    <w:p w:rsidR="00837952" w:rsidRDefault="00F1436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Далі треба розглянути основні індикаторні ознаки, що відображають стресове навантаження та схарактеризувати їх, це: </w:t>
      </w:r>
      <w:r>
        <w:rPr>
          <w:rFonts w:ascii="Times New Roman" w:eastAsia="Times New Roman" w:hAnsi="Times New Roman" w:cs="Times New Roman"/>
          <w:color w:val="000000"/>
          <w:sz w:val="28"/>
          <w:szCs w:val="28"/>
        </w:rPr>
        <w:t xml:space="preserve">зміна активності ферментів; руйнування пігментів в листках рослин під дією </w:t>
      </w:r>
      <w:proofErr w:type="spellStart"/>
      <w:r>
        <w:rPr>
          <w:rFonts w:ascii="Times New Roman" w:eastAsia="Times New Roman" w:hAnsi="Times New Roman" w:cs="Times New Roman"/>
          <w:color w:val="000000"/>
          <w:sz w:val="28"/>
          <w:szCs w:val="28"/>
        </w:rPr>
        <w:t>аеротехногенного</w:t>
      </w:r>
      <w:proofErr w:type="spellEnd"/>
      <w:r>
        <w:rPr>
          <w:rFonts w:ascii="Times New Roman" w:eastAsia="Times New Roman" w:hAnsi="Times New Roman" w:cs="Times New Roman"/>
          <w:color w:val="000000"/>
          <w:sz w:val="28"/>
          <w:szCs w:val="28"/>
        </w:rPr>
        <w:t xml:space="preserve"> забруднення: добре вивчено зниження кількості хлорофілу, перш за все хлорофілу «а». Як індикатор використовується зміна співвідношення хлорофіл «а» / хлорофіл «b»; зміна кількості і співвідношення каротиноїдів: при впливі SО</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xml:space="preserve"> збільшується вміст лютеїну і зменшується кількість р-каротину; передчасн</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поява гормонів старіння – етилену і </w:t>
      </w:r>
      <w:proofErr w:type="spellStart"/>
      <w:r>
        <w:rPr>
          <w:rFonts w:ascii="Times New Roman" w:eastAsia="Times New Roman" w:hAnsi="Times New Roman" w:cs="Times New Roman"/>
          <w:color w:val="000000"/>
          <w:sz w:val="28"/>
          <w:szCs w:val="28"/>
        </w:rPr>
        <w:t>абсцизової</w:t>
      </w:r>
      <w:proofErr w:type="spellEnd"/>
      <w:r>
        <w:rPr>
          <w:rFonts w:ascii="Times New Roman" w:eastAsia="Times New Roman" w:hAnsi="Times New Roman" w:cs="Times New Roman"/>
          <w:color w:val="000000"/>
          <w:sz w:val="28"/>
          <w:szCs w:val="28"/>
        </w:rPr>
        <w:t xml:space="preserve"> кислоти; зміна мінерального обміну. </w:t>
      </w:r>
    </w:p>
    <w:p w:rsidR="00837952" w:rsidRDefault="00837952">
      <w:pPr>
        <w:spacing w:after="0" w:line="240" w:lineRule="auto"/>
        <w:ind w:firstLine="709"/>
        <w:jc w:val="both"/>
        <w:rPr>
          <w:rFonts w:ascii="Times New Roman" w:eastAsia="Times New Roman" w:hAnsi="Times New Roman" w:cs="Times New Roman"/>
          <w:sz w:val="28"/>
          <w:szCs w:val="28"/>
        </w:rPr>
      </w:pPr>
    </w:p>
    <w:p w:rsidR="00837952" w:rsidRDefault="00F1436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3.Оцінка реакції рослин на забруднення атмосфери. </w:t>
      </w:r>
      <w:r>
        <w:rPr>
          <w:rFonts w:ascii="Times New Roman" w:eastAsia="Times New Roman" w:hAnsi="Times New Roman" w:cs="Times New Roman"/>
          <w:sz w:val="28"/>
          <w:szCs w:val="28"/>
        </w:rPr>
        <w:t xml:space="preserve">При опануванні третього питання основну увагу треба приділити поняттю «доза – реакція», методам аналізу ушкодження листової пластинки, та тому, як проводиться аналіз отриманих даних. За допомогою лінійних графіків можна відобразити залежності ушкодження листя від періоду дії дози забруднюючої речовини. Ці криві можна порівняти з кривими «доза – реакція», отриманими в лабораторних умовах. У такий спосіб можна визначити якісний склад повітря протягом визначеного періоду й установити вид забруднюючої речовини або склад суміші. Визначений метод кількісної оцінки обирають у залежності від рослинного матеріалу, що забруднює речовини й обмірюваних параметрів. </w:t>
      </w:r>
    </w:p>
    <w:p w:rsidR="00837952" w:rsidRDefault="00F1436F">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Ступінь ушкодження трав'янистих рослин з'ясовують візуально, визначаючи площу (у відсотках) ушкодженої поверхні листя. У випадку спостереження за хвойними рослинами оцінюють довжину голок, їхній колір і форму, вік хвої, кількість ушкоджених голок на галузі (у відсотках). </w:t>
      </w:r>
    </w:p>
    <w:p w:rsidR="00837952" w:rsidRDefault="00F1436F">
      <w:pPr>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спостережень можна об'єднати в дві групи: площа ушкодженої листової поверхні (у відсотках); площа нових ушкоджень кожної рослини за визначений період часу. Якщо рівень забруднення визначається по обсягу поглинання забруднюючої речовини, з'ясовують кількість забруднюючої речовини або кількість метаболітів, викликаних </w:t>
      </w:r>
      <w:proofErr w:type="spellStart"/>
      <w:r>
        <w:rPr>
          <w:rFonts w:ascii="Times New Roman" w:eastAsia="Times New Roman" w:hAnsi="Times New Roman" w:cs="Times New Roman"/>
          <w:sz w:val="28"/>
          <w:szCs w:val="28"/>
        </w:rPr>
        <w:t>полютантом</w:t>
      </w:r>
      <w:proofErr w:type="spellEnd"/>
      <w:r>
        <w:rPr>
          <w:rFonts w:ascii="Times New Roman" w:eastAsia="Times New Roman" w:hAnsi="Times New Roman" w:cs="Times New Roman"/>
          <w:sz w:val="28"/>
          <w:szCs w:val="28"/>
        </w:rPr>
        <w:t xml:space="preserve">. Рослини-колектори можна успішно використовувати для моніторингу важких металів. Метали не тільки накопичуються в листі лишайників, а і поглинаються їх тілом і акумулюються в тканинах. Висушивши, зваживши й здійснивши хімічний аналіз тканини зібраних рослин, можна визначити кількість металу, що був поглинений. </w:t>
      </w:r>
    </w:p>
    <w:p w:rsidR="00837952" w:rsidRDefault="00837952">
      <w:pPr>
        <w:tabs>
          <w:tab w:val="left" w:pos="993"/>
        </w:tabs>
        <w:spacing w:after="0" w:line="240" w:lineRule="auto"/>
        <w:ind w:firstLine="709"/>
        <w:jc w:val="both"/>
        <w:rPr>
          <w:rFonts w:ascii="Times New Roman" w:eastAsia="Times New Roman" w:hAnsi="Times New Roman" w:cs="Times New Roman"/>
          <w:sz w:val="28"/>
          <w:szCs w:val="28"/>
        </w:rPr>
      </w:pP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4.Добір і підготовка біологічних об’єктів для біоіндикації атмосферного повітря. </w:t>
      </w:r>
      <w:r>
        <w:rPr>
          <w:rFonts w:ascii="Times New Roman" w:eastAsia="Times New Roman" w:hAnsi="Times New Roman" w:cs="Times New Roman"/>
          <w:sz w:val="28"/>
          <w:szCs w:val="28"/>
        </w:rPr>
        <w:t xml:space="preserve">В цьому питанні треба з’ясувати умови, які висуваються до проведення </w:t>
      </w:r>
      <w:r>
        <w:rPr>
          <w:rFonts w:ascii="Times New Roman" w:eastAsia="Times New Roman" w:hAnsi="Times New Roman" w:cs="Times New Roman"/>
          <w:sz w:val="28"/>
          <w:szCs w:val="28"/>
        </w:rPr>
        <w:lastRenderedPageBreak/>
        <w:t>доборів рослинного матеріалу та методики за якими вони здійснюються. Типова методика наведена нижче.</w:t>
      </w:r>
    </w:p>
    <w:p w:rsidR="00837952" w:rsidRDefault="00F1436F">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Отримання усереднених зразків матеріалів рослинного походження (сформованих з 5 – 6 разових проб) є складним завданням, що потребує правильного обрання місця, способу і часу. Рослинні зразки слід збирати на достатньо великій відстані від будівель, доріг і джерел забруднюючих речовин. Досліджувану ділянку умовно розділяють на кілька квадратів, з кожного рівномірно відбирають рослинний матеріал (листя, стебла, кору) в необхідній кількості. Паралельно з відбором проб проводять біологічний облік відібраних рослин (висота рослин, кількість пагонів на одній рослині, фази розвитку).</w:t>
      </w:r>
    </w:p>
    <w:p w:rsidR="00837952" w:rsidRDefault="00F1436F">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Пробу рослин (цілі або окремі частини) збирають у першій половині дня при сухій погоді. На ранніх стадіях розвитку (2-3 листи) в ній може бути не менше 10 рослин з одного гектара; для гречки, гороху, зернових – 25; у високорослих рослин беруть нижні, добре розвиті листки (не менше 50 рослин). Проба повинна бути репрезентативною, тобто забезпечувати відповідність її хімічного складу хімічному складу матеріалу, що аналізується (наприклад, кількість рослинного матеріалу квітів – 300 м, здрібненого листя і трави – 200 м, трави – 400-600 м, кори і коренів – 600-650 г). </w:t>
      </w:r>
    </w:p>
    <w:p w:rsidR="00837952" w:rsidRDefault="00F1436F">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Паралельно з добором проб проводять біологічний облік відібраних рослин (висота рослин, кількість утеч на одній рослині, фази розвитку). Аналізи рослинних зразків проводять відразу, або зберігають них у холодильнику. Призначений для аналізу рослинний матеріал очищують від піску, землі й інших механічних домішок. Після цього листки, плоди й насіння обов'язково просушують до повітряно-сухого стану (крім випадків, коли необхідно зробити аналіз рослинного зразка в сирому виді), пробу гомогенізують (подрібнюють). Сирі рослинні матеріали подрібнюють у міксері або іншому гомогенізаторі, використовуючи чистий скляний посуд і зроблене з нержавіючої сталі дробильне оснащення. </w:t>
      </w:r>
    </w:p>
    <w:p w:rsidR="00837952" w:rsidRDefault="00F1436F">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Зразки біологічного походження перед аналізом, зазвичай, мінералізують сухим (спалювання органічної речовини за вільного доступу повітря, у результаті чого залишаються мінеральні елементи переважно у виді оксидів металів) або вологим (</w:t>
      </w:r>
      <w:proofErr w:type="spellStart"/>
      <w:r>
        <w:rPr>
          <w:rFonts w:ascii="Times New Roman" w:eastAsia="Times New Roman" w:hAnsi="Times New Roman" w:cs="Times New Roman"/>
          <w:sz w:val="28"/>
          <w:szCs w:val="28"/>
        </w:rPr>
        <w:t>озолювання</w:t>
      </w:r>
      <w:proofErr w:type="spellEnd"/>
      <w:r>
        <w:rPr>
          <w:rFonts w:ascii="Times New Roman" w:eastAsia="Times New Roman" w:hAnsi="Times New Roman" w:cs="Times New Roman"/>
          <w:sz w:val="28"/>
          <w:szCs w:val="28"/>
        </w:rPr>
        <w:t xml:space="preserve"> органічної речовини розчинами кислот, унаслідок чого виходить розчин з мінеральними речовинами) методами. Щоб при сухій мінералізації (</w:t>
      </w:r>
      <w:proofErr w:type="spellStart"/>
      <w:r>
        <w:rPr>
          <w:rFonts w:ascii="Times New Roman" w:eastAsia="Times New Roman" w:hAnsi="Times New Roman" w:cs="Times New Roman"/>
          <w:sz w:val="28"/>
          <w:szCs w:val="28"/>
        </w:rPr>
        <w:t>озоленні</w:t>
      </w:r>
      <w:proofErr w:type="spellEnd"/>
      <w:r>
        <w:rPr>
          <w:rFonts w:ascii="Times New Roman" w:eastAsia="Times New Roman" w:hAnsi="Times New Roman" w:cs="Times New Roman"/>
          <w:sz w:val="28"/>
          <w:szCs w:val="28"/>
        </w:rPr>
        <w:t xml:space="preserve">) не втратити летючі компоненти, рослинний зразок нагрівають до температури не вище 450°С. Оскільки при цьому в більшості випадків не вдається цілком позбутися органічних компонентів, до золи додають концентровану азотну кислоту і випарюють насухо. </w:t>
      </w:r>
    </w:p>
    <w:p w:rsidR="00837952" w:rsidRDefault="00F1436F">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позбавлення від залишків вуглецю використовують метод випарювання із соляною кислотою на піщаній лазні. Елементи мінерального залишку визначають за допомогою визначених хімічних реакцій. У деяких випадках застосовують метод мінералізації зразка вологим способом за допомогою таких речовин, як азотна кислота, азотна кислота і соляна кислота з добавкою перекису водню, сірчана кислота і соляна кислота. </w:t>
      </w:r>
    </w:p>
    <w:p w:rsidR="00837952" w:rsidRDefault="00F1436F">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 досліджувану пробу доливають суміші кислот, залишають на визначений період до </w:t>
      </w:r>
      <w:proofErr w:type="spellStart"/>
      <w:r>
        <w:rPr>
          <w:rFonts w:ascii="Times New Roman" w:eastAsia="Times New Roman" w:hAnsi="Times New Roman" w:cs="Times New Roman"/>
          <w:sz w:val="28"/>
          <w:szCs w:val="28"/>
        </w:rPr>
        <w:t>обвуглення</w:t>
      </w:r>
      <w:proofErr w:type="spellEnd"/>
      <w:r>
        <w:rPr>
          <w:rFonts w:ascii="Times New Roman" w:eastAsia="Times New Roman" w:hAnsi="Times New Roman" w:cs="Times New Roman"/>
          <w:sz w:val="28"/>
          <w:szCs w:val="28"/>
        </w:rPr>
        <w:t xml:space="preserve"> рослинної маси. Після цього розчин підігрівають на слабкому вогні 5-7 хв до утворення однорідної коричнево-бурої маси, температуру </w:t>
      </w:r>
      <w:proofErr w:type="spellStart"/>
      <w:r>
        <w:rPr>
          <w:rFonts w:ascii="Times New Roman" w:eastAsia="Times New Roman" w:hAnsi="Times New Roman" w:cs="Times New Roman"/>
          <w:sz w:val="28"/>
          <w:szCs w:val="28"/>
        </w:rPr>
        <w:t>озолення</w:t>
      </w:r>
      <w:proofErr w:type="spellEnd"/>
      <w:r>
        <w:rPr>
          <w:rFonts w:ascii="Times New Roman" w:eastAsia="Times New Roman" w:hAnsi="Times New Roman" w:cs="Times New Roman"/>
          <w:sz w:val="28"/>
          <w:szCs w:val="28"/>
        </w:rPr>
        <w:t xml:space="preserve"> підвищують і продовжують його. Повне </w:t>
      </w:r>
      <w:proofErr w:type="spellStart"/>
      <w:r>
        <w:rPr>
          <w:rFonts w:ascii="Times New Roman" w:eastAsia="Times New Roman" w:hAnsi="Times New Roman" w:cs="Times New Roman"/>
          <w:sz w:val="28"/>
          <w:szCs w:val="28"/>
        </w:rPr>
        <w:t>озолення</w:t>
      </w:r>
      <w:proofErr w:type="spellEnd"/>
      <w:r>
        <w:rPr>
          <w:rFonts w:ascii="Times New Roman" w:eastAsia="Times New Roman" w:hAnsi="Times New Roman" w:cs="Times New Roman"/>
          <w:sz w:val="28"/>
          <w:szCs w:val="28"/>
        </w:rPr>
        <w:t xml:space="preserve"> триває 15-20 хв. Після його закінчення розчин прохолоджують, розбавляють дистильованою водою і визначають потрібні елементи, застосовуючи характерні для того або іншого елемента хімічні реакції.</w:t>
      </w:r>
    </w:p>
    <w:p w:rsidR="00837952" w:rsidRDefault="00837952">
      <w:pPr>
        <w:tabs>
          <w:tab w:val="left" w:pos="993"/>
        </w:tabs>
        <w:spacing w:after="0" w:line="240" w:lineRule="auto"/>
        <w:ind w:firstLine="567"/>
        <w:jc w:val="both"/>
        <w:rPr>
          <w:rFonts w:ascii="Times New Roman" w:eastAsia="Times New Roman" w:hAnsi="Times New Roman" w:cs="Times New Roman"/>
          <w:sz w:val="28"/>
          <w:szCs w:val="28"/>
        </w:rPr>
      </w:pPr>
    </w:p>
    <w:p w:rsidR="00837952" w:rsidRDefault="0079358C" w:rsidP="0079358C">
      <w:pPr>
        <w:widowControl w:val="0"/>
        <w:pBdr>
          <w:top w:val="nil"/>
          <w:left w:val="nil"/>
          <w:bottom w:val="nil"/>
          <w:right w:val="nil"/>
          <w:between w:val="nil"/>
        </w:pBdr>
        <w:shd w:val="clear" w:color="auto" w:fill="FFFFFF"/>
        <w:tabs>
          <w:tab w:val="left" w:pos="365"/>
        </w:tabs>
        <w:spacing w:before="14" w:after="0" w:line="240" w:lineRule="auto"/>
        <w:ind w:left="309" w:firstLine="564"/>
        <w:jc w:val="center"/>
        <w:rPr>
          <w:rFonts w:ascii="Times New Roman" w:eastAsia="Times New Roman" w:hAnsi="Times New Roman" w:cs="Times New Roman"/>
          <w:i/>
          <w:color w:val="000000"/>
          <w:sz w:val="28"/>
          <w:szCs w:val="28"/>
        </w:rPr>
      </w:pPr>
      <w:r w:rsidRPr="00DE56E7">
        <w:rPr>
          <w:b/>
          <w:sz w:val="28"/>
          <w:szCs w:val="28"/>
        </w:rPr>
        <w:sym w:font="Webdings" w:char="F073"/>
      </w:r>
      <w:r w:rsidRPr="00D37454">
        <w:rPr>
          <w:rFonts w:ascii="Times New Roman" w:eastAsia="Times New Roman" w:hAnsi="Times New Roman" w:cs="Times New Roman"/>
          <w:sz w:val="28"/>
          <w:szCs w:val="28"/>
        </w:rPr>
        <w:t xml:space="preserve"> </w:t>
      </w:r>
      <w:r w:rsidR="00F1436F">
        <w:rPr>
          <w:rFonts w:ascii="Times New Roman" w:eastAsia="Times New Roman" w:hAnsi="Times New Roman" w:cs="Times New Roman"/>
          <w:b/>
          <w:color w:val="000000"/>
          <w:sz w:val="28"/>
          <w:szCs w:val="28"/>
        </w:rPr>
        <w:t xml:space="preserve"> </w:t>
      </w:r>
      <w:r w:rsidR="00F1436F">
        <w:rPr>
          <w:rFonts w:ascii="Times New Roman" w:eastAsia="Times New Roman" w:hAnsi="Times New Roman" w:cs="Times New Roman"/>
          <w:i/>
          <w:color w:val="000000"/>
          <w:sz w:val="28"/>
          <w:szCs w:val="28"/>
        </w:rPr>
        <w:t>Питання для самоконтролю</w:t>
      </w:r>
    </w:p>
    <w:p w:rsidR="0079358C" w:rsidRDefault="0079358C" w:rsidP="0079358C">
      <w:pPr>
        <w:widowControl w:val="0"/>
        <w:pBdr>
          <w:top w:val="nil"/>
          <w:left w:val="nil"/>
          <w:bottom w:val="nil"/>
          <w:right w:val="nil"/>
          <w:between w:val="nil"/>
        </w:pBdr>
        <w:shd w:val="clear" w:color="auto" w:fill="FFFFFF"/>
        <w:tabs>
          <w:tab w:val="left" w:pos="365"/>
        </w:tabs>
        <w:spacing w:before="14" w:after="0" w:line="240" w:lineRule="auto"/>
        <w:ind w:left="309" w:firstLine="564"/>
        <w:jc w:val="center"/>
        <w:rPr>
          <w:rFonts w:ascii="Times New Roman" w:eastAsia="Times New Roman" w:hAnsi="Times New Roman" w:cs="Times New Roman"/>
          <w:i/>
          <w:color w:val="000000"/>
          <w:sz w:val="28"/>
          <w:szCs w:val="28"/>
        </w:rPr>
      </w:pPr>
    </w:p>
    <w:p w:rsidR="00837952" w:rsidRDefault="0089347B">
      <w:pPr>
        <w:widowControl w:val="0"/>
        <w:numPr>
          <w:ilvl w:val="0"/>
          <w:numId w:val="15"/>
        </w:numPr>
        <w:pBdr>
          <w:top w:val="nil"/>
          <w:left w:val="nil"/>
          <w:bottom w:val="nil"/>
          <w:right w:val="nil"/>
          <w:between w:val="nil"/>
        </w:pBdr>
        <w:spacing w:before="14"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 у</w:t>
      </w:r>
      <w:r w:rsidR="00F1436F">
        <w:rPr>
          <w:rFonts w:ascii="Times New Roman" w:eastAsia="Times New Roman" w:hAnsi="Times New Roman" w:cs="Times New Roman"/>
          <w:color w:val="000000"/>
          <w:sz w:val="28"/>
          <w:szCs w:val="28"/>
        </w:rPr>
        <w:t>мови здійснення моніторингу атмосфери з використанням рослин.</w:t>
      </w:r>
    </w:p>
    <w:p w:rsidR="00837952" w:rsidRDefault="0089347B">
      <w:pPr>
        <w:widowControl w:val="0"/>
        <w:numPr>
          <w:ilvl w:val="0"/>
          <w:numId w:val="15"/>
        </w:numPr>
        <w:pBdr>
          <w:top w:val="nil"/>
          <w:left w:val="nil"/>
          <w:bottom w:val="nil"/>
          <w:right w:val="nil"/>
          <w:between w:val="nil"/>
        </w:pBdr>
        <w:spacing w:before="14"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Охарактеризуйте е</w:t>
      </w:r>
      <w:r w:rsidR="00F1436F">
        <w:rPr>
          <w:rFonts w:ascii="Times New Roman" w:eastAsia="Times New Roman" w:hAnsi="Times New Roman" w:cs="Times New Roman"/>
          <w:color w:val="000000"/>
          <w:sz w:val="28"/>
          <w:szCs w:val="28"/>
        </w:rPr>
        <w:t>фекти хронічної та гострої дії полютантів на рослини.</w:t>
      </w:r>
    </w:p>
    <w:p w:rsidR="00837952" w:rsidRDefault="0089347B">
      <w:pPr>
        <w:widowControl w:val="0"/>
        <w:numPr>
          <w:ilvl w:val="0"/>
          <w:numId w:val="15"/>
        </w:numPr>
        <w:pBdr>
          <w:top w:val="nil"/>
          <w:left w:val="nil"/>
          <w:bottom w:val="nil"/>
          <w:right w:val="nil"/>
          <w:between w:val="nil"/>
        </w:pBdr>
        <w:spacing w:before="14"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Яким чином в</w:t>
      </w:r>
      <w:r w:rsidR="00F1436F">
        <w:rPr>
          <w:rFonts w:ascii="Times New Roman" w:eastAsia="Times New Roman" w:hAnsi="Times New Roman" w:cs="Times New Roman"/>
          <w:color w:val="000000"/>
          <w:sz w:val="28"/>
          <w:szCs w:val="28"/>
        </w:rPr>
        <w:t>икорист</w:t>
      </w:r>
      <w:r>
        <w:rPr>
          <w:rFonts w:ascii="Times New Roman" w:eastAsia="Times New Roman" w:hAnsi="Times New Roman" w:cs="Times New Roman"/>
          <w:color w:val="000000"/>
          <w:sz w:val="28"/>
          <w:szCs w:val="28"/>
        </w:rPr>
        <w:t xml:space="preserve">овуються </w:t>
      </w:r>
      <w:r w:rsidR="00F1436F">
        <w:rPr>
          <w:rFonts w:ascii="Times New Roman" w:eastAsia="Times New Roman" w:hAnsi="Times New Roman" w:cs="Times New Roman"/>
          <w:color w:val="000000"/>
          <w:sz w:val="28"/>
          <w:szCs w:val="28"/>
        </w:rPr>
        <w:t>вищ</w:t>
      </w:r>
      <w:r>
        <w:rPr>
          <w:rFonts w:ascii="Times New Roman" w:eastAsia="Times New Roman" w:hAnsi="Times New Roman" w:cs="Times New Roman"/>
          <w:color w:val="000000"/>
          <w:sz w:val="28"/>
          <w:szCs w:val="28"/>
        </w:rPr>
        <w:t>і</w:t>
      </w:r>
      <w:r w:rsidR="00F1436F">
        <w:rPr>
          <w:rFonts w:ascii="Times New Roman" w:eastAsia="Times New Roman" w:hAnsi="Times New Roman" w:cs="Times New Roman"/>
          <w:color w:val="000000"/>
          <w:sz w:val="28"/>
          <w:szCs w:val="28"/>
        </w:rPr>
        <w:t xml:space="preserve"> рослин</w:t>
      </w:r>
      <w:r>
        <w:rPr>
          <w:rFonts w:ascii="Times New Roman" w:eastAsia="Times New Roman" w:hAnsi="Times New Roman" w:cs="Times New Roman"/>
          <w:color w:val="000000"/>
          <w:sz w:val="28"/>
          <w:szCs w:val="28"/>
        </w:rPr>
        <w:t>и</w:t>
      </w:r>
      <w:r w:rsidR="00F1436F">
        <w:rPr>
          <w:rFonts w:ascii="Times New Roman" w:eastAsia="Times New Roman" w:hAnsi="Times New Roman" w:cs="Times New Roman"/>
          <w:color w:val="000000"/>
          <w:sz w:val="28"/>
          <w:szCs w:val="28"/>
        </w:rPr>
        <w:t xml:space="preserve"> </w:t>
      </w:r>
      <w:r w:rsidR="00F1436F">
        <w:rPr>
          <w:rFonts w:ascii="Times New Roman" w:eastAsia="Times New Roman" w:hAnsi="Times New Roman" w:cs="Times New Roman"/>
          <w:sz w:val="28"/>
          <w:szCs w:val="28"/>
        </w:rPr>
        <w:t>у</w:t>
      </w:r>
      <w:r w:rsidR="00F1436F">
        <w:rPr>
          <w:rFonts w:ascii="Times New Roman" w:eastAsia="Times New Roman" w:hAnsi="Times New Roman" w:cs="Times New Roman"/>
          <w:color w:val="000000"/>
          <w:sz w:val="28"/>
          <w:szCs w:val="28"/>
        </w:rPr>
        <w:t xml:space="preserve"> </w:t>
      </w:r>
      <w:proofErr w:type="spellStart"/>
      <w:r w:rsidR="00F1436F">
        <w:rPr>
          <w:rFonts w:ascii="Times New Roman" w:eastAsia="Times New Roman" w:hAnsi="Times New Roman" w:cs="Times New Roman"/>
          <w:color w:val="000000"/>
          <w:sz w:val="28"/>
          <w:szCs w:val="28"/>
        </w:rPr>
        <w:t>фітоіндикації</w:t>
      </w:r>
      <w:proofErr w:type="spellEnd"/>
      <w:r w:rsidR="00F1436F">
        <w:rPr>
          <w:rFonts w:ascii="Times New Roman" w:eastAsia="Times New Roman" w:hAnsi="Times New Roman" w:cs="Times New Roman"/>
          <w:color w:val="000000"/>
          <w:sz w:val="28"/>
          <w:szCs w:val="28"/>
        </w:rPr>
        <w:t xml:space="preserve"> атмосфери.</w:t>
      </w:r>
    </w:p>
    <w:p w:rsidR="00837952" w:rsidRDefault="0089347B">
      <w:pPr>
        <w:widowControl w:val="0"/>
        <w:numPr>
          <w:ilvl w:val="0"/>
          <w:numId w:val="15"/>
        </w:numPr>
        <w:pBdr>
          <w:top w:val="nil"/>
          <w:left w:val="nil"/>
          <w:bottom w:val="nil"/>
          <w:right w:val="nil"/>
          <w:between w:val="nil"/>
        </w:pBdr>
        <w:spacing w:before="14"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Розкрийте сутність п</w:t>
      </w:r>
      <w:r w:rsidR="00F1436F">
        <w:rPr>
          <w:rFonts w:ascii="Times New Roman" w:eastAsia="Times New Roman" w:hAnsi="Times New Roman" w:cs="Times New Roman"/>
          <w:color w:val="000000"/>
          <w:sz w:val="28"/>
          <w:szCs w:val="28"/>
        </w:rPr>
        <w:t>оняття газостійкості рослин, його оцінка.</w:t>
      </w:r>
    </w:p>
    <w:p w:rsidR="00837952" w:rsidRDefault="0089347B">
      <w:pPr>
        <w:widowControl w:val="0"/>
        <w:numPr>
          <w:ilvl w:val="0"/>
          <w:numId w:val="15"/>
        </w:numPr>
        <w:pBdr>
          <w:top w:val="nil"/>
          <w:left w:val="nil"/>
          <w:bottom w:val="nil"/>
          <w:right w:val="nil"/>
          <w:between w:val="nil"/>
        </w:pBdr>
        <w:spacing w:before="14"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Охарактеризуйте </w:t>
      </w:r>
      <w:proofErr w:type="spellStart"/>
      <w:r>
        <w:rPr>
          <w:rFonts w:ascii="Times New Roman" w:eastAsia="Times New Roman" w:hAnsi="Times New Roman" w:cs="Times New Roman"/>
          <w:color w:val="000000"/>
          <w:sz w:val="28"/>
          <w:szCs w:val="28"/>
        </w:rPr>
        <w:t>г</w:t>
      </w:r>
      <w:r w:rsidR="00F1436F">
        <w:rPr>
          <w:rFonts w:ascii="Times New Roman" w:eastAsia="Times New Roman" w:hAnsi="Times New Roman" w:cs="Times New Roman"/>
          <w:color w:val="000000"/>
          <w:sz w:val="28"/>
          <w:szCs w:val="28"/>
        </w:rPr>
        <w:t>азочутливість</w:t>
      </w:r>
      <w:proofErr w:type="spellEnd"/>
      <w:r w:rsidR="00F1436F">
        <w:rPr>
          <w:rFonts w:ascii="Times New Roman" w:eastAsia="Times New Roman" w:hAnsi="Times New Roman" w:cs="Times New Roman"/>
          <w:color w:val="000000"/>
          <w:sz w:val="28"/>
          <w:szCs w:val="28"/>
        </w:rPr>
        <w:t xml:space="preserve"> рослин як реакці</w:t>
      </w:r>
      <w:r>
        <w:rPr>
          <w:rFonts w:ascii="Times New Roman" w:eastAsia="Times New Roman" w:hAnsi="Times New Roman" w:cs="Times New Roman"/>
          <w:color w:val="000000"/>
          <w:sz w:val="28"/>
          <w:szCs w:val="28"/>
        </w:rPr>
        <w:t>ю</w:t>
      </w:r>
      <w:r w:rsidR="00F1436F">
        <w:rPr>
          <w:rFonts w:ascii="Times New Roman" w:eastAsia="Times New Roman" w:hAnsi="Times New Roman" w:cs="Times New Roman"/>
          <w:color w:val="000000"/>
          <w:sz w:val="28"/>
          <w:szCs w:val="28"/>
        </w:rPr>
        <w:t xml:space="preserve"> на забруднення.</w:t>
      </w:r>
    </w:p>
    <w:p w:rsidR="00837952" w:rsidRDefault="00F1436F">
      <w:pPr>
        <w:widowControl w:val="0"/>
        <w:numPr>
          <w:ilvl w:val="0"/>
          <w:numId w:val="15"/>
        </w:numPr>
        <w:pBdr>
          <w:top w:val="nil"/>
          <w:left w:val="nil"/>
          <w:bottom w:val="nil"/>
          <w:right w:val="nil"/>
          <w:between w:val="nil"/>
        </w:pBdr>
        <w:spacing w:before="14"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проводиться добір об’єктів для біоіндикації атмосфери?</w:t>
      </w:r>
    </w:p>
    <w:p w:rsidR="00837952" w:rsidRDefault="00837952">
      <w:pPr>
        <w:rPr>
          <w:rFonts w:ascii="Times New Roman" w:eastAsia="Times New Roman" w:hAnsi="Times New Roman" w:cs="Times New Roman"/>
          <w:sz w:val="28"/>
          <w:szCs w:val="28"/>
        </w:rPr>
      </w:pPr>
    </w:p>
    <w:p w:rsidR="00837952" w:rsidRDefault="0079358C">
      <w:pPr>
        <w:tabs>
          <w:tab w:val="left" w:pos="1134"/>
        </w:tabs>
        <w:spacing w:after="0" w:line="240" w:lineRule="auto"/>
        <w:ind w:firstLine="709"/>
        <w:jc w:val="center"/>
        <w:rPr>
          <w:rFonts w:ascii="Times New Roman" w:eastAsia="Times New Roman" w:hAnsi="Times New Roman" w:cs="Times New Roman"/>
          <w:i/>
          <w:sz w:val="28"/>
          <w:szCs w:val="28"/>
        </w:rPr>
      </w:pPr>
      <w:r>
        <w:rPr>
          <w:b/>
          <w:sz w:val="40"/>
          <w:szCs w:val="40"/>
        </w:rPr>
        <w:sym w:font="Wingdings" w:char="F03F"/>
      </w:r>
      <w:r w:rsidR="00F1436F">
        <w:rPr>
          <w:rFonts w:ascii="Times New Roman" w:eastAsia="Times New Roman" w:hAnsi="Times New Roman" w:cs="Times New Roman"/>
          <w:i/>
          <w:sz w:val="28"/>
          <w:szCs w:val="28"/>
        </w:rPr>
        <w:t>Практичні завдання</w:t>
      </w:r>
    </w:p>
    <w:p w:rsidR="00837952" w:rsidRDefault="00837952">
      <w:pPr>
        <w:tabs>
          <w:tab w:val="left" w:pos="993"/>
        </w:tabs>
        <w:spacing w:after="0" w:line="240" w:lineRule="auto"/>
        <w:ind w:firstLine="567"/>
        <w:jc w:val="both"/>
        <w:rPr>
          <w:rFonts w:ascii="Times New Roman" w:eastAsia="Times New Roman" w:hAnsi="Times New Roman" w:cs="Times New Roman"/>
          <w:sz w:val="28"/>
          <w:szCs w:val="28"/>
        </w:rPr>
      </w:pPr>
    </w:p>
    <w:p w:rsidR="00837952" w:rsidRDefault="00F1436F">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9347B">
        <w:rPr>
          <w:rFonts w:ascii="Times New Roman" w:eastAsia="Times New Roman" w:hAnsi="Times New Roman" w:cs="Times New Roman"/>
          <w:sz w:val="28"/>
          <w:szCs w:val="28"/>
        </w:rPr>
        <w:t>Обчисліть</w:t>
      </w:r>
      <w:r>
        <w:rPr>
          <w:rFonts w:ascii="Times New Roman" w:eastAsia="Times New Roman" w:hAnsi="Times New Roman" w:cs="Times New Roman"/>
          <w:sz w:val="28"/>
          <w:szCs w:val="28"/>
        </w:rPr>
        <w:t xml:space="preserve"> величину ГДВ для газоповітряної суміші, що містить золу, з коефіцієнтом осідання частинок рівним 1, на території  України.  Висота джерела забруднення 35 м, діаметр – 1,4 м, швидкість руху газів – 2,6 м/с, їх температура – 125</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 температура навколишнього середовища – 25</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С. ГДК для золи складає 0,05 мг/м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w:t>
      </w:r>
    </w:p>
    <w:p w:rsidR="00837952" w:rsidRDefault="00F1436F">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Зменшення товщини озонового шару на 1% через збільшення потоку УФ-випромінювання на 2% приводить до росту захворювань раком шкіри на 4%. Оцініть приріст захворювань раком шкіри до 2050 р. стосовно сьогодення, якщо середня швидкість виснаження озонового шару становить 0,224 % щорічно.</w:t>
      </w:r>
    </w:p>
    <w:p w:rsidR="00837952" w:rsidRDefault="00F1436F">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3.Середній час перебування SO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в атмосфері становить 5 діб. Оцініть швидкість його потрапляння в атмосферу, якщо середня концентрація SO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у тропосфері 0,05 мг/м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В оцінюваннях прийняти: висота тропосфери – 11 км, радіус Землі – 6400 км.</w:t>
      </w:r>
    </w:p>
    <w:p w:rsidR="00837952" w:rsidRDefault="00F1436F">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Середній час перебування оксидів азоту у тропосфері дорівнює 4 доби. Оцініть вміст оксидів азоту у тропосфері, якщо сумарна швидкість емісії з антропогенних джерел становить, за експертними оцінюваннями, 110 млн т/рік.</w:t>
      </w:r>
    </w:p>
    <w:p w:rsidR="00837952" w:rsidRDefault="00837952">
      <w:pPr>
        <w:tabs>
          <w:tab w:val="left" w:pos="993"/>
        </w:tabs>
        <w:spacing w:after="0" w:line="240" w:lineRule="auto"/>
        <w:ind w:firstLine="567"/>
        <w:jc w:val="both"/>
        <w:rPr>
          <w:rFonts w:ascii="Times New Roman" w:eastAsia="Times New Roman" w:hAnsi="Times New Roman" w:cs="Times New Roman"/>
          <w:sz w:val="28"/>
          <w:szCs w:val="28"/>
        </w:rPr>
      </w:pPr>
    </w:p>
    <w:p w:rsidR="00837952" w:rsidRDefault="00F1436F">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Рекомендована література:</w:t>
      </w:r>
      <w:r>
        <w:rPr>
          <w:rFonts w:ascii="Times New Roman" w:eastAsia="Times New Roman" w:hAnsi="Times New Roman" w:cs="Times New Roman"/>
          <w:sz w:val="28"/>
          <w:szCs w:val="28"/>
        </w:rPr>
        <w:t xml:space="preserve"> основна [2</w:t>
      </w:r>
      <w:r w:rsidR="00247EE3">
        <w:rPr>
          <w:rFonts w:ascii="Times New Roman" w:eastAsia="Times New Roman" w:hAnsi="Times New Roman" w:cs="Times New Roman"/>
          <w:sz w:val="28"/>
          <w:szCs w:val="28"/>
        </w:rPr>
        <w:t>,</w:t>
      </w:r>
      <w:r w:rsidR="00A61340">
        <w:rPr>
          <w:rFonts w:ascii="Times New Roman" w:eastAsia="Times New Roman" w:hAnsi="Times New Roman" w:cs="Times New Roman"/>
          <w:sz w:val="28"/>
          <w:szCs w:val="28"/>
        </w:rPr>
        <w:t xml:space="preserve"> </w:t>
      </w:r>
      <w:r w:rsidR="00247EE3">
        <w:rPr>
          <w:rFonts w:ascii="Times New Roman" w:eastAsia="Times New Roman" w:hAnsi="Times New Roman" w:cs="Times New Roman"/>
          <w:sz w:val="28"/>
          <w:szCs w:val="28"/>
        </w:rPr>
        <w:t>3</w:t>
      </w:r>
      <w:r>
        <w:rPr>
          <w:rFonts w:ascii="Times New Roman" w:eastAsia="Times New Roman" w:hAnsi="Times New Roman" w:cs="Times New Roman"/>
          <w:sz w:val="28"/>
          <w:szCs w:val="28"/>
        </w:rPr>
        <w:t>]; додаткова [2; 3; 6];  інформаційні ресурси [1</w:t>
      </w:r>
      <w:r w:rsidR="009A65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A6534">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rsidR="00837952" w:rsidRDefault="00837952"/>
    <w:p w:rsidR="00837952" w:rsidRDefault="00F1436F" w:rsidP="0089347B">
      <w:pPr>
        <w:jc w:val="center"/>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Тема 10. Біоіндикація стану ґрунтового покриву</w:t>
      </w:r>
    </w:p>
    <w:p w:rsidR="00837952" w:rsidRDefault="00837952">
      <w:pPr>
        <w:spacing w:after="0" w:line="240" w:lineRule="auto"/>
        <w:ind w:firstLine="567"/>
        <w:jc w:val="both"/>
        <w:rPr>
          <w:rFonts w:ascii="Times New Roman" w:eastAsia="Times New Roman" w:hAnsi="Times New Roman" w:cs="Times New Roman"/>
          <w:b/>
          <w:sz w:val="28"/>
          <w:szCs w:val="28"/>
        </w:rPr>
      </w:pPr>
    </w:p>
    <w:p w:rsidR="00837952" w:rsidRDefault="00F1436F">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w:t>
      </w:r>
      <w:r>
        <w:rPr>
          <w:rFonts w:ascii="Times New Roman" w:eastAsia="Times New Roman" w:hAnsi="Times New Roman" w:cs="Times New Roman"/>
          <w:sz w:val="28"/>
          <w:szCs w:val="28"/>
        </w:rPr>
        <w:t xml:space="preserve"> систематизувати знання щодо використання фіто- зооіндикаторів для оцінки стану ґрунтового покриву.</w:t>
      </w:r>
    </w:p>
    <w:p w:rsidR="00837952" w:rsidRDefault="00837952">
      <w:pPr>
        <w:spacing w:after="0" w:line="240" w:lineRule="auto"/>
        <w:ind w:firstLine="567"/>
        <w:jc w:val="center"/>
        <w:rPr>
          <w:rFonts w:ascii="Times New Roman" w:eastAsia="Times New Roman" w:hAnsi="Times New Roman" w:cs="Times New Roman"/>
          <w:b/>
          <w:sz w:val="28"/>
          <w:szCs w:val="28"/>
        </w:rPr>
      </w:pPr>
    </w:p>
    <w:p w:rsidR="00837952" w:rsidRDefault="00F1436F">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1.Основні наслідки дії пилу і золи на природно-територіальні комплекси.</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Зміна кислотності ґрунтів, рослини-індикатори кислотності ґрунтів.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3.Механічний склад ґрунтів, </w:t>
      </w:r>
      <w:proofErr w:type="spellStart"/>
      <w:r>
        <w:rPr>
          <w:rFonts w:ascii="Times New Roman" w:eastAsia="Times New Roman" w:hAnsi="Times New Roman" w:cs="Times New Roman"/>
          <w:sz w:val="28"/>
          <w:szCs w:val="28"/>
        </w:rPr>
        <w:t>літоіндикатори</w:t>
      </w:r>
      <w:proofErr w:type="spellEnd"/>
      <w:r>
        <w:rPr>
          <w:rFonts w:ascii="Times New Roman" w:eastAsia="Times New Roman" w:hAnsi="Times New Roman" w:cs="Times New Roman"/>
          <w:sz w:val="28"/>
          <w:szCs w:val="28"/>
        </w:rPr>
        <w:t xml:space="preserve">.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4.Показники та індикатори ґрунтової родючості.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5.Загальне оцінювання ступеня забруднення ґрунтового покриву.</w:t>
      </w: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b/>
          <w:color w:val="000000"/>
          <w:sz w:val="28"/>
          <w:szCs w:val="28"/>
        </w:rPr>
        <w:t>🖉</w:t>
      </w:r>
      <w:r>
        <w:rPr>
          <w:rFonts w:ascii="Times New Roman" w:eastAsia="Times New Roman" w:hAnsi="Times New Roman" w:cs="Times New Roman"/>
          <w:b/>
          <w:color w:val="000000"/>
          <w:sz w:val="28"/>
          <w:szCs w:val="28"/>
        </w:rPr>
        <w:t>Основні поняття:</w:t>
      </w:r>
      <w:r>
        <w:rPr>
          <w:rFonts w:ascii="Times New Roman" w:eastAsia="Times New Roman" w:hAnsi="Times New Roman" w:cs="Times New Roman"/>
          <w:color w:val="000000"/>
          <w:sz w:val="28"/>
          <w:szCs w:val="28"/>
        </w:rPr>
        <w:t xml:space="preserve"> природно-територіальний комплекс, </w:t>
      </w:r>
      <w:proofErr w:type="spellStart"/>
      <w:r>
        <w:rPr>
          <w:rFonts w:ascii="Times New Roman" w:eastAsia="Times New Roman" w:hAnsi="Times New Roman" w:cs="Times New Roman"/>
          <w:color w:val="000000"/>
          <w:sz w:val="28"/>
          <w:szCs w:val="28"/>
        </w:rPr>
        <w:t>ацідофіли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базіфіли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нейтрофіли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літоіндикатори</w:t>
      </w:r>
      <w:proofErr w:type="spellEnd"/>
      <w:r>
        <w:rPr>
          <w:rFonts w:ascii="Times New Roman" w:eastAsia="Times New Roman" w:hAnsi="Times New Roman" w:cs="Times New Roman"/>
          <w:color w:val="000000"/>
          <w:sz w:val="28"/>
          <w:szCs w:val="28"/>
        </w:rPr>
        <w:t xml:space="preserve">, петрофіти, псамофіти, галофіти, </w:t>
      </w:r>
      <w:proofErr w:type="spellStart"/>
      <w:r>
        <w:rPr>
          <w:rFonts w:ascii="Times New Roman" w:eastAsia="Times New Roman" w:hAnsi="Times New Roman" w:cs="Times New Roman"/>
          <w:color w:val="000000"/>
          <w:sz w:val="28"/>
          <w:szCs w:val="28"/>
        </w:rPr>
        <w:t>еугалофіти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глікогалофіти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галофоби</w:t>
      </w:r>
      <w:proofErr w:type="spellEnd"/>
      <w:r>
        <w:rPr>
          <w:rFonts w:ascii="Times New Roman" w:eastAsia="Times New Roman" w:hAnsi="Times New Roman" w:cs="Times New Roman"/>
          <w:color w:val="000000"/>
          <w:sz w:val="28"/>
          <w:szCs w:val="28"/>
        </w:rPr>
        <w:t xml:space="preserve">, еврибіонти, </w:t>
      </w:r>
      <w:proofErr w:type="spellStart"/>
      <w:r>
        <w:rPr>
          <w:rFonts w:ascii="Times New Roman" w:eastAsia="Times New Roman" w:hAnsi="Times New Roman" w:cs="Times New Roman"/>
          <w:color w:val="000000"/>
          <w:sz w:val="28"/>
          <w:szCs w:val="28"/>
        </w:rPr>
        <w:t>стенобіонти</w:t>
      </w:r>
      <w:proofErr w:type="spellEnd"/>
      <w:r>
        <w:rPr>
          <w:rFonts w:ascii="Times New Roman" w:eastAsia="Times New Roman" w:hAnsi="Times New Roman" w:cs="Times New Roman"/>
          <w:color w:val="000000"/>
          <w:sz w:val="28"/>
          <w:szCs w:val="28"/>
        </w:rPr>
        <w:t xml:space="preserve">, гігрофіти, мезофіти, ксерофіти, фреатофіти, омброфіти, </w:t>
      </w:r>
      <w:proofErr w:type="spellStart"/>
      <w:r>
        <w:rPr>
          <w:rFonts w:ascii="Times New Roman" w:eastAsia="Times New Roman" w:hAnsi="Times New Roman" w:cs="Times New Roman"/>
          <w:color w:val="000000"/>
          <w:sz w:val="28"/>
          <w:szCs w:val="28"/>
        </w:rPr>
        <w:t>трихогідрофіти</w:t>
      </w:r>
      <w:proofErr w:type="spellEnd"/>
      <w:r>
        <w:rPr>
          <w:rFonts w:ascii="Times New Roman" w:eastAsia="Times New Roman" w:hAnsi="Times New Roman" w:cs="Times New Roman"/>
          <w:color w:val="000000"/>
          <w:sz w:val="28"/>
          <w:szCs w:val="28"/>
        </w:rPr>
        <w:t xml:space="preserve">, псамофіти, </w:t>
      </w:r>
      <w:proofErr w:type="spellStart"/>
      <w:r>
        <w:rPr>
          <w:rFonts w:ascii="Times New Roman" w:eastAsia="Times New Roman" w:hAnsi="Times New Roman" w:cs="Times New Roman"/>
          <w:color w:val="000000"/>
          <w:sz w:val="28"/>
          <w:szCs w:val="28"/>
        </w:rPr>
        <w:t>пелітофіти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алевритофіти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хасмофіти</w:t>
      </w:r>
      <w:proofErr w:type="spellEnd"/>
      <w:r>
        <w:rPr>
          <w:rFonts w:ascii="Times New Roman" w:eastAsia="Times New Roman" w:hAnsi="Times New Roman" w:cs="Times New Roman"/>
          <w:color w:val="000000"/>
          <w:sz w:val="28"/>
          <w:szCs w:val="28"/>
        </w:rPr>
        <w:t>, петрофіти.</w:t>
      </w:r>
    </w:p>
    <w:p w:rsidR="00837952" w:rsidRDefault="00837952">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Методичні рекомендації</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1.Основні наслідки дії пилу і золи на природно-територіальні комплекси. </w:t>
      </w:r>
      <w:r>
        <w:rPr>
          <w:rFonts w:ascii="Times New Roman" w:eastAsia="Times New Roman" w:hAnsi="Times New Roman" w:cs="Times New Roman"/>
          <w:sz w:val="28"/>
          <w:szCs w:val="28"/>
        </w:rPr>
        <w:t xml:space="preserve">При опрацюванні першого питання слід звернути увагу на те, що при оцінці екологічного стану навколишнього середовища величезну роль грає вивчення ґрунтового покриву.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Далі треба з’ясувати дію пилу і золи на ПТК у результаті якої відбувається наступне: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Осідання на надземні органи рослин і </w:t>
      </w:r>
      <w:proofErr w:type="spellStart"/>
      <w:r>
        <w:rPr>
          <w:rFonts w:ascii="Times New Roman" w:eastAsia="Times New Roman" w:hAnsi="Times New Roman" w:cs="Times New Roman"/>
          <w:sz w:val="28"/>
          <w:szCs w:val="28"/>
        </w:rPr>
        <w:t>фоліарне</w:t>
      </w:r>
      <w:proofErr w:type="spellEnd"/>
      <w:r>
        <w:rPr>
          <w:rFonts w:ascii="Times New Roman" w:eastAsia="Times New Roman" w:hAnsi="Times New Roman" w:cs="Times New Roman"/>
          <w:sz w:val="28"/>
          <w:szCs w:val="28"/>
        </w:rPr>
        <w:t xml:space="preserve"> поглинання, залучення доступних форм у біологічний круговорот. </w:t>
      </w:r>
    </w:p>
    <w:p w:rsidR="00837952" w:rsidRDefault="00F1436F">
      <w:pPr>
        <w:tabs>
          <w:tab w:val="left" w:pos="993"/>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2. Зміна фізичних і хімічних характеристик ґрунтів: </w:t>
      </w:r>
      <w:r>
        <w:rPr>
          <w:rFonts w:ascii="Times New Roman" w:eastAsia="Times New Roman" w:hAnsi="Times New Roman" w:cs="Times New Roman"/>
          <w:color w:val="000000"/>
          <w:sz w:val="28"/>
          <w:szCs w:val="28"/>
        </w:rPr>
        <w:t xml:space="preserve">зміна механічного складу; зміна загальної насиченості підставами (зрушення </w:t>
      </w:r>
      <w:proofErr w:type="spellStart"/>
      <w:r>
        <w:rPr>
          <w:rFonts w:ascii="Times New Roman" w:eastAsia="Times New Roman" w:hAnsi="Times New Roman" w:cs="Times New Roman"/>
          <w:sz w:val="28"/>
          <w:szCs w:val="28"/>
        </w:rPr>
        <w:t>pH</w:t>
      </w:r>
      <w:proofErr w:type="spellEnd"/>
      <w:r>
        <w:rPr>
          <w:rFonts w:ascii="Times New Roman" w:eastAsia="Times New Roman" w:hAnsi="Times New Roman" w:cs="Times New Roman"/>
          <w:color w:val="000000"/>
          <w:sz w:val="28"/>
          <w:szCs w:val="28"/>
        </w:rPr>
        <w:t xml:space="preserve"> і т.д.); нагромадження токсичних речовин. </w:t>
      </w:r>
    </w:p>
    <w:p w:rsidR="00837952" w:rsidRDefault="00F1436F">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Водна міграція полютантів і забруднення природних вод.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Кореневе поглинання рослинами, надходження в біологічний круговорот, міграція по ланцюзі харчування.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роботі в конкретних умовах однієї з основних задач є виявлення регіональних фонових вмістів хімічних елементів, так званого регіонального тла. Саме порівняння </w:t>
      </w:r>
      <w:proofErr w:type="spellStart"/>
      <w:r>
        <w:rPr>
          <w:rFonts w:ascii="Times New Roman" w:eastAsia="Times New Roman" w:hAnsi="Times New Roman" w:cs="Times New Roman"/>
          <w:sz w:val="28"/>
          <w:szCs w:val="28"/>
        </w:rPr>
        <w:t>вмістів</w:t>
      </w:r>
      <w:proofErr w:type="spellEnd"/>
      <w:r>
        <w:rPr>
          <w:rFonts w:ascii="Times New Roman" w:eastAsia="Times New Roman" w:hAnsi="Times New Roman" w:cs="Times New Roman"/>
          <w:sz w:val="28"/>
          <w:szCs w:val="28"/>
        </w:rPr>
        <w:t xml:space="preserve"> полютантів у фонових і </w:t>
      </w:r>
      <w:proofErr w:type="spellStart"/>
      <w:r>
        <w:rPr>
          <w:rFonts w:ascii="Times New Roman" w:eastAsia="Times New Roman" w:hAnsi="Times New Roman" w:cs="Times New Roman"/>
          <w:sz w:val="28"/>
          <w:szCs w:val="28"/>
        </w:rPr>
        <w:t>антропогенно</w:t>
      </w:r>
      <w:proofErr w:type="spellEnd"/>
      <w:r>
        <w:rPr>
          <w:rFonts w:ascii="Times New Roman" w:eastAsia="Times New Roman" w:hAnsi="Times New Roman" w:cs="Times New Roman"/>
          <w:sz w:val="28"/>
          <w:szCs w:val="28"/>
        </w:rPr>
        <w:t xml:space="preserve"> порушених місцеперебуваннях дозволяє дати якісну і кількісну оцінку характеру забруднення. Ґрунт складає єдину систему з її популяціями різних організмів, що населяють. У залежності від сполучення природних і антропогенних факторів ґрунти відрізняються складом біоти і спрямованістю біохімічних процесів. Різні показники мають тісний кореляційний зв'язок між собою і можуть використовуватися як біоіндикатори екологічного стану ґрунту.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Хімічний склад рослин, що одержують елементи мінерального харчування з ґрунтових розчинів, є важливим показником процесів, що відбуваються в екосистемі. Він залежить, насамперед. від вмісту хімічних елементів у навколишньому середовищі, ступені їхньої приступності рослинам, а також від виборчого їхнього поглинання в залежності від систематичної приналежності видів. Тому одним з важливих аспектів оцінки стану природного середовища стало вивчення стану ґрунтового покриву і визначення вмісту в ґрунтах забруднюючих речовин, у тому числі важких металів, радіонуклідів, та ін. Геохімічна оцінка стану навколишнього середовища складає невіддільну частину екологічних досліджень, на базі якої здійснюється верифікація реакцій біоти на стресові впливи й будується система методів фіто- зооіндикації.</w:t>
      </w: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Зміна кислотності ґрунтів, рослини-індикатори кислотності ґрунтів. </w:t>
      </w:r>
      <w:r>
        <w:rPr>
          <w:rFonts w:ascii="Times New Roman" w:eastAsia="Times New Roman" w:hAnsi="Times New Roman" w:cs="Times New Roman"/>
          <w:sz w:val="28"/>
          <w:szCs w:val="28"/>
        </w:rPr>
        <w:t>Вивчення другого питання варто розпочати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 визначення найважливіших характеристик ґрунтів. Однієї з важливих характеристик ґрунтів є кислотність. Вона визначається змістом іонів Н</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Аl</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у ґрунтових розчинах. Лужна реакція ґрунтових розчинів характерна для солодій, що містять у </w:t>
      </w:r>
      <w:proofErr w:type="spellStart"/>
      <w:r>
        <w:rPr>
          <w:rFonts w:ascii="Times New Roman" w:eastAsia="Times New Roman" w:hAnsi="Times New Roman" w:cs="Times New Roman"/>
          <w:sz w:val="28"/>
          <w:szCs w:val="28"/>
        </w:rPr>
        <w:t>грунтовопоглинаючому</w:t>
      </w:r>
      <w:proofErr w:type="spellEnd"/>
      <w:r>
        <w:rPr>
          <w:rFonts w:ascii="Times New Roman" w:eastAsia="Times New Roman" w:hAnsi="Times New Roman" w:cs="Times New Roman"/>
          <w:sz w:val="28"/>
          <w:szCs w:val="28"/>
        </w:rPr>
        <w:t xml:space="preserve"> комплексі </w:t>
      </w:r>
      <w:proofErr w:type="spellStart"/>
      <w:r>
        <w:rPr>
          <w:rFonts w:ascii="Times New Roman" w:eastAsia="Times New Roman" w:hAnsi="Times New Roman" w:cs="Times New Roman"/>
          <w:sz w:val="28"/>
          <w:szCs w:val="28"/>
        </w:rPr>
        <w:t>Na</w:t>
      </w:r>
      <w:proofErr w:type="spellEnd"/>
      <w:r>
        <w:rPr>
          <w:rFonts w:ascii="Times New Roman" w:eastAsia="Times New Roman" w:hAnsi="Times New Roman" w:cs="Times New Roman"/>
          <w:sz w:val="28"/>
          <w:szCs w:val="28"/>
        </w:rPr>
        <w:t xml:space="preserve">. Нейтральна і близька до неї реакція середовища, оптимальна для розвитку більшості живих організмів, відзначається в чорноземах і </w:t>
      </w:r>
      <w:proofErr w:type="spellStart"/>
      <w:r>
        <w:rPr>
          <w:rFonts w:ascii="Times New Roman" w:eastAsia="Times New Roman" w:hAnsi="Times New Roman" w:cs="Times New Roman"/>
          <w:sz w:val="28"/>
          <w:szCs w:val="28"/>
        </w:rPr>
        <w:t>дерено</w:t>
      </w:r>
      <w:proofErr w:type="spellEnd"/>
      <w:r>
        <w:rPr>
          <w:rFonts w:ascii="Times New Roman" w:eastAsia="Times New Roman" w:hAnsi="Times New Roman" w:cs="Times New Roman"/>
          <w:sz w:val="28"/>
          <w:szCs w:val="28"/>
        </w:rPr>
        <w:t xml:space="preserve">-карбонатних ґрунтах. </w:t>
      </w:r>
    </w:p>
    <w:p w:rsidR="00837952" w:rsidRDefault="00F1436F">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Далі необхідно приділити увагу екологічній класифікації рослин, щодо </w:t>
      </w:r>
      <w:proofErr w:type="spellStart"/>
      <w:r>
        <w:rPr>
          <w:rFonts w:ascii="Times New Roman" w:eastAsia="Times New Roman" w:hAnsi="Times New Roman" w:cs="Times New Roman"/>
          <w:sz w:val="28"/>
          <w:szCs w:val="28"/>
        </w:rPr>
        <w:t>pH</w:t>
      </w:r>
      <w:proofErr w:type="spellEnd"/>
      <w:r>
        <w:rPr>
          <w:rFonts w:ascii="Times New Roman" w:eastAsia="Times New Roman" w:hAnsi="Times New Roman" w:cs="Times New Roman"/>
          <w:sz w:val="28"/>
          <w:szCs w:val="28"/>
        </w:rPr>
        <w:t xml:space="preserve"> навколишнього середовища: </w:t>
      </w:r>
      <w:proofErr w:type="spellStart"/>
      <w:r>
        <w:rPr>
          <w:rFonts w:ascii="Times New Roman" w:eastAsia="Times New Roman" w:hAnsi="Times New Roman" w:cs="Times New Roman"/>
          <w:color w:val="000000"/>
          <w:sz w:val="28"/>
          <w:szCs w:val="28"/>
        </w:rPr>
        <w:t>ацидофіли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базіфіли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нейтрофіли</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Пов'язаність рослин з ґрунтами з визначеним значенням </w:t>
      </w:r>
      <w:proofErr w:type="spellStart"/>
      <w:r>
        <w:rPr>
          <w:rFonts w:ascii="Times New Roman" w:eastAsia="Times New Roman" w:hAnsi="Times New Roman" w:cs="Times New Roman"/>
          <w:sz w:val="28"/>
          <w:szCs w:val="28"/>
        </w:rPr>
        <w:t>pH</w:t>
      </w:r>
      <w:proofErr w:type="spellEnd"/>
      <w:r>
        <w:rPr>
          <w:rFonts w:ascii="Times New Roman" w:eastAsia="Times New Roman" w:hAnsi="Times New Roman" w:cs="Times New Roman"/>
          <w:sz w:val="28"/>
          <w:szCs w:val="28"/>
        </w:rPr>
        <w:t xml:space="preserve"> дає можливість використовувати рослинність як індикатор кислотно-лужних умов ґрунтових розчинів.</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Індикаторна значущість видів дана при їх масовому виростанні. Біоіндикація процесів </w:t>
      </w:r>
      <w:proofErr w:type="spellStart"/>
      <w:r>
        <w:rPr>
          <w:rFonts w:ascii="Times New Roman" w:eastAsia="Times New Roman" w:hAnsi="Times New Roman" w:cs="Times New Roman"/>
          <w:sz w:val="28"/>
          <w:szCs w:val="28"/>
        </w:rPr>
        <w:t>закислення</w:t>
      </w:r>
      <w:proofErr w:type="spellEnd"/>
      <w:r>
        <w:rPr>
          <w:rFonts w:ascii="Times New Roman" w:eastAsia="Times New Roman" w:hAnsi="Times New Roman" w:cs="Times New Roman"/>
          <w:sz w:val="28"/>
          <w:szCs w:val="28"/>
        </w:rPr>
        <w:t xml:space="preserve">, нейтралізації або підлужування ґрунтових розчинів проводиться з використанням </w:t>
      </w:r>
      <w:proofErr w:type="spellStart"/>
      <w:r>
        <w:rPr>
          <w:rFonts w:ascii="Times New Roman" w:eastAsia="Times New Roman" w:hAnsi="Times New Roman" w:cs="Times New Roman"/>
          <w:sz w:val="28"/>
          <w:szCs w:val="28"/>
        </w:rPr>
        <w:t>фітоіндикаторів</w:t>
      </w:r>
      <w:proofErr w:type="spellEnd"/>
      <w:r>
        <w:rPr>
          <w:rFonts w:ascii="Times New Roman" w:eastAsia="Times New Roman" w:hAnsi="Times New Roman" w:cs="Times New Roman"/>
          <w:sz w:val="28"/>
          <w:szCs w:val="28"/>
        </w:rPr>
        <w:t xml:space="preserve"> кислотності ґрунтів, а також зміни видового складу біоценозу і його динаміки в часі.</w:t>
      </w: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3.Механічний склад ґрунтів, </w:t>
      </w:r>
      <w:proofErr w:type="spellStart"/>
      <w:r>
        <w:rPr>
          <w:rFonts w:ascii="Times New Roman" w:eastAsia="Times New Roman" w:hAnsi="Times New Roman" w:cs="Times New Roman"/>
          <w:b/>
          <w:sz w:val="28"/>
          <w:szCs w:val="28"/>
        </w:rPr>
        <w:t>літоіндикатори</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При опрацюванні третього питання до уваги варто взяти пов'язаність певних видів рослин з механічним складом ґрунту (псамофіти, петрофіти), фізичних властивостей та літологічних особливостей ґрунтів.</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Питання </w:t>
      </w:r>
      <w:proofErr w:type="spellStart"/>
      <w:r>
        <w:rPr>
          <w:rFonts w:ascii="Times New Roman" w:eastAsia="Times New Roman" w:hAnsi="Times New Roman" w:cs="Times New Roman"/>
          <w:sz w:val="28"/>
          <w:szCs w:val="28"/>
        </w:rPr>
        <w:t>літоіндикації</w:t>
      </w:r>
      <w:proofErr w:type="spellEnd"/>
      <w:r>
        <w:rPr>
          <w:rFonts w:ascii="Times New Roman" w:eastAsia="Times New Roman" w:hAnsi="Times New Roman" w:cs="Times New Roman"/>
          <w:sz w:val="28"/>
          <w:szCs w:val="28"/>
        </w:rPr>
        <w:t xml:space="preserve"> детально вивчалися багатьма вченими-геологами. У 1838 р. Ф. </w:t>
      </w:r>
      <w:proofErr w:type="spellStart"/>
      <w:r>
        <w:rPr>
          <w:rFonts w:ascii="Times New Roman" w:eastAsia="Times New Roman" w:hAnsi="Times New Roman" w:cs="Times New Roman"/>
          <w:sz w:val="28"/>
          <w:szCs w:val="28"/>
        </w:rPr>
        <w:t>Унгер</w:t>
      </w:r>
      <w:proofErr w:type="spellEnd"/>
      <w:r>
        <w:rPr>
          <w:rFonts w:ascii="Times New Roman" w:eastAsia="Times New Roman" w:hAnsi="Times New Roman" w:cs="Times New Roman"/>
          <w:sz w:val="28"/>
          <w:szCs w:val="28"/>
        </w:rPr>
        <w:t xml:space="preserve"> виділив рослини – </w:t>
      </w:r>
      <w:proofErr w:type="spellStart"/>
      <w:r>
        <w:rPr>
          <w:rFonts w:ascii="Times New Roman" w:eastAsia="Times New Roman" w:hAnsi="Times New Roman" w:cs="Times New Roman"/>
          <w:sz w:val="28"/>
          <w:szCs w:val="28"/>
        </w:rPr>
        <w:t>кальцєфіли</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сіліцєфіли</w:t>
      </w:r>
      <w:proofErr w:type="spellEnd"/>
      <w:r>
        <w:rPr>
          <w:rFonts w:ascii="Times New Roman" w:eastAsia="Times New Roman" w:hAnsi="Times New Roman" w:cs="Times New Roman"/>
          <w:sz w:val="28"/>
          <w:szCs w:val="28"/>
        </w:rPr>
        <w:t xml:space="preserve">. Ледве пізніше, у 1841 р. А. </w:t>
      </w:r>
      <w:proofErr w:type="spellStart"/>
      <w:r>
        <w:rPr>
          <w:rFonts w:ascii="Times New Roman" w:eastAsia="Times New Roman" w:hAnsi="Times New Roman" w:cs="Times New Roman"/>
          <w:sz w:val="28"/>
          <w:szCs w:val="28"/>
        </w:rPr>
        <w:t>Карпинский</w:t>
      </w:r>
      <w:proofErr w:type="spellEnd"/>
      <w:r>
        <w:rPr>
          <w:rFonts w:ascii="Times New Roman" w:eastAsia="Times New Roman" w:hAnsi="Times New Roman" w:cs="Times New Roman"/>
          <w:sz w:val="28"/>
          <w:szCs w:val="28"/>
        </w:rPr>
        <w:t xml:space="preserve"> склав схеми рослин-індикаторів гірських порід, показавши зв'язок поширення не тільки окремих видів, але і їхніх угрупувань із геологічним фундаментом. Успішно використовувалися </w:t>
      </w:r>
      <w:proofErr w:type="spellStart"/>
      <w:r>
        <w:rPr>
          <w:rFonts w:ascii="Times New Roman" w:eastAsia="Times New Roman" w:hAnsi="Times New Roman" w:cs="Times New Roman"/>
          <w:sz w:val="28"/>
          <w:szCs w:val="28"/>
        </w:rPr>
        <w:t>літоіндикатори</w:t>
      </w:r>
      <w:proofErr w:type="spellEnd"/>
      <w:r>
        <w:rPr>
          <w:rFonts w:ascii="Times New Roman" w:eastAsia="Times New Roman" w:hAnsi="Times New Roman" w:cs="Times New Roman"/>
          <w:sz w:val="28"/>
          <w:szCs w:val="28"/>
        </w:rPr>
        <w:t xml:space="preserve"> в практиці </w:t>
      </w:r>
      <w:proofErr w:type="spellStart"/>
      <w:r>
        <w:rPr>
          <w:rFonts w:ascii="Times New Roman" w:eastAsia="Times New Roman" w:hAnsi="Times New Roman" w:cs="Times New Roman"/>
          <w:sz w:val="28"/>
          <w:szCs w:val="28"/>
        </w:rPr>
        <w:t>геологознімальних</w:t>
      </w:r>
      <w:proofErr w:type="spellEnd"/>
      <w:r>
        <w:rPr>
          <w:rFonts w:ascii="Times New Roman" w:eastAsia="Times New Roman" w:hAnsi="Times New Roman" w:cs="Times New Roman"/>
          <w:sz w:val="28"/>
          <w:szCs w:val="28"/>
        </w:rPr>
        <w:t xml:space="preserve"> робіт П. А. </w:t>
      </w:r>
      <w:proofErr w:type="spellStart"/>
      <w:r>
        <w:rPr>
          <w:rFonts w:ascii="Times New Roman" w:eastAsia="Times New Roman" w:hAnsi="Times New Roman" w:cs="Times New Roman"/>
          <w:sz w:val="28"/>
          <w:szCs w:val="28"/>
        </w:rPr>
        <w:t>Ососковим</w:t>
      </w:r>
      <w:proofErr w:type="spellEnd"/>
      <w:r>
        <w:rPr>
          <w:rFonts w:ascii="Times New Roman" w:eastAsia="Times New Roman" w:hAnsi="Times New Roman" w:cs="Times New Roman"/>
          <w:sz w:val="28"/>
          <w:szCs w:val="28"/>
        </w:rPr>
        <w:t xml:space="preserve">, Н. К. Висоцьким і ін.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районах природного збагачення важкими металами виникають такі локальні флори, як мідна, кобальтова, </w:t>
      </w:r>
      <w:proofErr w:type="spellStart"/>
      <w:r>
        <w:rPr>
          <w:rFonts w:ascii="Times New Roman" w:eastAsia="Times New Roman" w:hAnsi="Times New Roman" w:cs="Times New Roman"/>
          <w:sz w:val="28"/>
          <w:szCs w:val="28"/>
        </w:rPr>
        <w:t>галмейна</w:t>
      </w:r>
      <w:proofErr w:type="spellEnd"/>
      <w:r>
        <w:rPr>
          <w:rFonts w:ascii="Times New Roman" w:eastAsia="Times New Roman" w:hAnsi="Times New Roman" w:cs="Times New Roman"/>
          <w:sz w:val="28"/>
          <w:szCs w:val="28"/>
        </w:rPr>
        <w:t xml:space="preserve"> (при надлишку цинку). На </w:t>
      </w:r>
      <w:proofErr w:type="spellStart"/>
      <w:r>
        <w:rPr>
          <w:rFonts w:ascii="Times New Roman" w:eastAsia="Times New Roman" w:hAnsi="Times New Roman" w:cs="Times New Roman"/>
          <w:sz w:val="28"/>
          <w:szCs w:val="28"/>
        </w:rPr>
        <w:t>ультраосновних</w:t>
      </w:r>
      <w:proofErr w:type="spellEnd"/>
      <w:r>
        <w:rPr>
          <w:rFonts w:ascii="Times New Roman" w:eastAsia="Times New Roman" w:hAnsi="Times New Roman" w:cs="Times New Roman"/>
          <w:sz w:val="28"/>
          <w:szCs w:val="28"/>
        </w:rPr>
        <w:t xml:space="preserve"> гірських породах різного ступеня </w:t>
      </w:r>
      <w:proofErr w:type="spellStart"/>
      <w:r>
        <w:rPr>
          <w:rFonts w:ascii="Times New Roman" w:eastAsia="Times New Roman" w:hAnsi="Times New Roman" w:cs="Times New Roman"/>
          <w:sz w:val="28"/>
          <w:szCs w:val="28"/>
        </w:rPr>
        <w:t>серпентинизації</w:t>
      </w:r>
      <w:proofErr w:type="spellEnd"/>
      <w:r>
        <w:rPr>
          <w:rFonts w:ascii="Times New Roman" w:eastAsia="Times New Roman" w:hAnsi="Times New Roman" w:cs="Times New Roman"/>
          <w:sz w:val="28"/>
          <w:szCs w:val="28"/>
        </w:rPr>
        <w:t xml:space="preserve">, збагачених </w:t>
      </w:r>
      <w:proofErr w:type="spellStart"/>
      <w:r>
        <w:rPr>
          <w:rFonts w:ascii="Times New Roman" w:eastAsia="Times New Roman" w:hAnsi="Times New Roman" w:cs="Times New Roman"/>
          <w:sz w:val="28"/>
          <w:szCs w:val="28"/>
        </w:rPr>
        <w:t>Mg</w:t>
      </w:r>
      <w:proofErr w:type="spellEnd"/>
      <w:r>
        <w:rPr>
          <w:rFonts w:ascii="Times New Roman" w:eastAsia="Times New Roman" w:hAnsi="Times New Roman" w:cs="Times New Roman"/>
          <w:sz w:val="28"/>
          <w:szCs w:val="28"/>
        </w:rPr>
        <w:t xml:space="preserve">, з різко зниженим співвідношенням </w:t>
      </w:r>
      <w:proofErr w:type="spellStart"/>
      <w:r>
        <w:rPr>
          <w:rFonts w:ascii="Times New Roman" w:eastAsia="Times New Roman" w:hAnsi="Times New Roman" w:cs="Times New Roman"/>
          <w:sz w:val="28"/>
          <w:szCs w:val="28"/>
        </w:rPr>
        <w:t>Ca</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Mg</w:t>
      </w:r>
      <w:proofErr w:type="spellEnd"/>
      <w:r>
        <w:rPr>
          <w:rFonts w:ascii="Times New Roman" w:eastAsia="Times New Roman" w:hAnsi="Times New Roman" w:cs="Times New Roman"/>
          <w:sz w:val="28"/>
          <w:szCs w:val="28"/>
        </w:rPr>
        <w:t xml:space="preserve"> і збагаченням </w:t>
      </w:r>
      <w:proofErr w:type="spellStart"/>
      <w:r>
        <w:rPr>
          <w:rFonts w:ascii="Times New Roman" w:eastAsia="Times New Roman" w:hAnsi="Times New Roman" w:cs="Times New Roman"/>
          <w:sz w:val="28"/>
          <w:szCs w:val="28"/>
        </w:rPr>
        <w:t>Ni</w:t>
      </w:r>
      <w:proofErr w:type="spellEnd"/>
      <w:r>
        <w:rPr>
          <w:rFonts w:ascii="Times New Roman" w:eastAsia="Times New Roman" w:hAnsi="Times New Roman" w:cs="Times New Roman"/>
          <w:sz w:val="28"/>
          <w:szCs w:val="28"/>
        </w:rPr>
        <w:t xml:space="preserve">, С і </w:t>
      </w:r>
      <w:proofErr w:type="spellStart"/>
      <w:r>
        <w:rPr>
          <w:rFonts w:ascii="Times New Roman" w:eastAsia="Times New Roman" w:hAnsi="Times New Roman" w:cs="Times New Roman"/>
          <w:sz w:val="28"/>
          <w:szCs w:val="28"/>
        </w:rPr>
        <w:t>Сг</w:t>
      </w:r>
      <w:proofErr w:type="spellEnd"/>
      <w:r>
        <w:rPr>
          <w:rFonts w:ascii="Times New Roman" w:eastAsia="Times New Roman" w:hAnsi="Times New Roman" w:cs="Times New Roman"/>
          <w:sz w:val="28"/>
          <w:szCs w:val="28"/>
        </w:rPr>
        <w:t xml:space="preserve">, формується специфічна </w:t>
      </w:r>
      <w:proofErr w:type="spellStart"/>
      <w:r>
        <w:rPr>
          <w:rFonts w:ascii="Times New Roman" w:eastAsia="Times New Roman" w:hAnsi="Times New Roman" w:cs="Times New Roman"/>
          <w:sz w:val="28"/>
          <w:szCs w:val="28"/>
        </w:rPr>
        <w:t>серпентинітова</w:t>
      </w:r>
      <w:proofErr w:type="spellEnd"/>
      <w:r>
        <w:rPr>
          <w:rFonts w:ascii="Times New Roman" w:eastAsia="Times New Roman" w:hAnsi="Times New Roman" w:cs="Times New Roman"/>
          <w:sz w:val="28"/>
          <w:szCs w:val="28"/>
        </w:rPr>
        <w:t xml:space="preserve"> флора. На мідних, кобальтових, </w:t>
      </w:r>
      <w:r>
        <w:rPr>
          <w:rFonts w:ascii="Times New Roman" w:eastAsia="Times New Roman" w:hAnsi="Times New Roman" w:cs="Times New Roman"/>
          <w:sz w:val="28"/>
          <w:szCs w:val="28"/>
        </w:rPr>
        <w:lastRenderedPageBreak/>
        <w:t xml:space="preserve">нікелевих родовищах, особливо в </w:t>
      </w:r>
      <w:proofErr w:type="spellStart"/>
      <w:r>
        <w:rPr>
          <w:rFonts w:ascii="Times New Roman" w:eastAsia="Times New Roman" w:hAnsi="Times New Roman" w:cs="Times New Roman"/>
          <w:sz w:val="28"/>
          <w:szCs w:val="28"/>
        </w:rPr>
        <w:t>арідній</w:t>
      </w:r>
      <w:proofErr w:type="spellEnd"/>
      <w:r>
        <w:rPr>
          <w:rFonts w:ascii="Times New Roman" w:eastAsia="Times New Roman" w:hAnsi="Times New Roman" w:cs="Times New Roman"/>
          <w:sz w:val="28"/>
          <w:szCs w:val="28"/>
        </w:rPr>
        <w:t xml:space="preserve"> зоні, формується </w:t>
      </w:r>
      <w:proofErr w:type="spellStart"/>
      <w:r>
        <w:rPr>
          <w:rFonts w:ascii="Times New Roman" w:eastAsia="Times New Roman" w:hAnsi="Times New Roman" w:cs="Times New Roman"/>
          <w:sz w:val="28"/>
          <w:szCs w:val="28"/>
        </w:rPr>
        <w:t>металофітна</w:t>
      </w:r>
      <w:proofErr w:type="spellEnd"/>
      <w:r>
        <w:rPr>
          <w:rFonts w:ascii="Times New Roman" w:eastAsia="Times New Roman" w:hAnsi="Times New Roman" w:cs="Times New Roman"/>
          <w:sz w:val="28"/>
          <w:szCs w:val="28"/>
        </w:rPr>
        <w:t xml:space="preserve"> флора, що складається зі специфічних видів, наприклад </w:t>
      </w:r>
      <w:proofErr w:type="spellStart"/>
      <w:r>
        <w:rPr>
          <w:rFonts w:ascii="Times New Roman" w:eastAsia="Times New Roman" w:hAnsi="Times New Roman" w:cs="Times New Roman"/>
          <w:i/>
          <w:sz w:val="28"/>
          <w:szCs w:val="28"/>
        </w:rPr>
        <w:t>Silene</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cobalticola</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Thlaspi</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calaminare</w:t>
      </w:r>
      <w:proofErr w:type="spellEnd"/>
      <w:r>
        <w:rPr>
          <w:rFonts w:ascii="Times New Roman" w:eastAsia="Times New Roman" w:hAnsi="Times New Roman" w:cs="Times New Roman"/>
          <w:sz w:val="28"/>
          <w:szCs w:val="28"/>
        </w:rPr>
        <w:t xml:space="preserve">, що акумулюють метали </w:t>
      </w:r>
      <w:proofErr w:type="spellStart"/>
      <w:r>
        <w:rPr>
          <w:rFonts w:ascii="Times New Roman" w:eastAsia="Times New Roman" w:hAnsi="Times New Roman" w:cs="Times New Roman"/>
          <w:sz w:val="28"/>
          <w:szCs w:val="28"/>
        </w:rPr>
        <w:t>металофільних</w:t>
      </w:r>
      <w:proofErr w:type="spellEnd"/>
      <w:r>
        <w:rPr>
          <w:rFonts w:ascii="Times New Roman" w:eastAsia="Times New Roman" w:hAnsi="Times New Roman" w:cs="Times New Roman"/>
          <w:sz w:val="28"/>
          <w:szCs w:val="28"/>
        </w:rPr>
        <w:t xml:space="preserve"> підвидів і різновидів, а також видів місцевої флори. Види </w:t>
      </w:r>
      <w:proofErr w:type="spellStart"/>
      <w:r>
        <w:rPr>
          <w:rFonts w:ascii="Times New Roman" w:eastAsia="Times New Roman" w:hAnsi="Times New Roman" w:cs="Times New Roman"/>
          <w:sz w:val="28"/>
          <w:szCs w:val="28"/>
        </w:rPr>
        <w:t>металофітних</w:t>
      </w:r>
      <w:proofErr w:type="spellEnd"/>
      <w:r>
        <w:rPr>
          <w:rFonts w:ascii="Times New Roman" w:eastAsia="Times New Roman" w:hAnsi="Times New Roman" w:cs="Times New Roman"/>
          <w:sz w:val="28"/>
          <w:szCs w:val="28"/>
        </w:rPr>
        <w:t xml:space="preserve"> флор адаптовані до екстремальних умов мінерального харчування і мають високу стійкість до важких металів. </w:t>
      </w: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4.Показники та індикатори ґрунтової родючості. </w:t>
      </w:r>
      <w:r>
        <w:rPr>
          <w:rFonts w:ascii="Times New Roman" w:eastAsia="Times New Roman" w:hAnsi="Times New Roman" w:cs="Times New Roman"/>
          <w:sz w:val="28"/>
          <w:szCs w:val="28"/>
        </w:rPr>
        <w:t xml:space="preserve">При опрацюванні четвертого питання треба взяти до уваги що важливим показником екологічного стану ПТК є зміна природної родючості ґрунтів. По визначенню Н. Ф. </w:t>
      </w:r>
      <w:proofErr w:type="spellStart"/>
      <w:r>
        <w:rPr>
          <w:rFonts w:ascii="Times New Roman" w:eastAsia="Times New Roman" w:hAnsi="Times New Roman" w:cs="Times New Roman"/>
          <w:sz w:val="28"/>
          <w:szCs w:val="28"/>
        </w:rPr>
        <w:t>Реймерса</w:t>
      </w:r>
      <w:proofErr w:type="spellEnd"/>
      <w:r>
        <w:rPr>
          <w:rFonts w:ascii="Times New Roman" w:eastAsia="Times New Roman" w:hAnsi="Times New Roman" w:cs="Times New Roman"/>
          <w:sz w:val="28"/>
          <w:szCs w:val="28"/>
        </w:rPr>
        <w:t xml:space="preserve"> (1990), ґрунтова родючість – здатність ґрунту задовольняти потреби рослин у живильних речовинах, повітрі, біотичному і фізико-хімічному середовищу, включаючи тепловий режим, і на цій основі забезпечувати врожай сільськогосподарських культур, а також біологічну продуктивність диких форм рослинності. </w:t>
      </w:r>
    </w:p>
    <w:p w:rsidR="00837952" w:rsidRDefault="00F1436F">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Опрацювання питання передбачає розгляд ґрунтової родючості, як інтегрального показника, що визначається: </w:t>
      </w:r>
      <w:r>
        <w:rPr>
          <w:rFonts w:ascii="Times New Roman" w:eastAsia="Times New Roman" w:hAnsi="Times New Roman" w:cs="Times New Roman"/>
          <w:color w:val="000000"/>
          <w:sz w:val="28"/>
          <w:szCs w:val="28"/>
        </w:rPr>
        <w:t xml:space="preserve">багатством ґрунтів органічною речовиною (гумусом, </w:t>
      </w:r>
      <w:proofErr w:type="spellStart"/>
      <w:r>
        <w:rPr>
          <w:rFonts w:ascii="Times New Roman" w:eastAsia="Times New Roman" w:hAnsi="Times New Roman" w:cs="Times New Roman"/>
          <w:color w:val="000000"/>
          <w:sz w:val="28"/>
          <w:szCs w:val="28"/>
        </w:rPr>
        <w:t>гуматами</w:t>
      </w:r>
      <w:proofErr w:type="spellEnd"/>
      <w:r>
        <w:rPr>
          <w:rFonts w:ascii="Times New Roman" w:eastAsia="Times New Roman" w:hAnsi="Times New Roman" w:cs="Times New Roman"/>
          <w:color w:val="000000"/>
          <w:sz w:val="28"/>
          <w:szCs w:val="28"/>
        </w:rPr>
        <w:t xml:space="preserve">); кислотно-лужними умовами; механічним складом; водним режимом; ступенем </w:t>
      </w:r>
      <w:proofErr w:type="spellStart"/>
      <w:r>
        <w:rPr>
          <w:rFonts w:ascii="Times New Roman" w:eastAsia="Times New Roman" w:hAnsi="Times New Roman" w:cs="Times New Roman"/>
          <w:color w:val="000000"/>
          <w:sz w:val="28"/>
          <w:szCs w:val="28"/>
        </w:rPr>
        <w:t>аерованості</w:t>
      </w:r>
      <w:proofErr w:type="spellEnd"/>
      <w:r>
        <w:rPr>
          <w:rFonts w:ascii="Times New Roman" w:eastAsia="Times New Roman" w:hAnsi="Times New Roman" w:cs="Times New Roman"/>
          <w:color w:val="000000"/>
          <w:sz w:val="28"/>
          <w:szCs w:val="28"/>
        </w:rPr>
        <w:t xml:space="preserve">; запасами і доступними формами </w:t>
      </w:r>
      <w:proofErr w:type="spellStart"/>
      <w:r>
        <w:rPr>
          <w:rFonts w:ascii="Times New Roman" w:eastAsia="Times New Roman" w:hAnsi="Times New Roman" w:cs="Times New Roman"/>
          <w:color w:val="000000"/>
          <w:sz w:val="28"/>
          <w:szCs w:val="28"/>
        </w:rPr>
        <w:t>макро</w:t>
      </w:r>
      <w:proofErr w:type="spellEnd"/>
      <w:r>
        <w:rPr>
          <w:rFonts w:ascii="Times New Roman" w:eastAsia="Times New Roman" w:hAnsi="Times New Roman" w:cs="Times New Roman"/>
          <w:color w:val="000000"/>
          <w:sz w:val="28"/>
          <w:szCs w:val="28"/>
        </w:rPr>
        <w:t>- і мікроелементів.</w:t>
      </w:r>
    </w:p>
    <w:p w:rsidR="00837952" w:rsidRDefault="00F1436F">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Треба звернути увагу, що особливе значення має необхідність обліку факторів біотичного ґрунтового середовища – </w:t>
      </w:r>
      <w:proofErr w:type="spellStart"/>
      <w:r>
        <w:rPr>
          <w:rFonts w:ascii="Times New Roman" w:eastAsia="Times New Roman" w:hAnsi="Times New Roman" w:cs="Times New Roman"/>
          <w:sz w:val="28"/>
          <w:szCs w:val="28"/>
        </w:rPr>
        <w:t>мікорізоутворювачів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нітріфікаторів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денітріфікаторів</w:t>
      </w:r>
      <w:proofErr w:type="spellEnd"/>
      <w:r>
        <w:rPr>
          <w:rFonts w:ascii="Times New Roman" w:eastAsia="Times New Roman" w:hAnsi="Times New Roman" w:cs="Times New Roman"/>
          <w:sz w:val="28"/>
          <w:szCs w:val="28"/>
        </w:rPr>
        <w:t xml:space="preserve"> і ін. Біоіндикація ґрунтової родючості може здійснюватися по приватних ознаках (прямих або непрямих) і окремим типам ґрунтів (маркування границь зон і </w:t>
      </w:r>
      <w:proofErr w:type="spellStart"/>
      <w:r>
        <w:rPr>
          <w:rFonts w:ascii="Times New Roman" w:eastAsia="Times New Roman" w:hAnsi="Times New Roman" w:cs="Times New Roman"/>
          <w:sz w:val="28"/>
          <w:szCs w:val="28"/>
        </w:rPr>
        <w:t>підзон</w:t>
      </w:r>
      <w:proofErr w:type="spellEnd"/>
      <w:r>
        <w:rPr>
          <w:rFonts w:ascii="Times New Roman" w:eastAsia="Times New Roman" w:hAnsi="Times New Roman" w:cs="Times New Roman"/>
          <w:sz w:val="28"/>
          <w:szCs w:val="28"/>
        </w:rPr>
        <w:t xml:space="preserve">). В оцінці якості ґрунтів широко використовуються рослини і мікробіологічна активність. Показовим є не тільки участь виду в угрупуванні, але і його чисельність або </w:t>
      </w:r>
      <w:proofErr w:type="spellStart"/>
      <w:r>
        <w:rPr>
          <w:rFonts w:ascii="Times New Roman" w:eastAsia="Times New Roman" w:hAnsi="Times New Roman" w:cs="Times New Roman"/>
          <w:sz w:val="28"/>
          <w:szCs w:val="28"/>
        </w:rPr>
        <w:t>проєктивне</w:t>
      </w:r>
      <w:proofErr w:type="spellEnd"/>
      <w:r>
        <w:rPr>
          <w:rFonts w:ascii="Times New Roman" w:eastAsia="Times New Roman" w:hAnsi="Times New Roman" w:cs="Times New Roman"/>
          <w:sz w:val="28"/>
          <w:szCs w:val="28"/>
        </w:rPr>
        <w:t xml:space="preserve"> покриття. </w:t>
      </w:r>
    </w:p>
    <w:p w:rsidR="00837952" w:rsidRDefault="00F1436F">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Існують такі групи рослин, що пристосовані до різних по родючості ґрунтам (оліготрофи, </w:t>
      </w:r>
      <w:proofErr w:type="spellStart"/>
      <w:r>
        <w:rPr>
          <w:rFonts w:ascii="Times New Roman" w:eastAsia="Times New Roman" w:hAnsi="Times New Roman" w:cs="Times New Roman"/>
          <w:sz w:val="28"/>
          <w:szCs w:val="28"/>
        </w:rPr>
        <w:t>мезотрофи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мегатрофи</w:t>
      </w:r>
      <w:proofErr w:type="spellEnd"/>
      <w:r>
        <w:rPr>
          <w:rFonts w:ascii="Times New Roman" w:eastAsia="Times New Roman" w:hAnsi="Times New Roman" w:cs="Times New Roman"/>
          <w:sz w:val="28"/>
          <w:szCs w:val="28"/>
        </w:rPr>
        <w:t xml:space="preserve">); групи ґрунтів: украй бідні – А, відносно бідні – B, відносно багаті – С, багаті – D (треба розглянути їх докладно). </w:t>
      </w:r>
    </w:p>
    <w:p w:rsidR="00837952" w:rsidRDefault="00F1436F">
      <w:pPr>
        <w:tabs>
          <w:tab w:val="left" w:pos="85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Далі необхідно звернути увагу на екологічні групи рослин стосовно засолення. Галофіти (</w:t>
      </w:r>
      <w:proofErr w:type="spellStart"/>
      <w:r>
        <w:rPr>
          <w:rFonts w:ascii="Times New Roman" w:eastAsia="Times New Roman" w:hAnsi="Times New Roman" w:cs="Times New Roman"/>
          <w:sz w:val="28"/>
          <w:szCs w:val="28"/>
        </w:rPr>
        <w:t>галофіли</w:t>
      </w:r>
      <w:proofErr w:type="spellEnd"/>
      <w:r>
        <w:rPr>
          <w:rFonts w:ascii="Times New Roman" w:eastAsia="Times New Roman" w:hAnsi="Times New Roman" w:cs="Times New Roman"/>
          <w:sz w:val="28"/>
          <w:szCs w:val="28"/>
        </w:rPr>
        <w:t xml:space="preserve">) – рослини засолених місцеперебувань, що легко пристосовуються в процесі свого індивідуального розвитку до високого вмісту солей у ґрунті завдяки наявності ряду </w:t>
      </w:r>
      <w:proofErr w:type="spellStart"/>
      <w:r>
        <w:rPr>
          <w:rFonts w:ascii="Times New Roman" w:eastAsia="Times New Roman" w:hAnsi="Times New Roman" w:cs="Times New Roman"/>
          <w:sz w:val="28"/>
          <w:szCs w:val="28"/>
        </w:rPr>
        <w:t>анатомоморфологічних</w:t>
      </w:r>
      <w:proofErr w:type="spellEnd"/>
      <w:r>
        <w:rPr>
          <w:rFonts w:ascii="Times New Roman" w:eastAsia="Times New Roman" w:hAnsi="Times New Roman" w:cs="Times New Roman"/>
          <w:sz w:val="28"/>
          <w:szCs w:val="28"/>
        </w:rPr>
        <w:t xml:space="preserve"> особливостей. Серед них виділяються </w:t>
      </w:r>
      <w:proofErr w:type="spellStart"/>
      <w:r>
        <w:rPr>
          <w:rFonts w:ascii="Times New Roman" w:eastAsia="Times New Roman" w:hAnsi="Times New Roman" w:cs="Times New Roman"/>
          <w:sz w:val="28"/>
          <w:szCs w:val="28"/>
        </w:rPr>
        <w:t>еугалофіти</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кріногалофіти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Галофоби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глікофити</w:t>
      </w:r>
      <w:proofErr w:type="spellEnd"/>
      <w:r>
        <w:rPr>
          <w:rFonts w:ascii="Times New Roman" w:eastAsia="Times New Roman" w:hAnsi="Times New Roman" w:cs="Times New Roman"/>
          <w:sz w:val="28"/>
          <w:szCs w:val="28"/>
        </w:rPr>
        <w:t xml:space="preserve">) – види рослин, що уникають засолених ґрунтів. Група галофітів неоднорідна по стійкості до складу і концентрації легкорозчинних солей у ґрунтах. По ступеню солестійкості виділяються: </w:t>
      </w:r>
      <w:proofErr w:type="spellStart"/>
      <w:r>
        <w:rPr>
          <w:rFonts w:ascii="Times New Roman" w:eastAsia="Times New Roman" w:hAnsi="Times New Roman" w:cs="Times New Roman"/>
          <w:color w:val="000000"/>
          <w:sz w:val="28"/>
          <w:szCs w:val="28"/>
        </w:rPr>
        <w:t>олігогалофіти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мезогалофіти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еугалофіти</w:t>
      </w:r>
      <w:proofErr w:type="spellEnd"/>
      <w:r>
        <w:rPr>
          <w:rFonts w:ascii="Times New Roman" w:eastAsia="Times New Roman" w:hAnsi="Times New Roman" w:cs="Times New Roman"/>
          <w:color w:val="000000"/>
          <w:sz w:val="28"/>
          <w:szCs w:val="28"/>
        </w:rPr>
        <w:t xml:space="preserve">. </w:t>
      </w:r>
    </w:p>
    <w:p w:rsidR="00837952" w:rsidRDefault="00F1436F">
      <w:pPr>
        <w:tabs>
          <w:tab w:val="left" w:pos="851"/>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виділяють факультативні й </w:t>
      </w:r>
      <w:proofErr w:type="spellStart"/>
      <w:r>
        <w:rPr>
          <w:rFonts w:ascii="Times New Roman" w:eastAsia="Times New Roman" w:hAnsi="Times New Roman" w:cs="Times New Roman"/>
          <w:sz w:val="28"/>
          <w:szCs w:val="28"/>
        </w:rPr>
        <w:t>облігатні</w:t>
      </w:r>
      <w:proofErr w:type="spellEnd"/>
      <w:r>
        <w:rPr>
          <w:rFonts w:ascii="Times New Roman" w:eastAsia="Times New Roman" w:hAnsi="Times New Roman" w:cs="Times New Roman"/>
          <w:sz w:val="28"/>
          <w:szCs w:val="28"/>
        </w:rPr>
        <w:t xml:space="preserve"> галофіти, </w:t>
      </w:r>
      <w:proofErr w:type="spellStart"/>
      <w:r>
        <w:rPr>
          <w:rFonts w:ascii="Times New Roman" w:eastAsia="Times New Roman" w:hAnsi="Times New Roman" w:cs="Times New Roman"/>
          <w:sz w:val="28"/>
          <w:szCs w:val="28"/>
        </w:rPr>
        <w:t>евригалинні</w:t>
      </w:r>
      <w:proofErr w:type="spellEnd"/>
      <w:r>
        <w:rPr>
          <w:rFonts w:ascii="Times New Roman" w:eastAsia="Times New Roman" w:hAnsi="Times New Roman" w:cs="Times New Roman"/>
          <w:sz w:val="28"/>
          <w:szCs w:val="28"/>
        </w:rPr>
        <w:t xml:space="preserve"> і стеногалінні види, здатні виростати в умовах широкої або вузької амплітуди концентрації солей і переносити різне по складу засолення або присвячені до конкретного виду засолення. </w:t>
      </w:r>
    </w:p>
    <w:p w:rsidR="00837952" w:rsidRDefault="00837952">
      <w:pPr>
        <w:spacing w:after="0" w:line="240" w:lineRule="auto"/>
        <w:ind w:firstLine="567"/>
        <w:jc w:val="both"/>
        <w:rPr>
          <w:rFonts w:ascii="Times New Roman" w:eastAsia="Times New Roman" w:hAnsi="Times New Roman" w:cs="Times New Roman"/>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b/>
          <w:color w:val="000000"/>
          <w:sz w:val="28"/>
          <w:szCs w:val="28"/>
        </w:rPr>
        <w:t xml:space="preserve">5.Загальне оцінювання </w:t>
      </w:r>
      <w:r>
        <w:rPr>
          <w:rFonts w:ascii="Times New Roman" w:eastAsia="Times New Roman" w:hAnsi="Times New Roman" w:cs="Times New Roman"/>
          <w:b/>
          <w:sz w:val="28"/>
          <w:szCs w:val="28"/>
        </w:rPr>
        <w:t>ступеня</w:t>
      </w:r>
      <w:r>
        <w:rPr>
          <w:rFonts w:ascii="Times New Roman" w:eastAsia="Times New Roman" w:hAnsi="Times New Roman" w:cs="Times New Roman"/>
          <w:b/>
          <w:color w:val="000000"/>
          <w:sz w:val="28"/>
          <w:szCs w:val="28"/>
        </w:rPr>
        <w:t xml:space="preserve"> забруднення ґрунтового покриву. </w:t>
      </w:r>
      <w:r>
        <w:rPr>
          <w:rFonts w:ascii="Times New Roman" w:eastAsia="Times New Roman" w:hAnsi="Times New Roman" w:cs="Times New Roman"/>
          <w:color w:val="000000"/>
          <w:sz w:val="28"/>
          <w:szCs w:val="28"/>
        </w:rPr>
        <w:t xml:space="preserve">Вивчення п’ятого питання треба розпочати з </w:t>
      </w:r>
      <w:r>
        <w:rPr>
          <w:rFonts w:ascii="Times New Roman" w:eastAsia="Times New Roman" w:hAnsi="Times New Roman" w:cs="Times New Roman"/>
          <w:sz w:val="28"/>
          <w:szCs w:val="28"/>
          <w:highlight w:val="white"/>
        </w:rPr>
        <w:t xml:space="preserve">екологічної характеристики </w:t>
      </w:r>
      <w:r>
        <w:rPr>
          <w:rFonts w:ascii="Times New Roman" w:eastAsia="Times New Roman" w:hAnsi="Times New Roman" w:cs="Times New Roman"/>
          <w:sz w:val="28"/>
          <w:szCs w:val="28"/>
          <w:highlight w:val="white"/>
        </w:rPr>
        <w:lastRenderedPageBreak/>
        <w:t xml:space="preserve">організмів, тобто їх реакцій на вплив факторів середовища., а далі розглянути застосування </w:t>
      </w:r>
      <w:proofErr w:type="spellStart"/>
      <w:r>
        <w:rPr>
          <w:rFonts w:ascii="Times New Roman" w:eastAsia="Times New Roman" w:hAnsi="Times New Roman" w:cs="Times New Roman"/>
          <w:sz w:val="28"/>
          <w:szCs w:val="28"/>
          <w:highlight w:val="white"/>
        </w:rPr>
        <w:t>фітоіндикації</w:t>
      </w:r>
      <w:proofErr w:type="spellEnd"/>
      <w:r>
        <w:rPr>
          <w:rFonts w:ascii="Times New Roman" w:eastAsia="Times New Roman" w:hAnsi="Times New Roman" w:cs="Times New Roman"/>
          <w:sz w:val="28"/>
          <w:szCs w:val="28"/>
          <w:highlight w:val="white"/>
        </w:rPr>
        <w:t xml:space="preserve"> та зооіндикації для діагностики ґрунтового покриву.</w:t>
      </w:r>
    </w:p>
    <w:p w:rsidR="00837952" w:rsidRDefault="00F1436F">
      <w:pPr>
        <w:spacing w:before="6" w:after="0" w:line="240" w:lineRule="auto"/>
        <w:ind w:left="29" w:right="-2" w:firstLine="721"/>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Фітоіндикацію</w:t>
      </w:r>
      <w:proofErr w:type="spellEnd"/>
      <w:r>
        <w:rPr>
          <w:rFonts w:ascii="Times New Roman" w:eastAsia="Times New Roman" w:hAnsi="Times New Roman" w:cs="Times New Roman"/>
          <w:sz w:val="28"/>
          <w:szCs w:val="28"/>
          <w:highlight w:val="white"/>
        </w:rPr>
        <w:t xml:space="preserve"> широко застосовують при визначенні кислотності ґрунтів. Так, на дуже кислих ґрунтах (</w:t>
      </w:r>
      <w:proofErr w:type="spellStart"/>
      <w:r>
        <w:rPr>
          <w:rFonts w:ascii="Times New Roman" w:eastAsia="Times New Roman" w:hAnsi="Times New Roman" w:cs="Times New Roman"/>
          <w:sz w:val="28"/>
          <w:szCs w:val="28"/>
          <w:highlight w:val="white"/>
        </w:rPr>
        <w:t>pH</w:t>
      </w:r>
      <w:proofErr w:type="spellEnd"/>
      <w:r>
        <w:rPr>
          <w:rFonts w:ascii="Times New Roman" w:eastAsia="Times New Roman" w:hAnsi="Times New Roman" w:cs="Times New Roman"/>
          <w:sz w:val="28"/>
          <w:szCs w:val="28"/>
          <w:highlight w:val="white"/>
        </w:rPr>
        <w:t xml:space="preserve"> = 3- 4,5) ростуть жорсткі </w:t>
      </w:r>
      <w:proofErr w:type="spellStart"/>
      <w:r>
        <w:rPr>
          <w:rFonts w:ascii="Times New Roman" w:eastAsia="Times New Roman" w:hAnsi="Times New Roman" w:cs="Times New Roman"/>
          <w:sz w:val="28"/>
          <w:szCs w:val="28"/>
          <w:highlight w:val="white"/>
        </w:rPr>
        <w:t>ацидофіли</w:t>
      </w:r>
      <w:proofErr w:type="spellEnd"/>
      <w:r>
        <w:rPr>
          <w:rFonts w:ascii="Times New Roman" w:eastAsia="Times New Roman" w:hAnsi="Times New Roman" w:cs="Times New Roman"/>
          <w:sz w:val="28"/>
          <w:szCs w:val="28"/>
          <w:highlight w:val="white"/>
        </w:rPr>
        <w:t xml:space="preserve"> (надають перевагу кислим ґрунтам), до яких належать сфагнум, плавун </w:t>
      </w:r>
      <w:proofErr w:type="spellStart"/>
      <w:r>
        <w:rPr>
          <w:rFonts w:ascii="Times New Roman" w:eastAsia="Times New Roman" w:hAnsi="Times New Roman" w:cs="Times New Roman"/>
          <w:sz w:val="28"/>
          <w:szCs w:val="28"/>
          <w:highlight w:val="white"/>
        </w:rPr>
        <w:t>булавоподібний</w:t>
      </w:r>
      <w:proofErr w:type="spellEnd"/>
      <w:r>
        <w:rPr>
          <w:rFonts w:ascii="Times New Roman" w:eastAsia="Times New Roman" w:hAnsi="Times New Roman" w:cs="Times New Roman"/>
          <w:sz w:val="28"/>
          <w:szCs w:val="28"/>
          <w:highlight w:val="white"/>
        </w:rPr>
        <w:t>; на кислих ґрунтах (</w:t>
      </w:r>
      <w:proofErr w:type="spellStart"/>
      <w:r>
        <w:rPr>
          <w:rFonts w:ascii="Times New Roman" w:eastAsia="Times New Roman" w:hAnsi="Times New Roman" w:cs="Times New Roman"/>
          <w:sz w:val="28"/>
          <w:szCs w:val="28"/>
          <w:highlight w:val="white"/>
        </w:rPr>
        <w:t>pH</w:t>
      </w:r>
      <w:proofErr w:type="spellEnd"/>
      <w:r>
        <w:rPr>
          <w:rFonts w:ascii="Times New Roman" w:eastAsia="Times New Roman" w:hAnsi="Times New Roman" w:cs="Times New Roman"/>
          <w:sz w:val="28"/>
          <w:szCs w:val="28"/>
          <w:highlight w:val="white"/>
        </w:rPr>
        <w:t xml:space="preserve"> 4,5-6,0)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помірні </w:t>
      </w:r>
      <w:proofErr w:type="spellStart"/>
      <w:r>
        <w:rPr>
          <w:rFonts w:ascii="Times New Roman" w:eastAsia="Times New Roman" w:hAnsi="Times New Roman" w:cs="Times New Roman"/>
          <w:sz w:val="28"/>
          <w:szCs w:val="28"/>
          <w:highlight w:val="white"/>
        </w:rPr>
        <w:t>ацидофіли</w:t>
      </w:r>
      <w:proofErr w:type="spellEnd"/>
      <w:r>
        <w:rPr>
          <w:rFonts w:ascii="Times New Roman" w:eastAsia="Times New Roman" w:hAnsi="Times New Roman" w:cs="Times New Roman"/>
          <w:sz w:val="28"/>
          <w:szCs w:val="28"/>
          <w:highlight w:val="white"/>
        </w:rPr>
        <w:t xml:space="preserve"> (калюжниця болотна, їдкий і повзучий жовтець); на слабо кислих ґрунтах </w:t>
      </w:r>
      <w:r>
        <w:rPr>
          <w:rFonts w:ascii="Times New Roman" w:eastAsia="Times New Roman" w:hAnsi="Times New Roman" w:cs="Times New Roman"/>
          <w:sz w:val="28"/>
          <w:szCs w:val="28"/>
        </w:rPr>
        <w:t> </w:t>
      </w:r>
      <w:r>
        <w:rPr>
          <w:rFonts w:ascii="Times New Roman" w:eastAsia="Times New Roman" w:hAnsi="Times New Roman" w:cs="Times New Roman"/>
          <w:sz w:val="28"/>
          <w:szCs w:val="28"/>
          <w:highlight w:val="white"/>
        </w:rPr>
        <w:t>(</w:t>
      </w:r>
      <w:proofErr w:type="spellStart"/>
      <w:r>
        <w:rPr>
          <w:rFonts w:ascii="Times New Roman" w:eastAsia="Times New Roman" w:hAnsi="Times New Roman" w:cs="Times New Roman"/>
          <w:sz w:val="28"/>
          <w:szCs w:val="28"/>
          <w:highlight w:val="white"/>
        </w:rPr>
        <w:t>pH</w:t>
      </w:r>
      <w:proofErr w:type="spellEnd"/>
      <w:r>
        <w:rPr>
          <w:rFonts w:ascii="Times New Roman" w:eastAsia="Times New Roman" w:hAnsi="Times New Roman" w:cs="Times New Roman"/>
          <w:sz w:val="28"/>
          <w:szCs w:val="28"/>
          <w:highlight w:val="white"/>
        </w:rPr>
        <w:t xml:space="preserve"> 5,0-6,7)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слабкі </w:t>
      </w:r>
      <w:proofErr w:type="spellStart"/>
      <w:r>
        <w:rPr>
          <w:rFonts w:ascii="Times New Roman" w:eastAsia="Times New Roman" w:hAnsi="Times New Roman" w:cs="Times New Roman"/>
          <w:sz w:val="28"/>
          <w:szCs w:val="28"/>
          <w:highlight w:val="white"/>
        </w:rPr>
        <w:t>ацидофіли</w:t>
      </w:r>
      <w:proofErr w:type="spellEnd"/>
      <w:r>
        <w:rPr>
          <w:rFonts w:ascii="Times New Roman" w:eastAsia="Times New Roman" w:hAnsi="Times New Roman" w:cs="Times New Roman"/>
          <w:sz w:val="28"/>
          <w:szCs w:val="28"/>
          <w:highlight w:val="white"/>
        </w:rPr>
        <w:t xml:space="preserve"> (медунка, купина багатоквіткова, анемона </w:t>
      </w:r>
      <w:proofErr w:type="spellStart"/>
      <w:r>
        <w:rPr>
          <w:rFonts w:ascii="Times New Roman" w:eastAsia="Times New Roman" w:hAnsi="Times New Roman" w:cs="Times New Roman"/>
          <w:sz w:val="28"/>
          <w:szCs w:val="28"/>
          <w:highlight w:val="white"/>
        </w:rPr>
        <w:t>жовтецева</w:t>
      </w:r>
      <w:proofErr w:type="spellEnd"/>
      <w:r>
        <w:rPr>
          <w:rFonts w:ascii="Times New Roman" w:eastAsia="Times New Roman" w:hAnsi="Times New Roman" w:cs="Times New Roman"/>
          <w:sz w:val="28"/>
          <w:szCs w:val="28"/>
          <w:highlight w:val="white"/>
        </w:rPr>
        <w:t>).</w:t>
      </w:r>
    </w:p>
    <w:p w:rsidR="00837952" w:rsidRDefault="00F1436F">
      <w:pPr>
        <w:spacing w:before="6" w:after="0" w:line="240" w:lineRule="auto"/>
        <w:ind w:left="29" w:right="-2" w:firstLine="68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Популяції та комплекси видів ґрунтових тварин відзначаються стабільністю і стійкістю навіть за дуже несприятливих змін в екосистемі, тому на землях, що активно використовуються людиною, ґрунтові тварини лишаються останньою групою, за якою оцінюють ступінь впливу людини на біоту. Цьому сприяють особливості ґрунту як середовища існування.</w:t>
      </w:r>
    </w:p>
    <w:p w:rsidR="00837952" w:rsidRDefault="00F1436F">
      <w:pPr>
        <w:spacing w:before="6" w:after="0" w:line="240" w:lineRule="auto"/>
        <w:ind w:left="29" w:right="-2" w:firstLine="68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Популяції ґрунтових тварин чутливі до змін, які відбуваються в екосистемах і ґрунтовій біоті, і реагують в основному зменшенням кількості видів, чисельності та біомаси популяцій, зникненням характерних для екосистем видів і появою еврибіонтних форм. У сильно пошкоджених екосистемах популяції ґрунтових тварин, у першу чергу </w:t>
      </w:r>
      <w:proofErr w:type="spellStart"/>
      <w:r>
        <w:rPr>
          <w:rFonts w:ascii="Times New Roman" w:eastAsia="Times New Roman" w:hAnsi="Times New Roman" w:cs="Times New Roman"/>
          <w:sz w:val="28"/>
          <w:szCs w:val="28"/>
          <w:highlight w:val="white"/>
        </w:rPr>
        <w:t>мікроартроподів</w:t>
      </w:r>
      <w:proofErr w:type="spellEnd"/>
      <w:r>
        <w:rPr>
          <w:rFonts w:ascii="Times New Roman" w:eastAsia="Times New Roman" w:hAnsi="Times New Roman" w:cs="Times New Roman"/>
          <w:sz w:val="28"/>
          <w:szCs w:val="28"/>
          <w:highlight w:val="white"/>
        </w:rPr>
        <w:t>, залишаються останнім «уламком» тваринного світу, що колись існував. Водночас у результаті господарської діяльності людини виникає велика кількість екосистем, у яких немає багатьох груп ґрунтової фауни, головним чином ґрунтоутворювачів, таких як дощові черв'яки, мокриці. Такі зміни в комплексах помітні на ділянках, що на них людина безпосередньо здійснює господарську діяльність.</w:t>
      </w:r>
    </w:p>
    <w:p w:rsidR="00837952" w:rsidRDefault="00F1436F">
      <w:pPr>
        <w:tabs>
          <w:tab w:val="left" w:pos="851"/>
        </w:tabs>
        <w:spacing w:before="6" w:after="0" w:line="240" w:lineRule="auto"/>
        <w:ind w:left="29" w:right="-2" w:firstLine="68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 однією з основних характеристик ґрунтів, їх кислотністю, рослини поділяють на дві великі групи: </w:t>
      </w:r>
      <w:proofErr w:type="spellStart"/>
      <w:r>
        <w:rPr>
          <w:rFonts w:ascii="Times New Roman" w:eastAsia="Times New Roman" w:hAnsi="Times New Roman" w:cs="Times New Roman"/>
          <w:sz w:val="28"/>
          <w:szCs w:val="28"/>
          <w:highlight w:val="white"/>
        </w:rPr>
        <w:t>ацидофіли</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рослини кислих ґрунтів (вереск, </w:t>
      </w:r>
      <w:proofErr w:type="spellStart"/>
      <w:r>
        <w:rPr>
          <w:rFonts w:ascii="Times New Roman" w:eastAsia="Times New Roman" w:hAnsi="Times New Roman" w:cs="Times New Roman"/>
          <w:sz w:val="28"/>
          <w:szCs w:val="28"/>
          <w:highlight w:val="white"/>
        </w:rPr>
        <w:t>пушиця</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білоус</w:t>
      </w:r>
      <w:proofErr w:type="spellEnd"/>
      <w:r>
        <w:rPr>
          <w:rFonts w:ascii="Times New Roman" w:eastAsia="Times New Roman" w:hAnsi="Times New Roman" w:cs="Times New Roman"/>
          <w:sz w:val="28"/>
          <w:szCs w:val="28"/>
          <w:highlight w:val="white"/>
        </w:rPr>
        <w:t xml:space="preserve"> та ін.) та </w:t>
      </w:r>
      <w:proofErr w:type="spellStart"/>
      <w:r>
        <w:rPr>
          <w:rFonts w:ascii="Times New Roman" w:eastAsia="Times New Roman" w:hAnsi="Times New Roman" w:cs="Times New Roman"/>
          <w:sz w:val="28"/>
          <w:szCs w:val="28"/>
          <w:highlight w:val="white"/>
        </w:rPr>
        <w:t>базифіли</w:t>
      </w:r>
      <w:proofErr w:type="spellEnd"/>
      <w:r>
        <w:rPr>
          <w:rFonts w:ascii="Times New Roman" w:eastAsia="Times New Roman" w:hAnsi="Times New Roman" w:cs="Times New Roman"/>
          <w:sz w:val="28"/>
          <w:szCs w:val="28"/>
          <w:highlight w:val="white"/>
        </w:rPr>
        <w:t xml:space="preserve">, або </w:t>
      </w:r>
      <w:proofErr w:type="spellStart"/>
      <w:r>
        <w:rPr>
          <w:rFonts w:ascii="Times New Roman" w:eastAsia="Times New Roman" w:hAnsi="Times New Roman" w:cs="Times New Roman"/>
          <w:sz w:val="28"/>
          <w:szCs w:val="28"/>
          <w:highlight w:val="white"/>
        </w:rPr>
        <w:t>ацидофоби</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рослини лужних ґрунтів (бузина, крушина, бересклет та ін.). Сьогодні знання про індикацію ґрунтів значно розширилися. Існує багато рослин, за показниками яких можна безпомилково визначити механічний, хімічний, сольовий, водний та інші показники ґрунтів.</w:t>
      </w:r>
    </w:p>
    <w:p w:rsidR="00837952" w:rsidRDefault="00837952">
      <w:pPr>
        <w:tabs>
          <w:tab w:val="left" w:pos="851"/>
        </w:tabs>
        <w:spacing w:before="6" w:after="0" w:line="240" w:lineRule="auto"/>
        <w:ind w:right="-2" w:firstLine="567"/>
        <w:jc w:val="both"/>
        <w:rPr>
          <w:rFonts w:ascii="Times New Roman" w:eastAsia="Times New Roman" w:hAnsi="Times New Roman" w:cs="Times New Roman"/>
          <w:sz w:val="28"/>
          <w:szCs w:val="28"/>
          <w:highlight w:val="white"/>
        </w:rPr>
      </w:pPr>
    </w:p>
    <w:p w:rsidR="00837952" w:rsidRDefault="0079358C">
      <w:pPr>
        <w:widowControl w:val="0"/>
        <w:pBdr>
          <w:top w:val="nil"/>
          <w:left w:val="nil"/>
          <w:bottom w:val="nil"/>
          <w:right w:val="nil"/>
          <w:between w:val="nil"/>
        </w:pBdr>
        <w:shd w:val="clear" w:color="auto" w:fill="FFFFFF"/>
        <w:tabs>
          <w:tab w:val="left" w:pos="365"/>
          <w:tab w:val="left" w:pos="851"/>
        </w:tabs>
        <w:spacing w:before="14" w:after="0" w:line="240" w:lineRule="auto"/>
        <w:ind w:firstLine="567"/>
        <w:jc w:val="center"/>
        <w:rPr>
          <w:rFonts w:ascii="Times New Roman" w:eastAsia="Times New Roman" w:hAnsi="Times New Roman" w:cs="Times New Roman"/>
          <w:i/>
          <w:color w:val="000000"/>
          <w:sz w:val="28"/>
          <w:szCs w:val="28"/>
        </w:rPr>
      </w:pPr>
      <w:r w:rsidRPr="00DE56E7">
        <w:rPr>
          <w:b/>
          <w:sz w:val="28"/>
          <w:szCs w:val="28"/>
        </w:rPr>
        <w:sym w:font="Webdings" w:char="F073"/>
      </w:r>
      <w:r w:rsidRPr="00D37454">
        <w:rPr>
          <w:rFonts w:ascii="Times New Roman" w:eastAsia="Times New Roman" w:hAnsi="Times New Roman" w:cs="Times New Roman"/>
          <w:sz w:val="28"/>
          <w:szCs w:val="28"/>
        </w:rPr>
        <w:t xml:space="preserve"> </w:t>
      </w:r>
      <w:r w:rsidR="00F1436F">
        <w:rPr>
          <w:rFonts w:ascii="Times New Roman" w:eastAsia="Times New Roman" w:hAnsi="Times New Roman" w:cs="Times New Roman"/>
          <w:b/>
          <w:color w:val="000000"/>
          <w:sz w:val="28"/>
          <w:szCs w:val="28"/>
        </w:rPr>
        <w:t xml:space="preserve"> </w:t>
      </w:r>
      <w:r w:rsidR="00F1436F">
        <w:rPr>
          <w:rFonts w:ascii="Times New Roman" w:eastAsia="Times New Roman" w:hAnsi="Times New Roman" w:cs="Times New Roman"/>
          <w:i/>
          <w:color w:val="000000"/>
          <w:sz w:val="28"/>
          <w:szCs w:val="28"/>
        </w:rPr>
        <w:t>Питання для самоконтролю</w:t>
      </w:r>
    </w:p>
    <w:p w:rsidR="00837952" w:rsidRDefault="00837952">
      <w:pPr>
        <w:widowControl w:val="0"/>
        <w:pBdr>
          <w:top w:val="nil"/>
          <w:left w:val="nil"/>
          <w:bottom w:val="nil"/>
          <w:right w:val="nil"/>
          <w:between w:val="nil"/>
        </w:pBdr>
        <w:shd w:val="clear" w:color="auto" w:fill="FFFFFF"/>
        <w:tabs>
          <w:tab w:val="left" w:pos="365"/>
          <w:tab w:val="left" w:pos="851"/>
        </w:tabs>
        <w:spacing w:before="14" w:after="0" w:line="240" w:lineRule="auto"/>
        <w:ind w:firstLine="567"/>
        <w:jc w:val="center"/>
        <w:rPr>
          <w:rFonts w:ascii="Times New Roman" w:eastAsia="Times New Roman" w:hAnsi="Times New Roman" w:cs="Times New Roman"/>
          <w:i/>
          <w:color w:val="000000"/>
          <w:sz w:val="28"/>
          <w:szCs w:val="28"/>
        </w:rPr>
      </w:pPr>
    </w:p>
    <w:p w:rsidR="00837952" w:rsidRDefault="00F1436F">
      <w:pPr>
        <w:widowControl w:val="0"/>
        <w:numPr>
          <w:ilvl w:val="0"/>
          <w:numId w:val="5"/>
        </w:numPr>
        <w:pBdr>
          <w:top w:val="nil"/>
          <w:left w:val="nil"/>
          <w:bottom w:val="nil"/>
          <w:right w:val="nil"/>
          <w:between w:val="nil"/>
        </w:pBdr>
        <w:tabs>
          <w:tab w:val="left" w:pos="851"/>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Що відбувається </w:t>
      </w:r>
      <w:r w:rsidR="0089347B">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наслідок дії пилу і золи на природно-територіальні комплекси.</w:t>
      </w:r>
    </w:p>
    <w:p w:rsidR="00837952" w:rsidRDefault="00F1436F">
      <w:pPr>
        <w:widowControl w:val="0"/>
        <w:numPr>
          <w:ilvl w:val="0"/>
          <w:numId w:val="5"/>
        </w:numPr>
        <w:pBdr>
          <w:top w:val="nil"/>
          <w:left w:val="nil"/>
          <w:bottom w:val="nil"/>
          <w:right w:val="nil"/>
          <w:between w:val="nil"/>
        </w:pBdr>
        <w:tabs>
          <w:tab w:val="left" w:pos="851"/>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рослини виступають як</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індикаторів кислотності ґрунтів?</w:t>
      </w:r>
    </w:p>
    <w:p w:rsidR="00837952" w:rsidRDefault="00F1436F">
      <w:pPr>
        <w:widowControl w:val="0"/>
        <w:numPr>
          <w:ilvl w:val="0"/>
          <w:numId w:val="5"/>
        </w:numPr>
        <w:pBdr>
          <w:top w:val="nil"/>
          <w:left w:val="nil"/>
          <w:bottom w:val="nil"/>
          <w:right w:val="nil"/>
          <w:between w:val="nil"/>
        </w:pBdr>
        <w:tabs>
          <w:tab w:val="left" w:pos="851"/>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 класифікують види рослин стосовно </w:t>
      </w:r>
      <w:proofErr w:type="spellStart"/>
      <w:r>
        <w:rPr>
          <w:rFonts w:ascii="Times New Roman" w:eastAsia="Times New Roman" w:hAnsi="Times New Roman" w:cs="Times New Roman"/>
          <w:sz w:val="28"/>
          <w:szCs w:val="28"/>
        </w:rPr>
        <w:t>pH</w:t>
      </w:r>
      <w:proofErr w:type="spellEnd"/>
      <w:r>
        <w:rPr>
          <w:rFonts w:ascii="Times New Roman" w:eastAsia="Times New Roman" w:hAnsi="Times New Roman" w:cs="Times New Roman"/>
          <w:color w:val="000000"/>
          <w:sz w:val="28"/>
          <w:szCs w:val="28"/>
        </w:rPr>
        <w:t xml:space="preserve"> навколишнього середовища?</w:t>
      </w:r>
    </w:p>
    <w:p w:rsidR="00837952" w:rsidRDefault="00F1436F">
      <w:pPr>
        <w:widowControl w:val="0"/>
        <w:numPr>
          <w:ilvl w:val="0"/>
          <w:numId w:val="5"/>
        </w:numPr>
        <w:pBdr>
          <w:top w:val="nil"/>
          <w:left w:val="nil"/>
          <w:bottom w:val="nil"/>
          <w:right w:val="nil"/>
          <w:between w:val="nil"/>
        </w:pBdr>
        <w:tabs>
          <w:tab w:val="left" w:pos="851"/>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рослини-</w:t>
      </w:r>
      <w:proofErr w:type="spellStart"/>
      <w:r>
        <w:rPr>
          <w:rFonts w:ascii="Times New Roman" w:eastAsia="Times New Roman" w:hAnsi="Times New Roman" w:cs="Times New Roman"/>
          <w:color w:val="000000"/>
          <w:sz w:val="28"/>
          <w:szCs w:val="28"/>
        </w:rPr>
        <w:t>літоіндикатори</w:t>
      </w:r>
      <w:proofErr w:type="spellEnd"/>
      <w:r>
        <w:rPr>
          <w:rFonts w:ascii="Times New Roman" w:eastAsia="Times New Roman" w:hAnsi="Times New Roman" w:cs="Times New Roman"/>
          <w:color w:val="000000"/>
          <w:sz w:val="28"/>
          <w:szCs w:val="28"/>
        </w:rPr>
        <w:t xml:space="preserve"> </w:t>
      </w:r>
      <w:r w:rsidR="0008656B">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ам відомі?</w:t>
      </w:r>
    </w:p>
    <w:p w:rsidR="00837952" w:rsidRDefault="00F1436F">
      <w:pPr>
        <w:widowControl w:val="0"/>
        <w:numPr>
          <w:ilvl w:val="0"/>
          <w:numId w:val="5"/>
        </w:numPr>
        <w:pBdr>
          <w:top w:val="nil"/>
          <w:left w:val="nil"/>
          <w:bottom w:val="nil"/>
          <w:right w:val="nil"/>
          <w:between w:val="nil"/>
        </w:pBdr>
        <w:tabs>
          <w:tab w:val="left" w:pos="851"/>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проводиться біоіндикація механічного складу ґрунтів?</w:t>
      </w:r>
    </w:p>
    <w:p w:rsidR="00837952" w:rsidRDefault="00F1436F">
      <w:pPr>
        <w:widowControl w:val="0"/>
        <w:numPr>
          <w:ilvl w:val="0"/>
          <w:numId w:val="5"/>
        </w:numPr>
        <w:pBdr>
          <w:top w:val="nil"/>
          <w:left w:val="nil"/>
          <w:bottom w:val="nil"/>
          <w:right w:val="nil"/>
          <w:between w:val="nil"/>
        </w:pBdr>
        <w:tabs>
          <w:tab w:val="left" w:pos="851"/>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визначається ґрунтова родючість?</w:t>
      </w:r>
    </w:p>
    <w:p w:rsidR="00837952" w:rsidRDefault="00F1436F">
      <w:pPr>
        <w:widowControl w:val="0"/>
        <w:numPr>
          <w:ilvl w:val="0"/>
          <w:numId w:val="5"/>
        </w:numPr>
        <w:pBdr>
          <w:top w:val="nil"/>
          <w:left w:val="nil"/>
          <w:bottom w:val="nil"/>
          <w:right w:val="nil"/>
          <w:between w:val="nil"/>
        </w:pBdr>
        <w:tabs>
          <w:tab w:val="left" w:pos="851"/>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Схарактеризуйте</w:t>
      </w:r>
      <w:r>
        <w:rPr>
          <w:rFonts w:ascii="Times New Roman" w:eastAsia="Times New Roman" w:hAnsi="Times New Roman" w:cs="Times New Roman"/>
          <w:color w:val="000000"/>
          <w:sz w:val="28"/>
          <w:szCs w:val="28"/>
        </w:rPr>
        <w:t xml:space="preserve"> рослини оліготрофи, </w:t>
      </w:r>
      <w:proofErr w:type="spellStart"/>
      <w:r>
        <w:rPr>
          <w:rFonts w:ascii="Times New Roman" w:eastAsia="Times New Roman" w:hAnsi="Times New Roman" w:cs="Times New Roman"/>
          <w:color w:val="000000"/>
          <w:sz w:val="28"/>
          <w:szCs w:val="28"/>
        </w:rPr>
        <w:t>мезотрофи</w:t>
      </w:r>
      <w:proofErr w:type="spellEnd"/>
      <w:r>
        <w:rPr>
          <w:rFonts w:ascii="Times New Roman" w:eastAsia="Times New Roman" w:hAnsi="Times New Roman" w:cs="Times New Roman"/>
          <w:color w:val="000000"/>
          <w:sz w:val="28"/>
          <w:szCs w:val="28"/>
        </w:rPr>
        <w:t xml:space="preserve"> та </w:t>
      </w:r>
      <w:proofErr w:type="spellStart"/>
      <w:r>
        <w:rPr>
          <w:rFonts w:ascii="Times New Roman" w:eastAsia="Times New Roman" w:hAnsi="Times New Roman" w:cs="Times New Roman"/>
          <w:color w:val="000000"/>
          <w:sz w:val="28"/>
          <w:szCs w:val="28"/>
        </w:rPr>
        <w:t>мегатрофи</w:t>
      </w:r>
      <w:proofErr w:type="spellEnd"/>
      <w:r>
        <w:rPr>
          <w:rFonts w:ascii="Times New Roman" w:eastAsia="Times New Roman" w:hAnsi="Times New Roman" w:cs="Times New Roman"/>
          <w:color w:val="000000"/>
          <w:sz w:val="28"/>
          <w:szCs w:val="28"/>
        </w:rPr>
        <w:t>, які ґрунтові характеристики визначаються за допомогою їх?</w:t>
      </w:r>
    </w:p>
    <w:p w:rsidR="00837952" w:rsidRDefault="00F1436F">
      <w:pPr>
        <w:widowControl w:val="0"/>
        <w:numPr>
          <w:ilvl w:val="0"/>
          <w:numId w:val="5"/>
        </w:numPr>
        <w:pBdr>
          <w:top w:val="nil"/>
          <w:left w:val="nil"/>
          <w:bottom w:val="nil"/>
          <w:right w:val="nil"/>
          <w:between w:val="nil"/>
        </w:pBdr>
        <w:tabs>
          <w:tab w:val="left" w:pos="851"/>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Які екологічні групи рослин стосовно засолення Вам відомі?</w:t>
      </w:r>
    </w:p>
    <w:p w:rsidR="00837952" w:rsidRDefault="00F1436F">
      <w:pPr>
        <w:widowControl w:val="0"/>
        <w:numPr>
          <w:ilvl w:val="0"/>
          <w:numId w:val="5"/>
        </w:numPr>
        <w:pBdr>
          <w:top w:val="nil"/>
          <w:left w:val="nil"/>
          <w:bottom w:val="nil"/>
          <w:right w:val="nil"/>
          <w:between w:val="nil"/>
        </w:pBdr>
        <w:tabs>
          <w:tab w:val="left" w:pos="851"/>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Як за допомогою рослин можна визначити водний режим ґрунту?</w:t>
      </w:r>
    </w:p>
    <w:p w:rsidR="00837952" w:rsidRDefault="00F1436F" w:rsidP="0008656B">
      <w:pPr>
        <w:widowControl w:val="0"/>
        <w:numPr>
          <w:ilvl w:val="0"/>
          <w:numId w:val="5"/>
        </w:numPr>
        <w:pBdr>
          <w:top w:val="nil"/>
          <w:left w:val="nil"/>
          <w:bottom w:val="nil"/>
          <w:right w:val="nil"/>
          <w:between w:val="nil"/>
        </w:pBdr>
        <w:tabs>
          <w:tab w:val="left" w:pos="851"/>
          <w:tab w:val="left" w:pos="993"/>
        </w:tabs>
        <w:spacing w:before="14"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 поділяються рослини </w:t>
      </w:r>
      <w:r>
        <w:rPr>
          <w:rFonts w:ascii="Times New Roman" w:eastAsia="Times New Roman" w:hAnsi="Times New Roman" w:cs="Times New Roman"/>
          <w:sz w:val="28"/>
          <w:szCs w:val="28"/>
        </w:rPr>
        <w:t>стосовно</w:t>
      </w:r>
      <w:r>
        <w:rPr>
          <w:rFonts w:ascii="Times New Roman" w:eastAsia="Times New Roman" w:hAnsi="Times New Roman" w:cs="Times New Roman"/>
          <w:color w:val="000000"/>
          <w:sz w:val="28"/>
          <w:szCs w:val="28"/>
        </w:rPr>
        <w:t xml:space="preserve"> умов зволоження?</w:t>
      </w:r>
    </w:p>
    <w:p w:rsidR="00837952" w:rsidRDefault="0079358C">
      <w:pPr>
        <w:tabs>
          <w:tab w:val="left" w:pos="1134"/>
        </w:tabs>
        <w:spacing w:after="0" w:line="240" w:lineRule="auto"/>
        <w:ind w:firstLine="709"/>
        <w:jc w:val="center"/>
        <w:rPr>
          <w:rFonts w:ascii="Times New Roman" w:eastAsia="Times New Roman" w:hAnsi="Times New Roman" w:cs="Times New Roman"/>
          <w:i/>
          <w:sz w:val="28"/>
          <w:szCs w:val="28"/>
        </w:rPr>
      </w:pPr>
      <w:r>
        <w:rPr>
          <w:b/>
          <w:sz w:val="40"/>
          <w:szCs w:val="40"/>
        </w:rPr>
        <w:sym w:font="Wingdings" w:char="F03F"/>
      </w:r>
      <w:r w:rsidR="00F1436F">
        <w:rPr>
          <w:rFonts w:ascii="Times New Roman" w:eastAsia="Times New Roman" w:hAnsi="Times New Roman" w:cs="Times New Roman"/>
          <w:i/>
          <w:sz w:val="28"/>
          <w:szCs w:val="28"/>
        </w:rPr>
        <w:t>Практичні завдання</w:t>
      </w:r>
    </w:p>
    <w:p w:rsidR="00837952" w:rsidRDefault="00837952">
      <w:pPr>
        <w:widowControl w:val="0"/>
        <w:pBdr>
          <w:top w:val="nil"/>
          <w:left w:val="nil"/>
          <w:bottom w:val="nil"/>
          <w:right w:val="nil"/>
          <w:between w:val="nil"/>
        </w:pBdr>
        <w:tabs>
          <w:tab w:val="left" w:pos="851"/>
        </w:tabs>
        <w:spacing w:before="14" w:after="0" w:line="240"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851"/>
          <w:tab w:val="left" w:pos="1073"/>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1.При заболочуванні ґрунтове повітря витісняється водою, а залізо, сірка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азот переходять у відновні форми (Fe</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S</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SO </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NO </w:t>
      </w:r>
      <w:r>
        <w:rPr>
          <w:rFonts w:ascii="Times New Roman" w:eastAsia="Times New Roman" w:hAnsi="Times New Roman" w:cs="Times New Roman"/>
          <w:color w:val="000000"/>
          <w:sz w:val="28"/>
          <w:szCs w:val="28"/>
          <w:vertAlign w:val="superscript"/>
        </w:rPr>
        <w:t>-</w:t>
      </w:r>
      <w:r>
        <w:rPr>
          <w:rFonts w:ascii="Times New Roman" w:eastAsia="Times New Roman" w:hAnsi="Times New Roman" w:cs="Times New Roman"/>
          <w:color w:val="000000"/>
          <w:sz w:val="28"/>
          <w:szCs w:val="28"/>
        </w:rPr>
        <w:t>), а потім окислюються, зв'язуючи кисень, що залишився. Оскільки анаеробні організми продовжують виробляти СО</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xml:space="preserve">, міняється реакція середовища. Розрахуйте </w:t>
      </w:r>
      <w:proofErr w:type="spellStart"/>
      <w:r>
        <w:rPr>
          <w:rFonts w:ascii="Times New Roman" w:eastAsia="Times New Roman" w:hAnsi="Times New Roman" w:cs="Times New Roman"/>
          <w:color w:val="000000"/>
          <w:sz w:val="28"/>
          <w:szCs w:val="28"/>
        </w:rPr>
        <w:t>рН</w:t>
      </w:r>
      <w:proofErr w:type="spellEnd"/>
      <w:r>
        <w:rPr>
          <w:rFonts w:ascii="Times New Roman" w:eastAsia="Times New Roman" w:hAnsi="Times New Roman" w:cs="Times New Roman"/>
          <w:color w:val="000000"/>
          <w:sz w:val="28"/>
          <w:szCs w:val="28"/>
        </w:rPr>
        <w:t xml:space="preserve"> ґрунту, якщо утворився 0,01 М розчин Н</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СО</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vertAlign w:val="subscript"/>
        </w:rPr>
        <w:t>дис</w:t>
      </w:r>
      <w:proofErr w:type="spellEnd"/>
      <w:r>
        <w:rPr>
          <w:rFonts w:ascii="Times New Roman" w:eastAsia="Times New Roman" w:hAnsi="Times New Roman" w:cs="Times New Roman"/>
          <w:color w:val="000000"/>
          <w:sz w:val="28"/>
          <w:szCs w:val="28"/>
          <w:vertAlign w:val="subscript"/>
        </w:rPr>
        <w:t>.</w:t>
      </w:r>
      <w:r>
        <w:rPr>
          <w:rFonts w:ascii="Times New Roman" w:eastAsia="Times New Roman" w:hAnsi="Times New Roman" w:cs="Times New Roman"/>
          <w:color w:val="000000"/>
          <w:sz w:val="28"/>
          <w:szCs w:val="28"/>
        </w:rPr>
        <w:t>=  4,45</w:t>
      </w:r>
      <w:r>
        <w:rPr>
          <w:rFonts w:ascii="Times New Roman" w:eastAsia="Times New Roman" w:hAnsi="Times New Roman" w:cs="Times New Roman"/>
          <w:color w:val="000000"/>
          <w:sz w:val="28"/>
          <w:szCs w:val="28"/>
          <w:vertAlign w:val="superscript"/>
        </w:rPr>
        <w:t>.</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vertAlign w:val="superscript"/>
        </w:rPr>
        <w:t>-7</w:t>
      </w:r>
      <w:r>
        <w:rPr>
          <w:rFonts w:ascii="Times New Roman" w:eastAsia="Times New Roman" w:hAnsi="Times New Roman" w:cs="Times New Roman"/>
          <w:color w:val="000000"/>
          <w:sz w:val="28"/>
          <w:szCs w:val="28"/>
        </w:rPr>
        <w:t>.</w:t>
      </w:r>
    </w:p>
    <w:p w:rsidR="00837952" w:rsidRDefault="00F1436F">
      <w:pPr>
        <w:widowControl w:val="0"/>
        <w:pBdr>
          <w:top w:val="nil"/>
          <w:left w:val="nil"/>
          <w:bottom w:val="nil"/>
          <w:right w:val="nil"/>
          <w:between w:val="nil"/>
        </w:pBdr>
        <w:tabs>
          <w:tab w:val="left" w:pos="851"/>
          <w:tab w:val="left" w:pos="1045"/>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2.Вилужений горизонт у підзолі, в якому розташована більша частина коріння, містить нітрат заліза у кількості 0,0001 моль/л. Складіть рівняння гідролізу нітрату.</w:t>
      </w:r>
    </w:p>
    <w:p w:rsidR="00837952" w:rsidRDefault="00F1436F">
      <w:pPr>
        <w:widowControl w:val="0"/>
        <w:pBdr>
          <w:top w:val="nil"/>
          <w:left w:val="nil"/>
          <w:bottom w:val="nil"/>
          <w:right w:val="nil"/>
          <w:between w:val="nil"/>
        </w:pBdr>
        <w:tabs>
          <w:tab w:val="left" w:pos="851"/>
          <w:tab w:val="left" w:pos="1182"/>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3.У випадку буроземів (коричневі лісові ґрунти) підстилка обновляється швидше, ніж у підзолистих ґрунтів, тому що ґрунт  досить багатий хлоридом кальцію, щоб забезпечити достаток дощових хробаків, що перемішують верхні шари ґрунту. Складіть рівняння гідролізу цієї солі </w:t>
      </w:r>
      <w:r>
        <w:rPr>
          <w:rFonts w:ascii="Times New Roman" w:eastAsia="Times New Roman" w:hAnsi="Times New Roman" w:cs="Times New Roman"/>
          <w:sz w:val="28"/>
          <w:szCs w:val="28"/>
        </w:rPr>
        <w:t>й</w:t>
      </w:r>
      <w:r>
        <w:rPr>
          <w:rFonts w:ascii="Times New Roman" w:eastAsia="Times New Roman" w:hAnsi="Times New Roman" w:cs="Times New Roman"/>
          <w:color w:val="000000"/>
          <w:sz w:val="28"/>
          <w:szCs w:val="28"/>
        </w:rPr>
        <w:t xml:space="preserve"> розрахуйте </w:t>
      </w:r>
      <w:proofErr w:type="spellStart"/>
      <w:r>
        <w:rPr>
          <w:rFonts w:ascii="Times New Roman" w:eastAsia="Times New Roman" w:hAnsi="Times New Roman" w:cs="Times New Roman"/>
          <w:sz w:val="28"/>
          <w:szCs w:val="28"/>
        </w:rPr>
        <w:t>pH</w:t>
      </w:r>
      <w:proofErr w:type="spellEnd"/>
      <w:r>
        <w:rPr>
          <w:rFonts w:ascii="Times New Roman" w:eastAsia="Times New Roman" w:hAnsi="Times New Roman" w:cs="Times New Roman"/>
          <w:color w:val="000000"/>
          <w:sz w:val="28"/>
          <w:szCs w:val="28"/>
        </w:rPr>
        <w:t xml:space="preserve"> ґрунту, враховуючи, що утворюється розчин із вмістом </w:t>
      </w:r>
      <w:proofErr w:type="spellStart"/>
      <w:r>
        <w:rPr>
          <w:rFonts w:ascii="Times New Roman" w:eastAsia="Times New Roman" w:hAnsi="Times New Roman" w:cs="Times New Roman"/>
          <w:sz w:val="28"/>
          <w:szCs w:val="28"/>
        </w:rPr>
        <w:t>HCl</w:t>
      </w:r>
      <w:proofErr w:type="spellEnd"/>
      <w:r>
        <w:rPr>
          <w:rFonts w:ascii="Times New Roman" w:eastAsia="Times New Roman" w:hAnsi="Times New Roman" w:cs="Times New Roman"/>
          <w:color w:val="000000"/>
          <w:sz w:val="28"/>
          <w:szCs w:val="28"/>
        </w:rPr>
        <w:t xml:space="preserve"> 1,15</w:t>
      </w:r>
      <w:r>
        <w:rPr>
          <w:rFonts w:ascii="Times New Roman" w:eastAsia="Times New Roman" w:hAnsi="Times New Roman" w:cs="Times New Roman"/>
          <w:color w:val="000000"/>
          <w:sz w:val="28"/>
          <w:szCs w:val="28"/>
          <w:vertAlign w:val="superscript"/>
        </w:rPr>
        <w:t>.</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vertAlign w:val="superscript"/>
        </w:rPr>
        <w:t>-6</w:t>
      </w:r>
      <w:r>
        <w:rPr>
          <w:rFonts w:ascii="Times New Roman" w:eastAsia="Times New Roman" w:hAnsi="Times New Roman" w:cs="Times New Roman"/>
          <w:color w:val="000000"/>
          <w:sz w:val="28"/>
          <w:szCs w:val="28"/>
        </w:rPr>
        <w:t>% (густина розчину 1005 кг/м</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p w:rsidR="00837952" w:rsidRDefault="00F1436F">
      <w:pPr>
        <w:widowControl w:val="0"/>
        <w:numPr>
          <w:ilvl w:val="0"/>
          <w:numId w:val="26"/>
        </w:numPr>
        <w:pBdr>
          <w:top w:val="nil"/>
          <w:left w:val="nil"/>
          <w:bottom w:val="nil"/>
          <w:right w:val="nil"/>
          <w:between w:val="nil"/>
        </w:pBdr>
        <w:tabs>
          <w:tab w:val="left" w:pos="851"/>
          <w:tab w:val="left" w:pos="1075"/>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Дерново-карбонатні ґрунти формуються, як правило, на вапняках і крейдових відкладеннях, що містять СаСО</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xml:space="preserve"> до 80%. Розрахуйте </w:t>
      </w:r>
      <w:proofErr w:type="spellStart"/>
      <w:r>
        <w:rPr>
          <w:rFonts w:ascii="Times New Roman" w:eastAsia="Times New Roman" w:hAnsi="Times New Roman" w:cs="Times New Roman"/>
          <w:sz w:val="28"/>
          <w:szCs w:val="28"/>
        </w:rPr>
        <w:t>pH</w:t>
      </w:r>
      <w:proofErr w:type="spellEnd"/>
      <w:r>
        <w:rPr>
          <w:rFonts w:ascii="Times New Roman" w:eastAsia="Times New Roman" w:hAnsi="Times New Roman" w:cs="Times New Roman"/>
          <w:color w:val="000000"/>
          <w:sz w:val="28"/>
          <w:szCs w:val="28"/>
        </w:rPr>
        <w:t xml:space="preserve"> середовища, якщо концентрація іонів ОН</w:t>
      </w:r>
      <w:r>
        <w:rPr>
          <w:rFonts w:ascii="Times New Roman" w:eastAsia="Times New Roman" w:hAnsi="Times New Roman" w:cs="Times New Roman"/>
          <w:color w:val="000000"/>
          <w:sz w:val="28"/>
          <w:szCs w:val="28"/>
          <w:vertAlign w:val="superscript"/>
        </w:rPr>
        <w:t>-</w:t>
      </w:r>
      <w:r>
        <w:rPr>
          <w:rFonts w:ascii="Times New Roman" w:eastAsia="Times New Roman" w:hAnsi="Times New Roman" w:cs="Times New Roman"/>
          <w:color w:val="000000"/>
          <w:sz w:val="28"/>
          <w:szCs w:val="28"/>
        </w:rPr>
        <w:t xml:space="preserve"> у ґрунтовій воді становить 3,15</w:t>
      </w:r>
      <w:r>
        <w:rPr>
          <w:rFonts w:ascii="Times New Roman" w:eastAsia="Times New Roman" w:hAnsi="Times New Roman" w:cs="Times New Roman"/>
          <w:color w:val="000000"/>
          <w:sz w:val="28"/>
          <w:szCs w:val="28"/>
          <w:vertAlign w:val="superscript"/>
        </w:rPr>
        <w:t>.</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vertAlign w:val="superscript"/>
        </w:rPr>
        <w:t>-5</w:t>
      </w:r>
      <w:r>
        <w:rPr>
          <w:rFonts w:ascii="Times New Roman" w:eastAsia="Times New Roman" w:hAnsi="Times New Roman" w:cs="Times New Roman"/>
          <w:color w:val="000000"/>
          <w:sz w:val="28"/>
          <w:szCs w:val="28"/>
        </w:rPr>
        <w:t xml:space="preserve"> моль/л.</w:t>
      </w:r>
    </w:p>
    <w:p w:rsidR="00837952" w:rsidRDefault="00837952">
      <w:pPr>
        <w:jc w:val="both"/>
        <w:rPr>
          <w:b/>
          <w:sz w:val="28"/>
          <w:szCs w:val="28"/>
        </w:rPr>
      </w:pPr>
    </w:p>
    <w:p w:rsidR="00837952" w:rsidRDefault="00F1436F">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Рекомендована література:</w:t>
      </w:r>
      <w:r>
        <w:rPr>
          <w:rFonts w:ascii="Times New Roman" w:eastAsia="Times New Roman" w:hAnsi="Times New Roman" w:cs="Times New Roman"/>
          <w:sz w:val="28"/>
          <w:szCs w:val="28"/>
        </w:rPr>
        <w:t xml:space="preserve"> основна [1; 2</w:t>
      </w:r>
      <w:r w:rsidR="00A61340">
        <w:rPr>
          <w:rFonts w:ascii="Times New Roman" w:eastAsia="Times New Roman" w:hAnsi="Times New Roman" w:cs="Times New Roman"/>
          <w:sz w:val="28"/>
          <w:szCs w:val="28"/>
        </w:rPr>
        <w:t>, 3</w:t>
      </w:r>
      <w:r>
        <w:rPr>
          <w:rFonts w:ascii="Times New Roman" w:eastAsia="Times New Roman" w:hAnsi="Times New Roman" w:cs="Times New Roman"/>
          <w:sz w:val="28"/>
          <w:szCs w:val="28"/>
        </w:rPr>
        <w:t>]; додаткова [2; 3; 6];  інформаційні ресурси [1; 2; 4].</w:t>
      </w:r>
    </w:p>
    <w:p w:rsidR="00837952" w:rsidRDefault="00837952">
      <w:pPr>
        <w:widowControl w:val="0"/>
        <w:tabs>
          <w:tab w:val="left" w:pos="851"/>
          <w:tab w:val="left" w:pos="1182"/>
        </w:tabs>
        <w:spacing w:after="0" w:line="240" w:lineRule="auto"/>
        <w:ind w:firstLine="709"/>
        <w:jc w:val="both"/>
        <w:rPr>
          <w:rFonts w:ascii="Times New Roman" w:eastAsia="Times New Roman" w:hAnsi="Times New Roman" w:cs="Times New Roman"/>
          <w:sz w:val="28"/>
          <w:szCs w:val="28"/>
        </w:rPr>
      </w:pPr>
    </w:p>
    <w:p w:rsidR="00837952" w:rsidRDefault="00837952"/>
    <w:p w:rsidR="00837952" w:rsidRDefault="00F1436F">
      <w:pPr>
        <w:rPr>
          <w:rFonts w:ascii="Times New Roman" w:eastAsia="Times New Roman" w:hAnsi="Times New Roman" w:cs="Times New Roman"/>
          <w:b/>
          <w:sz w:val="28"/>
          <w:szCs w:val="28"/>
        </w:rPr>
      </w:pPr>
      <w:r>
        <w:br w:type="page"/>
      </w:r>
    </w:p>
    <w:p w:rsidR="00837952" w:rsidRDefault="00F1436F">
      <w:pPr>
        <w:pStyle w:val="3"/>
        <w:spacing w:before="0"/>
        <w:ind w:left="0" w:firstLine="709"/>
        <w:jc w:val="center"/>
        <w:rPr>
          <w:sz w:val="28"/>
          <w:szCs w:val="28"/>
        </w:rPr>
      </w:pPr>
      <w:r>
        <w:rPr>
          <w:sz w:val="28"/>
          <w:szCs w:val="28"/>
        </w:rPr>
        <w:lastRenderedPageBreak/>
        <w:t>Тема 11. Фіто- зооіндикація водного середовища</w:t>
      </w:r>
    </w:p>
    <w:p w:rsidR="00837952" w:rsidRDefault="00837952">
      <w:pPr>
        <w:widowControl w:val="0"/>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spacing w:after="0" w:line="240" w:lineRule="auto"/>
        <w:ind w:right="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опанувати знання щодо методів оцінки водного середовища за допомогою фіто- зооіндикаторів.</w:t>
      </w:r>
    </w:p>
    <w:p w:rsidR="00837952" w:rsidRDefault="00F1436F">
      <w:pPr>
        <w:widowControl w:val="0"/>
        <w:pBdr>
          <w:top w:val="nil"/>
          <w:left w:val="nil"/>
          <w:bottom w:val="nil"/>
          <w:right w:val="nil"/>
          <w:between w:val="nil"/>
        </w:pBdr>
        <w:spacing w:after="0" w:line="249"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w:t>
      </w:r>
    </w:p>
    <w:p w:rsidR="00837952" w:rsidRDefault="00F1436F">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1.Чинники забруднення водного середовища. </w:t>
      </w:r>
    </w:p>
    <w:p w:rsidR="00837952" w:rsidRDefault="00F1436F">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2.Характеристика водного середовища і пристосування до них живих організмів (організми-індикатори температурного режиму, газового складу, кислотно-основних властивостей, солоності, прозорості води). </w:t>
      </w:r>
    </w:p>
    <w:p w:rsidR="00837952" w:rsidRDefault="00F1436F">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3.Зміни водних екосистем при антропогенному забрудненні. </w:t>
      </w:r>
      <w:proofErr w:type="spellStart"/>
      <w:r>
        <w:rPr>
          <w:rFonts w:ascii="Times New Roman" w:eastAsia="Times New Roman" w:hAnsi="Times New Roman" w:cs="Times New Roman"/>
          <w:color w:val="000000"/>
          <w:sz w:val="28"/>
          <w:szCs w:val="28"/>
        </w:rPr>
        <w:t>Сапробність</w:t>
      </w:r>
      <w:proofErr w:type="spellEnd"/>
      <w:r>
        <w:rPr>
          <w:rFonts w:ascii="Times New Roman" w:eastAsia="Times New Roman" w:hAnsi="Times New Roman" w:cs="Times New Roman"/>
          <w:color w:val="000000"/>
          <w:sz w:val="28"/>
          <w:szCs w:val="28"/>
        </w:rPr>
        <w:t xml:space="preserve"> і </w:t>
      </w:r>
      <w:proofErr w:type="spellStart"/>
      <w:r>
        <w:rPr>
          <w:rFonts w:ascii="Times New Roman" w:eastAsia="Times New Roman" w:hAnsi="Times New Roman" w:cs="Times New Roman"/>
          <w:color w:val="000000"/>
          <w:sz w:val="28"/>
          <w:szCs w:val="28"/>
        </w:rPr>
        <w:t>таксобність</w:t>
      </w:r>
      <w:proofErr w:type="spellEnd"/>
      <w:r>
        <w:rPr>
          <w:rFonts w:ascii="Times New Roman" w:eastAsia="Times New Roman" w:hAnsi="Times New Roman" w:cs="Times New Roman"/>
          <w:color w:val="000000"/>
          <w:sz w:val="28"/>
          <w:szCs w:val="28"/>
        </w:rPr>
        <w:t xml:space="preserve">. </w:t>
      </w:r>
    </w:p>
    <w:p w:rsidR="00837952" w:rsidRDefault="00F1436F">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4.Зооіндикація з використанням зообентосу, зоопланктону, фітопланктону, </w:t>
      </w:r>
      <w:proofErr w:type="spellStart"/>
      <w:r>
        <w:rPr>
          <w:rFonts w:ascii="Times New Roman" w:eastAsia="Times New Roman" w:hAnsi="Times New Roman" w:cs="Times New Roman"/>
          <w:color w:val="000000"/>
          <w:sz w:val="28"/>
          <w:szCs w:val="28"/>
        </w:rPr>
        <w:t>перифітону</w:t>
      </w:r>
      <w:proofErr w:type="spellEnd"/>
      <w:r>
        <w:rPr>
          <w:rFonts w:ascii="Times New Roman" w:eastAsia="Times New Roman" w:hAnsi="Times New Roman" w:cs="Times New Roman"/>
          <w:color w:val="000000"/>
          <w:sz w:val="28"/>
          <w:szCs w:val="28"/>
        </w:rPr>
        <w:t xml:space="preserve">. </w:t>
      </w:r>
    </w:p>
    <w:p w:rsidR="00837952" w:rsidRDefault="00F1436F">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5.Методи біологічної оцінки якості води.</w:t>
      </w:r>
    </w:p>
    <w:p w:rsidR="00837952" w:rsidRDefault="00837952">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firstLine="709"/>
        <w:jc w:val="both"/>
        <w:rPr>
          <w:rFonts w:ascii="Times New Roman" w:eastAsia="Times New Roman" w:hAnsi="Times New Roman" w:cs="Times New Roman"/>
          <w:color w:val="000000"/>
          <w:sz w:val="28"/>
          <w:szCs w:val="28"/>
        </w:rPr>
      </w:pPr>
      <w:r>
        <w:rPr>
          <w:rFonts w:ascii="Noto Sans Symbols" w:eastAsia="Noto Sans Symbols" w:hAnsi="Noto Sans Symbols" w:cs="Noto Sans Symbols"/>
          <w:b/>
          <w:color w:val="000000"/>
          <w:sz w:val="28"/>
          <w:szCs w:val="28"/>
        </w:rPr>
        <w:t>🖉</w:t>
      </w:r>
      <w:r>
        <w:rPr>
          <w:rFonts w:ascii="Times New Roman" w:eastAsia="Times New Roman" w:hAnsi="Times New Roman" w:cs="Times New Roman"/>
          <w:b/>
          <w:color w:val="000000"/>
          <w:sz w:val="28"/>
          <w:szCs w:val="28"/>
        </w:rPr>
        <w:t xml:space="preserve">Основні поняття: </w:t>
      </w:r>
      <w:proofErr w:type="spellStart"/>
      <w:r>
        <w:rPr>
          <w:rFonts w:ascii="Times New Roman" w:eastAsia="Times New Roman" w:hAnsi="Times New Roman" w:cs="Times New Roman"/>
          <w:color w:val="000000"/>
          <w:sz w:val="28"/>
          <w:szCs w:val="28"/>
        </w:rPr>
        <w:t>сапробність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евритерми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стенотерми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оліготерми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літофіли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псаммофіли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пелофіли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таксобність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полісапроби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мезосапроби</w:t>
      </w:r>
      <w:proofErr w:type="spellEnd"/>
      <w:r>
        <w:rPr>
          <w:rFonts w:ascii="Times New Roman" w:eastAsia="Times New Roman" w:hAnsi="Times New Roman" w:cs="Times New Roman"/>
          <w:color w:val="000000"/>
          <w:sz w:val="28"/>
          <w:szCs w:val="28"/>
        </w:rPr>
        <w:t xml:space="preserve">, зообентос, </w:t>
      </w:r>
      <w:proofErr w:type="spellStart"/>
      <w:r>
        <w:rPr>
          <w:rFonts w:ascii="Times New Roman" w:eastAsia="Times New Roman" w:hAnsi="Times New Roman" w:cs="Times New Roman"/>
          <w:color w:val="000000"/>
          <w:sz w:val="28"/>
          <w:szCs w:val="28"/>
        </w:rPr>
        <w:t>перифітон</w:t>
      </w:r>
      <w:proofErr w:type="spellEnd"/>
      <w:r>
        <w:rPr>
          <w:rFonts w:ascii="Times New Roman" w:eastAsia="Times New Roman" w:hAnsi="Times New Roman" w:cs="Times New Roman"/>
          <w:color w:val="000000"/>
          <w:sz w:val="28"/>
          <w:szCs w:val="28"/>
        </w:rPr>
        <w:t xml:space="preserve">, зоопланктон, фітопланктон, індекс </w:t>
      </w:r>
      <w:proofErr w:type="spellStart"/>
      <w:r>
        <w:rPr>
          <w:rFonts w:ascii="Times New Roman" w:eastAsia="Times New Roman" w:hAnsi="Times New Roman" w:cs="Times New Roman"/>
          <w:color w:val="000000"/>
          <w:sz w:val="28"/>
          <w:szCs w:val="28"/>
        </w:rPr>
        <w:t>сапробності</w:t>
      </w:r>
      <w:proofErr w:type="spellEnd"/>
      <w:r>
        <w:rPr>
          <w:rFonts w:ascii="Times New Roman" w:eastAsia="Times New Roman" w:hAnsi="Times New Roman" w:cs="Times New Roman"/>
          <w:color w:val="000000"/>
          <w:sz w:val="28"/>
          <w:szCs w:val="28"/>
        </w:rPr>
        <w:t xml:space="preserve">, індекс </w:t>
      </w:r>
      <w:proofErr w:type="spellStart"/>
      <w:r>
        <w:rPr>
          <w:rFonts w:ascii="Times New Roman" w:eastAsia="Times New Roman" w:hAnsi="Times New Roman" w:cs="Times New Roman"/>
          <w:color w:val="000000"/>
          <w:sz w:val="28"/>
          <w:szCs w:val="28"/>
        </w:rPr>
        <w:t>Вудівісса</w:t>
      </w:r>
      <w:proofErr w:type="spellEnd"/>
      <w:r>
        <w:rPr>
          <w:rFonts w:ascii="Times New Roman" w:eastAsia="Times New Roman" w:hAnsi="Times New Roman" w:cs="Times New Roman"/>
          <w:color w:val="000000"/>
          <w:sz w:val="28"/>
          <w:szCs w:val="28"/>
        </w:rPr>
        <w:t xml:space="preserve">, індекс </w:t>
      </w:r>
      <w:proofErr w:type="spellStart"/>
      <w:r>
        <w:rPr>
          <w:rFonts w:ascii="Times New Roman" w:eastAsia="Times New Roman" w:hAnsi="Times New Roman" w:cs="Times New Roman"/>
          <w:color w:val="000000"/>
          <w:sz w:val="28"/>
          <w:szCs w:val="28"/>
        </w:rPr>
        <w:t>Гуднайта-Уітлея</w:t>
      </w:r>
      <w:proofErr w:type="spellEnd"/>
      <w:r>
        <w:rPr>
          <w:rFonts w:ascii="Times New Roman" w:eastAsia="Times New Roman" w:hAnsi="Times New Roman" w:cs="Times New Roman"/>
          <w:color w:val="000000"/>
          <w:sz w:val="28"/>
          <w:szCs w:val="28"/>
        </w:rPr>
        <w:t xml:space="preserve">. </w:t>
      </w:r>
    </w:p>
    <w:p w:rsidR="00837952" w:rsidRDefault="00837952">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tabs>
          <w:tab w:val="left" w:pos="1134"/>
        </w:tabs>
        <w:spacing w:before="14" w:after="0" w:line="240" w:lineRule="auto"/>
        <w:ind w:left="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Методичні рекомендації</w:t>
      </w:r>
    </w:p>
    <w:p w:rsidR="00837952" w:rsidRDefault="00F1436F">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1.Чинники забруднення водного середовища. </w:t>
      </w:r>
      <w:r>
        <w:rPr>
          <w:rFonts w:ascii="Times New Roman" w:eastAsia="Times New Roman" w:hAnsi="Times New Roman" w:cs="Times New Roman"/>
          <w:color w:val="000000"/>
          <w:sz w:val="28"/>
          <w:szCs w:val="28"/>
        </w:rPr>
        <w:t xml:space="preserve">Опрацювання першого питання треба присвятити визначенню чинників, що забруднюють </w:t>
      </w:r>
      <w:r>
        <w:rPr>
          <w:rFonts w:ascii="Times New Roman" w:eastAsia="Times New Roman" w:hAnsi="Times New Roman" w:cs="Times New Roman"/>
          <w:sz w:val="28"/>
          <w:szCs w:val="28"/>
        </w:rPr>
        <w:t>водне середовище</w:t>
      </w:r>
      <w:r>
        <w:rPr>
          <w:rFonts w:ascii="Times New Roman" w:eastAsia="Times New Roman" w:hAnsi="Times New Roman" w:cs="Times New Roman"/>
          <w:color w:val="000000"/>
          <w:sz w:val="28"/>
          <w:szCs w:val="28"/>
        </w:rPr>
        <w:t xml:space="preserve">, та організмів, що реагують на певні чинники. </w:t>
      </w:r>
      <w:r>
        <w:rPr>
          <w:rFonts w:ascii="Times New Roman" w:eastAsia="Times New Roman" w:hAnsi="Times New Roman" w:cs="Times New Roman"/>
          <w:sz w:val="28"/>
          <w:szCs w:val="28"/>
          <w:highlight w:val="white"/>
        </w:rPr>
        <w:t xml:space="preserve">У водоймах падає показник </w:t>
      </w:r>
      <w:proofErr w:type="spellStart"/>
      <w:r>
        <w:rPr>
          <w:rFonts w:ascii="Times New Roman" w:eastAsia="Times New Roman" w:hAnsi="Times New Roman" w:cs="Times New Roman"/>
          <w:sz w:val="28"/>
          <w:szCs w:val="28"/>
          <w:highlight w:val="white"/>
        </w:rPr>
        <w:t>pH</w:t>
      </w:r>
      <w:proofErr w:type="spellEnd"/>
      <w:r>
        <w:rPr>
          <w:rFonts w:ascii="Times New Roman" w:eastAsia="Times New Roman" w:hAnsi="Times New Roman" w:cs="Times New Roman"/>
          <w:sz w:val="28"/>
          <w:szCs w:val="28"/>
          <w:highlight w:val="white"/>
        </w:rPr>
        <w:t xml:space="preserve">, що спричиняє біологічні наслідки. При </w:t>
      </w:r>
      <w:proofErr w:type="spellStart"/>
      <w:r>
        <w:rPr>
          <w:rFonts w:ascii="Times New Roman" w:eastAsia="Times New Roman" w:hAnsi="Times New Roman" w:cs="Times New Roman"/>
          <w:sz w:val="28"/>
          <w:szCs w:val="28"/>
          <w:highlight w:val="white"/>
        </w:rPr>
        <w:t>pH</w:t>
      </w:r>
      <w:proofErr w:type="spellEnd"/>
      <w:r>
        <w:rPr>
          <w:rFonts w:ascii="Times New Roman" w:eastAsia="Times New Roman" w:hAnsi="Times New Roman" w:cs="Times New Roman"/>
          <w:sz w:val="28"/>
          <w:szCs w:val="28"/>
          <w:highlight w:val="white"/>
        </w:rPr>
        <w:t xml:space="preserve"> 6,5-6,0 гинуть ракоподібні, молюски, ікра риб і земноводних, при </w:t>
      </w:r>
      <w:proofErr w:type="spellStart"/>
      <w:r>
        <w:rPr>
          <w:rFonts w:ascii="Times New Roman" w:eastAsia="Times New Roman" w:hAnsi="Times New Roman" w:cs="Times New Roman"/>
          <w:sz w:val="28"/>
          <w:szCs w:val="28"/>
          <w:highlight w:val="white"/>
        </w:rPr>
        <w:t>pH</w:t>
      </w:r>
      <w:proofErr w:type="spellEnd"/>
      <w:r>
        <w:rPr>
          <w:rFonts w:ascii="Times New Roman" w:eastAsia="Times New Roman" w:hAnsi="Times New Roman" w:cs="Times New Roman"/>
          <w:sz w:val="28"/>
          <w:szCs w:val="28"/>
          <w:highlight w:val="white"/>
        </w:rPr>
        <w:t xml:space="preserve"> 6,0-5,0 наступає загибель риб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форелі, плітки, окуня і щуки. Подальше зниження </w:t>
      </w:r>
      <w:proofErr w:type="spellStart"/>
      <w:r>
        <w:rPr>
          <w:rFonts w:ascii="Times New Roman" w:eastAsia="Times New Roman" w:hAnsi="Times New Roman" w:cs="Times New Roman"/>
          <w:sz w:val="28"/>
          <w:szCs w:val="28"/>
          <w:highlight w:val="white"/>
        </w:rPr>
        <w:t>pH</w:t>
      </w:r>
      <w:proofErr w:type="spellEnd"/>
      <w:r>
        <w:rPr>
          <w:rFonts w:ascii="Times New Roman" w:eastAsia="Times New Roman" w:hAnsi="Times New Roman" w:cs="Times New Roman"/>
          <w:sz w:val="28"/>
          <w:szCs w:val="28"/>
          <w:highlight w:val="white"/>
        </w:rPr>
        <w:t xml:space="preserve"> до 4,5 і нижче призводить до знищення всякого життя. Для кількісної оцінки органічного забруднення введена шкала </w:t>
      </w:r>
      <w:proofErr w:type="spellStart"/>
      <w:r>
        <w:rPr>
          <w:rFonts w:ascii="Times New Roman" w:eastAsia="Times New Roman" w:hAnsi="Times New Roman" w:cs="Times New Roman"/>
          <w:sz w:val="28"/>
          <w:szCs w:val="28"/>
          <w:highlight w:val="white"/>
        </w:rPr>
        <w:t>сапробності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ксено</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оліго</w:t>
      </w:r>
      <w:proofErr w:type="spellEnd"/>
      <w:r>
        <w:rPr>
          <w:rFonts w:ascii="Times New Roman" w:eastAsia="Times New Roman" w:hAnsi="Times New Roman" w:cs="Times New Roman"/>
          <w:sz w:val="28"/>
          <w:szCs w:val="28"/>
          <w:highlight w:val="white"/>
        </w:rPr>
        <w:t>-, β-</w:t>
      </w:r>
      <w:proofErr w:type="spellStart"/>
      <w:r>
        <w:rPr>
          <w:rFonts w:ascii="Times New Roman" w:eastAsia="Times New Roman" w:hAnsi="Times New Roman" w:cs="Times New Roman"/>
          <w:sz w:val="28"/>
          <w:szCs w:val="28"/>
          <w:highlight w:val="white"/>
        </w:rPr>
        <w:t>мезо</w:t>
      </w:r>
      <w:proofErr w:type="spellEnd"/>
      <w:r>
        <w:rPr>
          <w:rFonts w:ascii="Times New Roman" w:eastAsia="Times New Roman" w:hAnsi="Times New Roman" w:cs="Times New Roman"/>
          <w:sz w:val="28"/>
          <w:szCs w:val="28"/>
          <w:highlight w:val="white"/>
        </w:rPr>
        <w:t>-, α-</w:t>
      </w:r>
      <w:proofErr w:type="spellStart"/>
      <w:r>
        <w:rPr>
          <w:rFonts w:ascii="Times New Roman" w:eastAsia="Times New Roman" w:hAnsi="Times New Roman" w:cs="Times New Roman"/>
          <w:sz w:val="28"/>
          <w:szCs w:val="28"/>
          <w:highlight w:val="white"/>
        </w:rPr>
        <w:t>мезо</w:t>
      </w:r>
      <w:proofErr w:type="spellEnd"/>
      <w:r>
        <w:rPr>
          <w:rFonts w:ascii="Times New Roman" w:eastAsia="Times New Roman" w:hAnsi="Times New Roman" w:cs="Times New Roman"/>
          <w:sz w:val="28"/>
          <w:szCs w:val="28"/>
          <w:highlight w:val="white"/>
        </w:rPr>
        <w:t xml:space="preserve">- і </w:t>
      </w:r>
      <w:proofErr w:type="spellStart"/>
      <w:r>
        <w:rPr>
          <w:rFonts w:ascii="Times New Roman" w:eastAsia="Times New Roman" w:hAnsi="Times New Roman" w:cs="Times New Roman"/>
          <w:sz w:val="28"/>
          <w:szCs w:val="28"/>
          <w:highlight w:val="white"/>
        </w:rPr>
        <w:t>полісапробні</w:t>
      </w:r>
      <w:proofErr w:type="spellEnd"/>
      <w:r>
        <w:rPr>
          <w:rFonts w:ascii="Times New Roman" w:eastAsia="Times New Roman" w:hAnsi="Times New Roman" w:cs="Times New Roman"/>
          <w:sz w:val="28"/>
          <w:szCs w:val="28"/>
          <w:highlight w:val="white"/>
        </w:rPr>
        <w:t xml:space="preserve"> водойми). Паралельно із звичайною органікою, але в менших дозах, людство забруднює водойми отрутохімікатами, нафтопродуктами, солями металів, теплом, шумом, радіацією і електромагнітним випромінюванням. Загальна картина забруднення водойм досить складна, але доведено, що види, стійкіші до органічного забруднення, в цілому стійкіші і до решти типів забруднень. Тому стійкість живих організмів до забруднення вимірюють, як правило, за єдиною шкалою </w:t>
      </w:r>
      <w:proofErr w:type="spellStart"/>
      <w:r>
        <w:rPr>
          <w:rFonts w:ascii="Times New Roman" w:eastAsia="Times New Roman" w:hAnsi="Times New Roman" w:cs="Times New Roman"/>
          <w:sz w:val="28"/>
          <w:szCs w:val="28"/>
          <w:highlight w:val="white"/>
        </w:rPr>
        <w:t>сапробності</w:t>
      </w:r>
      <w:proofErr w:type="spellEnd"/>
      <w:r>
        <w:rPr>
          <w:rFonts w:ascii="Times New Roman" w:eastAsia="Times New Roman" w:hAnsi="Times New Roman" w:cs="Times New Roman"/>
          <w:sz w:val="28"/>
          <w:szCs w:val="28"/>
          <w:highlight w:val="white"/>
        </w:rPr>
        <w:t>.</w:t>
      </w:r>
    </w:p>
    <w:p w:rsidR="00837952" w:rsidRDefault="00837952">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2.Характеристика водного середовища і пристосування до них живих організмів (організми-індикатори температурного режиму, газового складу, кислотно-основних властивостей, солоності, прозорості води). </w:t>
      </w:r>
      <w:r>
        <w:rPr>
          <w:rFonts w:ascii="Times New Roman" w:eastAsia="Times New Roman" w:hAnsi="Times New Roman" w:cs="Times New Roman"/>
          <w:color w:val="000000"/>
          <w:sz w:val="28"/>
          <w:szCs w:val="28"/>
        </w:rPr>
        <w:t>У ході опрацювання другого питання треба приділити увагу умовам проживання</w:t>
      </w:r>
      <w:r>
        <w:rPr>
          <w:rFonts w:ascii="Times New Roman" w:eastAsia="Times New Roman" w:hAnsi="Times New Roman" w:cs="Times New Roman"/>
          <w:sz w:val="28"/>
          <w:szCs w:val="28"/>
          <w:highlight w:val="white"/>
        </w:rPr>
        <w:t xml:space="preserve"> водних організмів у водоймах з різними екологічними характеристиками </w:t>
      </w:r>
      <w:r>
        <w:rPr>
          <w:rFonts w:ascii="Times New Roman" w:eastAsia="Times New Roman" w:hAnsi="Times New Roman" w:cs="Times New Roman"/>
          <w:sz w:val="28"/>
          <w:szCs w:val="28"/>
          <w:highlight w:val="white"/>
        </w:rPr>
        <w:lastRenderedPageBreak/>
        <w:t>(температурний режим, газовий склад, кислотно-основні властивості води, солоність, мінеральний склад, прозорість, світловий режим, донні ґрунти, гідродинаміка).</w:t>
      </w:r>
    </w:p>
    <w:p w:rsidR="00837952" w:rsidRDefault="00837952">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b/>
          <w:color w:val="000000"/>
          <w:sz w:val="28"/>
          <w:szCs w:val="28"/>
        </w:rPr>
      </w:pPr>
    </w:p>
    <w:p w:rsidR="00837952" w:rsidRDefault="00F1436F">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3.Зміни водних екосистем при антропогенному забрудненні. </w:t>
      </w:r>
      <w:proofErr w:type="spellStart"/>
      <w:r>
        <w:rPr>
          <w:rFonts w:ascii="Times New Roman" w:eastAsia="Times New Roman" w:hAnsi="Times New Roman" w:cs="Times New Roman"/>
          <w:b/>
          <w:color w:val="000000"/>
          <w:sz w:val="28"/>
          <w:szCs w:val="28"/>
        </w:rPr>
        <w:t>Сапробність</w:t>
      </w:r>
      <w:proofErr w:type="spellEnd"/>
      <w:r>
        <w:rPr>
          <w:rFonts w:ascii="Times New Roman" w:eastAsia="Times New Roman" w:hAnsi="Times New Roman" w:cs="Times New Roman"/>
          <w:b/>
          <w:color w:val="000000"/>
          <w:sz w:val="28"/>
          <w:szCs w:val="28"/>
        </w:rPr>
        <w:t xml:space="preserve"> і </w:t>
      </w:r>
      <w:proofErr w:type="spellStart"/>
      <w:r>
        <w:rPr>
          <w:rFonts w:ascii="Times New Roman" w:eastAsia="Times New Roman" w:hAnsi="Times New Roman" w:cs="Times New Roman"/>
          <w:b/>
          <w:color w:val="000000"/>
          <w:sz w:val="28"/>
          <w:szCs w:val="28"/>
        </w:rPr>
        <w:t>таксобність</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При вивченні третього питання треба усвідомити, </w:t>
      </w:r>
      <w:r>
        <w:rPr>
          <w:rFonts w:ascii="Times New Roman" w:eastAsia="Times New Roman" w:hAnsi="Times New Roman" w:cs="Times New Roman"/>
          <w:sz w:val="28"/>
          <w:szCs w:val="28"/>
        </w:rPr>
        <w:t>що</w:t>
      </w:r>
      <w:r>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sz w:val="28"/>
          <w:szCs w:val="28"/>
          <w:highlight w:val="white"/>
        </w:rPr>
        <w:t xml:space="preserve">оняття «Якість води» має на увазі комплексну оцінку, яка включає </w:t>
      </w:r>
      <w:r w:rsidR="006537F4">
        <w:rPr>
          <w:rFonts w:ascii="Times New Roman" w:eastAsia="Times New Roman" w:hAnsi="Times New Roman" w:cs="Times New Roman"/>
          <w:sz w:val="28"/>
          <w:szCs w:val="28"/>
          <w:highlight w:val="white"/>
        </w:rPr>
        <w:t>гідрохімічні</w:t>
      </w:r>
      <w:r>
        <w:rPr>
          <w:rFonts w:ascii="Times New Roman" w:eastAsia="Times New Roman" w:hAnsi="Times New Roman" w:cs="Times New Roman"/>
          <w:sz w:val="28"/>
          <w:szCs w:val="28"/>
          <w:highlight w:val="white"/>
        </w:rPr>
        <w:t xml:space="preserve"> і гідробіологічні характеристики, які необхідно розглянути. У наш час продовжує використовуватися традиційний підхід до оцінки якості води, заснований на визначенні тільки ряду хімічних показників. Це не дозволяє оцінити зміни у водній екосистемі, оцінити ступінь порушень, з'ясувати їх механізм і дати прогноз подальшої зміни в екосистемі. Такі завдання можна вирішити, використовуючи методи фіто- зооіндикації.</w:t>
      </w:r>
      <w:r>
        <w:rPr>
          <w:rFonts w:ascii="Times New Roman" w:eastAsia="Times New Roman" w:hAnsi="Times New Roman" w:cs="Times New Roman"/>
          <w:sz w:val="28"/>
          <w:szCs w:val="28"/>
        </w:rPr>
        <w:t> </w:t>
      </w:r>
    </w:p>
    <w:p w:rsidR="00837952" w:rsidRDefault="00837952">
      <w:pPr>
        <w:widowControl w:val="0"/>
        <w:pBdr>
          <w:top w:val="nil"/>
          <w:left w:val="nil"/>
          <w:bottom w:val="nil"/>
          <w:right w:val="nil"/>
          <w:between w:val="nil"/>
        </w:pBdr>
        <w:tabs>
          <w:tab w:val="left" w:pos="9214"/>
        </w:tabs>
        <w:spacing w:after="0" w:line="249" w:lineRule="auto"/>
        <w:ind w:right="3" w:firstLine="567"/>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4.Зооіндикація з використанням зообентосу, зоопланктону, фітопланктону, </w:t>
      </w:r>
      <w:proofErr w:type="spellStart"/>
      <w:r>
        <w:rPr>
          <w:rFonts w:ascii="Times New Roman" w:eastAsia="Times New Roman" w:hAnsi="Times New Roman" w:cs="Times New Roman"/>
          <w:b/>
          <w:color w:val="000000"/>
          <w:sz w:val="28"/>
          <w:szCs w:val="28"/>
        </w:rPr>
        <w:t>перифітону</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У четвертому питанні дуже важливо детально розглянути які саме групи водних організмів використовуються для зооіндикації.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Для зоологічної індикації якості вод можна використовувати майже всі групи організмів, які населяють водойми: планктонні і </w:t>
      </w:r>
      <w:proofErr w:type="spellStart"/>
      <w:r>
        <w:rPr>
          <w:rFonts w:ascii="Times New Roman" w:eastAsia="Times New Roman" w:hAnsi="Times New Roman" w:cs="Times New Roman"/>
          <w:sz w:val="28"/>
          <w:szCs w:val="28"/>
          <w:highlight w:val="white"/>
        </w:rPr>
        <w:t>бентосні</w:t>
      </w:r>
      <w:proofErr w:type="spellEnd"/>
      <w:r>
        <w:rPr>
          <w:rFonts w:ascii="Times New Roman" w:eastAsia="Times New Roman" w:hAnsi="Times New Roman" w:cs="Times New Roman"/>
          <w:sz w:val="28"/>
          <w:szCs w:val="28"/>
          <w:highlight w:val="white"/>
        </w:rPr>
        <w:t xml:space="preserve"> безхребетні, найпростіші, водорості, </w:t>
      </w:r>
      <w:proofErr w:type="spellStart"/>
      <w:r>
        <w:rPr>
          <w:rFonts w:ascii="Times New Roman" w:eastAsia="Times New Roman" w:hAnsi="Times New Roman" w:cs="Times New Roman"/>
          <w:sz w:val="28"/>
          <w:szCs w:val="28"/>
          <w:highlight w:val="white"/>
        </w:rPr>
        <w:t>макрофіти</w:t>
      </w:r>
      <w:proofErr w:type="spellEnd"/>
      <w:r>
        <w:rPr>
          <w:rFonts w:ascii="Times New Roman" w:eastAsia="Times New Roman" w:hAnsi="Times New Roman" w:cs="Times New Roman"/>
          <w:sz w:val="28"/>
          <w:szCs w:val="28"/>
          <w:highlight w:val="white"/>
        </w:rPr>
        <w:t xml:space="preserve">, бактерії. Організми, які зазвичай використовують як </w:t>
      </w:r>
      <w:proofErr w:type="spellStart"/>
      <w:r>
        <w:rPr>
          <w:rFonts w:ascii="Times New Roman" w:eastAsia="Times New Roman" w:hAnsi="Times New Roman" w:cs="Times New Roman"/>
          <w:sz w:val="28"/>
          <w:szCs w:val="28"/>
          <w:highlight w:val="white"/>
        </w:rPr>
        <w:t>зооіндикатори</w:t>
      </w:r>
      <w:proofErr w:type="spellEnd"/>
      <w:r>
        <w:rPr>
          <w:rFonts w:ascii="Times New Roman" w:eastAsia="Times New Roman" w:hAnsi="Times New Roman" w:cs="Times New Roman"/>
          <w:sz w:val="28"/>
          <w:szCs w:val="28"/>
          <w:highlight w:val="white"/>
        </w:rPr>
        <w:t>, відповідальні за самоочищення водойми, беруть участь у створенні первинної продукції, здійснюють трансформацію речовин у водних екосистемах.</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Виявити присутність небезпечної забруднюючої речовини у водоймищі можна за допомогою проявів її токсичного ефекту на рибах.</w:t>
      </w:r>
    </w:p>
    <w:p w:rsidR="00837952" w:rsidRDefault="00F1436F">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Далі, необхідно приділити увагу гідробіологічним показникам якості води</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кількісні та якісні характеристики груп водного населення, що використовуються для оцінки еколого-санітарного стану водних </w:t>
      </w:r>
      <w:r>
        <w:rPr>
          <w:rFonts w:ascii="Times New Roman" w:eastAsia="Times New Roman" w:hAnsi="Times New Roman" w:cs="Times New Roman"/>
          <w:sz w:val="28"/>
          <w:szCs w:val="28"/>
        </w:rPr>
        <w:t> </w:t>
      </w:r>
      <w:r>
        <w:rPr>
          <w:rFonts w:ascii="Times New Roman" w:eastAsia="Times New Roman" w:hAnsi="Times New Roman" w:cs="Times New Roman"/>
          <w:sz w:val="28"/>
          <w:szCs w:val="28"/>
          <w:highlight w:val="white"/>
        </w:rPr>
        <w:t xml:space="preserve">екосистем. Якість води визначають, оцінюючи реакцію гідробіонтів на забруднення.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Далі, необхідно розглянути й схарактеризувати індикатори </w:t>
      </w:r>
      <w:proofErr w:type="spellStart"/>
      <w:r>
        <w:rPr>
          <w:rFonts w:ascii="Times New Roman" w:eastAsia="Times New Roman" w:hAnsi="Times New Roman" w:cs="Times New Roman"/>
          <w:sz w:val="28"/>
          <w:szCs w:val="28"/>
          <w:highlight w:val="white"/>
        </w:rPr>
        <w:t>гідробіонти</w:t>
      </w:r>
      <w:proofErr w:type="spellEnd"/>
      <w:r>
        <w:rPr>
          <w:rFonts w:ascii="Times New Roman" w:eastAsia="Times New Roman" w:hAnsi="Times New Roman" w:cs="Times New Roman"/>
          <w:sz w:val="28"/>
          <w:szCs w:val="28"/>
          <w:highlight w:val="white"/>
        </w:rPr>
        <w:t xml:space="preserve"> (зообентос, </w:t>
      </w:r>
      <w:proofErr w:type="spellStart"/>
      <w:r>
        <w:rPr>
          <w:rFonts w:ascii="Times New Roman" w:eastAsia="Times New Roman" w:hAnsi="Times New Roman" w:cs="Times New Roman"/>
          <w:sz w:val="28"/>
          <w:szCs w:val="28"/>
          <w:highlight w:val="white"/>
        </w:rPr>
        <w:t>перифітон</w:t>
      </w:r>
      <w:proofErr w:type="spellEnd"/>
      <w:r>
        <w:rPr>
          <w:rFonts w:ascii="Times New Roman" w:eastAsia="Times New Roman" w:hAnsi="Times New Roman" w:cs="Times New Roman"/>
          <w:sz w:val="28"/>
          <w:szCs w:val="28"/>
          <w:highlight w:val="white"/>
        </w:rPr>
        <w:t>, зоопланктон і фітопланктон).</w:t>
      </w:r>
      <w:r>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highlight w:val="white"/>
        </w:rPr>
        <w:t xml:space="preserve">айбільш повно методи </w:t>
      </w:r>
      <w:proofErr w:type="spellStart"/>
      <w:r>
        <w:rPr>
          <w:rFonts w:ascii="Times New Roman" w:eastAsia="Times New Roman" w:hAnsi="Times New Roman" w:cs="Times New Roman"/>
          <w:sz w:val="28"/>
          <w:szCs w:val="28"/>
          <w:highlight w:val="white"/>
        </w:rPr>
        <w:t>біотестування</w:t>
      </w:r>
      <w:proofErr w:type="spellEnd"/>
      <w:r>
        <w:rPr>
          <w:rFonts w:ascii="Times New Roman" w:eastAsia="Times New Roman" w:hAnsi="Times New Roman" w:cs="Times New Roman"/>
          <w:sz w:val="28"/>
          <w:szCs w:val="28"/>
          <w:highlight w:val="white"/>
        </w:rPr>
        <w:t xml:space="preserve"> розроблені для гідробіонтів і дозволяє використовувати їх для оцінки токсичності забруднень природних вод, контролю токсичності стічних вод, експрес-аналізу в санітарно-гігієнічних цілях, для проведення хімічних аналізів у лабораторних цілях і вирішення цілого ряду інших завдань.</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Вивчення фітопланктону водойм проводиться шляхом збору проб на встановлених станціях. Для визначення видового складу фітопланктону з проби на предметне скло наноситься крапля матеріалу, закривається покривним склом і аналізується під мікроскопом. Ідентифікація видів здійснюється за допомогою визначника.</w:t>
      </w:r>
    </w:p>
    <w:p w:rsidR="00837952" w:rsidRDefault="00837952">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6.Методи біологічної оцінки якості води. </w:t>
      </w:r>
      <w:r>
        <w:rPr>
          <w:rFonts w:ascii="Times New Roman" w:eastAsia="Times New Roman" w:hAnsi="Times New Roman" w:cs="Times New Roman"/>
          <w:color w:val="000000"/>
          <w:sz w:val="28"/>
          <w:szCs w:val="28"/>
        </w:rPr>
        <w:t>У шостому</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питанні важливо розглянути поняття: «Індекс </w:t>
      </w:r>
      <w:proofErr w:type="spellStart"/>
      <w:r>
        <w:rPr>
          <w:rFonts w:ascii="Times New Roman" w:eastAsia="Times New Roman" w:hAnsi="Times New Roman" w:cs="Times New Roman"/>
          <w:color w:val="000000"/>
          <w:sz w:val="28"/>
          <w:szCs w:val="28"/>
        </w:rPr>
        <w:t>сапробності</w:t>
      </w:r>
      <w:proofErr w:type="spellEnd"/>
      <w:r>
        <w:rPr>
          <w:rFonts w:ascii="Times New Roman" w:eastAsia="Times New Roman" w:hAnsi="Times New Roman" w:cs="Times New Roman"/>
          <w:color w:val="000000"/>
          <w:sz w:val="28"/>
          <w:szCs w:val="28"/>
        </w:rPr>
        <w:t xml:space="preserve">», його визначення у різних </w:t>
      </w:r>
      <w:r>
        <w:rPr>
          <w:rFonts w:ascii="Times New Roman" w:eastAsia="Times New Roman" w:hAnsi="Times New Roman" w:cs="Times New Roman"/>
          <w:color w:val="000000"/>
          <w:sz w:val="28"/>
          <w:szCs w:val="28"/>
        </w:rPr>
        <w:lastRenderedPageBreak/>
        <w:t xml:space="preserve">модифікаціях; індекс </w:t>
      </w:r>
      <w:r>
        <w:rPr>
          <w:rFonts w:ascii="Times New Roman" w:eastAsia="Times New Roman" w:hAnsi="Times New Roman" w:cs="Times New Roman"/>
          <w:sz w:val="28"/>
          <w:szCs w:val="28"/>
        </w:rPr>
        <w:t>індикаторної значущості</w:t>
      </w:r>
      <w:r>
        <w:rPr>
          <w:rFonts w:ascii="Times New Roman" w:eastAsia="Times New Roman" w:hAnsi="Times New Roman" w:cs="Times New Roman"/>
          <w:color w:val="000000"/>
          <w:sz w:val="28"/>
          <w:szCs w:val="28"/>
        </w:rPr>
        <w:t xml:space="preserve">, зона </w:t>
      </w:r>
      <w:proofErr w:type="spellStart"/>
      <w:r>
        <w:rPr>
          <w:rFonts w:ascii="Times New Roman" w:eastAsia="Times New Roman" w:hAnsi="Times New Roman" w:cs="Times New Roman"/>
          <w:color w:val="000000"/>
          <w:sz w:val="28"/>
          <w:szCs w:val="28"/>
        </w:rPr>
        <w:t>сапробності</w:t>
      </w:r>
      <w:proofErr w:type="spellEnd"/>
      <w:r>
        <w:rPr>
          <w:rFonts w:ascii="Times New Roman" w:eastAsia="Times New Roman" w:hAnsi="Times New Roman" w:cs="Times New Roman"/>
          <w:color w:val="000000"/>
          <w:sz w:val="28"/>
          <w:szCs w:val="28"/>
        </w:rPr>
        <w:t xml:space="preserve"> та клас якості води, індекс </w:t>
      </w:r>
      <w:proofErr w:type="spellStart"/>
      <w:r>
        <w:rPr>
          <w:rFonts w:ascii="Times New Roman" w:eastAsia="Times New Roman" w:hAnsi="Times New Roman" w:cs="Times New Roman"/>
          <w:color w:val="000000"/>
          <w:sz w:val="28"/>
          <w:szCs w:val="28"/>
        </w:rPr>
        <w:t>Вуді-Вісса</w:t>
      </w:r>
      <w:proofErr w:type="spellEnd"/>
      <w:r>
        <w:rPr>
          <w:rFonts w:ascii="Times New Roman" w:eastAsia="Times New Roman" w:hAnsi="Times New Roman" w:cs="Times New Roman"/>
          <w:color w:val="000000"/>
          <w:sz w:val="28"/>
          <w:szCs w:val="28"/>
        </w:rPr>
        <w:t xml:space="preserve">, індекс </w:t>
      </w:r>
      <w:proofErr w:type="spellStart"/>
      <w:r>
        <w:rPr>
          <w:rFonts w:ascii="Times New Roman" w:eastAsia="Times New Roman" w:hAnsi="Times New Roman" w:cs="Times New Roman"/>
          <w:color w:val="000000"/>
          <w:sz w:val="28"/>
          <w:szCs w:val="28"/>
        </w:rPr>
        <w:t>Гуднайта-Уітлея</w:t>
      </w:r>
      <w:proofErr w:type="spellEnd"/>
      <w:r>
        <w:rPr>
          <w:rFonts w:ascii="Times New Roman" w:eastAsia="Times New Roman" w:hAnsi="Times New Roman" w:cs="Times New Roman"/>
          <w:color w:val="000000"/>
          <w:sz w:val="28"/>
          <w:szCs w:val="28"/>
        </w:rPr>
        <w:t xml:space="preserve">, метод оцінки забруднення по </w:t>
      </w:r>
      <w:proofErr w:type="spellStart"/>
      <w:r>
        <w:rPr>
          <w:rFonts w:ascii="Times New Roman" w:eastAsia="Times New Roman" w:hAnsi="Times New Roman" w:cs="Times New Roman"/>
          <w:color w:val="000000"/>
          <w:sz w:val="28"/>
          <w:szCs w:val="28"/>
        </w:rPr>
        <w:t>літореофілам</w:t>
      </w:r>
      <w:proofErr w:type="spellEnd"/>
      <w:r>
        <w:rPr>
          <w:rFonts w:ascii="Times New Roman" w:eastAsia="Times New Roman" w:hAnsi="Times New Roman" w:cs="Times New Roman"/>
          <w:color w:val="000000"/>
          <w:sz w:val="28"/>
          <w:szCs w:val="28"/>
        </w:rPr>
        <w:t xml:space="preserve">,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Оскільки всі приведені вище індекси і методи покликані вимірювати одне і те ж, їх величини повинні відповідати один одній. На практиці, через складність природи і недосконалості будь-якої з описаних методик, ця відповідність спостерігається далеко не завжди. Порівнювати оцінки, отримані за допомогою різних методів, потрібно з великою обережністю.</w:t>
      </w:r>
    </w:p>
    <w:p w:rsidR="00837952" w:rsidRDefault="00837952">
      <w:pPr>
        <w:widowControl w:val="0"/>
        <w:pBdr>
          <w:top w:val="nil"/>
          <w:left w:val="nil"/>
          <w:bottom w:val="nil"/>
          <w:right w:val="nil"/>
          <w:between w:val="nil"/>
        </w:pBdr>
        <w:spacing w:after="0" w:line="249" w:lineRule="auto"/>
        <w:ind w:firstLine="709"/>
        <w:jc w:val="both"/>
        <w:rPr>
          <w:rFonts w:ascii="Times New Roman" w:eastAsia="Times New Roman" w:hAnsi="Times New Roman" w:cs="Times New Roman"/>
          <w:color w:val="000000"/>
          <w:sz w:val="28"/>
          <w:szCs w:val="28"/>
        </w:rPr>
      </w:pPr>
    </w:p>
    <w:p w:rsidR="00837952" w:rsidRDefault="0079358C">
      <w:pPr>
        <w:widowControl w:val="0"/>
        <w:pBdr>
          <w:top w:val="nil"/>
          <w:left w:val="nil"/>
          <w:bottom w:val="nil"/>
          <w:right w:val="nil"/>
          <w:between w:val="nil"/>
        </w:pBdr>
        <w:shd w:val="clear" w:color="auto" w:fill="FFFFFF"/>
        <w:tabs>
          <w:tab w:val="left" w:pos="365"/>
        </w:tabs>
        <w:spacing w:before="14" w:after="0" w:line="240" w:lineRule="auto"/>
        <w:ind w:left="309" w:firstLine="564"/>
        <w:jc w:val="center"/>
        <w:rPr>
          <w:rFonts w:ascii="Times New Roman" w:eastAsia="Times New Roman" w:hAnsi="Times New Roman" w:cs="Times New Roman"/>
          <w:i/>
          <w:color w:val="000000"/>
          <w:sz w:val="28"/>
          <w:szCs w:val="28"/>
        </w:rPr>
      </w:pPr>
      <w:r w:rsidRPr="00DE56E7">
        <w:rPr>
          <w:b/>
          <w:sz w:val="28"/>
          <w:szCs w:val="28"/>
        </w:rPr>
        <w:sym w:font="Webdings" w:char="F073"/>
      </w:r>
      <w:r w:rsidRPr="00D37454">
        <w:rPr>
          <w:rFonts w:ascii="Times New Roman" w:eastAsia="Times New Roman" w:hAnsi="Times New Roman" w:cs="Times New Roman"/>
          <w:sz w:val="28"/>
          <w:szCs w:val="28"/>
        </w:rPr>
        <w:t xml:space="preserve"> </w:t>
      </w:r>
      <w:r w:rsidR="00F1436F">
        <w:rPr>
          <w:rFonts w:ascii="Times New Roman" w:eastAsia="Times New Roman" w:hAnsi="Times New Roman" w:cs="Times New Roman"/>
          <w:b/>
          <w:color w:val="000000"/>
          <w:sz w:val="28"/>
          <w:szCs w:val="28"/>
        </w:rPr>
        <w:t xml:space="preserve"> </w:t>
      </w:r>
      <w:r w:rsidR="00F1436F">
        <w:rPr>
          <w:rFonts w:ascii="Times New Roman" w:eastAsia="Times New Roman" w:hAnsi="Times New Roman" w:cs="Times New Roman"/>
          <w:i/>
          <w:color w:val="000000"/>
          <w:sz w:val="28"/>
          <w:szCs w:val="28"/>
        </w:rPr>
        <w:t>Питання для самоконтролю</w:t>
      </w:r>
    </w:p>
    <w:p w:rsidR="00837952" w:rsidRDefault="00837952">
      <w:pPr>
        <w:widowControl w:val="0"/>
        <w:pBdr>
          <w:top w:val="nil"/>
          <w:left w:val="nil"/>
          <w:bottom w:val="nil"/>
          <w:right w:val="nil"/>
          <w:between w:val="nil"/>
        </w:pBdr>
        <w:shd w:val="clear" w:color="auto" w:fill="FFFFFF"/>
        <w:tabs>
          <w:tab w:val="left" w:pos="365"/>
        </w:tabs>
        <w:spacing w:before="14" w:after="0" w:line="240" w:lineRule="auto"/>
        <w:ind w:left="309" w:firstLine="564"/>
        <w:jc w:val="center"/>
        <w:rPr>
          <w:rFonts w:ascii="Times New Roman" w:eastAsia="Times New Roman" w:hAnsi="Times New Roman" w:cs="Times New Roman"/>
          <w:i/>
          <w:color w:val="000000"/>
          <w:sz w:val="28"/>
          <w:szCs w:val="28"/>
        </w:rPr>
      </w:pPr>
    </w:p>
    <w:p w:rsidR="00837952" w:rsidRDefault="00F1436F">
      <w:pPr>
        <w:widowControl w:val="0"/>
        <w:numPr>
          <w:ilvl w:val="0"/>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Назвіть основні чинники забруднення водного середовища та найхарактерніші типи забруднення.</w:t>
      </w:r>
    </w:p>
    <w:p w:rsidR="00837952" w:rsidRDefault="00F1436F">
      <w:pPr>
        <w:widowControl w:val="0"/>
        <w:numPr>
          <w:ilvl w:val="0"/>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Схарактеризуйте</w:t>
      </w:r>
      <w:r>
        <w:rPr>
          <w:rFonts w:ascii="Times New Roman" w:eastAsia="Times New Roman" w:hAnsi="Times New Roman" w:cs="Times New Roman"/>
          <w:color w:val="000000"/>
          <w:sz w:val="28"/>
          <w:szCs w:val="28"/>
        </w:rPr>
        <w:t xml:space="preserve"> основні умови проживання водних організмів.</w:t>
      </w:r>
    </w:p>
    <w:p w:rsidR="00837952" w:rsidRDefault="00F1436F">
      <w:pPr>
        <w:widowControl w:val="0"/>
        <w:numPr>
          <w:ilvl w:val="0"/>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 поділяються водні організми </w:t>
      </w:r>
      <w:r>
        <w:rPr>
          <w:rFonts w:ascii="Times New Roman" w:eastAsia="Times New Roman" w:hAnsi="Times New Roman" w:cs="Times New Roman"/>
          <w:sz w:val="28"/>
          <w:szCs w:val="28"/>
        </w:rPr>
        <w:t>стосовно</w:t>
      </w:r>
      <w:r>
        <w:rPr>
          <w:rFonts w:ascii="Times New Roman" w:eastAsia="Times New Roman" w:hAnsi="Times New Roman" w:cs="Times New Roman"/>
          <w:color w:val="000000"/>
          <w:sz w:val="28"/>
          <w:szCs w:val="28"/>
        </w:rPr>
        <w:t xml:space="preserve"> температурного режиму?</w:t>
      </w:r>
    </w:p>
    <w:p w:rsidR="00837952" w:rsidRDefault="00F1436F">
      <w:pPr>
        <w:widowControl w:val="0"/>
        <w:numPr>
          <w:ilvl w:val="0"/>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реагують водні організми на газовий склад водоймища?</w:t>
      </w:r>
    </w:p>
    <w:p w:rsidR="00837952" w:rsidRDefault="00F1436F">
      <w:pPr>
        <w:widowControl w:val="0"/>
        <w:numPr>
          <w:ilvl w:val="0"/>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Схарактеризуйте</w:t>
      </w:r>
      <w:r>
        <w:rPr>
          <w:rFonts w:ascii="Times New Roman" w:eastAsia="Times New Roman" w:hAnsi="Times New Roman" w:cs="Times New Roman"/>
          <w:color w:val="000000"/>
          <w:sz w:val="28"/>
          <w:szCs w:val="28"/>
        </w:rPr>
        <w:t xml:space="preserve"> вплив прозорості, солоності та світлового режиму на існування живих організмів.</w:t>
      </w:r>
    </w:p>
    <w:p w:rsidR="00837952" w:rsidRDefault="00F1436F">
      <w:pPr>
        <w:widowControl w:val="0"/>
        <w:numPr>
          <w:ilvl w:val="0"/>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розподіляються водні організми в залежності від ґрунтів водоймища?</w:t>
      </w:r>
    </w:p>
    <w:p w:rsidR="00837952" w:rsidRDefault="00F1436F">
      <w:pPr>
        <w:widowControl w:val="0"/>
        <w:numPr>
          <w:ilvl w:val="0"/>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Схарактеризуйте</w:t>
      </w:r>
      <w:r>
        <w:rPr>
          <w:rFonts w:ascii="Times New Roman" w:eastAsia="Times New Roman" w:hAnsi="Times New Roman" w:cs="Times New Roman"/>
          <w:color w:val="000000"/>
          <w:sz w:val="28"/>
          <w:szCs w:val="28"/>
        </w:rPr>
        <w:t xml:space="preserve"> індекс </w:t>
      </w:r>
      <w:proofErr w:type="spellStart"/>
      <w:r>
        <w:rPr>
          <w:rFonts w:ascii="Times New Roman" w:eastAsia="Times New Roman" w:hAnsi="Times New Roman" w:cs="Times New Roman"/>
          <w:color w:val="000000"/>
          <w:sz w:val="28"/>
          <w:szCs w:val="28"/>
        </w:rPr>
        <w:t>сапробності</w:t>
      </w:r>
      <w:proofErr w:type="spellEnd"/>
      <w:r>
        <w:rPr>
          <w:rFonts w:ascii="Times New Roman" w:eastAsia="Times New Roman" w:hAnsi="Times New Roman" w:cs="Times New Roman"/>
          <w:color w:val="000000"/>
          <w:sz w:val="28"/>
          <w:szCs w:val="28"/>
        </w:rPr>
        <w:t>. Як він розраховується?</w:t>
      </w:r>
    </w:p>
    <w:p w:rsidR="00837952" w:rsidRDefault="00F1436F">
      <w:pPr>
        <w:widowControl w:val="0"/>
        <w:numPr>
          <w:ilvl w:val="0"/>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Дайте визначення понят</w:t>
      </w:r>
      <w:r w:rsidR="0008656B">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сапробність</w:t>
      </w:r>
      <w:proofErr w:type="spellEnd"/>
      <w:r>
        <w:rPr>
          <w:rFonts w:ascii="Times New Roman" w:eastAsia="Times New Roman" w:hAnsi="Times New Roman" w:cs="Times New Roman"/>
          <w:color w:val="000000"/>
          <w:sz w:val="28"/>
          <w:szCs w:val="28"/>
        </w:rPr>
        <w:t>» та «</w:t>
      </w:r>
      <w:proofErr w:type="spellStart"/>
      <w:r>
        <w:rPr>
          <w:rFonts w:ascii="Times New Roman" w:eastAsia="Times New Roman" w:hAnsi="Times New Roman" w:cs="Times New Roman"/>
          <w:color w:val="000000"/>
          <w:sz w:val="28"/>
          <w:szCs w:val="28"/>
        </w:rPr>
        <w:t>таксобність</w:t>
      </w:r>
      <w:proofErr w:type="spellEnd"/>
      <w:r>
        <w:rPr>
          <w:rFonts w:ascii="Times New Roman" w:eastAsia="Times New Roman" w:hAnsi="Times New Roman" w:cs="Times New Roman"/>
          <w:color w:val="000000"/>
          <w:sz w:val="28"/>
          <w:szCs w:val="28"/>
        </w:rPr>
        <w:t>».</w:t>
      </w:r>
    </w:p>
    <w:p w:rsidR="00837952" w:rsidRDefault="00F1436F">
      <w:pPr>
        <w:widowControl w:val="0"/>
        <w:numPr>
          <w:ilvl w:val="0"/>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розрізняють водні організми по стійкості до органічних забруднень?</w:t>
      </w:r>
    </w:p>
    <w:p w:rsidR="00837952" w:rsidRDefault="00F1436F">
      <w:pPr>
        <w:widowControl w:val="0"/>
        <w:numPr>
          <w:ilvl w:val="0"/>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 визначається індекс </w:t>
      </w:r>
      <w:proofErr w:type="spellStart"/>
      <w:r>
        <w:rPr>
          <w:rFonts w:ascii="Times New Roman" w:eastAsia="Times New Roman" w:hAnsi="Times New Roman" w:cs="Times New Roman"/>
          <w:color w:val="000000"/>
          <w:sz w:val="28"/>
          <w:szCs w:val="28"/>
        </w:rPr>
        <w:t>Вуді-Вісса</w:t>
      </w:r>
      <w:proofErr w:type="spellEnd"/>
      <w:r>
        <w:rPr>
          <w:rFonts w:ascii="Times New Roman" w:eastAsia="Times New Roman" w:hAnsi="Times New Roman" w:cs="Times New Roman"/>
          <w:color w:val="000000"/>
          <w:sz w:val="28"/>
          <w:szCs w:val="28"/>
        </w:rPr>
        <w:t>?</w:t>
      </w:r>
    </w:p>
    <w:p w:rsidR="00837952" w:rsidRDefault="00F1436F">
      <w:pPr>
        <w:widowControl w:val="0"/>
        <w:numPr>
          <w:ilvl w:val="0"/>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 розраховується індекс </w:t>
      </w:r>
      <w:proofErr w:type="spellStart"/>
      <w:r>
        <w:rPr>
          <w:rFonts w:ascii="Times New Roman" w:eastAsia="Times New Roman" w:hAnsi="Times New Roman" w:cs="Times New Roman"/>
          <w:color w:val="000000"/>
          <w:sz w:val="28"/>
          <w:szCs w:val="28"/>
        </w:rPr>
        <w:t>Гуднайта-Уітлея</w:t>
      </w:r>
      <w:proofErr w:type="spellEnd"/>
      <w:r>
        <w:rPr>
          <w:rFonts w:ascii="Times New Roman" w:eastAsia="Times New Roman" w:hAnsi="Times New Roman" w:cs="Times New Roman"/>
          <w:color w:val="000000"/>
          <w:sz w:val="28"/>
          <w:szCs w:val="28"/>
        </w:rPr>
        <w:t>?</w:t>
      </w:r>
    </w:p>
    <w:p w:rsidR="00837952" w:rsidRDefault="00837952">
      <w:pPr>
        <w:widowControl w:val="0"/>
        <w:pBdr>
          <w:top w:val="nil"/>
          <w:left w:val="nil"/>
          <w:bottom w:val="nil"/>
          <w:right w:val="nil"/>
          <w:between w:val="nil"/>
        </w:pBdr>
        <w:tabs>
          <w:tab w:val="left" w:pos="993"/>
        </w:tabs>
        <w:spacing w:before="14" w:after="0" w:line="240" w:lineRule="auto"/>
        <w:jc w:val="both"/>
        <w:rPr>
          <w:rFonts w:ascii="Times New Roman" w:eastAsia="Times New Roman" w:hAnsi="Times New Roman" w:cs="Times New Roman"/>
          <w:b/>
          <w:sz w:val="28"/>
          <w:szCs w:val="28"/>
        </w:rPr>
      </w:pPr>
    </w:p>
    <w:p w:rsidR="00837952" w:rsidRDefault="0079358C">
      <w:pPr>
        <w:widowControl w:val="0"/>
        <w:pBdr>
          <w:top w:val="nil"/>
          <w:left w:val="nil"/>
          <w:bottom w:val="nil"/>
          <w:right w:val="nil"/>
          <w:between w:val="nil"/>
        </w:pBdr>
        <w:tabs>
          <w:tab w:val="left" w:pos="1134"/>
        </w:tabs>
        <w:spacing w:before="14" w:after="0" w:line="240" w:lineRule="auto"/>
        <w:ind w:firstLine="709"/>
        <w:jc w:val="center"/>
        <w:rPr>
          <w:rFonts w:ascii="Times New Roman" w:eastAsia="Times New Roman" w:hAnsi="Times New Roman" w:cs="Times New Roman"/>
          <w:i/>
          <w:color w:val="000000"/>
          <w:sz w:val="28"/>
          <w:szCs w:val="28"/>
        </w:rPr>
      </w:pPr>
      <w:r>
        <w:rPr>
          <w:b/>
          <w:sz w:val="40"/>
          <w:szCs w:val="40"/>
        </w:rPr>
        <w:sym w:font="Wingdings" w:char="F03F"/>
      </w:r>
      <w:r w:rsidR="00F1436F">
        <w:rPr>
          <w:rFonts w:ascii="Times New Roman" w:eastAsia="Times New Roman" w:hAnsi="Times New Roman" w:cs="Times New Roman"/>
          <w:i/>
          <w:color w:val="000000"/>
          <w:sz w:val="28"/>
          <w:szCs w:val="28"/>
        </w:rPr>
        <w:t>Практичні завдання</w:t>
      </w:r>
    </w:p>
    <w:p w:rsidR="00837952" w:rsidRDefault="00837952">
      <w:pPr>
        <w:widowControl w:val="0"/>
        <w:pBdr>
          <w:top w:val="nil"/>
          <w:left w:val="nil"/>
          <w:bottom w:val="nil"/>
          <w:right w:val="nil"/>
          <w:between w:val="nil"/>
        </w:pBdr>
        <w:tabs>
          <w:tab w:val="left" w:pos="1134"/>
        </w:tabs>
        <w:spacing w:before="14" w:after="0" w:line="240" w:lineRule="auto"/>
        <w:ind w:firstLine="709"/>
        <w:rPr>
          <w:rFonts w:ascii="Times New Roman" w:eastAsia="Times New Roman" w:hAnsi="Times New Roman" w:cs="Times New Roman"/>
          <w:color w:val="000000"/>
          <w:sz w:val="28"/>
          <w:szCs w:val="28"/>
        </w:rPr>
      </w:pPr>
    </w:p>
    <w:p w:rsidR="00837952" w:rsidRDefault="00F1436F">
      <w:pPr>
        <w:widowControl w:val="0"/>
        <w:pBdr>
          <w:top w:val="nil"/>
          <w:left w:val="nil"/>
          <w:bottom w:val="nil"/>
          <w:right w:val="nil"/>
          <w:between w:val="nil"/>
        </w:pBdr>
        <w:tabs>
          <w:tab w:val="left" w:pos="1015"/>
        </w:tabs>
        <w:spacing w:before="14" w:after="0" w:line="24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1.Що буде з популяцією коропа у замкненому водоймищі, якщо відбувся залповий викид фенолу у кількості 20 кг? Рівноважна концентрація розчиненого у воді кисню до скидання становила 10 мг/л. Об’єм водоймища 10000 м</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Для нормальної життєдіяльності риби необхідно мінімум 3 мг/л кисню.</w:t>
      </w:r>
    </w:p>
    <w:p w:rsidR="00837952" w:rsidRDefault="00F1436F">
      <w:pPr>
        <w:widowControl w:val="0"/>
        <w:pBdr>
          <w:top w:val="nil"/>
          <w:left w:val="nil"/>
          <w:bottom w:val="nil"/>
          <w:right w:val="nil"/>
          <w:between w:val="nil"/>
        </w:pBdr>
        <w:tabs>
          <w:tab w:val="left" w:pos="994"/>
        </w:tabs>
        <w:spacing w:before="14" w:after="0" w:line="24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2.Оцініть наслідки для популяції коропа у замкненому водоймищі, якщо у нього почали скидати стічні води крохмально-патокового заводу. У стічних водах міститься 60 мг/л цукрів (С</w:t>
      </w:r>
      <w:r>
        <w:rPr>
          <w:rFonts w:ascii="Times New Roman" w:eastAsia="Times New Roman" w:hAnsi="Times New Roman" w:cs="Times New Roman"/>
          <w:color w:val="000000"/>
          <w:sz w:val="28"/>
          <w:szCs w:val="28"/>
          <w:vertAlign w:val="subscript"/>
        </w:rPr>
        <w:t>12</w:t>
      </w:r>
      <w:r>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vertAlign w:val="subscript"/>
        </w:rPr>
        <w:t>22</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vertAlign w:val="subscript"/>
        </w:rPr>
        <w:t>11</w:t>
      </w:r>
      <w:r>
        <w:rPr>
          <w:rFonts w:ascii="Times New Roman" w:eastAsia="Times New Roman" w:hAnsi="Times New Roman" w:cs="Times New Roman"/>
          <w:color w:val="000000"/>
          <w:sz w:val="28"/>
          <w:szCs w:val="28"/>
        </w:rPr>
        <w:t>). Потужність скидання за контрольний період склала 1000 м</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Рівноважна концентраціяО</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xml:space="preserve"> у водоймищі до скидання стічних вод – 9 мг/л, об’єм водоймища – 10000 м</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 Для нормальної життєдіяльності риби необхідно мінімум 3 мг/л кисню.</w:t>
      </w:r>
    </w:p>
    <w:p w:rsidR="00837952" w:rsidRDefault="00F1436F">
      <w:pPr>
        <w:widowControl w:val="0"/>
        <w:pBdr>
          <w:top w:val="nil"/>
          <w:left w:val="nil"/>
          <w:bottom w:val="nil"/>
          <w:right w:val="nil"/>
          <w:between w:val="nil"/>
        </w:pBdr>
        <w:tabs>
          <w:tab w:val="left" w:pos="992"/>
        </w:tabs>
        <w:spacing w:before="14" w:after="0" w:line="24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3.У березні 1973 року при аварії супертанкера «</w:t>
      </w:r>
      <w:proofErr w:type="spellStart"/>
      <w:r>
        <w:rPr>
          <w:rFonts w:ascii="Times New Roman" w:eastAsia="Times New Roman" w:hAnsi="Times New Roman" w:cs="Times New Roman"/>
          <w:color w:val="000000"/>
          <w:sz w:val="28"/>
          <w:szCs w:val="28"/>
        </w:rPr>
        <w:t>Амоко-Каліс</w:t>
      </w:r>
      <w:proofErr w:type="spellEnd"/>
      <w:r>
        <w:rPr>
          <w:rFonts w:ascii="Times New Roman" w:eastAsia="Times New Roman" w:hAnsi="Times New Roman" w:cs="Times New Roman"/>
          <w:color w:val="000000"/>
          <w:sz w:val="28"/>
          <w:szCs w:val="28"/>
        </w:rPr>
        <w:t>» біля берегів Франції було викинуто в море 230000 т нафти. Розрахуйте об’єм води, в якому загинула риба, якщо загибель риби відбувається при концентрації нафти 15 мг/л.</w:t>
      </w:r>
    </w:p>
    <w:p w:rsidR="00837952" w:rsidRDefault="00F1436F">
      <w:pPr>
        <w:widowControl w:val="0"/>
        <w:pBdr>
          <w:top w:val="nil"/>
          <w:left w:val="nil"/>
          <w:bottom w:val="nil"/>
          <w:right w:val="nil"/>
          <w:between w:val="nil"/>
        </w:pBdr>
        <w:tabs>
          <w:tab w:val="left" w:pos="953"/>
        </w:tabs>
        <w:spacing w:before="1" w:after="0" w:line="24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4.1976 року в результаті вибуху танкера «</w:t>
      </w:r>
      <w:proofErr w:type="spellStart"/>
      <w:r>
        <w:rPr>
          <w:rFonts w:ascii="Times New Roman" w:eastAsia="Times New Roman" w:hAnsi="Times New Roman" w:cs="Times New Roman"/>
          <w:color w:val="000000"/>
          <w:sz w:val="28"/>
          <w:szCs w:val="28"/>
        </w:rPr>
        <w:t>Уірколо</w:t>
      </w:r>
      <w:proofErr w:type="spellEnd"/>
      <w:r>
        <w:rPr>
          <w:rFonts w:ascii="Times New Roman" w:eastAsia="Times New Roman" w:hAnsi="Times New Roman" w:cs="Times New Roman"/>
          <w:color w:val="000000"/>
          <w:sz w:val="28"/>
          <w:szCs w:val="28"/>
        </w:rPr>
        <w:t xml:space="preserve">» біля берегів Іспанії </w:t>
      </w:r>
      <w:r>
        <w:rPr>
          <w:rFonts w:ascii="Times New Roman" w:eastAsia="Times New Roman" w:hAnsi="Times New Roman" w:cs="Times New Roman"/>
          <w:color w:val="000000"/>
          <w:sz w:val="28"/>
          <w:szCs w:val="28"/>
        </w:rPr>
        <w:lastRenderedPageBreak/>
        <w:t>було викинуто у море 100000 т нафти. Яка площа води була при цьому покрита нафтовою плівкою, якщо товщина плівки приблизно 3 мм, а густина нафти 800 кг/м</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p w:rsidR="00837952" w:rsidRDefault="00837952">
      <w:pPr>
        <w:widowControl w:val="0"/>
        <w:pBdr>
          <w:top w:val="nil"/>
          <w:left w:val="nil"/>
          <w:bottom w:val="nil"/>
          <w:right w:val="nil"/>
          <w:between w:val="nil"/>
        </w:pBdr>
        <w:tabs>
          <w:tab w:val="left" w:pos="953"/>
        </w:tabs>
        <w:spacing w:before="1" w:after="0" w:line="244" w:lineRule="auto"/>
        <w:ind w:firstLine="709"/>
        <w:jc w:val="both"/>
        <w:rPr>
          <w:rFonts w:ascii="Times New Roman" w:eastAsia="Times New Roman" w:hAnsi="Times New Roman" w:cs="Times New Roman"/>
          <w:color w:val="000000"/>
          <w:sz w:val="28"/>
          <w:szCs w:val="28"/>
        </w:rPr>
      </w:pPr>
    </w:p>
    <w:p w:rsidR="00837952" w:rsidRDefault="00F1436F">
      <w:pPr>
        <w:widowControl w:val="0"/>
        <w:spacing w:after="0" w:line="240" w:lineRule="auto"/>
        <w:ind w:firstLine="709"/>
        <w:jc w:val="both"/>
        <w:rPr>
          <w:rFonts w:ascii="Times New Roman" w:eastAsia="Times New Roman" w:hAnsi="Times New Roman" w:cs="Times New Roman"/>
          <w:sz w:val="28"/>
          <w:szCs w:val="28"/>
        </w:rPr>
      </w:pPr>
      <w:bookmarkStart w:id="2" w:name="_heading=h.1fob9te" w:colFirst="0" w:colLast="0"/>
      <w:bookmarkEnd w:id="2"/>
      <w:r>
        <w:rPr>
          <w:rFonts w:ascii="Times New Roman" w:eastAsia="Times New Roman" w:hAnsi="Times New Roman" w:cs="Times New Roman"/>
          <w:b/>
          <w:sz w:val="28"/>
          <w:szCs w:val="28"/>
        </w:rPr>
        <w:t>Рекомендована література:</w:t>
      </w:r>
      <w:r>
        <w:rPr>
          <w:rFonts w:ascii="Times New Roman" w:eastAsia="Times New Roman" w:hAnsi="Times New Roman" w:cs="Times New Roman"/>
          <w:sz w:val="28"/>
          <w:szCs w:val="28"/>
        </w:rPr>
        <w:t xml:space="preserve"> основна [1; 2</w:t>
      </w:r>
      <w:r w:rsidR="00A61340">
        <w:rPr>
          <w:rFonts w:ascii="Times New Roman" w:eastAsia="Times New Roman" w:hAnsi="Times New Roman" w:cs="Times New Roman"/>
          <w:sz w:val="28"/>
          <w:szCs w:val="28"/>
        </w:rPr>
        <w:t>, 3</w:t>
      </w:r>
      <w:r>
        <w:rPr>
          <w:rFonts w:ascii="Times New Roman" w:eastAsia="Times New Roman" w:hAnsi="Times New Roman" w:cs="Times New Roman"/>
          <w:sz w:val="28"/>
          <w:szCs w:val="28"/>
        </w:rPr>
        <w:t>]; додаткова [1; 3; 5]; інформаційні ресурси [1-</w:t>
      </w:r>
      <w:r w:rsidR="009A6534">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rsidR="00837952" w:rsidRDefault="00837952">
      <w:pPr>
        <w:widowControl w:val="0"/>
        <w:pBdr>
          <w:top w:val="nil"/>
          <w:left w:val="nil"/>
          <w:bottom w:val="nil"/>
          <w:right w:val="nil"/>
          <w:between w:val="nil"/>
        </w:pBdr>
        <w:tabs>
          <w:tab w:val="left" w:pos="953"/>
        </w:tabs>
        <w:spacing w:before="1" w:after="0" w:line="244" w:lineRule="auto"/>
        <w:ind w:firstLine="709"/>
        <w:jc w:val="both"/>
        <w:rPr>
          <w:rFonts w:ascii="Times New Roman" w:eastAsia="Times New Roman" w:hAnsi="Times New Roman" w:cs="Times New Roman"/>
          <w:color w:val="000000"/>
          <w:sz w:val="28"/>
          <w:szCs w:val="28"/>
        </w:rPr>
      </w:pPr>
    </w:p>
    <w:p w:rsidR="00837952" w:rsidRDefault="00F1436F">
      <w:pPr>
        <w:rPr>
          <w:rFonts w:ascii="Times New Roman" w:eastAsia="Times New Roman" w:hAnsi="Times New Roman" w:cs="Times New Roman"/>
          <w:b/>
          <w:sz w:val="28"/>
          <w:szCs w:val="28"/>
        </w:rPr>
      </w:pPr>
      <w:r>
        <w:br w:type="page"/>
      </w:r>
    </w:p>
    <w:p w:rsidR="00837952" w:rsidRDefault="00F1436F">
      <w:pPr>
        <w:tabs>
          <w:tab w:val="left" w:pos="851"/>
          <w:tab w:val="left" w:pos="993"/>
        </w:tabs>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ТЕСТОВІ ЗАВДАННЯ</w:t>
      </w:r>
    </w:p>
    <w:p w:rsidR="00837952" w:rsidRDefault="00837952">
      <w:pPr>
        <w:tabs>
          <w:tab w:val="left" w:pos="851"/>
          <w:tab w:val="left" w:pos="993"/>
        </w:tabs>
        <w:spacing w:after="0" w:line="240" w:lineRule="auto"/>
        <w:ind w:firstLine="709"/>
        <w:jc w:val="both"/>
        <w:rPr>
          <w:rFonts w:ascii="Times New Roman" w:eastAsia="Times New Roman" w:hAnsi="Times New Roman" w:cs="Times New Roman"/>
          <w:b/>
          <w:sz w:val="28"/>
          <w:szCs w:val="28"/>
        </w:rPr>
      </w:pP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1.Наукова основа кількісного оцінювання якості </w:t>
      </w:r>
      <w:r>
        <w:rPr>
          <w:rFonts w:ascii="Times New Roman" w:eastAsia="Times New Roman" w:hAnsi="Times New Roman" w:cs="Times New Roman"/>
          <w:b/>
          <w:sz w:val="28"/>
          <w:szCs w:val="28"/>
        </w:rPr>
        <w:t>об'єкта</w:t>
      </w:r>
      <w:r w:rsidR="0008656B">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 xml:space="preserve"> це: </w:t>
      </w: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нормативне оцінювання;</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proofErr w:type="spellStart"/>
      <w:r>
        <w:rPr>
          <w:rFonts w:ascii="Times New Roman" w:eastAsia="Times New Roman" w:hAnsi="Times New Roman" w:cs="Times New Roman"/>
          <w:color w:val="000000"/>
          <w:sz w:val="28"/>
          <w:szCs w:val="28"/>
        </w:rPr>
        <w:t>біоіндикаційне</w:t>
      </w:r>
      <w:proofErr w:type="spellEnd"/>
      <w:r>
        <w:rPr>
          <w:rFonts w:ascii="Times New Roman" w:eastAsia="Times New Roman" w:hAnsi="Times New Roman" w:cs="Times New Roman"/>
          <w:color w:val="000000"/>
          <w:sz w:val="28"/>
          <w:szCs w:val="28"/>
        </w:rPr>
        <w:t xml:space="preserve"> оцінювання;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бальна оцінка;</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кваліметрія.</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93"/>
          <w:tab w:val="left" w:pos="1064"/>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2.Біомоніторинг належить до групи екологічних методів дослідження:</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описових;</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аналітичних;</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експериментальних;</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правильної відповіді немає.</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93"/>
          <w:tab w:val="left" w:pos="102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3.Метод, в якому дані про дію будь-якого фактора довкілля та про викликаний ним ефект відносять до одного моменту часу, </w:t>
      </w:r>
      <w:r w:rsidR="0008656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це:</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поперечний метод;</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метод «випадок-контроль»;</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метод експрес-оцінки;</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правильної відповіді немає.</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4.Метод дослідження, який оснований на біоіндикації, </w:t>
      </w:r>
      <w:r w:rsidR="0008656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це: </w:t>
      </w: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proofErr w:type="spellStart"/>
      <w:r>
        <w:rPr>
          <w:rFonts w:ascii="Times New Roman" w:eastAsia="Times New Roman" w:hAnsi="Times New Roman" w:cs="Times New Roman"/>
          <w:color w:val="000000"/>
          <w:sz w:val="28"/>
          <w:szCs w:val="28"/>
        </w:rPr>
        <w:t>біомоніторинг</w:t>
      </w:r>
      <w:proofErr w:type="spellEnd"/>
      <w:r>
        <w:rPr>
          <w:rFonts w:ascii="Times New Roman" w:eastAsia="Times New Roman" w:hAnsi="Times New Roman" w:cs="Times New Roman"/>
          <w:color w:val="000000"/>
          <w:sz w:val="28"/>
          <w:szCs w:val="28"/>
        </w:rPr>
        <w:t>;</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тести експозиції;</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біологічні маркери ефекту;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маркер сприйнятливості.</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5.Хімічні речовини, які забруднюють середовище існування,</w:t>
      </w:r>
      <w:r w:rsidR="0008656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це: </w:t>
      </w: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proofErr w:type="spellStart"/>
      <w:r>
        <w:rPr>
          <w:rFonts w:ascii="Times New Roman" w:eastAsia="Times New Roman" w:hAnsi="Times New Roman" w:cs="Times New Roman"/>
          <w:color w:val="000000"/>
          <w:sz w:val="28"/>
          <w:szCs w:val="28"/>
        </w:rPr>
        <w:t>ксенобіотики</w:t>
      </w:r>
      <w:proofErr w:type="spellEnd"/>
      <w:r>
        <w:rPr>
          <w:rFonts w:ascii="Times New Roman" w:eastAsia="Times New Roman" w:hAnsi="Times New Roman" w:cs="Times New Roman"/>
          <w:color w:val="000000"/>
          <w:sz w:val="28"/>
          <w:szCs w:val="28"/>
        </w:rPr>
        <w:t>;</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proofErr w:type="spellStart"/>
      <w:r>
        <w:rPr>
          <w:rFonts w:ascii="Times New Roman" w:eastAsia="Times New Roman" w:hAnsi="Times New Roman" w:cs="Times New Roman"/>
          <w:color w:val="000000"/>
          <w:sz w:val="28"/>
          <w:szCs w:val="28"/>
        </w:rPr>
        <w:t>полютанти</w:t>
      </w:r>
      <w:proofErr w:type="spellEnd"/>
      <w:r>
        <w:rPr>
          <w:rFonts w:ascii="Times New Roman" w:eastAsia="Times New Roman" w:hAnsi="Times New Roman" w:cs="Times New Roman"/>
          <w:color w:val="000000"/>
          <w:sz w:val="28"/>
          <w:szCs w:val="28"/>
        </w:rPr>
        <w:t>;</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екзогенні речовини;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proofErr w:type="spellStart"/>
      <w:r>
        <w:rPr>
          <w:rFonts w:ascii="Times New Roman" w:eastAsia="Times New Roman" w:hAnsi="Times New Roman" w:cs="Times New Roman"/>
          <w:color w:val="000000"/>
          <w:sz w:val="28"/>
          <w:szCs w:val="28"/>
        </w:rPr>
        <w:t>екотоксиканти</w:t>
      </w:r>
      <w:proofErr w:type="spellEnd"/>
      <w:r>
        <w:rPr>
          <w:rFonts w:ascii="Times New Roman" w:eastAsia="Times New Roman" w:hAnsi="Times New Roman" w:cs="Times New Roman"/>
          <w:color w:val="000000"/>
          <w:sz w:val="28"/>
          <w:szCs w:val="28"/>
        </w:rPr>
        <w:t>.</w:t>
      </w:r>
    </w:p>
    <w:p w:rsidR="00837952" w:rsidRDefault="00837952" w:rsidP="00372F87">
      <w:pPr>
        <w:widowControl w:val="0"/>
        <w:pBdr>
          <w:top w:val="nil"/>
          <w:left w:val="nil"/>
          <w:bottom w:val="nil"/>
          <w:right w:val="nil"/>
          <w:between w:val="nil"/>
        </w:pBdr>
        <w:tabs>
          <w:tab w:val="left" w:pos="851"/>
          <w:tab w:val="left" w:pos="993"/>
        </w:tabs>
        <w:spacing w:before="14"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9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6.До методів </w:t>
      </w:r>
      <w:proofErr w:type="spellStart"/>
      <w:r>
        <w:rPr>
          <w:rFonts w:ascii="Times New Roman" w:eastAsia="Times New Roman" w:hAnsi="Times New Roman" w:cs="Times New Roman"/>
          <w:b/>
          <w:color w:val="000000"/>
          <w:sz w:val="28"/>
          <w:szCs w:val="28"/>
        </w:rPr>
        <w:t>біоіндикаційних</w:t>
      </w:r>
      <w:proofErr w:type="spellEnd"/>
      <w:r>
        <w:rPr>
          <w:rFonts w:ascii="Times New Roman" w:eastAsia="Times New Roman" w:hAnsi="Times New Roman" w:cs="Times New Roman"/>
          <w:b/>
          <w:color w:val="000000"/>
          <w:sz w:val="28"/>
          <w:szCs w:val="28"/>
        </w:rPr>
        <w:t xml:space="preserve"> досліджень належить:</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закладка і описання пробних площ та облікових майданчиків;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мічення тварин;</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експерименти у природних умовах; г) математичне моделювання;</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модифіковані методи фізіології.</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9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7.Відновіть правильну послідовність етапів системного аналізу розв'язання практичних </w:t>
      </w:r>
      <w:proofErr w:type="spellStart"/>
      <w:r>
        <w:rPr>
          <w:rFonts w:ascii="Times New Roman" w:eastAsia="Times New Roman" w:hAnsi="Times New Roman" w:cs="Times New Roman"/>
          <w:b/>
          <w:color w:val="000000"/>
          <w:sz w:val="28"/>
          <w:szCs w:val="28"/>
        </w:rPr>
        <w:t>біоіндикаційних</w:t>
      </w:r>
      <w:proofErr w:type="spellEnd"/>
      <w:r>
        <w:rPr>
          <w:rFonts w:ascii="Times New Roman" w:eastAsia="Times New Roman" w:hAnsi="Times New Roman" w:cs="Times New Roman"/>
          <w:b/>
          <w:color w:val="000000"/>
          <w:sz w:val="28"/>
          <w:szCs w:val="28"/>
        </w:rPr>
        <w:t xml:space="preserve"> завдань:</w:t>
      </w:r>
    </w:p>
    <w:p w:rsidR="00837952" w:rsidRDefault="00F1436F" w:rsidP="00372F87">
      <w:pPr>
        <w:widowControl w:val="0"/>
        <w:numPr>
          <w:ilvl w:val="1"/>
          <w:numId w:val="16"/>
        </w:numPr>
        <w:pBdr>
          <w:top w:val="nil"/>
          <w:left w:val="nil"/>
          <w:bottom w:val="nil"/>
          <w:right w:val="nil"/>
          <w:between w:val="nil"/>
        </w:pBdr>
        <w:tabs>
          <w:tab w:val="left" w:pos="851"/>
          <w:tab w:val="left" w:pos="993"/>
          <w:tab w:val="left" w:pos="1258"/>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моделювання;</w:t>
      </w:r>
    </w:p>
    <w:p w:rsidR="00837952" w:rsidRDefault="00F1436F" w:rsidP="00372F87">
      <w:pPr>
        <w:widowControl w:val="0"/>
        <w:numPr>
          <w:ilvl w:val="1"/>
          <w:numId w:val="16"/>
        </w:numPr>
        <w:pBdr>
          <w:top w:val="nil"/>
          <w:left w:val="nil"/>
          <w:bottom w:val="nil"/>
          <w:right w:val="nil"/>
          <w:between w:val="nil"/>
        </w:pBdr>
        <w:tabs>
          <w:tab w:val="left" w:pos="851"/>
          <w:tab w:val="left" w:pos="993"/>
          <w:tab w:val="left" w:pos="1258"/>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оцінювання можливих стратегій;</w:t>
      </w:r>
    </w:p>
    <w:p w:rsidR="00837952" w:rsidRDefault="00F1436F" w:rsidP="00372F87">
      <w:pPr>
        <w:widowControl w:val="0"/>
        <w:numPr>
          <w:ilvl w:val="1"/>
          <w:numId w:val="16"/>
        </w:numPr>
        <w:pBdr>
          <w:top w:val="nil"/>
          <w:left w:val="nil"/>
          <w:bottom w:val="nil"/>
          <w:right w:val="nil"/>
          <w:between w:val="nil"/>
        </w:pBdr>
        <w:tabs>
          <w:tab w:val="left" w:pos="851"/>
          <w:tab w:val="left" w:pos="993"/>
          <w:tab w:val="left" w:pos="1258"/>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впровадження результатів;</w:t>
      </w:r>
    </w:p>
    <w:p w:rsidR="00837952" w:rsidRDefault="00F1436F" w:rsidP="00372F87">
      <w:pPr>
        <w:widowControl w:val="0"/>
        <w:numPr>
          <w:ilvl w:val="1"/>
          <w:numId w:val="16"/>
        </w:numPr>
        <w:pBdr>
          <w:top w:val="nil"/>
          <w:left w:val="nil"/>
          <w:bottom w:val="nil"/>
          <w:right w:val="nil"/>
          <w:between w:val="nil"/>
        </w:pBdr>
        <w:tabs>
          <w:tab w:val="left" w:pos="851"/>
          <w:tab w:val="left" w:pos="993"/>
          <w:tab w:val="left" w:pos="1258"/>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вибір проблеми;</w:t>
      </w:r>
    </w:p>
    <w:p w:rsidR="00837952" w:rsidRDefault="00F1436F" w:rsidP="00372F87">
      <w:pPr>
        <w:widowControl w:val="0"/>
        <w:numPr>
          <w:ilvl w:val="1"/>
          <w:numId w:val="16"/>
        </w:numPr>
        <w:pBdr>
          <w:top w:val="nil"/>
          <w:left w:val="nil"/>
          <w:bottom w:val="nil"/>
          <w:right w:val="nil"/>
          <w:between w:val="nil"/>
        </w:pBdr>
        <w:tabs>
          <w:tab w:val="left" w:pos="851"/>
          <w:tab w:val="left" w:pos="993"/>
          <w:tab w:val="left" w:pos="1258"/>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вибір шляхів розв'язання завдань;</w:t>
      </w:r>
    </w:p>
    <w:p w:rsidR="00837952" w:rsidRDefault="00F1436F" w:rsidP="00372F87">
      <w:pPr>
        <w:widowControl w:val="0"/>
        <w:numPr>
          <w:ilvl w:val="1"/>
          <w:numId w:val="16"/>
        </w:numPr>
        <w:pBdr>
          <w:top w:val="nil"/>
          <w:left w:val="nil"/>
          <w:bottom w:val="nil"/>
          <w:right w:val="nil"/>
          <w:between w:val="nil"/>
        </w:pBdr>
        <w:tabs>
          <w:tab w:val="left" w:pos="851"/>
          <w:tab w:val="left" w:pos="993"/>
          <w:tab w:val="left" w:pos="1258"/>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формулювання завдання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й</w:t>
      </w:r>
      <w:r>
        <w:rPr>
          <w:rFonts w:ascii="Times New Roman" w:eastAsia="Times New Roman" w:hAnsi="Times New Roman" w:cs="Times New Roman"/>
          <w:color w:val="000000"/>
          <w:sz w:val="28"/>
          <w:szCs w:val="28"/>
        </w:rPr>
        <w:t xml:space="preserve"> обмеження ступеня його складності;</w:t>
      </w:r>
    </w:p>
    <w:p w:rsidR="00837952" w:rsidRDefault="00F1436F" w:rsidP="00372F87">
      <w:pPr>
        <w:widowControl w:val="0"/>
        <w:numPr>
          <w:ilvl w:val="1"/>
          <w:numId w:val="16"/>
        </w:numPr>
        <w:pBdr>
          <w:top w:val="nil"/>
          <w:left w:val="nil"/>
          <w:bottom w:val="nil"/>
          <w:right w:val="nil"/>
          <w:between w:val="nil"/>
        </w:pBdr>
        <w:tabs>
          <w:tab w:val="left" w:pos="851"/>
          <w:tab w:val="left" w:pos="993"/>
          <w:tab w:val="left" w:pos="1258"/>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встановлення ієрархії цілей і завдань.</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8.До генетичних і екологічних характеристик популяції належить: </w:t>
      </w: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вікова структура;</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народжуваність;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смертність;</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частота зустрічей алелів у генофонді;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просторова структура.</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9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9.Під транскордонними забрудненнями розуміють:</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забруднення, перенесені з одного району країни у інший район;</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забруднення, перенесені з території однієї країни на площу іншої країни;</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забруднення, перенесені з одного материка на інший материк;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забруднення, перенесені з материків у океан.</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10.Негативними екологічними наслідками створення водоймищ є:</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інтенсифікація процесів заростання озер, лиманів, заток;</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акумулювання стоку води для цілей меліорації;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зміна режиму підземних вод;</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зниження стійкого річкового стоку;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активізація зсувів, карстів.</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93"/>
          <w:tab w:val="left" w:pos="1072"/>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11.До антропогенних факторів і причин розвитку пустель не належить:</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випалювання торішньої сухої трави;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тривалі посухи;</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вирубка дерев і чагарників;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w:t>
      </w:r>
      <w:proofErr w:type="spellStart"/>
      <w:r>
        <w:rPr>
          <w:rFonts w:ascii="Times New Roman" w:eastAsia="Times New Roman" w:hAnsi="Times New Roman" w:cs="Times New Roman"/>
          <w:color w:val="000000"/>
          <w:sz w:val="28"/>
          <w:szCs w:val="28"/>
        </w:rPr>
        <w:t>перевипасання</w:t>
      </w:r>
      <w:proofErr w:type="spellEnd"/>
      <w:r>
        <w:rPr>
          <w:rFonts w:ascii="Times New Roman" w:eastAsia="Times New Roman" w:hAnsi="Times New Roman" w:cs="Times New Roman"/>
          <w:color w:val="000000"/>
          <w:sz w:val="28"/>
          <w:szCs w:val="28"/>
        </w:rPr>
        <w:t xml:space="preserve"> худоби.</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12.Поріг хімічної дії забруднювача</w:t>
      </w:r>
      <w:r w:rsidR="0008656B">
        <w:rPr>
          <w:rFonts w:ascii="Times New Roman" w:eastAsia="Times New Roman" w:hAnsi="Times New Roman" w:cs="Times New Roman"/>
          <w:b/>
          <w:color w:val="000000"/>
          <w:sz w:val="28"/>
          <w:szCs w:val="28"/>
        </w:rPr>
        <w:t xml:space="preserve"> - </w:t>
      </w:r>
      <w:r>
        <w:rPr>
          <w:rFonts w:ascii="Times New Roman" w:eastAsia="Times New Roman" w:hAnsi="Times New Roman" w:cs="Times New Roman"/>
          <w:b/>
          <w:color w:val="000000"/>
          <w:sz w:val="28"/>
          <w:szCs w:val="28"/>
        </w:rPr>
        <w:t xml:space="preserve"> це:</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мінімальна концентрація, яка при хронічному впливі викликає істотні зміни в організмі лабораторних тварин;</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максимальна концентрація, яка при хронічному впливі викликає істотні зміни в організмі лабораторних тварин;</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мінімальна концентрація, яка при однократному впливі викликає істотні зміни в організмі лабораторних тварин;</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максимальна концентрація, яка при однократному впливі викликає істотні зміни в організмі лабораторних тварин.</w:t>
      </w:r>
    </w:p>
    <w:p w:rsidR="00837952" w:rsidRDefault="00837952"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b/>
          <w:color w:val="000000"/>
          <w:sz w:val="28"/>
          <w:szCs w:val="28"/>
        </w:rPr>
      </w:pP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13.Головні забруднювачі повітря у містах</w:t>
      </w:r>
      <w:r w:rsidR="0008656B">
        <w:rPr>
          <w:rFonts w:ascii="Times New Roman" w:eastAsia="Times New Roman" w:hAnsi="Times New Roman" w:cs="Times New Roman"/>
          <w:b/>
          <w:color w:val="000000"/>
          <w:sz w:val="28"/>
          <w:szCs w:val="28"/>
        </w:rPr>
        <w:t xml:space="preserve"> - </w:t>
      </w:r>
      <w:r>
        <w:rPr>
          <w:rFonts w:ascii="Times New Roman" w:eastAsia="Times New Roman" w:hAnsi="Times New Roman" w:cs="Times New Roman"/>
          <w:b/>
          <w:color w:val="000000"/>
          <w:sz w:val="28"/>
          <w:szCs w:val="28"/>
        </w:rPr>
        <w:t xml:space="preserve">це: </w:t>
      </w: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а) легка промисловість і хлібозаводи; </w:t>
      </w: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різні харчові комбінати і друкарні; </w:t>
      </w: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енергетика і транспорт;</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установи побуту і будівельні комбінати.</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50"/>
          <w:tab w:val="left" w:pos="99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14.Найважливішою і основною причиною літнього листопаду у містах є високий вміст у повітрі:</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метану;</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чадного газу;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свинцю;</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хлору і фтору.</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9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15.Адаптивні реакції, що направлені на усунення або послаблення функціональних зсувів у організмі, що викликані неадекватними факторами середовища,</w:t>
      </w:r>
      <w:r w:rsidR="0008656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це:</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гомеостаз;</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компенсаторні механізми;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адаптація;</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правильної відповіді немає.</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93"/>
          <w:tab w:val="left" w:pos="1031"/>
        </w:tabs>
        <w:spacing w:before="14"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16.Реалізується майже миттєво та виражається у підвищенні або зниженні активності ферментів без змін загального числа їх молекул – концентрації </w:t>
      </w:r>
      <w:r>
        <w:rPr>
          <w:rFonts w:ascii="Times New Roman" w:eastAsia="Times New Roman" w:hAnsi="Times New Roman" w:cs="Times New Roman"/>
          <w:b/>
          <w:sz w:val="28"/>
          <w:szCs w:val="28"/>
        </w:rPr>
        <w:t>ферментного білка</w:t>
      </w:r>
      <w:r>
        <w:rPr>
          <w:rFonts w:ascii="Times New Roman" w:eastAsia="Times New Roman" w:hAnsi="Times New Roman" w:cs="Times New Roman"/>
          <w:b/>
          <w:color w:val="000000"/>
          <w:sz w:val="28"/>
          <w:szCs w:val="28"/>
        </w:rPr>
        <w:t xml:space="preserve"> у клітині – регулювання</w:t>
      </w:r>
      <w:r>
        <w:rPr>
          <w:rFonts w:ascii="Times New Roman" w:eastAsia="Times New Roman" w:hAnsi="Times New Roman" w:cs="Times New Roman"/>
          <w:color w:val="000000"/>
          <w:sz w:val="28"/>
          <w:szCs w:val="28"/>
        </w:rPr>
        <w:t>:</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термінове;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хронічне;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центральне;</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правильної відповіді немає.</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45"/>
          <w:tab w:val="left" w:pos="993"/>
        </w:tabs>
        <w:spacing w:before="14"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17.Класифікують на прямі та непрямі:</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методи систематичної ідентифікації;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методи аналітичної ідентифікації;</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експериментальні методи ідентифікації;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правильної відповіді немає.</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18. Хто є автором розробки шкали </w:t>
      </w:r>
      <w:proofErr w:type="spellStart"/>
      <w:r>
        <w:rPr>
          <w:rFonts w:ascii="Times New Roman" w:eastAsia="Times New Roman" w:hAnsi="Times New Roman" w:cs="Times New Roman"/>
          <w:b/>
          <w:color w:val="000000"/>
          <w:sz w:val="28"/>
          <w:szCs w:val="28"/>
        </w:rPr>
        <w:t>сапробності</w:t>
      </w:r>
      <w:proofErr w:type="spellEnd"/>
      <w:r>
        <w:rPr>
          <w:rFonts w:ascii="Times New Roman" w:eastAsia="Times New Roman" w:hAnsi="Times New Roman" w:cs="Times New Roman"/>
          <w:b/>
          <w:color w:val="000000"/>
          <w:sz w:val="28"/>
          <w:szCs w:val="28"/>
        </w:rPr>
        <w:t>?</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proofErr w:type="spellStart"/>
      <w:r>
        <w:rPr>
          <w:rFonts w:ascii="Times New Roman" w:eastAsia="Times New Roman" w:hAnsi="Times New Roman" w:cs="Times New Roman"/>
          <w:color w:val="000000"/>
          <w:sz w:val="28"/>
          <w:szCs w:val="28"/>
        </w:rPr>
        <w:t>Кольквіт</w:t>
      </w:r>
      <w:proofErr w:type="spellEnd"/>
      <w:r>
        <w:rPr>
          <w:rFonts w:ascii="Times New Roman" w:eastAsia="Times New Roman" w:hAnsi="Times New Roman" w:cs="Times New Roman"/>
          <w:color w:val="000000"/>
          <w:sz w:val="28"/>
          <w:szCs w:val="28"/>
        </w:rPr>
        <w:t xml:space="preserve"> і </w:t>
      </w:r>
      <w:proofErr w:type="spellStart"/>
      <w:r>
        <w:rPr>
          <w:rFonts w:ascii="Times New Roman" w:eastAsia="Times New Roman" w:hAnsi="Times New Roman" w:cs="Times New Roman"/>
          <w:color w:val="000000"/>
          <w:sz w:val="28"/>
          <w:szCs w:val="28"/>
        </w:rPr>
        <w:t>Марссон</w:t>
      </w:r>
      <w:proofErr w:type="spellEnd"/>
      <w:r>
        <w:rPr>
          <w:rFonts w:ascii="Times New Roman" w:eastAsia="Times New Roman" w:hAnsi="Times New Roman" w:cs="Times New Roman"/>
          <w:color w:val="000000"/>
          <w:sz w:val="28"/>
          <w:szCs w:val="28"/>
        </w:rPr>
        <w:t>;</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proofErr w:type="spellStart"/>
      <w:r>
        <w:rPr>
          <w:rFonts w:ascii="Times New Roman" w:eastAsia="Times New Roman" w:hAnsi="Times New Roman" w:cs="Times New Roman"/>
          <w:color w:val="000000"/>
          <w:sz w:val="28"/>
          <w:szCs w:val="28"/>
        </w:rPr>
        <w:t>Мец</w:t>
      </w:r>
      <w:proofErr w:type="spellEnd"/>
      <w:r>
        <w:rPr>
          <w:rFonts w:ascii="Times New Roman" w:eastAsia="Times New Roman" w:hAnsi="Times New Roman" w:cs="Times New Roman"/>
          <w:color w:val="000000"/>
          <w:sz w:val="28"/>
          <w:szCs w:val="28"/>
        </w:rPr>
        <w:t xml:space="preserve">; </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Мюллер і </w:t>
      </w:r>
      <w:proofErr w:type="spellStart"/>
      <w:r>
        <w:rPr>
          <w:rFonts w:ascii="Times New Roman" w:eastAsia="Times New Roman" w:hAnsi="Times New Roman" w:cs="Times New Roman"/>
          <w:color w:val="000000"/>
          <w:sz w:val="28"/>
          <w:szCs w:val="28"/>
        </w:rPr>
        <w:t>Кон</w:t>
      </w:r>
      <w:proofErr w:type="spellEnd"/>
      <w:r>
        <w:rPr>
          <w:rFonts w:ascii="Times New Roman" w:eastAsia="Times New Roman" w:hAnsi="Times New Roman" w:cs="Times New Roman"/>
          <w:color w:val="000000"/>
          <w:sz w:val="28"/>
          <w:szCs w:val="28"/>
        </w:rPr>
        <w:t>.</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19.Хто з дослідників стверджував, що в залежності від щільності дикої трави, можна вибрати ділянки, які будуть придатні для посіву бобових культур?</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Кантон;</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proofErr w:type="spellStart"/>
      <w:r>
        <w:rPr>
          <w:rFonts w:ascii="Times New Roman" w:eastAsia="Times New Roman" w:hAnsi="Times New Roman" w:cs="Times New Roman"/>
          <w:color w:val="000000"/>
          <w:sz w:val="28"/>
          <w:szCs w:val="28"/>
        </w:rPr>
        <w:t>Колумелла</w:t>
      </w:r>
      <w:proofErr w:type="spellEnd"/>
      <w:r>
        <w:rPr>
          <w:rFonts w:ascii="Times New Roman" w:eastAsia="Times New Roman" w:hAnsi="Times New Roman" w:cs="Times New Roman"/>
          <w:color w:val="000000"/>
          <w:sz w:val="28"/>
          <w:szCs w:val="28"/>
        </w:rPr>
        <w:t>;</w:t>
      </w:r>
    </w:p>
    <w:p w:rsidR="00837952" w:rsidRDefault="00F1436F"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w:t>
      </w:r>
      <w:proofErr w:type="spellStart"/>
      <w:r>
        <w:rPr>
          <w:rFonts w:ascii="Times New Roman" w:eastAsia="Times New Roman" w:hAnsi="Times New Roman" w:cs="Times New Roman"/>
          <w:color w:val="000000"/>
          <w:sz w:val="28"/>
          <w:szCs w:val="28"/>
        </w:rPr>
        <w:t>Полліон</w:t>
      </w:r>
      <w:proofErr w:type="spellEnd"/>
      <w:r>
        <w:rPr>
          <w:rFonts w:ascii="Times New Roman" w:eastAsia="Times New Roman" w:hAnsi="Times New Roman" w:cs="Times New Roman"/>
          <w:color w:val="000000"/>
          <w:sz w:val="28"/>
          <w:szCs w:val="28"/>
        </w:rPr>
        <w:t>.</w:t>
      </w:r>
    </w:p>
    <w:p w:rsidR="00837952" w:rsidRDefault="00837952" w:rsidP="00372F87">
      <w:pPr>
        <w:widowControl w:val="0"/>
        <w:pBdr>
          <w:top w:val="nil"/>
          <w:left w:val="nil"/>
          <w:bottom w:val="nil"/>
          <w:right w:val="nil"/>
          <w:between w:val="nil"/>
        </w:pBdr>
        <w:tabs>
          <w:tab w:val="left" w:pos="851"/>
          <w:tab w:val="left" w:pos="993"/>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20. Біоіндикатор, який реагує значними відхиленнями життєвих прояв від норми, </w:t>
      </w:r>
      <w:r w:rsidR="0008656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це:</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сприйнятливий;</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акумулятивний;</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неспецифічний.</w:t>
      </w:r>
    </w:p>
    <w:p w:rsidR="00837952" w:rsidRDefault="00837952"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21.Автор сучасної системи біоіндикації водного середовища:</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proofErr w:type="spellStart"/>
      <w:r>
        <w:rPr>
          <w:rFonts w:ascii="Times New Roman" w:eastAsia="Times New Roman" w:hAnsi="Times New Roman" w:cs="Times New Roman"/>
          <w:color w:val="000000"/>
          <w:sz w:val="28"/>
          <w:szCs w:val="28"/>
        </w:rPr>
        <w:t>Мец</w:t>
      </w:r>
      <w:proofErr w:type="spellEnd"/>
      <w:r>
        <w:rPr>
          <w:rFonts w:ascii="Times New Roman" w:eastAsia="Times New Roman" w:hAnsi="Times New Roman" w:cs="Times New Roman"/>
          <w:color w:val="000000"/>
          <w:sz w:val="28"/>
          <w:szCs w:val="28"/>
        </w:rPr>
        <w:t>;</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proofErr w:type="spellStart"/>
      <w:r>
        <w:rPr>
          <w:rFonts w:ascii="Times New Roman" w:eastAsia="Times New Roman" w:hAnsi="Times New Roman" w:cs="Times New Roman"/>
          <w:color w:val="000000"/>
          <w:sz w:val="28"/>
          <w:szCs w:val="28"/>
        </w:rPr>
        <w:t>Кольквіт</w:t>
      </w:r>
      <w:proofErr w:type="spellEnd"/>
      <w:r>
        <w:rPr>
          <w:rFonts w:ascii="Times New Roman" w:eastAsia="Times New Roman" w:hAnsi="Times New Roman" w:cs="Times New Roman"/>
          <w:color w:val="000000"/>
          <w:sz w:val="28"/>
          <w:szCs w:val="28"/>
        </w:rPr>
        <w:t xml:space="preserve"> і </w:t>
      </w:r>
      <w:proofErr w:type="spellStart"/>
      <w:r>
        <w:rPr>
          <w:rFonts w:ascii="Times New Roman" w:eastAsia="Times New Roman" w:hAnsi="Times New Roman" w:cs="Times New Roman"/>
          <w:color w:val="000000"/>
          <w:sz w:val="28"/>
          <w:szCs w:val="28"/>
        </w:rPr>
        <w:t>Марсон</w:t>
      </w:r>
      <w:proofErr w:type="spellEnd"/>
      <w:r>
        <w:rPr>
          <w:rFonts w:ascii="Times New Roman" w:eastAsia="Times New Roman" w:hAnsi="Times New Roman" w:cs="Times New Roman"/>
          <w:color w:val="000000"/>
          <w:sz w:val="28"/>
          <w:szCs w:val="28"/>
        </w:rPr>
        <w:t>;</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Мюллер і </w:t>
      </w:r>
      <w:proofErr w:type="spellStart"/>
      <w:r>
        <w:rPr>
          <w:rFonts w:ascii="Times New Roman" w:eastAsia="Times New Roman" w:hAnsi="Times New Roman" w:cs="Times New Roman"/>
          <w:color w:val="000000"/>
          <w:sz w:val="28"/>
          <w:szCs w:val="28"/>
        </w:rPr>
        <w:t>Кон</w:t>
      </w:r>
      <w:proofErr w:type="spellEnd"/>
      <w:r>
        <w:rPr>
          <w:rFonts w:ascii="Times New Roman" w:eastAsia="Times New Roman" w:hAnsi="Times New Roman" w:cs="Times New Roman"/>
          <w:color w:val="000000"/>
          <w:sz w:val="28"/>
          <w:szCs w:val="28"/>
        </w:rPr>
        <w:t>.</w:t>
      </w:r>
    </w:p>
    <w:p w:rsidR="00837952" w:rsidRDefault="00837952"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22.Концентрація забруднювача, яка призводить до порушення обміну речовин і змін тих, або інших функцій організму, називається:</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метаболічна;</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летальна;</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гнітюча.</w:t>
      </w:r>
    </w:p>
    <w:p w:rsidR="00837952" w:rsidRDefault="00837952"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23.Якщо антропогенний чинник безпосередньо діє на біологічний об'єкт, то це:</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специфічна біоіндикація;</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непряма біоіндикація;</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пряма біоіндикація.</w:t>
      </w:r>
    </w:p>
    <w:p w:rsidR="00837952" w:rsidRDefault="00837952"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24.Фізіолого-біохімічні властивості організму, які дозволяють йому пристосовуватися до існування в середовищі, яке містить певну кількість органічної речовини називають:</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забрудненням;</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токсичністю;</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proofErr w:type="spellStart"/>
      <w:r>
        <w:rPr>
          <w:rFonts w:ascii="Times New Roman" w:eastAsia="Times New Roman" w:hAnsi="Times New Roman" w:cs="Times New Roman"/>
          <w:color w:val="000000"/>
          <w:sz w:val="28"/>
          <w:szCs w:val="28"/>
        </w:rPr>
        <w:t>сапробністю</w:t>
      </w:r>
      <w:proofErr w:type="spellEnd"/>
      <w:r>
        <w:rPr>
          <w:rFonts w:ascii="Times New Roman" w:eastAsia="Times New Roman" w:hAnsi="Times New Roman" w:cs="Times New Roman"/>
          <w:color w:val="000000"/>
          <w:sz w:val="28"/>
          <w:szCs w:val="28"/>
        </w:rPr>
        <w:t>.</w:t>
      </w:r>
    </w:p>
    <w:p w:rsidR="00837952" w:rsidRDefault="00837952"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25.Як називаються молекулярні структури клітини, які безпосередньо атакуються токсинами?</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а)мітохондрії;</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рецептори;</w:t>
      </w:r>
    </w:p>
    <w:p w:rsidR="00837952"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рибосоми.</w:t>
      </w:r>
    </w:p>
    <w:p w:rsidR="00837952" w:rsidRDefault="00837952" w:rsidP="00372F87">
      <w:pPr>
        <w:widowControl w:val="0"/>
        <w:pBdr>
          <w:top w:val="nil"/>
          <w:left w:val="nil"/>
          <w:bottom w:val="nil"/>
          <w:right w:val="nil"/>
          <w:between w:val="nil"/>
        </w:pBdr>
        <w:tabs>
          <w:tab w:val="left" w:pos="1134"/>
        </w:tabs>
        <w:spacing w:before="14" w:after="0" w:line="240" w:lineRule="auto"/>
        <w:ind w:firstLine="709"/>
        <w:rPr>
          <w:rFonts w:ascii="Times New Roman" w:eastAsia="Times New Roman" w:hAnsi="Times New Roman" w:cs="Times New Roman"/>
          <w:color w:val="000000"/>
          <w:sz w:val="28"/>
          <w:szCs w:val="28"/>
        </w:rPr>
      </w:pPr>
    </w:p>
    <w:p w:rsidR="00F1436F"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26.</w:t>
      </w:r>
      <w:r w:rsidRPr="00F1436F">
        <w:rPr>
          <w:rFonts w:ascii="Times New Roman" w:eastAsia="Times New Roman" w:hAnsi="Times New Roman" w:cs="Times New Roman"/>
          <w:b/>
          <w:color w:val="000000"/>
          <w:sz w:val="28"/>
          <w:szCs w:val="28"/>
        </w:rPr>
        <w:t xml:space="preserve">Спосіб оцінки антропогенного навантаження за реакцією на неї живих організмів </w:t>
      </w:r>
      <w:r>
        <w:rPr>
          <w:rFonts w:ascii="Times New Roman" w:eastAsia="Times New Roman" w:hAnsi="Times New Roman" w:cs="Times New Roman"/>
          <w:b/>
          <w:color w:val="000000"/>
          <w:sz w:val="28"/>
          <w:szCs w:val="28"/>
        </w:rPr>
        <w:t>–</w:t>
      </w:r>
      <w:r w:rsidRPr="00F1436F">
        <w:rPr>
          <w:rFonts w:ascii="Times New Roman" w:eastAsia="Times New Roman" w:hAnsi="Times New Roman" w:cs="Times New Roman"/>
          <w:b/>
          <w:color w:val="000000"/>
          <w:sz w:val="28"/>
          <w:szCs w:val="28"/>
        </w:rPr>
        <w:t xml:space="preserve"> це</w:t>
      </w:r>
      <w:r>
        <w:rPr>
          <w:rFonts w:ascii="Times New Roman" w:eastAsia="Times New Roman" w:hAnsi="Times New Roman" w:cs="Times New Roman"/>
          <w:b/>
          <w:color w:val="000000"/>
          <w:sz w:val="28"/>
          <w:szCs w:val="28"/>
        </w:rPr>
        <w:t>:</w:t>
      </w:r>
    </w:p>
    <w:p w:rsidR="00F1436F" w:rsidRPr="00F1436F"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sidRPr="00F1436F">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F1436F">
        <w:rPr>
          <w:rFonts w:ascii="Times New Roman" w:eastAsia="Times New Roman" w:hAnsi="Times New Roman" w:cs="Times New Roman"/>
          <w:color w:val="000000"/>
          <w:sz w:val="28"/>
          <w:szCs w:val="28"/>
        </w:rPr>
        <w:t>моніторинг</w:t>
      </w:r>
      <w:r>
        <w:rPr>
          <w:rFonts w:ascii="Times New Roman" w:eastAsia="Times New Roman" w:hAnsi="Times New Roman" w:cs="Times New Roman"/>
          <w:color w:val="000000"/>
          <w:sz w:val="28"/>
          <w:szCs w:val="28"/>
        </w:rPr>
        <w:t>;</w:t>
      </w:r>
    </w:p>
    <w:p w:rsidR="00F1436F" w:rsidRPr="00F1436F"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w:t>
      </w:r>
      <w:r w:rsidRPr="00F1436F">
        <w:rPr>
          <w:rFonts w:ascii="Times New Roman" w:eastAsia="Times New Roman" w:hAnsi="Times New Roman" w:cs="Times New Roman"/>
          <w:color w:val="000000"/>
          <w:sz w:val="28"/>
          <w:szCs w:val="28"/>
        </w:rPr>
        <w:t>біоіндикація</w:t>
      </w:r>
      <w:r>
        <w:rPr>
          <w:rFonts w:ascii="Times New Roman" w:eastAsia="Times New Roman" w:hAnsi="Times New Roman" w:cs="Times New Roman"/>
          <w:color w:val="000000"/>
          <w:sz w:val="28"/>
          <w:szCs w:val="28"/>
        </w:rPr>
        <w:t>;</w:t>
      </w:r>
    </w:p>
    <w:p w:rsidR="00F1436F" w:rsidRPr="00F1436F" w:rsidRDefault="00F1436F" w:rsidP="00372F87">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F1436F">
        <w:rPr>
          <w:rFonts w:ascii="Times New Roman" w:eastAsia="Times New Roman" w:hAnsi="Times New Roman" w:cs="Times New Roman"/>
          <w:color w:val="000000"/>
          <w:sz w:val="28"/>
          <w:szCs w:val="28"/>
        </w:rPr>
        <w:t>екологічне прогнозування</w:t>
      </w:r>
      <w:r>
        <w:rPr>
          <w:rFonts w:ascii="Times New Roman" w:eastAsia="Times New Roman" w:hAnsi="Times New Roman" w:cs="Times New Roman"/>
          <w:color w:val="000000"/>
          <w:sz w:val="28"/>
          <w:szCs w:val="28"/>
        </w:rPr>
        <w:t>;</w:t>
      </w:r>
    </w:p>
    <w:p w:rsidR="00F1436F" w:rsidRPr="00734811" w:rsidRDefault="00F1436F" w:rsidP="00734811">
      <w:pPr>
        <w:widowControl w:val="0"/>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sz w:val="28"/>
          <w:szCs w:val="28"/>
        </w:rPr>
      </w:pPr>
      <w:r w:rsidRPr="00734811">
        <w:rPr>
          <w:rFonts w:ascii="Times New Roman" w:eastAsia="Times New Roman" w:hAnsi="Times New Roman" w:cs="Times New Roman"/>
          <w:color w:val="000000"/>
          <w:sz w:val="28"/>
          <w:szCs w:val="28"/>
        </w:rPr>
        <w:t>г) інвентаризація.</w:t>
      </w:r>
    </w:p>
    <w:p w:rsidR="0008656B" w:rsidRDefault="0008656B" w:rsidP="00734811">
      <w:pPr>
        <w:spacing w:after="0" w:line="240" w:lineRule="auto"/>
        <w:ind w:firstLine="709"/>
        <w:jc w:val="both"/>
        <w:rPr>
          <w:rFonts w:ascii="Times New Roman" w:eastAsia="Times New Roman" w:hAnsi="Times New Roman" w:cs="Times New Roman"/>
          <w:b/>
          <w:bCs/>
          <w:color w:val="000000"/>
          <w:sz w:val="28"/>
          <w:szCs w:val="28"/>
        </w:rPr>
      </w:pP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bCs/>
          <w:color w:val="000000"/>
          <w:sz w:val="28"/>
          <w:szCs w:val="28"/>
        </w:rPr>
        <w:t>27. Найкращими індикаторами атмосферного забруднення є:</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а) мотиль;</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б) </w:t>
      </w:r>
      <w:proofErr w:type="spellStart"/>
      <w:r w:rsidRPr="00734811">
        <w:rPr>
          <w:rFonts w:ascii="Times New Roman" w:eastAsia="Times New Roman" w:hAnsi="Times New Roman" w:cs="Times New Roman"/>
          <w:color w:val="000000"/>
          <w:sz w:val="28"/>
          <w:szCs w:val="28"/>
        </w:rPr>
        <w:t>водорость</w:t>
      </w:r>
      <w:proofErr w:type="spellEnd"/>
      <w:r w:rsidRPr="00734811">
        <w:rPr>
          <w:rFonts w:ascii="Times New Roman" w:eastAsia="Times New Roman" w:hAnsi="Times New Roman" w:cs="Times New Roman"/>
          <w:color w:val="000000"/>
          <w:sz w:val="28"/>
          <w:szCs w:val="28"/>
        </w:rPr>
        <w:t xml:space="preserve"> </w:t>
      </w:r>
      <w:proofErr w:type="spellStart"/>
      <w:r w:rsidRPr="00734811">
        <w:rPr>
          <w:rFonts w:ascii="Times New Roman" w:eastAsia="Times New Roman" w:hAnsi="Times New Roman" w:cs="Times New Roman"/>
          <w:color w:val="000000"/>
          <w:sz w:val="28"/>
          <w:szCs w:val="28"/>
        </w:rPr>
        <w:t>Носток</w:t>
      </w:r>
      <w:proofErr w:type="spellEnd"/>
      <w:r w:rsidRPr="00734811">
        <w:rPr>
          <w:rFonts w:ascii="Times New Roman" w:eastAsia="Times New Roman" w:hAnsi="Times New Roman" w:cs="Times New Roman"/>
          <w:color w:val="000000"/>
          <w:sz w:val="28"/>
          <w:szCs w:val="28"/>
        </w:rPr>
        <w:t>;</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в) </w:t>
      </w:r>
      <w:proofErr w:type="spellStart"/>
      <w:r w:rsidRPr="00734811">
        <w:rPr>
          <w:rFonts w:ascii="Times New Roman" w:eastAsia="Times New Roman" w:hAnsi="Times New Roman" w:cs="Times New Roman"/>
          <w:color w:val="000000"/>
          <w:sz w:val="28"/>
          <w:szCs w:val="28"/>
        </w:rPr>
        <w:t>епіфітні</w:t>
      </w:r>
      <w:proofErr w:type="spellEnd"/>
      <w:r w:rsidRPr="00734811">
        <w:rPr>
          <w:rFonts w:ascii="Times New Roman" w:eastAsia="Times New Roman" w:hAnsi="Times New Roman" w:cs="Times New Roman"/>
          <w:color w:val="000000"/>
          <w:sz w:val="28"/>
          <w:szCs w:val="28"/>
        </w:rPr>
        <w:t xml:space="preserve"> лишайники;</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г) фітопланктон.</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28.</w:t>
      </w:r>
      <w:r w:rsidRPr="00734811">
        <w:rPr>
          <w:rFonts w:ascii="Times New Roman" w:eastAsia="Times New Roman" w:hAnsi="Times New Roman" w:cs="Times New Roman"/>
          <w:b/>
          <w:bCs/>
          <w:color w:val="000000"/>
          <w:sz w:val="28"/>
          <w:szCs w:val="28"/>
        </w:rPr>
        <w:t xml:space="preserve"> Ландшафтна індикація</w:t>
      </w:r>
      <w:r w:rsidR="0008656B">
        <w:rPr>
          <w:rFonts w:ascii="Times New Roman" w:eastAsia="Times New Roman" w:hAnsi="Times New Roman" w:cs="Times New Roman"/>
          <w:b/>
          <w:bCs/>
          <w:color w:val="000000"/>
          <w:sz w:val="28"/>
          <w:szCs w:val="28"/>
        </w:rPr>
        <w:t xml:space="preserve"> -</w:t>
      </w:r>
      <w:r w:rsidRPr="00734811">
        <w:rPr>
          <w:rFonts w:ascii="Times New Roman" w:eastAsia="Times New Roman" w:hAnsi="Times New Roman" w:cs="Times New Roman"/>
          <w:b/>
          <w:bCs/>
          <w:color w:val="000000"/>
          <w:sz w:val="28"/>
          <w:szCs w:val="28"/>
        </w:rPr>
        <w:t xml:space="preserve"> це:</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а) аналіз поширення окремих видів, а також розміщення ділянок окремих угрупо</w:t>
      </w:r>
      <w:r w:rsidRPr="00734811">
        <w:rPr>
          <w:rFonts w:ascii="Times New Roman" w:eastAsia="Times New Roman" w:hAnsi="Times New Roman" w:cs="Times New Roman"/>
          <w:color w:val="000000"/>
          <w:sz w:val="28"/>
          <w:szCs w:val="28"/>
        </w:rPr>
        <w:softHyphen/>
        <w:t>вань ;</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б) фенологічні закономірності видів та окремих угруповань;</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в) індикація на рівні біосфери;</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г) індикація заповідних територій ;</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д) індикація під час </w:t>
      </w:r>
      <w:proofErr w:type="spellStart"/>
      <w:r w:rsidRPr="00734811">
        <w:rPr>
          <w:rFonts w:ascii="Times New Roman" w:eastAsia="Times New Roman" w:hAnsi="Times New Roman" w:cs="Times New Roman"/>
          <w:color w:val="000000"/>
          <w:sz w:val="28"/>
          <w:szCs w:val="28"/>
        </w:rPr>
        <w:t>екоаналітичного</w:t>
      </w:r>
      <w:proofErr w:type="spellEnd"/>
      <w:r w:rsidRPr="00734811">
        <w:rPr>
          <w:rFonts w:ascii="Times New Roman" w:eastAsia="Times New Roman" w:hAnsi="Times New Roman" w:cs="Times New Roman"/>
          <w:color w:val="000000"/>
          <w:sz w:val="28"/>
          <w:szCs w:val="28"/>
        </w:rPr>
        <w:t xml:space="preserve"> контролю.</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 xml:space="preserve">29. </w:t>
      </w:r>
      <w:proofErr w:type="spellStart"/>
      <w:r w:rsidRPr="00734811">
        <w:rPr>
          <w:rFonts w:ascii="Times New Roman" w:eastAsia="Times New Roman" w:hAnsi="Times New Roman" w:cs="Times New Roman"/>
          <w:b/>
          <w:bCs/>
          <w:color w:val="000000"/>
          <w:sz w:val="28"/>
          <w:szCs w:val="28"/>
        </w:rPr>
        <w:t>Бріоіндикація</w:t>
      </w:r>
      <w:proofErr w:type="spellEnd"/>
      <w:r w:rsidR="0008656B">
        <w:rPr>
          <w:rFonts w:ascii="Times New Roman" w:eastAsia="Times New Roman" w:hAnsi="Times New Roman" w:cs="Times New Roman"/>
          <w:b/>
          <w:bCs/>
          <w:color w:val="000000"/>
          <w:sz w:val="28"/>
          <w:szCs w:val="28"/>
        </w:rPr>
        <w:t xml:space="preserve"> -</w:t>
      </w:r>
      <w:r w:rsidRPr="00734811">
        <w:rPr>
          <w:rFonts w:ascii="Times New Roman" w:eastAsia="Times New Roman" w:hAnsi="Times New Roman" w:cs="Times New Roman"/>
          <w:b/>
          <w:bCs/>
          <w:color w:val="000000"/>
          <w:sz w:val="28"/>
          <w:szCs w:val="28"/>
        </w:rPr>
        <w:t xml:space="preserve"> це:</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а) метод діагностики важких металів;</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б) метод в якому як тест-об'єктів використовують </w:t>
      </w:r>
      <w:proofErr w:type="spellStart"/>
      <w:r w:rsidRPr="00734811">
        <w:rPr>
          <w:rFonts w:ascii="Times New Roman" w:eastAsia="Times New Roman" w:hAnsi="Times New Roman" w:cs="Times New Roman"/>
          <w:color w:val="000000"/>
          <w:sz w:val="28"/>
          <w:szCs w:val="28"/>
        </w:rPr>
        <w:t>мохово</w:t>
      </w:r>
      <w:proofErr w:type="spellEnd"/>
      <w:r w:rsidRPr="00734811">
        <w:rPr>
          <w:rFonts w:ascii="Times New Roman" w:eastAsia="Times New Roman" w:hAnsi="Times New Roman" w:cs="Times New Roman"/>
          <w:color w:val="000000"/>
          <w:sz w:val="28"/>
          <w:szCs w:val="28"/>
        </w:rPr>
        <w:t xml:space="preserve">-лишайникові </w:t>
      </w:r>
      <w:proofErr w:type="spellStart"/>
      <w:r w:rsidRPr="00734811">
        <w:rPr>
          <w:rFonts w:ascii="Times New Roman" w:eastAsia="Times New Roman" w:hAnsi="Times New Roman" w:cs="Times New Roman"/>
          <w:color w:val="000000"/>
          <w:sz w:val="28"/>
          <w:szCs w:val="28"/>
        </w:rPr>
        <w:t>синузії</w:t>
      </w:r>
      <w:proofErr w:type="spellEnd"/>
      <w:r w:rsidRPr="00734811">
        <w:rPr>
          <w:rFonts w:ascii="Times New Roman" w:eastAsia="Times New Roman" w:hAnsi="Times New Roman" w:cs="Times New Roman"/>
          <w:color w:val="000000"/>
          <w:sz w:val="28"/>
          <w:szCs w:val="28"/>
        </w:rPr>
        <w:t xml:space="preserve"> (спільнота);</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в) методи діагностики атмосферного забруднення за допомогою мохів;</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г) </w:t>
      </w:r>
      <w:proofErr w:type="spellStart"/>
      <w:r w:rsidRPr="00734811">
        <w:rPr>
          <w:rFonts w:ascii="Times New Roman" w:eastAsia="Times New Roman" w:hAnsi="Times New Roman" w:cs="Times New Roman"/>
          <w:color w:val="000000"/>
          <w:sz w:val="28"/>
          <w:szCs w:val="28"/>
        </w:rPr>
        <w:t>бріофлора</w:t>
      </w:r>
      <w:proofErr w:type="spellEnd"/>
      <w:r w:rsidRPr="00734811">
        <w:rPr>
          <w:rFonts w:ascii="Times New Roman" w:eastAsia="Times New Roman" w:hAnsi="Times New Roman" w:cs="Times New Roman"/>
          <w:color w:val="000000"/>
          <w:sz w:val="28"/>
          <w:szCs w:val="28"/>
        </w:rPr>
        <w:t xml:space="preserve"> (сукупність мохоподібних);</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д) ряд мохів-</w:t>
      </w:r>
      <w:proofErr w:type="spellStart"/>
      <w:r w:rsidRPr="00734811">
        <w:rPr>
          <w:rFonts w:ascii="Times New Roman" w:eastAsia="Times New Roman" w:hAnsi="Times New Roman" w:cs="Times New Roman"/>
          <w:color w:val="000000"/>
          <w:sz w:val="28"/>
          <w:szCs w:val="28"/>
        </w:rPr>
        <w:t>урбанофілів</w:t>
      </w:r>
      <w:proofErr w:type="spellEnd"/>
      <w:r w:rsidRPr="00734811">
        <w:rPr>
          <w:rFonts w:ascii="Times New Roman" w:eastAsia="Times New Roman" w:hAnsi="Times New Roman" w:cs="Times New Roman"/>
          <w:color w:val="000000"/>
          <w:sz w:val="28"/>
          <w:szCs w:val="28"/>
        </w:rPr>
        <w:t>, що успішно зростають в умовах підвищеного забруднення.</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 xml:space="preserve">30. </w:t>
      </w:r>
      <w:r w:rsidRPr="00734811">
        <w:rPr>
          <w:rFonts w:ascii="Times New Roman" w:eastAsia="Times New Roman" w:hAnsi="Times New Roman" w:cs="Times New Roman"/>
          <w:b/>
          <w:bCs/>
          <w:color w:val="000000"/>
          <w:sz w:val="28"/>
          <w:szCs w:val="28"/>
        </w:rPr>
        <w:t xml:space="preserve">У завдання </w:t>
      </w:r>
      <w:proofErr w:type="spellStart"/>
      <w:r w:rsidRPr="00734811">
        <w:rPr>
          <w:rFonts w:ascii="Times New Roman" w:eastAsia="Times New Roman" w:hAnsi="Times New Roman" w:cs="Times New Roman"/>
          <w:b/>
          <w:bCs/>
          <w:color w:val="000000"/>
          <w:sz w:val="28"/>
          <w:szCs w:val="28"/>
        </w:rPr>
        <w:t>біомоніторингу</w:t>
      </w:r>
      <w:proofErr w:type="spellEnd"/>
      <w:r w:rsidRPr="00734811">
        <w:rPr>
          <w:rFonts w:ascii="Times New Roman" w:eastAsia="Times New Roman" w:hAnsi="Times New Roman" w:cs="Times New Roman"/>
          <w:b/>
          <w:bCs/>
          <w:color w:val="000000"/>
          <w:sz w:val="28"/>
          <w:szCs w:val="28"/>
        </w:rPr>
        <w:t xml:space="preserve"> входить:</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а) постійна оцінка якості довкілля за допомогою спеціально відібраних живих організмів;</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б) спостереження за станом довкілля за фізичними і хімічними показниками;</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в) оцінка показників гідрологічних об’єктів;</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г)</w:t>
      </w:r>
      <w:r w:rsidR="00C45378">
        <w:rPr>
          <w:rFonts w:ascii="Times New Roman" w:eastAsia="Times New Roman" w:hAnsi="Times New Roman" w:cs="Times New Roman"/>
          <w:color w:val="000000"/>
          <w:sz w:val="28"/>
          <w:szCs w:val="28"/>
        </w:rPr>
        <w:t xml:space="preserve"> </w:t>
      </w:r>
      <w:r w:rsidRPr="00734811">
        <w:rPr>
          <w:rFonts w:ascii="Times New Roman" w:eastAsia="Times New Roman" w:hAnsi="Times New Roman" w:cs="Times New Roman"/>
          <w:color w:val="000000"/>
          <w:sz w:val="28"/>
          <w:szCs w:val="28"/>
        </w:rPr>
        <w:t>оцінка показників гідросфери, атмосфери, літосфери;</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д) оцінка якості довкілля.</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31</w:t>
      </w:r>
      <w:r w:rsidRPr="00734811">
        <w:rPr>
          <w:rFonts w:ascii="Times New Roman" w:eastAsia="Times New Roman" w:hAnsi="Times New Roman" w:cs="Times New Roman"/>
          <w:color w:val="000000"/>
          <w:sz w:val="28"/>
          <w:szCs w:val="28"/>
        </w:rPr>
        <w:t xml:space="preserve">. </w:t>
      </w:r>
      <w:proofErr w:type="spellStart"/>
      <w:r w:rsidRPr="00734811">
        <w:rPr>
          <w:rFonts w:ascii="Times New Roman" w:eastAsia="Times New Roman" w:hAnsi="Times New Roman" w:cs="Times New Roman"/>
          <w:b/>
          <w:bCs/>
          <w:color w:val="000000"/>
          <w:sz w:val="28"/>
          <w:szCs w:val="28"/>
        </w:rPr>
        <w:t>Фітоіндикаційні</w:t>
      </w:r>
      <w:proofErr w:type="spellEnd"/>
      <w:r w:rsidRPr="00734811">
        <w:rPr>
          <w:rFonts w:ascii="Times New Roman" w:eastAsia="Times New Roman" w:hAnsi="Times New Roman" w:cs="Times New Roman"/>
          <w:b/>
          <w:bCs/>
          <w:color w:val="000000"/>
          <w:sz w:val="28"/>
          <w:szCs w:val="28"/>
        </w:rPr>
        <w:t xml:space="preserve"> параметри на популяційному рівні характеризуються</w:t>
      </w:r>
      <w:r w:rsidR="0008656B">
        <w:rPr>
          <w:rFonts w:ascii="Times New Roman" w:eastAsia="Times New Roman" w:hAnsi="Times New Roman" w:cs="Times New Roman"/>
          <w:b/>
          <w:bCs/>
          <w:color w:val="000000"/>
          <w:sz w:val="28"/>
          <w:szCs w:val="28"/>
        </w:rPr>
        <w:t>:</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а) природним просторовим угрупованням особин одного виду;</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б) щільністю, структурою, особливостями динаміки;</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в) густотою популяцій чутливих до порушення видів;</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г)</w:t>
      </w:r>
      <w:r w:rsidR="00C45378">
        <w:rPr>
          <w:rFonts w:ascii="Times New Roman" w:eastAsia="Times New Roman" w:hAnsi="Times New Roman" w:cs="Times New Roman"/>
          <w:color w:val="000000"/>
          <w:sz w:val="28"/>
          <w:szCs w:val="28"/>
        </w:rPr>
        <w:t xml:space="preserve"> </w:t>
      </w:r>
      <w:r w:rsidRPr="00734811">
        <w:rPr>
          <w:rFonts w:ascii="Times New Roman" w:eastAsia="Times New Roman" w:hAnsi="Times New Roman" w:cs="Times New Roman"/>
          <w:color w:val="000000"/>
          <w:sz w:val="28"/>
          <w:szCs w:val="28"/>
        </w:rPr>
        <w:t>екологічною структурою природних популяцій;</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д) відбором екотипів в природі, що сприяють виживанню видів в порушеному середовищі.</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32.</w:t>
      </w:r>
      <w:r w:rsidRPr="00734811">
        <w:rPr>
          <w:rFonts w:ascii="Times New Roman" w:eastAsia="Times New Roman" w:hAnsi="Times New Roman" w:cs="Times New Roman"/>
          <w:b/>
          <w:bCs/>
          <w:color w:val="000000"/>
          <w:sz w:val="28"/>
          <w:szCs w:val="28"/>
        </w:rPr>
        <w:t xml:space="preserve"> Клітинні та субклітинні рівні біоіндикації базуються на:</w:t>
      </w:r>
    </w:p>
    <w:p w:rsidR="00734811" w:rsidRPr="00734811" w:rsidRDefault="00734811" w:rsidP="00734811">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а) вузьких межах протікання біологічних і фізіологічних реакцій;</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lastRenderedPageBreak/>
        <w:t>б) високій чутливості до антропогенного фактора, що дозволяє виявити навіть незначні концентрації полютантів;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в) виявленні анормальних ознак </w:t>
      </w:r>
      <w:proofErr w:type="spellStart"/>
      <w:r w:rsidRPr="00734811">
        <w:rPr>
          <w:rFonts w:ascii="Times New Roman" w:eastAsia="Times New Roman" w:hAnsi="Times New Roman" w:cs="Times New Roman"/>
          <w:color w:val="000000"/>
          <w:sz w:val="28"/>
          <w:szCs w:val="28"/>
        </w:rPr>
        <w:t>біомембран</w:t>
      </w:r>
      <w:proofErr w:type="spellEnd"/>
      <w:r w:rsidRPr="00734811">
        <w:rPr>
          <w:rFonts w:ascii="Times New Roman" w:eastAsia="Times New Roman" w:hAnsi="Times New Roman" w:cs="Times New Roman"/>
          <w:color w:val="000000"/>
          <w:sz w:val="28"/>
          <w:szCs w:val="28"/>
        </w:rPr>
        <w:t>;</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г) зміні концентрацій макромолекул;</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д) механізмі дії полютантів.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 xml:space="preserve">33. </w:t>
      </w:r>
      <w:r w:rsidRPr="00734811">
        <w:rPr>
          <w:rFonts w:ascii="Times New Roman" w:eastAsia="Times New Roman" w:hAnsi="Times New Roman" w:cs="Times New Roman"/>
          <w:b/>
          <w:bCs/>
          <w:color w:val="000000"/>
          <w:sz w:val="28"/>
          <w:szCs w:val="28"/>
        </w:rPr>
        <w:t>Які типи біоіндикаторів використовують з врахуванням критеріїв відбору?</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а) чутливі і акумулятивні;</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б) специфічні і чутливі;</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в) для оцінки повітря і води;</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г) для оцінки якості ґрунту, повітря і води;</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д) для оцінки впливу в лабораторних умовах.</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 xml:space="preserve">34. </w:t>
      </w:r>
      <w:r w:rsidRPr="00734811">
        <w:rPr>
          <w:rFonts w:ascii="Times New Roman" w:eastAsia="Times New Roman" w:hAnsi="Times New Roman" w:cs="Times New Roman"/>
          <w:b/>
          <w:bCs/>
          <w:color w:val="000000"/>
          <w:sz w:val="28"/>
          <w:szCs w:val="28"/>
        </w:rPr>
        <w:t xml:space="preserve">Індикаційні дослідження на </w:t>
      </w:r>
      <w:proofErr w:type="spellStart"/>
      <w:r w:rsidRPr="00734811">
        <w:rPr>
          <w:rFonts w:ascii="Times New Roman" w:eastAsia="Times New Roman" w:hAnsi="Times New Roman" w:cs="Times New Roman"/>
          <w:b/>
          <w:bCs/>
          <w:color w:val="000000"/>
          <w:sz w:val="28"/>
          <w:szCs w:val="28"/>
        </w:rPr>
        <w:t>біоценотичному</w:t>
      </w:r>
      <w:proofErr w:type="spellEnd"/>
      <w:r w:rsidRPr="00734811">
        <w:rPr>
          <w:rFonts w:ascii="Times New Roman" w:eastAsia="Times New Roman" w:hAnsi="Times New Roman" w:cs="Times New Roman"/>
          <w:b/>
          <w:bCs/>
          <w:color w:val="000000"/>
          <w:sz w:val="28"/>
          <w:szCs w:val="28"/>
        </w:rPr>
        <w:t xml:space="preserve"> рівні проводяться з використанням:</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а) угруповань рослин, тварин, мікроорганізмів відповідного місця існування;</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б) спільнота птахів та грибів;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в) показників чисельності та видового різноманіття живих організмів;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г) екологічних структур (життєвих форм і </w:t>
      </w:r>
      <w:proofErr w:type="spellStart"/>
      <w:r w:rsidRPr="00734811">
        <w:rPr>
          <w:rFonts w:ascii="Times New Roman" w:eastAsia="Times New Roman" w:hAnsi="Times New Roman" w:cs="Times New Roman"/>
          <w:color w:val="000000"/>
          <w:sz w:val="28"/>
          <w:szCs w:val="28"/>
        </w:rPr>
        <w:t>біотопних</w:t>
      </w:r>
      <w:proofErr w:type="spellEnd"/>
      <w:r w:rsidRPr="00734811">
        <w:rPr>
          <w:rFonts w:ascii="Times New Roman" w:eastAsia="Times New Roman" w:hAnsi="Times New Roman" w:cs="Times New Roman"/>
          <w:color w:val="000000"/>
          <w:sz w:val="28"/>
          <w:szCs w:val="28"/>
        </w:rPr>
        <w:t xml:space="preserve"> груп);</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д) вивчення </w:t>
      </w:r>
      <w:proofErr w:type="spellStart"/>
      <w:r w:rsidRPr="00734811">
        <w:rPr>
          <w:rFonts w:ascii="Times New Roman" w:eastAsia="Times New Roman" w:hAnsi="Times New Roman" w:cs="Times New Roman"/>
          <w:color w:val="000000"/>
          <w:sz w:val="28"/>
          <w:szCs w:val="28"/>
        </w:rPr>
        <w:t>колообігу</w:t>
      </w:r>
      <w:proofErr w:type="spellEnd"/>
      <w:r w:rsidRPr="00734811">
        <w:rPr>
          <w:rFonts w:ascii="Times New Roman" w:eastAsia="Times New Roman" w:hAnsi="Times New Roman" w:cs="Times New Roman"/>
          <w:color w:val="000000"/>
          <w:sz w:val="28"/>
          <w:szCs w:val="28"/>
        </w:rPr>
        <w:t xml:space="preserve"> речовин і потоків енергії.</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 xml:space="preserve">35. </w:t>
      </w:r>
      <w:proofErr w:type="spellStart"/>
      <w:r w:rsidRPr="00734811">
        <w:rPr>
          <w:rFonts w:ascii="Times New Roman" w:eastAsia="Times New Roman" w:hAnsi="Times New Roman" w:cs="Times New Roman"/>
          <w:b/>
          <w:bCs/>
          <w:color w:val="000000"/>
          <w:sz w:val="28"/>
          <w:szCs w:val="28"/>
        </w:rPr>
        <w:t>Кріптоіндикація</w:t>
      </w:r>
      <w:proofErr w:type="spellEnd"/>
      <w:r w:rsidRPr="00734811">
        <w:rPr>
          <w:rFonts w:ascii="Times New Roman" w:eastAsia="Times New Roman" w:hAnsi="Times New Roman" w:cs="Times New Roman"/>
          <w:b/>
          <w:bCs/>
          <w:color w:val="000000"/>
          <w:sz w:val="28"/>
          <w:szCs w:val="28"/>
        </w:rPr>
        <w:t xml:space="preserve"> </w:t>
      </w:r>
      <w:r w:rsidR="0008656B">
        <w:rPr>
          <w:rFonts w:ascii="Times New Roman" w:eastAsia="Times New Roman" w:hAnsi="Times New Roman" w:cs="Times New Roman"/>
          <w:b/>
          <w:bCs/>
          <w:color w:val="000000"/>
          <w:sz w:val="28"/>
          <w:szCs w:val="28"/>
        </w:rPr>
        <w:t xml:space="preserve">- </w:t>
      </w:r>
      <w:r w:rsidRPr="00734811">
        <w:rPr>
          <w:rFonts w:ascii="Times New Roman" w:eastAsia="Times New Roman" w:hAnsi="Times New Roman" w:cs="Times New Roman"/>
          <w:b/>
          <w:bCs/>
          <w:color w:val="000000"/>
          <w:sz w:val="28"/>
          <w:szCs w:val="28"/>
        </w:rPr>
        <w:t>це:</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а) </w:t>
      </w:r>
      <w:proofErr w:type="spellStart"/>
      <w:r w:rsidRPr="00734811">
        <w:rPr>
          <w:rFonts w:ascii="Times New Roman" w:eastAsia="Times New Roman" w:hAnsi="Times New Roman" w:cs="Times New Roman"/>
          <w:color w:val="000000"/>
          <w:sz w:val="28"/>
          <w:szCs w:val="28"/>
        </w:rPr>
        <w:t>фітоіндикаційні</w:t>
      </w:r>
      <w:proofErr w:type="spellEnd"/>
      <w:r w:rsidRPr="00734811">
        <w:rPr>
          <w:rFonts w:ascii="Times New Roman" w:eastAsia="Times New Roman" w:hAnsi="Times New Roman" w:cs="Times New Roman"/>
          <w:color w:val="000000"/>
          <w:sz w:val="28"/>
          <w:szCs w:val="28"/>
        </w:rPr>
        <w:t xml:space="preserve"> дослідження за допомогою спорових рослин;</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б) дослідження якісного стану повітря з використанням мохів;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в) дослідження якісного стану повітря з використанням грибів та водоростей;</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г) дослідження якісного стану повітря з використанням лишайників та вірусів;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д)</w:t>
      </w:r>
      <w:r w:rsidR="00C45378">
        <w:rPr>
          <w:rFonts w:ascii="Times New Roman" w:eastAsia="Times New Roman" w:hAnsi="Times New Roman" w:cs="Times New Roman"/>
          <w:color w:val="000000"/>
          <w:sz w:val="28"/>
          <w:szCs w:val="28"/>
        </w:rPr>
        <w:t xml:space="preserve"> </w:t>
      </w:r>
      <w:r w:rsidRPr="00734811">
        <w:rPr>
          <w:rFonts w:ascii="Times New Roman" w:eastAsia="Times New Roman" w:hAnsi="Times New Roman" w:cs="Times New Roman"/>
          <w:color w:val="000000"/>
          <w:sz w:val="28"/>
          <w:szCs w:val="28"/>
        </w:rPr>
        <w:t>дослідження якісного водних об’єктів.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36.</w:t>
      </w:r>
      <w:r w:rsidRPr="00734811">
        <w:rPr>
          <w:rFonts w:ascii="Times New Roman" w:eastAsia="Times New Roman" w:hAnsi="Times New Roman" w:cs="Times New Roman"/>
          <w:b/>
          <w:bCs/>
          <w:color w:val="000000"/>
          <w:sz w:val="28"/>
          <w:szCs w:val="28"/>
        </w:rPr>
        <w:t xml:space="preserve"> Меліоративна індикація </w:t>
      </w:r>
      <w:r w:rsidR="0008656B">
        <w:rPr>
          <w:rFonts w:ascii="Times New Roman" w:eastAsia="Times New Roman" w:hAnsi="Times New Roman" w:cs="Times New Roman"/>
          <w:b/>
          <w:bCs/>
          <w:color w:val="000000"/>
          <w:sz w:val="28"/>
          <w:szCs w:val="28"/>
        </w:rPr>
        <w:t xml:space="preserve">- </w:t>
      </w:r>
      <w:r w:rsidRPr="00734811">
        <w:rPr>
          <w:rFonts w:ascii="Times New Roman" w:eastAsia="Times New Roman" w:hAnsi="Times New Roman" w:cs="Times New Roman"/>
          <w:b/>
          <w:bCs/>
          <w:color w:val="000000"/>
          <w:sz w:val="28"/>
          <w:szCs w:val="28"/>
        </w:rPr>
        <w:t>це:</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а) комплекс досліджень, що проводиться у зв'язку </w:t>
      </w:r>
      <w:proofErr w:type="spellStart"/>
      <w:r w:rsidRPr="00734811">
        <w:rPr>
          <w:rFonts w:ascii="Times New Roman" w:eastAsia="Times New Roman" w:hAnsi="Times New Roman" w:cs="Times New Roman"/>
          <w:color w:val="000000"/>
          <w:sz w:val="28"/>
          <w:szCs w:val="28"/>
        </w:rPr>
        <w:t>фітомеліоративними</w:t>
      </w:r>
      <w:proofErr w:type="spellEnd"/>
      <w:r w:rsidRPr="00734811">
        <w:rPr>
          <w:rFonts w:ascii="Times New Roman" w:eastAsia="Times New Roman" w:hAnsi="Times New Roman" w:cs="Times New Roman"/>
          <w:color w:val="000000"/>
          <w:sz w:val="28"/>
          <w:szCs w:val="28"/>
        </w:rPr>
        <w:t xml:space="preserve"> роботами на с/г угіддях;</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б)</w:t>
      </w:r>
      <w:r w:rsidR="00C45378">
        <w:rPr>
          <w:rFonts w:ascii="Times New Roman" w:eastAsia="Times New Roman" w:hAnsi="Times New Roman" w:cs="Times New Roman"/>
          <w:color w:val="000000"/>
          <w:sz w:val="28"/>
          <w:szCs w:val="28"/>
        </w:rPr>
        <w:t xml:space="preserve"> </w:t>
      </w:r>
      <w:r w:rsidRPr="00734811">
        <w:rPr>
          <w:rFonts w:ascii="Times New Roman" w:eastAsia="Times New Roman" w:hAnsi="Times New Roman" w:cs="Times New Roman"/>
          <w:color w:val="000000"/>
          <w:sz w:val="28"/>
          <w:szCs w:val="28"/>
        </w:rPr>
        <w:t xml:space="preserve">комплекс досліджень, що проводиться у зв'язку з осушенням, зрошенням та </w:t>
      </w:r>
      <w:proofErr w:type="spellStart"/>
      <w:r w:rsidRPr="00734811">
        <w:rPr>
          <w:rFonts w:ascii="Times New Roman" w:eastAsia="Times New Roman" w:hAnsi="Times New Roman" w:cs="Times New Roman"/>
          <w:color w:val="000000"/>
          <w:sz w:val="28"/>
          <w:szCs w:val="28"/>
        </w:rPr>
        <w:t>фітомеліорацією</w:t>
      </w:r>
      <w:proofErr w:type="spellEnd"/>
      <w:r w:rsidRPr="00734811">
        <w:rPr>
          <w:rFonts w:ascii="Times New Roman" w:eastAsia="Times New Roman" w:hAnsi="Times New Roman" w:cs="Times New Roman"/>
          <w:color w:val="000000"/>
          <w:sz w:val="28"/>
          <w:szCs w:val="28"/>
        </w:rPr>
        <w:t xml:space="preserve"> територій;</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в) комплекс досліджень, що проводиться у зв'язку меліоративними роботами по відновленню ґрунтів;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г) комплекс досліджень, що проводиться у зв'язку реорганізацією с/г підприємства;</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д) комплекс досліджень, що проводиться у зв'язку з рекультивацією земель.</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lastRenderedPageBreak/>
        <w:t>37.</w:t>
      </w:r>
      <w:r w:rsidRPr="00734811">
        <w:rPr>
          <w:rFonts w:ascii="Times New Roman" w:eastAsia="Times New Roman" w:hAnsi="Times New Roman" w:cs="Times New Roman"/>
          <w:b/>
          <w:bCs/>
          <w:color w:val="000000"/>
          <w:sz w:val="28"/>
          <w:szCs w:val="28"/>
        </w:rPr>
        <w:t xml:space="preserve"> За вмістом у воді біогенних речовин </w:t>
      </w:r>
      <w:proofErr w:type="spellStart"/>
      <w:r w:rsidRPr="00734811">
        <w:rPr>
          <w:rFonts w:ascii="Times New Roman" w:eastAsia="Times New Roman" w:hAnsi="Times New Roman" w:cs="Times New Roman"/>
          <w:b/>
          <w:bCs/>
          <w:color w:val="000000"/>
          <w:sz w:val="28"/>
          <w:szCs w:val="28"/>
        </w:rPr>
        <w:t>індукуються</w:t>
      </w:r>
      <w:proofErr w:type="spellEnd"/>
      <w:r w:rsidRPr="00734811">
        <w:rPr>
          <w:rFonts w:ascii="Times New Roman" w:eastAsia="Times New Roman" w:hAnsi="Times New Roman" w:cs="Times New Roman"/>
          <w:b/>
          <w:bCs/>
          <w:color w:val="000000"/>
          <w:sz w:val="28"/>
          <w:szCs w:val="28"/>
        </w:rPr>
        <w:t xml:space="preserve"> </w:t>
      </w:r>
      <w:r w:rsidR="0008656B">
        <w:rPr>
          <w:rFonts w:ascii="Times New Roman" w:eastAsia="Times New Roman" w:hAnsi="Times New Roman" w:cs="Times New Roman"/>
          <w:b/>
          <w:bCs/>
          <w:color w:val="000000"/>
          <w:sz w:val="28"/>
          <w:szCs w:val="28"/>
        </w:rPr>
        <w:t xml:space="preserve">такі </w:t>
      </w:r>
      <w:r w:rsidRPr="00734811">
        <w:rPr>
          <w:rFonts w:ascii="Times New Roman" w:eastAsia="Times New Roman" w:hAnsi="Times New Roman" w:cs="Times New Roman"/>
          <w:b/>
          <w:bCs/>
          <w:color w:val="000000"/>
          <w:sz w:val="28"/>
          <w:szCs w:val="28"/>
        </w:rPr>
        <w:t>показники:</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а) </w:t>
      </w:r>
      <w:proofErr w:type="spellStart"/>
      <w:r w:rsidRPr="00734811">
        <w:rPr>
          <w:rFonts w:ascii="Times New Roman" w:eastAsia="Times New Roman" w:hAnsi="Times New Roman" w:cs="Times New Roman"/>
          <w:color w:val="000000"/>
          <w:sz w:val="28"/>
          <w:szCs w:val="28"/>
        </w:rPr>
        <w:t>оліготрофні</w:t>
      </w:r>
      <w:proofErr w:type="spellEnd"/>
      <w:r w:rsidRPr="00734811">
        <w:rPr>
          <w:rFonts w:ascii="Times New Roman" w:eastAsia="Times New Roman" w:hAnsi="Times New Roman" w:cs="Times New Roman"/>
          <w:color w:val="000000"/>
          <w:sz w:val="28"/>
          <w:szCs w:val="28"/>
        </w:rPr>
        <w:t xml:space="preserve">, </w:t>
      </w:r>
      <w:proofErr w:type="spellStart"/>
      <w:r w:rsidRPr="00734811">
        <w:rPr>
          <w:rFonts w:ascii="Times New Roman" w:eastAsia="Times New Roman" w:hAnsi="Times New Roman" w:cs="Times New Roman"/>
          <w:color w:val="000000"/>
          <w:sz w:val="28"/>
          <w:szCs w:val="28"/>
        </w:rPr>
        <w:t>евтрофні</w:t>
      </w:r>
      <w:proofErr w:type="spellEnd"/>
      <w:r w:rsidRPr="00734811">
        <w:rPr>
          <w:rFonts w:ascii="Times New Roman" w:eastAsia="Times New Roman" w:hAnsi="Times New Roman" w:cs="Times New Roman"/>
          <w:color w:val="000000"/>
          <w:sz w:val="28"/>
          <w:szCs w:val="28"/>
        </w:rPr>
        <w:t xml:space="preserve"> і </w:t>
      </w:r>
      <w:proofErr w:type="spellStart"/>
      <w:r w:rsidRPr="00734811">
        <w:rPr>
          <w:rFonts w:ascii="Times New Roman" w:eastAsia="Times New Roman" w:hAnsi="Times New Roman" w:cs="Times New Roman"/>
          <w:color w:val="000000"/>
          <w:sz w:val="28"/>
          <w:szCs w:val="28"/>
        </w:rPr>
        <w:t>мезотрофні</w:t>
      </w:r>
      <w:proofErr w:type="spellEnd"/>
      <w:r w:rsidRPr="00734811">
        <w:rPr>
          <w:rFonts w:ascii="Times New Roman" w:eastAsia="Times New Roman" w:hAnsi="Times New Roman" w:cs="Times New Roman"/>
          <w:color w:val="000000"/>
          <w:sz w:val="28"/>
          <w:szCs w:val="28"/>
        </w:rPr>
        <w:t>;</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б) розвиток </w:t>
      </w:r>
      <w:proofErr w:type="spellStart"/>
      <w:r w:rsidRPr="00734811">
        <w:rPr>
          <w:rFonts w:ascii="Times New Roman" w:eastAsia="Times New Roman" w:hAnsi="Times New Roman" w:cs="Times New Roman"/>
          <w:color w:val="000000"/>
          <w:sz w:val="28"/>
          <w:szCs w:val="28"/>
        </w:rPr>
        <w:t>бентосної</w:t>
      </w:r>
      <w:proofErr w:type="spellEnd"/>
      <w:r w:rsidRPr="00734811">
        <w:rPr>
          <w:rFonts w:ascii="Times New Roman" w:eastAsia="Times New Roman" w:hAnsi="Times New Roman" w:cs="Times New Roman"/>
          <w:color w:val="000000"/>
          <w:sz w:val="28"/>
          <w:szCs w:val="28"/>
        </w:rPr>
        <w:t xml:space="preserve"> рослинності та </w:t>
      </w:r>
      <w:proofErr w:type="spellStart"/>
      <w:r w:rsidRPr="00734811">
        <w:rPr>
          <w:rFonts w:ascii="Times New Roman" w:eastAsia="Times New Roman" w:hAnsi="Times New Roman" w:cs="Times New Roman"/>
          <w:color w:val="000000"/>
          <w:sz w:val="28"/>
          <w:szCs w:val="28"/>
        </w:rPr>
        <w:t>бентосної</w:t>
      </w:r>
      <w:proofErr w:type="spellEnd"/>
      <w:r w:rsidRPr="00734811">
        <w:rPr>
          <w:rFonts w:ascii="Times New Roman" w:eastAsia="Times New Roman" w:hAnsi="Times New Roman" w:cs="Times New Roman"/>
          <w:color w:val="000000"/>
          <w:sz w:val="28"/>
          <w:szCs w:val="28"/>
        </w:rPr>
        <w:t xml:space="preserve"> іхтіофауни;</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в) наявність </w:t>
      </w:r>
      <w:proofErr w:type="spellStart"/>
      <w:r w:rsidRPr="00734811">
        <w:rPr>
          <w:rFonts w:ascii="Times New Roman" w:eastAsia="Times New Roman" w:hAnsi="Times New Roman" w:cs="Times New Roman"/>
          <w:color w:val="000000"/>
          <w:sz w:val="28"/>
          <w:szCs w:val="28"/>
        </w:rPr>
        <w:t>біогенів</w:t>
      </w:r>
      <w:proofErr w:type="spellEnd"/>
      <w:r w:rsidRPr="00734811">
        <w:rPr>
          <w:rFonts w:ascii="Times New Roman" w:eastAsia="Times New Roman" w:hAnsi="Times New Roman" w:cs="Times New Roman"/>
          <w:color w:val="000000"/>
          <w:sz w:val="28"/>
          <w:szCs w:val="28"/>
        </w:rPr>
        <w:t xml:space="preserve"> та розвиток фітопланктону;</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г) наявність веслоногих рачків-циклопів та черв'яків-</w:t>
      </w:r>
      <w:proofErr w:type="spellStart"/>
      <w:r w:rsidRPr="00734811">
        <w:rPr>
          <w:rFonts w:ascii="Times New Roman" w:eastAsia="Times New Roman" w:hAnsi="Times New Roman" w:cs="Times New Roman"/>
          <w:color w:val="000000"/>
          <w:sz w:val="28"/>
          <w:szCs w:val="28"/>
        </w:rPr>
        <w:t>коловраток</w:t>
      </w:r>
      <w:proofErr w:type="spellEnd"/>
      <w:r w:rsidRPr="00734811">
        <w:rPr>
          <w:rFonts w:ascii="Times New Roman" w:eastAsia="Times New Roman" w:hAnsi="Times New Roman" w:cs="Times New Roman"/>
          <w:color w:val="000000"/>
          <w:sz w:val="28"/>
          <w:szCs w:val="28"/>
        </w:rPr>
        <w:t>;</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д) ступінь органічного забруднення або </w:t>
      </w:r>
      <w:proofErr w:type="spellStart"/>
      <w:r w:rsidRPr="00734811">
        <w:rPr>
          <w:rFonts w:ascii="Times New Roman" w:eastAsia="Times New Roman" w:hAnsi="Times New Roman" w:cs="Times New Roman"/>
          <w:color w:val="000000"/>
          <w:sz w:val="28"/>
          <w:szCs w:val="28"/>
        </w:rPr>
        <w:t>сапробність</w:t>
      </w:r>
      <w:proofErr w:type="spellEnd"/>
      <w:r w:rsidRPr="00734811">
        <w:rPr>
          <w:rFonts w:ascii="Times New Roman" w:eastAsia="Times New Roman" w:hAnsi="Times New Roman" w:cs="Times New Roman"/>
          <w:color w:val="000000"/>
          <w:sz w:val="28"/>
          <w:szCs w:val="28"/>
        </w:rPr>
        <w:t>.</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 xml:space="preserve">38. </w:t>
      </w:r>
      <w:proofErr w:type="spellStart"/>
      <w:r w:rsidRPr="00734811">
        <w:rPr>
          <w:rFonts w:ascii="Times New Roman" w:eastAsia="Times New Roman" w:hAnsi="Times New Roman" w:cs="Times New Roman"/>
          <w:b/>
          <w:bCs/>
          <w:color w:val="000000"/>
          <w:sz w:val="28"/>
          <w:szCs w:val="28"/>
        </w:rPr>
        <w:t>Педоіндикація</w:t>
      </w:r>
      <w:proofErr w:type="spellEnd"/>
      <w:r w:rsidRPr="00734811">
        <w:rPr>
          <w:rFonts w:ascii="Times New Roman" w:eastAsia="Times New Roman" w:hAnsi="Times New Roman" w:cs="Times New Roman"/>
          <w:b/>
          <w:bCs/>
          <w:color w:val="000000"/>
          <w:sz w:val="28"/>
          <w:szCs w:val="28"/>
        </w:rPr>
        <w:t xml:space="preserve"> </w:t>
      </w:r>
      <w:r w:rsidR="0008656B">
        <w:rPr>
          <w:rFonts w:ascii="Times New Roman" w:eastAsia="Times New Roman" w:hAnsi="Times New Roman" w:cs="Times New Roman"/>
          <w:b/>
          <w:bCs/>
          <w:color w:val="000000"/>
          <w:sz w:val="28"/>
          <w:szCs w:val="28"/>
        </w:rPr>
        <w:t xml:space="preserve">- </w:t>
      </w:r>
      <w:r w:rsidRPr="00734811">
        <w:rPr>
          <w:rFonts w:ascii="Times New Roman" w:eastAsia="Times New Roman" w:hAnsi="Times New Roman" w:cs="Times New Roman"/>
          <w:b/>
          <w:bCs/>
          <w:color w:val="000000"/>
          <w:sz w:val="28"/>
          <w:szCs w:val="28"/>
        </w:rPr>
        <w:t>це:</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а) індикаційні дослідження антропогенного впливу на ґрунти;</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б) </w:t>
      </w:r>
      <w:proofErr w:type="spellStart"/>
      <w:r w:rsidRPr="00734811">
        <w:rPr>
          <w:rFonts w:ascii="Times New Roman" w:eastAsia="Times New Roman" w:hAnsi="Times New Roman" w:cs="Times New Roman"/>
          <w:color w:val="000000"/>
          <w:sz w:val="28"/>
          <w:szCs w:val="28"/>
        </w:rPr>
        <w:t>біотестування</w:t>
      </w:r>
      <w:proofErr w:type="spellEnd"/>
      <w:r w:rsidRPr="00734811">
        <w:rPr>
          <w:rFonts w:ascii="Times New Roman" w:eastAsia="Times New Roman" w:hAnsi="Times New Roman" w:cs="Times New Roman"/>
          <w:color w:val="000000"/>
          <w:sz w:val="28"/>
          <w:szCs w:val="28"/>
        </w:rPr>
        <w:t xml:space="preserve"> ґрунтового і снігового покриву;</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в) дослідження з використанням про- і </w:t>
      </w:r>
      <w:proofErr w:type="spellStart"/>
      <w:r w:rsidRPr="00734811">
        <w:rPr>
          <w:rFonts w:ascii="Times New Roman" w:eastAsia="Times New Roman" w:hAnsi="Times New Roman" w:cs="Times New Roman"/>
          <w:color w:val="000000"/>
          <w:sz w:val="28"/>
          <w:szCs w:val="28"/>
        </w:rPr>
        <w:t>еукаріотних</w:t>
      </w:r>
      <w:proofErr w:type="spellEnd"/>
      <w:r w:rsidRPr="00734811">
        <w:rPr>
          <w:rFonts w:ascii="Times New Roman" w:eastAsia="Times New Roman" w:hAnsi="Times New Roman" w:cs="Times New Roman"/>
          <w:color w:val="000000"/>
          <w:sz w:val="28"/>
          <w:szCs w:val="28"/>
        </w:rPr>
        <w:t xml:space="preserve"> організмів;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г) дослідження з використанням представників двох трофічних рівнів: автотрофів і </w:t>
      </w:r>
      <w:proofErr w:type="spellStart"/>
      <w:r w:rsidRPr="00734811">
        <w:rPr>
          <w:rFonts w:ascii="Times New Roman" w:eastAsia="Times New Roman" w:hAnsi="Times New Roman" w:cs="Times New Roman"/>
          <w:color w:val="000000"/>
          <w:sz w:val="28"/>
          <w:szCs w:val="28"/>
        </w:rPr>
        <w:t>гетеротрофів</w:t>
      </w:r>
      <w:proofErr w:type="spellEnd"/>
      <w:r w:rsidRPr="00734811">
        <w:rPr>
          <w:rFonts w:ascii="Times New Roman" w:eastAsia="Times New Roman" w:hAnsi="Times New Roman" w:cs="Times New Roman"/>
          <w:color w:val="000000"/>
          <w:sz w:val="28"/>
          <w:szCs w:val="28"/>
        </w:rPr>
        <w:t>;</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д) визначення росту колоній мікроорганізмів на ґрунтовій витяжці.</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 xml:space="preserve">39. </w:t>
      </w:r>
      <w:proofErr w:type="spellStart"/>
      <w:r w:rsidRPr="00734811">
        <w:rPr>
          <w:rFonts w:ascii="Times New Roman" w:eastAsia="Times New Roman" w:hAnsi="Times New Roman" w:cs="Times New Roman"/>
          <w:b/>
          <w:bCs/>
          <w:color w:val="000000"/>
          <w:sz w:val="28"/>
          <w:szCs w:val="28"/>
        </w:rPr>
        <w:t>Геоіндикація</w:t>
      </w:r>
      <w:proofErr w:type="spellEnd"/>
      <w:r w:rsidRPr="00734811">
        <w:rPr>
          <w:rFonts w:ascii="Times New Roman" w:eastAsia="Times New Roman" w:hAnsi="Times New Roman" w:cs="Times New Roman"/>
          <w:b/>
          <w:bCs/>
          <w:color w:val="000000"/>
          <w:sz w:val="28"/>
          <w:szCs w:val="28"/>
        </w:rPr>
        <w:t xml:space="preserve"> </w:t>
      </w:r>
      <w:r w:rsidR="0008656B">
        <w:rPr>
          <w:rFonts w:ascii="Times New Roman" w:eastAsia="Times New Roman" w:hAnsi="Times New Roman" w:cs="Times New Roman"/>
          <w:b/>
          <w:bCs/>
          <w:color w:val="000000"/>
          <w:sz w:val="28"/>
          <w:szCs w:val="28"/>
        </w:rPr>
        <w:t xml:space="preserve">- </w:t>
      </w:r>
      <w:r w:rsidRPr="00734811">
        <w:rPr>
          <w:rFonts w:ascii="Times New Roman" w:eastAsia="Times New Roman" w:hAnsi="Times New Roman" w:cs="Times New Roman"/>
          <w:b/>
          <w:bCs/>
          <w:color w:val="000000"/>
          <w:sz w:val="28"/>
          <w:szCs w:val="28"/>
        </w:rPr>
        <w:t>це:</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а) </w:t>
      </w:r>
      <w:proofErr w:type="spellStart"/>
      <w:r w:rsidRPr="00734811">
        <w:rPr>
          <w:rFonts w:ascii="Times New Roman" w:eastAsia="Times New Roman" w:hAnsi="Times New Roman" w:cs="Times New Roman"/>
          <w:color w:val="000000"/>
          <w:sz w:val="28"/>
          <w:szCs w:val="28"/>
        </w:rPr>
        <w:t>відособлювання</w:t>
      </w:r>
      <w:proofErr w:type="spellEnd"/>
      <w:r w:rsidRPr="00734811">
        <w:rPr>
          <w:rFonts w:ascii="Times New Roman" w:eastAsia="Times New Roman" w:hAnsi="Times New Roman" w:cs="Times New Roman"/>
          <w:color w:val="000000"/>
          <w:sz w:val="28"/>
          <w:szCs w:val="28"/>
        </w:rPr>
        <w:t xml:space="preserve"> ендемічних різновидів;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б) індикація корисних копалин;</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в)визначення надлишку хімічних елементів, що або виводиться з організму, або концентрується в ньому;</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г) дослідженні геоботанічних аномалій на ґрунтах;</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д) дослідження своєрідності асоціації чи видів з вузькою екологічною амплітудою.</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 xml:space="preserve">40. </w:t>
      </w:r>
      <w:proofErr w:type="spellStart"/>
      <w:r w:rsidRPr="00734811">
        <w:rPr>
          <w:rFonts w:ascii="Times New Roman" w:eastAsia="Times New Roman" w:hAnsi="Times New Roman" w:cs="Times New Roman"/>
          <w:b/>
          <w:bCs/>
          <w:color w:val="000000"/>
          <w:sz w:val="28"/>
          <w:szCs w:val="28"/>
        </w:rPr>
        <w:t>Галоіндикація</w:t>
      </w:r>
      <w:proofErr w:type="spellEnd"/>
      <w:r w:rsidRPr="00734811">
        <w:rPr>
          <w:rFonts w:ascii="Times New Roman" w:eastAsia="Times New Roman" w:hAnsi="Times New Roman" w:cs="Times New Roman"/>
          <w:b/>
          <w:bCs/>
          <w:color w:val="000000"/>
          <w:sz w:val="28"/>
          <w:szCs w:val="28"/>
        </w:rPr>
        <w:t xml:space="preserve"> </w:t>
      </w:r>
      <w:r w:rsidR="0008656B">
        <w:rPr>
          <w:rFonts w:ascii="Times New Roman" w:eastAsia="Times New Roman" w:hAnsi="Times New Roman" w:cs="Times New Roman"/>
          <w:b/>
          <w:bCs/>
          <w:color w:val="000000"/>
          <w:sz w:val="28"/>
          <w:szCs w:val="28"/>
        </w:rPr>
        <w:t xml:space="preserve">- </w:t>
      </w:r>
      <w:r w:rsidRPr="00734811">
        <w:rPr>
          <w:rFonts w:ascii="Times New Roman" w:eastAsia="Times New Roman" w:hAnsi="Times New Roman" w:cs="Times New Roman"/>
          <w:b/>
          <w:bCs/>
          <w:color w:val="000000"/>
          <w:sz w:val="28"/>
          <w:szCs w:val="28"/>
        </w:rPr>
        <w:t>це:</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а) індикація засоленості ґрунту;</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б) індикація </w:t>
      </w:r>
      <w:proofErr w:type="spellStart"/>
      <w:r w:rsidRPr="00734811">
        <w:rPr>
          <w:rFonts w:ascii="Times New Roman" w:eastAsia="Times New Roman" w:hAnsi="Times New Roman" w:cs="Times New Roman"/>
          <w:color w:val="000000"/>
          <w:sz w:val="28"/>
          <w:szCs w:val="28"/>
        </w:rPr>
        <w:t>хлоридних</w:t>
      </w:r>
      <w:proofErr w:type="spellEnd"/>
      <w:r w:rsidRPr="00734811">
        <w:rPr>
          <w:rFonts w:ascii="Times New Roman" w:eastAsia="Times New Roman" w:hAnsi="Times New Roman" w:cs="Times New Roman"/>
          <w:color w:val="000000"/>
          <w:sz w:val="28"/>
          <w:szCs w:val="28"/>
        </w:rPr>
        <w:t xml:space="preserve"> показників ґрунтів;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в) індикація з використанням рослин-галофітів;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г) індикація з використанням специфічних індикаторів;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д) індикація з використанням рослин моніторів.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41.</w:t>
      </w:r>
      <w:r w:rsidRPr="00734811">
        <w:rPr>
          <w:rFonts w:ascii="Times New Roman" w:eastAsia="Times New Roman" w:hAnsi="Times New Roman" w:cs="Times New Roman"/>
          <w:b/>
          <w:bCs/>
          <w:color w:val="000000"/>
          <w:sz w:val="28"/>
          <w:szCs w:val="28"/>
        </w:rPr>
        <w:t xml:space="preserve"> </w:t>
      </w:r>
      <w:proofErr w:type="spellStart"/>
      <w:r w:rsidRPr="00734811">
        <w:rPr>
          <w:rFonts w:ascii="Times New Roman" w:eastAsia="Times New Roman" w:hAnsi="Times New Roman" w:cs="Times New Roman"/>
          <w:b/>
          <w:bCs/>
          <w:color w:val="000000"/>
          <w:sz w:val="28"/>
          <w:szCs w:val="28"/>
        </w:rPr>
        <w:t>Гідроіндикація</w:t>
      </w:r>
      <w:proofErr w:type="spellEnd"/>
      <w:r w:rsidRPr="00734811">
        <w:rPr>
          <w:rFonts w:ascii="Times New Roman" w:eastAsia="Times New Roman" w:hAnsi="Times New Roman" w:cs="Times New Roman"/>
          <w:b/>
          <w:bCs/>
          <w:color w:val="000000"/>
          <w:sz w:val="28"/>
          <w:szCs w:val="28"/>
        </w:rPr>
        <w:t xml:space="preserve"> </w:t>
      </w:r>
      <w:r w:rsidR="0008656B">
        <w:rPr>
          <w:rFonts w:ascii="Times New Roman" w:eastAsia="Times New Roman" w:hAnsi="Times New Roman" w:cs="Times New Roman"/>
          <w:b/>
          <w:bCs/>
          <w:color w:val="000000"/>
          <w:sz w:val="28"/>
          <w:szCs w:val="28"/>
        </w:rPr>
        <w:t xml:space="preserve">- </w:t>
      </w:r>
      <w:r w:rsidRPr="00734811">
        <w:rPr>
          <w:rFonts w:ascii="Times New Roman" w:eastAsia="Times New Roman" w:hAnsi="Times New Roman" w:cs="Times New Roman"/>
          <w:b/>
          <w:bCs/>
          <w:color w:val="000000"/>
          <w:sz w:val="28"/>
          <w:szCs w:val="28"/>
        </w:rPr>
        <w:t>це:</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 xml:space="preserve">а) </w:t>
      </w:r>
      <w:proofErr w:type="spellStart"/>
      <w:r w:rsidRPr="00734811">
        <w:rPr>
          <w:rFonts w:ascii="Times New Roman" w:eastAsia="Times New Roman" w:hAnsi="Times New Roman" w:cs="Times New Roman"/>
          <w:color w:val="000000"/>
          <w:sz w:val="28"/>
          <w:szCs w:val="28"/>
        </w:rPr>
        <w:t>фітоіндикаційні</w:t>
      </w:r>
      <w:proofErr w:type="spellEnd"/>
      <w:r w:rsidRPr="00734811">
        <w:rPr>
          <w:rFonts w:ascii="Times New Roman" w:eastAsia="Times New Roman" w:hAnsi="Times New Roman" w:cs="Times New Roman"/>
          <w:color w:val="000000"/>
          <w:sz w:val="28"/>
          <w:szCs w:val="28"/>
        </w:rPr>
        <w:t xml:space="preserve"> дослідження з використанням окремих видів рослин-фреатофітів;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б) дослідження гідрохімічних і санітарно-гігієнічних показників вод болотних масивів за фізіономічними особливостями і їх ландшафтним оточенням;</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в) специфічна індикаційна оцінка поверхневих вод;</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г) моніторинг водних об’єктів;</w:t>
      </w:r>
    </w:p>
    <w:p w:rsidR="00734811" w:rsidRPr="00734811" w:rsidRDefault="00734811" w:rsidP="00C45378">
      <w:pPr>
        <w:spacing w:after="0" w:line="240" w:lineRule="auto"/>
        <w:ind w:firstLine="709"/>
        <w:jc w:val="both"/>
        <w:rPr>
          <w:rFonts w:ascii="Times New Roman" w:eastAsia="Times New Roman" w:hAnsi="Times New Roman" w:cs="Times New Roman"/>
          <w:sz w:val="28"/>
          <w:szCs w:val="28"/>
        </w:rPr>
      </w:pPr>
      <w:r w:rsidRPr="00734811">
        <w:rPr>
          <w:rFonts w:ascii="Times New Roman" w:eastAsia="Times New Roman" w:hAnsi="Times New Roman" w:cs="Times New Roman"/>
          <w:color w:val="000000"/>
          <w:sz w:val="28"/>
          <w:szCs w:val="28"/>
        </w:rPr>
        <w:t>д) відхилення у поведінці іхтіофауни боліт.</w:t>
      </w:r>
    </w:p>
    <w:p w:rsidR="00734811" w:rsidRPr="00734811" w:rsidRDefault="00734811" w:rsidP="00734811">
      <w:pPr>
        <w:spacing w:after="0" w:line="240" w:lineRule="auto"/>
        <w:ind w:firstLine="709"/>
        <w:rPr>
          <w:rFonts w:ascii="Times New Roman" w:eastAsia="Times New Roman" w:hAnsi="Times New Roman" w:cs="Times New Roman"/>
          <w:sz w:val="28"/>
          <w:szCs w:val="28"/>
        </w:rPr>
      </w:pPr>
    </w:p>
    <w:p w:rsidR="00734811" w:rsidRPr="00734811" w:rsidRDefault="00734811" w:rsidP="00C45378">
      <w:pPr>
        <w:spacing w:after="0" w:line="240" w:lineRule="auto"/>
        <w:ind w:firstLine="709"/>
        <w:rPr>
          <w:rFonts w:ascii="Times New Roman" w:eastAsia="Times New Roman" w:hAnsi="Times New Roman" w:cs="Times New Roman"/>
          <w:sz w:val="28"/>
          <w:szCs w:val="28"/>
        </w:rPr>
      </w:pPr>
      <w:r w:rsidRPr="00734811">
        <w:rPr>
          <w:rFonts w:ascii="Times New Roman" w:eastAsia="Times New Roman" w:hAnsi="Times New Roman" w:cs="Times New Roman"/>
          <w:b/>
          <w:color w:val="000000"/>
          <w:sz w:val="28"/>
          <w:szCs w:val="28"/>
        </w:rPr>
        <w:t xml:space="preserve">42. </w:t>
      </w:r>
      <w:r w:rsidRPr="00734811">
        <w:rPr>
          <w:rFonts w:ascii="Times New Roman" w:eastAsia="Times New Roman" w:hAnsi="Times New Roman" w:cs="Times New Roman"/>
          <w:b/>
          <w:bCs/>
          <w:color w:val="000000"/>
          <w:sz w:val="28"/>
          <w:szCs w:val="28"/>
        </w:rPr>
        <w:t xml:space="preserve">Лісова індикація </w:t>
      </w:r>
      <w:r w:rsidR="0008656B">
        <w:rPr>
          <w:rFonts w:ascii="Times New Roman" w:eastAsia="Times New Roman" w:hAnsi="Times New Roman" w:cs="Times New Roman"/>
          <w:b/>
          <w:bCs/>
          <w:color w:val="000000"/>
          <w:sz w:val="28"/>
          <w:szCs w:val="28"/>
        </w:rPr>
        <w:t xml:space="preserve">- </w:t>
      </w:r>
      <w:r w:rsidRPr="00734811">
        <w:rPr>
          <w:rFonts w:ascii="Times New Roman" w:eastAsia="Times New Roman" w:hAnsi="Times New Roman" w:cs="Times New Roman"/>
          <w:b/>
          <w:bCs/>
          <w:color w:val="000000"/>
          <w:sz w:val="28"/>
          <w:szCs w:val="28"/>
        </w:rPr>
        <w:t>це:</w:t>
      </w:r>
    </w:p>
    <w:p w:rsidR="00C45378" w:rsidRPr="00C45378" w:rsidRDefault="00C45378" w:rsidP="00C45378">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lastRenderedPageBreak/>
        <w:t xml:space="preserve">а) визначення екологічних режимів та продуктивності лісових угруповань за допомогою </w:t>
      </w:r>
      <w:proofErr w:type="spellStart"/>
      <w:r w:rsidRPr="00C45378">
        <w:rPr>
          <w:rFonts w:ascii="Times New Roman" w:eastAsia="Times New Roman" w:hAnsi="Times New Roman" w:cs="Times New Roman"/>
          <w:color w:val="000000"/>
          <w:sz w:val="28"/>
          <w:szCs w:val="28"/>
        </w:rPr>
        <w:t>фітоіндикаційних</w:t>
      </w:r>
      <w:proofErr w:type="spellEnd"/>
      <w:r w:rsidRPr="00C45378">
        <w:rPr>
          <w:rFonts w:ascii="Times New Roman" w:eastAsia="Times New Roman" w:hAnsi="Times New Roman" w:cs="Times New Roman"/>
          <w:color w:val="000000"/>
          <w:sz w:val="28"/>
          <w:szCs w:val="28"/>
        </w:rPr>
        <w:t xml:space="preserve"> шкал, що дає можливість оцінити умови місцезростання (тип лісу);</w:t>
      </w:r>
    </w:p>
    <w:p w:rsidR="00C45378" w:rsidRPr="00C45378" w:rsidRDefault="00C45378" w:rsidP="00C45378">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б) враховує наявність життєвих форм і рясність видів-індикаторів, серед яких є судинні рослини, мохи та лишайники;</w:t>
      </w:r>
    </w:p>
    <w:p w:rsidR="00C45378" w:rsidRPr="00C45378" w:rsidRDefault="00C45378" w:rsidP="00C45378">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в) порівняльно-екологічні дослідження зі складанням списків видів-індикаторів окремих типів лісу;</w:t>
      </w:r>
    </w:p>
    <w:p w:rsidR="00C45378" w:rsidRPr="00C45378" w:rsidRDefault="00C45378" w:rsidP="00C45378">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г) індикаційні дослідження в лісах в ході аеровізуальних спостережень;</w:t>
      </w:r>
    </w:p>
    <w:p w:rsidR="00C45378" w:rsidRPr="00C45378" w:rsidRDefault="00C45378" w:rsidP="00C45378">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 xml:space="preserve">д) дослідження які здійснюються в основному з метою застосування цих методів до </w:t>
      </w:r>
      <w:proofErr w:type="spellStart"/>
      <w:r w:rsidRPr="00C45378">
        <w:rPr>
          <w:rFonts w:ascii="Times New Roman" w:eastAsia="Times New Roman" w:hAnsi="Times New Roman" w:cs="Times New Roman"/>
          <w:color w:val="000000"/>
          <w:sz w:val="28"/>
          <w:szCs w:val="28"/>
        </w:rPr>
        <w:t>культурфітоценозів</w:t>
      </w:r>
      <w:proofErr w:type="spellEnd"/>
      <w:r w:rsidRPr="00C45378">
        <w:rPr>
          <w:rFonts w:ascii="Times New Roman" w:eastAsia="Times New Roman" w:hAnsi="Times New Roman" w:cs="Times New Roman"/>
          <w:color w:val="000000"/>
          <w:sz w:val="28"/>
          <w:szCs w:val="28"/>
        </w:rPr>
        <w:t>.</w:t>
      </w:r>
    </w:p>
    <w:p w:rsidR="00C45378" w:rsidRPr="00C45378" w:rsidRDefault="00C45378" w:rsidP="00C45378">
      <w:pPr>
        <w:spacing w:after="0" w:line="240" w:lineRule="auto"/>
        <w:ind w:firstLine="709"/>
        <w:rPr>
          <w:rFonts w:ascii="Times New Roman" w:eastAsia="Times New Roman" w:hAnsi="Times New Roman" w:cs="Times New Roman"/>
          <w:sz w:val="28"/>
          <w:szCs w:val="28"/>
        </w:rPr>
      </w:pP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b/>
          <w:color w:val="000000"/>
          <w:sz w:val="28"/>
          <w:szCs w:val="28"/>
        </w:rPr>
        <w:t xml:space="preserve">43. </w:t>
      </w:r>
      <w:proofErr w:type="spellStart"/>
      <w:r w:rsidRPr="00C45378">
        <w:rPr>
          <w:rFonts w:ascii="Times New Roman" w:eastAsia="Times New Roman" w:hAnsi="Times New Roman" w:cs="Times New Roman"/>
          <w:b/>
          <w:bCs/>
          <w:color w:val="000000"/>
          <w:sz w:val="28"/>
          <w:szCs w:val="28"/>
        </w:rPr>
        <w:t>Агроіндикація</w:t>
      </w:r>
      <w:proofErr w:type="spellEnd"/>
      <w:r w:rsidR="0008656B">
        <w:rPr>
          <w:rFonts w:ascii="Times New Roman" w:eastAsia="Times New Roman" w:hAnsi="Times New Roman" w:cs="Times New Roman"/>
          <w:b/>
          <w:bCs/>
          <w:color w:val="000000"/>
          <w:sz w:val="28"/>
          <w:szCs w:val="28"/>
        </w:rPr>
        <w:t xml:space="preserve"> -</w:t>
      </w:r>
      <w:r w:rsidRPr="00C45378">
        <w:rPr>
          <w:rFonts w:ascii="Times New Roman" w:eastAsia="Times New Roman" w:hAnsi="Times New Roman" w:cs="Times New Roman"/>
          <w:b/>
          <w:bCs/>
          <w:color w:val="000000"/>
          <w:sz w:val="28"/>
          <w:szCs w:val="28"/>
        </w:rPr>
        <w:t xml:space="preserve"> це:</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 xml:space="preserve">а) </w:t>
      </w:r>
      <w:proofErr w:type="spellStart"/>
      <w:r w:rsidRPr="00C45378">
        <w:rPr>
          <w:rFonts w:ascii="Times New Roman" w:eastAsia="Times New Roman" w:hAnsi="Times New Roman" w:cs="Times New Roman"/>
          <w:color w:val="000000"/>
          <w:sz w:val="28"/>
          <w:szCs w:val="28"/>
        </w:rPr>
        <w:t>галоіндикація</w:t>
      </w:r>
      <w:proofErr w:type="spellEnd"/>
      <w:r w:rsidRPr="00C45378">
        <w:rPr>
          <w:rFonts w:ascii="Times New Roman" w:eastAsia="Times New Roman" w:hAnsi="Times New Roman" w:cs="Times New Roman"/>
          <w:color w:val="000000"/>
          <w:sz w:val="28"/>
          <w:szCs w:val="28"/>
        </w:rPr>
        <w:t>,</w:t>
      </w:r>
      <w:r w:rsidRPr="00C45378">
        <w:rPr>
          <w:rFonts w:ascii="Times New Roman" w:eastAsia="Times New Roman" w:hAnsi="Times New Roman" w:cs="Times New Roman"/>
          <w:i/>
          <w:iCs/>
          <w:color w:val="000000"/>
          <w:sz w:val="28"/>
          <w:szCs w:val="28"/>
        </w:rPr>
        <w:t xml:space="preserve"> </w:t>
      </w:r>
      <w:r w:rsidRPr="00C45378">
        <w:rPr>
          <w:rFonts w:ascii="Times New Roman" w:eastAsia="Times New Roman" w:hAnsi="Times New Roman" w:cs="Times New Roman"/>
          <w:color w:val="000000"/>
          <w:sz w:val="28"/>
          <w:szCs w:val="28"/>
        </w:rPr>
        <w:t>тобто оцінка ступеня і характеру засолення ґрунтів ;</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б) Оцінка факторів, які стосуються ґрунтових, водних чи кліматичних передумов ведення господарства;</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 xml:space="preserve">в) створення </w:t>
      </w:r>
      <w:proofErr w:type="spellStart"/>
      <w:r w:rsidRPr="00C45378">
        <w:rPr>
          <w:rFonts w:ascii="Times New Roman" w:eastAsia="Times New Roman" w:hAnsi="Times New Roman" w:cs="Times New Roman"/>
          <w:color w:val="000000"/>
          <w:sz w:val="28"/>
          <w:szCs w:val="28"/>
        </w:rPr>
        <w:t>созоекологічних</w:t>
      </w:r>
      <w:proofErr w:type="spellEnd"/>
      <w:r w:rsidRPr="00C45378">
        <w:rPr>
          <w:rFonts w:ascii="Times New Roman" w:eastAsia="Times New Roman" w:hAnsi="Times New Roman" w:cs="Times New Roman"/>
          <w:color w:val="000000"/>
          <w:sz w:val="28"/>
          <w:szCs w:val="28"/>
        </w:rPr>
        <w:t>, ґрунтових і інші індикаційних карт;</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 xml:space="preserve">г) дослідження з застосуванням </w:t>
      </w:r>
      <w:proofErr w:type="spellStart"/>
      <w:r w:rsidRPr="00C45378">
        <w:rPr>
          <w:rFonts w:ascii="Times New Roman" w:eastAsia="Times New Roman" w:hAnsi="Times New Roman" w:cs="Times New Roman"/>
          <w:color w:val="000000"/>
          <w:sz w:val="28"/>
          <w:szCs w:val="28"/>
        </w:rPr>
        <w:t>фітоіндикації</w:t>
      </w:r>
      <w:proofErr w:type="spellEnd"/>
      <w:r w:rsidRPr="00C45378">
        <w:rPr>
          <w:rFonts w:ascii="Times New Roman" w:eastAsia="Times New Roman" w:hAnsi="Times New Roman" w:cs="Times New Roman"/>
          <w:color w:val="000000"/>
          <w:sz w:val="28"/>
          <w:szCs w:val="28"/>
        </w:rPr>
        <w:t xml:space="preserve"> літологічного складу гірських порід;</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д) геоморфологічна індикація гідрологічних умов територій.</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b/>
          <w:color w:val="000000"/>
          <w:sz w:val="28"/>
          <w:szCs w:val="28"/>
        </w:rPr>
        <w:t xml:space="preserve">44. </w:t>
      </w:r>
      <w:proofErr w:type="spellStart"/>
      <w:r w:rsidRPr="00C45378">
        <w:rPr>
          <w:rFonts w:ascii="Times New Roman" w:eastAsia="Times New Roman" w:hAnsi="Times New Roman" w:cs="Times New Roman"/>
          <w:b/>
          <w:bCs/>
          <w:color w:val="000000"/>
          <w:sz w:val="28"/>
          <w:szCs w:val="28"/>
        </w:rPr>
        <w:t>Синфітоіндикація</w:t>
      </w:r>
      <w:proofErr w:type="spellEnd"/>
      <w:r w:rsidRPr="00C45378">
        <w:rPr>
          <w:rFonts w:ascii="Times New Roman" w:eastAsia="Times New Roman" w:hAnsi="Times New Roman" w:cs="Times New Roman"/>
          <w:b/>
          <w:bCs/>
          <w:color w:val="000000"/>
          <w:sz w:val="28"/>
          <w:szCs w:val="28"/>
        </w:rPr>
        <w:t xml:space="preserve"> </w:t>
      </w:r>
      <w:r w:rsidR="0008656B">
        <w:rPr>
          <w:rFonts w:ascii="Times New Roman" w:eastAsia="Times New Roman" w:hAnsi="Times New Roman" w:cs="Times New Roman"/>
          <w:b/>
          <w:bCs/>
          <w:color w:val="000000"/>
          <w:sz w:val="28"/>
          <w:szCs w:val="28"/>
        </w:rPr>
        <w:t xml:space="preserve">- </w:t>
      </w:r>
      <w:r w:rsidRPr="00C45378">
        <w:rPr>
          <w:rFonts w:ascii="Times New Roman" w:eastAsia="Times New Roman" w:hAnsi="Times New Roman" w:cs="Times New Roman"/>
          <w:b/>
          <w:bCs/>
          <w:color w:val="000000"/>
          <w:sz w:val="28"/>
          <w:szCs w:val="28"/>
        </w:rPr>
        <w:t>це:</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а) оцінки якісного стану середовища за допомогою угруповань вірусів;</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 xml:space="preserve">б) синхронне проведення </w:t>
      </w:r>
      <w:proofErr w:type="spellStart"/>
      <w:r w:rsidRPr="00C45378">
        <w:rPr>
          <w:rFonts w:ascii="Times New Roman" w:eastAsia="Times New Roman" w:hAnsi="Times New Roman" w:cs="Times New Roman"/>
          <w:color w:val="000000"/>
          <w:sz w:val="28"/>
          <w:szCs w:val="28"/>
        </w:rPr>
        <w:t>фітоіндикаційних</w:t>
      </w:r>
      <w:proofErr w:type="spellEnd"/>
      <w:r w:rsidRPr="00C45378">
        <w:rPr>
          <w:rFonts w:ascii="Times New Roman" w:eastAsia="Times New Roman" w:hAnsi="Times New Roman" w:cs="Times New Roman"/>
          <w:color w:val="000000"/>
          <w:sz w:val="28"/>
          <w:szCs w:val="28"/>
        </w:rPr>
        <w:t xml:space="preserve"> досліджень;</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в)оцінки якісного стану середовища за допомогою рослинних угруповань;</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г) оцінки стану довкілля за допомогою с/г культур;</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д) оцінки стану середовища за допомогою мікроорганізмів.</w:t>
      </w:r>
    </w:p>
    <w:p w:rsidR="00C45378" w:rsidRPr="00C45378" w:rsidRDefault="00C45378" w:rsidP="006537F4">
      <w:pPr>
        <w:spacing w:after="0" w:line="240" w:lineRule="auto"/>
        <w:ind w:firstLine="709"/>
        <w:jc w:val="both"/>
        <w:rPr>
          <w:rFonts w:ascii="Times New Roman" w:eastAsia="Times New Roman" w:hAnsi="Times New Roman" w:cs="Times New Roman"/>
          <w:b/>
          <w:sz w:val="28"/>
          <w:szCs w:val="28"/>
        </w:rPr>
      </w:pP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b/>
          <w:color w:val="000000"/>
          <w:sz w:val="28"/>
          <w:szCs w:val="28"/>
        </w:rPr>
        <w:t xml:space="preserve">45. </w:t>
      </w:r>
      <w:proofErr w:type="spellStart"/>
      <w:r w:rsidRPr="00C45378">
        <w:rPr>
          <w:rFonts w:ascii="Times New Roman" w:eastAsia="Times New Roman" w:hAnsi="Times New Roman" w:cs="Times New Roman"/>
          <w:b/>
          <w:bCs/>
          <w:color w:val="000000"/>
          <w:sz w:val="28"/>
          <w:szCs w:val="28"/>
        </w:rPr>
        <w:t>Аутофітоіндикація</w:t>
      </w:r>
      <w:proofErr w:type="spellEnd"/>
      <w:r w:rsidR="0008656B">
        <w:rPr>
          <w:rFonts w:ascii="Times New Roman" w:eastAsia="Times New Roman" w:hAnsi="Times New Roman" w:cs="Times New Roman"/>
          <w:b/>
          <w:bCs/>
          <w:color w:val="000000"/>
          <w:sz w:val="28"/>
          <w:szCs w:val="28"/>
        </w:rPr>
        <w:t xml:space="preserve"> - </w:t>
      </w:r>
      <w:r w:rsidRPr="00C45378">
        <w:rPr>
          <w:rFonts w:ascii="Times New Roman" w:eastAsia="Times New Roman" w:hAnsi="Times New Roman" w:cs="Times New Roman"/>
          <w:b/>
          <w:bCs/>
          <w:color w:val="000000"/>
          <w:sz w:val="28"/>
          <w:szCs w:val="28"/>
        </w:rPr>
        <w:t>це:</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а) оцінки якісного стану середовища за допомогою окремих видів рослин;</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 xml:space="preserve">б) </w:t>
      </w:r>
      <w:proofErr w:type="spellStart"/>
      <w:r w:rsidRPr="00C45378">
        <w:rPr>
          <w:rFonts w:ascii="Times New Roman" w:eastAsia="Times New Roman" w:hAnsi="Times New Roman" w:cs="Times New Roman"/>
          <w:color w:val="000000"/>
          <w:sz w:val="28"/>
          <w:szCs w:val="28"/>
        </w:rPr>
        <w:t>фітоіндикаційні</w:t>
      </w:r>
      <w:proofErr w:type="spellEnd"/>
      <w:r w:rsidRPr="00C45378">
        <w:rPr>
          <w:rFonts w:ascii="Times New Roman" w:eastAsia="Times New Roman" w:hAnsi="Times New Roman" w:cs="Times New Roman"/>
          <w:color w:val="000000"/>
          <w:sz w:val="28"/>
          <w:szCs w:val="28"/>
        </w:rPr>
        <w:t xml:space="preserve"> дослідження з використанням окремо взятих популяцій;</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в) дослідження стану довкілля за допомогою тварин;</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г) швидке знаходження джерел забруднення;</w:t>
      </w:r>
    </w:p>
    <w:p w:rsidR="00C45378" w:rsidRPr="00C45378" w:rsidRDefault="00C45378" w:rsidP="006537F4">
      <w:pPr>
        <w:spacing w:after="0" w:line="240" w:lineRule="auto"/>
        <w:ind w:firstLine="709"/>
        <w:jc w:val="both"/>
        <w:rPr>
          <w:rFonts w:ascii="Times New Roman" w:eastAsia="Times New Roman" w:hAnsi="Times New Roman" w:cs="Times New Roman"/>
          <w:sz w:val="28"/>
          <w:szCs w:val="28"/>
        </w:rPr>
      </w:pPr>
      <w:r w:rsidRPr="00C45378">
        <w:rPr>
          <w:rFonts w:ascii="Times New Roman" w:eastAsia="Times New Roman" w:hAnsi="Times New Roman" w:cs="Times New Roman"/>
          <w:color w:val="000000"/>
          <w:sz w:val="28"/>
          <w:szCs w:val="28"/>
        </w:rPr>
        <w:t>д) активний моніторинг довкілля.</w:t>
      </w:r>
    </w:p>
    <w:p w:rsidR="00C45378" w:rsidRPr="00C45378" w:rsidRDefault="00C45378" w:rsidP="00C45378">
      <w:pPr>
        <w:spacing w:after="0" w:line="240" w:lineRule="auto"/>
        <w:ind w:firstLine="709"/>
        <w:rPr>
          <w:rFonts w:ascii="Times New Roman" w:eastAsia="Times New Roman" w:hAnsi="Times New Roman" w:cs="Times New Roman"/>
          <w:sz w:val="28"/>
          <w:szCs w:val="28"/>
        </w:rPr>
      </w:pPr>
    </w:p>
    <w:p w:rsidR="00372F87" w:rsidRPr="00C45378" w:rsidRDefault="00372F87" w:rsidP="00C45378">
      <w:pPr>
        <w:widowControl w:val="0"/>
        <w:pBdr>
          <w:top w:val="nil"/>
          <w:left w:val="nil"/>
          <w:bottom w:val="nil"/>
          <w:right w:val="nil"/>
          <w:between w:val="nil"/>
        </w:pBdr>
        <w:tabs>
          <w:tab w:val="left" w:pos="1134"/>
        </w:tabs>
        <w:spacing w:after="0" w:line="240" w:lineRule="auto"/>
        <w:ind w:firstLine="709"/>
        <w:rPr>
          <w:rFonts w:ascii="Times New Roman" w:eastAsia="Times New Roman" w:hAnsi="Times New Roman" w:cs="Times New Roman"/>
          <w:color w:val="000000"/>
          <w:sz w:val="28"/>
          <w:szCs w:val="28"/>
        </w:rPr>
      </w:pPr>
    </w:p>
    <w:p w:rsidR="00837952" w:rsidRDefault="00F1436F">
      <w:pPr>
        <w:rPr>
          <w:rFonts w:ascii="Times New Roman" w:eastAsia="Times New Roman" w:hAnsi="Times New Roman" w:cs="Times New Roman"/>
          <w:b/>
          <w:sz w:val="28"/>
          <w:szCs w:val="28"/>
        </w:rPr>
      </w:pPr>
      <w:r>
        <w:br w:type="page"/>
      </w:r>
    </w:p>
    <w:p w:rsidR="00837952" w:rsidRDefault="00F1436F" w:rsidP="00BE1C95">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МЕТОДИЧНІ ПОРАДИ ДО НАПИСАННЯ ЕСЕ</w:t>
      </w:r>
    </w:p>
    <w:p w:rsidR="00837952" w:rsidRDefault="00837952" w:rsidP="00BE1C95">
      <w:pPr>
        <w:spacing w:after="0" w:line="240" w:lineRule="auto"/>
        <w:ind w:firstLine="709"/>
        <w:jc w:val="both"/>
        <w:rPr>
          <w:rFonts w:ascii="Times New Roman" w:eastAsia="Times New Roman" w:hAnsi="Times New Roman" w:cs="Times New Roman"/>
          <w:sz w:val="28"/>
          <w:szCs w:val="28"/>
        </w:rPr>
      </w:pPr>
    </w:p>
    <w:p w:rsidR="00837952" w:rsidRDefault="00F1436F" w:rsidP="00BE1C9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Ефективність есе як індивідуального практичного завдання визначається кількома чинниками: по-перше, сам процес його написання максимально мобілізує інтелектуальні можливості, бо змушує активно осмислювати тему (проблему). Іншими словами, процес написання есе є розумовим тренінгом високої інтенсивності. По-друге, есе яскраво демонструє знання автора, його ерудицію, здатність до самостійного мислення, уміння висловити й аргументувати свої думки.</w:t>
      </w:r>
    </w:p>
    <w:p w:rsidR="00837952" w:rsidRDefault="00F1436F" w:rsidP="00BE1C95">
      <w:pPr>
        <w:spacing w:after="0" w:line="240" w:lineRule="auto"/>
        <w:ind w:firstLine="709"/>
        <w:jc w:val="both"/>
        <w:rPr>
          <w:rFonts w:ascii="Times New Roman" w:eastAsia="Times New Roman" w:hAnsi="Times New Roman" w:cs="Times New Roman"/>
          <w:sz w:val="28"/>
          <w:szCs w:val="28"/>
        </w:rPr>
      </w:pPr>
      <w:r w:rsidRPr="00BE1C95">
        <w:rPr>
          <w:rFonts w:ascii="Times New Roman" w:eastAsia="Times New Roman" w:hAnsi="Times New Roman" w:cs="Times New Roman"/>
          <w:i/>
          <w:sz w:val="28"/>
          <w:szCs w:val="28"/>
        </w:rPr>
        <w:t>Мова роботи: українська</w:t>
      </w:r>
      <w:r>
        <w:rPr>
          <w:rFonts w:ascii="Times New Roman" w:eastAsia="Times New Roman" w:hAnsi="Times New Roman" w:cs="Times New Roman"/>
          <w:sz w:val="28"/>
          <w:szCs w:val="28"/>
        </w:rPr>
        <w:t>.</w:t>
      </w:r>
    </w:p>
    <w:p w:rsidR="00837952" w:rsidRDefault="00F1436F" w:rsidP="00BE1C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Обсяг есе – до 5 сторінок формату А4, шрифт </w:t>
      </w:r>
      <w:proofErr w:type="spellStart"/>
      <w:r>
        <w:rPr>
          <w:rFonts w:ascii="Times New Roman" w:eastAsia="Times New Roman" w:hAnsi="Times New Roman" w:cs="Times New Roman"/>
          <w:sz w:val="28"/>
          <w:szCs w:val="28"/>
        </w:rPr>
        <w:t>Times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Roman</w:t>
      </w:r>
      <w:proofErr w:type="spellEnd"/>
      <w:r>
        <w:rPr>
          <w:rFonts w:ascii="Times New Roman" w:eastAsia="Times New Roman" w:hAnsi="Times New Roman" w:cs="Times New Roman"/>
          <w:sz w:val="28"/>
          <w:szCs w:val="28"/>
        </w:rPr>
        <w:t xml:space="preserve">, кегель 14 </w:t>
      </w:r>
      <w:proofErr w:type="spellStart"/>
      <w:r>
        <w:rPr>
          <w:rFonts w:ascii="Times New Roman" w:eastAsia="Times New Roman" w:hAnsi="Times New Roman" w:cs="Times New Roman"/>
          <w:sz w:val="28"/>
          <w:szCs w:val="28"/>
        </w:rPr>
        <w:t>pt</w:t>
      </w:r>
      <w:proofErr w:type="spellEnd"/>
      <w:r>
        <w:rPr>
          <w:rFonts w:ascii="Times New Roman" w:eastAsia="Times New Roman" w:hAnsi="Times New Roman" w:cs="Times New Roman"/>
          <w:sz w:val="28"/>
          <w:szCs w:val="28"/>
        </w:rPr>
        <w:t xml:space="preserve"> з інтервалом 1,5 між рядками, з відступами від країв аркуша по 2 см зліва та згори та по 1,5 см знизу та справа. У разі використання літератури та інших джерел посилання на них обов’язкове.</w:t>
      </w:r>
    </w:p>
    <w:p w:rsidR="00837952" w:rsidRDefault="00F1436F" w:rsidP="00BE1C95">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Структура есе</w:t>
      </w:r>
    </w:p>
    <w:p w:rsidR="00837952" w:rsidRDefault="00F1436F" w:rsidP="00BE1C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Есе розпочинають </w:t>
      </w:r>
      <w:r>
        <w:rPr>
          <w:rFonts w:ascii="Times New Roman" w:eastAsia="Times New Roman" w:hAnsi="Times New Roman" w:cs="Times New Roman"/>
          <w:b/>
          <w:sz w:val="28"/>
          <w:szCs w:val="28"/>
        </w:rPr>
        <w:t>зі вступу</w:t>
      </w:r>
      <w:r>
        <w:rPr>
          <w:rFonts w:ascii="Times New Roman" w:eastAsia="Times New Roman" w:hAnsi="Times New Roman" w:cs="Times New Roman"/>
          <w:sz w:val="28"/>
          <w:szCs w:val="28"/>
        </w:rPr>
        <w:t xml:space="preserve">, в якому має бути висвітлено загальний підхід до теми, вступ повинен містити проблемне завдання і відповідь на поставлене питання. </w:t>
      </w:r>
    </w:p>
    <w:p w:rsidR="00837952" w:rsidRDefault="00F1436F" w:rsidP="00BE1C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 есе не має права описувати все, що йому відомо в обсязі заданої теми, а лише те, що буде відповіддю на поставлене питання у темі. Упродовж усього есе необхідно підкреслювати зв'язок поданих фактів з тезою. </w:t>
      </w:r>
    </w:p>
    <w:p w:rsidR="00837952" w:rsidRDefault="00F1436F" w:rsidP="00BE1C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Основна частина</w:t>
      </w:r>
      <w:r>
        <w:rPr>
          <w:rFonts w:ascii="Times New Roman" w:eastAsia="Times New Roman" w:hAnsi="Times New Roman" w:cs="Times New Roman"/>
          <w:sz w:val="28"/>
          <w:szCs w:val="28"/>
        </w:rPr>
        <w:t xml:space="preserve"> есе вибудовується з метою переконання читача. Для цього автор есе має використати вагомі аргументи. Спочатку варто викласти головні ідеї та факти, які підтверджуватимуть приклади до цих ідей. </w:t>
      </w:r>
    </w:p>
    <w:p w:rsidR="00837952" w:rsidRDefault="00F1436F" w:rsidP="00BE1C95">
      <w:pPr>
        <w:spacing w:after="0" w:line="240" w:lineRule="auto"/>
        <w:ind w:firstLine="709"/>
        <w:jc w:val="both"/>
        <w:rPr>
          <w:rFonts w:ascii="Times New Roman" w:eastAsia="Times New Roman" w:hAnsi="Times New Roman" w:cs="Times New Roman"/>
          <w:sz w:val="28"/>
          <w:szCs w:val="28"/>
        </w:rPr>
      </w:pPr>
      <w:r w:rsidRPr="00BE1C95">
        <w:rPr>
          <w:rFonts w:ascii="Times New Roman" w:eastAsia="Times New Roman" w:hAnsi="Times New Roman" w:cs="Times New Roman"/>
          <w:sz w:val="28"/>
          <w:szCs w:val="28"/>
        </w:rPr>
        <w:t>Основна частина</w:t>
      </w:r>
      <w:r>
        <w:rPr>
          <w:rFonts w:ascii="Times New Roman" w:eastAsia="Times New Roman" w:hAnsi="Times New Roman" w:cs="Times New Roman"/>
          <w:sz w:val="28"/>
          <w:szCs w:val="28"/>
        </w:rPr>
        <w:t xml:space="preserve">: теоретичні основи обраної проблеми й виклад основного питання. Ця частина припускає розвиток аргументації й аналізу, а також обґрунтування їх, виходячи з наявних даних, інших аргументів і позицій щодо питання. У цьому полягає основний зміст есе й це являє собою головні труднощі. Тому важливе значення мають підзаголовки, на основі яких здійснюється структурування аргументації; саме тут необхідно обґрунтувати (логічно, використовуючи дані або строгі міркування) пропоновану тезу. </w:t>
      </w:r>
      <w:r>
        <w:rPr>
          <w:rFonts w:ascii="Times New Roman" w:eastAsia="Times New Roman" w:hAnsi="Times New Roman" w:cs="Times New Roman"/>
          <w:i/>
          <w:sz w:val="28"/>
          <w:szCs w:val="28"/>
        </w:rPr>
        <w:t>Там, де це необхідно, як аналітичний інструмент використовують графіки, діаграми й таблиці.</w:t>
      </w:r>
      <w:r>
        <w:rPr>
          <w:rFonts w:ascii="Times New Roman" w:eastAsia="Times New Roman" w:hAnsi="Times New Roman" w:cs="Times New Roman"/>
          <w:sz w:val="28"/>
          <w:szCs w:val="28"/>
        </w:rPr>
        <w:t xml:space="preserve"> </w:t>
      </w:r>
    </w:p>
    <w:p w:rsidR="00837952" w:rsidRDefault="00F1436F" w:rsidP="00BE1C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процесі побудови есе необхідно пам’ятати, що один параграф повинен містити тільки одне твердження й відповідний доказ, підкріплений графічним або ілюстративним матеріалом. Отже, наповнюючи розділи аргументацією, необхідно в межах параграфа обмежити себе розглядом однієї головної думки. Добре перевірений спосіб побудови есе – використання підзаголовків для позначення в головній частині ключових моментів аргументованого викладення. Сукупність підзаголовків допомагає побачити те, що пропонує зробити студент (чи є добрим його бачення). Ефективне використання підзаголовків – не тільки визначення основних пунктів, які студент бажає висвітлити, це також наявність логічності у висвітленні теми есе.</w:t>
      </w:r>
    </w:p>
    <w:p w:rsidR="00837952" w:rsidRDefault="00F1436F" w:rsidP="00BE1C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Висновок</w:t>
      </w:r>
      <w:r>
        <w:rPr>
          <w:rFonts w:ascii="Times New Roman" w:eastAsia="Times New Roman" w:hAnsi="Times New Roman" w:cs="Times New Roman"/>
          <w:sz w:val="28"/>
          <w:szCs w:val="28"/>
        </w:rPr>
        <w:t>: узагальнення й аргументовані висновки до теми й т. д. Підсумовує есе або ще раз вносить пояснення, підкріплює зміст і значення викладеного в основній частині. Методи, що рекомендують для складання висновку: повторення, ілюстрація, цитата. Висновок може містити такий дуже важливий, що доповнює есе, елемент як вказівка на застосування дослідження, на розвиток  взаємозв’язків з іншими проблемами. Есе має містити кінцівку. При цьому зовсім не важливо, кінець є ствердженням будь-чого, запитанням чи остаточно не завершеними роздумами. Вдалим варіантом завершення есе вважається використання афоризмів і цитат.</w:t>
      </w:r>
    </w:p>
    <w:p w:rsidR="00837952" w:rsidRDefault="00F1436F" w:rsidP="00BE1C9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Поради автору, як написати вдале есе.</w:t>
      </w:r>
    </w:p>
    <w:p w:rsidR="00837952" w:rsidRDefault="00F1436F" w:rsidP="00BE1C95">
      <w:pPr>
        <w:widowControl w:val="0"/>
        <w:numPr>
          <w:ilvl w:val="0"/>
          <w:numId w:val="30"/>
        </w:numPr>
        <w:pBdr>
          <w:top w:val="nil"/>
          <w:left w:val="nil"/>
          <w:bottom w:val="nil"/>
          <w:right w:val="nil"/>
          <w:between w:val="nil"/>
        </w:pBdr>
        <w:tabs>
          <w:tab w:val="left" w:pos="720"/>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Розвивати думку як своєрідний «сюжет», історію. </w:t>
      </w:r>
    </w:p>
    <w:p w:rsidR="00837952" w:rsidRDefault="00F1436F" w:rsidP="00BE1C95">
      <w:pPr>
        <w:widowControl w:val="0"/>
        <w:numPr>
          <w:ilvl w:val="0"/>
          <w:numId w:val="30"/>
        </w:numPr>
        <w:pBdr>
          <w:top w:val="nil"/>
          <w:left w:val="nil"/>
          <w:bottom w:val="nil"/>
          <w:right w:val="nil"/>
          <w:between w:val="nil"/>
        </w:pBdr>
        <w:tabs>
          <w:tab w:val="left" w:pos="720"/>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Аналізувати факти й робити аргументовані висновки.</w:t>
      </w:r>
    </w:p>
    <w:p w:rsidR="00837952" w:rsidRDefault="00F1436F" w:rsidP="00BE1C95">
      <w:pPr>
        <w:widowControl w:val="0"/>
        <w:numPr>
          <w:ilvl w:val="0"/>
          <w:numId w:val="30"/>
        </w:numPr>
        <w:pBdr>
          <w:top w:val="nil"/>
          <w:left w:val="nil"/>
          <w:bottom w:val="nil"/>
          <w:right w:val="nil"/>
          <w:between w:val="nil"/>
        </w:pBdr>
        <w:tabs>
          <w:tab w:val="left" w:pos="720"/>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Відмовитися від банальних стилістичних фраз. </w:t>
      </w:r>
    </w:p>
    <w:p w:rsidR="00837952" w:rsidRDefault="00F1436F" w:rsidP="00BE1C95">
      <w:pPr>
        <w:widowControl w:val="0"/>
        <w:numPr>
          <w:ilvl w:val="0"/>
          <w:numId w:val="30"/>
        </w:numPr>
        <w:pBdr>
          <w:top w:val="nil"/>
          <w:left w:val="nil"/>
          <w:bottom w:val="nil"/>
          <w:right w:val="nil"/>
          <w:between w:val="nil"/>
        </w:pBdr>
        <w:tabs>
          <w:tab w:val="left" w:pos="720"/>
          <w:tab w:val="left" w:pos="993"/>
        </w:tabs>
        <w:spacing w:after="0" w:line="240" w:lineRule="auto"/>
        <w:ind w:left="0"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Виявляти авторське «я», уникаючи при цьому частого використання займенника </w:t>
      </w:r>
      <w:r>
        <w:rPr>
          <w:rFonts w:ascii="Times New Roman" w:eastAsia="Times New Roman" w:hAnsi="Times New Roman" w:cs="Times New Roman"/>
          <w:i/>
          <w:color w:val="000000"/>
          <w:sz w:val="28"/>
          <w:szCs w:val="28"/>
        </w:rPr>
        <w:t xml:space="preserve">я. </w:t>
      </w:r>
    </w:p>
    <w:p w:rsidR="00837952" w:rsidRDefault="00F1436F" w:rsidP="00BE1C95">
      <w:pPr>
        <w:widowControl w:val="0"/>
        <w:numPr>
          <w:ilvl w:val="0"/>
          <w:numId w:val="30"/>
        </w:numPr>
        <w:pBdr>
          <w:top w:val="nil"/>
          <w:left w:val="nil"/>
          <w:bottom w:val="nil"/>
          <w:right w:val="nil"/>
          <w:between w:val="nil"/>
        </w:pBdr>
        <w:tabs>
          <w:tab w:val="left" w:pos="720"/>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Демонструвати глибоке розуміння теми (проблеми) та вміння її розкрити; висловлюватися точно, лаконічно, логічно, чітко і грамотно формулювати думки.</w:t>
      </w:r>
    </w:p>
    <w:p w:rsidR="00837952" w:rsidRDefault="00F1436F" w:rsidP="00BE1C95">
      <w:pPr>
        <w:widowControl w:val="0"/>
        <w:numPr>
          <w:ilvl w:val="0"/>
          <w:numId w:val="30"/>
        </w:numPr>
        <w:pBdr>
          <w:top w:val="nil"/>
          <w:left w:val="nil"/>
          <w:bottom w:val="nil"/>
          <w:right w:val="nil"/>
          <w:between w:val="nil"/>
        </w:pBdr>
        <w:tabs>
          <w:tab w:val="left" w:pos="720"/>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Прагнути до вичерпності теми.</w:t>
      </w:r>
    </w:p>
    <w:p w:rsidR="00837952" w:rsidRDefault="00F1436F" w:rsidP="00BE1C95">
      <w:pPr>
        <w:widowControl w:val="0"/>
        <w:numPr>
          <w:ilvl w:val="0"/>
          <w:numId w:val="30"/>
        </w:numPr>
        <w:pBdr>
          <w:top w:val="nil"/>
          <w:left w:val="nil"/>
          <w:bottom w:val="nil"/>
          <w:right w:val="nil"/>
          <w:between w:val="nil"/>
        </w:pBdr>
        <w:tabs>
          <w:tab w:val="left" w:pos="720"/>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Приділяти увагу не лише змістовому, а й </w:t>
      </w:r>
      <w:r>
        <w:rPr>
          <w:rFonts w:ascii="Times New Roman" w:eastAsia="Times New Roman" w:hAnsi="Times New Roman" w:cs="Times New Roman"/>
          <w:sz w:val="28"/>
          <w:szCs w:val="28"/>
        </w:rPr>
        <w:t>мовностилістичному</w:t>
      </w:r>
      <w:r>
        <w:rPr>
          <w:rFonts w:ascii="Times New Roman" w:eastAsia="Times New Roman" w:hAnsi="Times New Roman" w:cs="Times New Roman"/>
          <w:color w:val="000000"/>
          <w:sz w:val="28"/>
          <w:szCs w:val="28"/>
        </w:rPr>
        <w:t xml:space="preserve"> удосконаленню роботи.</w:t>
      </w:r>
    </w:p>
    <w:p w:rsidR="00837952" w:rsidRDefault="00F1436F" w:rsidP="00BE1C95">
      <w:pPr>
        <w:widowControl w:val="0"/>
        <w:numPr>
          <w:ilvl w:val="0"/>
          <w:numId w:val="30"/>
        </w:numPr>
        <w:pBdr>
          <w:top w:val="nil"/>
          <w:left w:val="nil"/>
          <w:bottom w:val="nil"/>
          <w:right w:val="nil"/>
          <w:between w:val="nil"/>
        </w:pBdr>
        <w:tabs>
          <w:tab w:val="left" w:pos="720"/>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Прагнути максимально зацікавити читача (слухача).</w:t>
      </w:r>
    </w:p>
    <w:p w:rsidR="00837952" w:rsidRDefault="00F1436F" w:rsidP="00BE1C9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Підставами для зниження оцінки за есе є:</w:t>
      </w:r>
    </w:p>
    <w:p w:rsidR="00837952" w:rsidRDefault="00F1436F" w:rsidP="00BE1C9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Порушення логіки викладу матеріалу.</w:t>
      </w:r>
    </w:p>
    <w:p w:rsidR="00837952" w:rsidRDefault="00F1436F" w:rsidP="00BE1C9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Відсутність або брак доказів, узагальнень, висновків.</w:t>
      </w:r>
    </w:p>
    <w:p w:rsidR="00837952" w:rsidRDefault="00F1436F" w:rsidP="00BE1C9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Надмірне й поверхове оперування даними, що зводиться лише до констатації фактів замість їх узагальнення та аргументації.</w:t>
      </w:r>
    </w:p>
    <w:p w:rsidR="00837952" w:rsidRDefault="00F1436F" w:rsidP="00BE1C9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Переказування чужих думок за відсутності власного бачення, творчого підходу до розкриття запропонованої теми чи </w:t>
      </w:r>
      <w:r>
        <w:rPr>
          <w:rFonts w:ascii="Times New Roman" w:eastAsia="Times New Roman" w:hAnsi="Times New Roman" w:cs="Times New Roman"/>
          <w:sz w:val="28"/>
          <w:szCs w:val="28"/>
        </w:rPr>
        <w:t>розв'язання поставленої проблеми</w:t>
      </w:r>
      <w:r>
        <w:rPr>
          <w:rFonts w:ascii="Times New Roman" w:eastAsia="Times New Roman" w:hAnsi="Times New Roman" w:cs="Times New Roman"/>
          <w:color w:val="000000"/>
          <w:sz w:val="28"/>
          <w:szCs w:val="28"/>
        </w:rPr>
        <w:t>.</w:t>
      </w:r>
    </w:p>
    <w:p w:rsidR="00837952" w:rsidRDefault="00F1436F" w:rsidP="00BE1C9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Письмова робота (есе) повертається викладачем студентові на доопрацювання в разі її невідповідності вказаним вище вимогам.</w:t>
      </w:r>
    </w:p>
    <w:p w:rsidR="00837952" w:rsidRDefault="00837952">
      <w:pPr>
        <w:jc w:val="center"/>
        <w:rPr>
          <w:rFonts w:ascii="Times New Roman" w:eastAsia="Times New Roman" w:hAnsi="Times New Roman" w:cs="Times New Roman"/>
          <w:b/>
          <w:sz w:val="28"/>
          <w:szCs w:val="28"/>
        </w:rPr>
      </w:pPr>
    </w:p>
    <w:p w:rsidR="00837952" w:rsidRDefault="00837952">
      <w:pPr>
        <w:jc w:val="center"/>
        <w:rPr>
          <w:rFonts w:ascii="Times New Roman" w:eastAsia="Times New Roman" w:hAnsi="Times New Roman" w:cs="Times New Roman"/>
          <w:b/>
          <w:sz w:val="28"/>
          <w:szCs w:val="28"/>
        </w:rPr>
      </w:pPr>
    </w:p>
    <w:p w:rsidR="00AA7063" w:rsidRDefault="00AA7063">
      <w:pPr>
        <w:rPr>
          <w:rFonts w:ascii="Wingdings" w:eastAsia="Wingdings" w:hAnsi="Wingdings" w:cs="Wingdings"/>
          <w:b/>
          <w:sz w:val="28"/>
          <w:szCs w:val="28"/>
        </w:rPr>
      </w:pPr>
      <w:r>
        <w:rPr>
          <w:rFonts w:ascii="Wingdings" w:eastAsia="Wingdings" w:hAnsi="Wingdings" w:cs="Wingdings"/>
          <w:b/>
          <w:sz w:val="28"/>
          <w:szCs w:val="28"/>
        </w:rPr>
        <w:br w:type="page"/>
      </w:r>
    </w:p>
    <w:p w:rsidR="00837952" w:rsidRDefault="00BE1C95">
      <w:pPr>
        <w:jc w:val="center"/>
        <w:rPr>
          <w:rFonts w:ascii="Times New Roman" w:eastAsia="Times New Roman" w:hAnsi="Times New Roman" w:cs="Times New Roman"/>
          <w:b/>
          <w:sz w:val="28"/>
          <w:szCs w:val="28"/>
        </w:rPr>
      </w:pPr>
      <w:r>
        <w:rPr>
          <w:b/>
          <w:sz w:val="40"/>
          <w:szCs w:val="40"/>
        </w:rPr>
        <w:lastRenderedPageBreak/>
        <w:sym w:font="Wingdings" w:char="F03F"/>
      </w:r>
      <w:r w:rsidR="0008656B" w:rsidRPr="0008656B">
        <w:rPr>
          <w:rFonts w:ascii="Times New Roman" w:hAnsi="Times New Roman" w:cs="Times New Roman"/>
          <w:b/>
          <w:sz w:val="28"/>
          <w:szCs w:val="28"/>
        </w:rPr>
        <w:t>ОРІЄНТОВНА</w:t>
      </w:r>
      <w:r w:rsidR="0008656B">
        <w:rPr>
          <w:b/>
          <w:sz w:val="40"/>
          <w:szCs w:val="40"/>
        </w:rPr>
        <w:t xml:space="preserve"> </w:t>
      </w:r>
      <w:r w:rsidR="00F1436F">
        <w:rPr>
          <w:rFonts w:ascii="Times New Roman" w:eastAsia="Times New Roman" w:hAnsi="Times New Roman" w:cs="Times New Roman"/>
          <w:b/>
          <w:sz w:val="28"/>
          <w:szCs w:val="28"/>
        </w:rPr>
        <w:t>ТЕМАТИКА ЕСЕ</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Проблеми сучасної </w:t>
      </w:r>
      <w:proofErr w:type="spellStart"/>
      <w:r>
        <w:rPr>
          <w:rFonts w:ascii="Times New Roman" w:eastAsia="Times New Roman" w:hAnsi="Times New Roman" w:cs="Times New Roman"/>
          <w:color w:val="000000"/>
          <w:sz w:val="28"/>
          <w:szCs w:val="28"/>
        </w:rPr>
        <w:t>фітоіндикації</w:t>
      </w:r>
      <w:proofErr w:type="spellEnd"/>
      <w:r>
        <w:rPr>
          <w:rFonts w:ascii="Times New Roman" w:eastAsia="Times New Roman" w:hAnsi="Times New Roman" w:cs="Times New Roman"/>
          <w:color w:val="000000"/>
          <w:sz w:val="28"/>
          <w:szCs w:val="28"/>
        </w:rPr>
        <w:t>/зооіндикації.</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Внесок українських вчених, у розвиток фіто-зооіндикації.</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Сутність та структура </w:t>
      </w:r>
      <w:proofErr w:type="spellStart"/>
      <w:r>
        <w:rPr>
          <w:rFonts w:ascii="Times New Roman" w:eastAsia="Times New Roman" w:hAnsi="Times New Roman" w:cs="Times New Roman"/>
          <w:color w:val="000000"/>
          <w:sz w:val="28"/>
          <w:szCs w:val="28"/>
        </w:rPr>
        <w:t>альгоіндикації</w:t>
      </w:r>
      <w:proofErr w:type="spellEnd"/>
      <w:r>
        <w:rPr>
          <w:rFonts w:ascii="Times New Roman" w:eastAsia="Times New Roman" w:hAnsi="Times New Roman" w:cs="Times New Roman"/>
          <w:color w:val="000000"/>
          <w:sz w:val="28"/>
          <w:szCs w:val="28"/>
        </w:rPr>
        <w:t>. Головні організми-індикатори.</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Сутність та структура </w:t>
      </w:r>
      <w:proofErr w:type="spellStart"/>
      <w:r>
        <w:rPr>
          <w:rFonts w:ascii="Times New Roman" w:eastAsia="Times New Roman" w:hAnsi="Times New Roman" w:cs="Times New Roman"/>
          <w:color w:val="000000"/>
          <w:sz w:val="28"/>
          <w:szCs w:val="28"/>
        </w:rPr>
        <w:t>ліхеноіндикації</w:t>
      </w:r>
      <w:proofErr w:type="spellEnd"/>
      <w:r>
        <w:rPr>
          <w:rFonts w:ascii="Times New Roman" w:eastAsia="Times New Roman" w:hAnsi="Times New Roman" w:cs="Times New Roman"/>
          <w:color w:val="000000"/>
          <w:sz w:val="28"/>
          <w:szCs w:val="28"/>
        </w:rPr>
        <w:t>. Головні організми-індикатори.</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Сутність та структура </w:t>
      </w:r>
      <w:proofErr w:type="spellStart"/>
      <w:r>
        <w:rPr>
          <w:rFonts w:ascii="Times New Roman" w:eastAsia="Times New Roman" w:hAnsi="Times New Roman" w:cs="Times New Roman"/>
          <w:color w:val="000000"/>
          <w:sz w:val="28"/>
          <w:szCs w:val="28"/>
        </w:rPr>
        <w:t>фітоіндикації</w:t>
      </w:r>
      <w:proofErr w:type="spellEnd"/>
      <w:r>
        <w:rPr>
          <w:rFonts w:ascii="Times New Roman" w:eastAsia="Times New Roman" w:hAnsi="Times New Roman" w:cs="Times New Roman"/>
          <w:color w:val="000000"/>
          <w:sz w:val="28"/>
          <w:szCs w:val="28"/>
        </w:rPr>
        <w:t>. Головні організми-індикатори.</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Сутність та структура </w:t>
      </w:r>
      <w:proofErr w:type="spellStart"/>
      <w:r>
        <w:rPr>
          <w:rFonts w:ascii="Times New Roman" w:eastAsia="Times New Roman" w:hAnsi="Times New Roman" w:cs="Times New Roman"/>
          <w:color w:val="000000"/>
          <w:sz w:val="28"/>
          <w:szCs w:val="28"/>
        </w:rPr>
        <w:t>дендроіндикації</w:t>
      </w:r>
      <w:proofErr w:type="spellEnd"/>
      <w:r>
        <w:rPr>
          <w:rFonts w:ascii="Times New Roman" w:eastAsia="Times New Roman" w:hAnsi="Times New Roman" w:cs="Times New Roman"/>
          <w:color w:val="000000"/>
          <w:sz w:val="28"/>
          <w:szCs w:val="28"/>
        </w:rPr>
        <w:t>. Головні організми-індикатори.</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Сутність та структура зооіндикації. Головні організми-індикатори.</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Сутність та структура </w:t>
      </w:r>
      <w:proofErr w:type="spellStart"/>
      <w:r>
        <w:rPr>
          <w:rFonts w:ascii="Times New Roman" w:eastAsia="Times New Roman" w:hAnsi="Times New Roman" w:cs="Times New Roman"/>
          <w:color w:val="000000"/>
          <w:sz w:val="28"/>
          <w:szCs w:val="28"/>
        </w:rPr>
        <w:t>бріоіндикації</w:t>
      </w:r>
      <w:proofErr w:type="spellEnd"/>
      <w:r>
        <w:rPr>
          <w:rFonts w:ascii="Times New Roman" w:eastAsia="Times New Roman" w:hAnsi="Times New Roman" w:cs="Times New Roman"/>
          <w:color w:val="000000"/>
          <w:sz w:val="28"/>
          <w:szCs w:val="28"/>
        </w:rPr>
        <w:t>. Головні організми-індикатори.</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Основні екологічні закони, що використовуються при проведенні </w:t>
      </w:r>
      <w:proofErr w:type="spellStart"/>
      <w:r>
        <w:rPr>
          <w:rFonts w:ascii="Times New Roman" w:eastAsia="Times New Roman" w:hAnsi="Times New Roman" w:cs="Times New Roman"/>
          <w:color w:val="000000"/>
          <w:sz w:val="28"/>
          <w:szCs w:val="28"/>
        </w:rPr>
        <w:t>фітоіндикаційних</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зооіндикаційних</w:t>
      </w:r>
      <w:proofErr w:type="spellEnd"/>
      <w:r>
        <w:rPr>
          <w:rFonts w:ascii="Times New Roman" w:eastAsia="Times New Roman" w:hAnsi="Times New Roman" w:cs="Times New Roman"/>
          <w:color w:val="000000"/>
          <w:sz w:val="28"/>
          <w:szCs w:val="28"/>
        </w:rPr>
        <w:t xml:space="preserve"> досліджень.</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Основні хімічні речовини – забруднювачі навколишнього середовища.</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Основні фізичні речовини – забруднювачі навколишнього середовища.</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Біологічне забруднення: характеристика, основні забруднювачі, способи визначення.</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Галузі промисловості, найбільші забруднювачі довкілля.</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Механізми </w:t>
      </w:r>
      <w:r>
        <w:rPr>
          <w:rFonts w:ascii="Times New Roman" w:eastAsia="Times New Roman" w:hAnsi="Times New Roman" w:cs="Times New Roman"/>
          <w:sz w:val="28"/>
          <w:szCs w:val="28"/>
        </w:rPr>
        <w:t>пошкодження</w:t>
      </w:r>
      <w:r>
        <w:rPr>
          <w:rFonts w:ascii="Times New Roman" w:eastAsia="Times New Roman" w:hAnsi="Times New Roman" w:cs="Times New Roman"/>
          <w:color w:val="000000"/>
          <w:sz w:val="28"/>
          <w:szCs w:val="28"/>
        </w:rPr>
        <w:t xml:space="preserve"> клітин </w:t>
      </w:r>
      <w:proofErr w:type="spellStart"/>
      <w:r>
        <w:rPr>
          <w:rFonts w:ascii="Times New Roman" w:eastAsia="Times New Roman" w:hAnsi="Times New Roman" w:cs="Times New Roman"/>
          <w:color w:val="000000"/>
          <w:sz w:val="28"/>
          <w:szCs w:val="28"/>
        </w:rPr>
        <w:t>полютантами</w:t>
      </w:r>
      <w:proofErr w:type="spellEnd"/>
      <w:r>
        <w:rPr>
          <w:rFonts w:ascii="Times New Roman" w:eastAsia="Times New Roman" w:hAnsi="Times New Roman" w:cs="Times New Roman"/>
          <w:color w:val="000000"/>
          <w:sz w:val="28"/>
          <w:szCs w:val="28"/>
        </w:rPr>
        <w:t>.</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Механізми пошкодження </w:t>
      </w:r>
      <w:proofErr w:type="spellStart"/>
      <w:r>
        <w:rPr>
          <w:rFonts w:ascii="Times New Roman" w:eastAsia="Times New Roman" w:hAnsi="Times New Roman" w:cs="Times New Roman"/>
          <w:color w:val="000000"/>
          <w:sz w:val="28"/>
          <w:szCs w:val="28"/>
        </w:rPr>
        <w:t>полютантами</w:t>
      </w:r>
      <w:proofErr w:type="spellEnd"/>
      <w:r>
        <w:rPr>
          <w:rFonts w:ascii="Times New Roman" w:eastAsia="Times New Roman" w:hAnsi="Times New Roman" w:cs="Times New Roman"/>
          <w:color w:val="000000"/>
          <w:sz w:val="28"/>
          <w:szCs w:val="28"/>
        </w:rPr>
        <w:t xml:space="preserve"> молекул живих організмів.</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Механізми пошкодження органел клітин </w:t>
      </w:r>
      <w:proofErr w:type="spellStart"/>
      <w:r>
        <w:rPr>
          <w:rFonts w:ascii="Times New Roman" w:eastAsia="Times New Roman" w:hAnsi="Times New Roman" w:cs="Times New Roman"/>
          <w:color w:val="000000"/>
          <w:sz w:val="28"/>
          <w:szCs w:val="28"/>
        </w:rPr>
        <w:t>полютантами</w:t>
      </w:r>
      <w:proofErr w:type="spellEnd"/>
      <w:r>
        <w:rPr>
          <w:rFonts w:ascii="Times New Roman" w:eastAsia="Times New Roman" w:hAnsi="Times New Roman" w:cs="Times New Roman"/>
          <w:color w:val="000000"/>
          <w:sz w:val="28"/>
          <w:szCs w:val="28"/>
        </w:rPr>
        <w:t>.</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Використання риб у якості </w:t>
      </w:r>
      <w:proofErr w:type="spellStart"/>
      <w:r>
        <w:rPr>
          <w:rFonts w:ascii="Times New Roman" w:eastAsia="Times New Roman" w:hAnsi="Times New Roman" w:cs="Times New Roman"/>
          <w:color w:val="000000"/>
          <w:sz w:val="28"/>
          <w:szCs w:val="28"/>
        </w:rPr>
        <w:t>іхтіоіндикаторів</w:t>
      </w:r>
      <w:proofErr w:type="spellEnd"/>
      <w:r>
        <w:rPr>
          <w:rFonts w:ascii="Times New Roman" w:eastAsia="Times New Roman" w:hAnsi="Times New Roman" w:cs="Times New Roman"/>
          <w:color w:val="000000"/>
          <w:sz w:val="28"/>
          <w:szCs w:val="28"/>
        </w:rPr>
        <w:t xml:space="preserve"> води.</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Переваги використання молюсків </w:t>
      </w:r>
      <w:r>
        <w:rPr>
          <w:rFonts w:ascii="Times New Roman" w:eastAsia="Times New Roman" w:hAnsi="Times New Roman" w:cs="Times New Roman"/>
          <w:sz w:val="28"/>
          <w:szCs w:val="28"/>
        </w:rPr>
        <w:t>як</w:t>
      </w:r>
      <w:r>
        <w:rPr>
          <w:rFonts w:ascii="Times New Roman" w:eastAsia="Times New Roman" w:hAnsi="Times New Roman" w:cs="Times New Roman"/>
          <w:color w:val="000000"/>
          <w:sz w:val="28"/>
          <w:szCs w:val="28"/>
        </w:rPr>
        <w:t xml:space="preserve"> зооіндикаторів води.</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Кріт європейський (</w:t>
      </w:r>
      <w:proofErr w:type="spellStart"/>
      <w:r>
        <w:rPr>
          <w:rFonts w:ascii="Times New Roman" w:eastAsia="Times New Roman" w:hAnsi="Times New Roman" w:cs="Times New Roman"/>
          <w:i/>
          <w:color w:val="000000"/>
          <w:sz w:val="28"/>
          <w:szCs w:val="28"/>
        </w:rPr>
        <w:t>Talpa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europaea</w:t>
      </w:r>
      <w:proofErr w:type="spellEnd"/>
      <w:r>
        <w:rPr>
          <w:rFonts w:ascii="Times New Roman" w:eastAsia="Times New Roman" w:hAnsi="Times New Roman" w:cs="Times New Roman"/>
          <w:color w:val="000000"/>
          <w:sz w:val="28"/>
          <w:szCs w:val="28"/>
        </w:rPr>
        <w:t xml:space="preserve"> L.) </w:t>
      </w:r>
      <w:proofErr w:type="spellStart"/>
      <w:r>
        <w:rPr>
          <w:rFonts w:ascii="Times New Roman" w:eastAsia="Times New Roman" w:hAnsi="Times New Roman" w:cs="Times New Roman"/>
          <w:color w:val="000000"/>
          <w:sz w:val="28"/>
          <w:szCs w:val="28"/>
        </w:rPr>
        <w:t>зооіндикатор</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ґрунтового</w:t>
      </w:r>
      <w:r>
        <w:rPr>
          <w:rFonts w:ascii="Times New Roman" w:eastAsia="Times New Roman" w:hAnsi="Times New Roman" w:cs="Times New Roman"/>
          <w:color w:val="000000"/>
          <w:sz w:val="28"/>
          <w:szCs w:val="28"/>
        </w:rPr>
        <w:t xml:space="preserve"> середовища.</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Європейська руда полівка (</w:t>
      </w:r>
      <w:proofErr w:type="spellStart"/>
      <w:r>
        <w:rPr>
          <w:rFonts w:ascii="Times New Roman" w:eastAsia="Times New Roman" w:hAnsi="Times New Roman" w:cs="Times New Roman"/>
          <w:i/>
          <w:color w:val="000000"/>
          <w:sz w:val="28"/>
          <w:szCs w:val="28"/>
        </w:rPr>
        <w:t>Clethrionomus</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glareolus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Schreber</w:t>
      </w:r>
      <w:proofErr w:type="spellEnd"/>
      <w:r>
        <w:rPr>
          <w:rFonts w:ascii="Times New Roman" w:eastAsia="Times New Roman" w:hAnsi="Times New Roman" w:cs="Times New Roman"/>
          <w:color w:val="000000"/>
          <w:sz w:val="28"/>
          <w:szCs w:val="28"/>
        </w:rPr>
        <w:t>) і сибірська червона полівка (</w:t>
      </w:r>
      <w:r>
        <w:rPr>
          <w:rFonts w:ascii="Times New Roman" w:eastAsia="Times New Roman" w:hAnsi="Times New Roman" w:cs="Times New Roman"/>
          <w:i/>
          <w:color w:val="000000"/>
          <w:sz w:val="28"/>
          <w:szCs w:val="28"/>
        </w:rPr>
        <w:t xml:space="preserve">СІ. </w:t>
      </w:r>
      <w:proofErr w:type="spellStart"/>
      <w:r>
        <w:rPr>
          <w:rFonts w:ascii="Times New Roman" w:eastAsia="Times New Roman" w:hAnsi="Times New Roman" w:cs="Times New Roman"/>
          <w:i/>
          <w:color w:val="000000"/>
          <w:sz w:val="28"/>
          <w:szCs w:val="28"/>
        </w:rPr>
        <w:t>rutilus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Pall</w:t>
      </w:r>
      <w:proofErr w:type="spellEnd"/>
      <w:r>
        <w:rPr>
          <w:rFonts w:ascii="Times New Roman" w:eastAsia="Times New Roman" w:hAnsi="Times New Roman" w:cs="Times New Roman"/>
          <w:color w:val="000000"/>
          <w:sz w:val="28"/>
          <w:szCs w:val="28"/>
        </w:rPr>
        <w:t xml:space="preserve">.) як парні </w:t>
      </w:r>
      <w:proofErr w:type="spellStart"/>
      <w:r>
        <w:rPr>
          <w:rFonts w:ascii="Times New Roman" w:eastAsia="Times New Roman" w:hAnsi="Times New Roman" w:cs="Times New Roman"/>
          <w:color w:val="000000"/>
          <w:sz w:val="28"/>
          <w:szCs w:val="28"/>
        </w:rPr>
        <w:t>зооіндикатори</w:t>
      </w:r>
      <w:proofErr w:type="spellEnd"/>
      <w:r>
        <w:rPr>
          <w:rFonts w:ascii="Times New Roman" w:eastAsia="Times New Roman" w:hAnsi="Times New Roman" w:cs="Times New Roman"/>
          <w:color w:val="000000"/>
          <w:sz w:val="28"/>
          <w:szCs w:val="28"/>
        </w:rPr>
        <w:t xml:space="preserve"> довкілля.</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Ондатра (мускусний пацюк)(</w:t>
      </w:r>
      <w:proofErr w:type="spellStart"/>
      <w:r>
        <w:rPr>
          <w:rFonts w:ascii="Times New Roman" w:eastAsia="Times New Roman" w:hAnsi="Times New Roman" w:cs="Times New Roman"/>
          <w:i/>
          <w:color w:val="000000"/>
          <w:sz w:val="28"/>
          <w:szCs w:val="28"/>
        </w:rPr>
        <w:t>Ondatra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zibethica</w:t>
      </w:r>
      <w:proofErr w:type="spellEnd"/>
      <w:r>
        <w:rPr>
          <w:rFonts w:ascii="Times New Roman" w:eastAsia="Times New Roman" w:hAnsi="Times New Roman" w:cs="Times New Roman"/>
          <w:color w:val="000000"/>
          <w:sz w:val="28"/>
          <w:szCs w:val="28"/>
        </w:rPr>
        <w:t>) як індикатор довкілля.</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Козуля європейська (</w:t>
      </w:r>
      <w:proofErr w:type="spellStart"/>
      <w:r>
        <w:rPr>
          <w:rFonts w:ascii="Times New Roman" w:eastAsia="Times New Roman" w:hAnsi="Times New Roman" w:cs="Times New Roman"/>
          <w:i/>
          <w:color w:val="000000"/>
          <w:sz w:val="28"/>
          <w:szCs w:val="28"/>
        </w:rPr>
        <w:t>Capreolus</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capreolus</w:t>
      </w:r>
      <w:proofErr w:type="spellEnd"/>
      <w:r>
        <w:rPr>
          <w:rFonts w:ascii="Times New Roman" w:eastAsia="Times New Roman" w:hAnsi="Times New Roman" w:cs="Times New Roman"/>
          <w:color w:val="000000"/>
          <w:sz w:val="28"/>
          <w:szCs w:val="28"/>
        </w:rPr>
        <w:t>) як індикатор довкілля.</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Куниця лісова (</w:t>
      </w:r>
      <w:proofErr w:type="spellStart"/>
      <w:r>
        <w:rPr>
          <w:rFonts w:ascii="Times New Roman" w:eastAsia="Times New Roman" w:hAnsi="Times New Roman" w:cs="Times New Roman"/>
          <w:i/>
          <w:color w:val="000000"/>
          <w:sz w:val="28"/>
          <w:szCs w:val="28"/>
        </w:rPr>
        <w:t>Martes</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lupus</w:t>
      </w:r>
      <w:proofErr w:type="spellEnd"/>
      <w:r>
        <w:rPr>
          <w:rFonts w:ascii="Times New Roman" w:eastAsia="Times New Roman" w:hAnsi="Times New Roman" w:cs="Times New Roman"/>
          <w:color w:val="000000"/>
          <w:sz w:val="28"/>
          <w:szCs w:val="28"/>
        </w:rPr>
        <w:t>) і соболь (</w:t>
      </w:r>
      <w:r>
        <w:rPr>
          <w:rFonts w:ascii="Times New Roman" w:eastAsia="Times New Roman" w:hAnsi="Times New Roman" w:cs="Times New Roman"/>
          <w:i/>
          <w:color w:val="000000"/>
          <w:sz w:val="28"/>
          <w:szCs w:val="28"/>
        </w:rPr>
        <w:t xml:space="preserve">M. </w:t>
      </w:r>
      <w:proofErr w:type="spellStart"/>
      <w:r>
        <w:rPr>
          <w:rFonts w:ascii="Times New Roman" w:eastAsia="Times New Roman" w:hAnsi="Times New Roman" w:cs="Times New Roman"/>
          <w:i/>
          <w:color w:val="000000"/>
          <w:sz w:val="28"/>
          <w:szCs w:val="28"/>
        </w:rPr>
        <w:t>zibellina</w:t>
      </w:r>
      <w:proofErr w:type="spellEnd"/>
      <w:r>
        <w:rPr>
          <w:rFonts w:ascii="Times New Roman" w:eastAsia="Times New Roman" w:hAnsi="Times New Roman" w:cs="Times New Roman"/>
          <w:color w:val="000000"/>
          <w:sz w:val="28"/>
          <w:szCs w:val="28"/>
        </w:rPr>
        <w:t xml:space="preserve">) як парні </w:t>
      </w:r>
      <w:proofErr w:type="spellStart"/>
      <w:r>
        <w:rPr>
          <w:rFonts w:ascii="Times New Roman" w:eastAsia="Times New Roman" w:hAnsi="Times New Roman" w:cs="Times New Roman"/>
          <w:color w:val="000000"/>
          <w:sz w:val="28"/>
          <w:szCs w:val="28"/>
        </w:rPr>
        <w:t>зооіндикатори</w:t>
      </w:r>
      <w:proofErr w:type="spellEnd"/>
      <w:r>
        <w:rPr>
          <w:rFonts w:ascii="Times New Roman" w:eastAsia="Times New Roman" w:hAnsi="Times New Roman" w:cs="Times New Roman"/>
          <w:color w:val="000000"/>
          <w:sz w:val="28"/>
          <w:szCs w:val="28"/>
        </w:rPr>
        <w:t xml:space="preserve"> довкілля.</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Лисиця звичайна (</w:t>
      </w:r>
      <w:proofErr w:type="spellStart"/>
      <w:r>
        <w:rPr>
          <w:rFonts w:ascii="Times New Roman" w:eastAsia="Times New Roman" w:hAnsi="Times New Roman" w:cs="Times New Roman"/>
          <w:i/>
          <w:color w:val="000000"/>
          <w:sz w:val="28"/>
          <w:szCs w:val="28"/>
        </w:rPr>
        <w:t>Vulpes</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vulpes</w:t>
      </w:r>
      <w:proofErr w:type="spellEnd"/>
      <w:r>
        <w:rPr>
          <w:rFonts w:ascii="Times New Roman" w:eastAsia="Times New Roman" w:hAnsi="Times New Roman" w:cs="Times New Roman"/>
          <w:color w:val="000000"/>
          <w:sz w:val="28"/>
          <w:szCs w:val="28"/>
        </w:rPr>
        <w:t xml:space="preserve">) як </w:t>
      </w:r>
      <w:proofErr w:type="spellStart"/>
      <w:r>
        <w:rPr>
          <w:rFonts w:ascii="Times New Roman" w:eastAsia="Times New Roman" w:hAnsi="Times New Roman" w:cs="Times New Roman"/>
          <w:color w:val="000000"/>
          <w:sz w:val="28"/>
          <w:szCs w:val="28"/>
        </w:rPr>
        <w:t>зооіндикатор</w:t>
      </w:r>
      <w:proofErr w:type="spellEnd"/>
      <w:r>
        <w:rPr>
          <w:rFonts w:ascii="Times New Roman" w:eastAsia="Times New Roman" w:hAnsi="Times New Roman" w:cs="Times New Roman"/>
          <w:color w:val="000000"/>
          <w:sz w:val="28"/>
          <w:szCs w:val="28"/>
        </w:rPr>
        <w:t xml:space="preserve"> умов навколишнього середовища.</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Зооіндикатори</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фітоіндикатори</w:t>
      </w:r>
      <w:proofErr w:type="spellEnd"/>
      <w:r>
        <w:rPr>
          <w:rFonts w:ascii="Times New Roman" w:eastAsia="Times New Roman" w:hAnsi="Times New Roman" w:cs="Times New Roman"/>
          <w:color w:val="000000"/>
          <w:sz w:val="28"/>
          <w:szCs w:val="28"/>
        </w:rPr>
        <w:t xml:space="preserve"> на </w:t>
      </w:r>
      <w:proofErr w:type="spellStart"/>
      <w:r>
        <w:rPr>
          <w:rFonts w:ascii="Times New Roman" w:eastAsia="Times New Roman" w:hAnsi="Times New Roman" w:cs="Times New Roman"/>
          <w:color w:val="000000"/>
          <w:sz w:val="28"/>
          <w:szCs w:val="28"/>
        </w:rPr>
        <w:t>екосистемному</w:t>
      </w:r>
      <w:proofErr w:type="spellEnd"/>
      <w:r>
        <w:rPr>
          <w:rFonts w:ascii="Times New Roman" w:eastAsia="Times New Roman" w:hAnsi="Times New Roman" w:cs="Times New Roman"/>
          <w:color w:val="000000"/>
          <w:sz w:val="28"/>
          <w:szCs w:val="28"/>
        </w:rPr>
        <w:t xml:space="preserve"> рівні.</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Дафнія як індикатор якості води.</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Найпоширеніші рослини-монітори.</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Ступені адаптації рослин до умов техногенного забруднення.</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Мохи – природні індикатори.</w:t>
      </w:r>
    </w:p>
    <w:p w:rsidR="00837952" w:rsidRDefault="00F1436F" w:rsidP="00BE1C95">
      <w:pPr>
        <w:widowControl w:val="0"/>
        <w:numPr>
          <w:ilvl w:val="3"/>
          <w:numId w:val="9"/>
        </w:numPr>
        <w:pBdr>
          <w:top w:val="nil"/>
          <w:left w:val="nil"/>
          <w:bottom w:val="nil"/>
          <w:right w:val="nil"/>
          <w:between w:val="nil"/>
        </w:pBdr>
        <w:tabs>
          <w:tab w:val="left" w:pos="1134"/>
        </w:tabs>
        <w:spacing w:before="14" w:after="0" w:line="240" w:lineRule="auto"/>
        <w:ind w:left="0" w:firstLine="709"/>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color w:val="000000"/>
          <w:sz w:val="28"/>
          <w:szCs w:val="28"/>
        </w:rPr>
        <w:t>Еврібіонти</w:t>
      </w:r>
      <w:proofErr w:type="spellEnd"/>
      <w:r>
        <w:rPr>
          <w:rFonts w:ascii="Times New Roman" w:eastAsia="Times New Roman" w:hAnsi="Times New Roman" w:cs="Times New Roman"/>
          <w:color w:val="000000"/>
          <w:sz w:val="28"/>
          <w:szCs w:val="28"/>
        </w:rPr>
        <w:t xml:space="preserve"> проти </w:t>
      </w:r>
      <w:proofErr w:type="spellStart"/>
      <w:r>
        <w:rPr>
          <w:rFonts w:ascii="Times New Roman" w:eastAsia="Times New Roman" w:hAnsi="Times New Roman" w:cs="Times New Roman"/>
          <w:color w:val="000000"/>
          <w:sz w:val="28"/>
          <w:szCs w:val="28"/>
        </w:rPr>
        <w:t>стенобіонтів</w:t>
      </w:r>
      <w:proofErr w:type="spellEnd"/>
      <w:r>
        <w:rPr>
          <w:rFonts w:ascii="Times New Roman" w:eastAsia="Times New Roman" w:hAnsi="Times New Roman" w:cs="Times New Roman"/>
          <w:color w:val="000000"/>
          <w:sz w:val="28"/>
          <w:szCs w:val="28"/>
        </w:rPr>
        <w:t xml:space="preserve">. Хто </w:t>
      </w:r>
      <w:r>
        <w:rPr>
          <w:rFonts w:ascii="Times New Roman" w:eastAsia="Times New Roman" w:hAnsi="Times New Roman" w:cs="Times New Roman"/>
          <w:sz w:val="28"/>
          <w:szCs w:val="28"/>
        </w:rPr>
        <w:t>кращий індикатор</w:t>
      </w:r>
      <w:r>
        <w:rPr>
          <w:rFonts w:ascii="Times New Roman" w:eastAsia="Times New Roman" w:hAnsi="Times New Roman" w:cs="Times New Roman"/>
          <w:color w:val="000000"/>
          <w:sz w:val="28"/>
          <w:szCs w:val="28"/>
        </w:rPr>
        <w:t>.</w:t>
      </w:r>
      <w:r>
        <w:br w:type="page"/>
      </w:r>
    </w:p>
    <w:p w:rsidR="00837952" w:rsidRDefault="00BE1C95">
      <w:pPr>
        <w:ind w:firstLine="709"/>
        <w:jc w:val="center"/>
        <w:rPr>
          <w:rFonts w:ascii="Times New Roman" w:eastAsia="Times New Roman" w:hAnsi="Times New Roman" w:cs="Times New Roman"/>
          <w:b/>
          <w:sz w:val="28"/>
          <w:szCs w:val="28"/>
        </w:rPr>
      </w:pPr>
      <w:r>
        <w:rPr>
          <w:b/>
          <w:sz w:val="40"/>
          <w:szCs w:val="40"/>
        </w:rPr>
        <w:lastRenderedPageBreak/>
        <w:sym w:font="Wingdings" w:char="F03F"/>
      </w:r>
      <w:r w:rsidR="0008656B" w:rsidRPr="0008656B">
        <w:rPr>
          <w:rFonts w:ascii="Times New Roman" w:hAnsi="Times New Roman" w:cs="Times New Roman"/>
          <w:b/>
          <w:sz w:val="28"/>
          <w:szCs w:val="28"/>
        </w:rPr>
        <w:t xml:space="preserve">ОРІЄНТОВНА </w:t>
      </w:r>
      <w:r w:rsidR="00F1436F">
        <w:rPr>
          <w:rFonts w:ascii="Times New Roman" w:eastAsia="Times New Roman" w:hAnsi="Times New Roman" w:cs="Times New Roman"/>
          <w:b/>
          <w:sz w:val="28"/>
          <w:szCs w:val="28"/>
        </w:rPr>
        <w:t>ТЕМАТИКА КУРСОВИХ РОБІТ</w:t>
      </w:r>
    </w:p>
    <w:p w:rsidR="00837952" w:rsidRDefault="00F1436F">
      <w:pPr>
        <w:widowControl w:val="0"/>
        <w:numPr>
          <w:ilvl w:val="0"/>
          <w:numId w:val="12"/>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Відбір проб об’єктів навколишнього середовища для </w:t>
      </w:r>
      <w:proofErr w:type="spellStart"/>
      <w:r>
        <w:rPr>
          <w:rFonts w:ascii="Times New Roman" w:eastAsia="Times New Roman" w:hAnsi="Times New Roman" w:cs="Times New Roman"/>
          <w:color w:val="0D0D0D"/>
          <w:sz w:val="28"/>
          <w:szCs w:val="28"/>
        </w:rPr>
        <w:t>біоіндикаційних</w:t>
      </w:r>
      <w:proofErr w:type="spellEnd"/>
      <w:r>
        <w:rPr>
          <w:rFonts w:ascii="Times New Roman" w:eastAsia="Times New Roman" w:hAnsi="Times New Roman" w:cs="Times New Roman"/>
          <w:color w:val="0D0D0D"/>
          <w:sz w:val="28"/>
          <w:szCs w:val="28"/>
        </w:rPr>
        <w:t xml:space="preserve"> досліджень.</w:t>
      </w:r>
    </w:p>
    <w:p w:rsidR="00837952" w:rsidRDefault="00F1436F">
      <w:pPr>
        <w:widowControl w:val="0"/>
        <w:numPr>
          <w:ilvl w:val="0"/>
          <w:numId w:val="12"/>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Оцінка стану навколишнього середовища за наявністю, багатством  і різноманітністю видів лишайників (</w:t>
      </w:r>
      <w:proofErr w:type="spellStart"/>
      <w:r>
        <w:rPr>
          <w:rFonts w:ascii="Times New Roman" w:eastAsia="Times New Roman" w:hAnsi="Times New Roman" w:cs="Times New Roman"/>
          <w:color w:val="0D0D0D"/>
          <w:sz w:val="28"/>
          <w:szCs w:val="28"/>
        </w:rPr>
        <w:t>ліхеноіндикація</w:t>
      </w:r>
      <w:proofErr w:type="spellEnd"/>
      <w:r>
        <w:rPr>
          <w:rFonts w:ascii="Times New Roman" w:eastAsia="Times New Roman" w:hAnsi="Times New Roman" w:cs="Times New Roman"/>
          <w:color w:val="0D0D0D"/>
          <w:sz w:val="28"/>
          <w:szCs w:val="28"/>
        </w:rPr>
        <w:t xml:space="preserve">). </w:t>
      </w:r>
    </w:p>
    <w:p w:rsidR="00837952" w:rsidRDefault="00F1436F">
      <w:pPr>
        <w:widowControl w:val="0"/>
        <w:numPr>
          <w:ilvl w:val="0"/>
          <w:numId w:val="12"/>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D0D0D"/>
          <w:sz w:val="28"/>
          <w:szCs w:val="28"/>
        </w:rPr>
        <w:t>Оцінка токсичності атмосферного повітря за тестом «Стерильність пилку рослин».</w:t>
      </w:r>
    </w:p>
    <w:p w:rsidR="00837952" w:rsidRDefault="00F1436F">
      <w:pPr>
        <w:widowControl w:val="0"/>
        <w:numPr>
          <w:ilvl w:val="0"/>
          <w:numId w:val="12"/>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D0D0D"/>
          <w:sz w:val="28"/>
          <w:szCs w:val="28"/>
        </w:rPr>
        <w:t xml:space="preserve">Дослідження стану </w:t>
      </w:r>
      <w:r>
        <w:rPr>
          <w:rFonts w:ascii="Times New Roman" w:eastAsia="Times New Roman" w:hAnsi="Times New Roman" w:cs="Times New Roman"/>
          <w:color w:val="000000"/>
          <w:sz w:val="28"/>
          <w:szCs w:val="28"/>
        </w:rPr>
        <w:t>листя</w:t>
      </w:r>
      <w:r>
        <w:rPr>
          <w:rFonts w:ascii="Times New Roman" w:eastAsia="Times New Roman" w:hAnsi="Times New Roman" w:cs="Times New Roman"/>
          <w:color w:val="0D0D0D"/>
          <w:sz w:val="28"/>
          <w:szCs w:val="28"/>
        </w:rPr>
        <w:t xml:space="preserve"> деревних рослин у різних зонах міста. </w:t>
      </w:r>
    </w:p>
    <w:p w:rsidR="00837952" w:rsidRDefault="00F1436F">
      <w:pPr>
        <w:widowControl w:val="0"/>
        <w:numPr>
          <w:ilvl w:val="0"/>
          <w:numId w:val="12"/>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D0D0D"/>
          <w:sz w:val="28"/>
          <w:szCs w:val="28"/>
        </w:rPr>
        <w:t xml:space="preserve">Сосна як тест-об’єкт в </w:t>
      </w:r>
      <w:proofErr w:type="spellStart"/>
      <w:r>
        <w:rPr>
          <w:rFonts w:ascii="Times New Roman" w:eastAsia="Times New Roman" w:hAnsi="Times New Roman" w:cs="Times New Roman"/>
          <w:color w:val="0D0D0D"/>
          <w:sz w:val="28"/>
          <w:szCs w:val="28"/>
        </w:rPr>
        <w:t>загальноекологічних</w:t>
      </w:r>
      <w:proofErr w:type="spellEnd"/>
      <w:r>
        <w:rPr>
          <w:rFonts w:ascii="Times New Roman" w:eastAsia="Times New Roman" w:hAnsi="Times New Roman" w:cs="Times New Roman"/>
          <w:color w:val="0D0D0D"/>
          <w:sz w:val="28"/>
          <w:szCs w:val="28"/>
        </w:rPr>
        <w:t xml:space="preserve"> дослідженнях.</w:t>
      </w:r>
    </w:p>
    <w:p w:rsidR="00837952" w:rsidRDefault="00F1436F">
      <w:pPr>
        <w:widowControl w:val="0"/>
        <w:numPr>
          <w:ilvl w:val="0"/>
          <w:numId w:val="12"/>
        </w:numPr>
        <w:pBdr>
          <w:top w:val="nil"/>
          <w:left w:val="nil"/>
          <w:bottom w:val="nil"/>
          <w:right w:val="nil"/>
          <w:between w:val="nil"/>
        </w:pBdr>
        <w:tabs>
          <w:tab w:val="left" w:pos="993"/>
        </w:tabs>
        <w:spacing w:before="14"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D0D0D"/>
          <w:sz w:val="28"/>
          <w:szCs w:val="28"/>
        </w:rPr>
        <w:t xml:space="preserve"> Оцінка стабільності розвитку деревних рослин за рівнем  асиметрії  морфологічних структур  на прикладі берези повислої  (</w:t>
      </w:r>
      <w:proofErr w:type="spellStart"/>
      <w:r>
        <w:rPr>
          <w:rFonts w:ascii="Times New Roman" w:eastAsia="Times New Roman" w:hAnsi="Times New Roman" w:cs="Times New Roman"/>
          <w:i/>
          <w:color w:val="0D0D0D"/>
          <w:sz w:val="28"/>
          <w:szCs w:val="28"/>
        </w:rPr>
        <w:t>Betula</w:t>
      </w:r>
      <w:proofErr w:type="spellEnd"/>
      <w:r>
        <w:rPr>
          <w:rFonts w:ascii="Times New Roman" w:eastAsia="Times New Roman" w:hAnsi="Times New Roman" w:cs="Times New Roman"/>
          <w:i/>
          <w:color w:val="0D0D0D"/>
          <w:sz w:val="28"/>
          <w:szCs w:val="28"/>
        </w:rPr>
        <w:t xml:space="preserve">  </w:t>
      </w:r>
      <w:proofErr w:type="spellStart"/>
      <w:r>
        <w:rPr>
          <w:rFonts w:ascii="Times New Roman" w:eastAsia="Times New Roman" w:hAnsi="Times New Roman" w:cs="Times New Roman"/>
          <w:i/>
          <w:color w:val="0D0D0D"/>
          <w:sz w:val="28"/>
          <w:szCs w:val="28"/>
        </w:rPr>
        <w:t>Pendula</w:t>
      </w:r>
      <w:proofErr w:type="spellEnd"/>
      <w:r>
        <w:rPr>
          <w:rFonts w:ascii="Times New Roman" w:eastAsia="Times New Roman" w:hAnsi="Times New Roman" w:cs="Times New Roman"/>
          <w:i/>
          <w:color w:val="0D0D0D"/>
          <w:sz w:val="28"/>
          <w:szCs w:val="28"/>
        </w:rPr>
        <w:t xml:space="preserve"> </w:t>
      </w:r>
      <w:r>
        <w:rPr>
          <w:rFonts w:ascii="Times New Roman" w:eastAsia="Times New Roman" w:hAnsi="Times New Roman" w:cs="Times New Roman"/>
          <w:color w:val="0D0D0D"/>
          <w:sz w:val="28"/>
          <w:szCs w:val="28"/>
        </w:rPr>
        <w:t>L.).</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D0D0D"/>
          <w:sz w:val="28"/>
          <w:szCs w:val="28"/>
        </w:rPr>
        <w:t>Оцінка стабільності розвитку деревних рослин за рівнем  асиметрії  морфологічних структур  на прикладі клена ясенелистого  (</w:t>
      </w:r>
      <w:proofErr w:type="spellStart"/>
      <w:r>
        <w:rPr>
          <w:rFonts w:ascii="Times New Roman" w:eastAsia="Times New Roman" w:hAnsi="Times New Roman" w:cs="Times New Roman"/>
          <w:i/>
          <w:color w:val="0D0D0D"/>
          <w:sz w:val="28"/>
          <w:szCs w:val="28"/>
        </w:rPr>
        <w:t>Acer</w:t>
      </w:r>
      <w:proofErr w:type="spellEnd"/>
      <w:r>
        <w:rPr>
          <w:rFonts w:ascii="Times New Roman" w:eastAsia="Times New Roman" w:hAnsi="Times New Roman" w:cs="Times New Roman"/>
          <w:i/>
          <w:color w:val="0D0D0D"/>
          <w:sz w:val="28"/>
          <w:szCs w:val="28"/>
        </w:rPr>
        <w:t xml:space="preserve"> </w:t>
      </w:r>
      <w:proofErr w:type="spellStart"/>
      <w:r>
        <w:rPr>
          <w:rFonts w:ascii="Times New Roman" w:eastAsia="Times New Roman" w:hAnsi="Times New Roman" w:cs="Times New Roman"/>
          <w:i/>
          <w:color w:val="0D0D0D"/>
          <w:sz w:val="28"/>
          <w:szCs w:val="28"/>
        </w:rPr>
        <w:t>negundo</w:t>
      </w:r>
      <w:proofErr w:type="spellEnd"/>
      <w:r>
        <w:rPr>
          <w:rFonts w:ascii="Times New Roman" w:eastAsia="Times New Roman" w:hAnsi="Times New Roman" w:cs="Times New Roman"/>
          <w:i/>
          <w:color w:val="0D0D0D"/>
          <w:sz w:val="28"/>
          <w:szCs w:val="28"/>
        </w:rPr>
        <w:t xml:space="preserve"> </w:t>
      </w:r>
      <w:r>
        <w:rPr>
          <w:rFonts w:ascii="Times New Roman" w:eastAsia="Times New Roman" w:hAnsi="Times New Roman" w:cs="Times New Roman"/>
          <w:color w:val="0D0D0D"/>
          <w:sz w:val="28"/>
          <w:szCs w:val="28"/>
        </w:rPr>
        <w:t xml:space="preserve">L.). </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color w:val="0D0D0D"/>
          <w:sz w:val="28"/>
          <w:szCs w:val="28"/>
        </w:rPr>
        <w:t>Біотестування</w:t>
      </w:r>
      <w:proofErr w:type="spellEnd"/>
      <w:r>
        <w:rPr>
          <w:rFonts w:ascii="Times New Roman" w:eastAsia="Times New Roman" w:hAnsi="Times New Roman" w:cs="Times New Roman"/>
          <w:color w:val="0D0D0D"/>
          <w:sz w:val="28"/>
          <w:szCs w:val="28"/>
        </w:rPr>
        <w:t xml:space="preserve"> ґрунту за рівнем фітотоксичного ефекту.</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Біотестування</w:t>
      </w:r>
      <w:proofErr w:type="spellEnd"/>
      <w:r>
        <w:rPr>
          <w:rFonts w:ascii="Times New Roman" w:eastAsia="Times New Roman" w:hAnsi="Times New Roman" w:cs="Times New Roman"/>
          <w:color w:val="000000"/>
          <w:sz w:val="28"/>
          <w:szCs w:val="28"/>
        </w:rPr>
        <w:t xml:space="preserve"> ґрунту за допомогою ґрунтових безхребетних.</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оцінювання токсичності водних джерел та ґрунтів за допомогою  «Ростового тесту».</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Безхребетні як біоіндикатори якості водного середовища. </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Методика </w:t>
      </w:r>
      <w:proofErr w:type="spellStart"/>
      <w:r>
        <w:rPr>
          <w:rFonts w:ascii="Times New Roman" w:eastAsia="Times New Roman" w:hAnsi="Times New Roman" w:cs="Times New Roman"/>
          <w:color w:val="000000"/>
          <w:sz w:val="28"/>
          <w:szCs w:val="28"/>
        </w:rPr>
        <w:t>біотестування</w:t>
      </w:r>
      <w:proofErr w:type="spellEnd"/>
      <w:r>
        <w:rPr>
          <w:rFonts w:ascii="Times New Roman" w:eastAsia="Times New Roman" w:hAnsi="Times New Roman" w:cs="Times New Roman"/>
          <w:color w:val="000000"/>
          <w:sz w:val="28"/>
          <w:szCs w:val="28"/>
        </w:rPr>
        <w:t xml:space="preserve"> за допомогою представників сімейства ряскових.</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Патологічні прояви несприятливого зовнішнього впливу у тварин як біоіндикаційні показники.</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Патологічні прояви несприятливого зовнішнього впливу у молюсків як біоіндикаційні показники.</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Вплив антропогенних стресорів на динаміку рослинних популяцій та на  характер поширення рослин.</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Вплив антропогенних стресорів на динаміку популяцій тварин та на  характер міграції рослин. </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Фітоіндикаційні</w:t>
      </w:r>
      <w:proofErr w:type="spellEnd"/>
      <w:r>
        <w:rPr>
          <w:rFonts w:ascii="Times New Roman" w:eastAsia="Times New Roman" w:hAnsi="Times New Roman" w:cs="Times New Roman"/>
          <w:color w:val="000000"/>
          <w:sz w:val="28"/>
          <w:szCs w:val="28"/>
        </w:rPr>
        <w:t xml:space="preserve"> методи дослідження екологічного стану природного середовища.</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Індикація типів ґрунтів за допомогою ґрунтової </w:t>
      </w:r>
      <w:proofErr w:type="spellStart"/>
      <w:r>
        <w:rPr>
          <w:rFonts w:ascii="Times New Roman" w:eastAsia="Times New Roman" w:hAnsi="Times New Roman" w:cs="Times New Roman"/>
          <w:color w:val="000000"/>
          <w:sz w:val="28"/>
          <w:szCs w:val="28"/>
        </w:rPr>
        <w:t>мезафауни</w:t>
      </w:r>
      <w:proofErr w:type="spellEnd"/>
      <w:r>
        <w:rPr>
          <w:rFonts w:ascii="Times New Roman" w:eastAsia="Times New Roman" w:hAnsi="Times New Roman" w:cs="Times New Roman"/>
          <w:color w:val="000000"/>
          <w:sz w:val="28"/>
          <w:szCs w:val="28"/>
        </w:rPr>
        <w:t>.</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якості води за допомогою ракоподібних.</w:t>
      </w:r>
    </w:p>
    <w:p w:rsidR="00837952" w:rsidRDefault="00F1436F">
      <w:pPr>
        <w:widowControl w:val="0"/>
        <w:numPr>
          <w:ilvl w:val="0"/>
          <w:numId w:val="12"/>
        </w:numPr>
        <w:pBdr>
          <w:top w:val="nil"/>
          <w:left w:val="nil"/>
          <w:bottom w:val="nil"/>
          <w:right w:val="nil"/>
          <w:between w:val="nil"/>
        </w:pBdr>
        <w:tabs>
          <w:tab w:val="left" w:pos="993"/>
          <w:tab w:val="left" w:pos="1134"/>
        </w:tabs>
        <w:spacing w:before="14"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Дощові черв’яки як індикатори якості ґрунтів.</w:t>
      </w:r>
    </w:p>
    <w:p w:rsidR="00837952" w:rsidRDefault="00837952">
      <w:pPr>
        <w:tabs>
          <w:tab w:val="left" w:pos="993"/>
          <w:tab w:val="left" w:pos="1134"/>
        </w:tabs>
        <w:ind w:firstLine="709"/>
        <w:jc w:val="center"/>
        <w:rPr>
          <w:rFonts w:ascii="Times New Roman" w:eastAsia="Times New Roman" w:hAnsi="Times New Roman" w:cs="Times New Roman"/>
          <w:sz w:val="28"/>
          <w:szCs w:val="28"/>
        </w:rPr>
      </w:pPr>
    </w:p>
    <w:p w:rsidR="00837952" w:rsidRDefault="00837952">
      <w:pPr>
        <w:jc w:val="center"/>
        <w:rPr>
          <w:rFonts w:ascii="Times New Roman" w:eastAsia="Times New Roman" w:hAnsi="Times New Roman" w:cs="Times New Roman"/>
          <w:sz w:val="28"/>
          <w:szCs w:val="28"/>
        </w:rPr>
      </w:pPr>
    </w:p>
    <w:p w:rsidR="00837952" w:rsidRDefault="00F1436F">
      <w:pPr>
        <w:rPr>
          <w:rFonts w:ascii="Times New Roman" w:eastAsia="Times New Roman" w:hAnsi="Times New Roman" w:cs="Times New Roman"/>
          <w:sz w:val="28"/>
          <w:szCs w:val="28"/>
        </w:rPr>
      </w:pPr>
      <w:r>
        <w:br w:type="page"/>
      </w:r>
    </w:p>
    <w:p w:rsidR="00837952" w:rsidRDefault="00F1436F">
      <w:pPr>
        <w:spacing w:after="0" w:line="240" w:lineRule="auto"/>
        <w:jc w:val="center"/>
        <w:rPr>
          <w:rFonts w:ascii="Times New Roman" w:eastAsia="Times New Roman" w:hAnsi="Times New Roman" w:cs="Times New Roman"/>
          <w:b/>
          <w:sz w:val="28"/>
          <w:szCs w:val="28"/>
        </w:rPr>
      </w:pPr>
      <w:r>
        <w:rPr>
          <w:rFonts w:ascii="Webdings" w:eastAsia="Webdings" w:hAnsi="Webdings" w:cs="Webdings"/>
          <w:sz w:val="28"/>
          <w:szCs w:val="28"/>
        </w:rPr>
        <w:lastRenderedPageBreak/>
        <w:t></w:t>
      </w:r>
      <w:r>
        <w:rPr>
          <w:rFonts w:ascii="Times New Roman" w:eastAsia="Times New Roman" w:hAnsi="Times New Roman" w:cs="Times New Roman"/>
          <w:b/>
          <w:sz w:val="28"/>
          <w:szCs w:val="28"/>
        </w:rPr>
        <w:t>ГЛОСАРІЙ</w:t>
      </w:r>
    </w:p>
    <w:p w:rsidR="00837952" w:rsidRDefault="00837952">
      <w:pPr>
        <w:spacing w:after="0" w:line="240" w:lineRule="auto"/>
        <w:jc w:val="center"/>
        <w:rPr>
          <w:rFonts w:ascii="Times New Roman" w:eastAsia="Times New Roman" w:hAnsi="Times New Roman" w:cs="Times New Roman"/>
          <w:b/>
          <w:sz w:val="28"/>
          <w:szCs w:val="28"/>
        </w:rPr>
      </w:pPr>
    </w:p>
    <w:p w:rsidR="00837952" w:rsidRDefault="00F1436F">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Абіотичні фактори</w:t>
      </w:r>
      <w:r>
        <w:rPr>
          <w:rFonts w:ascii="Times New Roman" w:eastAsia="Times New Roman" w:hAnsi="Times New Roman" w:cs="Times New Roman"/>
          <w:color w:val="000000"/>
          <w:sz w:val="28"/>
          <w:szCs w:val="28"/>
        </w:rPr>
        <w:t xml:space="preserve"> є компонентами та властивостями неживої природи. Вони впливають на живі організми прямо чи опосередковано. </w:t>
      </w:r>
    </w:p>
    <w:p w:rsidR="00837952" w:rsidRDefault="00F1436F">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Акумулятивні біоіндикатори</w:t>
      </w:r>
      <w:r>
        <w:rPr>
          <w:rFonts w:ascii="Times New Roman" w:eastAsia="Times New Roman" w:hAnsi="Times New Roman" w:cs="Times New Roman"/>
          <w:color w:val="000000"/>
          <w:sz w:val="28"/>
          <w:szCs w:val="28"/>
        </w:rPr>
        <w:t xml:space="preserve"> </w:t>
      </w:r>
      <w:r w:rsidR="00BE1C95">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накопичують антропогенну дію без швидких проявів порушень. Таке значне накопичення, забруднення, поступово перевищує звичайний рівень, частіше за все проходить на рівні </w:t>
      </w:r>
      <w:proofErr w:type="spellStart"/>
      <w:r>
        <w:rPr>
          <w:rFonts w:ascii="Times New Roman" w:eastAsia="Times New Roman" w:hAnsi="Times New Roman" w:cs="Times New Roman"/>
          <w:color w:val="000000"/>
          <w:sz w:val="28"/>
          <w:szCs w:val="28"/>
        </w:rPr>
        <w:t>екофізіологічних</w:t>
      </w:r>
      <w:proofErr w:type="spellEnd"/>
      <w:r>
        <w:rPr>
          <w:rFonts w:ascii="Times New Roman" w:eastAsia="Times New Roman" w:hAnsi="Times New Roman" w:cs="Times New Roman"/>
          <w:color w:val="000000"/>
          <w:sz w:val="28"/>
          <w:szCs w:val="28"/>
        </w:rPr>
        <w:t xml:space="preserve"> або </w:t>
      </w:r>
      <w:proofErr w:type="spellStart"/>
      <w:r>
        <w:rPr>
          <w:rFonts w:ascii="Times New Roman" w:eastAsia="Times New Roman" w:hAnsi="Times New Roman" w:cs="Times New Roman"/>
          <w:color w:val="000000"/>
          <w:sz w:val="28"/>
          <w:szCs w:val="28"/>
        </w:rPr>
        <w:t>біоценотичних</w:t>
      </w:r>
      <w:proofErr w:type="spellEnd"/>
      <w:r>
        <w:rPr>
          <w:rFonts w:ascii="Times New Roman" w:eastAsia="Times New Roman" w:hAnsi="Times New Roman" w:cs="Times New Roman"/>
          <w:color w:val="000000"/>
          <w:sz w:val="28"/>
          <w:szCs w:val="28"/>
        </w:rPr>
        <w:t xml:space="preserve"> процесів.</w:t>
      </w:r>
    </w:p>
    <w:p w:rsidR="00837952" w:rsidRDefault="00F1436F">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Активна індикація або </w:t>
      </w:r>
      <w:proofErr w:type="spellStart"/>
      <w:r>
        <w:rPr>
          <w:rFonts w:ascii="Times New Roman" w:eastAsia="Times New Roman" w:hAnsi="Times New Roman" w:cs="Times New Roman"/>
          <w:i/>
          <w:color w:val="000000"/>
          <w:sz w:val="28"/>
          <w:szCs w:val="28"/>
        </w:rPr>
        <w:t>біотестування</w:t>
      </w:r>
      <w:proofErr w:type="spellEnd"/>
      <w:r>
        <w:rPr>
          <w:rFonts w:ascii="Times New Roman" w:eastAsia="Times New Roman" w:hAnsi="Times New Roman" w:cs="Times New Roman"/>
          <w:color w:val="000000"/>
          <w:sz w:val="28"/>
          <w:szCs w:val="28"/>
        </w:rPr>
        <w:t xml:space="preserve"> – дослідження тих же впливів у стандартних умовах на найбільш чуттєвих до </w:t>
      </w:r>
      <w:r>
        <w:rPr>
          <w:rFonts w:ascii="Times New Roman" w:eastAsia="Times New Roman" w:hAnsi="Times New Roman" w:cs="Times New Roman"/>
          <w:sz w:val="28"/>
          <w:szCs w:val="28"/>
        </w:rPr>
        <w:t>даного фактора</w:t>
      </w:r>
      <w:r>
        <w:rPr>
          <w:rFonts w:ascii="Times New Roman" w:eastAsia="Times New Roman" w:hAnsi="Times New Roman" w:cs="Times New Roman"/>
          <w:color w:val="000000"/>
          <w:sz w:val="28"/>
          <w:szCs w:val="28"/>
        </w:rPr>
        <w:t xml:space="preserve"> істотах – тест-</w:t>
      </w:r>
      <w:proofErr w:type="spellStart"/>
      <w:r>
        <w:rPr>
          <w:rFonts w:ascii="Times New Roman" w:eastAsia="Times New Roman" w:hAnsi="Times New Roman" w:cs="Times New Roman"/>
          <w:color w:val="000000"/>
          <w:sz w:val="28"/>
          <w:szCs w:val="28"/>
        </w:rPr>
        <w:t>організмах.</w:t>
      </w:r>
      <w:r>
        <w:rPr>
          <w:rFonts w:ascii="Times New Roman" w:eastAsia="Times New Roman" w:hAnsi="Times New Roman" w:cs="Times New Roman"/>
          <w:i/>
          <w:color w:val="000000"/>
          <w:sz w:val="28"/>
          <w:szCs w:val="28"/>
        </w:rPr>
        <w:t>Адаптація</w:t>
      </w:r>
      <w:proofErr w:type="spellEnd"/>
      <w:r>
        <w:rPr>
          <w:rFonts w:ascii="Times New Roman" w:eastAsia="Times New Roman" w:hAnsi="Times New Roman" w:cs="Times New Roman"/>
          <w:color w:val="000000"/>
          <w:sz w:val="28"/>
          <w:szCs w:val="28"/>
        </w:rPr>
        <w:t xml:space="preserve"> – пристосування організму до умов середовища існування.</w:t>
      </w:r>
    </w:p>
    <w:p w:rsidR="00837952" w:rsidRDefault="00F1436F">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Альгоіндикація</w:t>
      </w:r>
      <w:proofErr w:type="spellEnd"/>
      <w:r>
        <w:rPr>
          <w:rFonts w:ascii="Times New Roman" w:eastAsia="Times New Roman" w:hAnsi="Times New Roman" w:cs="Times New Roman"/>
          <w:color w:val="000000"/>
          <w:sz w:val="28"/>
          <w:szCs w:val="28"/>
        </w:rPr>
        <w:t xml:space="preserve"> – це оцінювання стану навколишнього середовища за допомогою водоростей.</w:t>
      </w:r>
    </w:p>
    <w:p w:rsidR="00837952" w:rsidRDefault="00F1436F">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highlight w:val="white"/>
        </w:rPr>
        <w:t>Алевритофіти</w:t>
      </w:r>
      <w:proofErr w:type="spellEnd"/>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 xml:space="preserve">– рослини, що ростуть </w:t>
      </w:r>
      <w:r>
        <w:rPr>
          <w:rFonts w:ascii="Times New Roman" w:eastAsia="Times New Roman" w:hAnsi="Times New Roman" w:cs="Times New Roman"/>
          <w:color w:val="000000"/>
          <w:sz w:val="28"/>
          <w:szCs w:val="28"/>
          <w:highlight w:val="white"/>
        </w:rPr>
        <w:t xml:space="preserve">на суглинистих або </w:t>
      </w:r>
      <w:proofErr w:type="spellStart"/>
      <w:r>
        <w:rPr>
          <w:rFonts w:ascii="Times New Roman" w:eastAsia="Times New Roman" w:hAnsi="Times New Roman" w:cs="Times New Roman"/>
          <w:color w:val="000000"/>
          <w:sz w:val="28"/>
          <w:szCs w:val="28"/>
          <w:highlight w:val="white"/>
        </w:rPr>
        <w:t>супісчаних</w:t>
      </w:r>
      <w:proofErr w:type="spellEnd"/>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ґрунтах</w:t>
      </w:r>
      <w:r>
        <w:rPr>
          <w:rFonts w:ascii="Times New Roman" w:eastAsia="Times New Roman" w:hAnsi="Times New Roman" w:cs="Times New Roman"/>
          <w:color w:val="000000"/>
          <w:sz w:val="28"/>
          <w:szCs w:val="28"/>
          <w:highlight w:val="white"/>
        </w:rPr>
        <w:t>.</w:t>
      </w:r>
    </w:p>
    <w:p w:rsidR="00837952" w:rsidRDefault="00F1436F">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highlight w:val="white"/>
        </w:rPr>
        <w:t xml:space="preserve">Антропогенне забруднення – </w:t>
      </w:r>
      <w:r>
        <w:rPr>
          <w:rFonts w:ascii="Times New Roman" w:eastAsia="Times New Roman" w:hAnsi="Times New Roman" w:cs="Times New Roman"/>
          <w:color w:val="000000"/>
          <w:sz w:val="28"/>
          <w:szCs w:val="28"/>
          <w:highlight w:val="white"/>
        </w:rPr>
        <w:t>забруднення, що виникає в результаті діяльності людини.</w:t>
      </w:r>
    </w:p>
    <w:p w:rsidR="00837952" w:rsidRDefault="00F1436F">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Антропогенні фактори</w:t>
      </w:r>
      <w:r>
        <w:rPr>
          <w:rFonts w:ascii="Times New Roman" w:eastAsia="Times New Roman" w:hAnsi="Times New Roman" w:cs="Times New Roman"/>
          <w:color w:val="000000"/>
          <w:sz w:val="28"/>
          <w:szCs w:val="28"/>
        </w:rPr>
        <w:t xml:space="preserve"> – це зміна людиною середовища існування під впливом інтенсивної господарської діяльності.</w:t>
      </w:r>
    </w:p>
    <w:p w:rsidR="00837952" w:rsidRDefault="00F1436F">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Аутбіоіндикація</w:t>
      </w:r>
      <w:proofErr w:type="spellEnd"/>
      <w:r>
        <w:rPr>
          <w:rFonts w:ascii="Times New Roman" w:eastAsia="Times New Roman" w:hAnsi="Times New Roman" w:cs="Times New Roman"/>
          <w:color w:val="000000"/>
          <w:sz w:val="28"/>
          <w:szCs w:val="28"/>
        </w:rPr>
        <w:t xml:space="preserve"> – дослідження стану навколишнього середовища, що ґрунтуються на спостереженні за змінами окремих організмів чи ознак.</w:t>
      </w:r>
    </w:p>
    <w:p w:rsidR="00837952" w:rsidRDefault="00F1436F">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Ацидофіли</w:t>
      </w:r>
      <w:proofErr w:type="spellEnd"/>
      <w:r>
        <w:rPr>
          <w:rFonts w:ascii="Times New Roman" w:eastAsia="Times New Roman" w:hAnsi="Times New Roman" w:cs="Times New Roman"/>
          <w:color w:val="000000"/>
          <w:sz w:val="28"/>
          <w:szCs w:val="28"/>
        </w:rPr>
        <w:t xml:space="preserve"> – рослини кислих ґрунтів.</w:t>
      </w:r>
    </w:p>
    <w:p w:rsidR="00837952" w:rsidRDefault="00F1436F">
      <w:pPr>
        <w:widowControl w:val="0"/>
        <w:pBdr>
          <w:top w:val="nil"/>
          <w:left w:val="nil"/>
          <w:bottom w:val="nil"/>
          <w:right w:val="nil"/>
          <w:between w:val="nil"/>
        </w:pBdr>
        <w:tabs>
          <w:tab w:val="left" w:pos="709"/>
        </w:tabs>
        <w:spacing w:after="0" w:line="24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Ацидофоби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базифіли</w:t>
      </w:r>
      <w:proofErr w:type="spellEnd"/>
      <w:r>
        <w:rPr>
          <w:rFonts w:ascii="Times New Roman" w:eastAsia="Times New Roman" w:hAnsi="Times New Roman" w:cs="Times New Roman"/>
          <w:color w:val="000000"/>
          <w:sz w:val="28"/>
          <w:szCs w:val="28"/>
        </w:rPr>
        <w:t xml:space="preserve">) – рослини лужних </w:t>
      </w:r>
      <w:r>
        <w:rPr>
          <w:rFonts w:ascii="Times New Roman" w:eastAsia="Times New Roman" w:hAnsi="Times New Roman" w:cs="Times New Roman"/>
          <w:sz w:val="28"/>
          <w:szCs w:val="28"/>
        </w:rPr>
        <w:t>ґрунтів</w:t>
      </w:r>
      <w:r>
        <w:rPr>
          <w:rFonts w:ascii="Times New Roman" w:eastAsia="Times New Roman" w:hAnsi="Times New Roman" w:cs="Times New Roman"/>
          <w:color w:val="000000"/>
          <w:sz w:val="28"/>
          <w:szCs w:val="28"/>
        </w:rPr>
        <w:t>.</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proofErr w:type="spellStart"/>
      <w:r>
        <w:rPr>
          <w:rFonts w:ascii="Times New Roman" w:eastAsia="Times New Roman" w:hAnsi="Times New Roman" w:cs="Times New Roman"/>
          <w:i/>
          <w:sz w:val="28"/>
          <w:szCs w:val="28"/>
        </w:rPr>
        <w:t>Базіфіли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ацидофоби</w:t>
      </w:r>
      <w:proofErr w:type="spellEnd"/>
      <w:r>
        <w:rPr>
          <w:rFonts w:ascii="Times New Roman" w:eastAsia="Times New Roman" w:hAnsi="Times New Roman" w:cs="Times New Roman"/>
          <w:sz w:val="28"/>
          <w:szCs w:val="28"/>
        </w:rPr>
        <w:t>) – рослини, що виростають на лужних ґрунтах</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Біоіндикація</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грец</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bіоs</w:t>
      </w:r>
      <w:proofErr w:type="spellEnd"/>
      <w:r>
        <w:rPr>
          <w:rFonts w:ascii="Times New Roman" w:eastAsia="Times New Roman" w:hAnsi="Times New Roman" w:cs="Times New Roman"/>
          <w:sz w:val="28"/>
          <w:szCs w:val="28"/>
        </w:rPr>
        <w:t xml:space="preserve"> – життя, лат. </w:t>
      </w:r>
      <w:proofErr w:type="spellStart"/>
      <w:r>
        <w:rPr>
          <w:rFonts w:ascii="Times New Roman" w:eastAsia="Times New Roman" w:hAnsi="Times New Roman" w:cs="Times New Roman"/>
          <w:sz w:val="28"/>
          <w:szCs w:val="28"/>
        </w:rPr>
        <w:t>іndісо</w:t>
      </w:r>
      <w:proofErr w:type="spellEnd"/>
      <w:r>
        <w:rPr>
          <w:rFonts w:ascii="Times New Roman" w:eastAsia="Times New Roman" w:hAnsi="Times New Roman" w:cs="Times New Roman"/>
          <w:sz w:val="28"/>
          <w:szCs w:val="28"/>
        </w:rPr>
        <w:t xml:space="preserve"> – вказую) – це визначення біологічно значущих навантажень на основі реакцій на них живих організмів та їх угрупувань. Повною мірою це належить до всіх видів антропогенних забруднень.</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highlight w:val="white"/>
        </w:rPr>
        <w:t>Біологічне забруднення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випадкове або пов'язане з діяльністю людини проникнення в екосистеми не притаманних їй рослин, тварин і мікроорганізмів (бактеріологічне); часто справляє негативний вплив при масовому розмноженні нових видів.</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Біотичні фактори</w:t>
      </w:r>
      <w:r>
        <w:rPr>
          <w:rFonts w:ascii="Times New Roman" w:eastAsia="Times New Roman" w:hAnsi="Times New Roman" w:cs="Times New Roman"/>
          <w:sz w:val="28"/>
          <w:szCs w:val="28"/>
        </w:rPr>
        <w:t xml:space="preserve"> – це усі форми взаємодії між організмами в популяції.</w:t>
      </w:r>
    </w:p>
    <w:p w:rsidR="00837952" w:rsidRDefault="00F1436F">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Біоценотичне забруднення</w:t>
      </w:r>
      <w:r>
        <w:rPr>
          <w:rFonts w:ascii="Times New Roman" w:eastAsia="Times New Roman" w:hAnsi="Times New Roman" w:cs="Times New Roman"/>
          <w:sz w:val="28"/>
          <w:szCs w:val="28"/>
        </w:rPr>
        <w:t xml:space="preserve"> полягає у впливі на склад та структуру популяції живих організмів</w:t>
      </w:r>
      <w:r>
        <w:rPr>
          <w:rFonts w:ascii="Times New Roman" w:eastAsia="Times New Roman" w:hAnsi="Times New Roman" w:cs="Times New Roman"/>
          <w:i/>
          <w:sz w:val="28"/>
          <w:szCs w:val="28"/>
        </w:rPr>
        <w:t xml:space="preserve">. </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proofErr w:type="spellStart"/>
      <w:r>
        <w:rPr>
          <w:rFonts w:ascii="Times New Roman" w:eastAsia="Times New Roman" w:hAnsi="Times New Roman" w:cs="Times New Roman"/>
          <w:i/>
          <w:sz w:val="28"/>
          <w:szCs w:val="28"/>
        </w:rPr>
        <w:t>Бріоіндикація</w:t>
      </w:r>
      <w:proofErr w:type="spellEnd"/>
      <w:r>
        <w:rPr>
          <w:rFonts w:ascii="Times New Roman" w:eastAsia="Times New Roman" w:hAnsi="Times New Roman" w:cs="Times New Roman"/>
          <w:sz w:val="28"/>
          <w:szCs w:val="28"/>
        </w:rPr>
        <w:t xml:space="preserve"> – (від </w:t>
      </w:r>
      <w:proofErr w:type="spellStart"/>
      <w:r>
        <w:rPr>
          <w:rFonts w:ascii="Times New Roman" w:eastAsia="Times New Roman" w:hAnsi="Times New Roman" w:cs="Times New Roman"/>
          <w:sz w:val="28"/>
          <w:szCs w:val="28"/>
        </w:rPr>
        <w:t>грец</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bryon</w:t>
      </w:r>
      <w:proofErr w:type="spellEnd"/>
      <w:r>
        <w:rPr>
          <w:rFonts w:ascii="Times New Roman" w:eastAsia="Times New Roman" w:hAnsi="Times New Roman" w:cs="Times New Roman"/>
          <w:sz w:val="28"/>
          <w:szCs w:val="28"/>
        </w:rPr>
        <w:t xml:space="preserve"> – мох і лат. </w:t>
      </w:r>
      <w:proofErr w:type="spellStart"/>
      <w:r>
        <w:rPr>
          <w:rFonts w:ascii="Times New Roman" w:eastAsia="Times New Roman" w:hAnsi="Times New Roman" w:cs="Times New Roman"/>
          <w:sz w:val="28"/>
          <w:szCs w:val="28"/>
        </w:rPr>
        <w:t>indico</w:t>
      </w:r>
      <w:proofErr w:type="spellEnd"/>
      <w:r>
        <w:rPr>
          <w:rFonts w:ascii="Times New Roman" w:eastAsia="Times New Roman" w:hAnsi="Times New Roman" w:cs="Times New Roman"/>
          <w:sz w:val="28"/>
          <w:szCs w:val="28"/>
        </w:rPr>
        <w:t xml:space="preserve"> – вказую, визначаю) застосування мохоподібних як біоіндикаторів.</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Газостійкість</w:t>
      </w:r>
      <w:r>
        <w:rPr>
          <w:rFonts w:ascii="Times New Roman" w:eastAsia="Times New Roman" w:hAnsi="Times New Roman" w:cs="Times New Roman"/>
          <w:sz w:val="28"/>
          <w:szCs w:val="28"/>
        </w:rPr>
        <w:t xml:space="preserve"> – здатність зберігати властиві організму процеси життєдіяльності і насіннєвого відтворення в умовах забруднення газами і парами атмосферного повітря.</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Газочутливість</w:t>
      </w:r>
      <w:proofErr w:type="spellEnd"/>
      <w:r>
        <w:rPr>
          <w:rFonts w:ascii="Times New Roman" w:eastAsia="Times New Roman" w:hAnsi="Times New Roman" w:cs="Times New Roman"/>
          <w:sz w:val="28"/>
          <w:szCs w:val="28"/>
        </w:rPr>
        <w:t xml:space="preserve"> – реакція організму на вплив забруднюючої речовини в певний період його розвитку. У </w:t>
      </w:r>
      <w:proofErr w:type="spellStart"/>
      <w:r>
        <w:rPr>
          <w:rFonts w:ascii="Times New Roman" w:eastAsia="Times New Roman" w:hAnsi="Times New Roman" w:cs="Times New Roman"/>
          <w:sz w:val="28"/>
          <w:szCs w:val="28"/>
        </w:rPr>
        <w:t>біоіндикаційних</w:t>
      </w:r>
      <w:proofErr w:type="spellEnd"/>
      <w:r>
        <w:rPr>
          <w:rFonts w:ascii="Times New Roman" w:eastAsia="Times New Roman" w:hAnsi="Times New Roman" w:cs="Times New Roman"/>
          <w:sz w:val="28"/>
          <w:szCs w:val="28"/>
        </w:rPr>
        <w:t xml:space="preserve"> дослідженнях необхідно враховувати систематичну приналежність видів і зміна ступеня їх </w:t>
      </w:r>
      <w:proofErr w:type="spellStart"/>
      <w:r>
        <w:rPr>
          <w:rFonts w:ascii="Times New Roman" w:eastAsia="Times New Roman" w:hAnsi="Times New Roman" w:cs="Times New Roman"/>
          <w:sz w:val="28"/>
          <w:szCs w:val="28"/>
        </w:rPr>
        <w:t>газостойкості</w:t>
      </w:r>
      <w:proofErr w:type="spellEnd"/>
      <w:r>
        <w:rPr>
          <w:rFonts w:ascii="Times New Roman" w:eastAsia="Times New Roman" w:hAnsi="Times New Roman" w:cs="Times New Roman"/>
          <w:sz w:val="28"/>
          <w:szCs w:val="28"/>
        </w:rPr>
        <w:t>.</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lastRenderedPageBreak/>
        <w:t>Галоіндикація</w:t>
      </w:r>
      <w:proofErr w:type="spellEnd"/>
      <w:r>
        <w:rPr>
          <w:rFonts w:ascii="Times New Roman" w:eastAsia="Times New Roman" w:hAnsi="Times New Roman" w:cs="Times New Roman"/>
          <w:sz w:val="28"/>
          <w:szCs w:val="28"/>
        </w:rPr>
        <w:t xml:space="preserve"> – наука, розділ біоіндикації, що вивчає можливості оцінки інтенсивності, якісного сольового складу, характеру й інших особливостей засолених ґрунтів.</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Галофіти (</w:t>
      </w:r>
      <w:proofErr w:type="spellStart"/>
      <w:r>
        <w:rPr>
          <w:rFonts w:ascii="Times New Roman" w:eastAsia="Times New Roman" w:hAnsi="Times New Roman" w:cs="Times New Roman"/>
          <w:i/>
          <w:sz w:val="28"/>
          <w:szCs w:val="28"/>
        </w:rPr>
        <w:t>галофіли</w:t>
      </w:r>
      <w:proofErr w:type="spellEnd"/>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 рослини засолених місцеперебувань, що легко пристосовуються в процесі свого індивідуального розвитку до високого змісту солей у ґрунті завдяки наявності ряду </w:t>
      </w:r>
      <w:proofErr w:type="spellStart"/>
      <w:r>
        <w:rPr>
          <w:rFonts w:ascii="Times New Roman" w:eastAsia="Times New Roman" w:hAnsi="Times New Roman" w:cs="Times New Roman"/>
          <w:sz w:val="28"/>
          <w:szCs w:val="28"/>
        </w:rPr>
        <w:t>анатомоморфологічних</w:t>
      </w:r>
      <w:proofErr w:type="spellEnd"/>
      <w:r>
        <w:rPr>
          <w:rFonts w:ascii="Times New Roman" w:eastAsia="Times New Roman" w:hAnsi="Times New Roman" w:cs="Times New Roman"/>
          <w:sz w:val="28"/>
          <w:szCs w:val="28"/>
        </w:rPr>
        <w:t xml:space="preserve"> особливостей.</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Галофоби</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глікофити</w:t>
      </w:r>
      <w:proofErr w:type="spellEnd"/>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 види рослин, що уникають засолених ґрунтів.</w:t>
      </w:r>
    </w:p>
    <w:p w:rsidR="00837952" w:rsidRDefault="00F1436F">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Гігрофіти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вологолюбиві</w:t>
      </w:r>
      <w:proofErr w:type="spellEnd"/>
      <w:r>
        <w:rPr>
          <w:rFonts w:ascii="Times New Roman" w:eastAsia="Times New Roman" w:hAnsi="Times New Roman" w:cs="Times New Roman"/>
          <w:sz w:val="28"/>
          <w:szCs w:val="28"/>
          <w:highlight w:val="white"/>
        </w:rPr>
        <w:t xml:space="preserve"> рослини, мешканці вологих, іноді заболочених ґрунтів.</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highlight w:val="white"/>
        </w:rPr>
        <w:t>Гідрофіти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рослини мілководь та прибережних смуг водойм, мають темно-зелене листя та товсті соковиті стебла.</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proofErr w:type="spellStart"/>
      <w:r>
        <w:rPr>
          <w:rFonts w:ascii="Times New Roman" w:eastAsia="Times New Roman" w:hAnsi="Times New Roman" w:cs="Times New Roman"/>
          <w:i/>
          <w:sz w:val="28"/>
          <w:szCs w:val="28"/>
        </w:rPr>
        <w:t>Глікогалофіти</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глікофіти</w:t>
      </w:r>
      <w:proofErr w:type="spellEnd"/>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 рослини, що не проникають солями і виростають на засолених ґрунтах, але не нагромаджують легкорозчинні солі у тканинах.</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Гранично допустима концентрація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(ГДК) – кількість шкідливої речовини в навколишньому середовищі, яке при постійному контакті або при впливі за певний проміжок часу практично не впливає на здоров'я людини.</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r>
        <w:rPr>
          <w:rFonts w:ascii="Times New Roman" w:eastAsia="Times New Roman" w:hAnsi="Times New Roman" w:cs="Times New Roman"/>
          <w:i/>
          <w:color w:val="202122"/>
          <w:sz w:val="28"/>
          <w:szCs w:val="28"/>
        </w:rPr>
        <w:t>Ґ</w:t>
      </w:r>
      <w:r>
        <w:rPr>
          <w:rFonts w:ascii="Times New Roman" w:eastAsia="Times New Roman" w:hAnsi="Times New Roman" w:cs="Times New Roman"/>
          <w:i/>
          <w:sz w:val="28"/>
          <w:szCs w:val="28"/>
        </w:rPr>
        <w:t>рунтова родючість</w:t>
      </w:r>
      <w:r>
        <w:rPr>
          <w:rFonts w:ascii="Times New Roman" w:eastAsia="Times New Roman" w:hAnsi="Times New Roman" w:cs="Times New Roman"/>
          <w:sz w:val="28"/>
          <w:szCs w:val="28"/>
        </w:rPr>
        <w:t xml:space="preserve"> – здатність ґрунту задовольняти потреби рослин у живильних речовинах, повітрі, біотичному і фізико-хімічному середовищу, включаючи тепловий режим, і на цій основі забезпечувати врожай сільськогосподарських культур, а також біологічну продуктивність диких форм рослинності.</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Дендроіндикація</w:t>
      </w:r>
      <w:proofErr w:type="spellEnd"/>
      <w:r>
        <w:rPr>
          <w:rFonts w:ascii="Times New Roman" w:eastAsia="Times New Roman" w:hAnsi="Times New Roman" w:cs="Times New Roman"/>
          <w:sz w:val="28"/>
          <w:szCs w:val="28"/>
        </w:rPr>
        <w:t xml:space="preserve"> – (від </w:t>
      </w:r>
      <w:proofErr w:type="spellStart"/>
      <w:r>
        <w:rPr>
          <w:rFonts w:ascii="Times New Roman" w:eastAsia="Times New Roman" w:hAnsi="Times New Roman" w:cs="Times New Roman"/>
          <w:sz w:val="28"/>
          <w:szCs w:val="28"/>
        </w:rPr>
        <w:t>грец</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dendron</w:t>
      </w:r>
      <w:proofErr w:type="spellEnd"/>
      <w:r>
        <w:rPr>
          <w:rFonts w:ascii="Times New Roman" w:eastAsia="Times New Roman" w:hAnsi="Times New Roman" w:cs="Times New Roman"/>
          <w:sz w:val="28"/>
          <w:szCs w:val="28"/>
        </w:rPr>
        <w:t xml:space="preserve"> – дерево та лат. </w:t>
      </w:r>
      <w:proofErr w:type="spellStart"/>
      <w:r>
        <w:rPr>
          <w:rFonts w:ascii="Times New Roman" w:eastAsia="Times New Roman" w:hAnsi="Times New Roman" w:cs="Times New Roman"/>
          <w:sz w:val="28"/>
          <w:szCs w:val="28"/>
        </w:rPr>
        <w:t>indicatio</w:t>
      </w:r>
      <w:proofErr w:type="spellEnd"/>
      <w:r>
        <w:rPr>
          <w:rFonts w:ascii="Times New Roman" w:eastAsia="Times New Roman" w:hAnsi="Times New Roman" w:cs="Times New Roman"/>
          <w:sz w:val="28"/>
          <w:szCs w:val="28"/>
        </w:rPr>
        <w:t xml:space="preserve"> – вказую, визначаю). Використання деревних рослин для оцінки стану та змін навколишнього середовища під впливом екологічних факторів.</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r>
        <w:rPr>
          <w:rFonts w:ascii="Times New Roman" w:eastAsia="Times New Roman" w:hAnsi="Times New Roman" w:cs="Times New Roman"/>
          <w:i/>
          <w:sz w:val="28"/>
          <w:szCs w:val="28"/>
        </w:rPr>
        <w:t>Дефоліація</w:t>
      </w:r>
      <w:r>
        <w:rPr>
          <w:rFonts w:ascii="Times New Roman" w:eastAsia="Times New Roman" w:hAnsi="Times New Roman" w:cs="Times New Roman"/>
          <w:sz w:val="28"/>
          <w:szCs w:val="28"/>
        </w:rPr>
        <w:t xml:space="preserve"> – опадання листя.</w:t>
      </w:r>
    </w:p>
    <w:p w:rsidR="00837952" w:rsidRDefault="00F1436F">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Дистрес</w:t>
      </w:r>
      <w:r>
        <w:rPr>
          <w:rFonts w:ascii="Times New Roman" w:eastAsia="Times New Roman" w:hAnsi="Times New Roman" w:cs="Times New Roman"/>
          <w:sz w:val="28"/>
          <w:szCs w:val="28"/>
        </w:rPr>
        <w:t xml:space="preserve"> – означає патологічні процеси, при постійних навантаженнях, які організм не в змозі регулювати короткий або тривалий час</w:t>
      </w:r>
      <w:r>
        <w:rPr>
          <w:rFonts w:ascii="Times New Roman" w:eastAsia="Times New Roman" w:hAnsi="Times New Roman" w:cs="Times New Roman"/>
          <w:i/>
          <w:sz w:val="28"/>
          <w:szCs w:val="28"/>
        </w:rPr>
        <w:t xml:space="preserve">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Екологічна валентність певного виду</w:t>
      </w:r>
      <w:r>
        <w:rPr>
          <w:rFonts w:ascii="Times New Roman" w:eastAsia="Times New Roman" w:hAnsi="Times New Roman" w:cs="Times New Roman"/>
          <w:sz w:val="28"/>
          <w:szCs w:val="28"/>
        </w:rPr>
        <w:t xml:space="preserve"> – це діапазон інтенсивності дії екологічного фактора, у якому можливе існування певного виду.</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Екологічні фактори</w:t>
      </w:r>
      <w:r>
        <w:rPr>
          <w:rFonts w:ascii="Times New Roman" w:eastAsia="Times New Roman" w:hAnsi="Times New Roman" w:cs="Times New Roman"/>
          <w:sz w:val="28"/>
          <w:szCs w:val="28"/>
        </w:rPr>
        <w:t xml:space="preserve"> – це всі компоненти довкілля, що впливають на живі організми та їх угруповання.</w:t>
      </w:r>
    </w:p>
    <w:p w:rsidR="00837952" w:rsidRDefault="00F1436F">
      <w:pPr>
        <w:spacing w:after="0" w:line="240" w:lineRule="auto"/>
        <w:ind w:firstLine="567"/>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i/>
          <w:sz w:val="28"/>
          <w:szCs w:val="28"/>
        </w:rPr>
        <w:t>Еугалофіти</w:t>
      </w:r>
      <w:proofErr w:type="spellEnd"/>
      <w:r>
        <w:rPr>
          <w:rFonts w:ascii="Times New Roman" w:eastAsia="Times New Roman" w:hAnsi="Times New Roman" w:cs="Times New Roman"/>
          <w:sz w:val="28"/>
          <w:szCs w:val="28"/>
        </w:rPr>
        <w:t xml:space="preserve"> – типові солянки, рослини, що накопичують сіль </w:t>
      </w:r>
      <w:r>
        <w:rPr>
          <w:rFonts w:ascii="Times New Roman" w:eastAsia="Times New Roman" w:hAnsi="Times New Roman" w:cs="Times New Roman"/>
          <w:sz w:val="28"/>
          <w:szCs w:val="28"/>
          <w:highlight w:val="white"/>
        </w:rPr>
        <w:t>у великих кількостях в тканинах і мають соковиті і м'ясисті стебла.</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bookmarkStart w:id="3" w:name="_heading=h.30j0zll" w:colFirst="0" w:colLast="0"/>
      <w:bookmarkEnd w:id="3"/>
      <w:r>
        <w:rPr>
          <w:rFonts w:ascii="Times New Roman" w:eastAsia="Times New Roman" w:hAnsi="Times New Roman" w:cs="Times New Roman"/>
          <w:i/>
          <w:sz w:val="28"/>
          <w:szCs w:val="28"/>
        </w:rPr>
        <w:t>Еустрес</w:t>
      </w:r>
      <w:r>
        <w:rPr>
          <w:rFonts w:ascii="Times New Roman" w:eastAsia="Times New Roman" w:hAnsi="Times New Roman" w:cs="Times New Roman"/>
          <w:sz w:val="28"/>
          <w:szCs w:val="28"/>
        </w:rPr>
        <w:t xml:space="preserve"> – характеризується фізіологічними процесами, які дозволяють організму пристосуватися до змінених умов середовища.</w:t>
      </w:r>
    </w:p>
    <w:p w:rsidR="00837952" w:rsidRDefault="00F1436F">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Забруднювач</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 xml:space="preserve"> будь-який фізичний чинник, хімічна речовина або біологічний вид (головним чином мікроорганізми), який потрапляє в навколишнє середовище або виникає в ньому в кількості, більшій за звичайну, і викликає забруднення середовища.</w:t>
      </w:r>
    </w:p>
    <w:p w:rsidR="00837952" w:rsidRDefault="00F1436F">
      <w:pPr>
        <w:widowControl w:val="0"/>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Зона оптимуму</w:t>
      </w:r>
      <w:r>
        <w:rPr>
          <w:rFonts w:ascii="Times New Roman" w:eastAsia="Times New Roman" w:hAnsi="Times New Roman" w:cs="Times New Roman"/>
          <w:color w:val="000000"/>
          <w:sz w:val="28"/>
          <w:szCs w:val="28"/>
        </w:rPr>
        <w:t xml:space="preserve"> – це сприятлива інтенсивність впливу екологічного фактору для організмів певного виду.</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Зона </w:t>
      </w:r>
      <w:proofErr w:type="spellStart"/>
      <w:r>
        <w:rPr>
          <w:rFonts w:ascii="Times New Roman" w:eastAsia="Times New Roman" w:hAnsi="Times New Roman" w:cs="Times New Roman"/>
          <w:i/>
          <w:sz w:val="28"/>
          <w:szCs w:val="28"/>
        </w:rPr>
        <w:t>песимуму</w:t>
      </w:r>
      <w:proofErr w:type="spellEnd"/>
      <w:r>
        <w:rPr>
          <w:rFonts w:ascii="Times New Roman" w:eastAsia="Times New Roman" w:hAnsi="Times New Roman" w:cs="Times New Roman"/>
          <w:sz w:val="28"/>
          <w:szCs w:val="28"/>
        </w:rPr>
        <w:t xml:space="preserve"> – відхилення інтенсивності дії певного екологічного фактора від оптимальної в той чи інший бік і виявлення його пригнічуваної дії.</w:t>
      </w:r>
    </w:p>
    <w:p w:rsidR="00837952" w:rsidRDefault="00F1436F">
      <w:pPr>
        <w:spacing w:after="0" w:line="240" w:lineRule="auto"/>
        <w:ind w:firstLine="567"/>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lastRenderedPageBreak/>
        <w:t xml:space="preserve">Зообентос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сукупність донних тварин, що живуть на дні або в ґрунті морських і прісних водоймищ.</w:t>
      </w:r>
      <w:r>
        <w:rPr>
          <w:rFonts w:ascii="Times New Roman" w:eastAsia="Times New Roman" w:hAnsi="Times New Roman" w:cs="Times New Roman"/>
          <w:i/>
          <w:sz w:val="28"/>
          <w:szCs w:val="28"/>
          <w:highlight w:val="white"/>
        </w:rPr>
        <w:t xml:space="preserve">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Зооіндикація</w:t>
      </w:r>
      <w:r>
        <w:rPr>
          <w:rFonts w:ascii="Times New Roman" w:eastAsia="Times New Roman" w:hAnsi="Times New Roman" w:cs="Times New Roman"/>
          <w:sz w:val="28"/>
          <w:szCs w:val="28"/>
        </w:rPr>
        <w:t xml:space="preserve"> – (від </w:t>
      </w:r>
      <w:proofErr w:type="spellStart"/>
      <w:r>
        <w:rPr>
          <w:rFonts w:ascii="Times New Roman" w:eastAsia="Times New Roman" w:hAnsi="Times New Roman" w:cs="Times New Roman"/>
          <w:sz w:val="28"/>
          <w:szCs w:val="28"/>
        </w:rPr>
        <w:t>грец</w:t>
      </w:r>
      <w:proofErr w:type="spellEnd"/>
      <w:r>
        <w:rPr>
          <w:rFonts w:ascii="Times New Roman" w:eastAsia="Times New Roman" w:hAnsi="Times New Roman" w:cs="Times New Roman"/>
          <w:sz w:val="28"/>
          <w:szCs w:val="28"/>
        </w:rPr>
        <w:t xml:space="preserve">. ζῷον – тварина, та лат. </w:t>
      </w:r>
      <w:proofErr w:type="spellStart"/>
      <w:r>
        <w:rPr>
          <w:rFonts w:ascii="Times New Roman" w:eastAsia="Times New Roman" w:hAnsi="Times New Roman" w:cs="Times New Roman"/>
          <w:sz w:val="28"/>
          <w:szCs w:val="28"/>
        </w:rPr>
        <w:t>іndicatio</w:t>
      </w:r>
      <w:proofErr w:type="spellEnd"/>
      <w:r>
        <w:rPr>
          <w:rFonts w:ascii="Times New Roman" w:eastAsia="Times New Roman" w:hAnsi="Times New Roman" w:cs="Times New Roman"/>
          <w:sz w:val="28"/>
          <w:szCs w:val="28"/>
        </w:rPr>
        <w:t xml:space="preserve"> – вказую, визначаю) використання тварин як індикаторних організмів.</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r>
        <w:rPr>
          <w:rFonts w:ascii="Times New Roman" w:eastAsia="Times New Roman" w:hAnsi="Times New Roman" w:cs="Times New Roman"/>
          <w:i/>
          <w:sz w:val="28"/>
          <w:szCs w:val="28"/>
          <w:highlight w:val="white"/>
        </w:rPr>
        <w:t>Зоопланктон</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сукупність тварин, що населяють водну товщу та пасивно переносяться течіями.</w:t>
      </w:r>
    </w:p>
    <w:p w:rsidR="00837952" w:rsidRDefault="00F1436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Інгредієнте забруднення</w:t>
      </w:r>
      <w:r>
        <w:rPr>
          <w:rFonts w:ascii="Times New Roman" w:eastAsia="Times New Roman" w:hAnsi="Times New Roman" w:cs="Times New Roman"/>
          <w:color w:val="000000"/>
          <w:sz w:val="28"/>
          <w:szCs w:val="28"/>
        </w:rPr>
        <w:t xml:space="preserve"> – це забруднення сукупністю речовин, кількісно або якісно ворожих природним біогеоценозам (інгредієнт – складова частина складної сполуки або суміші)</w:t>
      </w:r>
      <w:r>
        <w:rPr>
          <w:rFonts w:ascii="Times New Roman" w:eastAsia="Times New Roman" w:hAnsi="Times New Roman" w:cs="Times New Roman"/>
          <w:i/>
          <w:color w:val="000000"/>
          <w:sz w:val="28"/>
          <w:szCs w:val="28"/>
        </w:rPr>
        <w:t>Індекс забруднення</w:t>
      </w:r>
      <w:r>
        <w:rPr>
          <w:rFonts w:ascii="Times New Roman" w:eastAsia="Times New Roman" w:hAnsi="Times New Roman" w:cs="Times New Roman"/>
          <w:color w:val="000000"/>
          <w:sz w:val="28"/>
          <w:szCs w:val="28"/>
        </w:rPr>
        <w:t xml:space="preserve"> – показник, якісно і кількісно відображає присутність у довкіллі речовини-забруднювача і ступінь його впливу на живі організми. </w:t>
      </w:r>
    </w:p>
    <w:p w:rsidR="00837952" w:rsidRDefault="00F1436F">
      <w:pPr>
        <w:pBdr>
          <w:top w:val="nil"/>
          <w:left w:val="nil"/>
          <w:bottom w:val="nil"/>
          <w:right w:val="nil"/>
          <w:between w:val="nil"/>
        </w:pBdr>
        <w:spacing w:before="6"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Індекс забруднення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(ІЗ) – показник, якісно і кількісно відображає присутність у довкіллі речовини-забруднювача і ступінь його впливу на живі організми. </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r>
        <w:rPr>
          <w:rFonts w:ascii="Times New Roman" w:eastAsia="Times New Roman" w:hAnsi="Times New Roman" w:cs="Times New Roman"/>
          <w:i/>
          <w:sz w:val="28"/>
          <w:szCs w:val="28"/>
        </w:rPr>
        <w:t>Індекс чистоти повітря</w:t>
      </w:r>
      <w:r>
        <w:rPr>
          <w:rFonts w:ascii="Times New Roman" w:eastAsia="Times New Roman" w:hAnsi="Times New Roman" w:cs="Times New Roman"/>
          <w:sz w:val="28"/>
          <w:szCs w:val="28"/>
        </w:rPr>
        <w:t xml:space="preserve"> – синтетичний показник, який розраховують на основі вивчення угруповань </w:t>
      </w:r>
      <w:proofErr w:type="spellStart"/>
      <w:r>
        <w:rPr>
          <w:rFonts w:ascii="Times New Roman" w:eastAsia="Times New Roman" w:hAnsi="Times New Roman" w:cs="Times New Roman"/>
          <w:sz w:val="28"/>
          <w:szCs w:val="28"/>
        </w:rPr>
        <w:t>епіфітних</w:t>
      </w:r>
      <w:proofErr w:type="spellEnd"/>
      <w:r>
        <w:rPr>
          <w:rFonts w:ascii="Times New Roman" w:eastAsia="Times New Roman" w:hAnsi="Times New Roman" w:cs="Times New Roman"/>
          <w:sz w:val="28"/>
          <w:szCs w:val="28"/>
        </w:rPr>
        <w:t xml:space="preserve"> лишайників (зростають на корі дерев) у населених пунктах та індустріальних регіонах для порівняльного оцінювання стану атмосферного повітря.</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Кріногалофіти</w:t>
      </w:r>
      <w:proofErr w:type="spellEnd"/>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highlight w:val="white"/>
        </w:rPr>
        <w:t>рослини які здатні виділяти надлишок солей у вигляді краплин розсолу крізь особливі залози (їх іноді називають галофітами, що фільтрують) і мають характерний сольовий наліт</w:t>
      </w:r>
      <w:r>
        <w:rPr>
          <w:rFonts w:ascii="Times New Roman" w:eastAsia="Times New Roman" w:hAnsi="Times New Roman" w:cs="Times New Roman"/>
          <w:sz w:val="28"/>
          <w:szCs w:val="28"/>
        </w:rPr>
        <w:t>.</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r>
        <w:rPr>
          <w:rFonts w:ascii="Times New Roman" w:eastAsia="Times New Roman" w:hAnsi="Times New Roman" w:cs="Times New Roman"/>
          <w:i/>
          <w:sz w:val="28"/>
          <w:szCs w:val="28"/>
        </w:rPr>
        <w:t>Ксерофіти</w:t>
      </w:r>
      <w:r>
        <w:rPr>
          <w:rFonts w:ascii="Times New Roman" w:eastAsia="Times New Roman" w:hAnsi="Times New Roman" w:cs="Times New Roman"/>
          <w:sz w:val="28"/>
          <w:szCs w:val="28"/>
        </w:rPr>
        <w:t xml:space="preserve"> – рослини сухих середовищ. </w:t>
      </w:r>
      <w:r>
        <w:rPr>
          <w:rFonts w:ascii="Times New Roman" w:eastAsia="Times New Roman" w:hAnsi="Times New Roman" w:cs="Times New Roman"/>
          <w:sz w:val="28"/>
          <w:szCs w:val="28"/>
          <w:highlight w:val="white"/>
        </w:rPr>
        <w:t xml:space="preserve">Для них характерні </w:t>
      </w:r>
      <w:proofErr w:type="spellStart"/>
      <w:r>
        <w:rPr>
          <w:rFonts w:ascii="Times New Roman" w:eastAsia="Times New Roman" w:hAnsi="Times New Roman" w:cs="Times New Roman"/>
          <w:sz w:val="28"/>
          <w:szCs w:val="28"/>
          <w:highlight w:val="white"/>
        </w:rPr>
        <w:t>вузьколистість</w:t>
      </w:r>
      <w:proofErr w:type="spellEnd"/>
      <w:r>
        <w:rPr>
          <w:rFonts w:ascii="Times New Roman" w:eastAsia="Times New Roman" w:hAnsi="Times New Roman" w:cs="Times New Roman"/>
          <w:sz w:val="28"/>
          <w:szCs w:val="28"/>
          <w:highlight w:val="white"/>
        </w:rPr>
        <w:t>, опушення листків, жорсткі стебла та видозміни листків (колючки).</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proofErr w:type="spellStart"/>
      <w:r>
        <w:rPr>
          <w:rFonts w:ascii="Times New Roman" w:eastAsia="Times New Roman" w:hAnsi="Times New Roman" w:cs="Times New Roman"/>
          <w:i/>
          <w:sz w:val="28"/>
          <w:szCs w:val="28"/>
        </w:rPr>
        <w:t>Ліхеноіндика́ція</w:t>
      </w:r>
      <w:proofErr w:type="spellEnd"/>
      <w:r>
        <w:rPr>
          <w:rFonts w:ascii="Times New Roman" w:eastAsia="Times New Roman" w:hAnsi="Times New Roman" w:cs="Times New Roman"/>
          <w:sz w:val="28"/>
          <w:szCs w:val="28"/>
        </w:rPr>
        <w:t xml:space="preserve"> (від </w:t>
      </w:r>
      <w:proofErr w:type="spellStart"/>
      <w:r>
        <w:rPr>
          <w:rFonts w:ascii="Times New Roman" w:eastAsia="Times New Roman" w:hAnsi="Times New Roman" w:cs="Times New Roman"/>
          <w:sz w:val="28"/>
          <w:szCs w:val="28"/>
        </w:rPr>
        <w:t>грец</w:t>
      </w:r>
      <w:proofErr w:type="spellEnd"/>
      <w:r>
        <w:rPr>
          <w:rFonts w:ascii="Times New Roman" w:eastAsia="Times New Roman" w:hAnsi="Times New Roman" w:cs="Times New Roman"/>
          <w:sz w:val="28"/>
          <w:szCs w:val="28"/>
        </w:rPr>
        <w:t xml:space="preserve">. λειχήν – лишай, лишайник і лат. </w:t>
      </w:r>
      <w:proofErr w:type="spellStart"/>
      <w:r>
        <w:rPr>
          <w:rFonts w:ascii="Times New Roman" w:eastAsia="Times New Roman" w:hAnsi="Times New Roman" w:cs="Times New Roman"/>
          <w:sz w:val="28"/>
          <w:szCs w:val="28"/>
        </w:rPr>
        <w:t>indico</w:t>
      </w:r>
      <w:proofErr w:type="spellEnd"/>
      <w:r>
        <w:rPr>
          <w:rFonts w:ascii="Times New Roman" w:eastAsia="Times New Roman" w:hAnsi="Times New Roman" w:cs="Times New Roman"/>
          <w:sz w:val="28"/>
          <w:szCs w:val="28"/>
        </w:rPr>
        <w:t xml:space="preserve"> – вказую, визначаю) – це оцінювання стану </w:t>
      </w:r>
      <w:hyperlink r:id="rId13">
        <w:r>
          <w:rPr>
            <w:rFonts w:ascii="Times New Roman" w:eastAsia="Times New Roman" w:hAnsi="Times New Roman" w:cs="Times New Roman"/>
            <w:sz w:val="28"/>
            <w:szCs w:val="28"/>
          </w:rPr>
          <w:t>довкілля</w:t>
        </w:r>
      </w:hyperlink>
      <w:r>
        <w:rPr>
          <w:rFonts w:ascii="Times New Roman" w:eastAsia="Times New Roman" w:hAnsi="Times New Roman" w:cs="Times New Roman"/>
          <w:sz w:val="28"/>
          <w:szCs w:val="28"/>
        </w:rPr>
        <w:t xml:space="preserve"> за допомогою лишайників.</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proofErr w:type="spellStart"/>
      <w:r>
        <w:rPr>
          <w:rFonts w:ascii="Times New Roman" w:eastAsia="Times New Roman" w:hAnsi="Times New Roman" w:cs="Times New Roman"/>
          <w:i/>
          <w:sz w:val="28"/>
          <w:szCs w:val="28"/>
          <w:highlight w:val="white"/>
        </w:rPr>
        <w:t>Мезосапроби</w:t>
      </w:r>
      <w:proofErr w:type="spellEnd"/>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витримують лише середній ступінь забруднення.</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proofErr w:type="spellStart"/>
      <w:r>
        <w:rPr>
          <w:rFonts w:ascii="Times New Roman" w:eastAsia="Times New Roman" w:hAnsi="Times New Roman" w:cs="Times New Roman"/>
          <w:i/>
          <w:color w:val="202122"/>
          <w:sz w:val="28"/>
          <w:szCs w:val="28"/>
        </w:rPr>
        <w:t>Мегаторфи</w:t>
      </w:r>
      <w:proofErr w:type="spellEnd"/>
      <w:r>
        <w:rPr>
          <w:rFonts w:ascii="Times New Roman" w:eastAsia="Times New Roman" w:hAnsi="Times New Roman" w:cs="Times New Roman"/>
          <w:color w:val="202122"/>
          <w:sz w:val="28"/>
          <w:szCs w:val="28"/>
        </w:rPr>
        <w:t xml:space="preserve"> – рослини, що вибагливі до родючості ґрунтів.</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proofErr w:type="spellStart"/>
      <w:r>
        <w:rPr>
          <w:rFonts w:ascii="Times New Roman" w:eastAsia="Times New Roman" w:hAnsi="Times New Roman" w:cs="Times New Roman"/>
          <w:i/>
          <w:color w:val="202122"/>
          <w:sz w:val="28"/>
          <w:szCs w:val="28"/>
        </w:rPr>
        <w:t>Мезотрофи</w:t>
      </w:r>
      <w:proofErr w:type="spellEnd"/>
      <w:r>
        <w:rPr>
          <w:rFonts w:ascii="Times New Roman" w:eastAsia="Times New Roman" w:hAnsi="Times New Roman" w:cs="Times New Roman"/>
          <w:color w:val="202122"/>
          <w:sz w:val="28"/>
          <w:szCs w:val="28"/>
        </w:rPr>
        <w:t xml:space="preserve"> – рослини, що середньо вибагливі до родючості ґрунтів.</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Мезогалофіти</w:t>
      </w:r>
      <w:proofErr w:type="spellEnd"/>
      <w:r>
        <w:rPr>
          <w:rFonts w:ascii="Times New Roman" w:eastAsia="Times New Roman" w:hAnsi="Times New Roman" w:cs="Times New Roman"/>
          <w:sz w:val="28"/>
          <w:szCs w:val="28"/>
        </w:rPr>
        <w:t xml:space="preserve"> – рослини, що ростуть на ґрунтах з середнім вмістом солей.</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r>
        <w:rPr>
          <w:rFonts w:ascii="Times New Roman" w:eastAsia="Times New Roman" w:hAnsi="Times New Roman" w:cs="Times New Roman"/>
          <w:i/>
          <w:sz w:val="28"/>
          <w:szCs w:val="28"/>
          <w:highlight w:val="white"/>
        </w:rPr>
        <w:t>Мезофіти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рослини досить забезпечених вологою місць, але не сирих і не заболочених. </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proofErr w:type="spellStart"/>
      <w:r>
        <w:rPr>
          <w:rFonts w:ascii="Times New Roman" w:eastAsia="Times New Roman" w:hAnsi="Times New Roman" w:cs="Times New Roman"/>
          <w:i/>
          <w:sz w:val="28"/>
          <w:szCs w:val="28"/>
        </w:rPr>
        <w:t>Нейтрофіли</w:t>
      </w:r>
      <w:proofErr w:type="spellEnd"/>
      <w:r>
        <w:rPr>
          <w:rFonts w:ascii="Times New Roman" w:eastAsia="Times New Roman" w:hAnsi="Times New Roman" w:cs="Times New Roman"/>
          <w:sz w:val="28"/>
          <w:szCs w:val="28"/>
        </w:rPr>
        <w:t xml:space="preserve"> – рослини ґрунтів з нейтральною реакцією.</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r>
        <w:rPr>
          <w:rFonts w:ascii="Times New Roman" w:eastAsia="Times New Roman" w:hAnsi="Times New Roman" w:cs="Times New Roman"/>
          <w:i/>
          <w:sz w:val="28"/>
          <w:szCs w:val="28"/>
        </w:rPr>
        <w:t>Некрози</w:t>
      </w:r>
      <w:r>
        <w:rPr>
          <w:rFonts w:ascii="Times New Roman" w:eastAsia="Times New Roman" w:hAnsi="Times New Roman" w:cs="Times New Roman"/>
          <w:sz w:val="28"/>
          <w:szCs w:val="28"/>
        </w:rPr>
        <w:t xml:space="preserve"> – відмирання обмежених ділянок тканини.</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Олігогалофіти</w:t>
      </w:r>
      <w:proofErr w:type="spellEnd"/>
      <w:r>
        <w:rPr>
          <w:rFonts w:ascii="Times New Roman" w:eastAsia="Times New Roman" w:hAnsi="Times New Roman" w:cs="Times New Roman"/>
          <w:sz w:val="28"/>
          <w:szCs w:val="28"/>
        </w:rPr>
        <w:t xml:space="preserve"> – рослини, що ростуть при малих вмістах солей у ґрунті.</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proofErr w:type="spellStart"/>
      <w:r>
        <w:rPr>
          <w:rFonts w:ascii="Times New Roman" w:eastAsia="Times New Roman" w:hAnsi="Times New Roman" w:cs="Times New Roman"/>
          <w:i/>
          <w:sz w:val="28"/>
          <w:szCs w:val="28"/>
          <w:highlight w:val="white"/>
        </w:rPr>
        <w:t>Олігосапроби</w:t>
      </w:r>
      <w:proofErr w:type="spellEnd"/>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здатні витримати лише слабкий ступінь забруднення, вимогливі до кисню</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r>
        <w:rPr>
          <w:rFonts w:ascii="Times New Roman" w:eastAsia="Times New Roman" w:hAnsi="Times New Roman" w:cs="Times New Roman"/>
          <w:i/>
          <w:color w:val="202122"/>
          <w:sz w:val="28"/>
          <w:szCs w:val="28"/>
        </w:rPr>
        <w:t>Оліготрофи</w:t>
      </w:r>
      <w:r>
        <w:rPr>
          <w:rFonts w:ascii="Times New Roman" w:eastAsia="Times New Roman" w:hAnsi="Times New Roman" w:cs="Times New Roman"/>
          <w:color w:val="202122"/>
          <w:sz w:val="28"/>
          <w:szCs w:val="28"/>
        </w:rPr>
        <w:t xml:space="preserve"> – рослини, що не вибагливі до родючості ґрунтів.</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r>
        <w:rPr>
          <w:rFonts w:ascii="Times New Roman" w:eastAsia="Times New Roman" w:hAnsi="Times New Roman" w:cs="Times New Roman"/>
          <w:i/>
          <w:sz w:val="28"/>
          <w:szCs w:val="28"/>
          <w:highlight w:val="white"/>
        </w:rPr>
        <w:t>Омброфіти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рослини, що існують лише внаслідок атмосферних опадів.</w:t>
      </w:r>
    </w:p>
    <w:p w:rsidR="00837952" w:rsidRDefault="00F1436F">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Параметричне забруднення</w:t>
      </w:r>
      <w:r>
        <w:rPr>
          <w:rFonts w:ascii="Times New Roman" w:eastAsia="Times New Roman" w:hAnsi="Times New Roman" w:cs="Times New Roman"/>
          <w:sz w:val="28"/>
          <w:szCs w:val="28"/>
        </w:rPr>
        <w:t xml:space="preserve"> пов'язане зі зміною якісних параметрів навколишнього середовища (параметр навколишнього середовища – одна з його властивостей, наприклад, рівень шуму, радіації, освітленості).</w:t>
      </w:r>
    </w:p>
    <w:p w:rsidR="00837952" w:rsidRDefault="00F1436F">
      <w:pPr>
        <w:spacing w:after="0" w:line="240" w:lineRule="auto"/>
        <w:ind w:firstLine="567"/>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rPr>
        <w:t>Пасивна біоіндикація</w:t>
      </w:r>
      <w:r>
        <w:rPr>
          <w:rFonts w:ascii="Times New Roman" w:eastAsia="Times New Roman" w:hAnsi="Times New Roman" w:cs="Times New Roman"/>
          <w:sz w:val="28"/>
          <w:szCs w:val="28"/>
        </w:rPr>
        <w:t xml:space="preserve"> – дослідження у вільно живучих організмів видимих або непомітних ушкоджень і відхилення від норми, що є ознаками несприятливого впливу</w:t>
      </w:r>
      <w:r>
        <w:rPr>
          <w:rFonts w:ascii="Times New Roman" w:eastAsia="Times New Roman" w:hAnsi="Times New Roman" w:cs="Times New Roman"/>
          <w:i/>
          <w:sz w:val="28"/>
          <w:szCs w:val="28"/>
          <w:highlight w:val="white"/>
        </w:rPr>
        <w:t xml:space="preserve"> </w:t>
      </w:r>
    </w:p>
    <w:p w:rsidR="00837952" w:rsidRDefault="00F1436F">
      <w:pPr>
        <w:spacing w:after="0" w:line="240" w:lineRule="auto"/>
        <w:ind w:firstLine="567"/>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i/>
          <w:sz w:val="28"/>
          <w:szCs w:val="28"/>
          <w:highlight w:val="white"/>
        </w:rPr>
        <w:lastRenderedPageBreak/>
        <w:t>Пелитофіти</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рослини, що ростуть на глині.</w:t>
      </w:r>
    </w:p>
    <w:p w:rsidR="00837952" w:rsidRDefault="00F1436F">
      <w:pPr>
        <w:spacing w:after="0" w:line="240" w:lineRule="auto"/>
        <w:ind w:firstLine="567"/>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i/>
          <w:sz w:val="28"/>
          <w:szCs w:val="28"/>
          <w:highlight w:val="white"/>
        </w:rPr>
        <w:t>Пелофіли</w:t>
      </w:r>
      <w:proofErr w:type="spellEnd"/>
      <w:r>
        <w:rPr>
          <w:rFonts w:ascii="Times New Roman" w:eastAsia="Times New Roman" w:hAnsi="Times New Roman" w:cs="Times New Roman"/>
          <w:sz w:val="28"/>
          <w:szCs w:val="28"/>
          <w:highlight w:val="white"/>
        </w:rPr>
        <w:t xml:space="preserve"> – рослини що ростуть на мулі.</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proofErr w:type="spellStart"/>
      <w:r>
        <w:rPr>
          <w:rFonts w:ascii="Times New Roman" w:eastAsia="Times New Roman" w:hAnsi="Times New Roman" w:cs="Times New Roman"/>
          <w:i/>
          <w:sz w:val="28"/>
          <w:szCs w:val="28"/>
          <w:highlight w:val="white"/>
        </w:rPr>
        <w:t>Перифітон</w:t>
      </w:r>
      <w:proofErr w:type="spellEnd"/>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поселення водних рослин і тварин на підводних скелях, камінні, річкових суднах, палях та інших об'єктах.</w:t>
      </w:r>
    </w:p>
    <w:p w:rsidR="00837952" w:rsidRDefault="00F1436F">
      <w:pPr>
        <w:spacing w:after="0" w:line="240" w:lineRule="auto"/>
        <w:ind w:firstLine="567"/>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rPr>
        <w:t>Петрофіти (літофіти)</w:t>
      </w:r>
      <w:r>
        <w:rPr>
          <w:rFonts w:ascii="Times New Roman" w:eastAsia="Times New Roman" w:hAnsi="Times New Roman" w:cs="Times New Roman"/>
          <w:sz w:val="28"/>
          <w:szCs w:val="28"/>
        </w:rPr>
        <w:t xml:space="preserve"> – рослини, що ростуть на кам'янистих субстратах, або на скалах.</w:t>
      </w:r>
      <w:r>
        <w:rPr>
          <w:rFonts w:ascii="Times New Roman" w:eastAsia="Times New Roman" w:hAnsi="Times New Roman" w:cs="Times New Roman"/>
          <w:i/>
          <w:sz w:val="28"/>
          <w:szCs w:val="28"/>
          <w:highlight w:val="white"/>
        </w:rPr>
        <w:t xml:space="preserve"> </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Позитивні біоіндикатори</w:t>
      </w:r>
      <w:r>
        <w:rPr>
          <w:rFonts w:ascii="Times New Roman" w:eastAsia="Times New Roman" w:hAnsi="Times New Roman" w:cs="Times New Roman"/>
          <w:sz w:val="28"/>
          <w:szCs w:val="28"/>
        </w:rPr>
        <w:t xml:space="preserve"> </w:t>
      </w:r>
      <w:r w:rsidR="00BE1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характеризуються збільшенням реакції (кількісних характеристик) при збільшенні стресового фактора.</w:t>
      </w:r>
    </w:p>
    <w:p w:rsidR="00837952" w:rsidRDefault="00F1436F">
      <w:pPr>
        <w:spacing w:after="0" w:line="240" w:lineRule="auto"/>
        <w:ind w:firstLine="567"/>
        <w:jc w:val="both"/>
        <w:rPr>
          <w:rFonts w:ascii="Times New Roman" w:eastAsia="Times New Roman" w:hAnsi="Times New Roman" w:cs="Times New Roman"/>
          <w:i/>
          <w:sz w:val="28"/>
          <w:szCs w:val="28"/>
          <w:highlight w:val="white"/>
        </w:rPr>
      </w:pPr>
      <w:proofErr w:type="spellStart"/>
      <w:r>
        <w:rPr>
          <w:rFonts w:ascii="Times New Roman" w:eastAsia="Times New Roman" w:hAnsi="Times New Roman" w:cs="Times New Roman"/>
          <w:i/>
          <w:sz w:val="28"/>
          <w:szCs w:val="28"/>
          <w:highlight w:val="white"/>
        </w:rPr>
        <w:t>Полісапроби</w:t>
      </w:r>
      <w:proofErr w:type="spellEnd"/>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організми, що витримують сильний ступінь дефіциту кисню.</w:t>
      </w:r>
    </w:p>
    <w:p w:rsidR="00837952" w:rsidRDefault="00F1436F">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Природне забруднення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виникає внаслідок потужних природних процесів.</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Псамофіти</w:t>
      </w:r>
      <w:r>
        <w:rPr>
          <w:rFonts w:ascii="Times New Roman" w:eastAsia="Times New Roman" w:hAnsi="Times New Roman" w:cs="Times New Roman"/>
          <w:sz w:val="28"/>
          <w:szCs w:val="28"/>
        </w:rPr>
        <w:t xml:space="preserve"> – рослини, що ростуть на пісках та піщаних субстратах.</w:t>
      </w:r>
    </w:p>
    <w:p w:rsidR="00837952" w:rsidRDefault="00F1436F">
      <w:pPr>
        <w:spacing w:after="0" w:line="240" w:lineRule="auto"/>
        <w:ind w:firstLine="567"/>
        <w:jc w:val="both"/>
        <w:rPr>
          <w:rFonts w:ascii="Times New Roman" w:eastAsia="Times New Roman" w:hAnsi="Times New Roman" w:cs="Times New Roman"/>
          <w:color w:val="202122"/>
          <w:sz w:val="28"/>
          <w:szCs w:val="28"/>
        </w:rPr>
      </w:pPr>
      <w:proofErr w:type="spellStart"/>
      <w:r>
        <w:rPr>
          <w:rFonts w:ascii="Times New Roman" w:eastAsia="Times New Roman" w:hAnsi="Times New Roman" w:cs="Times New Roman"/>
          <w:i/>
          <w:sz w:val="28"/>
          <w:szCs w:val="28"/>
        </w:rPr>
        <w:t>Псаммофіли</w:t>
      </w:r>
      <w:proofErr w:type="spellEnd"/>
      <w:r>
        <w:rPr>
          <w:rFonts w:ascii="Times New Roman" w:eastAsia="Times New Roman" w:hAnsi="Times New Roman" w:cs="Times New Roman"/>
          <w:sz w:val="28"/>
          <w:szCs w:val="28"/>
        </w:rPr>
        <w:t xml:space="preserve"> – рослини, що ростуть на </w:t>
      </w:r>
      <w:r>
        <w:rPr>
          <w:rFonts w:ascii="Times New Roman" w:eastAsia="Times New Roman" w:hAnsi="Times New Roman" w:cs="Times New Roman"/>
          <w:sz w:val="28"/>
          <w:szCs w:val="28"/>
          <w:highlight w:val="white"/>
        </w:rPr>
        <w:t>кам'янисто</w:t>
      </w:r>
      <w:r>
        <w:rPr>
          <w:rFonts w:ascii="Times New Roman" w:eastAsia="Times New Roman" w:hAnsi="Times New Roman" w:cs="Times New Roman"/>
          <w:sz w:val="28"/>
          <w:szCs w:val="28"/>
        </w:rPr>
        <w:t>му ґрунті.</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Реакофіли</w:t>
      </w:r>
      <w:proofErr w:type="spellEnd"/>
      <w:r>
        <w:rPr>
          <w:rFonts w:ascii="Times New Roman" w:eastAsia="Times New Roman" w:hAnsi="Times New Roman" w:cs="Times New Roman"/>
          <w:sz w:val="28"/>
          <w:szCs w:val="28"/>
        </w:rPr>
        <w:t xml:space="preserve"> – організми, що пристосовані </w:t>
      </w:r>
      <w:r>
        <w:rPr>
          <w:rFonts w:ascii="Times New Roman" w:eastAsia="Times New Roman" w:hAnsi="Times New Roman" w:cs="Times New Roman"/>
          <w:sz w:val="28"/>
          <w:szCs w:val="28"/>
          <w:highlight w:val="white"/>
        </w:rPr>
        <w:t>до проживання в умовах швидкої течії.</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Рослина-монітор</w:t>
      </w:r>
      <w:r>
        <w:rPr>
          <w:rFonts w:ascii="Times New Roman" w:eastAsia="Times New Roman" w:hAnsi="Times New Roman" w:cs="Times New Roman"/>
          <w:sz w:val="28"/>
          <w:szCs w:val="28"/>
        </w:rPr>
        <w:t xml:space="preserve"> – рослина, за ознаками ушкодження на якій можна отримати інформацію про кількість забруднюючих речовин або їх суміші у довкіллі.</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highlight w:val="white"/>
        </w:rPr>
        <w:t>Сапробність</w:t>
      </w:r>
      <w:proofErr w:type="spellEnd"/>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здатність водних організмів жити у воді, яка містить різну кількість органічних речовин. За ступенем органічного забруднення водоймища заведено поділяти на полі-, </w:t>
      </w:r>
      <w:proofErr w:type="spellStart"/>
      <w:r>
        <w:rPr>
          <w:rFonts w:ascii="Times New Roman" w:eastAsia="Times New Roman" w:hAnsi="Times New Roman" w:cs="Times New Roman"/>
          <w:sz w:val="28"/>
          <w:szCs w:val="28"/>
          <w:highlight w:val="white"/>
        </w:rPr>
        <w:t>мезо</w:t>
      </w:r>
      <w:proofErr w:type="spellEnd"/>
      <w:r>
        <w:rPr>
          <w:rFonts w:ascii="Times New Roman" w:eastAsia="Times New Roman" w:hAnsi="Times New Roman" w:cs="Times New Roman"/>
          <w:sz w:val="28"/>
          <w:szCs w:val="28"/>
          <w:highlight w:val="white"/>
        </w:rPr>
        <w:t xml:space="preserve">- та </w:t>
      </w:r>
      <w:proofErr w:type="spellStart"/>
      <w:r>
        <w:rPr>
          <w:rFonts w:ascii="Times New Roman" w:eastAsia="Times New Roman" w:hAnsi="Times New Roman" w:cs="Times New Roman"/>
          <w:sz w:val="28"/>
          <w:szCs w:val="28"/>
          <w:highlight w:val="white"/>
        </w:rPr>
        <w:t>олігосапробні</w:t>
      </w:r>
      <w:proofErr w:type="spellEnd"/>
      <w:r>
        <w:rPr>
          <w:rFonts w:ascii="Times New Roman" w:eastAsia="Times New Roman" w:hAnsi="Times New Roman" w:cs="Times New Roman"/>
          <w:sz w:val="28"/>
          <w:szCs w:val="28"/>
          <w:highlight w:val="white"/>
        </w:rPr>
        <w:t xml:space="preserve">, а організми, що в них проживають, відповідно називати полі-, </w:t>
      </w:r>
      <w:proofErr w:type="spellStart"/>
      <w:r>
        <w:rPr>
          <w:rFonts w:ascii="Times New Roman" w:eastAsia="Times New Roman" w:hAnsi="Times New Roman" w:cs="Times New Roman"/>
          <w:sz w:val="28"/>
          <w:szCs w:val="28"/>
          <w:highlight w:val="white"/>
        </w:rPr>
        <w:t>мезо</w:t>
      </w:r>
      <w:proofErr w:type="spellEnd"/>
      <w:r>
        <w:rPr>
          <w:rFonts w:ascii="Times New Roman" w:eastAsia="Times New Roman" w:hAnsi="Times New Roman" w:cs="Times New Roman"/>
          <w:sz w:val="28"/>
          <w:szCs w:val="28"/>
          <w:highlight w:val="white"/>
        </w:rPr>
        <w:t xml:space="preserve">- або </w:t>
      </w:r>
      <w:proofErr w:type="spellStart"/>
      <w:r>
        <w:rPr>
          <w:rFonts w:ascii="Times New Roman" w:eastAsia="Times New Roman" w:hAnsi="Times New Roman" w:cs="Times New Roman"/>
          <w:sz w:val="28"/>
          <w:szCs w:val="28"/>
          <w:highlight w:val="white"/>
        </w:rPr>
        <w:t>олігосапробами</w:t>
      </w:r>
      <w:proofErr w:type="spellEnd"/>
      <w:r>
        <w:rPr>
          <w:rFonts w:ascii="Times New Roman" w:eastAsia="Times New Roman" w:hAnsi="Times New Roman" w:cs="Times New Roman"/>
          <w:sz w:val="28"/>
          <w:szCs w:val="28"/>
          <w:highlight w:val="white"/>
        </w:rPr>
        <w:t>.</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Специфічна біоіндикація</w:t>
      </w:r>
      <w:r>
        <w:rPr>
          <w:rFonts w:ascii="Times New Roman" w:eastAsia="Times New Roman" w:hAnsi="Times New Roman" w:cs="Times New Roman"/>
          <w:sz w:val="28"/>
          <w:szCs w:val="28"/>
        </w:rPr>
        <w:t xml:space="preserve"> </w:t>
      </w:r>
      <w:r w:rsidR="00DE449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реакція організму є характерною для якого-небудь стресора. </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Синбіоіндикація</w:t>
      </w:r>
      <w:proofErr w:type="spellEnd"/>
      <w:r>
        <w:rPr>
          <w:rFonts w:ascii="Times New Roman" w:eastAsia="Times New Roman" w:hAnsi="Times New Roman" w:cs="Times New Roman"/>
          <w:sz w:val="28"/>
          <w:szCs w:val="28"/>
        </w:rPr>
        <w:t xml:space="preserve"> – дослідження стану навколишнього середовища, що ґрунтуються на спостереженні за угрупуваннями організмів (популяції, види і т.д.).</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Стаціально</w:t>
      </w:r>
      <w:proofErr w:type="spellEnd"/>
      <w:r>
        <w:rPr>
          <w:rFonts w:ascii="Times New Roman" w:eastAsia="Times New Roman" w:hAnsi="Times New Roman" w:cs="Times New Roman"/>
          <w:i/>
          <w:sz w:val="28"/>
          <w:szCs w:val="28"/>
        </w:rPr>
        <w:t>-деструкційне забруднення</w:t>
      </w:r>
      <w:r>
        <w:rPr>
          <w:rFonts w:ascii="Times New Roman" w:eastAsia="Times New Roman" w:hAnsi="Times New Roman" w:cs="Times New Roman"/>
          <w:sz w:val="28"/>
          <w:szCs w:val="28"/>
        </w:rPr>
        <w:t xml:space="preserve"> (стація – місце існування популяції, деструкція – руйнування) викликає зміну ландшафтів та екологічних систем в процесі природокористування.</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highlight w:val="white"/>
        </w:rPr>
        <w:t>Стенобіонти</w:t>
      </w:r>
      <w:proofErr w:type="spellEnd"/>
      <w:r>
        <w:rPr>
          <w:rFonts w:ascii="Times New Roman" w:eastAsia="Times New Roman" w:hAnsi="Times New Roman" w:cs="Times New Roman"/>
          <w:i/>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види з низькою адаптаційною здатністю, життєдіяльність яких обмежена вузьким діапазоном змін певного фактора.</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Стрес, або загальний адаптаційний синдром</w:t>
      </w:r>
      <w:r>
        <w:rPr>
          <w:rFonts w:ascii="Times New Roman" w:eastAsia="Times New Roman" w:hAnsi="Times New Roman" w:cs="Times New Roman"/>
          <w:sz w:val="28"/>
          <w:szCs w:val="28"/>
        </w:rPr>
        <w:t xml:space="preserve"> – це необхідна ланка неспецифічної реакції організму, складник та етап його адаптації до умов життя, компонент нормальної життєдіяльності, фактор збереження гомеостазу.</w:t>
      </w:r>
    </w:p>
    <w:p w:rsidR="00837952" w:rsidRDefault="00F1436F">
      <w:pPr>
        <w:tabs>
          <w:tab w:val="left" w:pos="9214"/>
        </w:tabs>
        <w:spacing w:after="0" w:line="240" w:lineRule="auto"/>
        <w:ind w:firstLine="567"/>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i/>
          <w:sz w:val="28"/>
          <w:szCs w:val="28"/>
          <w:highlight w:val="white"/>
        </w:rPr>
        <w:t>Таксобність</w:t>
      </w:r>
      <w:proofErr w:type="spellEnd"/>
      <w:r>
        <w:rPr>
          <w:rFonts w:ascii="Times New Roman" w:eastAsia="Times New Roman" w:hAnsi="Times New Roman" w:cs="Times New Roman"/>
          <w:sz w:val="28"/>
          <w:szCs w:val="28"/>
          <w:highlight w:val="white"/>
        </w:rPr>
        <w:t xml:space="preserve"> – ступінь забруднення водойми, чи її частини токсичними речовинами.</w:t>
      </w:r>
    </w:p>
    <w:p w:rsidR="00837952" w:rsidRDefault="00F1436F">
      <w:pPr>
        <w:tabs>
          <w:tab w:val="left" w:pos="9214"/>
        </w:tabs>
        <w:spacing w:after="0" w:line="240" w:lineRule="auto"/>
        <w:ind w:firstLine="567"/>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i/>
          <w:sz w:val="28"/>
          <w:szCs w:val="28"/>
          <w:highlight w:val="white"/>
        </w:rPr>
        <w:t>Термофіти</w:t>
      </w:r>
      <w:proofErr w:type="spellEnd"/>
      <w:r>
        <w:rPr>
          <w:rFonts w:ascii="Times New Roman" w:eastAsia="Times New Roman" w:hAnsi="Times New Roman" w:cs="Times New Roman"/>
          <w:sz w:val="28"/>
          <w:szCs w:val="28"/>
          <w:highlight w:val="white"/>
        </w:rPr>
        <w:t xml:space="preserve"> – теплолюбні рослини, які не витримують зниження температур, нормально розвиваються при температурі 26</w:t>
      </w:r>
      <w:r w:rsidRPr="00DE449F">
        <w:rPr>
          <w:rFonts w:ascii="Times New Roman" w:eastAsia="Times New Roman" w:hAnsi="Times New Roman" w:cs="Times New Roman"/>
          <w:sz w:val="28"/>
          <w:szCs w:val="28"/>
          <w:highlight w:val="white"/>
          <w:vertAlign w:val="superscript"/>
        </w:rPr>
        <w:t>0</w:t>
      </w:r>
      <w:r>
        <w:rPr>
          <w:rFonts w:ascii="Times New Roman" w:eastAsia="Times New Roman" w:hAnsi="Times New Roman" w:cs="Times New Roman"/>
          <w:sz w:val="28"/>
          <w:szCs w:val="28"/>
          <w:highlight w:val="white"/>
        </w:rPr>
        <w:t xml:space="preserve">C з незначними добовими й річними коливаннями. </w:t>
      </w:r>
    </w:p>
    <w:p w:rsidR="00837952" w:rsidRDefault="00F1436F">
      <w:pPr>
        <w:tabs>
          <w:tab w:val="left" w:pos="9214"/>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Термофоби</w:t>
      </w:r>
      <w:r>
        <w:rPr>
          <w:rFonts w:ascii="Times New Roman" w:eastAsia="Times New Roman" w:hAnsi="Times New Roman" w:cs="Times New Roman"/>
          <w:sz w:val="28"/>
          <w:szCs w:val="28"/>
          <w:highlight w:val="white"/>
        </w:rPr>
        <w:t xml:space="preserve"> – організми, які не витримують високих температур, нормально розвиваються при порівняно низьких температурах (верхня межа становить 10</w:t>
      </w:r>
      <w:r w:rsidRPr="00AA7063">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highlight w:val="white"/>
        </w:rPr>
        <w:t>С).</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Токсична</w:t>
      </w:r>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концентрація</w:t>
      </w:r>
      <w:r>
        <w:rPr>
          <w:rFonts w:ascii="Times New Roman" w:eastAsia="Times New Roman" w:hAnsi="Times New Roman" w:cs="Times New Roman"/>
          <w:sz w:val="28"/>
          <w:szCs w:val="28"/>
        </w:rPr>
        <w:t xml:space="preserve"> – концентрація шкідливої речовини, яка здатна при різній тривалості впливу викликати загибель живих організмів, або концентрація </w:t>
      </w:r>
      <w:r>
        <w:rPr>
          <w:rFonts w:ascii="Times New Roman" w:eastAsia="Times New Roman" w:hAnsi="Times New Roman" w:cs="Times New Roman"/>
          <w:sz w:val="28"/>
          <w:szCs w:val="28"/>
        </w:rPr>
        <w:lastRenderedPageBreak/>
        <w:t>шкідливого агента, що викликає загибель живих організмів протягом 30 діб в результаті впливу на них шкідливих речовин.</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highlight w:val="white"/>
        </w:rPr>
        <w:t>Трихогідрофіти</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рослини, життя яких, насамперед, пов'язане з капілярною вологою ґрунтових вод.</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highlight w:val="white"/>
        </w:rPr>
        <w:t>Фізичне забруднення</w:t>
      </w:r>
      <w:r>
        <w:rPr>
          <w:rFonts w:ascii="Times New Roman" w:eastAsia="Times New Roman" w:hAnsi="Times New Roman" w:cs="Times New Roman"/>
          <w:sz w:val="28"/>
          <w:szCs w:val="28"/>
          <w:highlight w:val="white"/>
        </w:rPr>
        <w:t xml:space="preserve"> пов'язане зі змінами фізичних, температурно-енергетичних, хвильових і радіаційних параметрів зовнішнього середовища.</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Фітоіндикація</w:t>
      </w:r>
      <w:proofErr w:type="spellEnd"/>
      <w:r>
        <w:rPr>
          <w:rFonts w:ascii="Times New Roman" w:eastAsia="Times New Roman" w:hAnsi="Times New Roman" w:cs="Times New Roman"/>
          <w:sz w:val="28"/>
          <w:szCs w:val="28"/>
        </w:rPr>
        <w:t xml:space="preserve"> – (від </w:t>
      </w:r>
      <w:proofErr w:type="spellStart"/>
      <w:r>
        <w:rPr>
          <w:rFonts w:ascii="Times New Roman" w:eastAsia="Times New Roman" w:hAnsi="Times New Roman" w:cs="Times New Roman"/>
          <w:sz w:val="28"/>
          <w:szCs w:val="28"/>
        </w:rPr>
        <w:t>грец</w:t>
      </w:r>
      <w:proofErr w:type="spellEnd"/>
      <w:r>
        <w:rPr>
          <w:rFonts w:ascii="Times New Roman" w:eastAsia="Times New Roman" w:hAnsi="Times New Roman" w:cs="Times New Roman"/>
          <w:sz w:val="28"/>
          <w:szCs w:val="28"/>
        </w:rPr>
        <w:t xml:space="preserve">. φυτόν – росина та лат. </w:t>
      </w:r>
      <w:proofErr w:type="spellStart"/>
      <w:r>
        <w:rPr>
          <w:rFonts w:ascii="Times New Roman" w:eastAsia="Times New Roman" w:hAnsi="Times New Roman" w:cs="Times New Roman"/>
          <w:sz w:val="28"/>
          <w:szCs w:val="28"/>
        </w:rPr>
        <w:t>іndicatio</w:t>
      </w:r>
      <w:proofErr w:type="spellEnd"/>
      <w:r>
        <w:rPr>
          <w:rFonts w:ascii="Times New Roman" w:eastAsia="Times New Roman" w:hAnsi="Times New Roman" w:cs="Times New Roman"/>
          <w:sz w:val="28"/>
          <w:szCs w:val="28"/>
        </w:rPr>
        <w:t xml:space="preserve"> – вказую, визначаю) застосування як біоіндикаторів рослин.</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highlight w:val="white"/>
        </w:rPr>
        <w:t xml:space="preserve">Фітопланктон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сукупність рослинних організмів, які населяють товщу води морських та прісних водоймищ і пасивно переносяться течіями.</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Фонова концентрація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вміст речовини в об'єкті навколишнього середовища, яке визначається сумою глобальних і регіональних природних і антропогенних внесків в результаті дальнього або транскордонного перенесення.</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Фреатофіти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рослини, пов'язані з водоносними горизонтами у яких добре розвинена коренева система (до 5-30 м)</w:t>
      </w:r>
    </w:p>
    <w:p w:rsidR="00837952" w:rsidRDefault="00F1436F">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highlight w:val="white"/>
        </w:rPr>
        <w:t>Хасмофіти</w:t>
      </w:r>
      <w:proofErr w:type="spellEnd"/>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рослини, що ростуть на кам'янистих ґрунтах.</w:t>
      </w:r>
    </w:p>
    <w:p w:rsidR="00837952" w:rsidRDefault="00F1436F">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Хімічне забруднення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збільшення кількості хімічних компонентів певного середовища, а також; проникнення (введення) в нього хімічних речовин, не притаманних йому або в концентраціях, котрі перевищують норму.</w:t>
      </w:r>
    </w:p>
    <w:p w:rsidR="00837952" w:rsidRDefault="00F143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Чутливий біоіндикатор</w:t>
      </w:r>
      <w:r>
        <w:rPr>
          <w:rFonts w:ascii="Times New Roman" w:eastAsia="Times New Roman" w:hAnsi="Times New Roman" w:cs="Times New Roman"/>
          <w:sz w:val="28"/>
          <w:szCs w:val="28"/>
        </w:rPr>
        <w:t xml:space="preserve"> – реагує значним відхиленням життєвих показників від норми</w:t>
      </w:r>
    </w:p>
    <w:p w:rsidR="00837952" w:rsidRDefault="00837952">
      <w:pPr>
        <w:rPr>
          <w:rFonts w:ascii="Times New Roman" w:eastAsia="Times New Roman" w:hAnsi="Times New Roman" w:cs="Times New Roman"/>
          <w:sz w:val="28"/>
          <w:szCs w:val="28"/>
        </w:rPr>
        <w:sectPr w:rsidR="00837952">
          <w:headerReference w:type="default" r:id="rId14"/>
          <w:pgSz w:w="11910" w:h="16840"/>
          <w:pgMar w:top="1134" w:right="1134" w:bottom="1418" w:left="1134" w:header="680" w:footer="730" w:gutter="0"/>
          <w:cols w:space="720"/>
        </w:sectPr>
      </w:pPr>
    </w:p>
    <w:p w:rsidR="00837952" w:rsidRPr="00AA7063" w:rsidRDefault="00AA7063">
      <w:pPr>
        <w:shd w:val="clear" w:color="auto" w:fill="FFFFFF"/>
        <w:spacing w:after="0" w:line="240" w:lineRule="auto"/>
        <w:jc w:val="center"/>
        <w:rPr>
          <w:rFonts w:ascii="Times New Roman" w:eastAsia="Times New Roman" w:hAnsi="Times New Roman" w:cs="Times New Roman"/>
          <w:b/>
          <w:sz w:val="28"/>
          <w:szCs w:val="28"/>
        </w:rPr>
      </w:pPr>
      <w:r>
        <w:rPr>
          <w:rFonts w:ascii="Webdings" w:eastAsia="Webdings" w:hAnsi="Webdings" w:cs="Webdings"/>
          <w:sz w:val="28"/>
          <w:szCs w:val="28"/>
        </w:rPr>
        <w:lastRenderedPageBreak/>
        <w:t></w:t>
      </w:r>
      <w:r w:rsidR="00F1436F" w:rsidRPr="00AA7063">
        <w:rPr>
          <w:rFonts w:ascii="Times New Roman" w:eastAsia="Times New Roman" w:hAnsi="Times New Roman" w:cs="Times New Roman"/>
          <w:b/>
          <w:sz w:val="28"/>
          <w:szCs w:val="28"/>
        </w:rPr>
        <w:t>ВИКОРИСТАНА ЛІТЕРАТУРА</w:t>
      </w:r>
    </w:p>
    <w:p w:rsidR="00837952" w:rsidRDefault="00837952">
      <w:pPr>
        <w:shd w:val="clear" w:color="auto" w:fill="FFFFFF"/>
        <w:spacing w:after="0" w:line="240" w:lineRule="auto"/>
        <w:jc w:val="center"/>
        <w:rPr>
          <w:rFonts w:ascii="Times New Roman" w:eastAsia="Times New Roman" w:hAnsi="Times New Roman" w:cs="Times New Roman"/>
          <w:sz w:val="28"/>
          <w:szCs w:val="28"/>
        </w:rPr>
      </w:pPr>
    </w:p>
    <w:p w:rsidR="00837952" w:rsidRDefault="00837952">
      <w:pPr>
        <w:shd w:val="clear" w:color="auto" w:fill="FFFFFF"/>
        <w:spacing w:after="0" w:line="240" w:lineRule="auto"/>
        <w:jc w:val="both"/>
        <w:rPr>
          <w:rFonts w:ascii="Times New Roman" w:eastAsia="Times New Roman" w:hAnsi="Times New Roman" w:cs="Times New Roman"/>
          <w:sz w:val="28"/>
          <w:szCs w:val="28"/>
        </w:rPr>
      </w:pPr>
    </w:p>
    <w:p w:rsidR="00837952" w:rsidRDefault="00F1436F">
      <w:pPr>
        <w:numPr>
          <w:ilvl w:val="0"/>
          <w:numId w:val="17"/>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Вальтер Г.А. Біоіндикація та </w:t>
      </w:r>
      <w:proofErr w:type="spellStart"/>
      <w:r>
        <w:rPr>
          <w:rFonts w:ascii="Times New Roman" w:eastAsia="Times New Roman" w:hAnsi="Times New Roman" w:cs="Times New Roman"/>
          <w:color w:val="000000"/>
          <w:sz w:val="28"/>
          <w:szCs w:val="28"/>
        </w:rPr>
        <w:t>біотестування</w:t>
      </w:r>
      <w:proofErr w:type="spellEnd"/>
      <w:r>
        <w:rPr>
          <w:rFonts w:ascii="Times New Roman" w:eastAsia="Times New Roman" w:hAnsi="Times New Roman" w:cs="Times New Roman"/>
          <w:color w:val="000000"/>
          <w:sz w:val="28"/>
          <w:szCs w:val="28"/>
        </w:rPr>
        <w:t xml:space="preserve"> навколишнього середовища : конспект лекцій. Харків : ХНАДУ, 2015. 125 с.</w:t>
      </w:r>
    </w:p>
    <w:p w:rsidR="00837952" w:rsidRDefault="00F1436F">
      <w:pPr>
        <w:numPr>
          <w:ilvl w:val="0"/>
          <w:numId w:val="17"/>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Василенко І.А., </w:t>
      </w:r>
      <w:proofErr w:type="spellStart"/>
      <w:r>
        <w:rPr>
          <w:rFonts w:ascii="Times New Roman" w:eastAsia="Times New Roman" w:hAnsi="Times New Roman" w:cs="Times New Roman"/>
          <w:color w:val="000000"/>
          <w:sz w:val="28"/>
          <w:szCs w:val="28"/>
        </w:rPr>
        <w:t>Півоваров</w:t>
      </w:r>
      <w:proofErr w:type="spellEnd"/>
      <w:r>
        <w:rPr>
          <w:rFonts w:ascii="Times New Roman" w:eastAsia="Times New Roman" w:hAnsi="Times New Roman" w:cs="Times New Roman"/>
          <w:color w:val="000000"/>
          <w:sz w:val="28"/>
          <w:szCs w:val="28"/>
        </w:rPr>
        <w:t xml:space="preserve"> О.А., </w:t>
      </w:r>
      <w:proofErr w:type="spellStart"/>
      <w:r>
        <w:rPr>
          <w:rFonts w:ascii="Times New Roman" w:eastAsia="Times New Roman" w:hAnsi="Times New Roman" w:cs="Times New Roman"/>
          <w:color w:val="000000"/>
          <w:sz w:val="28"/>
          <w:szCs w:val="28"/>
        </w:rPr>
        <w:t>Куманьов</w:t>
      </w:r>
      <w:proofErr w:type="spellEnd"/>
      <w:r>
        <w:rPr>
          <w:rFonts w:ascii="Times New Roman" w:eastAsia="Times New Roman" w:hAnsi="Times New Roman" w:cs="Times New Roman"/>
          <w:color w:val="000000"/>
          <w:sz w:val="28"/>
          <w:szCs w:val="28"/>
        </w:rPr>
        <w:t xml:space="preserve"> С.О. Збірник задач і вправ з екології та охорони навколишнього середовища : навч. посіб. Дніпропетровськ : Акцент ПП, 2015. 216 с.</w:t>
      </w:r>
    </w:p>
    <w:p w:rsidR="00837952" w:rsidRDefault="00F1436F">
      <w:pPr>
        <w:numPr>
          <w:ilvl w:val="0"/>
          <w:numId w:val="17"/>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Дідух Я.П. Основи біоіндикації : монографія. Київ : Наукова думка, 2012. 344 с.</w:t>
      </w:r>
    </w:p>
    <w:p w:rsidR="00837952" w:rsidRDefault="00F1436F">
      <w:pPr>
        <w:numPr>
          <w:ilvl w:val="0"/>
          <w:numId w:val="17"/>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Дідух Я.П., </w:t>
      </w:r>
      <w:proofErr w:type="spellStart"/>
      <w:r>
        <w:rPr>
          <w:rFonts w:ascii="Times New Roman" w:eastAsia="Times New Roman" w:hAnsi="Times New Roman" w:cs="Times New Roman"/>
          <w:color w:val="000000"/>
          <w:sz w:val="28"/>
          <w:szCs w:val="28"/>
        </w:rPr>
        <w:t>Плюта</w:t>
      </w:r>
      <w:proofErr w:type="spellEnd"/>
      <w:r>
        <w:rPr>
          <w:rFonts w:ascii="Times New Roman" w:eastAsia="Times New Roman" w:hAnsi="Times New Roman" w:cs="Times New Roman"/>
          <w:color w:val="000000"/>
          <w:sz w:val="28"/>
          <w:szCs w:val="28"/>
        </w:rPr>
        <w:t xml:space="preserve"> П.Г. </w:t>
      </w:r>
      <w:proofErr w:type="spellStart"/>
      <w:r>
        <w:rPr>
          <w:rFonts w:ascii="Times New Roman" w:eastAsia="Times New Roman" w:hAnsi="Times New Roman" w:cs="Times New Roman"/>
          <w:color w:val="000000"/>
          <w:sz w:val="28"/>
          <w:szCs w:val="28"/>
        </w:rPr>
        <w:t>Фітоіндикація</w:t>
      </w:r>
      <w:proofErr w:type="spellEnd"/>
      <w:r>
        <w:rPr>
          <w:rFonts w:ascii="Times New Roman" w:eastAsia="Times New Roman" w:hAnsi="Times New Roman" w:cs="Times New Roman"/>
          <w:color w:val="000000"/>
          <w:sz w:val="28"/>
          <w:szCs w:val="28"/>
        </w:rPr>
        <w:t xml:space="preserve"> екологічних факторів : монографія. Київ : Ін-тут ботаніки НАН України, 1994. 280 с.</w:t>
      </w:r>
    </w:p>
    <w:p w:rsidR="00837952" w:rsidRDefault="00F1436F">
      <w:pPr>
        <w:numPr>
          <w:ilvl w:val="0"/>
          <w:numId w:val="17"/>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Лисиця А.В. Біоіндикація і </w:t>
      </w:r>
      <w:proofErr w:type="spellStart"/>
      <w:r>
        <w:rPr>
          <w:rFonts w:ascii="Times New Roman" w:eastAsia="Times New Roman" w:hAnsi="Times New Roman" w:cs="Times New Roman"/>
          <w:color w:val="000000"/>
          <w:sz w:val="28"/>
          <w:szCs w:val="28"/>
        </w:rPr>
        <w:t>біотестування</w:t>
      </w:r>
      <w:proofErr w:type="spellEnd"/>
      <w:r>
        <w:rPr>
          <w:rFonts w:ascii="Times New Roman" w:eastAsia="Times New Roman" w:hAnsi="Times New Roman" w:cs="Times New Roman"/>
          <w:color w:val="000000"/>
          <w:sz w:val="28"/>
          <w:szCs w:val="28"/>
        </w:rPr>
        <w:t xml:space="preserve"> забруднених територій : методичні рекомендації до самостійного вивчення дисципліни. Рівне : Дока-центр, 2018. 94 с.</w:t>
      </w:r>
    </w:p>
    <w:p w:rsidR="00837952" w:rsidRDefault="00F1436F">
      <w:pPr>
        <w:numPr>
          <w:ilvl w:val="0"/>
          <w:numId w:val="17"/>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Нікіфоров</w:t>
      </w:r>
      <w:proofErr w:type="spellEnd"/>
      <w:r>
        <w:rPr>
          <w:rFonts w:ascii="Times New Roman" w:eastAsia="Times New Roman" w:hAnsi="Times New Roman" w:cs="Times New Roman"/>
          <w:color w:val="000000"/>
          <w:sz w:val="28"/>
          <w:szCs w:val="28"/>
        </w:rPr>
        <w:t xml:space="preserve"> В.В., Дігтяр С.В., </w:t>
      </w:r>
      <w:proofErr w:type="spellStart"/>
      <w:r>
        <w:rPr>
          <w:rFonts w:ascii="Times New Roman" w:eastAsia="Times New Roman" w:hAnsi="Times New Roman" w:cs="Times New Roman"/>
          <w:color w:val="000000"/>
          <w:sz w:val="28"/>
          <w:szCs w:val="28"/>
        </w:rPr>
        <w:t>Мазницька</w:t>
      </w:r>
      <w:proofErr w:type="spellEnd"/>
      <w:r>
        <w:rPr>
          <w:rFonts w:ascii="Times New Roman" w:eastAsia="Times New Roman" w:hAnsi="Times New Roman" w:cs="Times New Roman"/>
          <w:color w:val="000000"/>
          <w:sz w:val="28"/>
          <w:szCs w:val="28"/>
        </w:rPr>
        <w:t xml:space="preserve"> О.В. Біоіндикація та </w:t>
      </w:r>
      <w:proofErr w:type="spellStart"/>
      <w:r>
        <w:rPr>
          <w:rFonts w:ascii="Times New Roman" w:eastAsia="Times New Roman" w:hAnsi="Times New Roman" w:cs="Times New Roman"/>
          <w:color w:val="000000"/>
          <w:sz w:val="28"/>
          <w:szCs w:val="28"/>
        </w:rPr>
        <w:t>біотестування</w:t>
      </w:r>
      <w:proofErr w:type="spellEnd"/>
      <w:r>
        <w:rPr>
          <w:rFonts w:ascii="Times New Roman" w:eastAsia="Times New Roman" w:hAnsi="Times New Roman" w:cs="Times New Roman"/>
          <w:color w:val="000000"/>
          <w:sz w:val="28"/>
          <w:szCs w:val="28"/>
        </w:rPr>
        <w:t xml:space="preserve"> : навч. посіб. Кременчук : </w:t>
      </w:r>
      <w:r w:rsidR="0008656B">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идавництво ПП </w:t>
      </w:r>
      <w:proofErr w:type="spellStart"/>
      <w:r>
        <w:rPr>
          <w:rFonts w:ascii="Times New Roman" w:eastAsia="Times New Roman" w:hAnsi="Times New Roman" w:cs="Times New Roman"/>
          <w:color w:val="000000"/>
          <w:sz w:val="28"/>
          <w:szCs w:val="28"/>
        </w:rPr>
        <w:t>Щенбатих</w:t>
      </w:r>
      <w:proofErr w:type="spellEnd"/>
      <w:r>
        <w:rPr>
          <w:rFonts w:ascii="Times New Roman" w:eastAsia="Times New Roman" w:hAnsi="Times New Roman" w:cs="Times New Roman"/>
          <w:color w:val="000000"/>
          <w:sz w:val="28"/>
          <w:szCs w:val="28"/>
        </w:rPr>
        <w:t xml:space="preserve"> О.В.</w:t>
      </w:r>
      <w:r w:rsidR="0008656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2016. 76 с.</w:t>
      </w:r>
    </w:p>
    <w:p w:rsidR="00837952" w:rsidRDefault="00F1436F">
      <w:pPr>
        <w:rPr>
          <w:rFonts w:ascii="Times New Roman" w:eastAsia="Times New Roman" w:hAnsi="Times New Roman" w:cs="Times New Roman"/>
          <w:sz w:val="28"/>
          <w:szCs w:val="28"/>
        </w:rPr>
      </w:pPr>
      <w:r>
        <w:br w:type="page"/>
      </w:r>
    </w:p>
    <w:p w:rsidR="00837952" w:rsidRDefault="00F1436F">
      <w:pPr>
        <w:shd w:val="clear" w:color="auto" w:fill="FFFFFF"/>
        <w:spacing w:after="0" w:line="240" w:lineRule="auto"/>
        <w:jc w:val="center"/>
        <w:rPr>
          <w:rFonts w:ascii="Times New Roman" w:eastAsia="Times New Roman" w:hAnsi="Times New Roman" w:cs="Times New Roman"/>
          <w:sz w:val="28"/>
          <w:szCs w:val="28"/>
        </w:rPr>
      </w:pPr>
      <w:r>
        <w:rPr>
          <w:rFonts w:ascii="Webdings" w:eastAsia="Webdings" w:hAnsi="Webdings" w:cs="Webdings"/>
          <w:sz w:val="28"/>
          <w:szCs w:val="28"/>
        </w:rPr>
        <w:lastRenderedPageBreak/>
        <w:t></w:t>
      </w:r>
      <w:r w:rsidRPr="00AA7063">
        <w:rPr>
          <w:rFonts w:ascii="Times New Roman" w:eastAsia="Times New Roman" w:hAnsi="Times New Roman" w:cs="Times New Roman"/>
          <w:b/>
          <w:sz w:val="28"/>
          <w:szCs w:val="28"/>
        </w:rPr>
        <w:t>РЕКОМЕНДОВАНА ЛІТЕРАТУРА</w:t>
      </w:r>
    </w:p>
    <w:p w:rsidR="00837952" w:rsidRDefault="00F1436F">
      <w:pPr>
        <w:pBdr>
          <w:top w:val="nil"/>
          <w:left w:val="nil"/>
          <w:bottom w:val="nil"/>
          <w:right w:val="nil"/>
          <w:between w:val="nil"/>
        </w:pBdr>
        <w:spacing w:after="0" w:line="240" w:lineRule="auto"/>
        <w:ind w:left="28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Основна:</w:t>
      </w:r>
    </w:p>
    <w:p w:rsidR="00837952" w:rsidRPr="00117A40" w:rsidRDefault="00F1436F" w:rsidP="00117A40">
      <w:pPr>
        <w:numPr>
          <w:ilvl w:val="0"/>
          <w:numId w:val="18"/>
        </w:numPr>
        <w:tabs>
          <w:tab w:val="left" w:pos="0"/>
          <w:tab w:val="left" w:pos="142"/>
        </w:tabs>
        <w:spacing w:after="0" w:line="240" w:lineRule="auto"/>
        <w:ind w:left="0" w:firstLine="709"/>
        <w:jc w:val="both"/>
        <w:rPr>
          <w:rFonts w:ascii="Times New Roman" w:eastAsia="Times New Roman" w:hAnsi="Times New Roman" w:cs="Times New Roman"/>
          <w:sz w:val="28"/>
          <w:szCs w:val="28"/>
        </w:rPr>
      </w:pPr>
      <w:r w:rsidRPr="00117A40">
        <w:rPr>
          <w:rFonts w:ascii="Times New Roman" w:eastAsia="Times New Roman" w:hAnsi="Times New Roman" w:cs="Times New Roman"/>
          <w:sz w:val="28"/>
          <w:szCs w:val="28"/>
        </w:rPr>
        <w:t xml:space="preserve">Моніторинг довкілля : підручник / В.М. Боголюбов та ін. </w:t>
      </w:r>
      <w:proofErr w:type="spellStart"/>
      <w:r w:rsidR="00117A40" w:rsidRPr="00117A40">
        <w:rPr>
          <w:rFonts w:ascii="Times New Roman" w:eastAsia="Times New Roman" w:hAnsi="Times New Roman" w:cs="Times New Roman"/>
          <w:sz w:val="28"/>
          <w:szCs w:val="28"/>
        </w:rPr>
        <w:t>Киів</w:t>
      </w:r>
      <w:proofErr w:type="spellEnd"/>
      <w:r w:rsidRPr="00117A40">
        <w:rPr>
          <w:rFonts w:ascii="Times New Roman" w:eastAsia="Times New Roman" w:hAnsi="Times New Roman" w:cs="Times New Roman"/>
          <w:sz w:val="28"/>
          <w:szCs w:val="28"/>
        </w:rPr>
        <w:t xml:space="preserve"> : </w:t>
      </w:r>
      <w:proofErr w:type="spellStart"/>
      <w:r w:rsidR="00117A40" w:rsidRPr="00117A40">
        <w:rPr>
          <w:rFonts w:ascii="Times New Roman" w:eastAsia="Times New Roman" w:hAnsi="Times New Roman" w:cs="Times New Roman"/>
          <w:sz w:val="28"/>
          <w:szCs w:val="28"/>
        </w:rPr>
        <w:t>НУБіПУ</w:t>
      </w:r>
      <w:proofErr w:type="spellEnd"/>
      <w:r w:rsidRPr="00117A40">
        <w:rPr>
          <w:rFonts w:ascii="Times New Roman" w:eastAsia="Times New Roman" w:hAnsi="Times New Roman" w:cs="Times New Roman"/>
          <w:sz w:val="28"/>
          <w:szCs w:val="28"/>
        </w:rPr>
        <w:t>, 201</w:t>
      </w:r>
      <w:r w:rsidR="00117A40" w:rsidRPr="00117A40">
        <w:rPr>
          <w:rFonts w:ascii="Times New Roman" w:eastAsia="Times New Roman" w:hAnsi="Times New Roman" w:cs="Times New Roman"/>
          <w:sz w:val="28"/>
          <w:szCs w:val="28"/>
        </w:rPr>
        <w:t>8</w:t>
      </w:r>
      <w:r w:rsidRPr="00117A40">
        <w:rPr>
          <w:rFonts w:ascii="Times New Roman" w:eastAsia="Times New Roman" w:hAnsi="Times New Roman" w:cs="Times New Roman"/>
          <w:sz w:val="28"/>
          <w:szCs w:val="28"/>
        </w:rPr>
        <w:t xml:space="preserve">. </w:t>
      </w:r>
      <w:r w:rsidR="00117A40" w:rsidRPr="00117A40">
        <w:rPr>
          <w:rFonts w:ascii="Times New Roman" w:eastAsia="Times New Roman" w:hAnsi="Times New Roman" w:cs="Times New Roman"/>
          <w:sz w:val="28"/>
          <w:szCs w:val="28"/>
        </w:rPr>
        <w:t>435</w:t>
      </w:r>
      <w:r w:rsidRPr="00117A40">
        <w:rPr>
          <w:rFonts w:ascii="Times New Roman" w:eastAsia="Times New Roman" w:hAnsi="Times New Roman" w:cs="Times New Roman"/>
          <w:sz w:val="28"/>
          <w:szCs w:val="28"/>
        </w:rPr>
        <w:t xml:space="preserve"> с.</w:t>
      </w:r>
    </w:p>
    <w:p w:rsidR="00117A40" w:rsidRDefault="00117A40" w:rsidP="00117A40">
      <w:pPr>
        <w:widowControl w:val="0"/>
        <w:numPr>
          <w:ilvl w:val="0"/>
          <w:numId w:val="18"/>
        </w:numPr>
        <w:tabs>
          <w:tab w:val="left" w:pos="0"/>
          <w:tab w:val="left" w:pos="142"/>
          <w:tab w:val="left" w:pos="993"/>
        </w:tabs>
        <w:spacing w:after="0" w:line="240" w:lineRule="auto"/>
        <w:ind w:left="0" w:firstLine="709"/>
        <w:jc w:val="both"/>
        <w:rPr>
          <w:rFonts w:ascii="Times New Roman" w:eastAsia="Times New Roman" w:hAnsi="Times New Roman" w:cs="Times New Roman"/>
          <w:sz w:val="28"/>
          <w:szCs w:val="28"/>
        </w:rPr>
      </w:pPr>
      <w:r w:rsidRPr="00117A40">
        <w:rPr>
          <w:rFonts w:ascii="Times New Roman" w:eastAsia="Times New Roman" w:hAnsi="Times New Roman" w:cs="Times New Roman"/>
          <w:sz w:val="28"/>
          <w:szCs w:val="28"/>
        </w:rPr>
        <w:t xml:space="preserve">Лисиця А.В. Біоіндикація і </w:t>
      </w:r>
      <w:proofErr w:type="spellStart"/>
      <w:r w:rsidRPr="00117A40">
        <w:rPr>
          <w:rFonts w:ascii="Times New Roman" w:eastAsia="Times New Roman" w:hAnsi="Times New Roman" w:cs="Times New Roman"/>
          <w:sz w:val="28"/>
          <w:szCs w:val="28"/>
        </w:rPr>
        <w:t>біотестування</w:t>
      </w:r>
      <w:proofErr w:type="spellEnd"/>
      <w:r w:rsidRPr="00117A40">
        <w:rPr>
          <w:rFonts w:ascii="Times New Roman" w:eastAsia="Times New Roman" w:hAnsi="Times New Roman" w:cs="Times New Roman"/>
          <w:sz w:val="28"/>
          <w:szCs w:val="28"/>
        </w:rPr>
        <w:t xml:space="preserve"> забруднених територій : методичні рекомендації до</w:t>
      </w:r>
      <w:r>
        <w:rPr>
          <w:rFonts w:ascii="Times New Roman" w:eastAsia="Times New Roman" w:hAnsi="Times New Roman" w:cs="Times New Roman"/>
          <w:sz w:val="28"/>
          <w:szCs w:val="28"/>
        </w:rPr>
        <w:t xml:space="preserve"> самостійного вивчення дисципліни. Рівне : Дока-центр, 2018. 94 с.</w:t>
      </w:r>
    </w:p>
    <w:p w:rsidR="00BB1174" w:rsidRPr="00BB1174" w:rsidRDefault="00BB1174" w:rsidP="00BB1174">
      <w:pPr>
        <w:widowControl w:val="0"/>
        <w:numPr>
          <w:ilvl w:val="0"/>
          <w:numId w:val="18"/>
        </w:numPr>
        <w:tabs>
          <w:tab w:val="left" w:pos="0"/>
          <w:tab w:val="left" w:pos="142"/>
          <w:tab w:val="left" w:pos="993"/>
        </w:tabs>
        <w:spacing w:after="0" w:line="240" w:lineRule="auto"/>
        <w:ind w:left="0" w:firstLine="709"/>
        <w:jc w:val="both"/>
        <w:rPr>
          <w:rFonts w:ascii="Times New Roman" w:eastAsia="Times New Roman" w:hAnsi="Times New Roman" w:cs="Times New Roman"/>
          <w:sz w:val="28"/>
          <w:szCs w:val="28"/>
        </w:rPr>
      </w:pPr>
      <w:r w:rsidRPr="00BB1174">
        <w:rPr>
          <w:rFonts w:ascii="Times New Roman" w:eastAsia="Times New Roman" w:hAnsi="Times New Roman" w:cs="Times New Roman"/>
          <w:sz w:val="28"/>
          <w:szCs w:val="28"/>
        </w:rPr>
        <w:t>Притула Н.М. Біоіндикація : навчальний посібник для здобувачів ступеня вищої освіти бакалавра спеціальності «Екологія» освітньо-професійної програми «Екологія, охорона</w:t>
      </w:r>
      <w:hyperlink r:id="rId15">
        <w:r w:rsidRPr="00BB1174">
          <w:rPr>
            <w:rFonts w:ascii="Times New Roman" w:eastAsia="Times New Roman" w:hAnsi="Times New Roman" w:cs="Times New Roman"/>
            <w:sz w:val="28"/>
            <w:szCs w:val="28"/>
          </w:rPr>
          <w:t xml:space="preserve"> навколишнього середовищ</w:t>
        </w:r>
      </w:hyperlink>
      <w:r w:rsidRPr="00BB1174">
        <w:rPr>
          <w:rFonts w:ascii="Times New Roman" w:eastAsia="Times New Roman" w:hAnsi="Times New Roman" w:cs="Times New Roman"/>
          <w:sz w:val="28"/>
          <w:szCs w:val="28"/>
        </w:rPr>
        <w:t>а та збалансоване природокористування». Запоріжжя : ЗНУ, 2020. 141 с.</w:t>
      </w:r>
    </w:p>
    <w:p w:rsidR="00BB1174" w:rsidRDefault="00BB1174" w:rsidP="00BB1174">
      <w:pPr>
        <w:widowControl w:val="0"/>
        <w:tabs>
          <w:tab w:val="left" w:pos="0"/>
          <w:tab w:val="left" w:pos="142"/>
          <w:tab w:val="left" w:pos="993"/>
        </w:tabs>
        <w:spacing w:after="0" w:line="240" w:lineRule="auto"/>
        <w:ind w:left="709"/>
        <w:jc w:val="both"/>
        <w:rPr>
          <w:rFonts w:ascii="Times New Roman" w:eastAsia="Times New Roman" w:hAnsi="Times New Roman" w:cs="Times New Roman"/>
          <w:sz w:val="28"/>
          <w:szCs w:val="28"/>
        </w:rPr>
      </w:pPr>
    </w:p>
    <w:p w:rsidR="00837952" w:rsidRDefault="00F1436F">
      <w:pPr>
        <w:shd w:val="clear" w:color="auto" w:fill="FFFFFF"/>
        <w:tabs>
          <w:tab w:val="left" w:pos="993"/>
        </w:tabs>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Додаткова</w:t>
      </w:r>
      <w:r w:rsidR="0008656B">
        <w:rPr>
          <w:rFonts w:ascii="Times New Roman" w:eastAsia="Times New Roman" w:hAnsi="Times New Roman" w:cs="Times New Roman"/>
          <w:sz w:val="28"/>
          <w:szCs w:val="28"/>
        </w:rPr>
        <w:t>:</w:t>
      </w:r>
    </w:p>
    <w:p w:rsidR="00837952" w:rsidRDefault="00F1436F">
      <w:pPr>
        <w:widowControl w:val="0"/>
        <w:numPr>
          <w:ilvl w:val="0"/>
          <w:numId w:val="20"/>
        </w:numP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Клименко М.О. Прищепа А.М., Вознюк Н.М. Моніторинг довкілля : підручник. Київ : Академія, 2006. 360 с.</w:t>
      </w:r>
    </w:p>
    <w:p w:rsidR="00117A40" w:rsidRPr="00117A40" w:rsidRDefault="00117A40" w:rsidP="00117A40">
      <w:pPr>
        <w:widowControl w:val="0"/>
        <w:numPr>
          <w:ilvl w:val="0"/>
          <w:numId w:val="20"/>
        </w:numPr>
        <w:tabs>
          <w:tab w:val="left" w:pos="993"/>
        </w:tabs>
        <w:spacing w:after="0" w:line="240" w:lineRule="auto"/>
        <w:ind w:left="0" w:firstLine="567"/>
        <w:jc w:val="both"/>
        <w:rPr>
          <w:rFonts w:ascii="Times New Roman" w:eastAsia="Times New Roman" w:hAnsi="Times New Roman" w:cs="Times New Roman"/>
          <w:sz w:val="28"/>
          <w:szCs w:val="28"/>
        </w:rPr>
      </w:pPr>
      <w:r w:rsidRPr="00117A40">
        <w:rPr>
          <w:rFonts w:ascii="Times New Roman" w:eastAsia="Times New Roman" w:hAnsi="Times New Roman" w:cs="Times New Roman"/>
          <w:sz w:val="28"/>
          <w:szCs w:val="28"/>
        </w:rPr>
        <w:t xml:space="preserve">Никифоров В.В., Дігтяр С.В., </w:t>
      </w:r>
      <w:proofErr w:type="spellStart"/>
      <w:r w:rsidRPr="00117A40">
        <w:rPr>
          <w:rFonts w:ascii="Times New Roman" w:eastAsia="Times New Roman" w:hAnsi="Times New Roman" w:cs="Times New Roman"/>
          <w:sz w:val="28"/>
          <w:szCs w:val="28"/>
        </w:rPr>
        <w:t>Мазницька</w:t>
      </w:r>
      <w:proofErr w:type="spellEnd"/>
      <w:r w:rsidRPr="00117A40">
        <w:rPr>
          <w:rFonts w:ascii="Times New Roman" w:eastAsia="Times New Roman" w:hAnsi="Times New Roman" w:cs="Times New Roman"/>
          <w:sz w:val="28"/>
          <w:szCs w:val="28"/>
        </w:rPr>
        <w:t xml:space="preserve"> О.В. Біоіндикація та </w:t>
      </w:r>
      <w:proofErr w:type="spellStart"/>
      <w:r w:rsidRPr="00117A40">
        <w:rPr>
          <w:rFonts w:ascii="Times New Roman" w:eastAsia="Times New Roman" w:hAnsi="Times New Roman" w:cs="Times New Roman"/>
          <w:sz w:val="28"/>
          <w:szCs w:val="28"/>
        </w:rPr>
        <w:t>біотестування</w:t>
      </w:r>
      <w:proofErr w:type="spellEnd"/>
      <w:r w:rsidRPr="00117A40">
        <w:rPr>
          <w:rFonts w:ascii="Times New Roman" w:eastAsia="Times New Roman" w:hAnsi="Times New Roman" w:cs="Times New Roman"/>
          <w:sz w:val="28"/>
          <w:szCs w:val="28"/>
        </w:rPr>
        <w:t xml:space="preserve"> : навч. посіб. </w:t>
      </w:r>
      <w:proofErr w:type="spellStart"/>
      <w:r w:rsidRPr="00117A40">
        <w:rPr>
          <w:rFonts w:ascii="Times New Roman" w:eastAsia="Times New Roman" w:hAnsi="Times New Roman" w:cs="Times New Roman"/>
          <w:sz w:val="28"/>
          <w:szCs w:val="28"/>
        </w:rPr>
        <w:t>Кременчуг</w:t>
      </w:r>
      <w:proofErr w:type="spellEnd"/>
      <w:r w:rsidRPr="00117A40">
        <w:rPr>
          <w:rFonts w:ascii="Times New Roman" w:eastAsia="Times New Roman" w:hAnsi="Times New Roman" w:cs="Times New Roman"/>
          <w:sz w:val="28"/>
          <w:szCs w:val="28"/>
        </w:rPr>
        <w:t xml:space="preserve"> : Видавництво ПП </w:t>
      </w:r>
      <w:proofErr w:type="spellStart"/>
      <w:r w:rsidRPr="00117A40">
        <w:rPr>
          <w:rFonts w:ascii="Times New Roman" w:eastAsia="Times New Roman" w:hAnsi="Times New Roman" w:cs="Times New Roman"/>
          <w:sz w:val="28"/>
          <w:szCs w:val="28"/>
        </w:rPr>
        <w:t>Щенбатих</w:t>
      </w:r>
      <w:proofErr w:type="spellEnd"/>
      <w:r w:rsidRPr="00117A40">
        <w:rPr>
          <w:rFonts w:ascii="Times New Roman" w:eastAsia="Times New Roman" w:hAnsi="Times New Roman" w:cs="Times New Roman"/>
          <w:sz w:val="28"/>
          <w:szCs w:val="28"/>
        </w:rPr>
        <w:t xml:space="preserve"> О.В., 2016. 76 с.</w:t>
      </w:r>
    </w:p>
    <w:p w:rsidR="00837952" w:rsidRDefault="00F1436F">
      <w:pPr>
        <w:widowControl w:val="0"/>
        <w:numPr>
          <w:ilvl w:val="0"/>
          <w:numId w:val="20"/>
        </w:numP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Мусієнко М.М. </w:t>
      </w:r>
      <w:proofErr w:type="spellStart"/>
      <w:r>
        <w:rPr>
          <w:rFonts w:ascii="Times New Roman" w:eastAsia="Times New Roman" w:hAnsi="Times New Roman" w:cs="Times New Roman"/>
          <w:sz w:val="28"/>
          <w:szCs w:val="28"/>
        </w:rPr>
        <w:t>Фітоіндикація</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фітомонітринг</w:t>
      </w:r>
      <w:proofErr w:type="spellEnd"/>
      <w:r>
        <w:rPr>
          <w:rFonts w:ascii="Times New Roman" w:eastAsia="Times New Roman" w:hAnsi="Times New Roman" w:cs="Times New Roman"/>
          <w:sz w:val="28"/>
          <w:szCs w:val="28"/>
        </w:rPr>
        <w:t xml:space="preserve"> : навч. посіб. Київ : </w:t>
      </w:r>
      <w:proofErr w:type="spellStart"/>
      <w:r>
        <w:rPr>
          <w:rFonts w:ascii="Times New Roman" w:eastAsia="Times New Roman" w:hAnsi="Times New Roman" w:cs="Times New Roman"/>
          <w:sz w:val="28"/>
          <w:szCs w:val="28"/>
        </w:rPr>
        <w:t>Фітосоціоцентр</w:t>
      </w:r>
      <w:proofErr w:type="spellEnd"/>
      <w:r>
        <w:rPr>
          <w:rFonts w:ascii="Times New Roman" w:eastAsia="Times New Roman" w:hAnsi="Times New Roman" w:cs="Times New Roman"/>
          <w:sz w:val="28"/>
          <w:szCs w:val="28"/>
        </w:rPr>
        <w:t>, 2006. 404 с.</w:t>
      </w:r>
    </w:p>
    <w:p w:rsidR="00837952" w:rsidRDefault="00F1436F">
      <w:pPr>
        <w:widowControl w:val="0"/>
        <w:numPr>
          <w:ilvl w:val="0"/>
          <w:numId w:val="20"/>
        </w:numP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Руденко С.С. </w:t>
      </w:r>
      <w:proofErr w:type="spellStart"/>
      <w:r>
        <w:rPr>
          <w:rFonts w:ascii="Times New Roman" w:eastAsia="Times New Roman" w:hAnsi="Times New Roman" w:cs="Times New Roman"/>
          <w:sz w:val="28"/>
          <w:szCs w:val="28"/>
        </w:rPr>
        <w:t>Костишин</w:t>
      </w:r>
      <w:proofErr w:type="spellEnd"/>
      <w:r>
        <w:rPr>
          <w:rFonts w:ascii="Times New Roman" w:eastAsia="Times New Roman" w:hAnsi="Times New Roman" w:cs="Times New Roman"/>
          <w:sz w:val="28"/>
          <w:szCs w:val="28"/>
        </w:rPr>
        <w:t xml:space="preserve"> С.С., Морозова Т.В. Загальна екологія : практичний курс. Частина 1. Чернівці : Рута, 2003. 320 с.</w:t>
      </w:r>
    </w:p>
    <w:p w:rsidR="00837952" w:rsidRDefault="00F1436F">
      <w:pPr>
        <w:widowControl w:val="0"/>
        <w:numPr>
          <w:ilvl w:val="0"/>
          <w:numId w:val="20"/>
        </w:numPr>
        <w:tabs>
          <w:tab w:val="left" w:pos="993"/>
        </w:tabs>
        <w:spacing w:after="0" w:line="240" w:lineRule="auto"/>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Сафранов</w:t>
      </w:r>
      <w:proofErr w:type="spellEnd"/>
      <w:r>
        <w:rPr>
          <w:rFonts w:ascii="Times New Roman" w:eastAsia="Times New Roman" w:hAnsi="Times New Roman" w:cs="Times New Roman"/>
          <w:sz w:val="28"/>
          <w:szCs w:val="28"/>
        </w:rPr>
        <w:t xml:space="preserve"> Т.А. Екологічні основи природокористування : навч. посіб. для </w:t>
      </w:r>
      <w:proofErr w:type="spellStart"/>
      <w:r>
        <w:rPr>
          <w:rFonts w:ascii="Times New Roman" w:eastAsia="Times New Roman" w:hAnsi="Times New Roman" w:cs="Times New Roman"/>
          <w:sz w:val="28"/>
          <w:szCs w:val="28"/>
        </w:rPr>
        <w:t>студ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вищ</w:t>
      </w:r>
      <w:proofErr w:type="spellEnd"/>
      <w:r>
        <w:rPr>
          <w:rFonts w:ascii="Times New Roman" w:eastAsia="Times New Roman" w:hAnsi="Times New Roman" w:cs="Times New Roman"/>
          <w:sz w:val="28"/>
          <w:szCs w:val="28"/>
        </w:rPr>
        <w:t>. навч. заклад. Львів : Новий Світ-2000, 2004. 248 с.</w:t>
      </w:r>
    </w:p>
    <w:p w:rsidR="00837952" w:rsidRDefault="00F1436F">
      <w:pPr>
        <w:widowControl w:val="0"/>
        <w:numPr>
          <w:ilvl w:val="0"/>
          <w:numId w:val="20"/>
        </w:numPr>
        <w:tabs>
          <w:tab w:val="left" w:pos="993"/>
        </w:tabs>
        <w:spacing w:after="0" w:line="240" w:lineRule="auto"/>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Войцицкий</w:t>
      </w:r>
      <w:proofErr w:type="spellEnd"/>
      <w:r>
        <w:rPr>
          <w:rFonts w:ascii="Times New Roman" w:eastAsia="Times New Roman" w:hAnsi="Times New Roman" w:cs="Times New Roman"/>
          <w:sz w:val="28"/>
          <w:szCs w:val="28"/>
        </w:rPr>
        <w:t xml:space="preserve"> В. М., </w:t>
      </w:r>
      <w:proofErr w:type="spellStart"/>
      <w:r>
        <w:rPr>
          <w:rFonts w:ascii="Times New Roman" w:eastAsia="Times New Roman" w:hAnsi="Times New Roman" w:cs="Times New Roman"/>
          <w:sz w:val="28"/>
          <w:szCs w:val="28"/>
        </w:rPr>
        <w:t>Мідик</w:t>
      </w:r>
      <w:proofErr w:type="spellEnd"/>
      <w:r>
        <w:rPr>
          <w:rFonts w:ascii="Times New Roman" w:eastAsia="Times New Roman" w:hAnsi="Times New Roman" w:cs="Times New Roman"/>
          <w:sz w:val="28"/>
          <w:szCs w:val="28"/>
        </w:rPr>
        <w:t xml:space="preserve"> С. В., </w:t>
      </w:r>
      <w:proofErr w:type="spellStart"/>
      <w:r>
        <w:rPr>
          <w:rFonts w:ascii="Times New Roman" w:eastAsia="Times New Roman" w:hAnsi="Times New Roman" w:cs="Times New Roman"/>
          <w:sz w:val="28"/>
          <w:szCs w:val="28"/>
        </w:rPr>
        <w:t>Полтавченко</w:t>
      </w:r>
      <w:proofErr w:type="spellEnd"/>
      <w:r>
        <w:rPr>
          <w:rFonts w:ascii="Times New Roman" w:eastAsia="Times New Roman" w:hAnsi="Times New Roman" w:cs="Times New Roman"/>
          <w:sz w:val="28"/>
          <w:szCs w:val="28"/>
        </w:rPr>
        <w:t xml:space="preserve"> Т. В., Березовський А. В., </w:t>
      </w:r>
      <w:proofErr w:type="spellStart"/>
      <w:r>
        <w:rPr>
          <w:rFonts w:ascii="Times New Roman" w:eastAsia="Times New Roman" w:hAnsi="Times New Roman" w:cs="Times New Roman"/>
          <w:sz w:val="28"/>
          <w:szCs w:val="28"/>
        </w:rPr>
        <w:t>Кеппл</w:t>
      </w:r>
      <w:proofErr w:type="spellEnd"/>
      <w:r>
        <w:rPr>
          <w:rFonts w:ascii="Times New Roman" w:eastAsia="Times New Roman" w:hAnsi="Times New Roman" w:cs="Times New Roman"/>
          <w:sz w:val="28"/>
          <w:szCs w:val="28"/>
        </w:rPr>
        <w:t xml:space="preserve"> А. Ю., </w:t>
      </w:r>
      <w:proofErr w:type="spellStart"/>
      <w:r>
        <w:rPr>
          <w:rFonts w:ascii="Times New Roman" w:eastAsia="Times New Roman" w:hAnsi="Times New Roman" w:cs="Times New Roman"/>
          <w:sz w:val="28"/>
          <w:szCs w:val="28"/>
        </w:rPr>
        <w:t>Велинска</w:t>
      </w:r>
      <w:proofErr w:type="spellEnd"/>
      <w:r>
        <w:rPr>
          <w:rFonts w:ascii="Times New Roman" w:eastAsia="Times New Roman" w:hAnsi="Times New Roman" w:cs="Times New Roman"/>
          <w:sz w:val="28"/>
          <w:szCs w:val="28"/>
        </w:rPr>
        <w:t xml:space="preserve"> А. А. Моніторинг екосистем : цілі і необхідність, роль біоіндикації. Біоресурси и природок</w:t>
      </w:r>
      <w:r w:rsidR="00A61340">
        <w:rPr>
          <w:rFonts w:ascii="Times New Roman" w:eastAsia="Times New Roman" w:hAnsi="Times New Roman" w:cs="Times New Roman"/>
          <w:sz w:val="28"/>
          <w:szCs w:val="28"/>
        </w:rPr>
        <w:t>о</w:t>
      </w:r>
      <w:r>
        <w:rPr>
          <w:rFonts w:ascii="Times New Roman" w:eastAsia="Times New Roman" w:hAnsi="Times New Roman" w:cs="Times New Roman"/>
          <w:sz w:val="28"/>
          <w:szCs w:val="28"/>
        </w:rPr>
        <w:t>ристування. 2019. 11, №3-4. С.39-46.</w:t>
      </w:r>
    </w:p>
    <w:p w:rsidR="00837952" w:rsidRDefault="00837952">
      <w:pPr>
        <w:tabs>
          <w:tab w:val="left" w:pos="993"/>
        </w:tabs>
        <w:spacing w:after="0" w:line="240" w:lineRule="auto"/>
        <w:ind w:firstLine="567"/>
        <w:rPr>
          <w:rFonts w:ascii="Times New Roman" w:eastAsia="Times New Roman" w:hAnsi="Times New Roman" w:cs="Times New Roman"/>
          <w:sz w:val="28"/>
          <w:szCs w:val="28"/>
        </w:rPr>
      </w:pPr>
    </w:p>
    <w:p w:rsidR="00837952" w:rsidRDefault="00F1436F">
      <w:pPr>
        <w:tabs>
          <w:tab w:val="left" w:pos="993"/>
        </w:tabs>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Інформаційні ресурси</w:t>
      </w:r>
      <w:r w:rsidR="0008656B">
        <w:rPr>
          <w:rFonts w:ascii="Times New Roman" w:eastAsia="Times New Roman" w:hAnsi="Times New Roman" w:cs="Times New Roman"/>
          <w:sz w:val="28"/>
          <w:szCs w:val="28"/>
        </w:rPr>
        <w:t>:</w:t>
      </w:r>
    </w:p>
    <w:p w:rsidR="00837952" w:rsidRPr="00BB1174" w:rsidRDefault="009A0404">
      <w:pPr>
        <w:numPr>
          <w:ilvl w:val="0"/>
          <w:numId w:val="21"/>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rPr>
      </w:pPr>
      <w:r w:rsidRPr="00BB1174">
        <w:rPr>
          <w:rFonts w:ascii="Times New Roman" w:eastAsia="Times New Roman" w:hAnsi="Times New Roman" w:cs="Times New Roman"/>
          <w:sz w:val="28"/>
          <w:szCs w:val="28"/>
          <w:lang w:val="en-US"/>
        </w:rPr>
        <w:t>Bio One Complete</w:t>
      </w:r>
      <w:r w:rsidR="00BB1174" w:rsidRPr="00BB1174">
        <w:rPr>
          <w:rFonts w:ascii="Times New Roman" w:eastAsia="Times New Roman" w:hAnsi="Times New Roman" w:cs="Times New Roman"/>
          <w:sz w:val="28"/>
          <w:szCs w:val="28"/>
          <w:lang w:val="en-US"/>
        </w:rPr>
        <w:t xml:space="preserve">. </w:t>
      </w:r>
      <w:r w:rsidRPr="00BB1174">
        <w:rPr>
          <w:rFonts w:ascii="Times New Roman" w:eastAsia="Times New Roman" w:hAnsi="Times New Roman" w:cs="Times New Roman"/>
          <w:sz w:val="28"/>
          <w:szCs w:val="28"/>
          <w:lang w:val="en-US"/>
        </w:rPr>
        <w:t xml:space="preserve">Повнотекстова база даних публікацій в галузі </w:t>
      </w:r>
      <w:proofErr w:type="spellStart"/>
      <w:r w:rsidRPr="00BB1174">
        <w:rPr>
          <w:rFonts w:ascii="Times New Roman" w:eastAsia="Times New Roman" w:hAnsi="Times New Roman" w:cs="Times New Roman"/>
          <w:sz w:val="28"/>
          <w:szCs w:val="28"/>
          <w:lang w:val="en-US"/>
        </w:rPr>
        <w:t>біології</w:t>
      </w:r>
      <w:proofErr w:type="spellEnd"/>
      <w:r w:rsidRPr="00BB1174">
        <w:rPr>
          <w:rFonts w:ascii="Times New Roman" w:eastAsia="Times New Roman" w:hAnsi="Times New Roman" w:cs="Times New Roman"/>
          <w:sz w:val="28"/>
          <w:szCs w:val="28"/>
          <w:lang w:val="en-US"/>
        </w:rPr>
        <w:t xml:space="preserve">, </w:t>
      </w:r>
      <w:proofErr w:type="spellStart"/>
      <w:r w:rsidRPr="00BB1174">
        <w:rPr>
          <w:rFonts w:ascii="Times New Roman" w:eastAsia="Times New Roman" w:hAnsi="Times New Roman" w:cs="Times New Roman"/>
          <w:sz w:val="28"/>
          <w:szCs w:val="28"/>
          <w:lang w:val="en-US"/>
        </w:rPr>
        <w:t>біохімії</w:t>
      </w:r>
      <w:proofErr w:type="spellEnd"/>
      <w:r w:rsidRPr="00BB1174">
        <w:rPr>
          <w:rFonts w:ascii="Times New Roman" w:eastAsia="Times New Roman" w:hAnsi="Times New Roman" w:cs="Times New Roman"/>
          <w:sz w:val="28"/>
          <w:szCs w:val="28"/>
          <w:lang w:val="en-US"/>
        </w:rPr>
        <w:t xml:space="preserve">, </w:t>
      </w:r>
      <w:proofErr w:type="spellStart"/>
      <w:r w:rsidRPr="00BB1174">
        <w:rPr>
          <w:rFonts w:ascii="Times New Roman" w:eastAsia="Times New Roman" w:hAnsi="Times New Roman" w:cs="Times New Roman"/>
          <w:sz w:val="28"/>
          <w:szCs w:val="28"/>
          <w:lang w:val="en-US"/>
        </w:rPr>
        <w:t>екології</w:t>
      </w:r>
      <w:proofErr w:type="spellEnd"/>
      <w:r w:rsidRPr="00BB1174">
        <w:rPr>
          <w:rFonts w:ascii="Times New Roman" w:eastAsia="Times New Roman" w:hAnsi="Times New Roman" w:cs="Times New Roman"/>
          <w:sz w:val="28"/>
          <w:szCs w:val="28"/>
          <w:lang w:val="en-US"/>
        </w:rPr>
        <w:t xml:space="preserve"> </w:t>
      </w:r>
      <w:proofErr w:type="spellStart"/>
      <w:r w:rsidRPr="00BB1174">
        <w:rPr>
          <w:rFonts w:ascii="Times New Roman" w:eastAsia="Times New Roman" w:hAnsi="Times New Roman" w:cs="Times New Roman"/>
          <w:sz w:val="28"/>
          <w:szCs w:val="28"/>
          <w:lang w:val="en-US"/>
        </w:rPr>
        <w:t>та</w:t>
      </w:r>
      <w:proofErr w:type="spellEnd"/>
      <w:r w:rsidRPr="00BB1174">
        <w:rPr>
          <w:rFonts w:ascii="Times New Roman" w:eastAsia="Times New Roman" w:hAnsi="Times New Roman" w:cs="Times New Roman"/>
          <w:sz w:val="28"/>
          <w:szCs w:val="28"/>
          <w:lang w:val="en-US"/>
        </w:rPr>
        <w:t xml:space="preserve"> </w:t>
      </w:r>
      <w:proofErr w:type="spellStart"/>
      <w:r w:rsidRPr="00BB1174">
        <w:rPr>
          <w:rFonts w:ascii="Times New Roman" w:eastAsia="Times New Roman" w:hAnsi="Times New Roman" w:cs="Times New Roman"/>
          <w:sz w:val="28"/>
          <w:szCs w:val="28"/>
          <w:lang w:val="en-US"/>
        </w:rPr>
        <w:t>наук</w:t>
      </w:r>
      <w:proofErr w:type="spellEnd"/>
      <w:r w:rsidRPr="00BB1174">
        <w:rPr>
          <w:rFonts w:ascii="Times New Roman" w:eastAsia="Times New Roman" w:hAnsi="Times New Roman" w:cs="Times New Roman"/>
          <w:sz w:val="28"/>
          <w:szCs w:val="28"/>
          <w:lang w:val="en-US"/>
        </w:rPr>
        <w:t xml:space="preserve"> </w:t>
      </w:r>
      <w:proofErr w:type="spellStart"/>
      <w:r w:rsidRPr="00BB1174">
        <w:rPr>
          <w:rFonts w:ascii="Times New Roman" w:eastAsia="Times New Roman" w:hAnsi="Times New Roman" w:cs="Times New Roman"/>
          <w:sz w:val="28"/>
          <w:szCs w:val="28"/>
          <w:lang w:val="en-US"/>
        </w:rPr>
        <w:t>про</w:t>
      </w:r>
      <w:proofErr w:type="spellEnd"/>
      <w:r w:rsidRPr="00BB1174">
        <w:rPr>
          <w:rFonts w:ascii="Times New Roman" w:eastAsia="Times New Roman" w:hAnsi="Times New Roman" w:cs="Times New Roman"/>
          <w:sz w:val="28"/>
          <w:szCs w:val="28"/>
          <w:lang w:val="en-US"/>
        </w:rPr>
        <w:t xml:space="preserve"> </w:t>
      </w:r>
      <w:proofErr w:type="spellStart"/>
      <w:r w:rsidRPr="00BB1174">
        <w:rPr>
          <w:rFonts w:ascii="Times New Roman" w:eastAsia="Times New Roman" w:hAnsi="Times New Roman" w:cs="Times New Roman"/>
          <w:sz w:val="28"/>
          <w:szCs w:val="28"/>
          <w:lang w:val="en-US"/>
        </w:rPr>
        <w:t>навколишнє</w:t>
      </w:r>
      <w:proofErr w:type="spellEnd"/>
      <w:r w:rsidR="00BB1174" w:rsidRPr="00BB1174">
        <w:rPr>
          <w:rFonts w:ascii="Times New Roman" w:eastAsia="Times New Roman" w:hAnsi="Times New Roman" w:cs="Times New Roman"/>
          <w:sz w:val="28"/>
          <w:szCs w:val="28"/>
          <w:lang w:val="en-US"/>
        </w:rPr>
        <w:t xml:space="preserve"> </w:t>
      </w:r>
      <w:proofErr w:type="spellStart"/>
      <w:r w:rsidRPr="00BB1174">
        <w:rPr>
          <w:rFonts w:ascii="Times New Roman" w:eastAsia="Times New Roman" w:hAnsi="Times New Roman" w:cs="Times New Roman"/>
          <w:sz w:val="28"/>
          <w:szCs w:val="28"/>
          <w:lang w:val="en-US"/>
        </w:rPr>
        <w:t>середовище</w:t>
      </w:r>
      <w:proofErr w:type="spellEnd"/>
      <w:r w:rsidR="00BB1174" w:rsidRPr="00BB1174">
        <w:rPr>
          <w:rFonts w:ascii="Raleway" w:hAnsi="Raleway"/>
          <w:color w:val="2E2E2E"/>
          <w:sz w:val="27"/>
          <w:szCs w:val="27"/>
          <w:lang w:val="en-US"/>
        </w:rPr>
        <w:t xml:space="preserve"> </w:t>
      </w:r>
      <w:r w:rsidR="00F1436F" w:rsidRPr="00BB1174">
        <w:rPr>
          <w:rFonts w:ascii="Times New Roman" w:eastAsia="Times New Roman" w:hAnsi="Times New Roman" w:cs="Times New Roman"/>
          <w:sz w:val="28"/>
          <w:szCs w:val="28"/>
        </w:rPr>
        <w:t xml:space="preserve">URL: </w:t>
      </w:r>
      <w:r w:rsidRPr="00BB1174">
        <w:rPr>
          <w:rFonts w:ascii="Times New Roman" w:eastAsia="Times New Roman" w:hAnsi="Times New Roman" w:cs="Times New Roman"/>
          <w:sz w:val="28"/>
          <w:szCs w:val="28"/>
        </w:rPr>
        <w:t>https://library.gov.ua/svitovi-e-resursy/3988/bio-one/</w:t>
      </w:r>
      <w:r w:rsidR="00F1436F" w:rsidRPr="00BB1174">
        <w:rPr>
          <w:rFonts w:ascii="Times New Roman" w:eastAsia="Times New Roman" w:hAnsi="Times New Roman" w:cs="Times New Roman"/>
          <w:sz w:val="28"/>
          <w:szCs w:val="28"/>
        </w:rPr>
        <w:t xml:space="preserve">. </w:t>
      </w:r>
    </w:p>
    <w:p w:rsidR="00837952" w:rsidRPr="00BB1174" w:rsidRDefault="000A1E48">
      <w:pPr>
        <w:numPr>
          <w:ilvl w:val="0"/>
          <w:numId w:val="2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rPr>
      </w:pPr>
      <w:sdt>
        <w:sdtPr>
          <w:rPr>
            <w:rFonts w:ascii="Times New Roman" w:eastAsia="Times New Roman" w:hAnsi="Times New Roman" w:cs="Times New Roman"/>
            <w:sz w:val="28"/>
            <w:szCs w:val="28"/>
          </w:rPr>
          <w:tag w:val="goog_rdk_1"/>
          <w:id w:val="733201660"/>
        </w:sdtPr>
        <w:sdtContent>
          <w:r w:rsidR="00A34EA3" w:rsidRPr="009A0404">
            <w:rPr>
              <w:rFonts w:ascii="Times New Roman" w:eastAsia="Times New Roman" w:hAnsi="Times New Roman" w:cs="Times New Roman"/>
              <w:sz w:val="28"/>
              <w:szCs w:val="28"/>
            </w:rPr>
            <w:t>Національна бібліотека України імені В.І. Вернадського</w:t>
          </w:r>
        </w:sdtContent>
      </w:sdt>
      <w:r w:rsidR="00A34EA3" w:rsidRPr="009A0404">
        <w:rPr>
          <w:rFonts w:ascii="Times New Roman" w:eastAsia="Times New Roman" w:hAnsi="Times New Roman" w:cs="Times New Roman"/>
          <w:sz w:val="28"/>
          <w:szCs w:val="28"/>
        </w:rPr>
        <w:t xml:space="preserve"> </w:t>
      </w:r>
      <w:r w:rsidR="009A0404" w:rsidRPr="009A0404">
        <w:rPr>
          <w:rFonts w:ascii="Times New Roman" w:eastAsia="Times New Roman" w:hAnsi="Times New Roman" w:cs="Times New Roman"/>
          <w:sz w:val="28"/>
          <w:szCs w:val="28"/>
        </w:rPr>
        <w:t xml:space="preserve">. Книжкові видання і компакт диски. Біологічні науки </w:t>
      </w:r>
      <w:r w:rsidR="00F1436F" w:rsidRPr="009A0404">
        <w:rPr>
          <w:rFonts w:ascii="Times New Roman" w:eastAsia="Times New Roman" w:hAnsi="Times New Roman" w:cs="Times New Roman"/>
          <w:sz w:val="28"/>
          <w:szCs w:val="28"/>
        </w:rPr>
        <w:t>URL:</w:t>
      </w:r>
      <w:r w:rsidR="009A0404" w:rsidRPr="009A0404">
        <w:t xml:space="preserve"> </w:t>
      </w:r>
      <w:hyperlink r:id="rId16" w:history="1">
        <w:r w:rsidR="00BB1174" w:rsidRPr="00BB1174">
          <w:rPr>
            <w:rStyle w:val="a6"/>
            <w:rFonts w:ascii="Times New Roman" w:hAnsi="Times New Roman" w:cs="Times New Roman"/>
            <w:color w:val="000000" w:themeColor="text1"/>
            <w:sz w:val="28"/>
            <w:szCs w:val="28"/>
          </w:rPr>
          <w:t>http://www.irbis-nbuv.gov.ua/cgi-bin/irbis_nbuv/cgiirbis_64.exe?&amp;C21COM=S&amp;I21DBN</w:t>
        </w:r>
      </w:hyperlink>
      <w:r w:rsidR="009A0404" w:rsidRPr="00BB1174">
        <w:rPr>
          <w:rFonts w:ascii="Times New Roman" w:hAnsi="Times New Roman" w:cs="Times New Roman"/>
          <w:color w:val="000000" w:themeColor="text1"/>
          <w:sz w:val="28"/>
          <w:szCs w:val="28"/>
        </w:rPr>
        <w:t>=</w:t>
      </w:r>
      <w:r w:rsidR="00BB1174" w:rsidRPr="00BB1174">
        <w:rPr>
          <w:rFonts w:ascii="Times New Roman" w:hAnsi="Times New Roman" w:cs="Times New Roman"/>
          <w:color w:val="000000" w:themeColor="text1"/>
          <w:sz w:val="28"/>
          <w:szCs w:val="28"/>
          <w:lang w:val="en-US"/>
        </w:rPr>
        <w:t xml:space="preserve"> </w:t>
      </w:r>
      <w:r w:rsidR="009A0404" w:rsidRPr="00BB1174">
        <w:rPr>
          <w:rFonts w:ascii="Times New Roman" w:hAnsi="Times New Roman" w:cs="Times New Roman"/>
          <w:color w:val="000000" w:themeColor="text1"/>
          <w:sz w:val="28"/>
          <w:szCs w:val="28"/>
        </w:rPr>
        <w:t>NEWR&amp;P21DBN=NEWR&amp;S21All=%3C.%3EZN=%D0%95%3C.%3E&amp;S21FMT=</w:t>
      </w:r>
      <w:proofErr w:type="spellStart"/>
      <w:r w:rsidR="009A0404" w:rsidRPr="00BB1174">
        <w:rPr>
          <w:rFonts w:ascii="Times New Roman" w:hAnsi="Times New Roman" w:cs="Times New Roman"/>
          <w:color w:val="000000" w:themeColor="text1"/>
          <w:sz w:val="28"/>
          <w:szCs w:val="28"/>
        </w:rPr>
        <w:t>online</w:t>
      </w:r>
      <w:proofErr w:type="spellEnd"/>
    </w:p>
    <w:p w:rsidR="009A0404" w:rsidRPr="00BB1174" w:rsidRDefault="00A34EA3" w:rsidP="009A0404">
      <w:pPr>
        <w:numPr>
          <w:ilvl w:val="0"/>
          <w:numId w:val="2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rPr>
      </w:pPr>
      <w:r w:rsidRPr="009A0404">
        <w:rPr>
          <w:rFonts w:ascii="Times New Roman" w:eastAsia="Times New Roman" w:hAnsi="Times New Roman" w:cs="Times New Roman"/>
          <w:sz w:val="28"/>
          <w:szCs w:val="28"/>
        </w:rPr>
        <w:t xml:space="preserve">Сайт </w:t>
      </w:r>
      <w:r w:rsidRPr="00BB1174">
        <w:rPr>
          <w:rFonts w:ascii="Times New Roman" w:eastAsia="Times New Roman" w:hAnsi="Times New Roman" w:cs="Times New Roman"/>
          <w:color w:val="000000" w:themeColor="text1"/>
          <w:sz w:val="28"/>
          <w:szCs w:val="28"/>
        </w:rPr>
        <w:t>Наукової бібліотеки ЗНУ</w:t>
      </w:r>
      <w:r w:rsidR="009A0404" w:rsidRPr="00BB1174">
        <w:rPr>
          <w:rFonts w:ascii="Times New Roman" w:eastAsia="Times New Roman" w:hAnsi="Times New Roman" w:cs="Times New Roman"/>
          <w:color w:val="000000" w:themeColor="text1"/>
          <w:sz w:val="28"/>
          <w:szCs w:val="28"/>
        </w:rPr>
        <w:t>. Вся тематика. Біологічні науки.</w:t>
      </w:r>
      <w:r w:rsidRPr="00BB1174">
        <w:rPr>
          <w:rFonts w:ascii="Times New Roman" w:eastAsia="Times New Roman" w:hAnsi="Times New Roman" w:cs="Times New Roman"/>
          <w:color w:val="000000" w:themeColor="text1"/>
          <w:sz w:val="28"/>
          <w:szCs w:val="28"/>
        </w:rPr>
        <w:t xml:space="preserve"> </w:t>
      </w:r>
      <w:r w:rsidR="00F1436F" w:rsidRPr="00BB1174">
        <w:rPr>
          <w:rFonts w:ascii="Times New Roman" w:eastAsia="Times New Roman" w:hAnsi="Times New Roman" w:cs="Times New Roman"/>
          <w:color w:val="000000" w:themeColor="text1"/>
          <w:sz w:val="28"/>
          <w:szCs w:val="28"/>
        </w:rPr>
        <w:t xml:space="preserve">URL: </w:t>
      </w:r>
      <w:hyperlink r:id="rId17" w:history="1">
        <w:r w:rsidR="009A0404" w:rsidRPr="00BB1174">
          <w:rPr>
            <w:rStyle w:val="a6"/>
            <w:rFonts w:ascii="Times New Roman" w:hAnsi="Times New Roman" w:cs="Times New Roman"/>
            <w:color w:val="000000" w:themeColor="text1"/>
            <w:sz w:val="28"/>
            <w:szCs w:val="28"/>
          </w:rPr>
          <w:t>https://ebooks.znu.edu.ua/index.php?&amp;category[]=1509</w:t>
        </w:r>
      </w:hyperlink>
    </w:p>
    <w:p w:rsidR="00837952" w:rsidRPr="00BB1174" w:rsidRDefault="00A34EA3" w:rsidP="009A0404">
      <w:pPr>
        <w:numPr>
          <w:ilvl w:val="0"/>
          <w:numId w:val="2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rPr>
      </w:pPr>
      <w:r w:rsidRPr="00BB1174">
        <w:rPr>
          <w:rFonts w:ascii="Times New Roman" w:eastAsia="Times New Roman" w:hAnsi="Times New Roman" w:cs="Times New Roman"/>
          <w:color w:val="000000" w:themeColor="text1"/>
          <w:sz w:val="28"/>
          <w:szCs w:val="28"/>
        </w:rPr>
        <w:t xml:space="preserve">Адреса дисципліни «Фіто- зооіндикація стану навколишнього </w:t>
      </w:r>
      <w:proofErr w:type="spellStart"/>
      <w:r w:rsidRPr="00BB1174">
        <w:rPr>
          <w:rFonts w:ascii="Times New Roman" w:eastAsia="Times New Roman" w:hAnsi="Times New Roman" w:cs="Times New Roman"/>
          <w:color w:val="000000" w:themeColor="text1"/>
          <w:sz w:val="28"/>
          <w:szCs w:val="28"/>
        </w:rPr>
        <w:t>середовиша</w:t>
      </w:r>
      <w:proofErr w:type="spellEnd"/>
      <w:r w:rsidRPr="00BB1174">
        <w:rPr>
          <w:rFonts w:ascii="Times New Roman" w:eastAsia="Times New Roman" w:hAnsi="Times New Roman" w:cs="Times New Roman"/>
          <w:color w:val="000000" w:themeColor="text1"/>
          <w:sz w:val="28"/>
          <w:szCs w:val="28"/>
        </w:rPr>
        <w:t xml:space="preserve">» СЕЗН ЗНУ </w:t>
      </w:r>
      <w:r w:rsidR="00F1436F" w:rsidRPr="00BB1174">
        <w:rPr>
          <w:rFonts w:ascii="Times New Roman" w:eastAsia="Times New Roman" w:hAnsi="Times New Roman" w:cs="Times New Roman"/>
          <w:color w:val="000000" w:themeColor="text1"/>
          <w:sz w:val="28"/>
          <w:szCs w:val="28"/>
        </w:rPr>
        <w:t xml:space="preserve">URL: </w:t>
      </w:r>
      <w:hyperlink r:id="rId18" w:history="1">
        <w:r w:rsidR="009A0404" w:rsidRPr="00BB1174">
          <w:rPr>
            <w:rStyle w:val="a6"/>
            <w:rFonts w:ascii="Times New Roman" w:eastAsia="Times New Roman" w:hAnsi="Times New Roman" w:cs="Times New Roman"/>
            <w:color w:val="000000" w:themeColor="text1"/>
            <w:sz w:val="28"/>
            <w:szCs w:val="28"/>
          </w:rPr>
          <w:t>https://moodle.znu.edu.ua/course/view.php?id=11624</w:t>
        </w:r>
      </w:hyperlink>
    </w:p>
    <w:p w:rsidR="00837952" w:rsidRDefault="00837952">
      <w:pPr>
        <w:tabs>
          <w:tab w:val="left" w:pos="900"/>
          <w:tab w:val="left" w:pos="993"/>
        </w:tabs>
        <w:ind w:firstLine="567"/>
        <w:rPr>
          <w:rFonts w:ascii="Times New Roman" w:eastAsia="Times New Roman" w:hAnsi="Times New Roman" w:cs="Times New Roman"/>
          <w:sz w:val="28"/>
          <w:szCs w:val="28"/>
        </w:rPr>
      </w:pPr>
    </w:p>
    <w:p w:rsidR="00837952" w:rsidRDefault="00F1436F">
      <w:pPr>
        <w:rPr>
          <w:rFonts w:ascii="Times New Roman" w:eastAsia="Times New Roman" w:hAnsi="Times New Roman" w:cs="Times New Roman"/>
          <w:sz w:val="28"/>
          <w:szCs w:val="28"/>
        </w:rPr>
      </w:pPr>
      <w:r>
        <w:br w:type="page"/>
      </w:r>
    </w:p>
    <w:p w:rsidR="00837952" w:rsidRDefault="00F143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Навчально-методичне видання</w:t>
      </w:r>
    </w:p>
    <w:p w:rsidR="00837952" w:rsidRDefault="00F143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українською мовою</w:t>
      </w:r>
      <w:r>
        <w:rPr>
          <w:rFonts w:ascii="Times New Roman" w:eastAsia="Times New Roman" w:hAnsi="Times New Roman" w:cs="Times New Roman"/>
          <w:sz w:val="28"/>
          <w:szCs w:val="28"/>
        </w:rPr>
        <w:t>)</w:t>
      </w:r>
    </w:p>
    <w:p w:rsidR="00837952" w:rsidRDefault="00837952">
      <w:pPr>
        <w:spacing w:after="0" w:line="240" w:lineRule="auto"/>
        <w:jc w:val="center"/>
        <w:rPr>
          <w:rFonts w:ascii="Times New Roman" w:eastAsia="Times New Roman" w:hAnsi="Times New Roman" w:cs="Times New Roman"/>
          <w:sz w:val="28"/>
          <w:szCs w:val="28"/>
        </w:rPr>
      </w:pPr>
    </w:p>
    <w:p w:rsidR="00CD6DB7" w:rsidRDefault="00CD6DB7">
      <w:pPr>
        <w:spacing w:after="0" w:line="240" w:lineRule="auto"/>
        <w:jc w:val="center"/>
        <w:rPr>
          <w:rFonts w:ascii="Times New Roman" w:eastAsia="Times New Roman" w:hAnsi="Times New Roman" w:cs="Times New Roman"/>
          <w:sz w:val="28"/>
          <w:szCs w:val="28"/>
        </w:rPr>
      </w:pPr>
    </w:p>
    <w:p w:rsidR="00837952" w:rsidRDefault="00837952">
      <w:pPr>
        <w:spacing w:after="0" w:line="240" w:lineRule="auto"/>
        <w:jc w:val="center"/>
        <w:rPr>
          <w:rFonts w:ascii="Times New Roman" w:eastAsia="Times New Roman" w:hAnsi="Times New Roman" w:cs="Times New Roman"/>
          <w:sz w:val="28"/>
          <w:szCs w:val="28"/>
        </w:rPr>
      </w:pPr>
    </w:p>
    <w:p w:rsidR="00837952" w:rsidRDefault="00F143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Притула Наталія Михайлівна</w:t>
      </w:r>
    </w:p>
    <w:p w:rsidR="00837952" w:rsidRDefault="00837952">
      <w:pPr>
        <w:spacing w:after="0" w:line="240" w:lineRule="auto"/>
        <w:jc w:val="center"/>
        <w:rPr>
          <w:rFonts w:ascii="Times New Roman" w:eastAsia="Times New Roman" w:hAnsi="Times New Roman" w:cs="Times New Roman"/>
          <w:sz w:val="28"/>
          <w:szCs w:val="28"/>
        </w:rPr>
      </w:pPr>
    </w:p>
    <w:p w:rsidR="00837952" w:rsidRDefault="00837952">
      <w:pPr>
        <w:spacing w:after="0" w:line="240" w:lineRule="auto"/>
        <w:jc w:val="center"/>
        <w:rPr>
          <w:rFonts w:ascii="Times New Roman" w:eastAsia="Times New Roman" w:hAnsi="Times New Roman" w:cs="Times New Roman"/>
          <w:sz w:val="28"/>
          <w:szCs w:val="28"/>
        </w:rPr>
      </w:pPr>
    </w:p>
    <w:p w:rsidR="00837952" w:rsidRDefault="00837952">
      <w:pPr>
        <w:spacing w:after="0" w:line="240" w:lineRule="auto"/>
        <w:jc w:val="center"/>
        <w:rPr>
          <w:rFonts w:ascii="Times New Roman" w:eastAsia="Times New Roman" w:hAnsi="Times New Roman" w:cs="Times New Roman"/>
          <w:sz w:val="28"/>
          <w:szCs w:val="28"/>
        </w:rPr>
      </w:pPr>
    </w:p>
    <w:p w:rsidR="00837952" w:rsidRDefault="00F143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ФІТО- ТА ЗООІНДИКАЦІЯ СТАНУ НАВКОЛИШНЬОГО СЕРЕДОВИЩА</w:t>
      </w:r>
    </w:p>
    <w:p w:rsidR="00837952" w:rsidRDefault="00F1436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Методичні рекомендації до самостійної роботи </w:t>
      </w:r>
    </w:p>
    <w:p w:rsidR="00837952" w:rsidRDefault="00F1436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здобувачів ступеня вищої освіти бакалавра</w:t>
      </w:r>
    </w:p>
    <w:p w:rsidR="00837952" w:rsidRDefault="00F1436F">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спеціальності 091 «Біологія» освітньо-професійної програми «Біологія»</w:t>
      </w:r>
    </w:p>
    <w:p w:rsidR="00837952" w:rsidRDefault="00F143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highlight w:val="white"/>
        </w:rPr>
        <w:t>денної та заочної форм здобуття освіти</w:t>
      </w:r>
    </w:p>
    <w:p w:rsidR="00837952" w:rsidRDefault="00837952">
      <w:pPr>
        <w:spacing w:after="0" w:line="240" w:lineRule="auto"/>
        <w:jc w:val="center"/>
        <w:rPr>
          <w:rFonts w:ascii="Times New Roman" w:eastAsia="Times New Roman" w:hAnsi="Times New Roman" w:cs="Times New Roman"/>
          <w:sz w:val="28"/>
          <w:szCs w:val="28"/>
        </w:rPr>
      </w:pPr>
    </w:p>
    <w:p w:rsidR="00837952" w:rsidRDefault="00837952">
      <w:pPr>
        <w:spacing w:after="0" w:line="240" w:lineRule="auto"/>
        <w:jc w:val="center"/>
        <w:rPr>
          <w:rFonts w:ascii="Times New Roman" w:eastAsia="Times New Roman" w:hAnsi="Times New Roman" w:cs="Times New Roman"/>
          <w:sz w:val="28"/>
          <w:szCs w:val="28"/>
        </w:rPr>
      </w:pPr>
    </w:p>
    <w:p w:rsidR="00837952" w:rsidRDefault="00837952">
      <w:pPr>
        <w:spacing w:after="0" w:line="240" w:lineRule="auto"/>
        <w:jc w:val="center"/>
        <w:rPr>
          <w:rFonts w:ascii="Times New Roman" w:eastAsia="Times New Roman" w:hAnsi="Times New Roman" w:cs="Times New Roman"/>
          <w:sz w:val="28"/>
          <w:szCs w:val="28"/>
        </w:rPr>
      </w:pPr>
    </w:p>
    <w:p w:rsidR="00837952" w:rsidRDefault="00F1436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Рецензент </w:t>
      </w:r>
      <w:r w:rsidR="00AB237F">
        <w:rPr>
          <w:rFonts w:ascii="Times New Roman" w:eastAsia="Times New Roman" w:hAnsi="Times New Roman" w:cs="Times New Roman"/>
          <w:i/>
          <w:sz w:val="28"/>
          <w:szCs w:val="28"/>
        </w:rPr>
        <w:t>Н</w:t>
      </w:r>
      <w:r>
        <w:rPr>
          <w:rFonts w:ascii="Times New Roman" w:eastAsia="Times New Roman" w:hAnsi="Times New Roman" w:cs="Times New Roman"/>
          <w:i/>
          <w:sz w:val="28"/>
          <w:szCs w:val="28"/>
        </w:rPr>
        <w:t>.</w:t>
      </w:r>
      <w:r w:rsidR="00AB237F">
        <w:rPr>
          <w:rFonts w:ascii="Times New Roman" w:eastAsia="Times New Roman" w:hAnsi="Times New Roman" w:cs="Times New Roman"/>
          <w:i/>
          <w:sz w:val="28"/>
          <w:szCs w:val="28"/>
        </w:rPr>
        <w:t>В</w:t>
      </w:r>
      <w:r>
        <w:rPr>
          <w:rFonts w:ascii="Times New Roman" w:eastAsia="Times New Roman" w:hAnsi="Times New Roman" w:cs="Times New Roman"/>
          <w:i/>
          <w:sz w:val="28"/>
          <w:szCs w:val="28"/>
        </w:rPr>
        <w:t xml:space="preserve">. </w:t>
      </w:r>
      <w:r w:rsidR="00AB237F">
        <w:rPr>
          <w:rFonts w:ascii="Times New Roman" w:eastAsia="Times New Roman" w:hAnsi="Times New Roman" w:cs="Times New Roman"/>
          <w:i/>
          <w:sz w:val="28"/>
          <w:szCs w:val="28"/>
        </w:rPr>
        <w:t>Воронова</w:t>
      </w:r>
    </w:p>
    <w:p w:rsidR="00837952" w:rsidRDefault="00F1436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Відповідальний за випуск </w:t>
      </w:r>
      <w:r>
        <w:rPr>
          <w:rFonts w:ascii="Times New Roman" w:eastAsia="Times New Roman" w:hAnsi="Times New Roman" w:cs="Times New Roman"/>
          <w:i/>
          <w:sz w:val="28"/>
          <w:szCs w:val="28"/>
        </w:rPr>
        <w:t>О.Ф. Рильський</w:t>
      </w:r>
    </w:p>
    <w:p w:rsidR="00837952" w:rsidRDefault="00F1436F">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Коректор </w:t>
      </w:r>
      <w:r>
        <w:rPr>
          <w:rFonts w:ascii="Times New Roman" w:eastAsia="Times New Roman" w:hAnsi="Times New Roman" w:cs="Times New Roman"/>
          <w:i/>
          <w:sz w:val="28"/>
          <w:szCs w:val="28"/>
        </w:rPr>
        <w:t xml:space="preserve">Н.М. Притула </w:t>
      </w:r>
    </w:p>
    <w:p w:rsidR="00837952" w:rsidRDefault="00837952">
      <w:pPr>
        <w:spacing w:after="0" w:line="240" w:lineRule="auto"/>
        <w:jc w:val="center"/>
        <w:rPr>
          <w:rFonts w:ascii="Times New Roman" w:eastAsia="Times New Roman" w:hAnsi="Times New Roman" w:cs="Times New Roman"/>
          <w:sz w:val="28"/>
          <w:szCs w:val="28"/>
        </w:rPr>
      </w:pPr>
    </w:p>
    <w:p w:rsidR="00837952" w:rsidRDefault="00837952">
      <w:pPr>
        <w:spacing w:after="0" w:line="240" w:lineRule="auto"/>
        <w:jc w:val="center"/>
        <w:rPr>
          <w:rFonts w:ascii="Times New Roman" w:eastAsia="Times New Roman" w:hAnsi="Times New Roman" w:cs="Times New Roman"/>
          <w:sz w:val="28"/>
          <w:szCs w:val="28"/>
        </w:rPr>
      </w:pPr>
    </w:p>
    <w:p w:rsidR="00837952" w:rsidRDefault="00837952">
      <w:pPr>
        <w:spacing w:after="0" w:line="240" w:lineRule="auto"/>
        <w:jc w:val="center"/>
        <w:rPr>
          <w:rFonts w:ascii="Times New Roman" w:eastAsia="Times New Roman" w:hAnsi="Times New Roman" w:cs="Times New Roman"/>
          <w:sz w:val="28"/>
          <w:szCs w:val="28"/>
        </w:rPr>
      </w:pPr>
    </w:p>
    <w:p w:rsidR="00837952" w:rsidRDefault="00837952">
      <w:pPr>
        <w:spacing w:after="0" w:line="240" w:lineRule="auto"/>
        <w:jc w:val="center"/>
        <w:rPr>
          <w:rFonts w:ascii="Times New Roman" w:eastAsia="Times New Roman" w:hAnsi="Times New Roman" w:cs="Times New Roman"/>
          <w:sz w:val="28"/>
          <w:szCs w:val="28"/>
        </w:rPr>
      </w:pPr>
    </w:p>
    <w:p w:rsidR="00837952" w:rsidRDefault="00837952">
      <w:pPr>
        <w:spacing w:after="0" w:line="240" w:lineRule="auto"/>
        <w:jc w:val="center"/>
        <w:rPr>
          <w:rFonts w:ascii="Times New Roman" w:eastAsia="Times New Roman" w:hAnsi="Times New Roman" w:cs="Times New Roman"/>
          <w:sz w:val="28"/>
          <w:szCs w:val="28"/>
        </w:rPr>
      </w:pPr>
    </w:p>
    <w:p w:rsidR="00837952" w:rsidRDefault="00837952">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8"/>
          <w:szCs w:val="28"/>
        </w:rPr>
      </w:pPr>
    </w:p>
    <w:p w:rsidR="00837952" w:rsidRDefault="00837952">
      <w:pPr>
        <w:spacing w:after="0" w:line="240" w:lineRule="auto"/>
        <w:rPr>
          <w:rFonts w:ascii="Times New Roman" w:eastAsia="Times New Roman" w:hAnsi="Times New Roman" w:cs="Times New Roman"/>
          <w:sz w:val="28"/>
          <w:szCs w:val="28"/>
        </w:rPr>
      </w:pPr>
    </w:p>
    <w:sectPr w:rsidR="00837952" w:rsidSect="00F664CB">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778" w:rsidRDefault="00DF1778">
      <w:pPr>
        <w:spacing w:after="0" w:line="240" w:lineRule="auto"/>
      </w:pPr>
      <w:r>
        <w:separator/>
      </w:r>
    </w:p>
  </w:endnote>
  <w:endnote w:type="continuationSeparator" w:id="0">
    <w:p w:rsidR="00DF1778" w:rsidRDefault="00DF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Raleway">
    <w:altName w:val="Trebuchet M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778" w:rsidRDefault="00DF1778">
      <w:pPr>
        <w:spacing w:after="0" w:line="240" w:lineRule="auto"/>
      </w:pPr>
      <w:r>
        <w:separator/>
      </w:r>
    </w:p>
  </w:footnote>
  <w:footnote w:type="continuationSeparator" w:id="0">
    <w:p w:rsidR="00DF1778" w:rsidRDefault="00DF1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E48" w:rsidRDefault="000A1E48">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E48" w:rsidRDefault="000A1E48">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noProof/>
        <w:color w:val="000000"/>
        <w:sz w:val="28"/>
        <w:szCs w:val="28"/>
      </w:rPr>
      <w:t>78</w:t>
    </w:r>
    <w:r>
      <w:rPr>
        <w:rFonts w:ascii="Times New Roman" w:eastAsia="Times New Roman" w:hAnsi="Times New Roman" w:cs="Times New Roman"/>
        <w:color w:val="000000"/>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EEF"/>
    <w:multiLevelType w:val="multilevel"/>
    <w:tmpl w:val="2124BAFC"/>
    <w:lvl w:ilvl="0">
      <w:start w:val="1"/>
      <w:numFmt w:val="decimal"/>
      <w:lvlText w:val="%1."/>
      <w:lvlJc w:val="left"/>
      <w:pPr>
        <w:ind w:left="998" w:hanging="194"/>
      </w:pPr>
      <w:rPr>
        <w:rFonts w:ascii="Times New Roman" w:eastAsia="Times New Roman" w:hAnsi="Times New Roman" w:cs="Times New Roman"/>
        <w:b/>
        <w:sz w:val="19"/>
        <w:szCs w:val="19"/>
      </w:rPr>
    </w:lvl>
    <w:lvl w:ilvl="1">
      <w:start w:val="1"/>
      <w:numFmt w:val="decimal"/>
      <w:lvlText w:val="%2."/>
      <w:lvlJc w:val="left"/>
      <w:pPr>
        <w:ind w:left="1258" w:hanging="250"/>
      </w:pPr>
    </w:lvl>
    <w:lvl w:ilvl="2">
      <w:numFmt w:val="bullet"/>
      <w:lvlText w:val="•"/>
      <w:lvlJc w:val="left"/>
      <w:pPr>
        <w:ind w:left="1260" w:hanging="250"/>
      </w:pPr>
    </w:lvl>
    <w:lvl w:ilvl="3">
      <w:numFmt w:val="bullet"/>
      <w:lvlText w:val="•"/>
      <w:lvlJc w:val="left"/>
      <w:pPr>
        <w:ind w:left="1976" w:hanging="250"/>
      </w:pPr>
    </w:lvl>
    <w:lvl w:ilvl="4">
      <w:numFmt w:val="bullet"/>
      <w:lvlText w:val="•"/>
      <w:lvlJc w:val="left"/>
      <w:pPr>
        <w:ind w:left="2692" w:hanging="250"/>
      </w:pPr>
    </w:lvl>
    <w:lvl w:ilvl="5">
      <w:numFmt w:val="bullet"/>
      <w:lvlText w:val="•"/>
      <w:lvlJc w:val="left"/>
      <w:pPr>
        <w:ind w:left="3408" w:hanging="250"/>
      </w:pPr>
    </w:lvl>
    <w:lvl w:ilvl="6">
      <w:numFmt w:val="bullet"/>
      <w:lvlText w:val="•"/>
      <w:lvlJc w:val="left"/>
      <w:pPr>
        <w:ind w:left="4125" w:hanging="250"/>
      </w:pPr>
    </w:lvl>
    <w:lvl w:ilvl="7">
      <w:numFmt w:val="bullet"/>
      <w:lvlText w:val="•"/>
      <w:lvlJc w:val="left"/>
      <w:pPr>
        <w:ind w:left="4841" w:hanging="250"/>
      </w:pPr>
    </w:lvl>
    <w:lvl w:ilvl="8">
      <w:numFmt w:val="bullet"/>
      <w:lvlText w:val="•"/>
      <w:lvlJc w:val="left"/>
      <w:pPr>
        <w:ind w:left="5557" w:hanging="250"/>
      </w:pPr>
    </w:lvl>
  </w:abstractNum>
  <w:abstractNum w:abstractNumId="1" w15:restartNumberingAfterBreak="0">
    <w:nsid w:val="05263C04"/>
    <w:multiLevelType w:val="multilevel"/>
    <w:tmpl w:val="258CE58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7A831F4"/>
    <w:multiLevelType w:val="hybridMultilevel"/>
    <w:tmpl w:val="29E803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855669"/>
    <w:multiLevelType w:val="multilevel"/>
    <w:tmpl w:val="675EFE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89C4859"/>
    <w:multiLevelType w:val="multilevel"/>
    <w:tmpl w:val="A4469866"/>
    <w:lvl w:ilvl="0">
      <w:start w:val="1"/>
      <w:numFmt w:val="decimal"/>
      <w:lvlText w:val="%1."/>
      <w:lvlJc w:val="left"/>
      <w:pPr>
        <w:ind w:left="900" w:hanging="360"/>
      </w:pPr>
      <w:rPr>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909226D"/>
    <w:multiLevelType w:val="multilevel"/>
    <w:tmpl w:val="EB9E9E7C"/>
    <w:lvl w:ilvl="0">
      <w:start w:val="1"/>
      <w:numFmt w:val="bullet"/>
      <w:lvlText w:val="✔"/>
      <w:lvlJc w:val="left"/>
      <w:pPr>
        <w:ind w:left="720" w:hanging="360"/>
      </w:pPr>
      <w:rPr>
        <w:rFonts w:ascii="Noto Sans Symbols" w:eastAsia="Noto Sans Symbols" w:hAnsi="Noto Sans Symbols" w:cs="Noto Sans Symbols"/>
        <w:sz w:val="28"/>
        <w:szCs w:val="28"/>
      </w:rPr>
    </w:lvl>
    <w:lvl w:ilvl="1">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3D551C5"/>
    <w:multiLevelType w:val="multilevel"/>
    <w:tmpl w:val="7C30C40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decimal"/>
      <w:lvlText w:val="%2."/>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AD56061"/>
    <w:multiLevelType w:val="multilevel"/>
    <w:tmpl w:val="F976E8C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350D7ACF"/>
    <w:multiLevelType w:val="multilevel"/>
    <w:tmpl w:val="6030728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35A006C7"/>
    <w:multiLevelType w:val="multilevel"/>
    <w:tmpl w:val="51243310"/>
    <w:lvl w:ilvl="0">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3C915A1F"/>
    <w:multiLevelType w:val="multilevel"/>
    <w:tmpl w:val="6310C88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3CCE621F"/>
    <w:multiLevelType w:val="multilevel"/>
    <w:tmpl w:val="2026DA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3D1A5FD7"/>
    <w:multiLevelType w:val="multilevel"/>
    <w:tmpl w:val="26444D8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403D2060"/>
    <w:multiLevelType w:val="multilevel"/>
    <w:tmpl w:val="92309F36"/>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41BD3C82"/>
    <w:multiLevelType w:val="multilevel"/>
    <w:tmpl w:val="0D361924"/>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42CD7090"/>
    <w:multiLevelType w:val="multilevel"/>
    <w:tmpl w:val="03866C4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rPr>
        <w:b w:val="0"/>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448B4A85"/>
    <w:multiLevelType w:val="multilevel"/>
    <w:tmpl w:val="1494C20C"/>
    <w:lvl w:ilvl="0">
      <w:start w:val="1"/>
      <w:numFmt w:val="decimal"/>
      <w:lvlText w:val="%1."/>
      <w:lvlJc w:val="left"/>
      <w:pPr>
        <w:ind w:left="1489" w:hanging="42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451A497A"/>
    <w:multiLevelType w:val="multilevel"/>
    <w:tmpl w:val="47C84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8071FC"/>
    <w:multiLevelType w:val="multilevel"/>
    <w:tmpl w:val="1DE8AB2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49993927"/>
    <w:multiLevelType w:val="multilevel"/>
    <w:tmpl w:val="9B14ED7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4A765B14"/>
    <w:multiLevelType w:val="multilevel"/>
    <w:tmpl w:val="8D406E2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4D4344F0"/>
    <w:multiLevelType w:val="multilevel"/>
    <w:tmpl w:val="B678C65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4DDD6023"/>
    <w:multiLevelType w:val="multilevel"/>
    <w:tmpl w:val="EFF8948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4E6F4258"/>
    <w:multiLevelType w:val="multilevel"/>
    <w:tmpl w:val="3AC022BE"/>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15:restartNumberingAfterBreak="0">
    <w:nsid w:val="562F090C"/>
    <w:multiLevelType w:val="multilevel"/>
    <w:tmpl w:val="771CFF3A"/>
    <w:lvl w:ilvl="0">
      <w:start w:val="1"/>
      <w:numFmt w:val="decimal"/>
      <w:lvlText w:val=""/>
      <w:lvlJc w:val="left"/>
      <w:pPr>
        <w:ind w:left="3974" w:hanging="432"/>
      </w:pPr>
    </w:lvl>
    <w:lvl w:ilvl="1">
      <w:start w:val="1"/>
      <w:numFmt w:val="decimal"/>
      <w:lvlText w:val=""/>
      <w:lvlJc w:val="left"/>
      <w:pPr>
        <w:ind w:left="4118" w:hanging="576"/>
      </w:pPr>
    </w:lvl>
    <w:lvl w:ilvl="2">
      <w:start w:val="1"/>
      <w:numFmt w:val="decimal"/>
      <w:lvlText w:val=""/>
      <w:lvlJc w:val="left"/>
      <w:pPr>
        <w:ind w:left="4262" w:hanging="720"/>
      </w:pPr>
    </w:lvl>
    <w:lvl w:ilvl="3">
      <w:start w:val="1"/>
      <w:numFmt w:val="decimal"/>
      <w:lvlText w:val=""/>
      <w:lvlJc w:val="left"/>
      <w:pPr>
        <w:ind w:left="4406" w:hanging="863"/>
      </w:pPr>
    </w:lvl>
    <w:lvl w:ilvl="4">
      <w:start w:val="1"/>
      <w:numFmt w:val="decimal"/>
      <w:lvlText w:val=""/>
      <w:lvlJc w:val="left"/>
      <w:pPr>
        <w:ind w:left="4550" w:hanging="1008"/>
      </w:pPr>
    </w:lvl>
    <w:lvl w:ilvl="5">
      <w:start w:val="1"/>
      <w:numFmt w:val="decimal"/>
      <w:lvlText w:val=""/>
      <w:lvlJc w:val="left"/>
      <w:pPr>
        <w:ind w:left="4694" w:hanging="1152"/>
      </w:pPr>
    </w:lvl>
    <w:lvl w:ilvl="6">
      <w:start w:val="1"/>
      <w:numFmt w:val="decimal"/>
      <w:lvlText w:val=""/>
      <w:lvlJc w:val="left"/>
      <w:pPr>
        <w:ind w:left="4838" w:hanging="1295"/>
      </w:pPr>
    </w:lvl>
    <w:lvl w:ilvl="7">
      <w:start w:val="1"/>
      <w:numFmt w:val="decimal"/>
      <w:lvlText w:val=""/>
      <w:lvlJc w:val="left"/>
      <w:pPr>
        <w:ind w:left="4982" w:hanging="1440"/>
      </w:pPr>
    </w:lvl>
    <w:lvl w:ilvl="8">
      <w:start w:val="1"/>
      <w:numFmt w:val="decimal"/>
      <w:lvlText w:val=""/>
      <w:lvlJc w:val="left"/>
      <w:pPr>
        <w:ind w:left="5126" w:hanging="1583"/>
      </w:pPr>
    </w:lvl>
  </w:abstractNum>
  <w:abstractNum w:abstractNumId="25" w15:restartNumberingAfterBreak="0">
    <w:nsid w:val="65CD25B4"/>
    <w:multiLevelType w:val="multilevel"/>
    <w:tmpl w:val="4438726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A202003"/>
    <w:multiLevelType w:val="multilevel"/>
    <w:tmpl w:val="AD3C571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6CE73652"/>
    <w:multiLevelType w:val="multilevel"/>
    <w:tmpl w:val="30DCB07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75C31475"/>
    <w:multiLevelType w:val="multilevel"/>
    <w:tmpl w:val="1E3AF092"/>
    <w:lvl w:ilvl="0">
      <w:start w:val="1"/>
      <w:numFmt w:val="decimal"/>
      <w:lvlText w:val="%1."/>
      <w:lvlJc w:val="left"/>
      <w:pPr>
        <w:ind w:left="720" w:hanging="360"/>
      </w:pPr>
      <w:rPr>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944776C"/>
    <w:multiLevelType w:val="multilevel"/>
    <w:tmpl w:val="821871E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797D7BD8"/>
    <w:multiLevelType w:val="multilevel"/>
    <w:tmpl w:val="B79C5EA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6"/>
  </w:num>
  <w:num w:numId="2">
    <w:abstractNumId w:val="24"/>
  </w:num>
  <w:num w:numId="3">
    <w:abstractNumId w:val="29"/>
  </w:num>
  <w:num w:numId="4">
    <w:abstractNumId w:val="12"/>
  </w:num>
  <w:num w:numId="5">
    <w:abstractNumId w:val="20"/>
  </w:num>
  <w:num w:numId="6">
    <w:abstractNumId w:val="5"/>
  </w:num>
  <w:num w:numId="7">
    <w:abstractNumId w:val="16"/>
  </w:num>
  <w:num w:numId="8">
    <w:abstractNumId w:val="30"/>
  </w:num>
  <w:num w:numId="9">
    <w:abstractNumId w:val="15"/>
  </w:num>
  <w:num w:numId="10">
    <w:abstractNumId w:val="11"/>
  </w:num>
  <w:num w:numId="11">
    <w:abstractNumId w:val="22"/>
  </w:num>
  <w:num w:numId="12">
    <w:abstractNumId w:val="13"/>
  </w:num>
  <w:num w:numId="13">
    <w:abstractNumId w:val="10"/>
  </w:num>
  <w:num w:numId="14">
    <w:abstractNumId w:val="3"/>
  </w:num>
  <w:num w:numId="15">
    <w:abstractNumId w:val="18"/>
  </w:num>
  <w:num w:numId="16">
    <w:abstractNumId w:val="0"/>
  </w:num>
  <w:num w:numId="17">
    <w:abstractNumId w:val="25"/>
  </w:num>
  <w:num w:numId="18">
    <w:abstractNumId w:val="17"/>
  </w:num>
  <w:num w:numId="19">
    <w:abstractNumId w:val="7"/>
  </w:num>
  <w:num w:numId="20">
    <w:abstractNumId w:val="4"/>
  </w:num>
  <w:num w:numId="21">
    <w:abstractNumId w:val="28"/>
  </w:num>
  <w:num w:numId="22">
    <w:abstractNumId w:val="27"/>
  </w:num>
  <w:num w:numId="23">
    <w:abstractNumId w:val="9"/>
  </w:num>
  <w:num w:numId="24">
    <w:abstractNumId w:val="8"/>
  </w:num>
  <w:num w:numId="25">
    <w:abstractNumId w:val="23"/>
  </w:num>
  <w:num w:numId="26">
    <w:abstractNumId w:val="1"/>
  </w:num>
  <w:num w:numId="27">
    <w:abstractNumId w:val="21"/>
  </w:num>
  <w:num w:numId="28">
    <w:abstractNumId w:val="26"/>
  </w:num>
  <w:num w:numId="29">
    <w:abstractNumId w:val="14"/>
  </w:num>
  <w:num w:numId="30">
    <w:abstractNumId w:val="19"/>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52"/>
    <w:rsid w:val="0008656B"/>
    <w:rsid w:val="000A1E48"/>
    <w:rsid w:val="00117A40"/>
    <w:rsid w:val="00247EE3"/>
    <w:rsid w:val="00270ABB"/>
    <w:rsid w:val="00307AAC"/>
    <w:rsid w:val="00372F87"/>
    <w:rsid w:val="003B5DC5"/>
    <w:rsid w:val="004B592A"/>
    <w:rsid w:val="004F52A2"/>
    <w:rsid w:val="0052000E"/>
    <w:rsid w:val="00531BF5"/>
    <w:rsid w:val="006537F4"/>
    <w:rsid w:val="006F44AA"/>
    <w:rsid w:val="00734811"/>
    <w:rsid w:val="0079358C"/>
    <w:rsid w:val="008158D0"/>
    <w:rsid w:val="00837952"/>
    <w:rsid w:val="00851A78"/>
    <w:rsid w:val="0089347B"/>
    <w:rsid w:val="009A0404"/>
    <w:rsid w:val="009A6534"/>
    <w:rsid w:val="00A25977"/>
    <w:rsid w:val="00A34EA3"/>
    <w:rsid w:val="00A61340"/>
    <w:rsid w:val="00AA40D8"/>
    <w:rsid w:val="00AA7063"/>
    <w:rsid w:val="00AB237F"/>
    <w:rsid w:val="00BB1174"/>
    <w:rsid w:val="00BB6ABF"/>
    <w:rsid w:val="00BE1C95"/>
    <w:rsid w:val="00C45378"/>
    <w:rsid w:val="00CD6DB7"/>
    <w:rsid w:val="00DE449F"/>
    <w:rsid w:val="00DF1778"/>
    <w:rsid w:val="00E20C0D"/>
    <w:rsid w:val="00EC7EAF"/>
    <w:rsid w:val="00EE1338"/>
    <w:rsid w:val="00F1436F"/>
    <w:rsid w:val="00F664CB"/>
    <w:rsid w:val="00F76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8A2A"/>
  <w15:docId w15:val="{74BC13EF-C7F5-4D8C-9ED5-4E9CB2B3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64CB"/>
  </w:style>
  <w:style w:type="paragraph" w:styleId="1">
    <w:name w:val="heading 1"/>
    <w:basedOn w:val="a"/>
    <w:link w:val="10"/>
    <w:uiPriority w:val="9"/>
    <w:qFormat/>
    <w:rsid w:val="00184409"/>
    <w:pPr>
      <w:widowControl w:val="0"/>
      <w:autoSpaceDE w:val="0"/>
      <w:autoSpaceDN w:val="0"/>
      <w:spacing w:after="0" w:line="240" w:lineRule="auto"/>
      <w:ind w:left="87"/>
      <w:outlineLvl w:val="0"/>
    </w:pPr>
    <w:rPr>
      <w:rFonts w:ascii="Times New Roman" w:eastAsia="Times New Roman" w:hAnsi="Times New Roman" w:cs="Times New Roman"/>
      <w:sz w:val="28"/>
      <w:szCs w:val="28"/>
      <w:lang w:eastAsia="ru-RU" w:bidi="ru-RU"/>
    </w:rPr>
  </w:style>
  <w:style w:type="paragraph" w:styleId="2">
    <w:name w:val="heading 2"/>
    <w:basedOn w:val="a"/>
    <w:link w:val="20"/>
    <w:uiPriority w:val="9"/>
    <w:unhideWhenUsed/>
    <w:qFormat/>
    <w:rsid w:val="00184409"/>
    <w:pPr>
      <w:widowControl w:val="0"/>
      <w:autoSpaceDE w:val="0"/>
      <w:autoSpaceDN w:val="0"/>
      <w:spacing w:after="0" w:line="240" w:lineRule="auto"/>
      <w:ind w:left="922"/>
      <w:outlineLvl w:val="1"/>
    </w:pPr>
    <w:rPr>
      <w:rFonts w:ascii="Times New Roman" w:eastAsia="Times New Roman" w:hAnsi="Times New Roman" w:cs="Times New Roman"/>
      <w:i/>
      <w:sz w:val="28"/>
      <w:szCs w:val="28"/>
      <w:lang w:eastAsia="ru-RU" w:bidi="ru-RU"/>
    </w:rPr>
  </w:style>
  <w:style w:type="paragraph" w:styleId="3">
    <w:name w:val="heading 3"/>
    <w:basedOn w:val="a"/>
    <w:link w:val="30"/>
    <w:uiPriority w:val="9"/>
    <w:unhideWhenUsed/>
    <w:qFormat/>
    <w:rsid w:val="00184409"/>
    <w:pPr>
      <w:widowControl w:val="0"/>
      <w:autoSpaceDE w:val="0"/>
      <w:autoSpaceDN w:val="0"/>
      <w:spacing w:before="73" w:after="0" w:line="240" w:lineRule="auto"/>
      <w:ind w:left="3132"/>
      <w:outlineLvl w:val="2"/>
    </w:pPr>
    <w:rPr>
      <w:rFonts w:ascii="Times New Roman" w:eastAsia="Times New Roman" w:hAnsi="Times New Roman" w:cs="Times New Roman"/>
      <w:b/>
      <w:bCs/>
      <w:sz w:val="27"/>
      <w:szCs w:val="27"/>
      <w:lang w:eastAsia="ru-RU" w:bidi="ru-RU"/>
    </w:rPr>
  </w:style>
  <w:style w:type="paragraph" w:styleId="4">
    <w:name w:val="heading 4"/>
    <w:basedOn w:val="a"/>
    <w:link w:val="40"/>
    <w:uiPriority w:val="9"/>
    <w:semiHidden/>
    <w:unhideWhenUsed/>
    <w:qFormat/>
    <w:rsid w:val="00184409"/>
    <w:pPr>
      <w:widowControl w:val="0"/>
      <w:autoSpaceDE w:val="0"/>
      <w:autoSpaceDN w:val="0"/>
      <w:spacing w:after="0" w:line="240" w:lineRule="auto"/>
      <w:ind w:left="643" w:right="809"/>
      <w:jc w:val="center"/>
      <w:outlineLvl w:val="3"/>
    </w:pPr>
    <w:rPr>
      <w:rFonts w:ascii="Times New Roman" w:eastAsia="Times New Roman" w:hAnsi="Times New Roman" w:cs="Times New Roman"/>
      <w:b/>
      <w:bCs/>
      <w:i/>
      <w:sz w:val="27"/>
      <w:szCs w:val="27"/>
      <w:lang w:eastAsia="ru-RU" w:bidi="ru-RU"/>
    </w:rPr>
  </w:style>
  <w:style w:type="paragraph" w:styleId="5">
    <w:name w:val="heading 5"/>
    <w:basedOn w:val="a"/>
    <w:next w:val="a"/>
    <w:uiPriority w:val="9"/>
    <w:semiHidden/>
    <w:unhideWhenUsed/>
    <w:qFormat/>
    <w:rsid w:val="00F664CB"/>
    <w:pPr>
      <w:keepNext/>
      <w:keepLines/>
      <w:spacing w:before="220" w:after="40"/>
      <w:outlineLvl w:val="4"/>
    </w:pPr>
    <w:rPr>
      <w:b/>
    </w:rPr>
  </w:style>
  <w:style w:type="paragraph" w:styleId="6">
    <w:name w:val="heading 6"/>
    <w:basedOn w:val="a"/>
    <w:next w:val="a"/>
    <w:uiPriority w:val="9"/>
    <w:semiHidden/>
    <w:unhideWhenUsed/>
    <w:qFormat/>
    <w:rsid w:val="00F664C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664CB"/>
    <w:tblPr>
      <w:tblCellMar>
        <w:top w:w="0" w:type="dxa"/>
        <w:left w:w="0" w:type="dxa"/>
        <w:bottom w:w="0" w:type="dxa"/>
        <w:right w:w="0" w:type="dxa"/>
      </w:tblCellMar>
    </w:tblPr>
  </w:style>
  <w:style w:type="paragraph" w:styleId="a3">
    <w:name w:val="Title"/>
    <w:basedOn w:val="a"/>
    <w:next w:val="a"/>
    <w:uiPriority w:val="10"/>
    <w:qFormat/>
    <w:rsid w:val="00F664CB"/>
    <w:pPr>
      <w:keepNext/>
      <w:keepLines/>
      <w:spacing w:before="480" w:after="120"/>
    </w:pPr>
    <w:rPr>
      <w:b/>
      <w:sz w:val="72"/>
      <w:szCs w:val="72"/>
    </w:rPr>
  </w:style>
  <w:style w:type="table" w:customStyle="1" w:styleId="TableNormal0">
    <w:name w:val="Table Normal"/>
    <w:rsid w:val="00F664CB"/>
    <w:tblPr>
      <w:tblCellMar>
        <w:top w:w="0" w:type="dxa"/>
        <w:left w:w="0" w:type="dxa"/>
        <w:bottom w:w="0" w:type="dxa"/>
        <w:right w:w="0" w:type="dxa"/>
      </w:tblCellMar>
    </w:tblPr>
  </w:style>
  <w:style w:type="character" w:customStyle="1" w:styleId="apple-converted-space">
    <w:name w:val="apple-converted-space"/>
    <w:basedOn w:val="a0"/>
    <w:rsid w:val="006D2E67"/>
    <w:rPr>
      <w:rFonts w:cs="Times New Roman"/>
    </w:rPr>
  </w:style>
  <w:style w:type="paragraph" w:styleId="a4">
    <w:name w:val="header"/>
    <w:basedOn w:val="a"/>
    <w:link w:val="a5"/>
    <w:rsid w:val="007B272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7B2724"/>
    <w:rPr>
      <w:rFonts w:ascii="Times New Roman" w:eastAsia="Times New Roman" w:hAnsi="Times New Roman" w:cs="Times New Roman"/>
      <w:sz w:val="20"/>
      <w:szCs w:val="20"/>
      <w:lang w:eastAsia="ru-RU"/>
    </w:rPr>
  </w:style>
  <w:style w:type="character" w:styleId="a6">
    <w:name w:val="Hyperlink"/>
    <w:rsid w:val="00FE0805"/>
    <w:rPr>
      <w:rFonts w:ascii="Arial" w:hAnsi="Arial" w:cs="Arial" w:hint="default"/>
      <w:strike w:val="0"/>
      <w:dstrike w:val="0"/>
      <w:color w:val="00007F"/>
      <w:sz w:val="20"/>
      <w:szCs w:val="20"/>
      <w:u w:val="none"/>
      <w:effect w:val="none"/>
    </w:rPr>
  </w:style>
  <w:style w:type="paragraph" w:customStyle="1" w:styleId="a7">
    <w:name w:val="a"/>
    <w:basedOn w:val="a"/>
    <w:rsid w:val="00FE08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rsid w:val="00B756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184409"/>
    <w:rPr>
      <w:rFonts w:ascii="Times New Roman" w:eastAsia="Times New Roman" w:hAnsi="Times New Roman" w:cs="Times New Roman"/>
      <w:sz w:val="28"/>
      <w:szCs w:val="28"/>
      <w:lang w:eastAsia="ru-RU" w:bidi="ru-RU"/>
    </w:rPr>
  </w:style>
  <w:style w:type="character" w:customStyle="1" w:styleId="20">
    <w:name w:val="Заголовок 2 Знак"/>
    <w:basedOn w:val="a0"/>
    <w:link w:val="2"/>
    <w:uiPriority w:val="1"/>
    <w:rsid w:val="00184409"/>
    <w:rPr>
      <w:rFonts w:ascii="Times New Roman" w:eastAsia="Times New Roman" w:hAnsi="Times New Roman" w:cs="Times New Roman"/>
      <w:i/>
      <w:sz w:val="28"/>
      <w:szCs w:val="28"/>
      <w:lang w:eastAsia="ru-RU" w:bidi="ru-RU"/>
    </w:rPr>
  </w:style>
  <w:style w:type="character" w:customStyle="1" w:styleId="30">
    <w:name w:val="Заголовок 3 Знак"/>
    <w:basedOn w:val="a0"/>
    <w:link w:val="3"/>
    <w:uiPriority w:val="1"/>
    <w:rsid w:val="00184409"/>
    <w:rPr>
      <w:rFonts w:ascii="Times New Roman" w:eastAsia="Times New Roman" w:hAnsi="Times New Roman" w:cs="Times New Roman"/>
      <w:b/>
      <w:bCs/>
      <w:sz w:val="27"/>
      <w:szCs w:val="27"/>
      <w:lang w:eastAsia="ru-RU" w:bidi="ru-RU"/>
    </w:rPr>
  </w:style>
  <w:style w:type="character" w:customStyle="1" w:styleId="40">
    <w:name w:val="Заголовок 4 Знак"/>
    <w:basedOn w:val="a0"/>
    <w:link w:val="4"/>
    <w:uiPriority w:val="1"/>
    <w:rsid w:val="00184409"/>
    <w:rPr>
      <w:rFonts w:ascii="Times New Roman" w:eastAsia="Times New Roman" w:hAnsi="Times New Roman" w:cs="Times New Roman"/>
      <w:b/>
      <w:bCs/>
      <w:i/>
      <w:sz w:val="27"/>
      <w:szCs w:val="27"/>
      <w:lang w:eastAsia="ru-RU" w:bidi="ru-RU"/>
    </w:rPr>
  </w:style>
  <w:style w:type="table" w:customStyle="1" w:styleId="TableNormal1">
    <w:name w:val="Table Normal"/>
    <w:uiPriority w:val="2"/>
    <w:semiHidden/>
    <w:unhideWhenUsed/>
    <w:qFormat/>
    <w:rsid w:val="001844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184409"/>
    <w:pPr>
      <w:widowControl w:val="0"/>
      <w:autoSpaceDE w:val="0"/>
      <w:autoSpaceDN w:val="0"/>
      <w:spacing w:after="0" w:line="240" w:lineRule="auto"/>
      <w:ind w:left="309"/>
    </w:pPr>
    <w:rPr>
      <w:rFonts w:ascii="Times New Roman" w:eastAsia="Times New Roman" w:hAnsi="Times New Roman" w:cs="Times New Roman"/>
      <w:sz w:val="27"/>
      <w:szCs w:val="27"/>
      <w:lang w:eastAsia="ru-RU" w:bidi="ru-RU"/>
    </w:rPr>
  </w:style>
  <w:style w:type="character" w:customStyle="1" w:styleId="aa">
    <w:name w:val="Основной текст Знак"/>
    <w:basedOn w:val="a0"/>
    <w:link w:val="a9"/>
    <w:uiPriority w:val="1"/>
    <w:rsid w:val="00184409"/>
    <w:rPr>
      <w:rFonts w:ascii="Times New Roman" w:eastAsia="Times New Roman" w:hAnsi="Times New Roman" w:cs="Times New Roman"/>
      <w:sz w:val="27"/>
      <w:szCs w:val="27"/>
      <w:lang w:eastAsia="ru-RU" w:bidi="ru-RU"/>
    </w:rPr>
  </w:style>
  <w:style w:type="paragraph" w:styleId="ab">
    <w:name w:val="List Paragraph"/>
    <w:basedOn w:val="a"/>
    <w:uiPriority w:val="1"/>
    <w:qFormat/>
    <w:rsid w:val="00184409"/>
    <w:pPr>
      <w:widowControl w:val="0"/>
      <w:autoSpaceDE w:val="0"/>
      <w:autoSpaceDN w:val="0"/>
      <w:spacing w:before="14" w:after="0" w:line="240" w:lineRule="auto"/>
      <w:ind w:left="309" w:firstLine="564"/>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184409"/>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customStyle="1" w:styleId="rvps3">
    <w:name w:val="rvps3"/>
    <w:basedOn w:val="a"/>
    <w:rsid w:val="00FF6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9">
    <w:name w:val="rvts19"/>
    <w:basedOn w:val="a0"/>
    <w:rsid w:val="00FF6A04"/>
  </w:style>
  <w:style w:type="paragraph" w:customStyle="1" w:styleId="rvps13">
    <w:name w:val="rvps13"/>
    <w:basedOn w:val="a"/>
    <w:rsid w:val="00723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723378"/>
  </w:style>
  <w:style w:type="paragraph" w:customStyle="1" w:styleId="BodyText21">
    <w:name w:val="Body Text 21"/>
    <w:basedOn w:val="a"/>
    <w:rsid w:val="0056251F"/>
    <w:pPr>
      <w:spacing w:after="0" w:line="240" w:lineRule="auto"/>
      <w:jc w:val="both"/>
    </w:pPr>
    <w:rPr>
      <w:rFonts w:ascii="Times New Roman" w:eastAsia="Times New Roman" w:hAnsi="Times New Roman" w:cs="Times New Roman"/>
      <w:snapToGrid w:val="0"/>
      <w:sz w:val="28"/>
      <w:szCs w:val="20"/>
      <w:lang w:eastAsia="ru-RU"/>
    </w:rPr>
  </w:style>
  <w:style w:type="paragraph" w:styleId="ac">
    <w:name w:val="Normal (Web)"/>
    <w:aliases w:val="Обычный (Web)"/>
    <w:basedOn w:val="a"/>
    <w:uiPriority w:val="99"/>
    <w:unhideWhenUsed/>
    <w:qFormat/>
    <w:rsid w:val="002539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d">
    <w:name w:val="Placeholder Text"/>
    <w:basedOn w:val="a0"/>
    <w:uiPriority w:val="99"/>
    <w:semiHidden/>
    <w:rsid w:val="00B7361B"/>
    <w:rPr>
      <w:color w:val="808080"/>
    </w:rPr>
  </w:style>
  <w:style w:type="paragraph" w:styleId="ae">
    <w:name w:val="footer"/>
    <w:basedOn w:val="a"/>
    <w:link w:val="af"/>
    <w:uiPriority w:val="99"/>
    <w:unhideWhenUsed/>
    <w:rsid w:val="00AC39CD"/>
    <w:pPr>
      <w:tabs>
        <w:tab w:val="center" w:pos="4844"/>
        <w:tab w:val="right" w:pos="9689"/>
      </w:tabs>
      <w:spacing w:after="0" w:line="240" w:lineRule="auto"/>
    </w:pPr>
  </w:style>
  <w:style w:type="character" w:customStyle="1" w:styleId="af">
    <w:name w:val="Нижний колонтитул Знак"/>
    <w:basedOn w:val="a0"/>
    <w:link w:val="ae"/>
    <w:uiPriority w:val="99"/>
    <w:rsid w:val="00AC39CD"/>
  </w:style>
  <w:style w:type="paragraph" w:styleId="af0">
    <w:name w:val="Body Text Indent"/>
    <w:basedOn w:val="a"/>
    <w:link w:val="af1"/>
    <w:uiPriority w:val="99"/>
    <w:semiHidden/>
    <w:unhideWhenUsed/>
    <w:rsid w:val="00770B60"/>
    <w:pPr>
      <w:spacing w:after="120"/>
      <w:ind w:left="283"/>
    </w:pPr>
  </w:style>
  <w:style w:type="character" w:customStyle="1" w:styleId="af1">
    <w:name w:val="Основной текст с отступом Знак"/>
    <w:basedOn w:val="a0"/>
    <w:link w:val="af0"/>
    <w:rsid w:val="00770B60"/>
  </w:style>
  <w:style w:type="paragraph" w:styleId="af2">
    <w:name w:val="Balloon Text"/>
    <w:basedOn w:val="a"/>
    <w:link w:val="af3"/>
    <w:uiPriority w:val="99"/>
    <w:semiHidden/>
    <w:unhideWhenUsed/>
    <w:rsid w:val="00CE52D4"/>
    <w:pPr>
      <w:spacing w:after="0" w:line="240" w:lineRule="auto"/>
    </w:pPr>
    <w:rPr>
      <w:sz w:val="16"/>
      <w:szCs w:val="16"/>
    </w:rPr>
  </w:style>
  <w:style w:type="character" w:customStyle="1" w:styleId="af3">
    <w:name w:val="Текст выноски Знак"/>
    <w:basedOn w:val="a0"/>
    <w:link w:val="af2"/>
    <w:uiPriority w:val="99"/>
    <w:semiHidden/>
    <w:rsid w:val="00CE52D4"/>
    <w:rPr>
      <w:rFonts w:ascii="Calibri" w:hAnsi="Calibri"/>
      <w:sz w:val="16"/>
      <w:szCs w:val="16"/>
    </w:rPr>
  </w:style>
  <w:style w:type="paragraph" w:styleId="HTML">
    <w:name w:val="HTML Preformatted"/>
    <w:basedOn w:val="a"/>
    <w:link w:val="HTML0"/>
    <w:uiPriority w:val="99"/>
    <w:semiHidden/>
    <w:unhideWhenUsed/>
    <w:rsid w:val="00514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5145BE"/>
    <w:rPr>
      <w:rFonts w:ascii="Courier New" w:eastAsia="Times New Roman" w:hAnsi="Courier New" w:cs="Courier New"/>
      <w:sz w:val="20"/>
      <w:szCs w:val="20"/>
      <w:lang w:val="en-US"/>
    </w:rPr>
  </w:style>
  <w:style w:type="paragraph" w:customStyle="1" w:styleId="rvps2">
    <w:name w:val="rvps2"/>
    <w:basedOn w:val="a"/>
    <w:rsid w:val="00A561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
    <w:name w:val="rvts7"/>
    <w:basedOn w:val="a0"/>
    <w:rsid w:val="00A56193"/>
  </w:style>
  <w:style w:type="character" w:customStyle="1" w:styleId="rvts8">
    <w:name w:val="rvts8"/>
    <w:basedOn w:val="a0"/>
    <w:rsid w:val="00A56193"/>
  </w:style>
  <w:style w:type="character" w:customStyle="1" w:styleId="rvts6">
    <w:name w:val="rvts6"/>
    <w:basedOn w:val="a0"/>
    <w:rsid w:val="00A56193"/>
  </w:style>
  <w:style w:type="paragraph" w:customStyle="1" w:styleId="sa">
    <w:name w:val="sa"/>
    <w:basedOn w:val="a"/>
    <w:rsid w:val="00A561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4">
    <w:name w:val="Strong"/>
    <w:basedOn w:val="a0"/>
    <w:uiPriority w:val="22"/>
    <w:qFormat/>
    <w:rsid w:val="00987C2B"/>
    <w:rPr>
      <w:b/>
      <w:bCs/>
    </w:rPr>
  </w:style>
  <w:style w:type="character" w:customStyle="1" w:styleId="rvts23">
    <w:name w:val="rvts23"/>
    <w:basedOn w:val="a0"/>
    <w:rsid w:val="0016721E"/>
  </w:style>
  <w:style w:type="character" w:customStyle="1" w:styleId="notranslate">
    <w:name w:val="notranslate"/>
    <w:basedOn w:val="a0"/>
    <w:rsid w:val="001153E9"/>
  </w:style>
  <w:style w:type="character" w:customStyle="1" w:styleId="11">
    <w:name w:val="Неразрешенное упоминание1"/>
    <w:basedOn w:val="a0"/>
    <w:uiPriority w:val="99"/>
    <w:semiHidden/>
    <w:unhideWhenUsed/>
    <w:rsid w:val="00EC7ADF"/>
    <w:rPr>
      <w:color w:val="605E5C"/>
      <w:shd w:val="clear" w:color="auto" w:fill="E1DFDD"/>
    </w:rPr>
  </w:style>
  <w:style w:type="paragraph" w:styleId="af5">
    <w:name w:val="Subtitle"/>
    <w:basedOn w:val="a"/>
    <w:next w:val="a"/>
    <w:uiPriority w:val="11"/>
    <w:qFormat/>
    <w:rsid w:val="00F664CB"/>
    <w:pPr>
      <w:keepNext/>
      <w:keepLines/>
      <w:spacing w:before="360" w:after="80"/>
    </w:pPr>
    <w:rPr>
      <w:rFonts w:ascii="Georgia" w:eastAsia="Georgia" w:hAnsi="Georgia" w:cs="Georgia"/>
      <w:i/>
      <w:color w:val="666666"/>
      <w:sz w:val="48"/>
      <w:szCs w:val="48"/>
    </w:rPr>
  </w:style>
  <w:style w:type="table" w:customStyle="1" w:styleId="af6">
    <w:basedOn w:val="TableNormal1"/>
    <w:rsid w:val="00F664CB"/>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7">
    <w:basedOn w:val="TableNormal1"/>
    <w:rsid w:val="00F664CB"/>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8">
    <w:basedOn w:val="TableNormal1"/>
    <w:rsid w:val="00F664CB"/>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9">
    <w:basedOn w:val="TableNormal1"/>
    <w:rsid w:val="00F664CB"/>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a">
    <w:basedOn w:val="TableNormal1"/>
    <w:rsid w:val="00F664CB"/>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b">
    <w:basedOn w:val="TableNormal1"/>
    <w:rsid w:val="00F664CB"/>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c">
    <w:basedOn w:val="TableNormal1"/>
    <w:rsid w:val="00F664CB"/>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d">
    <w:basedOn w:val="TableNormal1"/>
    <w:rsid w:val="00F664CB"/>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e">
    <w:basedOn w:val="TableNormal1"/>
    <w:rsid w:val="00F664CB"/>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
    <w:basedOn w:val="TableNormal1"/>
    <w:rsid w:val="00F664CB"/>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0">
    <w:basedOn w:val="TableNormal1"/>
    <w:rsid w:val="00F664CB"/>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1">
    <w:basedOn w:val="TableNormal1"/>
    <w:rsid w:val="00F664CB"/>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2">
    <w:basedOn w:val="TableNormal1"/>
    <w:rsid w:val="00F664CB"/>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3">
    <w:basedOn w:val="TableNormal0"/>
    <w:rsid w:val="00F664C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4">
    <w:basedOn w:val="TableNormal0"/>
    <w:rsid w:val="00F664C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5">
    <w:basedOn w:val="TableNormal0"/>
    <w:rsid w:val="00F664C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6">
    <w:basedOn w:val="TableNormal0"/>
    <w:rsid w:val="00F664CB"/>
    <w:pPr>
      <w:widowControl w:val="0"/>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styleId="aff7">
    <w:name w:val="Unresolved Mention"/>
    <w:basedOn w:val="a0"/>
    <w:uiPriority w:val="99"/>
    <w:semiHidden/>
    <w:unhideWhenUsed/>
    <w:rsid w:val="009A0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694">
      <w:bodyDiv w:val="1"/>
      <w:marLeft w:val="0"/>
      <w:marRight w:val="0"/>
      <w:marTop w:val="0"/>
      <w:marBottom w:val="0"/>
      <w:divBdr>
        <w:top w:val="none" w:sz="0" w:space="0" w:color="auto"/>
        <w:left w:val="none" w:sz="0" w:space="0" w:color="auto"/>
        <w:bottom w:val="none" w:sz="0" w:space="0" w:color="auto"/>
        <w:right w:val="none" w:sz="0" w:space="0" w:color="auto"/>
      </w:divBdr>
    </w:div>
    <w:div w:id="54596521">
      <w:bodyDiv w:val="1"/>
      <w:marLeft w:val="0"/>
      <w:marRight w:val="0"/>
      <w:marTop w:val="0"/>
      <w:marBottom w:val="0"/>
      <w:divBdr>
        <w:top w:val="none" w:sz="0" w:space="0" w:color="auto"/>
        <w:left w:val="none" w:sz="0" w:space="0" w:color="auto"/>
        <w:bottom w:val="none" w:sz="0" w:space="0" w:color="auto"/>
        <w:right w:val="none" w:sz="0" w:space="0" w:color="auto"/>
      </w:divBdr>
    </w:div>
    <w:div w:id="178743645">
      <w:bodyDiv w:val="1"/>
      <w:marLeft w:val="0"/>
      <w:marRight w:val="0"/>
      <w:marTop w:val="0"/>
      <w:marBottom w:val="0"/>
      <w:divBdr>
        <w:top w:val="none" w:sz="0" w:space="0" w:color="auto"/>
        <w:left w:val="none" w:sz="0" w:space="0" w:color="auto"/>
        <w:bottom w:val="none" w:sz="0" w:space="0" w:color="auto"/>
        <w:right w:val="none" w:sz="0" w:space="0" w:color="auto"/>
      </w:divBdr>
    </w:div>
    <w:div w:id="257718638">
      <w:bodyDiv w:val="1"/>
      <w:marLeft w:val="0"/>
      <w:marRight w:val="0"/>
      <w:marTop w:val="0"/>
      <w:marBottom w:val="0"/>
      <w:divBdr>
        <w:top w:val="none" w:sz="0" w:space="0" w:color="auto"/>
        <w:left w:val="none" w:sz="0" w:space="0" w:color="auto"/>
        <w:bottom w:val="none" w:sz="0" w:space="0" w:color="auto"/>
        <w:right w:val="none" w:sz="0" w:space="0" w:color="auto"/>
      </w:divBdr>
    </w:div>
    <w:div w:id="323897859">
      <w:bodyDiv w:val="1"/>
      <w:marLeft w:val="0"/>
      <w:marRight w:val="0"/>
      <w:marTop w:val="0"/>
      <w:marBottom w:val="0"/>
      <w:divBdr>
        <w:top w:val="none" w:sz="0" w:space="0" w:color="auto"/>
        <w:left w:val="none" w:sz="0" w:space="0" w:color="auto"/>
        <w:bottom w:val="none" w:sz="0" w:space="0" w:color="auto"/>
        <w:right w:val="none" w:sz="0" w:space="0" w:color="auto"/>
      </w:divBdr>
    </w:div>
    <w:div w:id="601302842">
      <w:bodyDiv w:val="1"/>
      <w:marLeft w:val="0"/>
      <w:marRight w:val="0"/>
      <w:marTop w:val="0"/>
      <w:marBottom w:val="0"/>
      <w:divBdr>
        <w:top w:val="none" w:sz="0" w:space="0" w:color="auto"/>
        <w:left w:val="none" w:sz="0" w:space="0" w:color="auto"/>
        <w:bottom w:val="none" w:sz="0" w:space="0" w:color="auto"/>
        <w:right w:val="none" w:sz="0" w:space="0" w:color="auto"/>
      </w:divBdr>
    </w:div>
    <w:div w:id="633948334">
      <w:bodyDiv w:val="1"/>
      <w:marLeft w:val="0"/>
      <w:marRight w:val="0"/>
      <w:marTop w:val="0"/>
      <w:marBottom w:val="0"/>
      <w:divBdr>
        <w:top w:val="none" w:sz="0" w:space="0" w:color="auto"/>
        <w:left w:val="none" w:sz="0" w:space="0" w:color="auto"/>
        <w:bottom w:val="none" w:sz="0" w:space="0" w:color="auto"/>
        <w:right w:val="none" w:sz="0" w:space="0" w:color="auto"/>
      </w:divBdr>
    </w:div>
    <w:div w:id="646208037">
      <w:bodyDiv w:val="1"/>
      <w:marLeft w:val="0"/>
      <w:marRight w:val="0"/>
      <w:marTop w:val="0"/>
      <w:marBottom w:val="0"/>
      <w:divBdr>
        <w:top w:val="none" w:sz="0" w:space="0" w:color="auto"/>
        <w:left w:val="none" w:sz="0" w:space="0" w:color="auto"/>
        <w:bottom w:val="none" w:sz="0" w:space="0" w:color="auto"/>
        <w:right w:val="none" w:sz="0" w:space="0" w:color="auto"/>
      </w:divBdr>
    </w:div>
    <w:div w:id="1257667014">
      <w:bodyDiv w:val="1"/>
      <w:marLeft w:val="0"/>
      <w:marRight w:val="0"/>
      <w:marTop w:val="0"/>
      <w:marBottom w:val="0"/>
      <w:divBdr>
        <w:top w:val="none" w:sz="0" w:space="0" w:color="auto"/>
        <w:left w:val="none" w:sz="0" w:space="0" w:color="auto"/>
        <w:bottom w:val="none" w:sz="0" w:space="0" w:color="auto"/>
        <w:right w:val="none" w:sz="0" w:space="0" w:color="auto"/>
      </w:divBdr>
    </w:div>
    <w:div w:id="1291982737">
      <w:bodyDiv w:val="1"/>
      <w:marLeft w:val="0"/>
      <w:marRight w:val="0"/>
      <w:marTop w:val="0"/>
      <w:marBottom w:val="0"/>
      <w:divBdr>
        <w:top w:val="none" w:sz="0" w:space="0" w:color="auto"/>
        <w:left w:val="none" w:sz="0" w:space="0" w:color="auto"/>
        <w:bottom w:val="none" w:sz="0" w:space="0" w:color="auto"/>
        <w:right w:val="none" w:sz="0" w:space="0" w:color="auto"/>
      </w:divBdr>
    </w:div>
    <w:div w:id="1295138188">
      <w:bodyDiv w:val="1"/>
      <w:marLeft w:val="0"/>
      <w:marRight w:val="0"/>
      <w:marTop w:val="0"/>
      <w:marBottom w:val="0"/>
      <w:divBdr>
        <w:top w:val="none" w:sz="0" w:space="0" w:color="auto"/>
        <w:left w:val="none" w:sz="0" w:space="0" w:color="auto"/>
        <w:bottom w:val="none" w:sz="0" w:space="0" w:color="auto"/>
        <w:right w:val="none" w:sz="0" w:space="0" w:color="auto"/>
      </w:divBdr>
    </w:div>
    <w:div w:id="1504399022">
      <w:bodyDiv w:val="1"/>
      <w:marLeft w:val="0"/>
      <w:marRight w:val="0"/>
      <w:marTop w:val="0"/>
      <w:marBottom w:val="0"/>
      <w:divBdr>
        <w:top w:val="none" w:sz="0" w:space="0" w:color="auto"/>
        <w:left w:val="none" w:sz="0" w:space="0" w:color="auto"/>
        <w:bottom w:val="none" w:sz="0" w:space="0" w:color="auto"/>
        <w:right w:val="none" w:sz="0" w:space="0" w:color="auto"/>
      </w:divBdr>
    </w:div>
    <w:div w:id="1533347333">
      <w:bodyDiv w:val="1"/>
      <w:marLeft w:val="0"/>
      <w:marRight w:val="0"/>
      <w:marTop w:val="0"/>
      <w:marBottom w:val="0"/>
      <w:divBdr>
        <w:top w:val="none" w:sz="0" w:space="0" w:color="auto"/>
        <w:left w:val="none" w:sz="0" w:space="0" w:color="auto"/>
        <w:bottom w:val="none" w:sz="0" w:space="0" w:color="auto"/>
        <w:right w:val="none" w:sz="0" w:space="0" w:color="auto"/>
      </w:divBdr>
    </w:div>
    <w:div w:id="1576015813">
      <w:bodyDiv w:val="1"/>
      <w:marLeft w:val="0"/>
      <w:marRight w:val="0"/>
      <w:marTop w:val="0"/>
      <w:marBottom w:val="0"/>
      <w:divBdr>
        <w:top w:val="none" w:sz="0" w:space="0" w:color="auto"/>
        <w:left w:val="none" w:sz="0" w:space="0" w:color="auto"/>
        <w:bottom w:val="none" w:sz="0" w:space="0" w:color="auto"/>
        <w:right w:val="none" w:sz="0" w:space="0" w:color="auto"/>
      </w:divBdr>
    </w:div>
    <w:div w:id="1621690023">
      <w:bodyDiv w:val="1"/>
      <w:marLeft w:val="0"/>
      <w:marRight w:val="0"/>
      <w:marTop w:val="0"/>
      <w:marBottom w:val="0"/>
      <w:divBdr>
        <w:top w:val="none" w:sz="0" w:space="0" w:color="auto"/>
        <w:left w:val="none" w:sz="0" w:space="0" w:color="auto"/>
        <w:bottom w:val="none" w:sz="0" w:space="0" w:color="auto"/>
        <w:right w:val="none" w:sz="0" w:space="0" w:color="auto"/>
      </w:divBdr>
    </w:div>
    <w:div w:id="1777821273">
      <w:bodyDiv w:val="1"/>
      <w:marLeft w:val="0"/>
      <w:marRight w:val="0"/>
      <w:marTop w:val="0"/>
      <w:marBottom w:val="0"/>
      <w:divBdr>
        <w:top w:val="none" w:sz="0" w:space="0" w:color="auto"/>
        <w:left w:val="none" w:sz="0" w:space="0" w:color="auto"/>
        <w:bottom w:val="none" w:sz="0" w:space="0" w:color="auto"/>
        <w:right w:val="none" w:sz="0" w:space="0" w:color="auto"/>
      </w:divBdr>
    </w:div>
    <w:div w:id="1821001433">
      <w:bodyDiv w:val="1"/>
      <w:marLeft w:val="0"/>
      <w:marRight w:val="0"/>
      <w:marTop w:val="0"/>
      <w:marBottom w:val="0"/>
      <w:divBdr>
        <w:top w:val="none" w:sz="0" w:space="0" w:color="auto"/>
        <w:left w:val="none" w:sz="0" w:space="0" w:color="auto"/>
        <w:bottom w:val="none" w:sz="0" w:space="0" w:color="auto"/>
        <w:right w:val="none" w:sz="0" w:space="0" w:color="auto"/>
      </w:divBdr>
    </w:div>
    <w:div w:id="1868444851">
      <w:bodyDiv w:val="1"/>
      <w:marLeft w:val="0"/>
      <w:marRight w:val="0"/>
      <w:marTop w:val="0"/>
      <w:marBottom w:val="0"/>
      <w:divBdr>
        <w:top w:val="none" w:sz="0" w:space="0" w:color="auto"/>
        <w:left w:val="none" w:sz="0" w:space="0" w:color="auto"/>
        <w:bottom w:val="none" w:sz="0" w:space="0" w:color="auto"/>
        <w:right w:val="none" w:sz="0" w:space="0" w:color="auto"/>
      </w:divBdr>
      <w:divsChild>
        <w:div w:id="1129132409">
          <w:marLeft w:val="0"/>
          <w:marRight w:val="0"/>
          <w:marTop w:val="150"/>
          <w:marBottom w:val="150"/>
          <w:divBdr>
            <w:top w:val="none" w:sz="0" w:space="0" w:color="auto"/>
            <w:left w:val="none" w:sz="0" w:space="0" w:color="auto"/>
            <w:bottom w:val="none" w:sz="0" w:space="0" w:color="auto"/>
            <w:right w:val="none" w:sz="0" w:space="0" w:color="auto"/>
          </w:divBdr>
        </w:div>
        <w:div w:id="170949225">
          <w:marLeft w:val="0"/>
          <w:marRight w:val="0"/>
          <w:marTop w:val="225"/>
          <w:marBottom w:val="225"/>
          <w:divBdr>
            <w:top w:val="none" w:sz="0" w:space="0" w:color="auto"/>
            <w:left w:val="none" w:sz="0" w:space="0" w:color="auto"/>
            <w:bottom w:val="none" w:sz="0" w:space="0" w:color="auto"/>
            <w:right w:val="none" w:sz="0" w:space="0" w:color="auto"/>
          </w:divBdr>
        </w:div>
        <w:div w:id="799957021">
          <w:marLeft w:val="-180"/>
          <w:marRight w:val="0"/>
          <w:marTop w:val="375"/>
          <w:marBottom w:val="0"/>
          <w:divBdr>
            <w:top w:val="none" w:sz="0" w:space="0" w:color="auto"/>
            <w:left w:val="none" w:sz="0" w:space="0" w:color="auto"/>
            <w:bottom w:val="none" w:sz="0" w:space="0" w:color="auto"/>
            <w:right w:val="none" w:sz="0" w:space="0" w:color="auto"/>
          </w:divBdr>
          <w:divsChild>
            <w:div w:id="1172376631">
              <w:marLeft w:val="0"/>
              <w:marRight w:val="0"/>
              <w:marTop w:val="0"/>
              <w:marBottom w:val="180"/>
              <w:divBdr>
                <w:top w:val="none" w:sz="0" w:space="0" w:color="auto"/>
                <w:left w:val="none" w:sz="0" w:space="0" w:color="auto"/>
                <w:bottom w:val="none" w:sz="0" w:space="0" w:color="auto"/>
                <w:right w:val="none" w:sz="0" w:space="0" w:color="auto"/>
              </w:divBdr>
              <w:divsChild>
                <w:div w:id="1209605714">
                  <w:marLeft w:val="0"/>
                  <w:marRight w:val="0"/>
                  <w:marTop w:val="0"/>
                  <w:marBottom w:val="0"/>
                  <w:divBdr>
                    <w:top w:val="none" w:sz="0" w:space="0" w:color="auto"/>
                    <w:left w:val="none" w:sz="0" w:space="0" w:color="auto"/>
                    <w:bottom w:val="none" w:sz="0" w:space="0" w:color="auto"/>
                    <w:right w:val="none" w:sz="0" w:space="0" w:color="auto"/>
                  </w:divBdr>
                </w:div>
              </w:divsChild>
            </w:div>
            <w:div w:id="2008822770">
              <w:marLeft w:val="0"/>
              <w:marRight w:val="0"/>
              <w:marTop w:val="0"/>
              <w:marBottom w:val="180"/>
              <w:divBdr>
                <w:top w:val="none" w:sz="0" w:space="0" w:color="auto"/>
                <w:left w:val="none" w:sz="0" w:space="0" w:color="auto"/>
                <w:bottom w:val="none" w:sz="0" w:space="0" w:color="auto"/>
                <w:right w:val="none" w:sz="0" w:space="0" w:color="auto"/>
              </w:divBdr>
              <w:divsChild>
                <w:div w:id="524907911">
                  <w:marLeft w:val="0"/>
                  <w:marRight w:val="0"/>
                  <w:marTop w:val="0"/>
                  <w:marBottom w:val="0"/>
                  <w:divBdr>
                    <w:top w:val="none" w:sz="0" w:space="0" w:color="auto"/>
                    <w:left w:val="none" w:sz="0" w:space="0" w:color="auto"/>
                    <w:bottom w:val="none" w:sz="0" w:space="0" w:color="auto"/>
                    <w:right w:val="none" w:sz="0" w:space="0" w:color="auto"/>
                  </w:divBdr>
                </w:div>
              </w:divsChild>
            </w:div>
            <w:div w:id="1868134696">
              <w:marLeft w:val="0"/>
              <w:marRight w:val="0"/>
              <w:marTop w:val="0"/>
              <w:marBottom w:val="180"/>
              <w:divBdr>
                <w:top w:val="none" w:sz="0" w:space="0" w:color="auto"/>
                <w:left w:val="none" w:sz="0" w:space="0" w:color="auto"/>
                <w:bottom w:val="none" w:sz="0" w:space="0" w:color="auto"/>
                <w:right w:val="none" w:sz="0" w:space="0" w:color="auto"/>
              </w:divBdr>
              <w:divsChild>
                <w:div w:id="1768620615">
                  <w:marLeft w:val="0"/>
                  <w:marRight w:val="0"/>
                  <w:marTop w:val="0"/>
                  <w:marBottom w:val="0"/>
                  <w:divBdr>
                    <w:top w:val="none" w:sz="0" w:space="0" w:color="auto"/>
                    <w:left w:val="none" w:sz="0" w:space="0" w:color="auto"/>
                    <w:bottom w:val="none" w:sz="0" w:space="0" w:color="auto"/>
                    <w:right w:val="none" w:sz="0" w:space="0" w:color="auto"/>
                  </w:divBdr>
                </w:div>
              </w:divsChild>
            </w:div>
            <w:div w:id="20329337">
              <w:marLeft w:val="0"/>
              <w:marRight w:val="0"/>
              <w:marTop w:val="0"/>
              <w:marBottom w:val="180"/>
              <w:divBdr>
                <w:top w:val="none" w:sz="0" w:space="0" w:color="auto"/>
                <w:left w:val="none" w:sz="0" w:space="0" w:color="auto"/>
                <w:bottom w:val="none" w:sz="0" w:space="0" w:color="auto"/>
                <w:right w:val="none" w:sz="0" w:space="0" w:color="auto"/>
              </w:divBdr>
              <w:divsChild>
                <w:div w:id="491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1073">
      <w:bodyDiv w:val="1"/>
      <w:marLeft w:val="0"/>
      <w:marRight w:val="0"/>
      <w:marTop w:val="0"/>
      <w:marBottom w:val="0"/>
      <w:divBdr>
        <w:top w:val="none" w:sz="0" w:space="0" w:color="auto"/>
        <w:left w:val="none" w:sz="0" w:space="0" w:color="auto"/>
        <w:bottom w:val="none" w:sz="0" w:space="0" w:color="auto"/>
        <w:right w:val="none" w:sz="0" w:space="0" w:color="auto"/>
      </w:divBdr>
    </w:div>
    <w:div w:id="1953169972">
      <w:bodyDiv w:val="1"/>
      <w:marLeft w:val="0"/>
      <w:marRight w:val="0"/>
      <w:marTop w:val="0"/>
      <w:marBottom w:val="0"/>
      <w:divBdr>
        <w:top w:val="none" w:sz="0" w:space="0" w:color="auto"/>
        <w:left w:val="none" w:sz="0" w:space="0" w:color="auto"/>
        <w:bottom w:val="none" w:sz="0" w:space="0" w:color="auto"/>
        <w:right w:val="none" w:sz="0" w:space="0" w:color="auto"/>
      </w:divBdr>
    </w:div>
    <w:div w:id="1981811357">
      <w:bodyDiv w:val="1"/>
      <w:marLeft w:val="0"/>
      <w:marRight w:val="0"/>
      <w:marTop w:val="0"/>
      <w:marBottom w:val="0"/>
      <w:divBdr>
        <w:top w:val="none" w:sz="0" w:space="0" w:color="auto"/>
        <w:left w:val="none" w:sz="0" w:space="0" w:color="auto"/>
        <w:bottom w:val="none" w:sz="0" w:space="0" w:color="auto"/>
        <w:right w:val="none" w:sz="0" w:space="0" w:color="auto"/>
      </w:divBdr>
    </w:div>
    <w:div w:id="1990131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su.com.ua/search_articles.php?id=20479" TargetMode="External"/><Relationship Id="rId18" Type="http://schemas.openxmlformats.org/officeDocument/2006/relationships/hyperlink" Target="https://moodle.znu.edu.ua/course/view.php?id=116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odle.znu.edu.ua/course/view.php?id=6732" TargetMode="External"/><Relationship Id="rId17" Type="http://schemas.openxmlformats.org/officeDocument/2006/relationships/hyperlink" Target="https://ebooks.znu.edu.ua/index.php?&amp;category%5b%5d=1509" TargetMode="External"/><Relationship Id="rId2" Type="http://schemas.openxmlformats.org/officeDocument/2006/relationships/numbering" Target="numbering.xml"/><Relationship Id="rId16" Type="http://schemas.openxmlformats.org/officeDocument/2006/relationships/hyperlink" Target="http://www.irbis-nbuv.gov.ua/cgi-bin/irbis_nbuv/cgiirbis_64.exe?&amp;C21COM=S&amp;I21DB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0%D0%B4%D0%B0%D0%BF%D1%82%D0%B0%D1%86%D1%96%D1%8F" TargetMode="External"/><Relationship Id="rId5" Type="http://schemas.openxmlformats.org/officeDocument/2006/relationships/webSettings" Target="webSettings.xml"/><Relationship Id="rId15" Type="http://schemas.openxmlformats.org/officeDocument/2006/relationships/hyperlink" Target="http://onlinecorrector.com.ua/%D0%B4%D0%BE%D0%B2%D0%BA%D1%96%D0%BB%D0%BB%D1%8F" TargetMode="External"/><Relationship Id="rId10" Type="http://schemas.openxmlformats.org/officeDocument/2006/relationships/hyperlink" Target="https://moodle.znu.edu.ua/course/view.php?id=116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nlinecorrector.com.ua/%D1%80%D0%BE%D0%B7%D0%B2_%D1%8F%D0%B7%D0%B0%D1%82%D0%B8-%D0%BF%D1%80%D0%BE%D0%B1%D0%BB%D0%B5%D0%BC%D1%8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td0t3IIxhKqP680g78RcCIxZvg==">AMUW2mUvJb2I4/pyiNZRpKHu2LSythT01a9kw+QapnYaTzmvbaxVAqpuKFcZPp1FiczADk1oJXYsQFYatF0V9mU5SGJGp2qS8ZJUBsUAS6wUsE9GQ40q/1u3+ve3aPxir0xCnat1SHCaHkqqYZfSIOceRbV+duEK2uclvLJley9KqNQBz4myKa6VYFkX3Ctr0J+HEJHwC4/OpZ+LcST1UulpRwaTG+Ke3BK7ygUC92M7AQdFy+Mj/AcsrepZFYAdEb7KidXCSOsW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100957</Words>
  <Characters>57547</Characters>
  <Application>Microsoft Office Word</Application>
  <DocSecurity>0</DocSecurity>
  <Lines>479</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P</dc:creator>
  <cp:lastModifiedBy>NATALIA</cp:lastModifiedBy>
  <cp:revision>3</cp:revision>
  <dcterms:created xsi:type="dcterms:W3CDTF">2023-04-03T12:42:00Z</dcterms:created>
  <dcterms:modified xsi:type="dcterms:W3CDTF">2023-04-03T12:44:00Z</dcterms:modified>
</cp:coreProperties>
</file>