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24" w:rsidRDefault="00206E24" w:rsidP="00206E24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964"/>
        </w:tabs>
        <w:spacing w:after="240" w:line="322" w:lineRule="exact"/>
        <w:ind w:left="1780" w:right="900" w:hanging="160"/>
      </w:pPr>
      <w:bookmarkStart w:id="0" w:name="bookmark5"/>
      <w:r>
        <w:rPr>
          <w:rStyle w:val="3"/>
          <w:b/>
          <w:bCs/>
          <w:color w:val="000000"/>
          <w:lang w:eastAsia="uk-UA"/>
        </w:rPr>
        <w:t>ОРГАНІЗАЦІЯ ТА ОСНОВНІ ЕТАПИ ВИКОНАННЯ КВАЛІФІКАЦІЙНОЇ РОБОТИ</w:t>
      </w:r>
      <w:bookmarkEnd w:id="0"/>
    </w:p>
    <w:p w:rsidR="00206E24" w:rsidRDefault="00206E24" w:rsidP="00206E24">
      <w:pPr>
        <w:pStyle w:val="a3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Орієнтовними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етапами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підготовки</w:t>
      </w:r>
      <w:proofErr w:type="spellEnd"/>
      <w:r>
        <w:rPr>
          <w:rStyle w:val="1"/>
          <w:color w:val="000000"/>
          <w:lang w:eastAsia="uk-UA"/>
        </w:rPr>
        <w:t xml:space="preserve"> й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є:</w:t>
      </w:r>
    </w:p>
    <w:p w:rsidR="00206E24" w:rsidRDefault="00206E24" w:rsidP="00206E24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Вибір</w:t>
      </w:r>
      <w:proofErr w:type="spellEnd"/>
      <w:r>
        <w:rPr>
          <w:rStyle w:val="1"/>
          <w:color w:val="000000"/>
          <w:lang w:eastAsia="uk-UA"/>
        </w:rPr>
        <w:t xml:space="preserve"> теми та </w:t>
      </w:r>
      <w:proofErr w:type="spellStart"/>
      <w:r>
        <w:rPr>
          <w:rStyle w:val="1"/>
          <w:color w:val="000000"/>
          <w:lang w:eastAsia="uk-UA"/>
        </w:rPr>
        <w:t>схвалення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її</w:t>
      </w:r>
      <w:proofErr w:type="spellEnd"/>
      <w:r>
        <w:rPr>
          <w:rStyle w:val="1"/>
          <w:color w:val="000000"/>
          <w:lang w:eastAsia="uk-UA"/>
        </w:rPr>
        <w:t xml:space="preserve"> кафедрою;</w:t>
      </w:r>
    </w:p>
    <w:p w:rsidR="00206E24" w:rsidRDefault="00206E24" w:rsidP="00206E24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Затвердження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Вченою</w:t>
      </w:r>
      <w:proofErr w:type="spellEnd"/>
      <w:r>
        <w:rPr>
          <w:rStyle w:val="1"/>
          <w:color w:val="000000"/>
          <w:lang w:eastAsia="uk-UA"/>
        </w:rPr>
        <w:t xml:space="preserve"> радою факультету/</w:t>
      </w:r>
      <w:proofErr w:type="spellStart"/>
      <w:r>
        <w:rPr>
          <w:rStyle w:val="1"/>
          <w:color w:val="000000"/>
          <w:lang w:eastAsia="uk-UA"/>
        </w:rPr>
        <w:t>навчально-наукового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інституту</w:t>
      </w:r>
      <w:proofErr w:type="spellEnd"/>
      <w:r>
        <w:rPr>
          <w:rStyle w:val="1"/>
          <w:color w:val="000000"/>
          <w:lang w:eastAsia="uk-UA"/>
        </w:rPr>
        <w:t xml:space="preserve"> та наказом ректора по </w:t>
      </w:r>
      <w:proofErr w:type="spellStart"/>
      <w:r>
        <w:rPr>
          <w:rStyle w:val="1"/>
          <w:color w:val="000000"/>
          <w:lang w:eastAsia="uk-UA"/>
        </w:rPr>
        <w:t>університету</w:t>
      </w:r>
      <w:proofErr w:type="spellEnd"/>
      <w:r>
        <w:rPr>
          <w:rStyle w:val="1"/>
          <w:color w:val="000000"/>
          <w:lang w:eastAsia="uk-UA"/>
        </w:rPr>
        <w:t>;</w:t>
      </w:r>
    </w:p>
    <w:p w:rsidR="00206E24" w:rsidRDefault="00206E24" w:rsidP="00206E24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Формування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спільно</w:t>
      </w:r>
      <w:proofErr w:type="spellEnd"/>
      <w:r>
        <w:rPr>
          <w:rStyle w:val="1"/>
          <w:color w:val="000000"/>
          <w:lang w:eastAsia="uk-UA"/>
        </w:rPr>
        <w:t xml:space="preserve"> з </w:t>
      </w:r>
      <w:proofErr w:type="spellStart"/>
      <w:r>
        <w:rPr>
          <w:rStyle w:val="1"/>
          <w:color w:val="000000"/>
          <w:lang w:eastAsia="uk-UA"/>
        </w:rPr>
        <w:t>науковим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керівником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завдання</w:t>
      </w:r>
      <w:proofErr w:type="spellEnd"/>
      <w:r>
        <w:rPr>
          <w:rStyle w:val="1"/>
          <w:color w:val="000000"/>
          <w:lang w:eastAsia="uk-UA"/>
        </w:rPr>
        <w:t xml:space="preserve"> і календарного плану </w:t>
      </w:r>
      <w:proofErr w:type="spellStart"/>
      <w:r>
        <w:rPr>
          <w:rStyle w:val="1"/>
          <w:color w:val="000000"/>
          <w:lang w:eastAsia="uk-UA"/>
        </w:rPr>
        <w:t>виконання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у </w:t>
      </w:r>
      <w:proofErr w:type="spellStart"/>
      <w:r>
        <w:rPr>
          <w:rStyle w:val="1"/>
          <w:color w:val="000000"/>
          <w:lang w:eastAsia="uk-UA"/>
        </w:rPr>
        <w:t>двох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екземплярах</w:t>
      </w:r>
      <w:proofErr w:type="spellEnd"/>
      <w:r>
        <w:rPr>
          <w:rStyle w:val="1"/>
          <w:color w:val="000000"/>
          <w:lang w:eastAsia="uk-UA"/>
        </w:rPr>
        <w:t xml:space="preserve">, один з </w:t>
      </w:r>
      <w:proofErr w:type="spellStart"/>
      <w:r>
        <w:rPr>
          <w:rStyle w:val="1"/>
          <w:color w:val="000000"/>
          <w:lang w:eastAsia="uk-UA"/>
        </w:rPr>
        <w:t>яких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знаходиться</w:t>
      </w:r>
      <w:proofErr w:type="spellEnd"/>
      <w:r>
        <w:rPr>
          <w:rStyle w:val="1"/>
          <w:color w:val="000000"/>
          <w:lang w:eastAsia="uk-UA"/>
        </w:rPr>
        <w:t xml:space="preserve"> у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другий</w:t>
      </w:r>
      <w:proofErr w:type="spellEnd"/>
      <w:r>
        <w:rPr>
          <w:rStyle w:val="1"/>
          <w:color w:val="000000"/>
          <w:lang w:eastAsia="uk-UA"/>
        </w:rPr>
        <w:t xml:space="preserve"> - на </w:t>
      </w:r>
      <w:proofErr w:type="spellStart"/>
      <w:r>
        <w:rPr>
          <w:rStyle w:val="1"/>
          <w:color w:val="000000"/>
          <w:lang w:eastAsia="uk-UA"/>
        </w:rPr>
        <w:t>кафедрі</w:t>
      </w:r>
      <w:proofErr w:type="spellEnd"/>
      <w:r>
        <w:rPr>
          <w:rStyle w:val="1"/>
          <w:color w:val="000000"/>
          <w:lang w:eastAsia="uk-UA"/>
        </w:rPr>
        <w:t xml:space="preserve">, за </w:t>
      </w:r>
      <w:proofErr w:type="spellStart"/>
      <w:r>
        <w:rPr>
          <w:rStyle w:val="1"/>
          <w:color w:val="000000"/>
          <w:lang w:eastAsia="uk-UA"/>
        </w:rPr>
        <w:t>якою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закріплена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підготовка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>;</w:t>
      </w:r>
    </w:p>
    <w:p w:rsidR="00206E24" w:rsidRDefault="00206E24" w:rsidP="00206E24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Виконання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затверджених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завідувачем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кафедри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завдань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кваліфікаційну</w:t>
      </w:r>
      <w:proofErr w:type="spellEnd"/>
      <w:r>
        <w:rPr>
          <w:rStyle w:val="1"/>
          <w:color w:val="000000"/>
          <w:lang w:eastAsia="uk-UA"/>
        </w:rPr>
        <w:t xml:space="preserve"> роботу, </w:t>
      </w:r>
      <w:proofErr w:type="spellStart"/>
      <w:r>
        <w:rPr>
          <w:rStyle w:val="1"/>
          <w:color w:val="000000"/>
          <w:lang w:eastAsia="uk-UA"/>
        </w:rPr>
        <w:t>які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контролює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</w:t>
      </w:r>
      <w:proofErr w:type="spellEnd"/>
      <w:r>
        <w:rPr>
          <w:rStyle w:val="1"/>
          <w:color w:val="000000"/>
          <w:lang w:eastAsia="uk-UA"/>
        </w:rPr>
        <w:t>;</w:t>
      </w:r>
    </w:p>
    <w:p w:rsidR="00206E24" w:rsidRDefault="00206E24" w:rsidP="00206E24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Звіт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щодо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результатів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виконання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запланованих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етапів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засіданні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кафедри</w:t>
      </w:r>
      <w:proofErr w:type="spellEnd"/>
      <w:r>
        <w:rPr>
          <w:rStyle w:val="1"/>
          <w:color w:val="000000"/>
          <w:lang w:eastAsia="uk-UA"/>
        </w:rPr>
        <w:t xml:space="preserve">, яка </w:t>
      </w:r>
      <w:proofErr w:type="spellStart"/>
      <w:r>
        <w:rPr>
          <w:rStyle w:val="1"/>
          <w:color w:val="000000"/>
          <w:lang w:eastAsia="uk-UA"/>
        </w:rPr>
        <w:t>відповідає</w:t>
      </w:r>
      <w:proofErr w:type="spellEnd"/>
      <w:r>
        <w:rPr>
          <w:rStyle w:val="1"/>
          <w:color w:val="000000"/>
          <w:lang w:eastAsia="uk-UA"/>
        </w:rPr>
        <w:t xml:space="preserve"> за </w:t>
      </w:r>
      <w:proofErr w:type="spellStart"/>
      <w:r>
        <w:rPr>
          <w:rStyle w:val="1"/>
          <w:color w:val="000000"/>
          <w:lang w:eastAsia="uk-UA"/>
        </w:rPr>
        <w:t>підготовку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. </w:t>
      </w:r>
      <w:proofErr w:type="spellStart"/>
      <w:r>
        <w:rPr>
          <w:rStyle w:val="1"/>
          <w:color w:val="000000"/>
          <w:lang w:eastAsia="uk-UA"/>
        </w:rPr>
        <w:t>Завідувач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встановлює</w:t>
      </w:r>
      <w:proofErr w:type="spellEnd"/>
      <w:r>
        <w:rPr>
          <w:rStyle w:val="1"/>
          <w:color w:val="000000"/>
          <w:lang w:eastAsia="uk-UA"/>
        </w:rPr>
        <w:t xml:space="preserve"> строки </w:t>
      </w:r>
      <w:proofErr w:type="spellStart"/>
      <w:r>
        <w:rPr>
          <w:rStyle w:val="1"/>
          <w:color w:val="000000"/>
          <w:lang w:eastAsia="uk-UA"/>
        </w:rPr>
        <w:t>періодичного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звіту</w:t>
      </w:r>
      <w:proofErr w:type="spellEnd"/>
      <w:r>
        <w:rPr>
          <w:rStyle w:val="1"/>
          <w:color w:val="000000"/>
          <w:lang w:eastAsia="uk-UA"/>
        </w:rPr>
        <w:t xml:space="preserve"> за результатами </w:t>
      </w:r>
      <w:proofErr w:type="spellStart"/>
      <w:r>
        <w:rPr>
          <w:rStyle w:val="1"/>
          <w:color w:val="000000"/>
          <w:lang w:eastAsia="uk-UA"/>
        </w:rPr>
        <w:t>виконання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(не </w:t>
      </w:r>
      <w:proofErr w:type="spellStart"/>
      <w:r>
        <w:rPr>
          <w:rStyle w:val="1"/>
          <w:color w:val="000000"/>
          <w:lang w:eastAsia="uk-UA"/>
        </w:rPr>
        <w:t>рідше</w:t>
      </w:r>
      <w:proofErr w:type="spellEnd"/>
      <w:r>
        <w:rPr>
          <w:rStyle w:val="1"/>
          <w:color w:val="000000"/>
          <w:lang w:eastAsia="uk-UA"/>
        </w:rPr>
        <w:t xml:space="preserve"> одного разу в семестр). У </w:t>
      </w:r>
      <w:proofErr w:type="spellStart"/>
      <w:r>
        <w:rPr>
          <w:rStyle w:val="1"/>
          <w:color w:val="000000"/>
          <w:lang w:eastAsia="uk-UA"/>
        </w:rPr>
        <w:t>ці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терміни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звітується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засіданні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кафедри</w:t>
      </w:r>
      <w:proofErr w:type="spellEnd"/>
      <w:r>
        <w:rPr>
          <w:rStyle w:val="1"/>
          <w:color w:val="000000"/>
          <w:lang w:eastAsia="uk-UA"/>
        </w:rPr>
        <w:t xml:space="preserve">, де </w:t>
      </w:r>
      <w:proofErr w:type="spellStart"/>
      <w:r>
        <w:rPr>
          <w:rStyle w:val="1"/>
          <w:color w:val="000000"/>
          <w:lang w:eastAsia="uk-UA"/>
        </w:rPr>
        <w:t>визначається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ступінь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готовності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приймається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рішення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щодо</w:t>
      </w:r>
      <w:proofErr w:type="spellEnd"/>
      <w:r>
        <w:rPr>
          <w:rStyle w:val="1"/>
          <w:color w:val="000000"/>
          <w:lang w:eastAsia="uk-UA"/>
        </w:rPr>
        <w:t xml:space="preserve"> стану </w:t>
      </w:r>
      <w:proofErr w:type="spellStart"/>
      <w:r>
        <w:rPr>
          <w:rStyle w:val="1"/>
          <w:color w:val="000000"/>
          <w:lang w:eastAsia="uk-UA"/>
        </w:rPr>
        <w:t>її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виконання</w:t>
      </w:r>
      <w:proofErr w:type="spellEnd"/>
      <w:r>
        <w:rPr>
          <w:rStyle w:val="1"/>
          <w:color w:val="000000"/>
          <w:lang w:eastAsia="uk-UA"/>
        </w:rPr>
        <w:t>;</w:t>
      </w:r>
    </w:p>
    <w:p w:rsidR="00206E24" w:rsidRDefault="00206E24" w:rsidP="00206E24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Попередній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кафедрі</w:t>
      </w:r>
      <w:proofErr w:type="spellEnd"/>
      <w:r>
        <w:rPr>
          <w:rStyle w:val="1"/>
          <w:color w:val="000000"/>
          <w:lang w:eastAsia="uk-UA"/>
        </w:rPr>
        <w:t>;</w:t>
      </w:r>
    </w:p>
    <w:p w:rsidR="00206E24" w:rsidRDefault="00206E24" w:rsidP="00206E24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Перевірка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відсоток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оригінальності</w:t>
      </w:r>
      <w:proofErr w:type="spellEnd"/>
      <w:r>
        <w:rPr>
          <w:rStyle w:val="1"/>
          <w:color w:val="000000"/>
          <w:lang w:eastAsia="uk-UA"/>
        </w:rPr>
        <w:t xml:space="preserve"> тексту.</w:t>
      </w:r>
    </w:p>
    <w:p w:rsidR="00206E24" w:rsidRDefault="00206E24" w:rsidP="00206E24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Рекомендовані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показники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виявленого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комп’ютерними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програмами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рівня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оригінальності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текстів</w:t>
      </w:r>
      <w:proofErr w:type="spellEnd"/>
      <w:r>
        <w:rPr>
          <w:rStyle w:val="1"/>
          <w:color w:val="000000"/>
          <w:lang w:eastAsia="uk-UA"/>
        </w:rPr>
        <w:t xml:space="preserve"> для </w:t>
      </w:r>
      <w:proofErr w:type="spellStart"/>
      <w:r>
        <w:rPr>
          <w:rStyle w:val="1"/>
          <w:color w:val="000000"/>
          <w:lang w:eastAsia="uk-UA"/>
        </w:rPr>
        <w:t>кваліфікаційних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робіт</w:t>
      </w:r>
      <w:proofErr w:type="spellEnd"/>
      <w:r>
        <w:rPr>
          <w:rStyle w:val="1"/>
          <w:color w:val="000000"/>
          <w:lang w:eastAsia="uk-UA"/>
        </w:rPr>
        <w:t xml:space="preserve"> з </w:t>
      </w:r>
      <w:proofErr w:type="spellStart"/>
      <w:r>
        <w:rPr>
          <w:rStyle w:val="1"/>
          <w:color w:val="000000"/>
          <w:lang w:eastAsia="uk-UA"/>
        </w:rPr>
        <w:t>добувачів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такі</w:t>
      </w:r>
      <w:proofErr w:type="spellEnd"/>
      <w:r>
        <w:rPr>
          <w:rStyle w:val="1"/>
          <w:color w:val="000000"/>
          <w:lang w:eastAsia="uk-UA"/>
        </w:rPr>
        <w:t>:</w:t>
      </w:r>
    </w:p>
    <w:p w:rsidR="00206E24" w:rsidRDefault="00206E24" w:rsidP="00206E24">
      <w:pPr>
        <w:pStyle w:val="a3"/>
        <w:numPr>
          <w:ilvl w:val="0"/>
          <w:numId w:val="2"/>
        </w:numPr>
        <w:shd w:val="clear" w:color="auto" w:fill="auto"/>
        <w:spacing w:after="0" w:line="341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понад</w:t>
      </w:r>
      <w:proofErr w:type="spellEnd"/>
      <w:r>
        <w:rPr>
          <w:rStyle w:val="1"/>
          <w:color w:val="000000"/>
          <w:lang w:eastAsia="uk-UA"/>
        </w:rPr>
        <w:t xml:space="preserve"> 80% - текст </w:t>
      </w:r>
      <w:proofErr w:type="spellStart"/>
      <w:r>
        <w:rPr>
          <w:rStyle w:val="1"/>
          <w:color w:val="000000"/>
          <w:lang w:eastAsia="uk-UA"/>
        </w:rPr>
        <w:t>письмової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є </w:t>
      </w:r>
      <w:proofErr w:type="spellStart"/>
      <w:r>
        <w:rPr>
          <w:rStyle w:val="1"/>
          <w:color w:val="000000"/>
          <w:lang w:eastAsia="uk-UA"/>
        </w:rPr>
        <w:t>оригінальним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несуттєвий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обсяг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запозичень</w:t>
      </w:r>
      <w:proofErr w:type="spellEnd"/>
      <w:r>
        <w:rPr>
          <w:rStyle w:val="1"/>
          <w:color w:val="000000"/>
          <w:lang w:eastAsia="uk-UA"/>
        </w:rPr>
        <w:t>);</w:t>
      </w:r>
    </w:p>
    <w:p w:rsidR="00206E24" w:rsidRDefault="00206E24" w:rsidP="00206E24">
      <w:pPr>
        <w:pStyle w:val="a3"/>
        <w:numPr>
          <w:ilvl w:val="0"/>
          <w:numId w:val="2"/>
        </w:numPr>
        <w:shd w:val="clear" w:color="auto" w:fill="auto"/>
        <w:spacing w:after="0" w:line="326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</w:t>
      </w:r>
      <w:proofErr w:type="spellEnd"/>
      <w:r>
        <w:rPr>
          <w:rStyle w:val="1"/>
          <w:color w:val="000000"/>
          <w:lang w:eastAsia="uk-UA"/>
        </w:rPr>
        <w:t xml:space="preserve"> 60% до 80% - </w:t>
      </w:r>
      <w:proofErr w:type="spellStart"/>
      <w:r>
        <w:rPr>
          <w:rStyle w:val="1"/>
          <w:color w:val="000000"/>
          <w:lang w:eastAsia="uk-UA"/>
        </w:rPr>
        <w:t>оригінальність</w:t>
      </w:r>
      <w:proofErr w:type="spellEnd"/>
      <w:r>
        <w:rPr>
          <w:rStyle w:val="1"/>
          <w:color w:val="000000"/>
          <w:lang w:eastAsia="uk-UA"/>
        </w:rPr>
        <w:t xml:space="preserve"> тексту </w:t>
      </w:r>
      <w:proofErr w:type="spellStart"/>
      <w:r>
        <w:rPr>
          <w:rStyle w:val="1"/>
          <w:color w:val="000000"/>
          <w:lang w:eastAsia="uk-UA"/>
        </w:rPr>
        <w:t>задовільна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несуттєвий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обсяг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запозичень</w:t>
      </w:r>
      <w:proofErr w:type="spellEnd"/>
      <w:r>
        <w:rPr>
          <w:rStyle w:val="1"/>
          <w:color w:val="000000"/>
          <w:lang w:eastAsia="uk-UA"/>
        </w:rPr>
        <w:t xml:space="preserve">), </w:t>
      </w:r>
      <w:proofErr w:type="spellStart"/>
      <w:r>
        <w:rPr>
          <w:rStyle w:val="1"/>
          <w:color w:val="000000"/>
          <w:lang w:eastAsia="uk-UA"/>
        </w:rPr>
        <w:t>проте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слід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переконатись</w:t>
      </w:r>
      <w:proofErr w:type="spellEnd"/>
      <w:r>
        <w:rPr>
          <w:rStyle w:val="1"/>
          <w:color w:val="000000"/>
          <w:lang w:eastAsia="uk-UA"/>
        </w:rPr>
        <w:t xml:space="preserve"> у </w:t>
      </w:r>
      <w:proofErr w:type="spellStart"/>
      <w:r>
        <w:rPr>
          <w:rStyle w:val="1"/>
          <w:color w:val="000000"/>
          <w:lang w:eastAsia="uk-UA"/>
        </w:rPr>
        <w:t>наявності</w:t>
      </w:r>
      <w:proofErr w:type="spellEnd"/>
      <w:r>
        <w:rPr>
          <w:rStyle w:val="1"/>
          <w:color w:val="000000"/>
          <w:lang w:eastAsia="uk-UA"/>
        </w:rPr>
        <w:t xml:space="preserve"> і в правильному </w:t>
      </w:r>
      <w:proofErr w:type="spellStart"/>
      <w:r>
        <w:rPr>
          <w:rStyle w:val="1"/>
          <w:color w:val="000000"/>
          <w:lang w:eastAsia="uk-UA"/>
        </w:rPr>
        <w:t>оформленні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цитувань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посилань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використані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джерела</w:t>
      </w:r>
      <w:proofErr w:type="spellEnd"/>
      <w:r>
        <w:rPr>
          <w:rStyle w:val="1"/>
          <w:color w:val="000000"/>
          <w:lang w:eastAsia="uk-UA"/>
        </w:rPr>
        <w:t>;</w:t>
      </w:r>
    </w:p>
    <w:p w:rsidR="00206E24" w:rsidRDefault="00206E24" w:rsidP="00206E24">
      <w:pPr>
        <w:pStyle w:val="a3"/>
        <w:numPr>
          <w:ilvl w:val="0"/>
          <w:numId w:val="2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</w:t>
      </w:r>
      <w:proofErr w:type="spellEnd"/>
      <w:r>
        <w:rPr>
          <w:rStyle w:val="1"/>
          <w:color w:val="000000"/>
          <w:lang w:eastAsia="uk-UA"/>
        </w:rPr>
        <w:t xml:space="preserve"> 40% до 60% - </w:t>
      </w:r>
      <w:proofErr w:type="spellStart"/>
      <w:r>
        <w:rPr>
          <w:rStyle w:val="1"/>
          <w:color w:val="000000"/>
          <w:lang w:eastAsia="uk-UA"/>
        </w:rPr>
        <w:t>письмова</w:t>
      </w:r>
      <w:proofErr w:type="spellEnd"/>
      <w:r>
        <w:rPr>
          <w:rStyle w:val="1"/>
          <w:color w:val="000000"/>
          <w:lang w:eastAsia="uk-UA"/>
        </w:rPr>
        <w:t xml:space="preserve"> робота </w:t>
      </w:r>
      <w:proofErr w:type="spellStart"/>
      <w:r>
        <w:rPr>
          <w:rStyle w:val="1"/>
          <w:color w:val="000000"/>
          <w:lang w:eastAsia="uk-UA"/>
        </w:rPr>
        <w:t>приймається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розгляду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після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доопрацювання</w:t>
      </w:r>
      <w:proofErr w:type="spellEnd"/>
      <w:r>
        <w:rPr>
          <w:rStyle w:val="1"/>
          <w:color w:val="000000"/>
          <w:lang w:eastAsia="uk-UA"/>
        </w:rPr>
        <w:t xml:space="preserve"> автором та за </w:t>
      </w:r>
      <w:proofErr w:type="spellStart"/>
      <w:r>
        <w:rPr>
          <w:rStyle w:val="1"/>
          <w:color w:val="000000"/>
          <w:lang w:eastAsia="uk-UA"/>
        </w:rPr>
        <w:t>наявності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належного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оформлення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цитувань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посилань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використані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джерела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літературу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оскільки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має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значний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обсяг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запозичень</w:t>
      </w:r>
      <w:proofErr w:type="spellEnd"/>
      <w:r>
        <w:rPr>
          <w:rStyle w:val="1"/>
          <w:color w:val="000000"/>
          <w:lang w:eastAsia="uk-UA"/>
        </w:rPr>
        <w:t>;</w:t>
      </w:r>
    </w:p>
    <w:p w:rsidR="00206E24" w:rsidRDefault="00206E24" w:rsidP="00206E24">
      <w:pPr>
        <w:pStyle w:val="a3"/>
        <w:numPr>
          <w:ilvl w:val="0"/>
          <w:numId w:val="2"/>
        </w:numPr>
        <w:shd w:val="clear" w:color="auto" w:fill="auto"/>
        <w:spacing w:after="0" w:line="322" w:lineRule="exact"/>
        <w:ind w:left="2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менше</w:t>
      </w:r>
      <w:proofErr w:type="spellEnd"/>
      <w:r>
        <w:rPr>
          <w:rStyle w:val="1"/>
          <w:color w:val="000000"/>
          <w:lang w:eastAsia="uk-UA"/>
        </w:rPr>
        <w:t xml:space="preserve"> 40% - </w:t>
      </w:r>
      <w:proofErr w:type="spellStart"/>
      <w:r>
        <w:rPr>
          <w:rStyle w:val="1"/>
          <w:color w:val="000000"/>
          <w:lang w:eastAsia="uk-UA"/>
        </w:rPr>
        <w:t>письмова</w:t>
      </w:r>
      <w:proofErr w:type="spellEnd"/>
      <w:r>
        <w:rPr>
          <w:rStyle w:val="1"/>
          <w:color w:val="000000"/>
          <w:lang w:eastAsia="uk-UA"/>
        </w:rPr>
        <w:t xml:space="preserve"> робота не </w:t>
      </w:r>
      <w:proofErr w:type="spellStart"/>
      <w:r>
        <w:rPr>
          <w:rStyle w:val="1"/>
          <w:color w:val="000000"/>
          <w:lang w:eastAsia="uk-UA"/>
        </w:rPr>
        <w:t>приймається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розгляду</w:t>
      </w:r>
      <w:proofErr w:type="spellEnd"/>
      <w:r>
        <w:rPr>
          <w:rStyle w:val="1"/>
          <w:color w:val="000000"/>
          <w:lang w:eastAsia="uk-UA"/>
        </w:rPr>
        <w:t>.</w:t>
      </w:r>
    </w:p>
    <w:p w:rsidR="00206E24" w:rsidRDefault="00206E24" w:rsidP="00206E24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Подання</w:t>
      </w:r>
      <w:proofErr w:type="spellEnd"/>
      <w:r>
        <w:rPr>
          <w:rStyle w:val="1"/>
          <w:color w:val="000000"/>
          <w:lang w:eastAsia="uk-UA"/>
        </w:rPr>
        <w:t xml:space="preserve"> разом з </w:t>
      </w:r>
      <w:proofErr w:type="spellStart"/>
      <w:r>
        <w:rPr>
          <w:rStyle w:val="1"/>
          <w:color w:val="000000"/>
          <w:lang w:eastAsia="uk-UA"/>
        </w:rPr>
        <w:t>відгуком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керівника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Додаток</w:t>
      </w:r>
      <w:proofErr w:type="spellEnd"/>
      <w:r>
        <w:rPr>
          <w:rStyle w:val="1"/>
          <w:color w:val="000000"/>
          <w:lang w:eastAsia="uk-UA"/>
        </w:rPr>
        <w:t xml:space="preserve"> 8), </w:t>
      </w:r>
      <w:proofErr w:type="spellStart"/>
      <w:r>
        <w:rPr>
          <w:rStyle w:val="1"/>
          <w:color w:val="000000"/>
          <w:lang w:eastAsia="uk-UA"/>
        </w:rPr>
        <w:t>рецензією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Додаток</w:t>
      </w:r>
      <w:proofErr w:type="spellEnd"/>
      <w:r>
        <w:rPr>
          <w:rStyle w:val="1"/>
          <w:color w:val="000000"/>
          <w:lang w:eastAsia="uk-UA"/>
        </w:rPr>
        <w:t xml:space="preserve"> 9), актом </w:t>
      </w:r>
      <w:proofErr w:type="spellStart"/>
      <w:r>
        <w:rPr>
          <w:rStyle w:val="1"/>
          <w:color w:val="000000"/>
          <w:lang w:eastAsia="uk-UA"/>
        </w:rPr>
        <w:t>перевірки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унікальність</w:t>
      </w:r>
      <w:proofErr w:type="spellEnd"/>
      <w:r>
        <w:rPr>
          <w:rStyle w:val="1"/>
          <w:color w:val="000000"/>
          <w:lang w:eastAsia="uk-UA"/>
        </w:rPr>
        <w:t xml:space="preserve"> тексту, </w:t>
      </w:r>
      <w:proofErr w:type="spellStart"/>
      <w:r>
        <w:rPr>
          <w:rStyle w:val="1"/>
          <w:color w:val="000000"/>
          <w:lang w:eastAsia="uk-UA"/>
        </w:rPr>
        <w:t>іншими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супровідними</w:t>
      </w:r>
      <w:proofErr w:type="spellEnd"/>
      <w:r>
        <w:rPr>
          <w:rStyle w:val="1"/>
          <w:color w:val="000000"/>
          <w:lang w:eastAsia="uk-UA"/>
        </w:rPr>
        <w:t xml:space="preserve"> документами) </w:t>
      </w:r>
      <w:proofErr w:type="gramStart"/>
      <w:r>
        <w:rPr>
          <w:rStyle w:val="1"/>
          <w:color w:val="000000"/>
          <w:lang w:eastAsia="uk-UA"/>
        </w:rPr>
        <w:t>до деканату</w:t>
      </w:r>
      <w:proofErr w:type="gramEnd"/>
      <w:r>
        <w:rPr>
          <w:rStyle w:val="1"/>
          <w:color w:val="000000"/>
          <w:lang w:eastAsia="uk-UA"/>
        </w:rPr>
        <w:t xml:space="preserve"> / </w:t>
      </w:r>
      <w:proofErr w:type="spellStart"/>
      <w:r>
        <w:rPr>
          <w:rStyle w:val="1"/>
          <w:color w:val="000000"/>
          <w:lang w:eastAsia="uk-UA"/>
        </w:rPr>
        <w:t>дирекції</w:t>
      </w:r>
      <w:proofErr w:type="spellEnd"/>
      <w:r>
        <w:rPr>
          <w:rStyle w:val="1"/>
          <w:color w:val="000000"/>
          <w:lang w:eastAsia="uk-UA"/>
        </w:rPr>
        <w:t xml:space="preserve"> з </w:t>
      </w:r>
      <w:proofErr w:type="spellStart"/>
      <w:r>
        <w:rPr>
          <w:rStyle w:val="1"/>
          <w:color w:val="000000"/>
          <w:lang w:eastAsia="uk-UA"/>
        </w:rPr>
        <w:t>поміткою</w:t>
      </w:r>
      <w:proofErr w:type="spellEnd"/>
      <w:r>
        <w:rPr>
          <w:rStyle w:val="1"/>
          <w:color w:val="000000"/>
          <w:lang w:eastAsia="uk-UA"/>
        </w:rPr>
        <w:t xml:space="preserve"> “Рекомендовано до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” </w:t>
      </w:r>
      <w:proofErr w:type="spellStart"/>
      <w:r>
        <w:rPr>
          <w:rStyle w:val="1"/>
          <w:color w:val="000000"/>
          <w:lang w:eastAsia="uk-UA"/>
        </w:rPr>
        <w:t>завідувача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кафедри</w:t>
      </w:r>
      <w:proofErr w:type="spellEnd"/>
      <w:r>
        <w:rPr>
          <w:rStyle w:val="1"/>
          <w:color w:val="000000"/>
          <w:lang w:eastAsia="uk-UA"/>
        </w:rPr>
        <w:t xml:space="preserve">, на </w:t>
      </w:r>
      <w:proofErr w:type="spellStart"/>
      <w:r>
        <w:rPr>
          <w:rStyle w:val="1"/>
          <w:color w:val="000000"/>
          <w:lang w:eastAsia="uk-UA"/>
        </w:rPr>
        <w:t>якій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відбувався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попередній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</w:t>
      </w:r>
      <w:proofErr w:type="spellEnd"/>
      <w:r>
        <w:rPr>
          <w:rStyle w:val="1"/>
          <w:color w:val="000000"/>
          <w:lang w:eastAsia="uk-UA"/>
        </w:rPr>
        <w:t>;</w:t>
      </w:r>
    </w:p>
    <w:p w:rsidR="00206E24" w:rsidRDefault="00206E24" w:rsidP="00206E24">
      <w:pPr>
        <w:pStyle w:val="a3"/>
        <w:numPr>
          <w:ilvl w:val="2"/>
          <w:numId w:val="1"/>
        </w:numPr>
        <w:shd w:val="clear" w:color="auto" w:fill="auto"/>
        <w:tabs>
          <w:tab w:val="left" w:pos="1629"/>
        </w:tabs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Публічний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демонстрація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перед </w:t>
      </w:r>
      <w:proofErr w:type="spellStart"/>
      <w:r>
        <w:rPr>
          <w:rStyle w:val="1"/>
          <w:color w:val="000000"/>
          <w:lang w:eastAsia="uk-UA"/>
        </w:rPr>
        <w:t>Екзаменаційною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комісією</w:t>
      </w:r>
      <w:proofErr w:type="spellEnd"/>
      <w:r>
        <w:rPr>
          <w:rStyle w:val="1"/>
          <w:color w:val="000000"/>
          <w:lang w:eastAsia="uk-UA"/>
        </w:rPr>
        <w:t>.</w:t>
      </w:r>
    </w:p>
    <w:p w:rsidR="00206E24" w:rsidRDefault="00206E24" w:rsidP="00206E24">
      <w:pPr>
        <w:pStyle w:val="a3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Уточнення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формулювання</w:t>
      </w:r>
      <w:proofErr w:type="spellEnd"/>
      <w:r>
        <w:rPr>
          <w:rStyle w:val="1"/>
          <w:color w:val="000000"/>
          <w:lang w:eastAsia="uk-UA"/>
        </w:rPr>
        <w:t xml:space="preserve"> теми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або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зазначені</w:t>
      </w:r>
      <w:proofErr w:type="spellEnd"/>
      <w:r>
        <w:rPr>
          <w:rStyle w:val="1"/>
          <w:color w:val="000000"/>
          <w:lang w:eastAsia="uk-UA"/>
        </w:rPr>
        <w:t xml:space="preserve"> в </w:t>
      </w:r>
      <w:proofErr w:type="spellStart"/>
      <w:r>
        <w:rPr>
          <w:rStyle w:val="1"/>
          <w:color w:val="000000"/>
          <w:lang w:eastAsia="uk-UA"/>
        </w:rPr>
        <w:t>темі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межі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об’єкта</w:t>
      </w:r>
      <w:proofErr w:type="spellEnd"/>
      <w:r>
        <w:rPr>
          <w:rStyle w:val="1"/>
          <w:color w:val="000000"/>
          <w:lang w:eastAsia="uk-UA"/>
        </w:rPr>
        <w:t xml:space="preserve"> й предмету </w:t>
      </w:r>
      <w:proofErr w:type="spellStart"/>
      <w:r>
        <w:rPr>
          <w:rStyle w:val="1"/>
          <w:color w:val="000000"/>
          <w:lang w:eastAsia="uk-UA"/>
        </w:rPr>
        <w:t>дослідження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здійснюється</w:t>
      </w:r>
      <w:proofErr w:type="spellEnd"/>
      <w:r>
        <w:rPr>
          <w:rStyle w:val="1"/>
          <w:color w:val="000000"/>
          <w:lang w:eastAsia="uk-UA"/>
        </w:rPr>
        <w:t xml:space="preserve"> за результатами </w:t>
      </w:r>
      <w:proofErr w:type="spellStart"/>
      <w:r>
        <w:rPr>
          <w:rStyle w:val="1"/>
          <w:color w:val="000000"/>
          <w:lang w:eastAsia="uk-UA"/>
        </w:rPr>
        <w:t>попереднього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демонстрації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кафедрі</w:t>
      </w:r>
      <w:proofErr w:type="spellEnd"/>
      <w:r>
        <w:rPr>
          <w:rStyle w:val="1"/>
          <w:color w:val="000000"/>
          <w:lang w:eastAsia="uk-UA"/>
        </w:rPr>
        <w:t xml:space="preserve"> за </w:t>
      </w:r>
      <w:proofErr w:type="spellStart"/>
      <w:r>
        <w:rPr>
          <w:rStyle w:val="1"/>
          <w:color w:val="000000"/>
          <w:lang w:eastAsia="uk-UA"/>
        </w:rPr>
        <w:t>погодженням</w:t>
      </w:r>
      <w:proofErr w:type="spellEnd"/>
      <w:r>
        <w:rPr>
          <w:rStyle w:val="1"/>
          <w:color w:val="000000"/>
          <w:lang w:eastAsia="uk-UA"/>
        </w:rPr>
        <w:t xml:space="preserve"> з </w:t>
      </w:r>
      <w:proofErr w:type="spellStart"/>
      <w:r>
        <w:rPr>
          <w:rStyle w:val="1"/>
          <w:color w:val="000000"/>
          <w:lang w:eastAsia="uk-UA"/>
        </w:rPr>
        <w:t>науковим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керівником</w:t>
      </w:r>
      <w:proofErr w:type="spellEnd"/>
      <w:r>
        <w:rPr>
          <w:rStyle w:val="1"/>
          <w:color w:val="000000"/>
          <w:lang w:eastAsia="uk-UA"/>
        </w:rPr>
        <w:t xml:space="preserve">. На </w:t>
      </w:r>
      <w:proofErr w:type="spellStart"/>
      <w:r>
        <w:rPr>
          <w:rStyle w:val="1"/>
          <w:color w:val="000000"/>
          <w:lang w:eastAsia="uk-UA"/>
        </w:rPr>
        <w:t>основі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запропонованих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змін</w:t>
      </w:r>
      <w:proofErr w:type="spellEnd"/>
      <w:r>
        <w:rPr>
          <w:rStyle w:val="1"/>
          <w:color w:val="000000"/>
          <w:lang w:eastAsia="uk-UA"/>
        </w:rPr>
        <w:t xml:space="preserve"> Директор </w:t>
      </w:r>
      <w:proofErr w:type="spellStart"/>
      <w:r>
        <w:rPr>
          <w:rStyle w:val="1"/>
          <w:color w:val="000000"/>
          <w:lang w:eastAsia="uk-UA"/>
        </w:rPr>
        <w:t>навчально-наукового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інституту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формує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службову</w:t>
      </w:r>
      <w:proofErr w:type="spellEnd"/>
      <w:r>
        <w:rPr>
          <w:rStyle w:val="1"/>
          <w:color w:val="000000"/>
          <w:lang w:eastAsia="uk-UA"/>
        </w:rPr>
        <w:t xml:space="preserve"> записку та </w:t>
      </w:r>
      <w:proofErr w:type="spellStart"/>
      <w:r>
        <w:rPr>
          <w:rStyle w:val="1"/>
          <w:color w:val="000000"/>
          <w:lang w:eastAsia="uk-UA"/>
        </w:rPr>
        <w:t>подає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її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навчального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відділу</w:t>
      </w:r>
      <w:proofErr w:type="spellEnd"/>
      <w:r>
        <w:rPr>
          <w:rStyle w:val="1"/>
          <w:color w:val="000000"/>
          <w:lang w:eastAsia="uk-UA"/>
        </w:rPr>
        <w:t xml:space="preserve"> для </w:t>
      </w:r>
      <w:proofErr w:type="spellStart"/>
      <w:r>
        <w:rPr>
          <w:rStyle w:val="1"/>
          <w:color w:val="000000"/>
          <w:lang w:eastAsia="uk-UA"/>
        </w:rPr>
        <w:lastRenderedPageBreak/>
        <w:t>створення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відповідного</w:t>
      </w:r>
      <w:proofErr w:type="spellEnd"/>
      <w:r>
        <w:rPr>
          <w:rStyle w:val="1"/>
          <w:color w:val="000000"/>
          <w:lang w:eastAsia="uk-UA"/>
        </w:rPr>
        <w:t xml:space="preserve"> наказу по </w:t>
      </w:r>
      <w:proofErr w:type="spellStart"/>
      <w:r>
        <w:rPr>
          <w:rStyle w:val="1"/>
          <w:color w:val="000000"/>
          <w:lang w:eastAsia="uk-UA"/>
        </w:rPr>
        <w:t>Університету</w:t>
      </w:r>
      <w:proofErr w:type="spellEnd"/>
      <w:r>
        <w:rPr>
          <w:rStyle w:val="1"/>
          <w:color w:val="000000"/>
          <w:lang w:eastAsia="uk-UA"/>
        </w:rPr>
        <w:t>.</w:t>
      </w:r>
    </w:p>
    <w:p w:rsidR="009019DA" w:rsidRDefault="00206E24" w:rsidP="00206E24">
      <w:r>
        <w:rPr>
          <w:rStyle w:val="1"/>
        </w:rPr>
        <w:t xml:space="preserve"> Організація і контроль за процесом підготовки кваліфікаційної роботи покладається на наукового керівника та завідувача кафедри.</w:t>
      </w:r>
      <w:bookmarkStart w:id="1" w:name="_GoBack"/>
      <w:bookmarkEnd w:id="1"/>
    </w:p>
    <w:sectPr w:rsidR="0090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24"/>
    <w:rsid w:val="00206E24"/>
    <w:rsid w:val="009755D9"/>
    <w:rsid w:val="00FB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CFCCF-480A-48D3-ADD7-6F949773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2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206E2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206E24"/>
    <w:pPr>
      <w:shd w:val="clear" w:color="auto" w:fill="FFFFFF"/>
      <w:spacing w:after="1200" w:line="240" w:lineRule="atLeast"/>
      <w:ind w:hanging="2160"/>
      <w:jc w:val="center"/>
    </w:pPr>
    <w:rPr>
      <w:rFonts w:ascii="Times New Roman" w:eastAsiaTheme="minorHAnsi" w:hAnsi="Times New Roman" w:cs="Times New Roman"/>
      <w:color w:val="auto"/>
      <w:sz w:val="26"/>
      <w:szCs w:val="26"/>
      <w:lang w:val="ru-RU" w:eastAsia="en-US"/>
    </w:rPr>
  </w:style>
  <w:style w:type="character" w:customStyle="1" w:styleId="a4">
    <w:name w:val="Основной текст Знак"/>
    <w:basedOn w:val="a0"/>
    <w:uiPriority w:val="99"/>
    <w:semiHidden/>
    <w:rsid w:val="00206E24"/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3">
    <w:name w:val="Заголовок №3_"/>
    <w:basedOn w:val="a0"/>
    <w:link w:val="30"/>
    <w:uiPriority w:val="99"/>
    <w:locked/>
    <w:rsid w:val="00206E2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206E24"/>
    <w:pPr>
      <w:shd w:val="clear" w:color="auto" w:fill="FFFFFF"/>
      <w:spacing w:after="300" w:line="240" w:lineRule="atLeast"/>
      <w:ind w:hanging="1680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2023-04-07T17:15:00Z</dcterms:created>
  <dcterms:modified xsi:type="dcterms:W3CDTF">2023-04-07T17:16:00Z</dcterms:modified>
</cp:coreProperties>
</file>