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DA" w:rsidRPr="004618B2" w:rsidRDefault="004618B2" w:rsidP="004618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8B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ЗНАНЬ</w:t>
      </w:r>
    </w:p>
    <w:p w:rsidR="004618B2" w:rsidRPr="004618B2" w:rsidRDefault="004618B2" w:rsidP="004618B2">
      <w:pPr>
        <w:pStyle w:val="a3"/>
        <w:shd w:val="clear" w:color="auto" w:fill="auto"/>
        <w:spacing w:after="0" w:line="360" w:lineRule="auto"/>
        <w:ind w:right="20" w:firstLine="708"/>
        <w:jc w:val="both"/>
        <w:rPr>
          <w:sz w:val="28"/>
          <w:szCs w:val="28"/>
          <w:lang w:val="uk-UA"/>
        </w:rPr>
      </w:pPr>
      <w:r w:rsidRPr="004618B2">
        <w:rPr>
          <w:rStyle w:val="1"/>
          <w:color w:val="000000"/>
          <w:sz w:val="28"/>
          <w:szCs w:val="28"/>
          <w:lang w:val="uk-UA" w:eastAsia="uk-UA"/>
        </w:rPr>
        <w:t>При оцінюванні кваліфікаційної роботи членами Екзаменаційної комісії враховується зовнішня рецензія та відгук наукового керівника.</w:t>
      </w:r>
    </w:p>
    <w:p w:rsidR="004618B2" w:rsidRPr="004618B2" w:rsidRDefault="004618B2" w:rsidP="004618B2">
      <w:pPr>
        <w:pStyle w:val="a3"/>
        <w:shd w:val="clear" w:color="auto" w:fill="auto"/>
        <w:spacing w:after="0" w:line="360" w:lineRule="auto"/>
        <w:ind w:right="20" w:firstLine="708"/>
        <w:jc w:val="both"/>
        <w:rPr>
          <w:sz w:val="28"/>
          <w:szCs w:val="28"/>
          <w:lang w:val="uk-UA"/>
        </w:rPr>
      </w:pPr>
      <w:r w:rsidRPr="004618B2">
        <w:rPr>
          <w:rStyle w:val="1"/>
          <w:color w:val="000000"/>
          <w:sz w:val="28"/>
          <w:szCs w:val="28"/>
          <w:lang w:val="uk-UA" w:eastAsia="uk-UA"/>
        </w:rPr>
        <w:t>На публічн</w:t>
      </w:r>
      <w:bookmarkStart w:id="0" w:name="_GoBack"/>
      <w:bookmarkEnd w:id="0"/>
      <w:r w:rsidRPr="004618B2">
        <w:rPr>
          <w:rStyle w:val="1"/>
          <w:color w:val="000000"/>
          <w:sz w:val="28"/>
          <w:szCs w:val="28"/>
          <w:lang w:val="uk-UA" w:eastAsia="uk-UA"/>
        </w:rPr>
        <w:t xml:space="preserve">ому захисті (демонстрації) кваліфікаційної роботи кожен член Екзаменаційної комісії оцінює якість кваліфікаційної роботи та якість її захисту за 100-бальною шкалою, згідно з критеріями оцінювання. Після закінчення захистів (демонстрацій) на закритому засіданні комісії підраховується середній бал оцінок членів Екзаменаційної комісії, який вноситься до протоколу і далі, відповідно до таблиці, переводиться за шкалою національною та шкалою </w:t>
      </w:r>
      <w:r w:rsidRPr="004618B2">
        <w:rPr>
          <w:rStyle w:val="1"/>
          <w:color w:val="000000"/>
          <w:sz w:val="28"/>
          <w:szCs w:val="28"/>
          <w:lang w:val="en-US"/>
        </w:rPr>
        <w:t>ECTS</w:t>
      </w:r>
      <w:r w:rsidRPr="004618B2">
        <w:rPr>
          <w:rStyle w:val="1"/>
          <w:color w:val="000000"/>
          <w:sz w:val="28"/>
          <w:szCs w:val="28"/>
          <w:lang w:val="uk-UA"/>
        </w:rPr>
        <w:t xml:space="preserve">, </w:t>
      </w:r>
      <w:r w:rsidRPr="004618B2">
        <w:rPr>
          <w:rStyle w:val="1"/>
          <w:color w:val="000000"/>
          <w:sz w:val="28"/>
          <w:szCs w:val="28"/>
          <w:lang w:val="uk-UA" w:eastAsia="uk-UA"/>
        </w:rPr>
        <w:t>які також вносяться до протоколу.</w:t>
      </w:r>
    </w:p>
    <w:p w:rsidR="004618B2" w:rsidRPr="004618B2" w:rsidRDefault="004618B2" w:rsidP="004618B2">
      <w:pPr>
        <w:spacing w:line="360" w:lineRule="auto"/>
        <w:rPr>
          <w:sz w:val="28"/>
          <w:szCs w:val="28"/>
          <w:lang w:val="uk-UA"/>
        </w:rPr>
      </w:pPr>
      <w:r w:rsidRPr="004618B2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4618B2">
        <w:rPr>
          <w:rStyle w:val="1"/>
          <w:color w:val="000000"/>
          <w:sz w:val="28"/>
          <w:szCs w:val="28"/>
          <w:lang w:val="uk-UA" w:eastAsia="uk-UA"/>
        </w:rPr>
        <w:tab/>
      </w:r>
      <w:r w:rsidRPr="004618B2">
        <w:rPr>
          <w:rStyle w:val="1"/>
          <w:color w:val="000000"/>
          <w:sz w:val="28"/>
          <w:szCs w:val="28"/>
          <w:lang w:val="uk-UA" w:eastAsia="uk-UA"/>
        </w:rPr>
        <w:t>Рішення Екзаменаційної комісії про оцінку результатів публічного захисту (демонстрації) кваліфікаційних робіт голова Екзаменаційної комісії оголошує здобувачам вищої освіти у день захисту.</w:t>
      </w:r>
    </w:p>
    <w:sectPr w:rsidR="004618B2" w:rsidRPr="0046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B2"/>
    <w:rsid w:val="004618B2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4F18"/>
  <w15:chartTrackingRefBased/>
  <w15:docId w15:val="{2D485C01-BD93-416E-91C8-71EDF2DA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4618B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4618B2"/>
    <w:pPr>
      <w:widowControl w:val="0"/>
      <w:shd w:val="clear" w:color="auto" w:fill="FFFFFF"/>
      <w:spacing w:after="1200" w:line="240" w:lineRule="atLeast"/>
      <w:ind w:hanging="216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46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2023-04-07T17:25:00Z</dcterms:created>
  <dcterms:modified xsi:type="dcterms:W3CDTF">2023-04-07T17:27:00Z</dcterms:modified>
</cp:coreProperties>
</file>