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23" w:rsidRDefault="006A2E23">
      <w:pPr>
        <w:framePr w:wrap="notBeside" w:vAnchor="text" w:hAnchor="text" w:xAlign="center" w:y="1"/>
        <w:jc w:val="center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>
            <v:imagedata r:id="rId7" r:href="rId8"/>
          </v:shape>
        </w:pict>
      </w:r>
    </w:p>
    <w:p w:rsidR="006A2E23" w:rsidRDefault="006A2E23">
      <w:pPr>
        <w:rPr>
          <w:sz w:val="2"/>
          <w:szCs w:val="2"/>
        </w:rPr>
      </w:pPr>
    </w:p>
    <w:p w:rsidR="006A2E23" w:rsidRDefault="006A2E23">
      <w:pPr>
        <w:pStyle w:val="20"/>
        <w:shd w:val="clear" w:color="auto" w:fill="auto"/>
        <w:spacing w:before="343" w:after="1368" w:line="270" w:lineRule="exact"/>
        <w:ind w:left="360"/>
      </w:pPr>
      <w:r>
        <w:t>НАЦІОНАЛЬНИЙ СТАНДАРТ УКРАЇНИ</w:t>
      </w:r>
    </w:p>
    <w:p w:rsidR="006A2E23" w:rsidRDefault="006A2E23">
      <w:pPr>
        <w:pStyle w:val="30"/>
        <w:shd w:val="clear" w:color="auto" w:fill="auto"/>
        <w:spacing w:before="0" w:after="214" w:line="280" w:lineRule="exact"/>
      </w:pPr>
      <w:r>
        <w:t>Інформація та документація</w:t>
      </w:r>
    </w:p>
    <w:p w:rsidR="006A2E23" w:rsidRDefault="006A2E23">
      <w:pPr>
        <w:pStyle w:val="10"/>
        <w:keepNext/>
        <w:keepLines/>
        <w:shd w:val="clear" w:color="auto" w:fill="auto"/>
        <w:spacing w:before="0" w:after="192" w:line="470" w:lineRule="exact"/>
      </w:pPr>
      <w:bookmarkStart w:id="0" w:name="bookmark0"/>
      <w:r>
        <w:t>ЗВІТИ У СФЕРІ НАУКИ І ТЕХНІКИ</w:t>
      </w:r>
      <w:bookmarkEnd w:id="0"/>
    </w:p>
    <w:p w:rsidR="006A2E23" w:rsidRDefault="006A2E23">
      <w:pPr>
        <w:pStyle w:val="22"/>
        <w:keepNext/>
        <w:keepLines/>
        <w:shd w:val="clear" w:color="auto" w:fill="auto"/>
        <w:spacing w:before="0" w:after="405" w:line="360" w:lineRule="exact"/>
      </w:pPr>
      <w:bookmarkStart w:id="1" w:name="bookmark1"/>
      <w:r>
        <w:t>Структура та правила оформлювання</w:t>
      </w:r>
      <w:bookmarkEnd w:id="1"/>
    </w:p>
    <w:p w:rsidR="006A2E23" w:rsidRDefault="006A2E23">
      <w:pPr>
        <w:pStyle w:val="32"/>
        <w:keepNext/>
        <w:keepLines/>
        <w:shd w:val="clear" w:color="auto" w:fill="auto"/>
        <w:spacing w:before="0" w:after="708" w:line="310" w:lineRule="exact"/>
      </w:pPr>
      <w:bookmarkStart w:id="2" w:name="bookmark2"/>
      <w:r>
        <w:t>ДСТУ 3008:2015</w:t>
      </w:r>
      <w:bookmarkEnd w:id="2"/>
    </w:p>
    <w:p w:rsidR="006A2E23" w:rsidRDefault="006A2E23">
      <w:pPr>
        <w:pStyle w:val="40"/>
        <w:shd w:val="clear" w:color="auto" w:fill="auto"/>
        <w:spacing w:before="0" w:after="6010" w:line="240" w:lineRule="exact"/>
      </w:pPr>
      <w:r>
        <w:t>Видання офіційне</w:t>
      </w:r>
    </w:p>
    <w:p w:rsidR="006A2E23" w:rsidRDefault="006A2E23">
      <w:pPr>
        <w:pStyle w:val="50"/>
        <w:shd w:val="clear" w:color="auto" w:fill="auto"/>
        <w:spacing w:before="0"/>
        <w:sectPr w:rsidR="006A2E2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type w:val="continuous"/>
          <w:pgSz w:w="11905" w:h="16837"/>
          <w:pgMar w:top="1589" w:right="1593" w:bottom="1531" w:left="2006" w:header="0" w:footer="3" w:gutter="0"/>
          <w:pgNumType w:fmt="upperRoman"/>
          <w:cols w:space="720"/>
          <w:noEndnote/>
          <w:titlePg/>
          <w:docGrid w:linePitch="360"/>
        </w:sectPr>
      </w:pPr>
      <w:r>
        <w:t xml:space="preserve">Київ ДП «УкрНДНЦ» </w:t>
      </w:r>
      <w:r>
        <w:rPr>
          <w:rStyle w:val="512pt"/>
          <w:rFonts w:eastAsia="Arial Unicode MS"/>
        </w:rPr>
        <w:t>2016</w:t>
      </w:r>
    </w:p>
    <w:p w:rsidR="006A2E23" w:rsidRDefault="006A2E23">
      <w:pPr>
        <w:pStyle w:val="101"/>
        <w:shd w:val="clear" w:color="auto" w:fill="auto"/>
        <w:spacing w:after="29" w:line="230" w:lineRule="exact"/>
        <w:ind w:left="180"/>
      </w:pPr>
      <w:bookmarkStart w:id="3" w:name="bookmark3"/>
      <w:r>
        <w:t>ПЕРЕДМОВА</w:t>
      </w:r>
      <w:bookmarkEnd w:id="3"/>
    </w:p>
    <w:p w:rsidR="006A2E23" w:rsidRDefault="006A2E23">
      <w:pPr>
        <w:pStyle w:val="11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124"/>
        <w:ind w:left="120" w:right="220" w:firstLine="0"/>
      </w:pPr>
      <w:r>
        <w:t>РОЗРОБЛЕНО: Український інститут науково-технічної і економічної інформації; Технічний комітет стандартизації «Інформація і документація» (ТК 144)</w:t>
      </w:r>
    </w:p>
    <w:p w:rsidR="006A2E23" w:rsidRDefault="006A2E23">
      <w:pPr>
        <w:pStyle w:val="11"/>
        <w:shd w:val="clear" w:color="auto" w:fill="auto"/>
        <w:spacing w:before="0" w:after="160" w:line="250" w:lineRule="exact"/>
        <w:ind w:left="120" w:right="220" w:firstLine="0"/>
      </w:pPr>
      <w:r>
        <w:t>РОЗРОБНИКИ:</w:t>
      </w:r>
      <w:r>
        <w:rPr>
          <w:rStyle w:val="a4"/>
          <w:rFonts w:eastAsia="Arial Unicode MS"/>
        </w:rPr>
        <w:t xml:space="preserve"> В. Земцева; Ю. Поліщук,</w:t>
      </w:r>
      <w:r>
        <w:t xml:space="preserve"> канд. фіз.-мат. наук;</w:t>
      </w:r>
      <w:r>
        <w:rPr>
          <w:rStyle w:val="a4"/>
          <w:rFonts w:eastAsia="Arial Unicode MS"/>
        </w:rPr>
        <w:t xml:space="preserve"> Р. Санченко,</w:t>
      </w:r>
      <w:r>
        <w:t xml:space="preserve"> канд. техн. наук; </w:t>
      </w:r>
      <w:r>
        <w:rPr>
          <w:rStyle w:val="a4"/>
          <w:rFonts w:eastAsia="Arial Unicode MS"/>
        </w:rPr>
        <w:t>Л. Шрамко; А. Ямчук</w:t>
      </w:r>
      <w:r>
        <w:t xml:space="preserve"> (науковий керівник)</w:t>
      </w:r>
    </w:p>
    <w:p w:rsidR="006A2E23" w:rsidRDefault="006A2E23">
      <w:pPr>
        <w:pStyle w:val="11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194" w:line="200" w:lineRule="exact"/>
        <w:ind w:left="120" w:firstLine="0"/>
      </w:pPr>
      <w:r>
        <w:t>ПРИЙНЯТО ТА НАДАНО ЧИННОСТІ: наказ ДП «УкрНДНЦ» від 22 червня 2015 р. № 61 з 2017-07-01</w:t>
      </w:r>
    </w:p>
    <w:p w:rsidR="006A2E23" w:rsidRDefault="006A2E23">
      <w:pPr>
        <w:pStyle w:val="11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9997" w:line="200" w:lineRule="exact"/>
        <w:ind w:left="120" w:firstLine="0"/>
      </w:pPr>
      <w:r>
        <w:t>НА ЗАМІНУ ДСТУ 3008-95</w:t>
      </w:r>
    </w:p>
    <w:p w:rsidR="006A2E23" w:rsidRDefault="006A2E23">
      <w:pPr>
        <w:pStyle w:val="61"/>
        <w:shd w:val="clear" w:color="auto" w:fill="auto"/>
        <w:spacing w:before="0"/>
        <w:ind w:left="180"/>
      </w:pPr>
      <w:r>
        <w:t>Право власності на цей національний стандарт належить державі. Заборонено повністю або частково видавати, відтворювати задля розповсюдження та розповсюджувати як офіційне видання цей національний стандарт або його частини на будь-яких носіях інформації без дозволу ДП «УкрНДНЦ» чи уповноваженої ним особи</w:t>
      </w:r>
    </w:p>
    <w:p w:rsidR="006A2E23" w:rsidRDefault="006A2E23">
      <w:pPr>
        <w:pStyle w:val="70"/>
        <w:shd w:val="clear" w:color="auto" w:fill="auto"/>
        <w:spacing w:line="170" w:lineRule="exact"/>
        <w:ind w:left="8120" w:firstLine="0"/>
        <w:sectPr w:rsidR="006A2E23">
          <w:type w:val="continuous"/>
          <w:pgSz w:w="11905" w:h="16837"/>
          <w:pgMar w:top="1453" w:right="913" w:bottom="1519" w:left="879" w:header="0" w:footer="3" w:gutter="0"/>
          <w:cols w:space="720"/>
          <w:noEndnote/>
          <w:docGrid w:linePitch="360"/>
        </w:sectPr>
      </w:pPr>
      <w:r>
        <w:t>ДП «УкрНДНЦ», 2016</w:t>
      </w:r>
    </w:p>
    <w:p w:rsidR="006A2E23" w:rsidRDefault="006A2E23">
      <w:pPr>
        <w:pStyle w:val="101"/>
        <w:shd w:val="clear" w:color="auto" w:fill="auto"/>
        <w:spacing w:after="44" w:line="230" w:lineRule="exact"/>
        <w:ind w:left="4600"/>
        <w:jc w:val="left"/>
      </w:pPr>
      <w:bookmarkStart w:id="4" w:name="bookmark4"/>
      <w:r>
        <w:t>ЗМІСТ</w:t>
      </w:r>
      <w:bookmarkEnd w:id="4"/>
    </w:p>
    <w:p w:rsidR="006A2E23" w:rsidRDefault="006A2E23">
      <w:pPr>
        <w:pStyle w:val="11"/>
        <w:shd w:val="clear" w:color="auto" w:fill="auto"/>
        <w:spacing w:before="0" w:after="0" w:line="200" w:lineRule="exact"/>
        <w:ind w:left="9740" w:firstLine="0"/>
        <w:jc w:val="left"/>
      </w:pPr>
      <w:r>
        <w:t>с.</w:t>
      </w:r>
    </w:p>
    <w:p w:rsidR="006A2E23" w:rsidRDefault="006A2E23">
      <w:pPr>
        <w:pStyle w:val="a6"/>
        <w:shd w:val="clear" w:color="auto" w:fill="auto"/>
        <w:tabs>
          <w:tab w:val="right" w:leader="dot" w:pos="9916"/>
        </w:tabs>
        <w:spacing w:before="0"/>
        <w:ind w:left="20" w:firstLine="0"/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bookmark6" w:tooltip="Current Document">
        <w:r>
          <w:t>Вступ</w:t>
        </w:r>
        <w:r>
          <w:tab/>
          <w:t>V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02"/>
          <w:tab w:val="right" w:leader="dot" w:pos="9916"/>
        </w:tabs>
        <w:spacing w:before="0"/>
        <w:ind w:left="20" w:firstLine="0"/>
      </w:pPr>
      <w:hyperlink w:anchor="bookmark15" w:tooltip="Current Document">
        <w:r>
          <w:t>Сфера застосування</w:t>
        </w:r>
        <w:r>
          <w:tab/>
          <w:t>1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31"/>
          <w:tab w:val="right" w:leader="dot" w:pos="9916"/>
        </w:tabs>
        <w:spacing w:before="0"/>
        <w:ind w:left="20" w:firstLine="0"/>
      </w:pPr>
      <w:hyperlink w:anchor="bookmark17" w:tooltip="Current Document">
        <w:r>
          <w:t>Нормативні посилання</w:t>
        </w:r>
        <w:r>
          <w:tab/>
          <w:t>1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26"/>
          <w:tab w:val="right" w:leader="dot" w:pos="9916"/>
        </w:tabs>
        <w:spacing w:before="0"/>
        <w:ind w:left="20" w:firstLine="0"/>
      </w:pPr>
      <w:hyperlink w:anchor="bookmark20" w:tooltip="Current Document">
        <w:r>
          <w:t>Порядок викладання звіту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0"/>
          <w:tab w:val="right" w:leader="dot" w:pos="9910"/>
        </w:tabs>
        <w:spacing w:before="0"/>
        <w:ind w:left="220" w:firstLine="0"/>
      </w:pPr>
      <w:hyperlink w:anchor="bookmark21" w:tooltip="Current Document">
        <w:r>
          <w:t>Структура звіту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23" w:tooltip="Current Document">
        <w:r>
          <w:t>Вступна частина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0"/>
          <w:tab w:val="right" w:leader="dot" w:pos="9910"/>
        </w:tabs>
        <w:spacing w:before="0"/>
        <w:ind w:left="220" w:firstLine="0"/>
      </w:pPr>
      <w:hyperlink w:anchor="bookmark25" w:tooltip="Current Document">
        <w:r>
          <w:t>Основна частина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80"/>
          <w:tab w:val="right" w:leader="dot" w:pos="9910"/>
        </w:tabs>
        <w:spacing w:before="0"/>
        <w:ind w:left="220" w:firstLine="0"/>
      </w:pPr>
      <w:hyperlink w:anchor="bookmark27" w:tooltip="Current Document">
        <w:r>
          <w:t>Додатки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29" w:tooltip="Current Document">
        <w:r>
          <w:t>Вимоги до подання структурних елементів звіту</w:t>
        </w:r>
        <w:r>
          <w:tab/>
          <w:t>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31" w:tooltip="Current Document">
        <w:r>
          <w:t>Видання звіту</w:t>
        </w:r>
        <w:r>
          <w:tab/>
          <w:t>З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26"/>
          <w:tab w:val="right" w:leader="dot" w:pos="9916"/>
        </w:tabs>
        <w:spacing w:before="0"/>
        <w:ind w:left="20" w:firstLine="0"/>
      </w:pPr>
      <w:hyperlink w:anchor="bookmark34" w:tooltip="Current Document">
        <w:r>
          <w:t>Структурні елементи вступної частини</w:t>
        </w:r>
        <w:r>
          <w:tab/>
          <w:t>З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85"/>
          <w:tab w:val="right" w:leader="dot" w:pos="9910"/>
        </w:tabs>
        <w:spacing w:before="0"/>
        <w:ind w:left="220" w:firstLine="0"/>
      </w:pPr>
      <w:hyperlink w:anchor="bookmark35" w:tooltip="Current Document">
        <w:r>
          <w:t>Титульний аркуш</w:t>
        </w:r>
        <w:r>
          <w:tab/>
          <w:t>З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0"/>
          <w:tab w:val="right" w:leader="dot" w:pos="9910"/>
        </w:tabs>
        <w:spacing w:before="0"/>
        <w:ind w:left="220" w:firstLine="0"/>
      </w:pPr>
      <w:hyperlink w:anchor="bookmark37" w:tooltip="Current Document">
        <w:r>
          <w:t>Список авторів</w:t>
        </w:r>
        <w:r>
          <w:tab/>
          <w:t>З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39" w:tooltip="Current Document">
        <w:r>
          <w:t>Реферат</w:t>
        </w:r>
        <w:r>
          <w:tab/>
          <w:t>З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0"/>
          <w:tab w:val="right" w:leader="dot" w:pos="9910"/>
        </w:tabs>
        <w:spacing w:before="0"/>
        <w:ind w:left="220" w:firstLine="0"/>
      </w:pPr>
      <w:hyperlink w:anchor="bookmark41" w:tooltip="Current Document">
        <w:r>
          <w:t>Зміст</w:t>
        </w:r>
        <w:r>
          <w:tab/>
          <w:t>4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0"/>
          <w:tab w:val="right" w:leader="dot" w:pos="9910"/>
        </w:tabs>
        <w:spacing w:before="0"/>
        <w:ind w:left="220" w:firstLine="0"/>
      </w:pPr>
      <w:hyperlink w:anchor="bookmark43" w:tooltip="Current Document">
        <w:r>
          <w:t>Скорочення та умовні познаки</w:t>
        </w:r>
        <w:r>
          <w:tab/>
          <w:t>4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45" w:tooltip="Current Document">
        <w:r>
          <w:t>Передмова</w:t>
        </w:r>
        <w:r>
          <w:tab/>
          <w:t>4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22"/>
          <w:tab w:val="right" w:leader="dot" w:pos="9916"/>
        </w:tabs>
        <w:spacing w:before="0"/>
        <w:ind w:left="20" w:firstLine="0"/>
      </w:pPr>
      <w:hyperlink w:anchor="bookmark48" w:tooltip="Current Document">
        <w:r>
          <w:t>Структурні елементи основної частини</w:t>
        </w:r>
        <w:r>
          <w:tab/>
          <w:t>5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49" w:tooltip="Current Document">
        <w:r>
          <w:t>Вступ</w:t>
        </w:r>
        <w:r>
          <w:tab/>
          <w:t>5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85"/>
          <w:tab w:val="right" w:leader="dot" w:pos="9910"/>
        </w:tabs>
        <w:spacing w:before="0"/>
        <w:ind w:left="220" w:firstLine="0"/>
      </w:pPr>
      <w:hyperlink w:anchor="bookmark51" w:tooltip="Current Document">
        <w:r>
          <w:t>Змістова частина звіту (суть звіту)</w:t>
        </w:r>
        <w:r>
          <w:tab/>
          <w:t>5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53" w:tooltip="Current Document">
        <w:r>
          <w:t>Висновки</w:t>
        </w:r>
        <w:r>
          <w:tab/>
          <w:t>5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55" w:tooltip="Current Document">
        <w:r>
          <w:t>Рекомендації</w:t>
        </w:r>
        <w:r>
          <w:tab/>
          <w:t>6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57" w:tooltip="Current Document">
        <w:r>
          <w:t>Перелік джерел посилання</w:t>
        </w:r>
        <w:r>
          <w:tab/>
          <w:t>6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17"/>
          <w:tab w:val="right" w:leader="dot" w:pos="9916"/>
        </w:tabs>
        <w:spacing w:before="0"/>
        <w:ind w:left="20" w:firstLine="0"/>
      </w:pPr>
      <w:hyperlink w:anchor="bookmark60" w:tooltip="Current Document">
        <w:r>
          <w:t>Додатки</w:t>
        </w:r>
        <w:r>
          <w:tab/>
          <w:t>6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61" w:tooltip="Current Document">
        <w:r>
          <w:t>Призначеність додатків</w:t>
        </w:r>
        <w:r>
          <w:tab/>
          <w:t>6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10"/>
        </w:tabs>
        <w:spacing w:before="0"/>
        <w:ind w:left="220" w:firstLine="0"/>
      </w:pPr>
      <w:hyperlink w:anchor="bookmark63" w:tooltip="Current Document">
        <w:r>
          <w:t>Види додатків за формою подання</w:t>
        </w:r>
        <w:r>
          <w:tab/>
          <w:t>7</w:t>
        </w:r>
      </w:hyperlink>
    </w:p>
    <w:p w:rsidR="006A2E23" w:rsidRDefault="006A2E23">
      <w:pPr>
        <w:pStyle w:val="a6"/>
        <w:numPr>
          <w:ilvl w:val="1"/>
          <w:numId w:val="1"/>
        </w:numPr>
        <w:shd w:val="clear" w:color="auto" w:fill="auto"/>
        <w:tabs>
          <w:tab w:val="left" w:pos="231"/>
          <w:tab w:val="right" w:leader="dot" w:pos="9916"/>
        </w:tabs>
        <w:spacing w:before="0"/>
        <w:ind w:left="20" w:firstLine="0"/>
      </w:pPr>
      <w:hyperlink w:anchor="bookmark66" w:tooltip="Current Document">
        <w:r>
          <w:t>Правила оформлення звіту</w:t>
        </w:r>
        <w:r>
          <w:tab/>
          <w:t>7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85"/>
          <w:tab w:val="right" w:leader="dot" w:pos="9910"/>
        </w:tabs>
        <w:spacing w:before="0"/>
        <w:ind w:left="220" w:firstLine="0"/>
      </w:pPr>
      <w:hyperlink w:anchor="bookmark67" w:tooltip="Current Document">
        <w:r>
          <w:t>Загальні положення</w:t>
        </w:r>
        <w:r>
          <w:tab/>
          <w:t>7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68" w:tooltip="Current Document">
        <w:r>
          <w:t>Нумерація частин і томів (книг)</w:t>
        </w:r>
        <w:r>
          <w:tab/>
          <w:t>9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</w:pPr>
      <w:hyperlink w:anchor="bookmark70" w:tooltip="Current Document">
        <w:r>
          <w:t>Нумерація сторінок звіту</w:t>
        </w:r>
        <w:r>
          <w:tab/>
          <w:t>9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10"/>
        </w:tabs>
        <w:spacing w:before="0"/>
        <w:ind w:left="220" w:firstLine="0"/>
        <w:sectPr w:rsidR="006A2E23">
          <w:headerReference w:type="even" r:id="rId13"/>
          <w:headerReference w:type="default" r:id="rId14"/>
          <w:footerReference w:type="even" r:id="rId15"/>
          <w:footerReference w:type="default" r:id="rId16"/>
          <w:pgSz w:w="11905" w:h="16837"/>
          <w:pgMar w:top="1453" w:right="913" w:bottom="1519" w:left="879" w:header="0" w:footer="3" w:gutter="0"/>
          <w:pgNumType w:start="3"/>
          <w:cols w:space="720"/>
          <w:noEndnote/>
          <w:docGrid w:linePitch="360"/>
        </w:sectPr>
      </w:pPr>
      <w:hyperlink w:anchor="bookmark72" w:tooltip="Current Document">
        <w:r>
          <w:t>Нумерація розділів, підрозділів, пунктів, підпунктів</w:t>
        </w:r>
        <w:r>
          <w:tab/>
          <w:t>9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9"/>
          <w:tab w:val="right" w:leader="dot" w:pos="9904"/>
        </w:tabs>
        <w:spacing w:before="0"/>
        <w:ind w:left="220" w:firstLine="0"/>
      </w:pPr>
      <w:hyperlink w:anchor="bookmark74" w:tooltip="Current Document">
        <w:r>
          <w:t>Рисунки</w:t>
        </w:r>
        <w:r>
          <w:tab/>
          <w:t>9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85"/>
          <w:tab w:val="right" w:leader="dot" w:pos="9904"/>
        </w:tabs>
        <w:spacing w:before="0"/>
        <w:ind w:left="220" w:firstLine="0"/>
      </w:pPr>
      <w:hyperlink w:anchor="bookmark75" w:tooltip="Current Document">
        <w:r>
          <w:t>Таблиці</w:t>
        </w:r>
        <w:r>
          <w:tab/>
          <w:t>10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04"/>
        </w:tabs>
        <w:spacing w:before="0"/>
        <w:ind w:left="220" w:firstLine="0"/>
      </w:pPr>
      <w:hyperlink w:anchor="bookmark77" w:tooltip="Current Document">
        <w:r>
          <w:t>Переліки</w:t>
        </w:r>
        <w:r>
          <w:tab/>
          <w:t>11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04"/>
        </w:tabs>
        <w:spacing w:before="0"/>
        <w:ind w:left="220" w:firstLine="0"/>
      </w:pPr>
      <w:hyperlink w:anchor="bookmark78" w:tooltip="Current Document">
        <w:r>
          <w:t>Примітки</w:t>
        </w:r>
        <w:r>
          <w:tab/>
          <w:t>12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594"/>
          <w:tab w:val="right" w:leader="dot" w:pos="9904"/>
        </w:tabs>
        <w:spacing w:before="0"/>
        <w:ind w:left="220" w:firstLine="0"/>
      </w:pPr>
      <w:hyperlink w:anchor="bookmark80" w:tooltip="Current Document">
        <w:r>
          <w:t>Виноски</w:t>
        </w:r>
        <w:r>
          <w:tab/>
          <w:t>12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705"/>
          <w:tab w:val="right" w:leader="dot" w:pos="9904"/>
        </w:tabs>
        <w:spacing w:before="0"/>
        <w:ind w:left="220" w:firstLine="0"/>
      </w:pPr>
      <w:hyperlink w:anchor="bookmark82" w:tooltip="Current Document">
        <w:r>
          <w:t>Формули та рівняння</w:t>
        </w:r>
        <w:r>
          <w:tab/>
          <w:t>12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700"/>
          <w:tab w:val="right" w:leader="dot" w:pos="9904"/>
        </w:tabs>
        <w:spacing w:before="0"/>
        <w:ind w:left="220" w:firstLine="0"/>
      </w:pPr>
      <w:hyperlink w:anchor="bookmark84" w:tooltip="Current Document">
        <w:r>
          <w:t>Посилання</w:t>
        </w:r>
        <w:r>
          <w:tab/>
          <w:t>14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700"/>
          <w:tab w:val="right" w:leader="dot" w:pos="9904"/>
        </w:tabs>
        <w:spacing w:before="0"/>
        <w:ind w:left="220" w:firstLine="0"/>
      </w:pPr>
      <w:hyperlink w:anchor="bookmark86" w:tooltip="Current Document">
        <w:r>
          <w:t>Титульний аркуш</w:t>
        </w:r>
        <w:r>
          <w:tab/>
          <w:t>15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705"/>
          <w:tab w:val="right" w:leader="dot" w:pos="9904"/>
        </w:tabs>
        <w:spacing w:before="0"/>
        <w:ind w:left="220" w:firstLine="0"/>
      </w:pPr>
      <w:hyperlink w:anchor="bookmark88" w:tooltip="Current Document">
        <w:r>
          <w:t>Список авторів</w:t>
        </w:r>
        <w:r>
          <w:tab/>
          <w:t>17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705"/>
          <w:tab w:val="right" w:leader="dot" w:pos="9904"/>
        </w:tabs>
        <w:spacing w:before="0"/>
        <w:ind w:left="220" w:firstLine="0"/>
      </w:pPr>
      <w:hyperlink w:anchor="bookmark90" w:tooltip="Current Document">
        <w:r>
          <w:t>Скорочення та умовні познаки</w:t>
        </w:r>
        <w:r>
          <w:tab/>
          <w:t>17</w:t>
        </w:r>
      </w:hyperlink>
    </w:p>
    <w:p w:rsidR="006A2E23" w:rsidRDefault="006A2E23">
      <w:pPr>
        <w:pStyle w:val="a6"/>
        <w:numPr>
          <w:ilvl w:val="2"/>
          <w:numId w:val="1"/>
        </w:numPr>
        <w:shd w:val="clear" w:color="auto" w:fill="auto"/>
        <w:tabs>
          <w:tab w:val="left" w:pos="695"/>
          <w:tab w:val="right" w:leader="dot" w:pos="9904"/>
        </w:tabs>
        <w:spacing w:before="0"/>
        <w:ind w:left="220" w:firstLine="0"/>
      </w:pPr>
      <w:hyperlink w:anchor="bookmark92" w:tooltip="Current Document">
        <w:r>
          <w:t>Додатки</w:t>
        </w:r>
        <w:r>
          <w:tab/>
          <w:t>17</w:t>
        </w:r>
      </w:hyperlink>
    </w:p>
    <w:p w:rsidR="006A2E23" w:rsidRDefault="006A2E23">
      <w:pPr>
        <w:pStyle w:val="a6"/>
        <w:shd w:val="clear" w:color="auto" w:fill="auto"/>
        <w:tabs>
          <w:tab w:val="right" w:leader="dot" w:pos="9904"/>
        </w:tabs>
        <w:spacing w:before="0"/>
        <w:ind w:firstLine="0"/>
      </w:pPr>
      <w:hyperlink w:anchor="bookmark93" w:tooltip="Current Document">
        <w:r>
          <w:t>Додаток А Приклад подання реферату до звіту про НДР</w:t>
        </w:r>
        <w:r>
          <w:tab/>
          <w:t>18</w:t>
        </w:r>
      </w:hyperlink>
    </w:p>
    <w:p w:rsidR="006A2E23" w:rsidRDefault="006A2E23">
      <w:pPr>
        <w:pStyle w:val="a6"/>
        <w:shd w:val="clear" w:color="auto" w:fill="auto"/>
        <w:tabs>
          <w:tab w:val="right" w:leader="dot" w:pos="9904"/>
        </w:tabs>
        <w:spacing w:before="0"/>
        <w:ind w:firstLine="0"/>
      </w:pPr>
      <w:hyperlink w:anchor="bookmark95" w:tooltip="Current Document">
        <w:r>
          <w:t>Додаток Б Приклад оформлення змісту</w:t>
        </w:r>
        <w:r>
          <w:tab/>
          <w:t>19</w:t>
        </w:r>
      </w:hyperlink>
    </w:p>
    <w:p w:rsidR="006A2E23" w:rsidRDefault="006A2E23">
      <w:pPr>
        <w:pStyle w:val="a6"/>
        <w:shd w:val="clear" w:color="auto" w:fill="auto"/>
        <w:tabs>
          <w:tab w:val="right" w:leader="dot" w:pos="9904"/>
        </w:tabs>
        <w:spacing w:before="0"/>
        <w:ind w:firstLine="0"/>
      </w:pPr>
      <w:r>
        <w:t>Додаток В Приклади оформлення титульних аркушів</w:t>
      </w:r>
      <w:r>
        <w:tab/>
        <w:t>20</w:t>
      </w:r>
    </w:p>
    <w:p w:rsidR="006A2E23" w:rsidRDefault="006A2E23">
      <w:pPr>
        <w:pStyle w:val="a6"/>
        <w:shd w:val="clear" w:color="auto" w:fill="auto"/>
        <w:tabs>
          <w:tab w:val="right" w:leader="dot" w:pos="9904"/>
        </w:tabs>
        <w:spacing w:before="0"/>
        <w:ind w:firstLine="0"/>
      </w:pPr>
      <w:hyperlink w:anchor="bookmark114" w:tooltip="Current Document">
        <w:r>
          <w:t>Додаток Г Приклад оформлення списку авторів звіту про НДР</w:t>
        </w:r>
        <w:r>
          <w:tab/>
          <w:t>25</w:t>
        </w:r>
      </w:hyperlink>
      <w:r>
        <w:fldChar w:fldCharType="end"/>
      </w:r>
    </w:p>
    <w:p w:rsidR="006A2E23" w:rsidRDefault="006A2E23">
      <w:pPr>
        <w:pStyle w:val="101"/>
        <w:shd w:val="clear" w:color="auto" w:fill="auto"/>
        <w:spacing w:after="32" w:line="230" w:lineRule="exact"/>
        <w:ind w:left="20" w:firstLine="480"/>
        <w:jc w:val="both"/>
      </w:pPr>
      <w:bookmarkStart w:id="5" w:name="bookmark5"/>
      <w:bookmarkStart w:id="6" w:name="bookmark6"/>
      <w:r>
        <w:t>ВСТУП</w:t>
      </w:r>
      <w:bookmarkEnd w:id="5"/>
      <w:bookmarkEnd w:id="6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Цей національний стандарт розроблено на заміну ДСТУ 3008-95 Документація. Звіти у сфері науки і техніки. Структура і правила оформлення.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Необхідність перегляду стандарту обумовлена:</w:t>
      </w:r>
    </w:p>
    <w:p w:rsidR="006A2E23" w:rsidRDefault="006A2E23">
      <w:pPr>
        <w:pStyle w:val="11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 w:line="250" w:lineRule="exact"/>
        <w:ind w:left="20" w:firstLine="480"/>
      </w:pPr>
      <w:r>
        <w:t>прийняттям законів України «Про стандарти, технічні регламенти та процедури оцінки від</w:t>
      </w:r>
      <w:r>
        <w:softHyphen/>
        <w:t>повідності» та «Про стандартизацію»;</w:t>
      </w:r>
    </w:p>
    <w:p w:rsidR="006A2E23" w:rsidRDefault="006A2E23">
      <w:pPr>
        <w:pStyle w:val="11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0" w:line="250" w:lineRule="exact"/>
        <w:ind w:left="20" w:firstLine="480"/>
      </w:pPr>
      <w:r>
        <w:t>наданням чинності новій редакції комплексу основоположних стандартів національної стандартизації України;</w:t>
      </w:r>
    </w:p>
    <w:p w:rsidR="006A2E23" w:rsidRDefault="006A2E23">
      <w:pPr>
        <w:pStyle w:val="11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введенням у дію нових правил побудови, викладання, оформлювання та змісту норматив</w:t>
      </w:r>
      <w:r>
        <w:softHyphen/>
        <w:t>них документів, зокрема й національних стандартів;</w:t>
      </w:r>
    </w:p>
    <w:p w:rsidR="006A2E23" w:rsidRDefault="006A2E23">
      <w:pPr>
        <w:pStyle w:val="11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потребою гармонізації положень щодо однотипних структурних елементів текстових доку</w:t>
      </w:r>
      <w:r>
        <w:softHyphen/>
        <w:t>ментів, застандартованих іншими національними та міждержавними стандартами.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  <w:sectPr w:rsidR="006A2E23">
          <w:headerReference w:type="even" r:id="rId17"/>
          <w:headerReference w:type="default" r:id="rId18"/>
          <w:footerReference w:type="even" r:id="rId19"/>
          <w:footerReference w:type="default" r:id="rId20"/>
          <w:pgSz w:w="11905" w:h="16837"/>
          <w:pgMar w:top="1453" w:right="913" w:bottom="1519" w:left="879" w:header="0" w:footer="3" w:gutter="0"/>
          <w:pgNumType w:fmt="upperRoman" w:start="4"/>
          <w:cols w:space="720"/>
          <w:noEndnote/>
          <w:docGrid w:linePitch="360"/>
        </w:sectPr>
      </w:pPr>
      <w:r>
        <w:t>Під час розроблення стандарту враховано пропозиції та рекомендації щодо перегляду ДСТУ 3008-95, висловлені користувачами стандарту — фахівцями у сфері науки й техніки.</w:t>
      </w:r>
    </w:p>
    <w:p w:rsidR="006A2E23" w:rsidRDefault="006A2E23">
      <w:pPr>
        <w:pStyle w:val="52"/>
        <w:keepNext/>
        <w:keepLines/>
        <w:shd w:val="clear" w:color="auto" w:fill="auto"/>
        <w:spacing w:after="535"/>
        <w:ind w:left="2340" w:right="20" w:firstLine="5040"/>
      </w:pPr>
      <w:bookmarkStart w:id="7" w:name="bookmark7"/>
      <w:r>
        <w:rPr>
          <w:rStyle w:val="515"/>
          <w:rFonts w:eastAsia="Arial Unicode MS"/>
        </w:rPr>
        <w:t xml:space="preserve">ДСТУ 3008:2015 </w:t>
      </w:r>
      <w:r>
        <w:t>НАЦІОНАЛЬНИЙ СТАНДАРТ УКРАЇНИ</w:t>
      </w:r>
      <w:bookmarkEnd w:id="7"/>
    </w:p>
    <w:p w:rsidR="006A2E23" w:rsidRDefault="006A2E23">
      <w:pPr>
        <w:pStyle w:val="80"/>
        <w:shd w:val="clear" w:color="auto" w:fill="auto"/>
        <w:spacing w:before="0" w:after="130" w:line="200" w:lineRule="exact"/>
        <w:ind w:left="3220"/>
      </w:pPr>
      <w:r>
        <w:t>ІНФОРМАЦІЯ ТА ДОКУМЕНТАЦІЯ</w:t>
      </w:r>
    </w:p>
    <w:p w:rsidR="006A2E23" w:rsidRDefault="006A2E23">
      <w:pPr>
        <w:pStyle w:val="52"/>
        <w:keepNext/>
        <w:keepLines/>
        <w:shd w:val="clear" w:color="auto" w:fill="auto"/>
        <w:spacing w:after="0" w:line="270" w:lineRule="exact"/>
        <w:ind w:left="2640"/>
      </w:pPr>
      <w:bookmarkStart w:id="8" w:name="bookmark8"/>
      <w:r>
        <w:t>ЗВІТИ У СФЕРІ НАУКИ І ТЕХНІКИ</w:t>
      </w:r>
      <w:bookmarkEnd w:id="8"/>
    </w:p>
    <w:p w:rsidR="006A2E23" w:rsidRDefault="006A2E23">
      <w:pPr>
        <w:pStyle w:val="101"/>
        <w:shd w:val="clear" w:color="auto" w:fill="auto"/>
        <w:spacing w:after="0" w:line="456" w:lineRule="exact"/>
        <w:ind w:left="2640"/>
        <w:jc w:val="left"/>
      </w:pPr>
      <w:bookmarkStart w:id="9" w:name="bookmark9"/>
      <w:r>
        <w:t>Структура та правила оформлювання</w:t>
      </w:r>
      <w:bookmarkEnd w:id="9"/>
    </w:p>
    <w:p w:rsidR="006A2E23" w:rsidRDefault="006A2E23">
      <w:pPr>
        <w:pStyle w:val="11"/>
        <w:shd w:val="clear" w:color="auto" w:fill="auto"/>
        <w:spacing w:before="0" w:after="0" w:line="456" w:lineRule="exact"/>
        <w:ind w:left="3220" w:firstLine="0"/>
        <w:jc w:val="left"/>
      </w:pPr>
      <w:r>
        <w:t>ИНФОРМАЦИЯ И ДОКУМЕНТАЦИЯ</w:t>
      </w:r>
    </w:p>
    <w:p w:rsidR="006A2E23" w:rsidRPr="00B37781" w:rsidRDefault="006A2E23">
      <w:pPr>
        <w:pStyle w:val="42"/>
        <w:keepNext/>
        <w:keepLines/>
        <w:shd w:val="clear" w:color="auto" w:fill="auto"/>
        <w:ind w:left="2340"/>
        <w:rPr>
          <w:lang w:val="ru-RU"/>
        </w:rPr>
      </w:pPr>
      <w:bookmarkStart w:id="10" w:name="bookmark10"/>
      <w:r w:rsidRPr="00F52D66">
        <w:rPr>
          <w:lang w:val="ru-RU"/>
        </w:rPr>
        <w:t>ОТЧЕТЬІ В СФЕРЕ НАУКИ И ТЕХНИКИ</w:t>
      </w:r>
      <w:bookmarkEnd w:id="10"/>
    </w:p>
    <w:p w:rsidR="006A2E23" w:rsidRPr="00F52D66" w:rsidRDefault="006A2E23">
      <w:pPr>
        <w:pStyle w:val="90"/>
        <w:keepNext/>
        <w:keepLines/>
        <w:shd w:val="clear" w:color="auto" w:fill="auto"/>
        <w:ind w:left="3220"/>
        <w:rPr>
          <w:lang w:val="en-US"/>
        </w:rPr>
      </w:pPr>
      <w:bookmarkStart w:id="11" w:name="bookmark11"/>
      <w:r>
        <w:t>Структура</w:t>
      </w:r>
      <w:r w:rsidRPr="00F52D66">
        <w:rPr>
          <w:lang w:val="en-US"/>
        </w:rPr>
        <w:t xml:space="preserve"> </w:t>
      </w:r>
      <w:r>
        <w:t>и</w:t>
      </w:r>
      <w:r w:rsidRPr="00F52D66">
        <w:rPr>
          <w:lang w:val="en-US"/>
        </w:rPr>
        <w:t xml:space="preserve"> </w:t>
      </w:r>
      <w:r>
        <w:t>правила</w:t>
      </w:r>
      <w:r w:rsidRPr="00F52D66">
        <w:rPr>
          <w:lang w:val="en-US"/>
        </w:rPr>
        <w:t xml:space="preserve"> </w:t>
      </w:r>
      <w:r>
        <w:t>оформлення</w:t>
      </w:r>
      <w:bookmarkEnd w:id="11"/>
    </w:p>
    <w:p w:rsidR="006A2E23" w:rsidRPr="00F52D66" w:rsidRDefault="006A2E23">
      <w:pPr>
        <w:pStyle w:val="11"/>
        <w:shd w:val="clear" w:color="auto" w:fill="auto"/>
        <w:spacing w:before="0" w:after="0" w:line="456" w:lineRule="exact"/>
        <w:ind w:left="3220" w:firstLine="0"/>
        <w:jc w:val="left"/>
        <w:rPr>
          <w:lang w:val="en-US"/>
        </w:rPr>
      </w:pPr>
      <w:r>
        <w:rPr>
          <w:lang w:val="en-US"/>
        </w:rPr>
        <w:t>INFORMATION AND DOCUMENTATION</w:t>
      </w:r>
    </w:p>
    <w:p w:rsidR="006A2E23" w:rsidRDefault="006A2E23">
      <w:pPr>
        <w:pStyle w:val="42"/>
        <w:keepNext/>
        <w:keepLines/>
        <w:shd w:val="clear" w:color="auto" w:fill="auto"/>
        <w:ind w:left="2340"/>
      </w:pPr>
      <w:bookmarkStart w:id="12" w:name="bookmark12"/>
      <w:r>
        <w:t>SCIENTIFIC AND TECHNICAL REPORTS</w:t>
      </w:r>
      <w:bookmarkEnd w:id="12"/>
    </w:p>
    <w:p w:rsidR="006A2E23" w:rsidRPr="00F52D66" w:rsidRDefault="006A2E23">
      <w:pPr>
        <w:pStyle w:val="90"/>
        <w:keepNext/>
        <w:keepLines/>
        <w:shd w:val="clear" w:color="auto" w:fill="auto"/>
        <w:spacing w:after="372" w:line="230" w:lineRule="exact"/>
        <w:ind w:left="2340"/>
        <w:rPr>
          <w:lang w:val="en-US"/>
        </w:rPr>
      </w:pPr>
      <w:bookmarkStart w:id="13" w:name="bookmark13"/>
      <w:r>
        <w:rPr>
          <w:lang w:val="en-US"/>
        </w:rPr>
        <w:t>Structure and rules of putting into official form</w:t>
      </w:r>
      <w:bookmarkEnd w:id="13"/>
    </w:p>
    <w:p w:rsidR="006A2E23" w:rsidRDefault="006A2E23">
      <w:pPr>
        <w:pStyle w:val="61"/>
        <w:shd w:val="clear" w:color="auto" w:fill="auto"/>
        <w:spacing w:before="0" w:after="380" w:line="170" w:lineRule="exact"/>
        <w:ind w:left="7820"/>
        <w:jc w:val="left"/>
      </w:pPr>
      <w:r>
        <w:t xml:space="preserve">Чинний від </w:t>
      </w:r>
      <w:r>
        <w:rPr>
          <w:rStyle w:val="60"/>
          <w:rFonts w:eastAsia="Arial Unicode MS"/>
        </w:rPr>
        <w:t>2017-07-01</w:t>
      </w:r>
    </w:p>
    <w:p w:rsidR="006A2E23" w:rsidRDefault="006A2E23">
      <w:pPr>
        <w:pStyle w:val="101"/>
        <w:numPr>
          <w:ilvl w:val="1"/>
          <w:numId w:val="2"/>
        </w:numPr>
        <w:shd w:val="clear" w:color="auto" w:fill="auto"/>
        <w:tabs>
          <w:tab w:val="left" w:pos="697"/>
        </w:tabs>
        <w:spacing w:after="92" w:line="230" w:lineRule="exact"/>
        <w:ind w:left="20" w:firstLine="480"/>
        <w:jc w:val="both"/>
      </w:pPr>
      <w:bookmarkStart w:id="14" w:name="bookmark14"/>
      <w:bookmarkStart w:id="15" w:name="bookmark15"/>
      <w:r>
        <w:t>СФЕРА ЗАСТОСУВАННЯ</w:t>
      </w:r>
      <w:bookmarkEnd w:id="14"/>
      <w:bookmarkEnd w:id="15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Цей стандарт установлює загальні вимоги до структурних елементів і правил оформлювання звітів у сфері науки й техніки.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Стандарт поширюється на звіти про виконані теоретичні та/чи прикладні дослідження, науко</w:t>
      </w:r>
      <w:r>
        <w:softHyphen/>
        <w:t>во-дослідні, дослідно-конструкторські, дослідно-технологічні роботи чи окремі їхні етапи.</w:t>
      </w:r>
    </w:p>
    <w:p w:rsidR="006A2E23" w:rsidRDefault="006A2E23">
      <w:pPr>
        <w:pStyle w:val="11"/>
        <w:shd w:val="clear" w:color="auto" w:fill="auto"/>
        <w:spacing w:before="0" w:after="196" w:line="250" w:lineRule="exact"/>
        <w:ind w:left="20" w:right="20" w:firstLine="480"/>
      </w:pPr>
      <w:bookmarkStart w:id="16" w:name="bookmark16"/>
      <w:r>
        <w:t>Цей стандарт застосовують науково-дослідні, проектні, конструкторські організації, навчальні заклади, науково-виробничі та виробничі підприємства й інші організації усіх форм власності. Його може бути застосовано в усіх сферах наукової діяльності, зокрема під час оформлення дисерта</w:t>
      </w:r>
      <w:r>
        <w:softHyphen/>
        <w:t>цій, складання звітів за етапи та річних звітів за різними напрямами науково-технічної діяльності, посібників, підручників тощо.</w:t>
      </w:r>
      <w:bookmarkEnd w:id="16"/>
    </w:p>
    <w:p w:rsidR="006A2E23" w:rsidRDefault="006A2E23">
      <w:pPr>
        <w:pStyle w:val="101"/>
        <w:numPr>
          <w:ilvl w:val="1"/>
          <w:numId w:val="2"/>
        </w:numPr>
        <w:shd w:val="clear" w:color="auto" w:fill="auto"/>
        <w:tabs>
          <w:tab w:val="left" w:pos="716"/>
        </w:tabs>
        <w:spacing w:after="88" w:line="230" w:lineRule="exact"/>
        <w:ind w:left="20" w:firstLine="480"/>
        <w:jc w:val="both"/>
      </w:pPr>
      <w:bookmarkStart w:id="17" w:name="bookmark17"/>
      <w:r>
        <w:t>НОРМАТИВНІ ПОСИЛАННЯ</w:t>
      </w:r>
      <w:bookmarkEnd w:id="17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У цьому стандарті є посилання на такі нормативні документи: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Закон України «Про електронні документи та електронний документообіг» від 22 травня 2003 року № 851-15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 xml:space="preserve">Закон України «Про стандарти, технічні регламенти та процедури оцінки відповідності» від 1 грудня 2005 року № </w:t>
      </w:r>
      <w:r w:rsidRPr="00B37781">
        <w:t>3164-</w:t>
      </w:r>
      <w:r>
        <w:rPr>
          <w:lang w:val="en-US"/>
        </w:rPr>
        <w:t>IV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 xml:space="preserve">Закон України «Про стандартизацію» від 05 червня 2014 року № </w:t>
      </w:r>
      <w:r w:rsidRPr="00B37781">
        <w:t>1315-</w:t>
      </w:r>
      <w:r>
        <w:rPr>
          <w:lang w:val="en-US"/>
        </w:rPr>
        <w:t>VII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 xml:space="preserve">Закон України «Про засади державної мовної політики» від 3 липня 2012 року № </w:t>
      </w:r>
      <w:r w:rsidRPr="00B37781">
        <w:t>5029-</w:t>
      </w:r>
      <w:r>
        <w:rPr>
          <w:lang w:val="en-US"/>
        </w:rPr>
        <w:t>VI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ДК 016:2010 Державний класифікатор продукції та послуг (ДКПП)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ДСТУ 1.5:2015 Національна стандартизація. Правила розроблення, викладання та оформлен</w:t>
      </w:r>
      <w:r>
        <w:softHyphen/>
        <w:t>ня національних нормативних документів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ДСТУ 2568-94 Метрологія. Порядок атестації і використання довідкових даних про фізичні сталі та властивості речовин і матеріалів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ДСТУ 3575-97 Патентні дослідження. Основні положення та порядок проведення</w:t>
      </w:r>
    </w:p>
    <w:p w:rsidR="006A2E23" w:rsidRDefault="006A2E23">
      <w:pPr>
        <w:pStyle w:val="11"/>
        <w:shd w:val="clear" w:color="auto" w:fill="auto"/>
        <w:spacing w:before="0" w:after="484" w:line="250" w:lineRule="exact"/>
        <w:ind w:left="20" w:right="20" w:firstLine="480"/>
      </w:pPr>
      <w:r>
        <w:t>ДСТУ 3582:2013 Інформація та документація. Бібліографічний опис. Скорочення слів і слово</w:t>
      </w:r>
      <w:r>
        <w:softHyphen/>
        <w:t>сполучень в українській мові. Загальні вимоги та правила</w:t>
      </w:r>
    </w:p>
    <w:p w:rsidR="006A2E23" w:rsidRDefault="006A2E23">
      <w:pPr>
        <w:pStyle w:val="61"/>
        <w:shd w:val="clear" w:color="auto" w:fill="auto"/>
        <w:spacing w:before="0" w:line="170" w:lineRule="exact"/>
        <w:ind w:left="20"/>
        <w:jc w:val="left"/>
      </w:pPr>
      <w:r>
        <w:t>Видання офіційне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0"/>
        <w:jc w:val="right"/>
      </w:pPr>
      <w:r>
        <w:t>ДСТУ 3651.0-97 Метрологія. Одиниці фізичних величин. Основні одиниці фізичних величин Міжнародної системи одиниць. Основні положення, назви та позначення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0"/>
        <w:jc w:val="right"/>
      </w:pPr>
      <w:r>
        <w:t>ДСТУ 3651.1-97 Метрологія. Одиниці фізичних величин. Похідні одиниці фізичних величин Міжнародної системи одиниць та позасистемні одиниці. Основні поняття, назви та позначення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0"/>
        <w:jc w:val="right"/>
      </w:pPr>
      <w:r>
        <w:t>ДСТУ 3651.2-97 Метрологія. Одиниці фізичних величин. Фізичні сталі та характеристичні чис</w:t>
      </w:r>
      <w:r>
        <w:softHyphen/>
        <w:t>ла. Основні положення, позначення, назви та значення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  <w:jc w:val="left"/>
      </w:pPr>
      <w:r>
        <w:t xml:space="preserve">ДСТУ 3814:2013 Інформація та документація. Видання. Міжнародна стандартна нумерація книг ДСТУ 4515:2006 Інформація та документація. Видання. Міжнародна стандартна нумерація серіальних видань </w:t>
      </w:r>
      <w:r w:rsidRPr="00B37781">
        <w:t>(</w:t>
      </w:r>
      <w:r>
        <w:rPr>
          <w:lang w:val="en-US"/>
        </w:rPr>
        <w:t>ISO</w:t>
      </w:r>
      <w:r w:rsidRPr="00B37781">
        <w:t xml:space="preserve"> </w:t>
      </w:r>
      <w:r>
        <w:t xml:space="preserve">3297:1998, </w:t>
      </w:r>
      <w:r>
        <w:rPr>
          <w:lang w:val="en-US"/>
        </w:rPr>
        <w:t>NEQ</w:t>
      </w:r>
      <w:r w:rsidRPr="00B37781">
        <w:t>)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0"/>
        <w:jc w:val="right"/>
      </w:pPr>
      <w:r>
        <w:t xml:space="preserve">ДСТУ 4861:2007 Інформація та документація. Видання. Вихідні відомості </w:t>
      </w:r>
      <w:r w:rsidRPr="00B37781">
        <w:t>(</w:t>
      </w:r>
      <w:r>
        <w:rPr>
          <w:lang w:val="en-US"/>
        </w:rPr>
        <w:t>ISO</w:t>
      </w:r>
      <w:r w:rsidRPr="00B37781">
        <w:t xml:space="preserve"> </w:t>
      </w:r>
      <w:r>
        <w:t xml:space="preserve">8:1977, </w:t>
      </w:r>
      <w:r>
        <w:rPr>
          <w:lang w:val="en-US"/>
        </w:rPr>
        <w:t>NEQ</w:t>
      </w:r>
      <w:r w:rsidRPr="00B37781">
        <w:t xml:space="preserve">; </w:t>
      </w:r>
      <w:r>
        <w:rPr>
          <w:lang w:val="en-US"/>
        </w:rPr>
        <w:t>ISO</w:t>
      </w:r>
      <w:r w:rsidRPr="00B37781">
        <w:t xml:space="preserve"> </w:t>
      </w:r>
      <w:r>
        <w:t xml:space="preserve">1086:1991, </w:t>
      </w:r>
      <w:r>
        <w:rPr>
          <w:lang w:val="en-US"/>
        </w:rPr>
        <w:t>NEQ</w:t>
      </w:r>
      <w:r w:rsidRPr="00B37781">
        <w:t xml:space="preserve">; </w:t>
      </w:r>
      <w:r>
        <w:rPr>
          <w:lang w:val="en-US"/>
        </w:rPr>
        <w:t>ISO</w:t>
      </w:r>
      <w:r w:rsidRPr="00B37781">
        <w:t xml:space="preserve"> </w:t>
      </w:r>
      <w:r>
        <w:t xml:space="preserve">7275:1985, </w:t>
      </w:r>
      <w:r>
        <w:rPr>
          <w:lang w:val="en-US"/>
        </w:rPr>
        <w:t>NEQ</w:t>
      </w:r>
      <w:r w:rsidRPr="00B37781">
        <w:t>)</w:t>
      </w:r>
    </w:p>
    <w:p w:rsidR="006A2E23" w:rsidRDefault="006A2E23">
      <w:pPr>
        <w:pStyle w:val="11"/>
        <w:shd w:val="clear" w:color="auto" w:fill="auto"/>
        <w:spacing w:before="0" w:after="196" w:line="250" w:lineRule="exact"/>
        <w:ind w:left="20" w:right="20" w:firstLine="0"/>
        <w:jc w:val="right"/>
      </w:pPr>
      <w:bookmarkStart w:id="18" w:name="bookmark18"/>
      <w:bookmarkStart w:id="19" w:name="bookmark19"/>
      <w:r>
        <w:t>ДСТУ ГОСТ 7.1</w:t>
      </w:r>
      <w:r w:rsidRPr="00B37781">
        <w:t xml:space="preserve">:2006 </w:t>
      </w:r>
      <w:r>
        <w:t>Система стандартів з інформації, бібліотечної та видавничої справи. Бібліо</w:t>
      </w:r>
      <w:r>
        <w:softHyphen/>
        <w:t>графічний запис. Бібліографічний опис. Загальні вимоги та правила складання (ГОСТ 7.1-2003, ЮТ) ДСТУ ГОСТ 7.9:2009 (ИСО 214-76) Система стандартов по информации, библиотечному и издательскому делу. Реферат и аннотация. Общие требования (ГОСТ 7.9-95 (ИСО 214-76), ЮТ) ДСТУ ГОСТ 7.84:2008 Система стандартів з інформації, бібліотечної та видавничої справи. Обкладинки та палітурки. Загальні вимоги та правила оформлення (ГОСТ 7.84-2002, ЮТ).</w:t>
      </w:r>
      <w:bookmarkEnd w:id="18"/>
      <w:bookmarkEnd w:id="19"/>
    </w:p>
    <w:p w:rsidR="006A2E23" w:rsidRDefault="006A2E23">
      <w:pPr>
        <w:pStyle w:val="101"/>
        <w:shd w:val="clear" w:color="auto" w:fill="auto"/>
        <w:spacing w:after="128" w:line="230" w:lineRule="exact"/>
        <w:ind w:left="20" w:firstLine="480"/>
        <w:jc w:val="left"/>
      </w:pPr>
      <w:bookmarkStart w:id="20" w:name="bookmark20"/>
      <w:r>
        <w:t>З ПОРЯДОК ВИКЛАДАННЯ ЗВІТУ</w:t>
      </w:r>
      <w:bookmarkEnd w:id="20"/>
    </w:p>
    <w:p w:rsidR="006A2E23" w:rsidRDefault="006A2E23">
      <w:pPr>
        <w:pStyle w:val="111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200" w:lineRule="exact"/>
        <w:ind w:left="20"/>
      </w:pPr>
      <w:bookmarkStart w:id="21" w:name="bookmark21"/>
      <w:r>
        <w:t>Структура звіту</w:t>
      </w:r>
      <w:bookmarkEnd w:id="21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  <w:jc w:val="left"/>
      </w:pPr>
      <w:r>
        <w:rPr>
          <w:rStyle w:val="12"/>
          <w:rFonts w:eastAsia="Arial Unicode MS"/>
        </w:rPr>
        <w:t>3.1.1</w:t>
      </w:r>
      <w:r>
        <w:t xml:space="preserve"> Звіт умовно поділяють на: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вступну частину;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  <w:jc w:val="left"/>
      </w:pPr>
      <w:r>
        <w:t>основну частину;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100" w:line="250" w:lineRule="exact"/>
        <w:ind w:left="20" w:firstLine="480"/>
        <w:jc w:val="left"/>
      </w:pPr>
      <w:bookmarkStart w:id="22" w:name="bookmark22"/>
      <w:r>
        <w:t>додатки.</w:t>
      </w:r>
      <w:bookmarkEnd w:id="22"/>
    </w:p>
    <w:p w:rsidR="006A2E23" w:rsidRDefault="006A2E23">
      <w:pPr>
        <w:pStyle w:val="111"/>
        <w:numPr>
          <w:ilvl w:val="0"/>
          <w:numId w:val="3"/>
        </w:numPr>
        <w:shd w:val="clear" w:color="auto" w:fill="auto"/>
        <w:tabs>
          <w:tab w:val="left" w:pos="870"/>
        </w:tabs>
        <w:spacing w:before="0" w:after="0" w:line="200" w:lineRule="exact"/>
        <w:ind w:left="20"/>
      </w:pPr>
      <w:bookmarkStart w:id="23" w:name="bookmark23"/>
      <w:r>
        <w:t>Вступна частина</w:t>
      </w:r>
      <w:bookmarkEnd w:id="23"/>
    </w:p>
    <w:p w:rsidR="006A2E23" w:rsidRDefault="006A2E23">
      <w:pPr>
        <w:pStyle w:val="11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250" w:lineRule="exact"/>
        <w:ind w:left="20" w:firstLine="480"/>
        <w:jc w:val="left"/>
      </w:pPr>
      <w:r>
        <w:t>Вступна частина містить такі структурні елементи: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50" w:lineRule="exact"/>
        <w:ind w:left="20" w:firstLine="480"/>
        <w:jc w:val="left"/>
      </w:pPr>
      <w:r>
        <w:t>титульний аркуш;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  <w:jc w:val="left"/>
      </w:pPr>
      <w:r>
        <w:t>список авторів;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реферат;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  <w:jc w:val="left"/>
      </w:pPr>
      <w:r>
        <w:t>зміст;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скорочення та умовні познаки</w:t>
      </w:r>
      <w:r>
        <w:rPr>
          <w:vertAlign w:val="superscript"/>
        </w:rPr>
        <w:footnoteReference w:id="1"/>
      </w:r>
      <w:r>
        <w:t>';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передмову.</w:t>
      </w:r>
    </w:p>
    <w:p w:rsidR="006A2E23" w:rsidRDefault="006A2E23">
      <w:pPr>
        <w:pStyle w:val="11"/>
        <w:numPr>
          <w:ilvl w:val="0"/>
          <w:numId w:val="5"/>
        </w:numPr>
        <w:shd w:val="clear" w:color="auto" w:fill="auto"/>
        <w:tabs>
          <w:tab w:val="left" w:pos="1081"/>
        </w:tabs>
        <w:spacing w:before="0" w:after="0"/>
        <w:ind w:left="20" w:right="20" w:firstLine="480"/>
      </w:pPr>
      <w:bookmarkStart w:id="24" w:name="bookmark24"/>
      <w:r>
        <w:t>Подання структурних елементів вступної частини звіту згідно з розділом 4 цього стан</w:t>
      </w:r>
      <w:r>
        <w:softHyphen/>
        <w:t>дарту.</w:t>
      </w:r>
      <w:bookmarkEnd w:id="24"/>
    </w:p>
    <w:p w:rsidR="006A2E23" w:rsidRDefault="006A2E23">
      <w:pPr>
        <w:pStyle w:val="111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200" w:lineRule="exact"/>
        <w:ind w:left="20"/>
      </w:pPr>
      <w:bookmarkStart w:id="25" w:name="bookmark25"/>
      <w:r>
        <w:t>Основна частина</w:t>
      </w:r>
      <w:bookmarkEnd w:id="25"/>
    </w:p>
    <w:p w:rsidR="006A2E23" w:rsidRDefault="006A2E23">
      <w:pPr>
        <w:pStyle w:val="11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250" w:lineRule="exact"/>
        <w:ind w:left="20" w:firstLine="480"/>
        <w:jc w:val="left"/>
      </w:pPr>
      <w:r>
        <w:t>Основна частина містить такі структурні елементи: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вступ;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  <w:jc w:val="left"/>
      </w:pPr>
      <w:r>
        <w:t>змістову частину звіту (суть звіту);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  <w:jc w:val="left"/>
      </w:pPr>
      <w:r>
        <w:t>висновки;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  <w:jc w:val="left"/>
      </w:pPr>
      <w:r>
        <w:t>рекомендації;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  <w:jc w:val="left"/>
      </w:pPr>
      <w:r>
        <w:t>перелік джерел посилання.</w:t>
      </w:r>
    </w:p>
    <w:p w:rsidR="006A2E23" w:rsidRDefault="006A2E23">
      <w:pPr>
        <w:pStyle w:val="11"/>
        <w:numPr>
          <w:ilvl w:val="0"/>
          <w:numId w:val="6"/>
        </w:numPr>
        <w:shd w:val="clear" w:color="auto" w:fill="auto"/>
        <w:tabs>
          <w:tab w:val="left" w:pos="1076"/>
        </w:tabs>
        <w:spacing w:before="0" w:after="26" w:line="250" w:lineRule="exact"/>
        <w:ind w:left="20" w:right="20" w:firstLine="480"/>
      </w:pPr>
      <w:bookmarkStart w:id="26" w:name="bookmark26"/>
      <w:r>
        <w:t>Подання структурних елементів основної частини звіту згідно з розділом 5 цього стан</w:t>
      </w:r>
      <w:r>
        <w:softHyphen/>
        <w:t>дарту.</w:t>
      </w:r>
      <w:bookmarkEnd w:id="26"/>
    </w:p>
    <w:p w:rsidR="006A2E23" w:rsidRDefault="006A2E23">
      <w:pPr>
        <w:pStyle w:val="111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93" w:lineRule="exact"/>
        <w:ind w:left="20"/>
      </w:pPr>
      <w:bookmarkStart w:id="27" w:name="bookmark27"/>
      <w:r>
        <w:t>Додатки</w:t>
      </w:r>
      <w:bookmarkEnd w:id="27"/>
    </w:p>
    <w:p w:rsidR="006A2E23" w:rsidRDefault="006A2E23">
      <w:pPr>
        <w:pStyle w:val="11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293" w:lineRule="exact"/>
        <w:ind w:left="20" w:firstLine="480"/>
        <w:jc w:val="left"/>
      </w:pPr>
      <w:r>
        <w:t>Додатки розміщують після основної частини звіту.</w:t>
      </w:r>
    </w:p>
    <w:p w:rsidR="006A2E23" w:rsidRDefault="006A2E23">
      <w:pPr>
        <w:pStyle w:val="11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0" w:line="293" w:lineRule="exact"/>
        <w:ind w:left="20" w:firstLine="480"/>
        <w:jc w:val="left"/>
      </w:pPr>
      <w:bookmarkStart w:id="28" w:name="bookmark28"/>
      <w:r>
        <w:t>Подання додатків згідно з розділом 6 цього стандарту.</w:t>
      </w:r>
      <w:bookmarkEnd w:id="28"/>
    </w:p>
    <w:p w:rsidR="006A2E23" w:rsidRDefault="006A2E23">
      <w:pPr>
        <w:pStyle w:val="111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00" w:lineRule="exact"/>
        <w:ind w:left="20"/>
      </w:pPr>
      <w:bookmarkStart w:id="29" w:name="bookmark29"/>
      <w:r>
        <w:t>Вимоги до подання структурних елементів звіту</w:t>
      </w:r>
      <w:bookmarkEnd w:id="29"/>
    </w:p>
    <w:p w:rsidR="006A2E23" w:rsidRDefault="006A2E23">
      <w:pPr>
        <w:pStyle w:val="11"/>
        <w:shd w:val="clear" w:color="auto" w:fill="auto"/>
        <w:spacing w:before="0" w:after="0"/>
        <w:ind w:left="20" w:right="20" w:firstLine="0"/>
        <w:jc w:val="right"/>
        <w:sectPr w:rsidR="006A2E2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5" w:h="16837"/>
          <w:pgMar w:top="1453" w:right="913" w:bottom="1519" w:left="879" w:header="0" w:footer="3" w:gutter="0"/>
          <w:pgNumType w:start="1"/>
          <w:cols w:space="720"/>
          <w:noEndnote/>
          <w:titlePg/>
          <w:docGrid w:linePitch="360"/>
        </w:sectPr>
      </w:pPr>
      <w:r>
        <w:t>3.5.1 У звіті структурні елементи «Титульний аркуш», «Реферат», «Вступ», «Змістова частина звіту (суть звіту)» та «Висновки» є обов'язковими.</w:t>
      </w:r>
    </w:p>
    <w:p w:rsidR="006A2E23" w:rsidRDefault="006A2E23">
      <w:pPr>
        <w:pStyle w:val="11"/>
        <w:shd w:val="clear" w:color="auto" w:fill="auto"/>
        <w:spacing w:before="0" w:after="60" w:line="250" w:lineRule="exact"/>
        <w:ind w:left="20" w:right="20" w:firstLine="480"/>
      </w:pPr>
      <w:bookmarkStart w:id="30" w:name="bookmark30"/>
      <w:r>
        <w:rPr>
          <w:rStyle w:val="112"/>
          <w:rFonts w:eastAsia="Arial Unicode MS"/>
        </w:rPr>
        <w:t>3.5.2</w:t>
      </w:r>
      <w:r>
        <w:t xml:space="preserve"> Якщо в тексті звіту наводять посилання на публікації, обов'язково має бути структурний елемент «Перелік джерел посилання».</w:t>
      </w:r>
      <w:bookmarkEnd w:id="30"/>
    </w:p>
    <w:p w:rsidR="006A2E23" w:rsidRDefault="006A2E23">
      <w:pPr>
        <w:pStyle w:val="111"/>
        <w:shd w:val="clear" w:color="auto" w:fill="auto"/>
        <w:spacing w:before="0" w:after="0" w:line="250" w:lineRule="exact"/>
        <w:ind w:left="20"/>
        <w:jc w:val="both"/>
      </w:pPr>
      <w:bookmarkStart w:id="31" w:name="bookmark31"/>
      <w:r>
        <w:t>3.6 Видання звіту</w:t>
      </w:r>
      <w:bookmarkEnd w:id="31"/>
    </w:p>
    <w:p w:rsidR="006A2E23" w:rsidRDefault="006A2E23">
      <w:pPr>
        <w:pStyle w:val="11"/>
        <w:shd w:val="clear" w:color="auto" w:fill="auto"/>
        <w:spacing w:before="0" w:after="196" w:line="250" w:lineRule="exact"/>
        <w:ind w:left="20" w:right="20" w:firstLine="480"/>
      </w:pPr>
      <w:bookmarkStart w:id="32" w:name="bookmark32"/>
      <w:bookmarkStart w:id="33" w:name="bookmark33"/>
      <w:r>
        <w:t>У разі видання звіту додатково подають обкладинки та вихідні відомості згідно з ДСТУ ГОСТ 7.84 і ДСТУ 4861.</w:t>
      </w:r>
      <w:bookmarkEnd w:id="32"/>
      <w:bookmarkEnd w:id="33"/>
    </w:p>
    <w:p w:rsidR="006A2E23" w:rsidRDefault="006A2E23">
      <w:pPr>
        <w:pStyle w:val="101"/>
        <w:shd w:val="clear" w:color="auto" w:fill="auto"/>
        <w:spacing w:after="128" w:line="230" w:lineRule="exact"/>
        <w:ind w:left="20" w:firstLine="480"/>
        <w:jc w:val="both"/>
      </w:pPr>
      <w:bookmarkStart w:id="34" w:name="bookmark34"/>
      <w:r>
        <w:t>4 СТРУКТУРНІ ЕЛЕМЕНТИ ВСТУПНОЇ ЧАСТИНИ</w:t>
      </w:r>
      <w:bookmarkEnd w:id="34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35" w:name="bookmark35"/>
      <w:r>
        <w:t>Титульний аркуш</w:t>
      </w:r>
      <w:bookmarkEnd w:id="35"/>
    </w:p>
    <w:p w:rsidR="006A2E23" w:rsidRDefault="006A2E23">
      <w:pPr>
        <w:pStyle w:val="11"/>
        <w:numPr>
          <w:ilvl w:val="0"/>
          <w:numId w:val="9"/>
        </w:numPr>
        <w:shd w:val="clear" w:color="auto" w:fill="auto"/>
        <w:tabs>
          <w:tab w:val="left" w:pos="1028"/>
        </w:tabs>
        <w:spacing w:before="0" w:after="0"/>
        <w:ind w:left="20" w:right="20" w:firstLine="480"/>
      </w:pPr>
      <w:r>
        <w:t>Титульний аркуш є першою сторінкою звіту й основним джерелом бібліографічної інфор</w:t>
      </w:r>
      <w:r>
        <w:softHyphen/>
        <w:t>мації, необхідної для опрацювання та його пошуку.</w:t>
      </w:r>
    </w:p>
    <w:p w:rsidR="006A2E23" w:rsidRDefault="006A2E23">
      <w:pPr>
        <w:pStyle w:val="11"/>
        <w:numPr>
          <w:ilvl w:val="0"/>
          <w:numId w:val="9"/>
        </w:numPr>
        <w:shd w:val="clear" w:color="auto" w:fill="auto"/>
        <w:tabs>
          <w:tab w:val="left" w:pos="1047"/>
        </w:tabs>
        <w:spacing w:before="0" w:after="0" w:line="250" w:lineRule="exact"/>
        <w:ind w:left="20" w:firstLine="480"/>
      </w:pPr>
      <w:r>
        <w:t>Титульний аркуш містить дані, які подають у такій послідовності:</w:t>
      </w:r>
    </w:p>
    <w:p w:rsidR="006A2E23" w:rsidRDefault="006A2E23">
      <w:pPr>
        <w:pStyle w:val="11"/>
        <w:shd w:val="clear" w:color="auto" w:fill="auto"/>
        <w:tabs>
          <w:tab w:val="left" w:pos="783"/>
        </w:tabs>
        <w:spacing w:before="0" w:after="0" w:line="250" w:lineRule="exact"/>
        <w:ind w:left="20" w:right="20" w:firstLine="480"/>
      </w:pPr>
      <w:r>
        <w:t>а)</w:t>
      </w:r>
      <w:r>
        <w:tab/>
        <w:t>гриф обмеження доступу до інформації, викладеної у звіті, або стосовно умов розповсю</w:t>
      </w:r>
      <w:r>
        <w:softHyphen/>
        <w:t>дження звіту (за потреби);</w:t>
      </w:r>
    </w:p>
    <w:p w:rsidR="006A2E23" w:rsidRDefault="006A2E23">
      <w:pPr>
        <w:pStyle w:val="11"/>
        <w:shd w:val="clear" w:color="auto" w:fill="auto"/>
        <w:tabs>
          <w:tab w:val="left" w:pos="769"/>
        </w:tabs>
        <w:spacing w:before="0" w:after="0" w:line="250" w:lineRule="exact"/>
        <w:ind w:left="20" w:firstLine="480"/>
      </w:pPr>
      <w:r>
        <w:t>б)</w:t>
      </w:r>
      <w:r>
        <w:tab/>
        <w:t>ідентифікатори звіту;</w:t>
      </w:r>
    </w:p>
    <w:p w:rsidR="006A2E23" w:rsidRDefault="006A2E23">
      <w:pPr>
        <w:pStyle w:val="11"/>
        <w:shd w:val="clear" w:color="auto" w:fill="auto"/>
        <w:tabs>
          <w:tab w:val="left" w:pos="778"/>
        </w:tabs>
        <w:spacing w:before="0" w:after="0" w:line="250" w:lineRule="exact"/>
        <w:ind w:left="20" w:right="20" w:firstLine="480"/>
      </w:pPr>
      <w:r>
        <w:t>в)</w:t>
      </w:r>
      <w:r>
        <w:tab/>
        <w:t xml:space="preserve">міжнародний стандартний номер книги </w:t>
      </w:r>
      <w:r w:rsidRPr="00B37781">
        <w:t>(</w:t>
      </w:r>
      <w:r>
        <w:rPr>
          <w:lang w:val="en-US"/>
        </w:rPr>
        <w:t>ISBN</w:t>
      </w:r>
      <w:r w:rsidRPr="00B37781">
        <w:t xml:space="preserve">) </w:t>
      </w:r>
      <w:r>
        <w:t>згідно з ДСТУ 3814 або міжнародний стан</w:t>
      </w:r>
      <w:r>
        <w:softHyphen/>
        <w:t xml:space="preserve">дартний номер серіального видання </w:t>
      </w:r>
      <w:r w:rsidRPr="00B37781">
        <w:t>(</w:t>
      </w:r>
      <w:r>
        <w:rPr>
          <w:lang w:val="en-US"/>
        </w:rPr>
        <w:t>ISSN</w:t>
      </w:r>
      <w:r w:rsidRPr="00B37781">
        <w:t xml:space="preserve">) </w:t>
      </w:r>
      <w:r>
        <w:t>згідно з ДСТУ 4515 у разі видання звіту;</w:t>
      </w:r>
    </w:p>
    <w:p w:rsidR="006A2E23" w:rsidRDefault="006A2E23">
      <w:pPr>
        <w:pStyle w:val="11"/>
        <w:shd w:val="clear" w:color="auto" w:fill="auto"/>
        <w:tabs>
          <w:tab w:val="left" w:pos="721"/>
        </w:tabs>
        <w:spacing w:before="0" w:after="0" w:line="250" w:lineRule="exact"/>
        <w:ind w:left="20" w:firstLine="480"/>
      </w:pPr>
      <w:r>
        <w:t>г)</w:t>
      </w:r>
      <w:r>
        <w:tab/>
        <w:t>відомості про виконавця роботи — юридичну особу (організацію) або фізичну особу;</w:t>
      </w:r>
    </w:p>
    <w:p w:rsidR="006A2E23" w:rsidRDefault="006A2E23">
      <w:pPr>
        <w:pStyle w:val="11"/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д)</w:t>
      </w:r>
      <w:r>
        <w:tab/>
        <w:t>грифи затвердження та погодження (останнє — за потреби);</w:t>
      </w:r>
    </w:p>
    <w:p w:rsidR="006A2E23" w:rsidRDefault="006A2E23">
      <w:pPr>
        <w:pStyle w:val="11"/>
        <w:shd w:val="clear" w:color="auto" w:fill="auto"/>
        <w:tabs>
          <w:tab w:val="left" w:pos="764"/>
        </w:tabs>
        <w:spacing w:before="0" w:after="0" w:line="250" w:lineRule="exact"/>
        <w:ind w:left="20" w:firstLine="480"/>
      </w:pPr>
      <w:r>
        <w:t>е)</w:t>
      </w:r>
      <w:r>
        <w:tab/>
        <w:t>повна назва звіту;</w:t>
      </w:r>
    </w:p>
    <w:p w:rsidR="006A2E23" w:rsidRDefault="006A2E23">
      <w:pPr>
        <w:pStyle w:val="11"/>
        <w:shd w:val="clear" w:color="auto" w:fill="auto"/>
        <w:tabs>
          <w:tab w:val="left" w:pos="798"/>
        </w:tabs>
        <w:spacing w:before="0" w:after="0" w:line="250" w:lineRule="exact"/>
        <w:ind w:left="20" w:firstLine="480"/>
      </w:pPr>
      <w:r>
        <w:t>ж)</w:t>
      </w:r>
      <w:r>
        <w:tab/>
        <w:t>підписи відповідальних осіб, зокрема керівника роботи;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к) рік затвердження звіту;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л) дата пріоритету автора (за потреби);</w:t>
      </w:r>
    </w:p>
    <w:p w:rsidR="006A2E23" w:rsidRDefault="006A2E23">
      <w:pPr>
        <w:pStyle w:val="11"/>
        <w:shd w:val="clear" w:color="auto" w:fill="auto"/>
        <w:spacing w:before="0" w:after="100" w:line="250" w:lineRule="exact"/>
        <w:ind w:left="20" w:right="20" w:firstLine="480"/>
      </w:pPr>
      <w:bookmarkStart w:id="36" w:name="bookmark36"/>
      <w:r>
        <w:t>м) за потреби — будь-які спеціальні записи (відомості про зв'язок певного звіту з іншими роботами, наприклад, звіт є частиною поданої до захисту дисертації; виконання роботи за темою цільової державної програми; робота є ініціативною тощо).</w:t>
      </w:r>
      <w:bookmarkEnd w:id="36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37" w:name="bookmark37"/>
      <w:r>
        <w:t>Список авторів</w:t>
      </w:r>
      <w:bookmarkEnd w:id="37"/>
    </w:p>
    <w:p w:rsidR="006A2E23" w:rsidRDefault="006A2E23">
      <w:pPr>
        <w:pStyle w:val="11"/>
        <w:numPr>
          <w:ilvl w:val="0"/>
          <w:numId w:val="10"/>
        </w:numPr>
        <w:shd w:val="clear" w:color="auto" w:fill="auto"/>
        <w:tabs>
          <w:tab w:val="left" w:pos="1047"/>
        </w:tabs>
        <w:spacing w:before="0" w:after="0"/>
        <w:ind w:left="20" w:right="20" w:firstLine="480"/>
      </w:pPr>
      <w:r>
        <w:t>Структурний елемент «Список авторів» (за наявності) розміщують після титульного ар</w:t>
      </w:r>
      <w:r>
        <w:softHyphen/>
        <w:t>куша на наступній сторінці.</w:t>
      </w:r>
    </w:p>
    <w:p w:rsidR="006A2E23" w:rsidRDefault="006A2E23">
      <w:pPr>
        <w:pStyle w:val="11"/>
        <w:numPr>
          <w:ilvl w:val="0"/>
          <w:numId w:val="10"/>
        </w:numPr>
        <w:shd w:val="clear" w:color="auto" w:fill="auto"/>
        <w:tabs>
          <w:tab w:val="left" w:pos="1052"/>
        </w:tabs>
        <w:spacing w:before="0" w:after="0" w:line="250" w:lineRule="exact"/>
        <w:ind w:left="20" w:right="20" w:firstLine="480"/>
      </w:pPr>
      <w:r>
        <w:t>У списку авторів наводять ініціал(и) та прізвище кожного з авторів, їхні посади, наукові ступені, вчені звання із зазначенням частини звіту, підготовленої кожним із авторів.</w:t>
      </w:r>
    </w:p>
    <w:p w:rsidR="006A2E23" w:rsidRDefault="006A2E23">
      <w:pPr>
        <w:pStyle w:val="11"/>
        <w:numPr>
          <w:ilvl w:val="0"/>
          <w:numId w:val="10"/>
        </w:numPr>
        <w:shd w:val="clear" w:color="auto" w:fill="auto"/>
        <w:tabs>
          <w:tab w:val="left" w:pos="1076"/>
        </w:tabs>
        <w:spacing w:before="0" w:after="0"/>
        <w:ind w:left="20" w:right="20" w:firstLine="480"/>
      </w:pPr>
      <w:bookmarkStart w:id="38" w:name="bookmark38"/>
      <w:r>
        <w:t>Якщо звіт виконано одним автором, то його ініціал(и) та прізвище, посаду, науковий ступінь, вчене звання подають на титульному аркуші звіту.</w:t>
      </w:r>
      <w:bookmarkEnd w:id="38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00" w:lineRule="exact"/>
        <w:ind w:left="20"/>
        <w:jc w:val="both"/>
      </w:pPr>
      <w:bookmarkStart w:id="39" w:name="bookmark39"/>
      <w:r>
        <w:t>Реферат</w:t>
      </w:r>
      <w:bookmarkEnd w:id="39"/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/>
        <w:ind w:left="20" w:right="20" w:firstLine="480"/>
      </w:pPr>
      <w:r>
        <w:t>Структурний елемент «Реферат» розміщують безпосередньо за списком авторів (за наявності) на наступній сторінці.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У рефераті стисло подають опис основних аспектів звіту згідно з ДСТУ ГОСТ 7.9, які дають змогу прийняти рішення стосовно доцільності ознайомлення з повним текстом звіту.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spacing w:before="0" w:after="0" w:line="250" w:lineRule="exact"/>
        <w:ind w:left="20" w:firstLine="480"/>
      </w:pPr>
      <w:r>
        <w:t>Реферат має містити: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480"/>
      </w:pPr>
      <w:r>
        <w:t>відомості про обсяг звіту, кількість частин звіту, рисунків, таблиць, додатків, джерел згідно з переліком посилань (наводять усі відомості, зокрема дані додатків);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перелік ключових слів;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стислий опис тексту звіту.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Реферат може містити інформацію щодо умов розповсюдження звіту.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50" w:lineRule="exact"/>
        <w:ind w:left="20" w:right="20" w:firstLine="480"/>
      </w:pPr>
      <w:r>
        <w:t>Опис тексту звіту в рефераті має відбивати подану у звіті інформацію в такій послі</w:t>
      </w:r>
      <w:r>
        <w:softHyphen/>
        <w:t>довності: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об'єкт дослідження або розроблення;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ціль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методи дослідження й перелік апаратури;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результати та їх новизна;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основні конструктивні, технологічні й техніко-експлуатаційні характеристики та показники;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інформація щодо впровадження;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  <w:sectPr w:rsidR="006A2E23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5" w:h="16837"/>
          <w:pgMar w:top="1453" w:right="913" w:bottom="1519" w:left="879" w:header="0" w:footer="3" w:gutter="0"/>
          <w:pgNumType w:start="8"/>
          <w:cols w:space="720"/>
          <w:noEndnote/>
          <w:docGrid w:linePitch="360"/>
        </w:sectPr>
      </w:pPr>
      <w:r>
        <w:t>взаємозв'язок з іншими роботами;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рекомендації щодо використання результатів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сфера застосування;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економічна чи соціально-економічна ефективність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значимість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right="20" w:firstLine="480"/>
      </w:pPr>
      <w:r>
        <w:t>висновки, пропозиції щодо розвитку об'єкта дослідження (розроблення) й доцільності про</w:t>
      </w:r>
      <w:r>
        <w:softHyphen/>
        <w:t>довження досліджень.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деякі із зазначених вище відомостей цього переліку відсутні, усі інші відомості подають, зберігаючи послідовність викладення інформації.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spacing w:before="0" w:after="38" w:line="200" w:lineRule="exact"/>
        <w:ind w:left="20" w:firstLine="480"/>
      </w:pPr>
      <w:r>
        <w:t>Реферат рекомендовано подавати на одній сторінці формату А4.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Якщо звіт складається з двох і більше частин, то реферат подають один раз у першій частині.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У разі випуску звітів окремими томами (книгами), пов'язаними між собою однією темою (зібрання звітів), кожний такий звіт повинен мати реферат свого тому (книги), котрий зазначав би його зв'язок з іншими томами (книгами) звітів певної серії.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42"/>
        </w:tabs>
        <w:spacing w:before="0" w:after="0" w:line="250" w:lineRule="exact"/>
        <w:ind w:left="20" w:right="20" w:firstLine="480"/>
      </w:pPr>
      <w:r>
        <w:t>Перелік ключових слів, які є визначальними для розкриття суті звіту, має містити 5—15 слів (словосполучень). Рекомендовано подавати їх перед текстом реферату великими літерами в ря</w:t>
      </w:r>
      <w:r>
        <w:softHyphen/>
        <w:t>док із прямим порядком слів у називному відмінку однини, розташованих за абеткою мови звіту та розділених комами.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Умови розповсюдження звіту, якщо такі виставляють, подають після тексту реферату.</w:t>
      </w:r>
    </w:p>
    <w:p w:rsidR="006A2E23" w:rsidRDefault="006A2E23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spacing w:before="0" w:after="74" w:line="200" w:lineRule="exact"/>
        <w:ind w:left="20" w:firstLine="480"/>
      </w:pPr>
      <w:bookmarkStart w:id="40" w:name="bookmark40"/>
      <w:r>
        <w:t>Приклад складання «Реферату» наведено в додатку А.</w:t>
      </w:r>
      <w:bookmarkEnd w:id="40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65"/>
        </w:tabs>
        <w:spacing w:before="0" w:after="38" w:line="200" w:lineRule="exact"/>
        <w:ind w:left="20"/>
        <w:jc w:val="both"/>
      </w:pPr>
      <w:bookmarkStart w:id="41" w:name="bookmark41"/>
      <w:r>
        <w:t>Зміст</w:t>
      </w:r>
      <w:bookmarkEnd w:id="41"/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Структурний елемент «Зміст» (за наявності) розташовують після реферату, починаючи на наступній сторінці.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Зміст складають, якщо звіт містить не менше двох розділів або один розділ і додаток за за</w:t>
      </w:r>
      <w:r>
        <w:softHyphen/>
        <w:t>гальної кількості сторінок не менше десяти.</w:t>
      </w:r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У «Змісті» наводять такі структурні елементи: «Скорочення та умовні познаки», «Перед</w:t>
      </w:r>
      <w:r>
        <w:softHyphen/>
        <w:t>мова», «Вступ», послідовно перелічено назви всіх розділів, підрозділів і пунктів (якщо вони мають назву) змістовної частини звіту (суті звіту), «Висновки», «Рекомендації», «Перелік джерел поси</w:t>
      </w:r>
      <w:r>
        <w:softHyphen/>
        <w:t>лання», «Додатки» з їх назвою та зазначенням номера сторінки початку структурного елемента.</w:t>
      </w:r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250" w:lineRule="exact"/>
        <w:ind w:left="20" w:right="20" w:firstLine="480"/>
      </w:pPr>
      <w:r>
        <w:t>Якщо звіт складається з двох і більше частин, кожна частина повинна мати свій «Зміст». При цьому в кінці «Змісту» першої частини наводять переліки номерів і назв (за наявності) всіх наступних частин звіту. Перша частина звіту має містити «Зміст» усього звіту.</w:t>
      </w:r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62"/>
        </w:tabs>
        <w:spacing w:before="0" w:after="0" w:line="250" w:lineRule="exact"/>
        <w:ind w:left="20" w:right="20" w:firstLine="480"/>
      </w:pPr>
      <w:r>
        <w:t>У разі випуску звітів окремими томами (книгами), пов'язаних між собою однією темою (зібрання звітів), кожний том (книга) повинен мати свій «Зміст». Перший том (книга) може містити «Зміст» усього зібрання звітів.</w:t>
      </w:r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66"/>
        </w:tabs>
        <w:spacing w:before="0" w:after="31" w:line="200" w:lineRule="exact"/>
        <w:ind w:left="20" w:firstLine="480"/>
      </w:pPr>
      <w:r>
        <w:t>Розривати слова знаком переносу у «Змісті» не рекомендовано.</w:t>
      </w:r>
    </w:p>
    <w:p w:rsidR="006A2E23" w:rsidRDefault="006A2E23">
      <w:pPr>
        <w:pStyle w:val="11"/>
        <w:numPr>
          <w:ilvl w:val="0"/>
          <w:numId w:val="12"/>
        </w:numPr>
        <w:shd w:val="clear" w:color="auto" w:fill="auto"/>
        <w:tabs>
          <w:tab w:val="left" w:pos="1042"/>
        </w:tabs>
        <w:spacing w:before="0" w:after="0"/>
        <w:ind w:left="20" w:right="20" w:firstLine="480"/>
      </w:pPr>
      <w:bookmarkStart w:id="42" w:name="bookmark42"/>
      <w:r>
        <w:t>Приклад подання змісту першої частини звіту, що складається з кількох частин, наведено в додатку Б.</w:t>
      </w:r>
      <w:bookmarkEnd w:id="42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38" w:line="200" w:lineRule="exact"/>
        <w:ind w:left="20"/>
        <w:jc w:val="both"/>
      </w:pPr>
      <w:bookmarkStart w:id="43" w:name="bookmark43"/>
      <w:r>
        <w:t>Скорочення та умовні познаки</w:t>
      </w:r>
      <w:bookmarkEnd w:id="43"/>
    </w:p>
    <w:p w:rsidR="006A2E23" w:rsidRDefault="006A2E23">
      <w:pPr>
        <w:pStyle w:val="11"/>
        <w:numPr>
          <w:ilvl w:val="0"/>
          <w:numId w:val="13"/>
        </w:numPr>
        <w:shd w:val="clear" w:color="auto" w:fill="auto"/>
        <w:tabs>
          <w:tab w:val="left" w:pos="1076"/>
        </w:tabs>
        <w:spacing w:before="0" w:after="0" w:line="250" w:lineRule="exact"/>
        <w:ind w:left="20" w:right="20" w:firstLine="480"/>
      </w:pPr>
      <w:r>
        <w:t>Цей структурний елемент (за наявності) містить переліки скорочень, умовних познак, символів, одиниць і термінів.</w:t>
      </w:r>
    </w:p>
    <w:p w:rsidR="006A2E23" w:rsidRDefault="006A2E23">
      <w:pPr>
        <w:pStyle w:val="11"/>
        <w:numPr>
          <w:ilvl w:val="0"/>
          <w:numId w:val="13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Використані у звіті незастандартовані умовні познаки, символи, одиниці, скорочення й терміни пояснюють у переліку, який подають безпосередньо після «Змісту», починаючи з наступної сторінки.</w:t>
      </w:r>
    </w:p>
    <w:p w:rsidR="006A2E23" w:rsidRDefault="006A2E23">
      <w:pPr>
        <w:pStyle w:val="11"/>
        <w:numPr>
          <w:ilvl w:val="0"/>
          <w:numId w:val="13"/>
        </w:numPr>
        <w:shd w:val="clear" w:color="auto" w:fill="auto"/>
        <w:tabs>
          <w:tab w:val="left" w:pos="1071"/>
        </w:tabs>
        <w:spacing w:before="0" w:after="0" w:line="250" w:lineRule="exact"/>
        <w:ind w:left="20" w:right="20" w:firstLine="480"/>
      </w:pPr>
      <w:bookmarkStart w:id="44" w:name="bookmark44"/>
      <w:r>
        <w:t>Назву цього структурного елемента визначає виконавець(-ці) звіту відповідно до того, що саме наведено в переліку.</w:t>
      </w:r>
      <w:bookmarkEnd w:id="44"/>
    </w:p>
    <w:p w:rsidR="006A2E23" w:rsidRDefault="006A2E23">
      <w:pPr>
        <w:pStyle w:val="111"/>
        <w:numPr>
          <w:ilvl w:val="0"/>
          <w:numId w:val="8"/>
        </w:numPr>
        <w:shd w:val="clear" w:color="auto" w:fill="auto"/>
        <w:tabs>
          <w:tab w:val="left" w:pos="879"/>
        </w:tabs>
        <w:spacing w:before="0" w:after="35" w:line="200" w:lineRule="exact"/>
        <w:ind w:left="20"/>
        <w:jc w:val="both"/>
      </w:pPr>
      <w:bookmarkStart w:id="45" w:name="bookmark45"/>
      <w:r>
        <w:t>Передмова</w:t>
      </w:r>
      <w:bookmarkEnd w:id="45"/>
    </w:p>
    <w:p w:rsidR="006A2E23" w:rsidRDefault="006A2E23">
      <w:pPr>
        <w:pStyle w:val="11"/>
        <w:numPr>
          <w:ilvl w:val="0"/>
          <w:numId w:val="14"/>
        </w:numPr>
        <w:shd w:val="clear" w:color="auto" w:fill="auto"/>
        <w:tabs>
          <w:tab w:val="left" w:pos="1047"/>
        </w:tabs>
        <w:spacing w:before="0" w:after="0"/>
        <w:ind w:left="20" w:right="20" w:firstLine="480"/>
      </w:pPr>
      <w:r>
        <w:t>Структурний елемент «Передмова» (за наявності) містить супровідні нотатки, що пояс</w:t>
      </w:r>
      <w:r>
        <w:softHyphen/>
        <w:t>нюють певні аспекти роботи, простежують історичні умови зазначеної роботи тощо.</w:t>
      </w:r>
    </w:p>
    <w:p w:rsidR="006A2E23" w:rsidRDefault="006A2E23">
      <w:pPr>
        <w:pStyle w:val="11"/>
        <w:numPr>
          <w:ilvl w:val="0"/>
          <w:numId w:val="14"/>
        </w:numPr>
        <w:shd w:val="clear" w:color="auto" w:fill="auto"/>
        <w:tabs>
          <w:tab w:val="left" w:pos="1066"/>
        </w:tabs>
        <w:spacing w:before="0" w:after="0"/>
        <w:ind w:left="20" w:right="20" w:firstLine="480"/>
      </w:pPr>
      <w:r>
        <w:t>Передмову розміщують після структурного елемента «Скорочення та умовні познаки», починаючи з наступної сторінки.</w:t>
      </w:r>
    </w:p>
    <w:p w:rsidR="006A2E23" w:rsidRDefault="006A2E23">
      <w:pPr>
        <w:pStyle w:val="11"/>
        <w:numPr>
          <w:ilvl w:val="0"/>
          <w:numId w:val="14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Якщо звіт має дві та більше частин, передмову складають до всього звіту й подають у першій частині.</w:t>
      </w:r>
    </w:p>
    <w:p w:rsidR="006A2E23" w:rsidRDefault="006A2E23">
      <w:pPr>
        <w:pStyle w:val="11"/>
        <w:numPr>
          <w:ilvl w:val="0"/>
          <w:numId w:val="14"/>
        </w:numPr>
        <w:shd w:val="clear" w:color="auto" w:fill="auto"/>
        <w:tabs>
          <w:tab w:val="left" w:pos="1033"/>
        </w:tabs>
        <w:spacing w:before="0" w:after="136" w:line="250" w:lineRule="exact"/>
        <w:ind w:left="20" w:right="20" w:firstLine="480"/>
      </w:pPr>
      <w:bookmarkStart w:id="46" w:name="bookmark46"/>
      <w:bookmarkStart w:id="47" w:name="bookmark47"/>
      <w:r>
        <w:t>У разі випуску окремих томів (книг), пов'язаних між собою однією темою (зібрання звітів), кожний такий звіт може містити передмову.</w:t>
      </w:r>
      <w:bookmarkEnd w:id="46"/>
      <w:bookmarkEnd w:id="47"/>
    </w:p>
    <w:p w:rsidR="006A2E23" w:rsidRDefault="006A2E23">
      <w:pPr>
        <w:pStyle w:val="101"/>
        <w:shd w:val="clear" w:color="auto" w:fill="auto"/>
        <w:spacing w:after="68" w:line="230" w:lineRule="exact"/>
        <w:ind w:left="20" w:firstLine="480"/>
        <w:jc w:val="both"/>
      </w:pPr>
      <w:bookmarkStart w:id="48" w:name="bookmark48"/>
      <w:r>
        <w:t>5 СТРУКТУРНІ ЕЛЕМЕНТИ ОСНОВНОЇ ЧАСТИНИ</w:t>
      </w:r>
      <w:bookmarkEnd w:id="48"/>
    </w:p>
    <w:p w:rsidR="006A2E23" w:rsidRDefault="006A2E23">
      <w:pPr>
        <w:pStyle w:val="111"/>
        <w:numPr>
          <w:ilvl w:val="0"/>
          <w:numId w:val="15"/>
        </w:numPr>
        <w:shd w:val="clear" w:color="auto" w:fill="auto"/>
        <w:tabs>
          <w:tab w:val="left" w:pos="874"/>
        </w:tabs>
        <w:spacing w:before="0" w:after="38" w:line="200" w:lineRule="exact"/>
        <w:ind w:left="20"/>
        <w:jc w:val="both"/>
      </w:pPr>
      <w:bookmarkStart w:id="49" w:name="bookmark49"/>
      <w:r>
        <w:t>Вступ</w:t>
      </w:r>
      <w:bookmarkEnd w:id="49"/>
    </w:p>
    <w:p w:rsidR="006A2E23" w:rsidRDefault="006A2E23">
      <w:pPr>
        <w:pStyle w:val="11"/>
        <w:numPr>
          <w:ilvl w:val="0"/>
          <w:numId w:val="16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Структурний елемент «Вступ» розміщують після передмови (за наявності), починаючи з наступної сторінки.</w:t>
      </w:r>
    </w:p>
    <w:p w:rsidR="006A2E23" w:rsidRDefault="006A2E23">
      <w:pPr>
        <w:pStyle w:val="11"/>
        <w:numPr>
          <w:ilvl w:val="0"/>
          <w:numId w:val="16"/>
        </w:numPr>
        <w:shd w:val="clear" w:color="auto" w:fill="auto"/>
        <w:tabs>
          <w:tab w:val="left" w:pos="1052"/>
        </w:tabs>
        <w:spacing w:before="0" w:after="0" w:line="250" w:lineRule="exact"/>
        <w:ind w:left="20" w:firstLine="480"/>
      </w:pPr>
      <w:r>
        <w:t>У вступі стисло викладають: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480"/>
      </w:pPr>
      <w:r>
        <w:t>оцінку сучасного стану об'єкта дослідження або розробки, розкриваючи практично розв'я</w:t>
      </w:r>
      <w:r>
        <w:softHyphen/>
        <w:t>зані завдання провідними науковими установами та організаціями, а також провідними вченими й фахівцями певної галузі;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світові тенденції розв'язання поставлених проблем і/або завдань;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актуальність роботи та підстави для її виконання;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ціль роботи й можливі сфери застосування;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взаємозв'язок з іншими роботами.</w:t>
      </w:r>
    </w:p>
    <w:p w:rsidR="006A2E23" w:rsidRDefault="006A2E23">
      <w:pPr>
        <w:pStyle w:val="11"/>
        <w:numPr>
          <w:ilvl w:val="0"/>
          <w:numId w:val="16"/>
        </w:numPr>
        <w:shd w:val="clear" w:color="auto" w:fill="auto"/>
        <w:tabs>
          <w:tab w:val="left" w:pos="1062"/>
        </w:tabs>
        <w:spacing w:before="0" w:after="0"/>
        <w:ind w:left="20" w:right="20" w:firstLine="480"/>
      </w:pPr>
      <w:bookmarkStart w:id="50" w:name="bookmark50"/>
      <w:r>
        <w:t>У вступі проміжного звіту з окремого етапу роботи наводять ціль і завдання цього етапу та його значення у виконуваній роботі в цілому.</w:t>
      </w:r>
      <w:bookmarkEnd w:id="50"/>
    </w:p>
    <w:p w:rsidR="006A2E23" w:rsidRDefault="006A2E23">
      <w:pPr>
        <w:pStyle w:val="11"/>
        <w:numPr>
          <w:ilvl w:val="0"/>
          <w:numId w:val="16"/>
        </w:numPr>
        <w:shd w:val="clear" w:color="auto" w:fill="auto"/>
        <w:tabs>
          <w:tab w:val="left" w:pos="1057"/>
        </w:tabs>
        <w:spacing w:before="0" w:after="74" w:line="200" w:lineRule="exact"/>
        <w:ind w:left="20" w:firstLine="480"/>
      </w:pPr>
      <w:r>
        <w:t>У вступі остаточного звіту вміщують перелік назв усіх проміжних звітів.</w:t>
      </w:r>
    </w:p>
    <w:p w:rsidR="006A2E23" w:rsidRDefault="006A2E23">
      <w:pPr>
        <w:pStyle w:val="111"/>
        <w:numPr>
          <w:ilvl w:val="0"/>
          <w:numId w:val="15"/>
        </w:numPr>
        <w:shd w:val="clear" w:color="auto" w:fill="auto"/>
        <w:tabs>
          <w:tab w:val="left" w:pos="870"/>
        </w:tabs>
        <w:spacing w:before="0" w:after="38" w:line="200" w:lineRule="exact"/>
        <w:ind w:left="20"/>
        <w:jc w:val="both"/>
      </w:pPr>
      <w:bookmarkStart w:id="51" w:name="bookmark51"/>
      <w:r>
        <w:t>Змістова частина звіту (суть звіту)</w:t>
      </w:r>
      <w:bookmarkEnd w:id="51"/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Змістова частина звіту (суть звіту) — це викладення відомостей про предмет (об'єкт) дослідження або розроблення, які є необхідними й достатніми для розкриття сутності цієї роботи (опис: теорії; методів роботи; характеристик і/або властивостей створеного об'єкта; принципів дії об'єкта й основних принципових рішень, що дають уявлення про його будову; метрологічного за</w:t>
      </w:r>
      <w:r>
        <w:softHyphen/>
        <w:t>безпечення тощо) та її результатів.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Якщо у звіті необхідно навести повні доведення (наприклад, математичні — у звітах, що безпосередньо не стосуються предмета математики) або деталізовані відомості про хід дослі</w:t>
      </w:r>
      <w:r>
        <w:softHyphen/>
        <w:t>дження (розроблення), їх вміщують у додатках.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250" w:lineRule="exact"/>
        <w:ind w:left="20" w:right="20" w:firstLine="480"/>
      </w:pPr>
      <w:r>
        <w:t>Суть звіту викладають, поділяючи матеріал на розділи. Розділи можна поділяти на пункти чи на підрозділи й пункти. Пункти (за потреби) поділяють на підпункти. Кожний пункт і підпункт має містити закінчену інформацію.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Текст змістовної частини звіту також можна поділяти лише на пункти.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76"/>
        </w:tabs>
        <w:spacing w:before="0" w:after="0"/>
        <w:ind w:left="20" w:right="20" w:firstLine="480"/>
      </w:pPr>
      <w:r>
        <w:t>Викладаючи суть звіту, треба вживати застандартовану наукову та/чи науково-технічну термінологію, запроваджену національними стандартами на терміни та визначення понять.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62"/>
        </w:tabs>
        <w:spacing w:before="0" w:after="0" w:line="250" w:lineRule="exact"/>
        <w:ind w:left="20" w:right="20" w:firstLine="480"/>
      </w:pPr>
      <w:r>
        <w:t>У звіті потрібно використовувати основні, похідні чи позасистемні одиниці фізичних ве</w:t>
      </w:r>
      <w:r>
        <w:softHyphen/>
        <w:t xml:space="preserve">личин Міжнародної системи одиниць </w:t>
      </w:r>
      <w:r w:rsidRPr="00B37781">
        <w:t>(</w:t>
      </w:r>
      <w:r>
        <w:rPr>
          <w:lang w:val="en-US"/>
        </w:rPr>
        <w:t>SI</w:t>
      </w:r>
      <w:r w:rsidRPr="00B37781">
        <w:t xml:space="preserve">) </w:t>
      </w:r>
      <w:r>
        <w:t>згідно з ДСТУ 3651.0, ДСТУ 3651.1 і ДСТУ 3651.2.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вимірювання виконано в інших одиницях, то викладаючи найважливіші результати ро</w:t>
      </w:r>
      <w:r>
        <w:softHyphen/>
        <w:t xml:space="preserve">боти, треба подати в дужках одержані числові значення в одиницях </w:t>
      </w:r>
      <w:r>
        <w:rPr>
          <w:lang w:val="en-US"/>
        </w:rPr>
        <w:t>SI</w:t>
      </w:r>
      <w:r w:rsidRPr="00B37781">
        <w:t>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47"/>
        </w:tabs>
        <w:spacing w:before="0" w:after="38" w:line="200" w:lineRule="exact"/>
        <w:ind w:left="20" w:firstLine="480"/>
      </w:pPr>
      <w:r>
        <w:t>Дані про властивості речовин і матеріалів треба подавати згідно з ДСТУ 2568.</w:t>
      </w:r>
    </w:p>
    <w:p w:rsidR="006A2E23" w:rsidRDefault="006A2E23">
      <w:pPr>
        <w:pStyle w:val="11"/>
        <w:numPr>
          <w:ilvl w:val="0"/>
          <w:numId w:val="17"/>
        </w:numPr>
        <w:shd w:val="clear" w:color="auto" w:fill="auto"/>
        <w:tabs>
          <w:tab w:val="left" w:pos="1047"/>
        </w:tabs>
        <w:spacing w:before="0" w:after="100" w:line="250" w:lineRule="exact"/>
        <w:ind w:left="20" w:right="20" w:firstLine="480"/>
      </w:pPr>
      <w:bookmarkStart w:id="52" w:name="bookmark52"/>
      <w:r>
        <w:t>За достовірність відомостей, які містить звіт, відповідає виконавець — юридична особа (організація) або фізична особа, яка склала звіт.</w:t>
      </w:r>
      <w:bookmarkEnd w:id="52"/>
    </w:p>
    <w:p w:rsidR="006A2E23" w:rsidRDefault="006A2E23">
      <w:pPr>
        <w:pStyle w:val="111"/>
        <w:numPr>
          <w:ilvl w:val="0"/>
          <w:numId w:val="15"/>
        </w:numPr>
        <w:shd w:val="clear" w:color="auto" w:fill="auto"/>
        <w:tabs>
          <w:tab w:val="left" w:pos="874"/>
        </w:tabs>
        <w:spacing w:before="0" w:after="35" w:line="200" w:lineRule="exact"/>
        <w:ind w:left="20"/>
        <w:jc w:val="both"/>
      </w:pPr>
      <w:bookmarkStart w:id="53" w:name="bookmark53"/>
      <w:r>
        <w:t>Висновки</w:t>
      </w:r>
      <w:bookmarkEnd w:id="53"/>
    </w:p>
    <w:p w:rsidR="006A2E23" w:rsidRDefault="006A2E23">
      <w:pPr>
        <w:pStyle w:val="11"/>
        <w:numPr>
          <w:ilvl w:val="0"/>
          <w:numId w:val="18"/>
        </w:numPr>
        <w:shd w:val="clear" w:color="auto" w:fill="auto"/>
        <w:tabs>
          <w:tab w:val="left" w:pos="1071"/>
        </w:tabs>
        <w:spacing w:before="0" w:after="0"/>
        <w:ind w:left="20" w:right="20" w:firstLine="480"/>
      </w:pPr>
      <w:r>
        <w:t>Структурний елемент «Висновки» розміщують після викладення суті звіту, починаючи з нової сторінки.</w:t>
      </w:r>
    </w:p>
    <w:p w:rsidR="006A2E23" w:rsidRDefault="006A2E23">
      <w:pPr>
        <w:pStyle w:val="11"/>
        <w:numPr>
          <w:ilvl w:val="0"/>
          <w:numId w:val="18"/>
        </w:numPr>
        <w:shd w:val="clear" w:color="auto" w:fill="auto"/>
        <w:tabs>
          <w:tab w:val="left" w:pos="1042"/>
        </w:tabs>
        <w:spacing w:before="0" w:after="0" w:line="250" w:lineRule="exact"/>
        <w:ind w:left="20" w:firstLine="480"/>
      </w:pPr>
      <w:r>
        <w:t>У висновках викладають найважливіші наукові й практичні результати роботи й наводять: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оцінку одержаних результатів і їх відповідність сучасному рівню наукових і технічних знань;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ступінь впровадження та можливі галузі або сфери використання результатів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93"/>
        </w:tabs>
        <w:spacing w:before="0" w:after="0" w:line="250" w:lineRule="exact"/>
        <w:ind w:left="20" w:right="20" w:firstLine="480"/>
      </w:pPr>
      <w:r>
        <w:t>інформацію щодо створення нової апаратури, приладів тощо та розробляння методики проведення ними вимірювань;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74" w:line="200" w:lineRule="exact"/>
        <w:ind w:left="20" w:firstLine="480"/>
      </w:pPr>
      <w:r>
        <w:t>наукову, науково-технічну, соціально-економічну значущість роботи;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74" w:line="200" w:lineRule="exact"/>
        <w:ind w:left="20" w:firstLine="480"/>
      </w:pPr>
      <w:r>
        <w:t>доцільність продовження досліджень за відповідною тематикою тощо.</w:t>
      </w:r>
    </w:p>
    <w:p w:rsidR="006A2E23" w:rsidRDefault="006A2E23">
      <w:pPr>
        <w:pStyle w:val="11"/>
        <w:shd w:val="clear" w:color="auto" w:fill="auto"/>
        <w:spacing w:before="0" w:after="74" w:line="200" w:lineRule="exact"/>
        <w:ind w:left="20" w:firstLine="480"/>
      </w:pPr>
      <w:bookmarkStart w:id="54" w:name="bookmark54"/>
      <w:r>
        <w:t>5.3.3 Текст висновків можна поділяти на пункти.</w:t>
      </w:r>
      <w:bookmarkEnd w:id="54"/>
    </w:p>
    <w:p w:rsidR="006A2E23" w:rsidRDefault="006A2E23">
      <w:pPr>
        <w:pStyle w:val="111"/>
        <w:numPr>
          <w:ilvl w:val="0"/>
          <w:numId w:val="15"/>
        </w:numPr>
        <w:shd w:val="clear" w:color="auto" w:fill="auto"/>
        <w:tabs>
          <w:tab w:val="left" w:pos="874"/>
        </w:tabs>
        <w:spacing w:before="0" w:after="78" w:line="200" w:lineRule="exact"/>
        <w:ind w:left="20"/>
        <w:jc w:val="both"/>
      </w:pPr>
      <w:bookmarkStart w:id="55" w:name="bookmark55"/>
      <w:r>
        <w:t>Рекомендації</w:t>
      </w:r>
      <w:bookmarkEnd w:id="55"/>
    </w:p>
    <w:p w:rsidR="006A2E23" w:rsidRDefault="006A2E23">
      <w:pPr>
        <w:pStyle w:val="11"/>
        <w:numPr>
          <w:ilvl w:val="0"/>
          <w:numId w:val="19"/>
        </w:numPr>
        <w:shd w:val="clear" w:color="auto" w:fill="auto"/>
        <w:tabs>
          <w:tab w:val="left" w:pos="1052"/>
        </w:tabs>
        <w:spacing w:before="0" w:after="35" w:line="200" w:lineRule="exact"/>
        <w:ind w:left="20" w:firstLine="480"/>
      </w:pPr>
      <w:r>
        <w:t>У звіті на основі зроблених висновків можна наводити рекомендації.</w:t>
      </w:r>
    </w:p>
    <w:p w:rsidR="006A2E23" w:rsidRDefault="006A2E23">
      <w:pPr>
        <w:pStyle w:val="11"/>
        <w:numPr>
          <w:ilvl w:val="0"/>
          <w:numId w:val="19"/>
        </w:numPr>
        <w:shd w:val="clear" w:color="auto" w:fill="auto"/>
        <w:tabs>
          <w:tab w:val="left" w:pos="1066"/>
        </w:tabs>
        <w:spacing w:before="0" w:after="0"/>
        <w:ind w:left="20" w:right="20" w:firstLine="480"/>
      </w:pPr>
      <w:r>
        <w:t>Структурний елемент «Рекомендації» (за наявності) вміщують після висновків, почи</w:t>
      </w:r>
      <w:r>
        <w:softHyphen/>
        <w:t>наючи з нової сторінки.</w:t>
      </w:r>
    </w:p>
    <w:p w:rsidR="006A2E23" w:rsidRDefault="006A2E23">
      <w:pPr>
        <w:pStyle w:val="11"/>
        <w:numPr>
          <w:ilvl w:val="0"/>
          <w:numId w:val="19"/>
        </w:numPr>
        <w:shd w:val="clear" w:color="auto" w:fill="auto"/>
        <w:tabs>
          <w:tab w:val="left" w:pos="1052"/>
        </w:tabs>
        <w:spacing w:before="0" w:after="0" w:line="250" w:lineRule="exact"/>
        <w:ind w:left="20" w:firstLine="480"/>
      </w:pPr>
      <w:r>
        <w:t>У рекомендаціях: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визначають необхідність проведення подальших досліджень за звітною тематикою;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802"/>
        </w:tabs>
        <w:spacing w:before="0" w:after="0" w:line="250" w:lineRule="exact"/>
        <w:ind w:left="20" w:right="20" w:firstLine="480"/>
      </w:pPr>
      <w:r>
        <w:t>обґрунтовують підстави необхідності проведення дослідно-конструкторських (дослідно- технологічних) робіт для створення дослідного зразка (партії) певного виробу (приладу, технічного устатковання з вимірювальними функціями, матеріалів, речовин, еталонів тощо) або певної тех</w:t>
      </w:r>
      <w:r>
        <w:softHyphen/>
        <w:t>нології, що випливає з одержаних результатів дослідження;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right="20" w:firstLine="480"/>
      </w:pPr>
      <w:r>
        <w:t>формулюють пропозиції щодо можливих галузей або сфер використання результатів роботи тощо.</w:t>
      </w:r>
    </w:p>
    <w:p w:rsidR="006A2E23" w:rsidRDefault="006A2E23">
      <w:pPr>
        <w:pStyle w:val="11"/>
        <w:numPr>
          <w:ilvl w:val="0"/>
          <w:numId w:val="19"/>
        </w:numPr>
        <w:shd w:val="clear" w:color="auto" w:fill="auto"/>
        <w:tabs>
          <w:tab w:val="left" w:pos="1062"/>
        </w:tabs>
        <w:spacing w:before="0" w:after="0" w:line="250" w:lineRule="exact"/>
        <w:ind w:left="20" w:firstLine="480"/>
      </w:pPr>
      <w:r>
        <w:t>Рекомендації повинні мати конкретний характер.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bookmarkStart w:id="56" w:name="bookmark56"/>
      <w:r>
        <w:t>За потреби рекомендації можна підтверджувати додатковими розрахунками, наведеними в додатку.</w:t>
      </w:r>
      <w:bookmarkEnd w:id="56"/>
    </w:p>
    <w:p w:rsidR="006A2E23" w:rsidRDefault="006A2E23">
      <w:pPr>
        <w:pStyle w:val="11"/>
        <w:numPr>
          <w:ilvl w:val="0"/>
          <w:numId w:val="19"/>
        </w:numPr>
        <w:shd w:val="clear" w:color="auto" w:fill="auto"/>
        <w:tabs>
          <w:tab w:val="left" w:pos="1047"/>
        </w:tabs>
        <w:spacing w:before="0" w:after="74" w:line="200" w:lineRule="exact"/>
        <w:ind w:left="20" w:firstLine="480"/>
      </w:pPr>
      <w:r>
        <w:t>Текст рекомендацій можна поділяти на пункти.</w:t>
      </w:r>
    </w:p>
    <w:p w:rsidR="006A2E23" w:rsidRDefault="006A2E23">
      <w:pPr>
        <w:pStyle w:val="111"/>
        <w:numPr>
          <w:ilvl w:val="1"/>
          <w:numId w:val="19"/>
        </w:numPr>
        <w:shd w:val="clear" w:color="auto" w:fill="auto"/>
        <w:tabs>
          <w:tab w:val="left" w:pos="874"/>
        </w:tabs>
        <w:spacing w:before="0" w:after="38" w:line="200" w:lineRule="exact"/>
        <w:ind w:left="20"/>
        <w:jc w:val="both"/>
      </w:pPr>
      <w:bookmarkStart w:id="57" w:name="bookmark57"/>
      <w:r>
        <w:t>Перелік джерел посилання</w:t>
      </w:r>
      <w:bookmarkEnd w:id="57"/>
    </w:p>
    <w:p w:rsidR="006A2E23" w:rsidRDefault="006A2E23">
      <w:pPr>
        <w:pStyle w:val="11"/>
        <w:numPr>
          <w:ilvl w:val="2"/>
          <w:numId w:val="19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Перелік джерел, на які є посилання в основній частині звіту, наводять у кінці тексту звіту перед додатками на наступній сторінці.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У переліку джерел посилання бібліографічні описи подають у порядку, за яким джерела впер</w:t>
      </w:r>
      <w:r>
        <w:softHyphen/>
        <w:t>ше згадують у тексті. Порядкові номери бібліографічних описів у переліку джерел мають відповіда</w:t>
      </w:r>
      <w:r>
        <w:softHyphen/>
        <w:t>ти посиланням на них у тексті звіту (номерні посилання).</w:t>
      </w:r>
    </w:p>
    <w:p w:rsidR="006A2E23" w:rsidRDefault="006A2E23">
      <w:pPr>
        <w:pStyle w:val="11"/>
        <w:numPr>
          <w:ilvl w:val="2"/>
          <w:numId w:val="19"/>
        </w:numPr>
        <w:shd w:val="clear" w:color="auto" w:fill="auto"/>
        <w:tabs>
          <w:tab w:val="left" w:pos="1066"/>
        </w:tabs>
        <w:spacing w:before="0" w:after="34" w:line="200" w:lineRule="exact"/>
        <w:ind w:left="20" w:firstLine="480"/>
      </w:pPr>
      <w:r>
        <w:t>Бібліографічні описи джерел у переліку наводять згідно з ДСТУ ГОСТ 7.1.</w:t>
      </w:r>
    </w:p>
    <w:p w:rsidR="006A2E23" w:rsidRDefault="006A2E23">
      <w:pPr>
        <w:pStyle w:val="11"/>
        <w:numPr>
          <w:ilvl w:val="2"/>
          <w:numId w:val="19"/>
        </w:numPr>
        <w:shd w:val="clear" w:color="auto" w:fill="auto"/>
        <w:tabs>
          <w:tab w:val="left" w:pos="1110"/>
        </w:tabs>
        <w:spacing w:before="0" w:after="0" w:line="250" w:lineRule="exact"/>
        <w:ind w:left="20" w:right="20" w:firstLine="480"/>
      </w:pPr>
      <w:r>
        <w:t>Правила оформлення посилань на архівні документи у звітах не застандартовано. У разі виникнення такої потреби слід скористатися правилами оформлення посилань на архівні документи в дисертаціях на здобуття наукових ступенів доктора й кандидата наук (Бюлетень ВАК України. — К. : 2010. — № 3. — С. 17—22).</w:t>
      </w:r>
    </w:p>
    <w:p w:rsidR="006A2E23" w:rsidRDefault="006A2E23">
      <w:pPr>
        <w:pStyle w:val="11"/>
        <w:numPr>
          <w:ilvl w:val="2"/>
          <w:numId w:val="19"/>
        </w:numPr>
        <w:shd w:val="clear" w:color="auto" w:fill="auto"/>
        <w:tabs>
          <w:tab w:val="left" w:pos="1033"/>
        </w:tabs>
        <w:spacing w:before="0" w:after="196" w:line="250" w:lineRule="exact"/>
        <w:ind w:left="20" w:right="20" w:firstLine="480"/>
      </w:pPr>
      <w:bookmarkStart w:id="58" w:name="bookmark58"/>
      <w:r>
        <w:t>Джерела, на які є посилання лише в додатку, наводять в окремому переліку, який розмі</w:t>
      </w:r>
      <w:r>
        <w:softHyphen/>
        <w:t>щують у кінці цього додатка.</w:t>
      </w:r>
      <w:bookmarkEnd w:id="58"/>
    </w:p>
    <w:p w:rsidR="006A2E23" w:rsidRDefault="006A2E23">
      <w:pPr>
        <w:pStyle w:val="101"/>
        <w:shd w:val="clear" w:color="auto" w:fill="auto"/>
        <w:spacing w:after="128" w:line="230" w:lineRule="exact"/>
        <w:ind w:left="20" w:firstLine="480"/>
        <w:jc w:val="both"/>
      </w:pPr>
      <w:bookmarkStart w:id="59" w:name="bookmark59"/>
      <w:bookmarkStart w:id="60" w:name="bookmark60"/>
      <w:r>
        <w:t>6 ДОДАТКИ</w:t>
      </w:r>
      <w:bookmarkEnd w:id="59"/>
      <w:bookmarkEnd w:id="60"/>
    </w:p>
    <w:p w:rsidR="006A2E23" w:rsidRDefault="006A2E23">
      <w:pPr>
        <w:pStyle w:val="111"/>
        <w:shd w:val="clear" w:color="auto" w:fill="auto"/>
        <w:spacing w:before="0" w:after="38" w:line="200" w:lineRule="exact"/>
        <w:ind w:left="20"/>
        <w:jc w:val="both"/>
      </w:pPr>
      <w:bookmarkStart w:id="61" w:name="bookmark61"/>
      <w:r>
        <w:rPr>
          <w:rStyle w:val="1130"/>
          <w:rFonts w:eastAsia="Arial Unicode MS"/>
        </w:rPr>
        <w:t>6.1</w:t>
      </w:r>
      <w:r>
        <w:t xml:space="preserve"> Призначеність додатків</w:t>
      </w:r>
      <w:bookmarkEnd w:id="61"/>
    </w:p>
    <w:p w:rsidR="006A2E23" w:rsidRDefault="006A2E23">
      <w:pPr>
        <w:pStyle w:val="11"/>
        <w:numPr>
          <w:ilvl w:val="0"/>
          <w:numId w:val="20"/>
        </w:numPr>
        <w:shd w:val="clear" w:color="auto" w:fill="auto"/>
        <w:tabs>
          <w:tab w:val="left" w:pos="1076"/>
        </w:tabs>
        <w:spacing w:before="0" w:after="0" w:line="250" w:lineRule="exact"/>
        <w:ind w:left="20" w:right="20" w:firstLine="480"/>
      </w:pPr>
      <w:r>
        <w:t>Щоб уникнути переобтяження викладу тексту основної частини звіту, у структурному елементі «Додатки» наводять відомості, які доповнюють або унаочнюють звіт, які: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69"/>
        </w:tabs>
        <w:spacing w:before="0" w:after="0" w:line="250" w:lineRule="exact"/>
        <w:ind w:left="20" w:right="20" w:firstLine="480"/>
      </w:pPr>
      <w:r>
        <w:t>є необхідними для повноти звіту, але долучення їх до основної частини звіту може змінити впорядковане й логічне уявлення про роботу;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right="20" w:firstLine="480"/>
      </w:pPr>
      <w:r>
        <w:t>не можуть бути послідовно розміщені в основній частині звіту через великий обсяг або спо</w:t>
      </w:r>
      <w:r>
        <w:softHyphen/>
        <w:t>соби відтворення;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є необхідними лише для фахівців конкретної галузі.</w:t>
      </w:r>
    </w:p>
    <w:p w:rsidR="006A2E23" w:rsidRDefault="006A2E23">
      <w:pPr>
        <w:pStyle w:val="11"/>
        <w:numPr>
          <w:ilvl w:val="0"/>
          <w:numId w:val="20"/>
        </w:numPr>
        <w:shd w:val="clear" w:color="auto" w:fill="auto"/>
        <w:tabs>
          <w:tab w:val="left" w:pos="1038"/>
        </w:tabs>
        <w:spacing w:before="0" w:after="34" w:line="200" w:lineRule="exact"/>
        <w:ind w:left="20" w:firstLine="480"/>
      </w:pPr>
      <w:r>
        <w:t>Додатки розміщують у порядку посилання на них у тексті звіту.</w:t>
      </w:r>
    </w:p>
    <w:p w:rsidR="006A2E23" w:rsidRDefault="006A2E23">
      <w:pPr>
        <w:pStyle w:val="11"/>
        <w:numPr>
          <w:ilvl w:val="0"/>
          <w:numId w:val="20"/>
        </w:numPr>
        <w:shd w:val="clear" w:color="auto" w:fill="auto"/>
        <w:tabs>
          <w:tab w:val="left" w:pos="1042"/>
        </w:tabs>
        <w:spacing w:before="0" w:after="0" w:line="250" w:lineRule="exact"/>
        <w:ind w:left="20" w:firstLine="480"/>
      </w:pPr>
      <w:r>
        <w:t>Додатки можуть містити: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допоміжні рисунки й таблиці;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0" w:lineRule="exact"/>
        <w:ind w:left="20" w:right="20" w:firstLine="480"/>
      </w:pPr>
      <w:r>
        <w:t>документи, що стосуються проведених досліджень або їх результатів, які через великий обсяг, специфіку викладення або форму подання не може бути внесено до основної частини звіту (фотографії; проміжні розрахунки, формули, математичні доведення; перелік засобів вимірюваль</w:t>
      </w:r>
      <w:r>
        <w:softHyphen/>
        <w:t>ної техніки, які були застосовані під час виконання досліджень; протоколи випробувань; висновок метрологічної експертизи; копія технічного завдання чи документа, що замінює його; інструкції та методики, розроблені в процесі виконання робіт тощо);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50" w:lineRule="exact"/>
        <w:ind w:left="20" w:right="20" w:firstLine="480"/>
      </w:pPr>
      <w:r>
        <w:t>опис нової апаратури, приладів, які було використано під час проведення досліджень, ви</w:t>
      </w:r>
      <w:r>
        <w:softHyphen/>
        <w:t>мірювань, випробовувань тощо;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50" w:lineRule="exact"/>
        <w:ind w:left="20" w:right="20" w:firstLine="480"/>
      </w:pPr>
      <w:r>
        <w:t>додатковий перелік джерел, на які не було посилань у звіті, але до яких можуть виявити інтерес користувачі звіту;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іншу інформацію.</w:t>
      </w:r>
    </w:p>
    <w:p w:rsidR="006A2E23" w:rsidRDefault="006A2E23">
      <w:pPr>
        <w:pStyle w:val="11"/>
        <w:shd w:val="clear" w:color="auto" w:fill="auto"/>
        <w:spacing w:before="0" w:after="100" w:line="250" w:lineRule="exact"/>
        <w:ind w:left="20" w:right="20" w:firstLine="480"/>
      </w:pPr>
      <w:bookmarkStart w:id="62" w:name="bookmark62"/>
      <w:r>
        <w:t>6.1.4 У додатки до звіту про роботу, у складі якої передбачено проведення патентних дослі</w:t>
      </w:r>
      <w:r>
        <w:softHyphen/>
        <w:t>джень, долучають звіт про патентні дослідження, оформлений згідно з ДСТУ 3575, і бібліогра</w:t>
      </w:r>
      <w:r>
        <w:softHyphen/>
        <w:t>фічний список публікацій і патентних документів, розроблених у процесі виконання роботи, оформ</w:t>
      </w:r>
      <w:r>
        <w:softHyphen/>
        <w:t>лений згідно з ДСТУ ГОСТ 7.1.</w:t>
      </w:r>
      <w:bookmarkEnd w:id="62"/>
    </w:p>
    <w:p w:rsidR="006A2E23" w:rsidRDefault="006A2E23">
      <w:pPr>
        <w:pStyle w:val="111"/>
        <w:shd w:val="clear" w:color="auto" w:fill="auto"/>
        <w:spacing w:before="0" w:after="0" w:line="200" w:lineRule="exact"/>
        <w:ind w:left="20"/>
        <w:jc w:val="both"/>
      </w:pPr>
      <w:bookmarkStart w:id="63" w:name="bookmark63"/>
      <w:r>
        <w:rPr>
          <w:rStyle w:val="1120"/>
          <w:rFonts w:eastAsia="Arial Unicode MS"/>
        </w:rPr>
        <w:t>6.2</w:t>
      </w:r>
      <w:r>
        <w:t xml:space="preserve"> Види додатків за формою подання</w:t>
      </w:r>
      <w:bookmarkEnd w:id="63"/>
    </w:p>
    <w:p w:rsidR="006A2E23" w:rsidRDefault="006A2E23">
      <w:pPr>
        <w:pStyle w:val="11"/>
        <w:numPr>
          <w:ilvl w:val="0"/>
          <w:numId w:val="21"/>
        </w:numPr>
        <w:shd w:val="clear" w:color="auto" w:fill="auto"/>
        <w:tabs>
          <w:tab w:val="left" w:pos="1042"/>
        </w:tabs>
        <w:spacing w:before="0" w:after="0" w:line="250" w:lineRule="exact"/>
        <w:ind w:left="20" w:firstLine="480"/>
      </w:pPr>
      <w:r>
        <w:t>Додатки до звіту може бути подано: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як продовження тексту основної частини звіту;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як відокремлену самостійну частину звіту;</w:t>
      </w:r>
    </w:p>
    <w:p w:rsidR="006A2E23" w:rsidRDefault="006A2E23">
      <w:pPr>
        <w:pStyle w:val="11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0" w:lineRule="exact"/>
        <w:ind w:left="20" w:firstLine="480"/>
      </w:pPr>
      <w:r>
        <w:t>як окремий том (книгу).</w:t>
      </w:r>
    </w:p>
    <w:p w:rsidR="006A2E23" w:rsidRDefault="006A2E23">
      <w:pPr>
        <w:pStyle w:val="11"/>
        <w:numPr>
          <w:ilvl w:val="0"/>
          <w:numId w:val="21"/>
        </w:numPr>
        <w:shd w:val="clear" w:color="auto" w:fill="auto"/>
        <w:tabs>
          <w:tab w:val="left" w:pos="1052"/>
        </w:tabs>
        <w:spacing w:before="0" w:after="0" w:line="250" w:lineRule="exact"/>
        <w:ind w:left="20" w:right="20" w:firstLine="480"/>
      </w:pPr>
      <w:r>
        <w:t>Якщо додатки є продовженням тексту основної частини звіту, нумерація сторінок додат</w:t>
      </w:r>
      <w:r>
        <w:softHyphen/>
        <w:t>ків — це продовження нумерації сторінок звіту. Кожний додаток повинен мати заголовок, який дру</w:t>
      </w:r>
      <w:r>
        <w:softHyphen/>
        <w:t>кують вгорі малими літерами з першої великої симетрично до тексту сторінки. Над заголовком, але посередині рядка, друкують слово «ДОДАТОК» і відповідну велику літеру української абетки, крім літер Ґ, Є, З, І, І, Й, О, Ч, Ь, яка позначає додаток. Текст кожного додатка починають з наступної сторінки.</w:t>
      </w:r>
    </w:p>
    <w:p w:rsidR="006A2E23" w:rsidRDefault="006A2E23">
      <w:pPr>
        <w:pStyle w:val="11"/>
        <w:numPr>
          <w:ilvl w:val="0"/>
          <w:numId w:val="21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Якщо у звіті як додаток наводять документ, що має самостійне значення (наприклад, патентні дослідження, технічні умови, технологічний регламент, атестовану методику проведення досліджень, стандарт тощо) та оформлений згідно з вимогами до цього документа, тоді в додатку вміщують його копію без будь-яких змін. На копії цього документа праворуч у верхньому куті про</w:t>
      </w:r>
      <w:r>
        <w:softHyphen/>
        <w:t>ставляють нумерацію сторінок звіту, як належить у разі нумерування сторінок додатка, а знизу зберігають нумерацію сторінок документа.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У цьому разі на окремому аркуші друкують великими літерами слово «ДОДАТОК», відповідну велику літеру української абетки, що позначає додаток, а під ним, симетрично відносно сторінки, друкують назву документа малими літерами, починаючи з першої великої. Аркуш з цією інформа</w:t>
      </w:r>
      <w:r>
        <w:softHyphen/>
        <w:t>цією також нумерують.</w:t>
      </w:r>
    </w:p>
    <w:p w:rsidR="006A2E23" w:rsidRDefault="006A2E23">
      <w:pPr>
        <w:pStyle w:val="11"/>
        <w:numPr>
          <w:ilvl w:val="0"/>
          <w:numId w:val="21"/>
        </w:numPr>
        <w:shd w:val="clear" w:color="auto" w:fill="auto"/>
        <w:tabs>
          <w:tab w:val="left" w:pos="1052"/>
        </w:tabs>
        <w:spacing w:before="0" w:after="0" w:line="250" w:lineRule="exact"/>
        <w:ind w:left="20" w:right="20" w:firstLine="480"/>
      </w:pPr>
      <w:r>
        <w:t>Великі за обсягом сторінок додатки можна оформлювати як відокремлену самостійну час</w:t>
      </w:r>
      <w:r>
        <w:softHyphen/>
        <w:t>тину із самостійним титульним аркушем, оформленим згідно з 7.12, але без грифу затвердження (погодження) та підписів відповідальних осіб. Дату пріоритету автора та будь-які спеціальні записи подають на розсуд автора(-ів) звіту.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Нумерація сторінок відокремленої самостійної частини є продовженням нумерації сторінок основної частини звіту.</w:t>
      </w:r>
    </w:p>
    <w:p w:rsidR="006A2E23" w:rsidRDefault="006A2E23">
      <w:pPr>
        <w:pStyle w:val="11"/>
        <w:numPr>
          <w:ilvl w:val="0"/>
          <w:numId w:val="21"/>
        </w:numPr>
        <w:shd w:val="clear" w:color="auto" w:fill="auto"/>
        <w:tabs>
          <w:tab w:val="left" w:pos="1057"/>
        </w:tabs>
        <w:spacing w:before="0" w:after="0" w:line="250" w:lineRule="exact"/>
        <w:ind w:left="20" w:right="20" w:firstLine="480"/>
      </w:pPr>
      <w:bookmarkStart w:id="64" w:name="bookmark64"/>
      <w:r>
        <w:t>У разі випуску звітів окремими томами (книгами), які пов'язані між собою спільною те</w:t>
      </w:r>
      <w:r>
        <w:softHyphen/>
        <w:t>мою (зібрання звітів), кожний такий звіт повинен мати спільну для всіх томів (книг) назву роботи та індивідуальну назву кожного тому (книги). Оформлюють кожний том (книгу) звіту за положеннями цього стандарту.</w:t>
      </w:r>
      <w:bookmarkEnd w:id="64"/>
    </w:p>
    <w:p w:rsidR="006A2E23" w:rsidRDefault="006A2E23">
      <w:pPr>
        <w:pStyle w:val="11"/>
        <w:shd w:val="clear" w:color="auto" w:fill="auto"/>
        <w:spacing w:before="0" w:after="196" w:line="250" w:lineRule="exact"/>
        <w:ind w:left="20" w:firstLine="480"/>
      </w:pPr>
      <w:r>
        <w:t>Останній том (книга) може містити повний зміст усього зібрання звітів.</w:t>
      </w:r>
    </w:p>
    <w:p w:rsidR="006A2E23" w:rsidRDefault="006A2E23">
      <w:pPr>
        <w:pStyle w:val="101"/>
        <w:shd w:val="clear" w:color="auto" w:fill="auto"/>
        <w:spacing w:after="128" w:line="230" w:lineRule="exact"/>
        <w:ind w:left="20" w:firstLine="480"/>
        <w:jc w:val="both"/>
      </w:pPr>
      <w:bookmarkStart w:id="65" w:name="bookmark65"/>
      <w:bookmarkStart w:id="66" w:name="bookmark66"/>
      <w:r>
        <w:t>7 ПРАВИЛА ОФОРМЛЕННЯ ЗВІТУ</w:t>
      </w:r>
      <w:bookmarkEnd w:id="65"/>
      <w:bookmarkEnd w:id="66"/>
    </w:p>
    <w:p w:rsidR="006A2E23" w:rsidRDefault="006A2E23">
      <w:pPr>
        <w:pStyle w:val="111"/>
        <w:shd w:val="clear" w:color="auto" w:fill="auto"/>
        <w:spacing w:before="0" w:after="0" w:line="200" w:lineRule="exact"/>
        <w:ind w:left="20"/>
        <w:jc w:val="both"/>
      </w:pPr>
      <w:bookmarkStart w:id="67" w:name="bookmark67"/>
      <w:r>
        <w:rPr>
          <w:rStyle w:val="1120"/>
          <w:rFonts w:eastAsia="Arial Unicode MS"/>
        </w:rPr>
        <w:t>7.1</w:t>
      </w:r>
      <w:r>
        <w:t xml:space="preserve"> Загальні положення</w:t>
      </w:r>
      <w:bookmarkEnd w:id="67"/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66"/>
        </w:tabs>
        <w:spacing w:before="0" w:after="0"/>
        <w:ind w:left="20" w:right="20" w:firstLine="480"/>
      </w:pPr>
      <w:r>
        <w:t>Залежно від особливостей та змісту звіт складають у формі тексту, рисунків, таблиць або їхніх комбінацій.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57"/>
        </w:tabs>
        <w:spacing w:before="0" w:after="0" w:line="200" w:lineRule="exact"/>
        <w:ind w:left="20" w:firstLine="480"/>
      </w:pPr>
      <w:r>
        <w:t>Виклад тексту й оформлювання звіту виконують за положеннями цього стандарту.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62"/>
        </w:tabs>
        <w:spacing w:before="0" w:after="0"/>
        <w:ind w:left="20" w:right="20" w:firstLine="480"/>
      </w:pPr>
      <w:r>
        <w:t>Звіт викладають на паперовому та/чи електронному носієві (паперовий та електронний документи відповідно).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86"/>
        </w:tabs>
        <w:spacing w:before="0" w:after="0" w:line="250" w:lineRule="exact"/>
        <w:ind w:left="20" w:right="20" w:firstLine="480"/>
      </w:pPr>
      <w:r>
        <w:t>Символи в рівняннях і формулах, написи та пояснювальні дані на рисунках, схемах, графіках, діаграмах і в таблицях створюють і вводять у текст з використанням відповідних редак</w:t>
      </w:r>
      <w:r>
        <w:softHyphen/>
        <w:t>торів комп'ютерної програми.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42"/>
        </w:tabs>
        <w:spacing w:before="0" w:after="0" w:line="250" w:lineRule="exact"/>
        <w:ind w:left="20" w:right="20" w:firstLine="480"/>
      </w:pPr>
      <w:r>
        <w:t xml:space="preserve">Звіт друкують шрифтом </w:t>
      </w:r>
      <w:r>
        <w:rPr>
          <w:lang w:val="en-US"/>
        </w:rPr>
        <w:t>Times</w:t>
      </w:r>
      <w:r w:rsidRPr="00B37781">
        <w:t xml:space="preserve"> </w:t>
      </w:r>
      <w:r>
        <w:rPr>
          <w:lang w:val="en-US"/>
        </w:rPr>
        <w:t>New</w:t>
      </w:r>
      <w:r w:rsidRPr="00B37781">
        <w:t xml:space="preserve"> </w:t>
      </w:r>
      <w:r>
        <w:rPr>
          <w:lang w:val="en-US"/>
        </w:rPr>
        <w:t>Roman</w:t>
      </w:r>
      <w:r w:rsidRPr="00B37781">
        <w:t xml:space="preserve"> </w:t>
      </w:r>
      <w:r>
        <w:t>чорного кольору прямого накреслення через півтора-два міжрядкові інтервали кеглем 14.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Розмір шрифту для написання заголовків у рядках і колонках таблиць і пояснювальних даних на рисунках і в таблицях встановлює виконавець звіту.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28"/>
        </w:tabs>
        <w:spacing w:before="0" w:after="0" w:line="250" w:lineRule="exact"/>
        <w:ind w:left="20" w:right="20" w:firstLine="480"/>
      </w:pPr>
      <w:r>
        <w:t>Звіт як паперовий документ друкують з використанням комп'ютера та принтера на одному боці аркуша білого паперу формату А4 (210 мм х 297 мм). У разі потреби можна використовувати аркуші формату A3 (297 мм х 420 мм). Дозволено долучати до звіту сторінки, виконані методами репрографії.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47"/>
        </w:tabs>
        <w:spacing w:before="0" w:after="0"/>
        <w:ind w:left="20" w:right="20" w:firstLine="480"/>
      </w:pPr>
      <w:r>
        <w:t>Звіт як електронний документ виконують згідно з вимогами Закону України «Про елект</w:t>
      </w:r>
      <w:r>
        <w:softHyphen/>
        <w:t>ронні документи та електронний документообіг».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66"/>
        </w:tabs>
        <w:spacing w:before="0" w:after="0"/>
        <w:ind w:left="20" w:right="20" w:firstLine="480"/>
      </w:pPr>
      <w:r>
        <w:t>Звіти, оформлені одночасно як електронний і паперовий документи, мають однакову юридичну силу та їх можна використовувати незалежно.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071"/>
        </w:tabs>
        <w:spacing w:before="0" w:after="0" w:line="250" w:lineRule="exact"/>
        <w:ind w:left="20" w:right="20" w:firstLine="480"/>
      </w:pPr>
      <w:r>
        <w:t>У звіті не бажано вживати іншомовних слів і термінів за наявності рівнозначних слів і термінів мови, якою подано звіт.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206"/>
        </w:tabs>
        <w:spacing w:before="0" w:after="0"/>
        <w:ind w:left="20" w:right="20" w:firstLine="480"/>
      </w:pPr>
      <w:r>
        <w:t>Мову звіту визначено у статті 21 Закону України «Про засади державної мовної по</w:t>
      </w:r>
      <w:r>
        <w:softHyphen/>
        <w:t>літики».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210"/>
        </w:tabs>
        <w:spacing w:before="0" w:after="0"/>
        <w:ind w:left="20" w:right="20" w:firstLine="480"/>
      </w:pPr>
      <w:r>
        <w:t>Рекомендовано на сторінках звіту використовувати береги такої ширини: верхній і нижній — не менше ніж 20 мм, лівий — не менше ніж 25 мм, правий — не менше ніж 10 мм.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50" w:lineRule="exact"/>
        <w:ind w:left="20" w:right="20" w:firstLine="480"/>
      </w:pPr>
      <w:r>
        <w:t>Під час оформлювання звіту треба дотримуватися рівномірної насиченості, контраст</w:t>
      </w:r>
      <w:r>
        <w:softHyphen/>
        <w:t>ності й чіткості зображення. Усі лінії, літери, цифри та знаки мають бути чіткі й нерозпливчасті в усьому звіті.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 w:line="250" w:lineRule="exact"/>
        <w:ind w:left="20" w:right="20" w:firstLine="480"/>
      </w:pPr>
      <w:r>
        <w:t>Окремі слова, формули, знаки можна вписувати в текст звіту чорним чорнилом, тушшю чи пастою. Насиченість знаків вписаного тексту має бути наближеною до насиченості знаків надру</w:t>
      </w:r>
      <w:r>
        <w:softHyphen/>
        <w:t>кованого тексту.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210"/>
        </w:tabs>
        <w:spacing w:before="0" w:after="0" w:line="250" w:lineRule="exact"/>
        <w:ind w:left="20" w:right="20" w:firstLine="480"/>
      </w:pPr>
      <w:r>
        <w:t>Помилки й графічні неточності у звіті, поданому на паперовому носії, дозволено ви</w:t>
      </w:r>
      <w:r>
        <w:softHyphen/>
        <w:t>правляти підчищенням або зафарбовуванням білою фарбою з наступним вписуванням на цьому місці правок рукописним або машинним способом між рядками чи на рисунках чорним чорнилом, тушшю чи пастою.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48"/>
        </w:tabs>
        <w:spacing w:before="0" w:after="0" w:line="250" w:lineRule="exact"/>
        <w:ind w:left="20" w:right="20" w:firstLine="480"/>
      </w:pPr>
      <w:r>
        <w:t>Оформлювання звіту має забезпечувати його придатність до виготовлення з нього копій належної якості.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72"/>
        </w:tabs>
        <w:spacing w:before="0" w:after="0" w:line="250" w:lineRule="exact"/>
        <w:ind w:left="20" w:right="20" w:firstLine="480"/>
      </w:pPr>
      <w:r>
        <w:t>Прізвища, назви установ, організацій, фірм та інші власні назви у звіті наводять мовою оригіналу. Дозволено транслітерувати власні назви в перекладі на мову звіту, додаючи в разі пер</w:t>
      </w:r>
      <w:r>
        <w:softHyphen/>
        <w:t>шого згадування в тексті звіту оригінальну назву.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62"/>
        </w:tabs>
        <w:spacing w:before="0" w:after="0" w:line="250" w:lineRule="exact"/>
        <w:ind w:left="20" w:right="20" w:firstLine="480"/>
      </w:pPr>
      <w:r>
        <w:t>Дозволено в тексті звіту, крім заголовків, слова та словосполучення скорочувати згідно з правописними нормами та ДСТУ 3582.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82"/>
        </w:tabs>
        <w:spacing w:before="0" w:after="0" w:line="250" w:lineRule="exact"/>
        <w:ind w:left="20" w:right="20" w:firstLine="480"/>
      </w:pPr>
      <w:r>
        <w:t>Структурні елементи: «Список авторів», «Реферат», «Зміст», «Скорочення та умовні познаки», «Передмова», «Вступ», «Висновки», «Рекомендації», «Перелік джерел посилання», — не нумерують, а їхні назви є заголовками структурних елементів.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62"/>
        </w:tabs>
        <w:spacing w:before="0" w:after="0" w:line="250" w:lineRule="exact"/>
        <w:ind w:left="20" w:right="20" w:firstLine="480"/>
      </w:pPr>
      <w:r>
        <w:t>Для розділів і підрозділів наявність заголовка обов'язкова. Пункти й підпункти можуть мати заголовки.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53"/>
        </w:tabs>
        <w:spacing w:before="0" w:after="0" w:line="250" w:lineRule="exact"/>
        <w:ind w:left="20" w:right="20" w:firstLine="480"/>
      </w:pPr>
      <w:r>
        <w:t>Заголовки структурних елементів звіту та заголовки розділів треба друкувати з абзацно- го відступу великими літерами напівжирним шрифтом без крапки в кінці. Дозволено їх розміщувати посередині рядка.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/>
        <w:ind w:left="20" w:right="20" w:firstLine="480"/>
      </w:pPr>
      <w:r>
        <w:t>Заголовки підрозділів, пунктів і підпунктів звіту потрібно друкувати з абзацного відступу з великої літери без крапки в кінці.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53"/>
        </w:tabs>
        <w:spacing w:before="0" w:after="0"/>
        <w:ind w:left="20" w:right="20" w:firstLine="480"/>
      </w:pPr>
      <w:r>
        <w:t>Абзацний відступ має бути однаковий упродовж усього тексту звіту й дорівнювати п'яти знакам.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72"/>
        </w:tabs>
        <w:spacing w:before="0" w:after="0" w:line="250" w:lineRule="exact"/>
        <w:ind w:left="20" w:right="20" w:firstLine="480"/>
      </w:pPr>
      <w:r>
        <w:t>Якщо заголовок складається з кількох речень, їх розділяють крапкою. Розривати слова знаком переносу в заголовках заборонено.</w:t>
      </w:r>
    </w:p>
    <w:p w:rsidR="006A2E23" w:rsidRDefault="006A2E23">
      <w:pPr>
        <w:pStyle w:val="11"/>
        <w:numPr>
          <w:ilvl w:val="0"/>
          <w:numId w:val="22"/>
        </w:numPr>
        <w:shd w:val="clear" w:color="auto" w:fill="auto"/>
        <w:tabs>
          <w:tab w:val="left" w:pos="1177"/>
        </w:tabs>
        <w:spacing w:before="0" w:after="0" w:line="250" w:lineRule="exact"/>
        <w:ind w:left="20" w:right="20" w:firstLine="480"/>
      </w:pPr>
      <w:r>
        <w:t>Відстань між заголовком, приміткою, прикладом і подальшим або попереднім текстом має бути не менше ніж два міжрядкових інтервали.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 xml:space="preserve">Відстань між основами рядків заголовка, а також між двома заголовками приймають такою, </w:t>
      </w:r>
      <w:r>
        <w:rPr>
          <w:rStyle w:val="1pt"/>
          <w:rFonts w:eastAsia="Arial Unicode MS"/>
        </w:rPr>
        <w:t>яку</w:t>
      </w:r>
      <w:r>
        <w:t xml:space="preserve"> тексті звіту.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7.1.25 Не дозволено розміщувати назву розділу, підрозділу, а також пункту й підпункту на останньому рядку сторінки.</w:t>
      </w:r>
    </w:p>
    <w:p w:rsidR="006A2E23" w:rsidRDefault="006A2E23">
      <w:pPr>
        <w:pStyle w:val="111"/>
        <w:numPr>
          <w:ilvl w:val="0"/>
          <w:numId w:val="23"/>
        </w:numPr>
        <w:shd w:val="clear" w:color="auto" w:fill="auto"/>
        <w:tabs>
          <w:tab w:val="left" w:pos="874"/>
        </w:tabs>
        <w:spacing w:before="0" w:after="0" w:line="200" w:lineRule="exact"/>
        <w:ind w:left="20"/>
        <w:jc w:val="both"/>
      </w:pPr>
      <w:bookmarkStart w:id="68" w:name="bookmark68"/>
      <w:r>
        <w:t>Нумерація частин і томів (книг)</w:t>
      </w:r>
      <w:bookmarkEnd w:id="68"/>
    </w:p>
    <w:p w:rsidR="006A2E23" w:rsidRDefault="006A2E23">
      <w:pPr>
        <w:pStyle w:val="11"/>
        <w:numPr>
          <w:ilvl w:val="0"/>
          <w:numId w:val="24"/>
        </w:numPr>
        <w:shd w:val="clear" w:color="auto" w:fill="auto"/>
        <w:tabs>
          <w:tab w:val="left" w:pos="1081"/>
        </w:tabs>
        <w:spacing w:before="0" w:after="0" w:line="250" w:lineRule="exact"/>
        <w:ind w:left="20" w:right="20" w:firstLine="480"/>
      </w:pPr>
      <w:r>
        <w:t>Якщо різні звіти випускають окремими томами (книгами), об'єднаними спільною те</w:t>
      </w:r>
      <w:r>
        <w:softHyphen/>
        <w:t>мою, доречно групувати їх у зібрання, об'єднане спільною назвою. У такому разі кожний звіт ідентифікують як том (книгу) зібрання зі своєю власною назвою. Томи (книги) звітів у такому разі нумерують послідовно арабськими цифрами, наприклад, том 1, том 2 тощо.</w:t>
      </w:r>
    </w:p>
    <w:p w:rsidR="006A2E23" w:rsidRDefault="006A2E23">
      <w:pPr>
        <w:pStyle w:val="11"/>
        <w:numPr>
          <w:ilvl w:val="0"/>
          <w:numId w:val="24"/>
        </w:numPr>
        <w:shd w:val="clear" w:color="auto" w:fill="auto"/>
        <w:tabs>
          <w:tab w:val="left" w:pos="1038"/>
        </w:tabs>
        <w:spacing w:before="0" w:after="0"/>
        <w:ind w:left="20" w:right="20" w:firstLine="480"/>
      </w:pPr>
      <w:bookmarkStart w:id="69" w:name="bookmark69"/>
      <w:r>
        <w:t>Звіт можна поділяти на частини, які зберігають єдину назву роботи і звіту. Частини нуме</w:t>
      </w:r>
      <w:r>
        <w:softHyphen/>
        <w:t>рують послідовно арабськими цифрами, наприклад, частина 1, частина 2 тощо.</w:t>
      </w:r>
      <w:bookmarkEnd w:id="69"/>
    </w:p>
    <w:p w:rsidR="006A2E23" w:rsidRDefault="006A2E23">
      <w:pPr>
        <w:pStyle w:val="111"/>
        <w:numPr>
          <w:ilvl w:val="0"/>
          <w:numId w:val="23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70" w:name="bookmark70"/>
      <w:r>
        <w:t>Нумерація сторінок звіту</w:t>
      </w:r>
      <w:bookmarkEnd w:id="70"/>
    </w:p>
    <w:p w:rsidR="006A2E23" w:rsidRDefault="006A2E23">
      <w:pPr>
        <w:pStyle w:val="11"/>
        <w:numPr>
          <w:ilvl w:val="0"/>
          <w:numId w:val="25"/>
        </w:numPr>
        <w:shd w:val="clear" w:color="auto" w:fill="auto"/>
        <w:tabs>
          <w:tab w:val="left" w:pos="1062"/>
        </w:tabs>
        <w:spacing w:before="0" w:after="0" w:line="250" w:lineRule="exact"/>
        <w:ind w:left="20" w:right="20" w:firstLine="480"/>
      </w:pPr>
      <w:r>
        <w:t>Сторінки звіту нумерують наскрізно арабськими цифрами, охоплюючи додатки. Номер сторінки проставляють праворуч у верхньому куті сторінки без крапки в кінці.</w:t>
      </w:r>
    </w:p>
    <w:p w:rsidR="006A2E23" w:rsidRDefault="006A2E23">
      <w:pPr>
        <w:pStyle w:val="11"/>
        <w:numPr>
          <w:ilvl w:val="0"/>
          <w:numId w:val="25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Якщо звіт поділено на частини, нумерацію сторінок у другій і наступних частинах має бути продовжено, наприклад, частина 1: С.1—123, частина 2: С. 124—235.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різні звіти випускають окремими томами (книгами), пов'язаними між собою однією спіль</w:t>
      </w:r>
      <w:r>
        <w:softHyphen/>
        <w:t>ною темою (зібрання звітів), у кожному такому томі має бути окрема нумерація сторінок, наприклад, звіт А (том 1): С. 1—90; звіт Б (том 2): С. 1—151.</w:t>
      </w:r>
    </w:p>
    <w:p w:rsidR="006A2E23" w:rsidRDefault="006A2E23">
      <w:pPr>
        <w:pStyle w:val="11"/>
        <w:numPr>
          <w:ilvl w:val="0"/>
          <w:numId w:val="25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Титульний аркуш входить до загальної нумерації сторінок звіту. Номер сторінки на ти</w:t>
      </w:r>
      <w:r>
        <w:softHyphen/>
        <w:t>тульному аркуші не проставляють.</w:t>
      </w:r>
    </w:p>
    <w:p w:rsidR="006A2E23" w:rsidRDefault="006A2E23">
      <w:pPr>
        <w:pStyle w:val="11"/>
        <w:numPr>
          <w:ilvl w:val="0"/>
          <w:numId w:val="25"/>
        </w:numPr>
        <w:shd w:val="clear" w:color="auto" w:fill="auto"/>
        <w:tabs>
          <w:tab w:val="left" w:pos="1047"/>
        </w:tabs>
        <w:spacing w:before="0" w:after="0"/>
        <w:ind w:left="20" w:right="20" w:firstLine="480"/>
      </w:pPr>
      <w:bookmarkStart w:id="71" w:name="bookmark71"/>
      <w:r>
        <w:t>Сторінки, на яких розміщено рисунки й таблиці, охоплюють загальною нумерацією сто</w:t>
      </w:r>
      <w:r>
        <w:softHyphen/>
        <w:t>рінок звіту.</w:t>
      </w:r>
      <w:bookmarkEnd w:id="71"/>
    </w:p>
    <w:p w:rsidR="006A2E23" w:rsidRDefault="006A2E23">
      <w:pPr>
        <w:pStyle w:val="111"/>
        <w:numPr>
          <w:ilvl w:val="0"/>
          <w:numId w:val="23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72" w:name="bookmark72"/>
      <w:r>
        <w:t>Нумерація розділів, підрозділів, пунктів, підпунктів</w:t>
      </w:r>
      <w:bookmarkEnd w:id="72"/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57"/>
        </w:tabs>
        <w:spacing w:before="0" w:after="0" w:line="200" w:lineRule="exact"/>
        <w:ind w:left="20" w:firstLine="480"/>
      </w:pPr>
      <w:r>
        <w:t>Розділи, підрозділи, пункти, підпункти нумерують арабськими цифрами.</w:t>
      </w:r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66"/>
        </w:tabs>
        <w:spacing w:before="0" w:after="0"/>
        <w:ind w:left="20" w:right="20" w:firstLine="480"/>
      </w:pPr>
      <w:r>
        <w:t>Розділи звіту нумерують у межах викладення суті звіту і позначають арабськими циф</w:t>
      </w:r>
      <w:r>
        <w:softHyphen/>
        <w:t>рами без крапки, починаючи з цифри «1».</w:t>
      </w:r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86"/>
        </w:tabs>
        <w:spacing w:before="0" w:after="0" w:line="250" w:lineRule="exact"/>
        <w:ind w:left="20" w:right="20" w:firstLine="480"/>
      </w:pPr>
      <w:r>
        <w:t>Підрозділи як складові частини розділу нумерують у межах кожного розділу окремо. Номер підрозділу складається з номера відповідного розділу та номера підрозділу, відокремлених крапкою.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Після номера підрозділу крапку не ставлять, наприклад, 1.1, 1.2 тощо.</w:t>
      </w:r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62"/>
        </w:tabs>
        <w:spacing w:before="0" w:after="0" w:line="250" w:lineRule="exact"/>
        <w:ind w:left="20" w:firstLine="480"/>
      </w:pPr>
      <w:r>
        <w:t>Пункти нумерують арабськими цифрами в межах кожного розділу або підрозділу.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Номер пункту складається з номера розділу та порядкового номера пункту, або з номера роз</w:t>
      </w:r>
      <w:r>
        <w:softHyphen/>
        <w:t>ділу, порядкового номера підрозділу та порядкового номера пункту, які відокремлюють крапкою. Після номера пункту крапку не ставлять, наприклад, 1.1, 1.2 або 1.1.1, 1.1.2 тощо.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текст поділяють лише на пункти, їх слід нумерувати, крім додатків, порядковими номе</w:t>
      </w:r>
      <w:r>
        <w:softHyphen/>
        <w:t>рами.</w:t>
      </w:r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57"/>
        </w:tabs>
        <w:spacing w:before="0" w:after="0" w:line="250" w:lineRule="exact"/>
        <w:ind w:left="20" w:right="20" w:firstLine="480"/>
      </w:pPr>
      <w:r>
        <w:t>Номер підпункту складається з номера розділу, порядкового номера підрозділу, поряд</w:t>
      </w:r>
      <w:r>
        <w:softHyphen/>
        <w:t>кового номера пункту та порядкового номера підпункту, які відокремлюють крапкою. Після номера підпункту крапку не ставлять, наприклад, 1.1.1.1 або 2.1.4 тощо.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розділ, не маючи підрозділів, поділяють на пункти та підпункти, номер підпункту склада</w:t>
      </w:r>
      <w:r>
        <w:softHyphen/>
        <w:t>ється з номера розділу, порядкового номера пункту та порядкового номера підпункту, які відокрем</w:t>
      </w:r>
      <w:r>
        <w:softHyphen/>
        <w:t>люють крапкою. Після номера підпункту крапку не ставлять.</w:t>
      </w:r>
    </w:p>
    <w:p w:rsidR="006A2E23" w:rsidRDefault="006A2E23">
      <w:pPr>
        <w:pStyle w:val="11"/>
        <w:numPr>
          <w:ilvl w:val="0"/>
          <w:numId w:val="26"/>
        </w:numPr>
        <w:shd w:val="clear" w:color="auto" w:fill="auto"/>
        <w:tabs>
          <w:tab w:val="left" w:pos="1042"/>
        </w:tabs>
        <w:spacing w:before="0" w:after="0"/>
        <w:ind w:left="20" w:right="20" w:firstLine="480"/>
      </w:pPr>
      <w:bookmarkStart w:id="73" w:name="bookmark73"/>
      <w:r>
        <w:t>Якщо розділ або підрозділ складається з одного пункту, або пункт складається з одного підпункту, його не нумерують.</w:t>
      </w:r>
      <w:bookmarkEnd w:id="73"/>
    </w:p>
    <w:p w:rsidR="006A2E23" w:rsidRDefault="006A2E23">
      <w:pPr>
        <w:pStyle w:val="111"/>
        <w:numPr>
          <w:ilvl w:val="0"/>
          <w:numId w:val="23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74" w:name="bookmark74"/>
      <w:r>
        <w:t>Рисунки</w:t>
      </w:r>
      <w:bookmarkEnd w:id="74"/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Усі графічні матеріали звіту (ескізи, діаграми, графіки, схеми, фотографії, рисунки, крес</w:t>
      </w:r>
      <w:r>
        <w:softHyphen/>
        <w:t>леники тощо) повинні мати однаковий підпис «Рисунок».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57"/>
        </w:tabs>
        <w:spacing w:before="0" w:after="0"/>
        <w:ind w:left="20" w:right="20" w:firstLine="480"/>
      </w:pPr>
      <w:r>
        <w:t>Рисунок подають одразу після тексту, де вперше посилаються на нього, або якнайближче до нього на наступній сторінці, а за потреби — в додатках до звіту.</w:t>
      </w:r>
      <w:r>
        <w:br w:type="page"/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57"/>
        </w:tabs>
        <w:spacing w:before="0" w:after="0" w:line="250" w:lineRule="exact"/>
        <w:ind w:left="20" w:right="20" w:firstLine="480"/>
      </w:pPr>
      <w:r>
        <w:t>Якщо рисунки створені не автором звіту, подаючи їх у звіті, треба дотримуватися вимог чинного законодавства України про авторське право.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57"/>
        </w:tabs>
        <w:spacing w:before="0" w:after="38" w:line="200" w:lineRule="exact"/>
        <w:ind w:left="20" w:firstLine="480"/>
      </w:pPr>
      <w:r>
        <w:t>Виконання рисунків має відповідати положенням ДСТУ 1.5 та цього стандарту.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57"/>
        </w:tabs>
        <w:spacing w:before="0" w:after="0" w:line="250" w:lineRule="exact"/>
        <w:ind w:left="20" w:right="20" w:firstLine="480"/>
      </w:pPr>
      <w:r>
        <w:t>Графічні матеріали звіту доцільно виконувати із застосуванням обчислювальної техніки (комп'ютер, сканер, ксерокс тощо та їх поєднання) та подавати на аркушах формату А4 у чорно- білому чи кольоровому зображенні.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57"/>
        </w:tabs>
        <w:spacing w:before="0" w:after="0" w:line="250" w:lineRule="exact"/>
        <w:ind w:left="20" w:firstLine="480"/>
      </w:pPr>
      <w:r>
        <w:t>Рисунки нумерують наскрізно арабськими цифрами, крім рисунків у додатках.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Дозволено рисунки нумерувати в межах кожного розділу. У цьому разі номер рисунка склада</w:t>
      </w:r>
      <w:r>
        <w:softHyphen/>
        <w:t>ється з номера розділу та порядкового номера рисунка в цьому розділі, які відокремлюють крапкою, наприклад, «Рисунок 3.2» — другий рисунок третього розділу.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86"/>
          <w:tab w:val="left" w:leader="underscore" w:pos="3001"/>
        </w:tabs>
        <w:spacing w:before="0" w:after="0" w:line="250" w:lineRule="exact"/>
        <w:ind w:left="20" w:right="20" w:firstLine="480"/>
      </w:pPr>
      <w:r>
        <w:t>Рисунки кожного додатка нумерують окремо. Номер рисунка додатка складається з познаки додатка та порядкового номера рисунка в додатку, відокремлених крапкою. Наприклад, «Рисунок В.1 —</w:t>
      </w:r>
      <w:r>
        <w:tab/>
        <w:t>», тобто перший рисунок додатка В.</w:t>
      </w:r>
    </w:p>
    <w:p w:rsidR="006A2E23" w:rsidRDefault="006A2E23">
      <w:pPr>
        <w:pStyle w:val="93"/>
        <w:shd w:val="clear" w:color="auto" w:fill="auto"/>
        <w:spacing w:after="88" w:line="150" w:lineRule="exact"/>
        <w:ind w:left="1800"/>
      </w:pPr>
      <w:r>
        <w:t>назва рисунка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38" w:line="200" w:lineRule="exact"/>
        <w:ind w:left="20" w:firstLine="480"/>
      </w:pPr>
      <w:r>
        <w:t>Якщо в тексті звіту лише один рисунок, його нумерують відповідно до 7.5.6.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Назва рисунка має відображати його зміст, бути конкретною та стислою. Якщо з тексту звіту зрозуміло зміст рисунка, його назву можна не наводити.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За потреби пояснювальні дані до рисунка подають безпосередньо після графічного матеріалу перед назвою рисунка.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 w:rsidRPr="00F52D66">
        <w:rPr>
          <w:b/>
        </w:rPr>
        <w:t>Назву рисунка друкують з великої літери та розміщують під ним посередині рядка, наприклад</w:t>
      </w:r>
      <w:r>
        <w:t>, «Рисунок 2.1 — Схема устатковання».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167"/>
          <w:tab w:val="left" w:leader="underscore" w:pos="1729"/>
          <w:tab w:val="left" w:leader="underscore" w:pos="3140"/>
        </w:tabs>
        <w:spacing w:before="0" w:after="0" w:line="250" w:lineRule="exact"/>
        <w:ind w:left="20" w:right="20" w:firstLine="480"/>
      </w:pPr>
      <w:r>
        <w:t>Рисунок виконують на одній сторінці аркуша. Якщо він не вміщується на одній сторінці, його можна переносити на наступні сторінки. У такому разі назву рисунка зазначають лише на першій сторінці, пояснювальні дані — на тих сторінках, яких вони стосуються, і під ними друкують: «Рисунок</w:t>
      </w:r>
      <w:r>
        <w:tab/>
        <w:t>, аркуш</w:t>
      </w:r>
      <w:r>
        <w:tab/>
        <w:t>».</w:t>
      </w:r>
    </w:p>
    <w:p w:rsidR="006A2E23" w:rsidRDefault="006A2E23">
      <w:pPr>
        <w:pStyle w:val="11"/>
        <w:numPr>
          <w:ilvl w:val="0"/>
          <w:numId w:val="27"/>
        </w:numPr>
        <w:shd w:val="clear" w:color="auto" w:fill="auto"/>
        <w:tabs>
          <w:tab w:val="left" w:pos="1148"/>
        </w:tabs>
        <w:spacing w:before="0" w:after="0" w:line="250" w:lineRule="exact"/>
        <w:ind w:left="20" w:right="20" w:firstLine="480"/>
      </w:pPr>
      <w:r>
        <w:t>Перелік рисунків можна наводити у «Змісті» із зазначенням їх номерів, назв (якщо вони є) та сторінок початку рисунків.</w:t>
      </w:r>
    </w:p>
    <w:p w:rsidR="006A2E23" w:rsidRDefault="006A2E23">
      <w:pPr>
        <w:pStyle w:val="111"/>
        <w:shd w:val="clear" w:color="auto" w:fill="auto"/>
        <w:spacing w:before="0" w:after="38" w:line="200" w:lineRule="exact"/>
        <w:ind w:left="20"/>
        <w:jc w:val="both"/>
      </w:pPr>
      <w:bookmarkStart w:id="75" w:name="bookmark75"/>
      <w:r>
        <w:t>7.6 Таблиці</w:t>
      </w:r>
      <w:bookmarkEnd w:id="75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7.6.1 Цифрові дані звіту треба оформлювати як таблицю відповідно до форми, поданої на рисунку 1.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left="20" w:firstLine="480"/>
        <w:sectPr w:rsidR="006A2E23">
          <w:headerReference w:type="even" r:id="rId31"/>
          <w:headerReference w:type="default" r:id="rId32"/>
          <w:footerReference w:type="even" r:id="rId33"/>
          <w:footerReference w:type="default" r:id="rId34"/>
          <w:pgSz w:w="11905" w:h="16837"/>
          <w:pgMar w:top="1453" w:right="913" w:bottom="1519" w:left="879" w:header="0" w:footer="3" w:gutter="0"/>
          <w:pgNumType w:start="4"/>
          <w:cols w:space="720"/>
          <w:noEndnote/>
          <w:docGrid w:linePitch="360"/>
        </w:sectPr>
      </w:pPr>
      <w:r>
        <w:t>Таблиця</w:t>
      </w:r>
    </w:p>
    <w:p w:rsidR="006A2E23" w:rsidRDefault="006A2E23">
      <w:pPr>
        <w:pStyle w:val="93"/>
        <w:framePr w:w="1242" w:h="154" w:wrap="around" w:vAnchor="text" w:hAnchor="margin" w:x="3484" w:yAlign="top"/>
        <w:shd w:val="clear" w:color="auto" w:fill="auto"/>
        <w:spacing w:after="0" w:line="150" w:lineRule="exact"/>
        <w:ind w:left="100"/>
      </w:pPr>
      <w:r>
        <w:t>назва таблиці</w:t>
      </w:r>
    </w:p>
    <w:p w:rsidR="006A2E23" w:rsidRDefault="006A2E23">
      <w:pPr>
        <w:pStyle w:val="93"/>
        <w:framePr w:w="666" w:h="456" w:wrap="around" w:vAnchor="text" w:hAnchor="margin" w:x="1334" w:y="-64"/>
        <w:shd w:val="clear" w:color="auto" w:fill="auto"/>
        <w:spacing w:after="0" w:line="226" w:lineRule="exact"/>
        <w:ind w:left="180" w:right="100"/>
        <w:jc w:val="both"/>
      </w:pPr>
      <w:r>
        <w:t xml:space="preserve">номер </w:t>
      </w:r>
      <w:r>
        <w:rPr>
          <w:rStyle w:val="910pt"/>
          <w:rFonts w:eastAsia="Arial Unicode MS"/>
          <w:lang w:val="en-US"/>
        </w:rPr>
        <w:t>f</w:t>
      </w:r>
    </w:p>
    <w:p w:rsidR="006A2E23" w:rsidRDefault="006A2E23">
      <w:pPr>
        <w:pStyle w:val="104"/>
        <w:framePr w:w="358" w:h="574" w:wrap="around" w:vAnchor="text" w:hAnchor="margin" w:x="7348" w:y="255"/>
        <w:shd w:val="clear" w:color="auto" w:fill="auto"/>
        <w:spacing w:line="470" w:lineRule="exact"/>
        <w:ind w:left="100"/>
      </w:pPr>
      <w:r>
        <w:t>1</w:t>
      </w:r>
    </w:p>
    <w:p w:rsidR="006A2E23" w:rsidRDefault="006A2E23">
      <w:pPr>
        <w:pStyle w:val="70"/>
        <w:framePr w:w="1059" w:h="432" w:wrap="around" w:vAnchor="text" w:hAnchor="margin" w:x="7991" w:y="515"/>
        <w:shd w:val="clear" w:color="auto" w:fill="auto"/>
        <w:spacing w:line="216" w:lineRule="exact"/>
        <w:ind w:left="100" w:right="200" w:firstLine="0"/>
        <w:jc w:val="both"/>
      </w:pPr>
      <w:r>
        <w:t>Заголовки колонок</w:t>
      </w: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1584" w:right="830" w:bottom="1459" w:left="960" w:header="0" w:footer="3" w:gutter="0"/>
          <w:cols w:space="720"/>
          <w:noEndnote/>
          <w:docGrid w:linePitch="360"/>
        </w:sectPr>
      </w:pPr>
    </w:p>
    <w:p w:rsidR="006A2E23" w:rsidRDefault="006A2E23">
      <w:pPr>
        <w:framePr w:w="11904" w:h="1096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70"/>
        <w:shd w:val="clear" w:color="auto" w:fill="auto"/>
        <w:spacing w:line="170" w:lineRule="exact"/>
        <w:ind w:firstLine="0"/>
        <w:sectPr w:rsidR="006A2E23">
          <w:type w:val="continuous"/>
          <w:pgSz w:w="11905" w:h="16837"/>
          <w:pgMar w:top="1584" w:right="9106" w:bottom="1459" w:left="1450" w:header="0" w:footer="3" w:gutter="0"/>
          <w:cols w:space="720"/>
          <w:noEndnote/>
          <w:docGrid w:linePitch="360"/>
        </w:sectPr>
      </w:pPr>
      <w:r>
        <w:t xml:space="preserve">Головка </w:t>
      </w:r>
      <w:r>
        <w:rPr>
          <w:lang w:val="en-US"/>
        </w:rPr>
        <w:t>J</w:t>
      </w:r>
    </w:p>
    <w:p w:rsidR="006A2E23" w:rsidRDefault="006A2E23">
      <w:pPr>
        <w:framePr w:w="11904" w:h="115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70"/>
        <w:shd w:val="clear" w:color="auto" w:fill="auto"/>
        <w:spacing w:after="817" w:line="216" w:lineRule="exact"/>
        <w:ind w:right="240" w:firstLine="0"/>
        <w:jc w:val="both"/>
      </w:pPr>
      <w:r>
        <w:t>Підзаголовки колонок</w:t>
      </w:r>
    </w:p>
    <w:p w:rsidR="006A2E23" w:rsidRDefault="006A2E23">
      <w:pPr>
        <w:pStyle w:val="70"/>
        <w:shd w:val="clear" w:color="auto" w:fill="auto"/>
        <w:spacing w:line="170" w:lineRule="exact"/>
        <w:ind w:firstLine="0"/>
        <w:jc w:val="both"/>
        <w:sectPr w:rsidR="006A2E23">
          <w:type w:val="continuous"/>
          <w:pgSz w:w="11905" w:h="16837"/>
          <w:pgMar w:top="1584" w:right="1498" w:bottom="1459" w:left="9053" w:header="0" w:footer="3" w:gutter="0"/>
          <w:cols w:space="720"/>
          <w:noEndnote/>
          <w:docGrid w:linePitch="360"/>
        </w:sectPr>
      </w:pPr>
      <w:r>
        <w:t>Рядки</w:t>
      </w:r>
    </w:p>
    <w:p w:rsidR="006A2E23" w:rsidRDefault="006A2E23">
      <w:pPr>
        <w:framePr w:w="12040" w:h="790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70"/>
        <w:shd w:val="clear" w:color="auto" w:fill="auto"/>
        <w:spacing w:after="168" w:line="230" w:lineRule="exact"/>
        <w:ind w:left="1680" w:right="1540"/>
      </w:pPr>
      <w:r>
        <w:t>Боковик(колонка для заголовків рядків)</w:t>
      </w:r>
    </w:p>
    <w:p w:rsidR="006A2E23" w:rsidRDefault="006A2E23">
      <w:pPr>
        <w:pStyle w:val="61"/>
        <w:shd w:val="clear" w:color="auto" w:fill="auto"/>
        <w:spacing w:before="0" w:after="281" w:line="170" w:lineRule="exact"/>
        <w:ind w:left="4520"/>
        <w:jc w:val="left"/>
      </w:pPr>
      <w:r>
        <w:t>Рисунок 1</w:t>
      </w:r>
    </w:p>
    <w:p w:rsidR="006A2E23" w:rsidRDefault="006A2E23">
      <w:pPr>
        <w:pStyle w:val="70"/>
        <w:framePr w:h="170" w:vSpace="715" w:wrap="around" w:hAnchor="margin" w:x="4695" w:y="11927"/>
        <w:shd w:val="clear" w:color="auto" w:fill="auto"/>
        <w:spacing w:line="170" w:lineRule="exact"/>
        <w:ind w:left="100" w:firstLine="0"/>
      </w:pPr>
      <w:r>
        <w:t>Колонки</w:t>
      </w:r>
    </w:p>
    <w:p w:rsidR="006A2E23" w:rsidRDefault="006A2E23">
      <w:pPr>
        <w:pStyle w:val="11"/>
        <w:shd w:val="clear" w:color="auto" w:fill="auto"/>
        <w:spacing w:before="0" w:after="0"/>
        <w:ind w:right="200" w:firstLine="480"/>
      </w:pPr>
      <w:r>
        <w:t>7.6.2 Горизонтальні й вертикальні лінії, що розмежовують рядки таблиці, можна не наводити, якщо це не ускладнює користування таблицею.</w:t>
      </w:r>
      <w:r>
        <w:br w:type="page"/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Таблицю подають безпосередньо після тексту, у якому її згадано вперше, або на на</w:t>
      </w:r>
      <w:r>
        <w:softHyphen/>
        <w:t>ступній сторінці.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На кожну таблицю має бути посилання в тексті звіту із зазначенням її номера.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42"/>
        </w:tabs>
        <w:spacing w:before="0" w:after="0" w:line="250" w:lineRule="exact"/>
        <w:ind w:left="20" w:firstLine="480"/>
      </w:pPr>
      <w:r>
        <w:t>Таблиці нумерують наскрізно арабськими цифрами, крім таблиць у додатках.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Дозволено таблиці нумерувати в межах розділу. У цьому разі номер таблиці складається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0"/>
      </w:pPr>
      <w:r>
        <w:t>з номера розділу та порядкового номера таблиці, відокремлених крапкою, наприклад, «Табли</w:t>
      </w:r>
      <w:r>
        <w:softHyphen/>
        <w:t>ця 2.1» — перша таблиця другого розділу.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62"/>
          <w:tab w:val="left" w:leader="underscore" w:pos="3164"/>
        </w:tabs>
        <w:spacing w:before="0" w:after="0" w:line="250" w:lineRule="exact"/>
        <w:ind w:left="20" w:right="20" w:firstLine="480"/>
      </w:pPr>
      <w:r>
        <w:t>Таблиці кожного додатка нумерують окремо. Номер таблиці додатка складається з по</w:t>
      </w:r>
      <w:r>
        <w:softHyphen/>
        <w:t>значення додатка та порядкового номера таблиці в додатку, відокремлених крапкою. Наприклад, «Таблиця В.1 —</w:t>
      </w:r>
      <w:r>
        <w:tab/>
        <w:t>», тобто перша таблиця додатка В.</w:t>
      </w:r>
    </w:p>
    <w:p w:rsidR="006A2E23" w:rsidRDefault="006A2E23">
      <w:pPr>
        <w:pStyle w:val="93"/>
        <w:shd w:val="clear" w:color="auto" w:fill="auto"/>
        <w:spacing w:after="88" w:line="150" w:lineRule="exact"/>
        <w:ind w:left="1940"/>
      </w:pPr>
      <w:r>
        <w:t>назва таблиці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47"/>
        </w:tabs>
        <w:spacing w:before="0" w:after="38" w:line="200" w:lineRule="exact"/>
        <w:ind w:left="20" w:firstLine="480"/>
      </w:pPr>
      <w:r>
        <w:t>Якщо в тексті звіту подано лише одну таблицю, її нумерують.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42"/>
        </w:tabs>
        <w:spacing w:before="0" w:after="0" w:line="250" w:lineRule="exact"/>
        <w:ind w:left="20" w:right="20" w:firstLine="480"/>
      </w:pPr>
      <w:r>
        <w:t>Назва таблиці має відображати її зміст, бути конкретною та стислою. Якщо з тексту звіту можна зрозуміти зміст таблиці, її назву можна не наводити.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42"/>
        </w:tabs>
        <w:spacing w:before="0" w:after="38" w:line="200" w:lineRule="exact"/>
        <w:ind w:left="20" w:firstLine="480"/>
      </w:pPr>
      <w:r>
        <w:t>Назву таблиці друкують з великої літери і розміщують над таблицею з абзацного відступу.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042"/>
        </w:tabs>
        <w:spacing w:before="0" w:after="0" w:line="250" w:lineRule="exact"/>
        <w:ind w:left="20" w:right="20" w:firstLine="480"/>
      </w:pPr>
      <w:r>
        <w:t>Якщо рядки або колонки таблиці виходять за межі формату сторінки, таблицю поділяють на частини, розміщуючи одну частину під іншою або поруч, чи переносять частину таблиці на на</w:t>
      </w:r>
      <w:r>
        <w:softHyphen/>
        <w:t>ступну сторінку. У кожній частині таблиці повторюють її головку та боковик.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У разі поділу таблиці на частини дозволено її головку чи боковик заміняти відповідно номера</w:t>
      </w:r>
      <w:r>
        <w:softHyphen/>
        <w:t>ми колонок або рядків, нумеруючи їх арабськими цифрами в першій частині таблиці.</w:t>
      </w:r>
    </w:p>
    <w:p w:rsidR="006A2E23" w:rsidRDefault="006A2E23">
      <w:pPr>
        <w:pStyle w:val="11"/>
        <w:shd w:val="clear" w:color="auto" w:fill="auto"/>
        <w:tabs>
          <w:tab w:val="left" w:leader="underscore" w:pos="2742"/>
        </w:tabs>
        <w:spacing w:before="0" w:after="0" w:line="250" w:lineRule="exact"/>
        <w:ind w:left="20" w:firstLine="480"/>
      </w:pPr>
      <w:r>
        <w:t>Слово «Таблиця</w:t>
      </w:r>
      <w:r>
        <w:tab/>
        <w:t>» подають лише один раз над першою частиною таблиці. Над іншими</w:t>
      </w:r>
    </w:p>
    <w:p w:rsidR="006A2E23" w:rsidRDefault="006A2E23">
      <w:pPr>
        <w:pStyle w:val="11"/>
        <w:shd w:val="clear" w:color="auto" w:fill="auto"/>
        <w:tabs>
          <w:tab w:val="left" w:leader="underscore" w:pos="999"/>
          <w:tab w:val="left" w:leader="underscore" w:pos="8026"/>
        </w:tabs>
        <w:spacing w:before="0" w:after="0" w:line="250" w:lineRule="exact"/>
        <w:ind w:left="20" w:right="20" w:firstLine="0"/>
      </w:pPr>
      <w:r>
        <w:t>частинами таблиці з абзацного відступу друкують «Продовження таблиці</w:t>
      </w:r>
      <w:r>
        <w:tab/>
        <w:t>» або «Кінець таб</w:t>
      </w:r>
      <w:r>
        <w:softHyphen/>
        <w:t xml:space="preserve">лиці </w:t>
      </w:r>
      <w:r>
        <w:tab/>
        <w:t>» без повторення її назви.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158"/>
        </w:tabs>
        <w:spacing w:before="0" w:after="0"/>
        <w:ind w:left="20" w:right="20" w:firstLine="480"/>
      </w:pPr>
      <w:r>
        <w:t>Заголовки колонок таблиці починають з великої літери, а підзаголовки — з малої літери, якщо вони становлять одне речення із заголовком.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191"/>
        </w:tabs>
        <w:spacing w:before="0" w:after="0" w:line="250" w:lineRule="exact"/>
        <w:ind w:left="20" w:right="20" w:firstLine="480"/>
      </w:pPr>
      <w:r>
        <w:t>Підзаголовки, які мають самостійне значення, подають з великої літери. У кінці заго</w:t>
      </w:r>
      <w:r>
        <w:softHyphen/>
        <w:t>ловків і підзаголовків таблиць крапки не ставлять. Переважна форма іменників у заголовках — однина.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162"/>
        </w:tabs>
        <w:spacing w:before="0" w:after="35" w:line="200" w:lineRule="exact"/>
        <w:ind w:left="20" w:firstLine="480"/>
      </w:pPr>
      <w:r>
        <w:t>Таблиці треба заповнювати за правилами, які відповідають ДСТУ 1.5.</w:t>
      </w:r>
    </w:p>
    <w:p w:rsidR="006A2E23" w:rsidRDefault="006A2E23">
      <w:pPr>
        <w:pStyle w:val="11"/>
        <w:numPr>
          <w:ilvl w:val="0"/>
          <w:numId w:val="28"/>
        </w:numPr>
        <w:shd w:val="clear" w:color="auto" w:fill="auto"/>
        <w:tabs>
          <w:tab w:val="left" w:pos="1215"/>
        </w:tabs>
        <w:spacing w:before="0" w:after="0"/>
        <w:ind w:left="20" w:right="20" w:firstLine="480"/>
      </w:pPr>
      <w:bookmarkStart w:id="76" w:name="bookmark76"/>
      <w:r>
        <w:t>Перелік таблиць можна наводити у «Змісті» із зазначенням їх номерів, назв (якщо вони є) і сторінок початку таблиць.</w:t>
      </w:r>
      <w:bookmarkEnd w:id="76"/>
    </w:p>
    <w:p w:rsidR="006A2E23" w:rsidRDefault="006A2E23">
      <w:pPr>
        <w:pStyle w:val="111"/>
        <w:shd w:val="clear" w:color="auto" w:fill="auto"/>
        <w:spacing w:before="0" w:after="78" w:line="200" w:lineRule="exact"/>
        <w:ind w:left="20"/>
        <w:jc w:val="both"/>
      </w:pPr>
      <w:bookmarkStart w:id="77" w:name="bookmark77"/>
      <w:r>
        <w:t>7.7 Переліки</w:t>
      </w:r>
      <w:bookmarkEnd w:id="77"/>
    </w:p>
    <w:p w:rsidR="006A2E23" w:rsidRDefault="006A2E23">
      <w:pPr>
        <w:pStyle w:val="11"/>
        <w:numPr>
          <w:ilvl w:val="0"/>
          <w:numId w:val="29"/>
        </w:numPr>
        <w:shd w:val="clear" w:color="auto" w:fill="auto"/>
        <w:tabs>
          <w:tab w:val="left" w:pos="1062"/>
        </w:tabs>
        <w:spacing w:before="0" w:after="74" w:line="200" w:lineRule="exact"/>
        <w:ind w:left="20" w:firstLine="480"/>
      </w:pPr>
      <w:r>
        <w:t>Переліки (за потреби) подають у розділах, підрозділах, пунктах і/або підпунктах.</w:t>
      </w:r>
    </w:p>
    <w:p w:rsidR="006A2E23" w:rsidRDefault="006A2E23">
      <w:pPr>
        <w:pStyle w:val="11"/>
        <w:shd w:val="clear" w:color="auto" w:fill="auto"/>
        <w:spacing w:before="0" w:after="34" w:line="200" w:lineRule="exact"/>
        <w:ind w:left="20" w:firstLine="480"/>
      </w:pPr>
      <w:r>
        <w:t>Перед переліком ставлять двокрапку (крім пояснювальних переліків на рисунках).</w:t>
      </w:r>
    </w:p>
    <w:p w:rsidR="006A2E23" w:rsidRDefault="006A2E23">
      <w:pPr>
        <w:pStyle w:val="11"/>
        <w:numPr>
          <w:ilvl w:val="0"/>
          <w:numId w:val="29"/>
        </w:numPr>
        <w:shd w:val="clear" w:color="auto" w:fill="auto"/>
        <w:tabs>
          <w:tab w:val="left" w:pos="1038"/>
        </w:tabs>
        <w:spacing w:before="0" w:after="0" w:line="250" w:lineRule="exact"/>
        <w:ind w:left="20" w:right="20" w:firstLine="480"/>
      </w:pPr>
      <w:r>
        <w:t>Якщо подають переліки одного рівня підпорядкованості, на які у звіті немає посилань, то перед кожним із переліків ставлять знак «тире».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у звіті є посилання на переліки, підпорядкованість позначають малими літерами укра</w:t>
      </w:r>
      <w:r>
        <w:softHyphen/>
        <w:t>їнської абетки, далі — арабськими цифрами, далі — через знаки «тире».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Після цифри або літери певної позиції переліку ставлять круглу дужку.</w:t>
      </w:r>
    </w:p>
    <w:p w:rsidR="006A2E23" w:rsidRDefault="006A2E23">
      <w:pPr>
        <w:pStyle w:val="115"/>
        <w:shd w:val="clear" w:color="auto" w:fill="auto"/>
        <w:spacing w:after="62" w:line="200" w:lineRule="exact"/>
        <w:ind w:left="20" w:firstLine="480"/>
      </w:pPr>
      <w:r>
        <w:t>Приклад</w:t>
      </w:r>
    </w:p>
    <w:p w:rsidR="006A2E23" w:rsidRDefault="006A2E23">
      <w:pPr>
        <w:pStyle w:val="a6"/>
        <w:shd w:val="clear" w:color="auto" w:fill="auto"/>
        <w:tabs>
          <w:tab w:val="left" w:pos="745"/>
          <w:tab w:val="left" w:leader="underscore" w:pos="7878"/>
        </w:tabs>
        <w:spacing w:before="0" w:line="250" w:lineRule="exact"/>
        <w:ind w:left="20" w:firstLine="480"/>
        <w:jc w:val="both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а</w:t>
      </w:r>
      <w:r>
        <w:tab/>
        <w:t>)</w:t>
      </w:r>
      <w:r>
        <w:tab/>
        <w:t>;</w:t>
      </w:r>
    </w:p>
    <w:p w:rsidR="006A2E23" w:rsidRDefault="006A2E23">
      <w:pPr>
        <w:pStyle w:val="a6"/>
        <w:shd w:val="clear" w:color="auto" w:fill="auto"/>
        <w:tabs>
          <w:tab w:val="left" w:pos="745"/>
          <w:tab w:val="left" w:leader="underscore" w:pos="7882"/>
        </w:tabs>
        <w:spacing w:before="0" w:line="250" w:lineRule="exact"/>
        <w:ind w:left="20" w:firstLine="480"/>
        <w:jc w:val="both"/>
      </w:pPr>
      <w:r>
        <w:t>б</w:t>
      </w:r>
      <w:r>
        <w:tab/>
        <w:t>)</w:t>
      </w:r>
      <w:r>
        <w:tab/>
        <w:t>;</w:t>
      </w:r>
    </w:p>
    <w:p w:rsidR="006A2E23" w:rsidRDefault="006A2E23">
      <w:pPr>
        <w:pStyle w:val="24"/>
        <w:shd w:val="clear" w:color="auto" w:fill="auto"/>
        <w:tabs>
          <w:tab w:val="right" w:leader="underscore" w:pos="7924"/>
        </w:tabs>
        <w:spacing w:after="416"/>
        <w:ind w:left="1000"/>
      </w:pPr>
      <w:r>
        <w:t>1)</w:t>
      </w:r>
      <w:r>
        <w:tab/>
      </w:r>
      <w:r>
        <w:rPr>
          <w:rFonts w:hint="eastAsia"/>
        </w:rPr>
        <w:t>;</w:t>
      </w:r>
    </w:p>
    <w:p w:rsidR="006A2E23" w:rsidRDefault="006A2E23">
      <w:pPr>
        <w:pStyle w:val="34"/>
        <w:shd w:val="clear" w:color="auto" w:fill="auto"/>
        <w:tabs>
          <w:tab w:val="right" w:leader="underscore" w:pos="7924"/>
        </w:tabs>
        <w:spacing w:before="0"/>
        <w:ind w:left="1000"/>
      </w:pPr>
      <w:r>
        <w:t>2)</w:t>
      </w:r>
      <w:r>
        <w:tab/>
      </w:r>
      <w:r>
        <w:rPr>
          <w:rFonts w:hint="eastAsia"/>
        </w:rPr>
        <w:t>;</w:t>
      </w:r>
    </w:p>
    <w:p w:rsidR="006A2E23" w:rsidRDefault="006A2E23">
      <w:pPr>
        <w:pStyle w:val="a6"/>
        <w:shd w:val="clear" w:color="auto" w:fill="auto"/>
        <w:tabs>
          <w:tab w:val="left" w:leader="underscore" w:pos="7868"/>
        </w:tabs>
        <w:spacing w:before="0" w:line="254" w:lineRule="exact"/>
        <w:ind w:left="20" w:firstLine="480"/>
        <w:jc w:val="both"/>
      </w:pPr>
      <w:r>
        <w:t>в)</w:t>
      </w:r>
      <w:r>
        <w:tab/>
        <w:t>.</w:t>
      </w:r>
    </w:p>
    <w:p w:rsidR="006A2E23" w:rsidRDefault="006A2E23">
      <w:pPr>
        <w:pStyle w:val="11"/>
        <w:numPr>
          <w:ilvl w:val="0"/>
          <w:numId w:val="29"/>
        </w:numPr>
        <w:shd w:val="clear" w:color="auto" w:fill="auto"/>
        <w:tabs>
          <w:tab w:val="left" w:pos="1052"/>
        </w:tabs>
        <w:spacing w:before="0" w:after="0"/>
        <w:ind w:left="20" w:right="20" w:firstLine="480"/>
      </w:pPr>
      <w:r>
        <w:t>У разі розвиненої та складної ієрархії переліків дозволено користуватися можливостями текстових редакторів автоматичного створення нумерації переліків (наприклад, цифра—літера— тире).</w:t>
      </w:r>
    </w:p>
    <w:p w:rsidR="006A2E23" w:rsidRDefault="006A2E23">
      <w:pPr>
        <w:pStyle w:val="11"/>
        <w:numPr>
          <w:ilvl w:val="0"/>
          <w:numId w:val="29"/>
        </w:numPr>
        <w:shd w:val="clear" w:color="auto" w:fill="auto"/>
        <w:tabs>
          <w:tab w:val="left" w:pos="1057"/>
        </w:tabs>
        <w:spacing w:before="0" w:after="0"/>
        <w:ind w:left="20" w:right="20" w:firstLine="480"/>
      </w:pPr>
      <w:r>
        <w:t>Текст кожної позиції переліку треба починати з малої літери з абзацного відступу від</w:t>
      </w:r>
      <w:r>
        <w:softHyphen/>
        <w:t>носно попереднього рівня підпорядкованості.</w:t>
      </w:r>
    </w:p>
    <w:p w:rsidR="006A2E23" w:rsidRDefault="006A2E23">
      <w:pPr>
        <w:pStyle w:val="111"/>
        <w:shd w:val="clear" w:color="auto" w:fill="auto"/>
        <w:spacing w:before="0" w:after="18" w:line="200" w:lineRule="exact"/>
        <w:ind w:left="20"/>
        <w:jc w:val="both"/>
      </w:pPr>
      <w:bookmarkStart w:id="78" w:name="bookmark78"/>
      <w:r>
        <w:t>7.8 Примітки</w:t>
      </w:r>
      <w:bookmarkEnd w:id="78"/>
    </w:p>
    <w:p w:rsidR="006A2E23" w:rsidRDefault="006A2E23">
      <w:pPr>
        <w:pStyle w:val="11"/>
        <w:numPr>
          <w:ilvl w:val="0"/>
          <w:numId w:val="30"/>
        </w:numPr>
        <w:shd w:val="clear" w:color="auto" w:fill="auto"/>
        <w:tabs>
          <w:tab w:val="left" w:pos="1057"/>
        </w:tabs>
        <w:spacing w:before="0" w:after="0" w:line="200" w:lineRule="exact"/>
        <w:ind w:left="20" w:firstLine="480"/>
      </w:pPr>
      <w:r>
        <w:t>Примітки подають у звіті, якщо є потреба пояснень до тексту, таблиць, рисунків.</w:t>
      </w:r>
    </w:p>
    <w:p w:rsidR="006A2E23" w:rsidRDefault="006A2E23">
      <w:pPr>
        <w:pStyle w:val="11"/>
        <w:numPr>
          <w:ilvl w:val="0"/>
          <w:numId w:val="30"/>
        </w:numPr>
        <w:shd w:val="clear" w:color="auto" w:fill="auto"/>
        <w:tabs>
          <w:tab w:val="left" w:pos="1052"/>
        </w:tabs>
        <w:spacing w:before="0" w:after="0"/>
        <w:ind w:left="20" w:right="20" w:firstLine="480"/>
      </w:pPr>
      <w:r>
        <w:t>Примітки подають безпосередньо за текстом, під рисунком (перед його назвою), під ос</w:t>
      </w:r>
      <w:r>
        <w:softHyphen/>
        <w:t>новною частиною таблиці (у її межах).</w:t>
      </w:r>
    </w:p>
    <w:p w:rsidR="006A2E23" w:rsidRDefault="006A2E23">
      <w:pPr>
        <w:pStyle w:val="11"/>
        <w:numPr>
          <w:ilvl w:val="0"/>
          <w:numId w:val="30"/>
        </w:numPr>
        <w:shd w:val="clear" w:color="auto" w:fill="auto"/>
        <w:tabs>
          <w:tab w:val="left" w:pos="1047"/>
        </w:tabs>
        <w:spacing w:before="0" w:after="0" w:line="250" w:lineRule="exact"/>
        <w:ind w:left="20" w:firstLine="480"/>
      </w:pPr>
      <w:r>
        <w:t>Одну примітку не нумерують.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Слово «Примітка» друкують кеглем 12 через один міжрядковий інтервал з абзацного відступу з великої літери з крапкою в кінці. У тому самому рядку через проміжок з великої літери друкують текст примітки тим самим шрифтом.</w:t>
      </w:r>
    </w:p>
    <w:p w:rsidR="006A2E23" w:rsidRDefault="006A2E23">
      <w:pPr>
        <w:pStyle w:val="115"/>
        <w:shd w:val="clear" w:color="auto" w:fill="auto"/>
        <w:spacing w:after="15" w:line="200" w:lineRule="exact"/>
        <w:ind w:left="20" w:firstLine="480"/>
      </w:pPr>
      <w:r>
        <w:t>Приклад</w:t>
      </w:r>
    </w:p>
    <w:p w:rsidR="006A2E23" w:rsidRDefault="006A2E23">
      <w:pPr>
        <w:pStyle w:val="93"/>
        <w:shd w:val="clear" w:color="auto" w:fill="auto"/>
        <w:tabs>
          <w:tab w:val="left" w:leader="underscore" w:pos="9913"/>
        </w:tabs>
        <w:spacing w:after="288" w:line="150" w:lineRule="exact"/>
        <w:ind w:left="20" w:firstLine="480"/>
        <w:jc w:val="both"/>
      </w:pPr>
      <w:r>
        <w:t>Примітка.</w:t>
      </w:r>
      <w:r>
        <w:tab/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rPr>
          <w:rStyle w:val="81"/>
          <w:rFonts w:eastAsia="Arial Unicode MS"/>
        </w:rPr>
        <w:t>7.8.4</w:t>
      </w:r>
      <w:r>
        <w:t xml:space="preserve"> Якщо приміток дві та більше, їх подають після тексту, якого вони стосуються, оформлю</w:t>
      </w:r>
      <w:r>
        <w:softHyphen/>
        <w:t>ють згідно з 7.8.3 і нумерують арабськими цифрами.</w:t>
      </w:r>
    </w:p>
    <w:p w:rsidR="006A2E23" w:rsidRDefault="006A2E23">
      <w:pPr>
        <w:pStyle w:val="115"/>
        <w:shd w:val="clear" w:color="auto" w:fill="auto"/>
        <w:spacing w:after="15" w:line="200" w:lineRule="exact"/>
        <w:ind w:left="20" w:firstLine="480"/>
      </w:pPr>
      <w:r>
        <w:t>Приклад</w:t>
      </w:r>
    </w:p>
    <w:p w:rsidR="006A2E23" w:rsidRDefault="006A2E23">
      <w:pPr>
        <w:pStyle w:val="93"/>
        <w:shd w:val="clear" w:color="auto" w:fill="auto"/>
        <w:tabs>
          <w:tab w:val="left" w:leader="underscore" w:pos="9927"/>
        </w:tabs>
        <w:spacing w:after="325" w:line="150" w:lineRule="exact"/>
        <w:ind w:left="20" w:firstLine="480"/>
        <w:jc w:val="both"/>
      </w:pPr>
      <w:r>
        <w:t>Примітка 1.</w:t>
      </w:r>
      <w:r>
        <w:tab/>
      </w:r>
    </w:p>
    <w:p w:rsidR="006A2E23" w:rsidRDefault="006A2E23">
      <w:pPr>
        <w:pStyle w:val="93"/>
        <w:shd w:val="clear" w:color="auto" w:fill="auto"/>
        <w:spacing w:after="324" w:line="150" w:lineRule="exact"/>
        <w:ind w:left="20" w:firstLine="480"/>
        <w:jc w:val="both"/>
      </w:pPr>
      <w:r>
        <w:t>Примітка 2.</w:t>
      </w:r>
    </w:p>
    <w:p w:rsidR="006A2E23" w:rsidRDefault="006A2E23">
      <w:pPr>
        <w:pStyle w:val="111"/>
        <w:numPr>
          <w:ilvl w:val="0"/>
          <w:numId w:val="31"/>
        </w:numPr>
        <w:shd w:val="clear" w:color="auto" w:fill="auto"/>
        <w:tabs>
          <w:tab w:val="left" w:pos="870"/>
        </w:tabs>
        <w:spacing w:before="0" w:after="0" w:line="200" w:lineRule="exact"/>
        <w:ind w:left="20"/>
        <w:jc w:val="both"/>
      </w:pPr>
      <w:bookmarkStart w:id="79" w:name="bookmark79"/>
      <w:bookmarkStart w:id="80" w:name="bookmark80"/>
      <w:r>
        <w:t>Виноски</w:t>
      </w:r>
      <w:bookmarkEnd w:id="79"/>
      <w:bookmarkEnd w:id="80"/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66"/>
        </w:tabs>
        <w:spacing w:before="0" w:after="0" w:line="250" w:lineRule="exact"/>
        <w:ind w:left="20" w:right="20" w:firstLine="480"/>
      </w:pPr>
      <w:r>
        <w:t>Пояснення до окремих даних, наведених у тексті або таблиці, можна оформлювати як виноски.</w:t>
      </w:r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52"/>
        </w:tabs>
        <w:spacing w:before="0" w:after="0"/>
        <w:ind w:left="20" w:right="20" w:firstLine="480"/>
      </w:pPr>
      <w:r>
        <w:t>Виноски позначають над рядком арабськими цифрами з круглою дужкою, наприклад,</w:t>
      </w:r>
      <w:r>
        <w:rPr>
          <w:vertAlign w:val="superscript"/>
        </w:rPr>
        <w:t>1</w:t>
      </w:r>
      <w:r>
        <w:t>'. Виноски нумерують у межах кожної сторінки. Дозволено виноску позначати зірочкою (*).</w:t>
      </w:r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38"/>
        </w:tabs>
        <w:spacing w:before="0" w:after="0" w:line="200" w:lineRule="exact"/>
        <w:ind w:left="20" w:firstLine="480"/>
      </w:pPr>
      <w:r>
        <w:t>Дозволено на одній сторінці тексту застосовувати не більше ніж чотири виноски.</w:t>
      </w:r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47"/>
        </w:tabs>
        <w:spacing w:before="0" w:after="0" w:line="250" w:lineRule="exact"/>
        <w:ind w:left="20" w:right="20" w:firstLine="480"/>
      </w:pPr>
      <w:r>
        <w:t>Знак виноски проставляють безпосередньо після слова, числа, символу або речення, до якого дають пояснення. Цей самий знак ставлять і перед пояснювальним текстом (див. прик</w:t>
      </w:r>
      <w:r>
        <w:softHyphen/>
        <w:t>лад 7.11.4).</w:t>
      </w:r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57"/>
        </w:tabs>
        <w:spacing w:before="0" w:after="0" w:line="250" w:lineRule="exact"/>
        <w:ind w:left="20" w:firstLine="480"/>
      </w:pPr>
      <w:r>
        <w:t>Пояснювальний текст виноски пишуть з абзацного відступу:</w:t>
      </w:r>
    </w:p>
    <w:p w:rsidR="006A2E23" w:rsidRDefault="006A2E23">
      <w:pPr>
        <w:pStyle w:val="11"/>
        <w:numPr>
          <w:ilvl w:val="0"/>
          <w:numId w:val="33"/>
        </w:numPr>
        <w:shd w:val="clear" w:color="auto" w:fill="auto"/>
        <w:tabs>
          <w:tab w:val="left" w:pos="774"/>
        </w:tabs>
        <w:spacing w:before="0" w:after="0" w:line="250" w:lineRule="exact"/>
        <w:ind w:left="20" w:firstLine="480"/>
      </w:pPr>
      <w:r>
        <w:t>у тексті звіту — у кінці сторінки, на якій зазначено виноску;</w:t>
      </w:r>
    </w:p>
    <w:p w:rsidR="006A2E23" w:rsidRDefault="006A2E23">
      <w:pPr>
        <w:pStyle w:val="11"/>
        <w:numPr>
          <w:ilvl w:val="0"/>
          <w:numId w:val="33"/>
        </w:numPr>
        <w:shd w:val="clear" w:color="auto" w:fill="auto"/>
        <w:tabs>
          <w:tab w:val="left" w:pos="774"/>
        </w:tabs>
        <w:spacing w:before="0" w:after="0" w:line="250" w:lineRule="exact"/>
        <w:ind w:left="20" w:firstLine="480"/>
      </w:pPr>
      <w:r>
        <w:t>у таблиці — під основною частиною таблиці, але в її межах.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bookmarkStart w:id="81" w:name="bookmark81"/>
      <w:r>
        <w:t>Виноску відокремлюють від основного тексту звіту чи таблиці тонкою горизонтальною лінією завдовжки від ЗО мм до 40 мм з лівого берега.</w:t>
      </w:r>
      <w:bookmarkEnd w:id="81"/>
    </w:p>
    <w:p w:rsidR="006A2E23" w:rsidRDefault="006A2E23">
      <w:pPr>
        <w:pStyle w:val="11"/>
        <w:numPr>
          <w:ilvl w:val="0"/>
          <w:numId w:val="32"/>
        </w:numPr>
        <w:shd w:val="clear" w:color="auto" w:fill="auto"/>
        <w:tabs>
          <w:tab w:val="left" w:pos="1047"/>
        </w:tabs>
        <w:spacing w:before="0" w:after="14" w:line="200" w:lineRule="exact"/>
        <w:ind w:left="20" w:firstLine="480"/>
      </w:pPr>
      <w:r>
        <w:t>Текст виноски друкують кеглем 12 через один міжрядковий інтервал.</w:t>
      </w:r>
    </w:p>
    <w:p w:rsidR="006A2E23" w:rsidRDefault="006A2E23">
      <w:pPr>
        <w:pStyle w:val="111"/>
        <w:numPr>
          <w:ilvl w:val="0"/>
          <w:numId w:val="31"/>
        </w:numPr>
        <w:shd w:val="clear" w:color="auto" w:fill="auto"/>
        <w:tabs>
          <w:tab w:val="left" w:pos="990"/>
        </w:tabs>
        <w:spacing w:before="0" w:after="0" w:line="200" w:lineRule="exact"/>
        <w:ind w:left="20"/>
        <w:jc w:val="both"/>
      </w:pPr>
      <w:bookmarkStart w:id="82" w:name="bookmark82"/>
      <w:r>
        <w:t>Формули та рівняння</w:t>
      </w:r>
      <w:bookmarkEnd w:id="82"/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67"/>
        </w:tabs>
        <w:spacing w:before="0" w:after="0" w:line="250" w:lineRule="exact"/>
        <w:ind w:left="20" w:right="20" w:firstLine="480"/>
      </w:pPr>
      <w:r>
        <w:t>Формули та рівняння подають посередині сторінки симетрично тексту окремим рядком безпосередньо після тексту, у якому їх згадано.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Найвище та найнижче розташування запису формул(и) та/чи рівняння(-нь) має бути на від</w:t>
      </w:r>
      <w:r>
        <w:softHyphen/>
        <w:t>стані не менше ніж один рядок від попереднього й наступного тексту.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62"/>
        </w:tabs>
        <w:spacing w:before="0" w:after="0" w:line="200" w:lineRule="exact"/>
        <w:ind w:left="20" w:firstLine="480"/>
      </w:pPr>
      <w:r>
        <w:t>Нумерують лише ті формули та/чи рівняння, на які є посилання в тексті звіту чи додатка.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86"/>
        </w:tabs>
        <w:spacing w:before="0" w:after="0" w:line="250" w:lineRule="exact"/>
        <w:ind w:left="20" w:right="20" w:firstLine="480"/>
      </w:pPr>
      <w:r>
        <w:t>Формули та рівняння у звіті, крім формул і рівнянь у додатках, треба нумерувати на</w:t>
      </w:r>
      <w:r>
        <w:softHyphen/>
        <w:t>скрізно арабськими цифрами. Дозволено їх нумерувати в межах кожного розділу.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220"/>
        </w:tabs>
        <w:spacing w:before="0" w:after="0" w:line="250" w:lineRule="exact"/>
        <w:ind w:left="20" w:right="20" w:firstLine="480"/>
      </w:pPr>
      <w:r>
        <w:t>Номер формули чи рівняння друкують на їх рівні праворуч у крайньому положенні в круглих дужках, наприклад (3). У багаторядкових формулах або рівняннях їхній номер простав</w:t>
      </w:r>
      <w:r>
        <w:softHyphen/>
        <w:t>ляють на рівні останнього рядка.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210"/>
        </w:tabs>
        <w:spacing w:before="0" w:after="0" w:line="250" w:lineRule="exact"/>
        <w:ind w:left="20" w:right="20" w:firstLine="480"/>
      </w:pPr>
      <w:r>
        <w:t>У кожному додатку номер формули чи рівняння складається з великої літери, що позначає додаток, і порядкового номера формули або рівняння в цьому додатку, відокремлених крапкою, наприклад (А.З).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в тексті звіту чи додатка лише одна формула чи рівняння, їх нумерують так: (1) чи (А.1) відповідно.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67"/>
        </w:tabs>
        <w:spacing w:before="0" w:after="0" w:line="250" w:lineRule="exact"/>
        <w:ind w:left="20" w:right="20" w:firstLine="480"/>
      </w:pPr>
      <w:r>
        <w:t>Пояснення познак, які входять до формули чи рівняння, треба подавати безпосередньо під формулою або рівнянням у тій послідовності, у якій їх наведено у формулі або рівнянні.</w:t>
      </w:r>
      <w:r>
        <w:br w:type="page"/>
      </w:r>
    </w:p>
    <w:p w:rsidR="006A2E23" w:rsidRDefault="006A2E23">
      <w:pPr>
        <w:pStyle w:val="11"/>
        <w:shd w:val="clear" w:color="auto" w:fill="auto"/>
        <w:spacing w:before="0" w:after="60" w:line="250" w:lineRule="exact"/>
        <w:ind w:left="20" w:right="20" w:firstLine="460"/>
      </w:pPr>
      <w:r>
        <w:t>Пояснення познак треба подавати без абзацного відступу з нового рядка, починаючи зі слова «де» без двокрапки. Познаки, яким встановлюють визначення чи пояснення, рекомендовано ви</w:t>
      </w:r>
      <w:r>
        <w:softHyphen/>
        <w:t>рівнювати у вертикальному напрямку.</w:t>
      </w:r>
    </w:p>
    <w:p w:rsidR="006A2E23" w:rsidRDefault="006A2E23">
      <w:pPr>
        <w:pStyle w:val="115"/>
        <w:shd w:val="clear" w:color="auto" w:fill="auto"/>
        <w:spacing w:after="196" w:line="250" w:lineRule="exact"/>
        <w:ind w:left="480" w:right="4660"/>
        <w:jc w:val="left"/>
      </w:pPr>
      <w:r>
        <w:t xml:space="preserve">Приклад оформлення математичної формули </w:t>
      </w:r>
      <w:r>
        <w:rPr>
          <w:rStyle w:val="116"/>
          <w:rFonts w:eastAsia="Arial Unicode MS"/>
        </w:rPr>
        <w:t>Відомо, що</w:t>
      </w:r>
    </w:p>
    <w:p w:rsidR="006A2E23" w:rsidRDefault="006A2E23">
      <w:pPr>
        <w:pStyle w:val="141"/>
        <w:shd w:val="clear" w:color="auto" w:fill="auto"/>
        <w:tabs>
          <w:tab w:val="left" w:pos="9531"/>
        </w:tabs>
        <w:spacing w:before="0" w:after="0" w:line="230" w:lineRule="exact"/>
        <w:ind w:left="4160"/>
      </w:pPr>
      <w:r>
        <w:rPr>
          <w:lang w:val="en-US"/>
        </w:rPr>
        <w:t>Z</w:t>
      </w:r>
      <w:r w:rsidRPr="00B37781">
        <w:t xml:space="preserve">= </w:t>
      </w:r>
      <w:r>
        <w:rPr>
          <w:rStyle w:val="140"/>
          <w:rFonts w:eastAsia="Arial Unicode MS"/>
        </w:rPr>
        <w:t>І</w:t>
      </w:r>
      <w:r>
        <w:t>,</w:t>
      </w:r>
      <w:r>
        <w:rPr>
          <w:rStyle w:val="1411"/>
          <w:rFonts w:eastAsia="Arial Unicode MS"/>
        </w:rPr>
        <w:tab/>
        <w:t>(1)</w:t>
      </w:r>
    </w:p>
    <w:p w:rsidR="006A2E23" w:rsidRDefault="006A2E23">
      <w:pPr>
        <w:pStyle w:val="150"/>
        <w:shd w:val="clear" w:color="auto" w:fill="auto"/>
        <w:spacing w:before="0" w:after="140" w:line="170" w:lineRule="exact"/>
        <w:ind w:left="4980"/>
      </w:pPr>
      <w:r>
        <w:t>+ ст-</w:t>
      </w:r>
    </w:p>
    <w:p w:rsidR="006A2E23" w:rsidRDefault="006A2E23">
      <w:pPr>
        <w:pStyle w:val="11"/>
        <w:shd w:val="clear" w:color="auto" w:fill="auto"/>
        <w:spacing w:before="0" w:after="18" w:line="200" w:lineRule="exact"/>
        <w:ind w:left="480" w:hanging="460"/>
        <w:jc w:val="left"/>
      </w:pPr>
      <w:r>
        <w:t>де М-1, М</w:t>
      </w:r>
      <w:r>
        <w:rPr>
          <w:vertAlign w:val="subscript"/>
        </w:rPr>
        <w:t>2</w:t>
      </w:r>
      <w:r>
        <w:t>— математичне очікування;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left="20" w:firstLine="460"/>
      </w:pPr>
      <w:r>
        <w:t>ст-і, ст</w:t>
      </w:r>
      <w:r>
        <w:rPr>
          <w:vertAlign w:val="subscript"/>
        </w:rPr>
        <w:t>2</w:t>
      </w:r>
      <w:r>
        <w:t xml:space="preserve"> — середні квадратичні відхили [23].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67"/>
        </w:tabs>
        <w:spacing w:before="0" w:after="100" w:line="250" w:lineRule="exact"/>
        <w:ind w:left="20" w:right="20" w:firstLine="460"/>
      </w:pPr>
      <w:r>
        <w:t>Фізичні формули подають аналогічно математичним формулам, дотримуючи положень 7.10.1—7.10.5, але з обов'язковим записом у поясненні познаки одиниці виміру відповідної фізичної величини. Між останньою цифрою та одиницею виміру залишають проміжок (крім позначення одиниць плоского кута — кутових градусів, кутових мінут і секунд, які пишуть безпосередньо біля числа вгорі).</w:t>
      </w:r>
    </w:p>
    <w:p w:rsidR="006A2E23" w:rsidRDefault="006A2E23">
      <w:pPr>
        <w:pStyle w:val="115"/>
        <w:shd w:val="clear" w:color="auto" w:fill="auto"/>
        <w:spacing w:after="18" w:line="200" w:lineRule="exact"/>
        <w:ind w:left="20" w:firstLine="460"/>
      </w:pPr>
      <w:r>
        <w:t>Приклад</w:t>
      </w:r>
    </w:p>
    <w:p w:rsidR="006A2E23" w:rsidRDefault="006A2E23">
      <w:pPr>
        <w:pStyle w:val="11"/>
        <w:shd w:val="clear" w:color="auto" w:fill="auto"/>
        <w:spacing w:before="0" w:after="296" w:line="200" w:lineRule="exact"/>
        <w:ind w:left="20" w:firstLine="460"/>
      </w:pPr>
      <w:r>
        <w:t>Масу твердого тіла в кілограмах обчислюють за формулою:</w:t>
      </w:r>
    </w:p>
    <w:p w:rsidR="006A2E23" w:rsidRDefault="006A2E23">
      <w:pPr>
        <w:pStyle w:val="160"/>
        <w:shd w:val="clear" w:color="auto" w:fill="auto"/>
        <w:tabs>
          <w:tab w:val="left" w:pos="9523"/>
        </w:tabs>
        <w:spacing w:before="0"/>
        <w:ind w:left="4680"/>
      </w:pPr>
      <w:r>
        <w:rPr>
          <w:rStyle w:val="16Arial"/>
          <w:rFonts w:eastAsia="SimHei"/>
        </w:rPr>
        <w:t>т = ~,</w:t>
      </w:r>
      <w:r>
        <w:tab/>
        <w:t>(2.2)</w:t>
      </w:r>
    </w:p>
    <w:p w:rsidR="006A2E23" w:rsidRDefault="006A2E23">
      <w:pPr>
        <w:pStyle w:val="11"/>
        <w:shd w:val="clear" w:color="auto" w:fill="auto"/>
        <w:spacing w:before="0" w:after="107" w:line="158" w:lineRule="exact"/>
        <w:ind w:left="4980" w:firstLine="0"/>
        <w:jc w:val="left"/>
      </w:pPr>
      <w:r>
        <w:t>а</w:t>
      </w:r>
    </w:p>
    <w:p w:rsidR="006A2E23" w:rsidRDefault="006A2E23">
      <w:pPr>
        <w:pStyle w:val="11"/>
        <w:shd w:val="clear" w:color="auto" w:fill="auto"/>
        <w:spacing w:before="0" w:after="60" w:line="250" w:lineRule="exact"/>
        <w:ind w:left="480" w:right="6100" w:hanging="460"/>
        <w:jc w:val="left"/>
      </w:pPr>
      <w:r>
        <w:t xml:space="preserve">де </w:t>
      </w:r>
      <w:r>
        <w:rPr>
          <w:lang w:val="en-US"/>
        </w:rPr>
        <w:t>F</w:t>
      </w:r>
      <w:r>
        <w:t>— сила, що діє на тіло, Н; а — пришвидшення тіла, м/с</w:t>
      </w:r>
      <w:r>
        <w:rPr>
          <w:vertAlign w:val="superscript"/>
        </w:rPr>
        <w:t>2</w:t>
      </w:r>
      <w:r>
        <w:t>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43"/>
        </w:tabs>
        <w:spacing w:before="0" w:after="0" w:line="250" w:lineRule="exact"/>
        <w:ind w:left="20" w:right="20" w:firstLine="460"/>
      </w:pPr>
      <w:r>
        <w:t>Хімічні формули та рівняння подають буквами латинської абетки, дотримуючи положень 7.10.1—7.10.6. Пояснення познак, що входять до формули чи рівняння, наводять за потреби.</w:t>
      </w:r>
    </w:p>
    <w:p w:rsidR="006A2E23" w:rsidRDefault="006A2E23">
      <w:pPr>
        <w:pStyle w:val="11"/>
        <w:shd w:val="clear" w:color="auto" w:fill="auto"/>
        <w:spacing w:before="0" w:after="100" w:line="250" w:lineRule="exact"/>
        <w:ind w:left="20" w:firstLine="460"/>
      </w:pPr>
      <w:r>
        <w:t>Під формулою хімічної сполуки може бути розміщено її назву.</w:t>
      </w:r>
    </w:p>
    <w:p w:rsidR="006A2E23" w:rsidRDefault="006A2E23">
      <w:pPr>
        <w:pStyle w:val="115"/>
        <w:shd w:val="clear" w:color="auto" w:fill="auto"/>
        <w:spacing w:after="18" w:line="200" w:lineRule="exact"/>
        <w:ind w:left="20" w:firstLine="460"/>
      </w:pPr>
      <w:r>
        <w:t>Приклад оформлення хімічної формули</w:t>
      </w:r>
    </w:p>
    <w:p w:rsidR="006A2E23" w:rsidRDefault="006A2E23">
      <w:pPr>
        <w:pStyle w:val="11"/>
        <w:shd w:val="clear" w:color="auto" w:fill="auto"/>
        <w:tabs>
          <w:tab w:val="left" w:pos="9670"/>
        </w:tabs>
        <w:spacing w:before="0" w:after="15" w:line="200" w:lineRule="exact"/>
        <w:ind w:left="4160"/>
        <w:jc w:val="left"/>
      </w:pPr>
      <w:r>
        <w:rPr>
          <w:lang w:val="en-US"/>
        </w:rPr>
        <w:t>Be</w:t>
      </w:r>
      <w:r w:rsidRPr="00B37781">
        <w:t xml:space="preserve"> </w:t>
      </w:r>
      <w:r>
        <w:t xml:space="preserve">+ </w:t>
      </w:r>
      <w:r w:rsidRPr="00B37781">
        <w:t>2</w:t>
      </w:r>
      <w:r>
        <w:rPr>
          <w:lang w:val="en-US"/>
        </w:rPr>
        <w:t>NaOH</w:t>
      </w:r>
      <w:r w:rsidRPr="00B37781">
        <w:t xml:space="preserve"> </w:t>
      </w:r>
      <w:r>
        <w:t xml:space="preserve">= </w:t>
      </w:r>
      <w:r>
        <w:rPr>
          <w:lang w:val="en-US"/>
        </w:rPr>
        <w:t>Na</w:t>
      </w:r>
      <w:r w:rsidRPr="00B37781">
        <w:rPr>
          <w:vertAlign w:val="subscript"/>
        </w:rPr>
        <w:t>2</w:t>
      </w:r>
      <w:r>
        <w:rPr>
          <w:lang w:val="en-US"/>
        </w:rPr>
        <w:t>Be</w:t>
      </w:r>
      <w:r w:rsidRPr="00B37781">
        <w:t>0</w:t>
      </w:r>
      <w:r w:rsidRPr="00B37781">
        <w:rPr>
          <w:vertAlign w:val="subscript"/>
        </w:rPr>
        <w:t>2</w:t>
      </w:r>
      <w:r w:rsidRPr="00B37781">
        <w:t xml:space="preserve"> </w:t>
      </w:r>
      <w:r>
        <w:t>+ Н</w:t>
      </w:r>
      <w:r>
        <w:rPr>
          <w:vertAlign w:val="subscript"/>
        </w:rPr>
        <w:t>2</w:t>
      </w:r>
      <w:r>
        <w:tab/>
        <w:t>(7)</w:t>
      </w:r>
    </w:p>
    <w:p w:rsidR="006A2E23" w:rsidRDefault="006A2E23">
      <w:pPr>
        <w:pStyle w:val="93"/>
        <w:shd w:val="clear" w:color="auto" w:fill="auto"/>
        <w:spacing w:after="104" w:line="150" w:lineRule="exact"/>
        <w:ind w:left="4980"/>
      </w:pPr>
      <w:r>
        <w:t>берилат натрію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60"/>
      </w:pPr>
      <w:r>
        <w:t>Структурні хімічні формули можна подавати витягнутими як у горизонтальному, так і верти</w:t>
      </w:r>
      <w:r>
        <w:softHyphen/>
        <w:t>кальному напрямку.</w:t>
      </w:r>
    </w:p>
    <w:p w:rsidR="006A2E23" w:rsidRDefault="006A2E23">
      <w:pPr>
        <w:pStyle w:val="11"/>
        <w:shd w:val="clear" w:color="auto" w:fill="auto"/>
        <w:spacing w:before="0" w:after="100" w:line="250" w:lineRule="exact"/>
        <w:ind w:left="20" w:right="20" w:firstLine="460"/>
      </w:pPr>
      <w:r>
        <w:t xml:space="preserve">Знаки зв'язку в цих формулах мають бути однакової довжини. Довші знаки зв'язку виправдані </w:t>
      </w:r>
      <w:r>
        <w:rPr>
          <w:rStyle w:val="1pt1"/>
          <w:rFonts w:eastAsia="Arial Unicode MS"/>
        </w:rPr>
        <w:t>утих</w:t>
      </w:r>
      <w:r>
        <w:t xml:space="preserve"> випадках, коли це спричинено особливостями побудови формули.</w:t>
      </w:r>
    </w:p>
    <w:p w:rsidR="006A2E23" w:rsidRDefault="006A2E23">
      <w:pPr>
        <w:pStyle w:val="115"/>
        <w:shd w:val="clear" w:color="auto" w:fill="auto"/>
        <w:spacing w:after="134" w:line="200" w:lineRule="exact"/>
        <w:ind w:left="20" w:firstLine="460"/>
      </w:pPr>
      <w:r>
        <w:t>Приклади</w:t>
      </w:r>
    </w:p>
    <w:p w:rsidR="006A2E23" w:rsidRDefault="006A2E23">
      <w:pPr>
        <w:pStyle w:val="11"/>
        <w:shd w:val="clear" w:color="auto" w:fill="auto"/>
        <w:spacing w:before="0" w:after="162" w:line="200" w:lineRule="exact"/>
        <w:ind w:left="4160" w:firstLine="0"/>
        <w:jc w:val="left"/>
      </w:pPr>
      <w:r>
        <w:t>Н Н Н Н</w:t>
      </w:r>
    </w:p>
    <w:p w:rsidR="006A2E23" w:rsidRDefault="006A2E23">
      <w:pPr>
        <w:pStyle w:val="11"/>
        <w:shd w:val="clear" w:color="auto" w:fill="auto"/>
        <w:tabs>
          <w:tab w:val="left" w:pos="9507"/>
        </w:tabs>
        <w:spacing w:before="0" w:after="0" w:line="200" w:lineRule="exact"/>
        <w:ind w:left="4160" w:firstLine="0"/>
        <w:jc w:val="left"/>
      </w:pPr>
      <w:r>
        <w:rPr>
          <w:rStyle w:val="17pt"/>
          <w:rFonts w:eastAsia="Arial Unicode MS"/>
          <w:vertAlign w:val="superscript"/>
        </w:rPr>
        <w:t>1111</w:t>
      </w:r>
      <w:r>
        <w:rPr>
          <w:rStyle w:val="17pt"/>
          <w:rFonts w:eastAsia="Arial Unicode MS"/>
        </w:rPr>
        <w:tab/>
        <w:t>(з</w:t>
      </w:r>
      <w:r>
        <w:rPr>
          <w:rStyle w:val="a7"/>
          <w:rFonts w:eastAsia="Arial Unicode MS"/>
        </w:rPr>
        <w:t xml:space="preserve"> 2)</w:t>
      </w:r>
    </w:p>
    <w:p w:rsidR="006A2E23" w:rsidRDefault="006A2E23">
      <w:pPr>
        <w:pStyle w:val="11"/>
        <w:shd w:val="clear" w:color="auto" w:fill="auto"/>
        <w:spacing w:before="0" w:after="112" w:line="235" w:lineRule="exact"/>
        <w:ind w:left="4160" w:right="20"/>
        <w:jc w:val="left"/>
      </w:pPr>
      <w:r>
        <w:t>Н — С — С — С — С — Н І І І І н н н н</w:t>
      </w:r>
    </w:p>
    <w:p w:rsidR="006A2E23" w:rsidRDefault="006A2E23">
      <w:pPr>
        <w:pStyle w:val="70"/>
        <w:shd w:val="clear" w:color="auto" w:fill="auto"/>
        <w:spacing w:after="260" w:line="170" w:lineRule="exact"/>
        <w:ind w:left="4680" w:firstLine="0"/>
      </w:pPr>
      <w:r>
        <w:t>бутан</w:t>
      </w:r>
    </w:p>
    <w:p w:rsidR="006A2E23" w:rsidRDefault="006A2E23">
      <w:pPr>
        <w:pStyle w:val="11"/>
        <w:shd w:val="clear" w:color="auto" w:fill="auto"/>
        <w:spacing w:before="0" w:after="48" w:line="200" w:lineRule="exact"/>
        <w:ind w:left="4980" w:firstLine="0"/>
        <w:jc w:val="left"/>
      </w:pPr>
      <w:r>
        <w:t>н</w:t>
      </w:r>
    </w:p>
    <w:p w:rsidR="006A2E23" w:rsidRDefault="006A2E23">
      <w:pPr>
        <w:pStyle w:val="11"/>
        <w:framePr w:h="212" w:wrap="around" w:vAnchor="text" w:hAnchor="margin" w:x="9419" w:y="460"/>
        <w:shd w:val="clear" w:color="auto" w:fill="auto"/>
        <w:spacing w:before="0" w:after="0" w:line="211" w:lineRule="exact"/>
        <w:ind w:left="100" w:firstLine="0"/>
        <w:jc w:val="left"/>
      </w:pPr>
      <w:r>
        <w:t>(3.4)</w:t>
      </w:r>
    </w:p>
    <w:p w:rsidR="006A2E23" w:rsidRDefault="006A2E23">
      <w:pPr>
        <w:pStyle w:val="11"/>
        <w:shd w:val="clear" w:color="auto" w:fill="auto"/>
        <w:spacing w:before="0" w:after="18" w:line="211" w:lineRule="exact"/>
        <w:ind w:left="4980" w:firstLine="0"/>
        <w:jc w:val="left"/>
      </w:pPr>
      <w:r>
        <w:t>І</w:t>
      </w:r>
    </w:p>
    <w:p w:rsidR="006A2E23" w:rsidRDefault="006A2E23">
      <w:pPr>
        <w:pStyle w:val="26"/>
        <w:framePr w:wrap="notBeside" w:vAnchor="text" w:hAnchor="text" w:xAlign="center" w:y="1"/>
        <w:shd w:val="clear" w:color="auto" w:fill="auto"/>
        <w:jc w:val="center"/>
      </w:pPr>
      <w:r>
        <w:t>— 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58"/>
        <w:gridCol w:w="413"/>
        <w:gridCol w:w="413"/>
        <w:gridCol w:w="230"/>
      </w:tblGrid>
      <w:tr w:rsidR="006A2E23">
        <w:trPr>
          <w:trHeight w:val="283"/>
          <w:jc w:val="center"/>
        </w:trPr>
        <w:tc>
          <w:tcPr>
            <w:tcW w:w="758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00" w:firstLine="0"/>
              <w:jc w:val="right"/>
            </w:pPr>
            <w:r>
              <w:t>н</w:t>
            </w:r>
          </w:p>
        </w:tc>
        <w:tc>
          <w:tcPr>
            <w:tcW w:w="413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— с</w:t>
            </w:r>
          </w:p>
        </w:tc>
        <w:tc>
          <w:tcPr>
            <w:tcW w:w="413" w:type="dxa"/>
            <w:shd w:val="clear" w:color="auto" w:fill="FFFFFF"/>
          </w:tcPr>
          <w:p w:rsidR="006A2E23" w:rsidRDefault="006A2E2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■ч</w:t>
            </w:r>
          </w:p>
        </w:tc>
        <w:tc>
          <w:tcPr>
            <w:tcW w:w="230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н</w:t>
            </w:r>
          </w:p>
        </w:tc>
      </w:tr>
      <w:tr w:rsidR="006A2E23">
        <w:trPr>
          <w:trHeight w:val="389"/>
          <w:jc w:val="center"/>
        </w:trPr>
        <w:tc>
          <w:tcPr>
            <w:tcW w:w="758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right="100" w:firstLine="0"/>
              <w:jc w:val="right"/>
            </w:pPr>
            <w:r>
              <w:t>н І</w:t>
            </w: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FFFFFF"/>
          </w:tcPr>
          <w:p w:rsidR="006A2E23" w:rsidRDefault="006A2E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6A2E23" w:rsidRDefault="006A2E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163" w:lineRule="exact"/>
              <w:ind w:firstLine="0"/>
            </w:pPr>
            <w:r>
              <w:t>н 1</w:t>
            </w:r>
          </w:p>
        </w:tc>
      </w:tr>
      <w:tr w:rsidR="006A2E23">
        <w:trPr>
          <w:trHeight w:val="413"/>
          <w:jc w:val="center"/>
        </w:trPr>
        <w:tc>
          <w:tcPr>
            <w:tcW w:w="758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154" w:lineRule="exact"/>
              <w:ind w:right="100" w:firstLine="0"/>
              <w:jc w:val="right"/>
            </w:pPr>
            <w:r>
              <w:t>н — с 1</w:t>
            </w: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— с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6A2E23" w:rsidRDefault="006A2E2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■ч</w:t>
            </w:r>
          </w:p>
        </w:tc>
        <w:tc>
          <w:tcPr>
            <w:tcW w:w="230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</w:pPr>
            <w:r>
              <w:t>с 1</w:t>
            </w:r>
          </w:p>
        </w:tc>
      </w:tr>
      <w:tr w:rsidR="006A2E23">
        <w:trPr>
          <w:trHeight w:val="317"/>
          <w:jc w:val="center"/>
        </w:trPr>
        <w:tc>
          <w:tcPr>
            <w:tcW w:w="758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00" w:firstLine="0"/>
              <w:jc w:val="right"/>
            </w:pPr>
            <w:r>
              <w:t>1</w:t>
            </w:r>
          </w:p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00" w:firstLine="0"/>
              <w:jc w:val="right"/>
            </w:pPr>
            <w:r>
              <w:t>н</w:t>
            </w:r>
          </w:p>
        </w:tc>
        <w:tc>
          <w:tcPr>
            <w:tcW w:w="826" w:type="dxa"/>
            <w:gridSpan w:val="2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</w:t>
            </w:r>
          </w:p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н</w:t>
            </w:r>
          </w:p>
        </w:tc>
        <w:tc>
          <w:tcPr>
            <w:tcW w:w="230" w:type="dxa"/>
            <w:shd w:val="clear" w:color="auto" w:fill="FFFFFF"/>
          </w:tcPr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  <w:p w:rsidR="006A2E23" w:rsidRDefault="006A2E23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н</w:t>
            </w:r>
          </w:p>
        </w:tc>
      </w:tr>
    </w:tbl>
    <w:p w:rsidR="006A2E23" w:rsidRDefault="006A2E23">
      <w:pPr>
        <w:pStyle w:val="a9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ізобутан</w:t>
      </w:r>
    </w:p>
    <w:p w:rsidR="006A2E23" w:rsidRDefault="006A2E23">
      <w:pPr>
        <w:rPr>
          <w:sz w:val="2"/>
          <w:szCs w:val="2"/>
        </w:rPr>
      </w:pPr>
    </w:p>
    <w:p w:rsidR="006A2E23" w:rsidRDefault="006A2E23">
      <w:pPr>
        <w:pStyle w:val="11"/>
        <w:shd w:val="clear" w:color="auto" w:fill="auto"/>
        <w:spacing w:before="258" w:after="0" w:line="250" w:lineRule="exact"/>
        <w:ind w:left="20" w:right="20" w:firstLine="460"/>
      </w:pPr>
      <w:r>
        <w:t>Знаки зв'язку розташовують на рівні середини символу хімічного елемента (за висотою або за шириною) на однаковій відстані від нього.</w:t>
      </w:r>
      <w:r>
        <w:br w:type="page"/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172"/>
        </w:tabs>
        <w:spacing w:before="0" w:after="0" w:line="250" w:lineRule="exact"/>
        <w:ind w:left="20" w:right="20" w:firstLine="480"/>
      </w:pPr>
      <w:r>
        <w:t>У формулах і/чи рівняннях верхні та нижні індекси, а також показники степеня, в усьо</w:t>
      </w:r>
      <w:r>
        <w:softHyphen/>
        <w:t>му тексті звіту мають бути однакового розміру, але меншими за букву чи символ, якого вони сто</w:t>
      </w:r>
      <w:r>
        <w:softHyphen/>
        <w:t>суються.</w: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297"/>
        </w:tabs>
        <w:spacing w:before="0" w:after="0" w:line="250" w:lineRule="exact"/>
        <w:ind w:left="20" w:right="20" w:firstLine="480"/>
      </w:pPr>
      <w:r>
        <w:t>Переносити формули чи рівняння на наступний рядок дозволено лише на знаках ви</w:t>
      </w:r>
      <w:r>
        <w:softHyphen/>
        <w:t>конуваних операцій, які пишуть у кінці попереднього рядка та на початку наступного. У разі пере</w:t>
      </w:r>
      <w:r>
        <w:softHyphen/>
        <w:t>несення формули чи рівняння на знакові операції множення застосовують знак</w:t>
      </w:r>
      <w:r>
        <w:rPr>
          <w:rStyle w:val="8pt"/>
          <w:rFonts w:eastAsia="Arial Unicode MS"/>
        </w:rPr>
        <w:t xml:space="preserve"> «х».</w:t>
      </w:r>
      <w:r>
        <w:t xml:space="preserve"> Перенесення на знаку ділення «:» слід уникати.</w:t>
      </w:r>
    </w:p>
    <w:p w:rsidR="006A2E23" w:rsidRDefault="006A2E23">
      <w:pPr>
        <w:framePr w:w="5030" w:h="874" w:vSpace="125" w:wrap="around" w:vAnchor="text" w:hAnchor="margin" w:x="468" w:y="558"/>
        <w:jc w:val="center"/>
        <w:rPr>
          <w:sz w:val="2"/>
        </w:rPr>
      </w:pPr>
      <w:r>
        <w:pict>
          <v:shape id="_x0000_i1026" type="#_x0000_t75" style="width:252pt;height:43.5pt">
            <v:imagedata r:id="rId35" r:href="rId36"/>
          </v:shape>
        </w:pict>
      </w:r>
    </w:p>
    <w:p w:rsidR="006A2E23" w:rsidRDefault="006A2E23">
      <w:pPr>
        <w:pStyle w:val="11"/>
        <w:numPr>
          <w:ilvl w:val="0"/>
          <w:numId w:val="34"/>
        </w:numPr>
        <w:shd w:val="clear" w:color="auto" w:fill="auto"/>
        <w:tabs>
          <w:tab w:val="left" w:pos="1311"/>
        </w:tabs>
        <w:spacing w:before="0" w:after="340" w:line="250" w:lineRule="exact"/>
        <w:ind w:left="20" w:right="20" w:firstLine="480"/>
      </w:pPr>
      <w:r>
        <w:t>Кілька наведених і не відокремлених текстом формул пишуть одну під одною і роз</w:t>
      </w:r>
      <w:r>
        <w:softHyphen/>
        <w:t>діляють комами.</w:t>
      </w:r>
    </w:p>
    <w:p w:rsidR="006A2E23" w:rsidRDefault="006A2E23">
      <w:pPr>
        <w:pStyle w:val="11"/>
        <w:numPr>
          <w:ilvl w:val="1"/>
          <w:numId w:val="34"/>
        </w:numPr>
        <w:shd w:val="clear" w:color="auto" w:fill="auto"/>
        <w:spacing w:before="0" w:after="78" w:line="200" w:lineRule="exact"/>
        <w:ind w:left="4020" w:firstLine="0"/>
        <w:jc w:val="left"/>
      </w:pPr>
    </w:p>
    <w:p w:rsidR="006A2E23" w:rsidRDefault="006A2E23">
      <w:pPr>
        <w:pStyle w:val="63"/>
        <w:keepNext/>
        <w:keepLines/>
        <w:numPr>
          <w:ilvl w:val="1"/>
          <w:numId w:val="34"/>
        </w:numPr>
        <w:shd w:val="clear" w:color="auto" w:fill="auto"/>
        <w:spacing w:before="0" w:after="74" w:line="200" w:lineRule="exact"/>
        <w:ind w:left="4020"/>
      </w:pPr>
    </w:p>
    <w:p w:rsidR="006A2E23" w:rsidRDefault="006A2E23">
      <w:pPr>
        <w:pStyle w:val="170"/>
        <w:shd w:val="clear" w:color="auto" w:fill="auto"/>
        <w:spacing w:before="0" w:line="200" w:lineRule="exact"/>
        <w:ind w:left="20"/>
      </w:pPr>
      <w:r>
        <w:rPr>
          <w:rStyle w:val="171"/>
          <w:rFonts w:eastAsia="Arial Unicode MS"/>
        </w:rPr>
        <w:t>7.10.12</w:t>
      </w:r>
      <w:r>
        <w:t xml:space="preserve"> Числові значення величин</w:t>
      </w:r>
    </w:p>
    <w:p w:rsidR="006A2E23" w:rsidRDefault="006A2E23">
      <w:pPr>
        <w:pStyle w:val="11"/>
        <w:shd w:val="clear" w:color="auto" w:fill="auto"/>
        <w:spacing w:before="0" w:after="74" w:line="200" w:lineRule="exact"/>
        <w:ind w:left="20" w:firstLine="480"/>
      </w:pPr>
      <w:r>
        <w:rPr>
          <w:rStyle w:val="64"/>
          <w:rFonts w:eastAsia="Arial Unicode MS"/>
        </w:rPr>
        <w:t>7.10.12.1</w:t>
      </w:r>
      <w:r>
        <w:t xml:space="preserve"> Числові значення величин з допусками наводять так:</w:t>
      </w:r>
    </w:p>
    <w:p w:rsidR="006A2E23" w:rsidRDefault="006A2E23">
      <w:pPr>
        <w:pStyle w:val="11"/>
        <w:shd w:val="clear" w:color="auto" w:fill="auto"/>
        <w:spacing w:before="0" w:after="78" w:line="200" w:lineRule="exact"/>
        <w:ind w:left="4440" w:firstLine="0"/>
        <w:jc w:val="left"/>
      </w:pPr>
      <w:r>
        <w:t>(65 ± 3) %;</w:t>
      </w:r>
    </w:p>
    <w:p w:rsidR="006A2E23" w:rsidRDefault="006A2E23">
      <w:pPr>
        <w:pStyle w:val="11"/>
        <w:shd w:val="clear" w:color="auto" w:fill="auto"/>
        <w:spacing w:before="0" w:after="34" w:line="200" w:lineRule="exact"/>
        <w:ind w:left="3480" w:firstLine="0"/>
        <w:jc w:val="left"/>
      </w:pPr>
      <w:r>
        <w:t>80 мм ± 2 мм або (80 ± 2) мм.</w:t>
      </w:r>
    </w:p>
    <w:p w:rsidR="006A2E23" w:rsidRDefault="006A2E23">
      <w:pPr>
        <w:pStyle w:val="11"/>
        <w:numPr>
          <w:ilvl w:val="0"/>
          <w:numId w:val="35"/>
        </w:numPr>
        <w:shd w:val="clear" w:color="auto" w:fill="auto"/>
        <w:tabs>
          <w:tab w:val="left" w:pos="1503"/>
        </w:tabs>
        <w:spacing w:before="0" w:after="0" w:line="250" w:lineRule="exact"/>
        <w:ind w:left="20" w:right="20" w:firstLine="480"/>
      </w:pPr>
      <w:r>
        <w:t>Діапазон чисел фізичних величин наводять, використовуючи прикметники «від» і «до».</w:t>
      </w:r>
    </w:p>
    <w:p w:rsidR="006A2E23" w:rsidRDefault="006A2E23">
      <w:pPr>
        <w:pStyle w:val="115"/>
        <w:shd w:val="clear" w:color="auto" w:fill="auto"/>
        <w:spacing w:after="0" w:line="200" w:lineRule="exact"/>
        <w:ind w:left="20" w:firstLine="480"/>
      </w:pPr>
      <w:r>
        <w:t>Приклад</w:t>
      </w:r>
    </w:p>
    <w:p w:rsidR="006A2E23" w:rsidRDefault="006A2E23">
      <w:pPr>
        <w:pStyle w:val="11"/>
        <w:shd w:val="clear" w:color="auto" w:fill="auto"/>
        <w:spacing w:before="0" w:after="38" w:line="200" w:lineRule="exact"/>
        <w:ind w:left="780" w:firstLine="0"/>
        <w:jc w:val="left"/>
      </w:pPr>
      <w:r>
        <w:t>Від 1 мм до 5 мм (а не від 1 до 5 мм).</w:t>
      </w:r>
    </w:p>
    <w:p w:rsidR="006A2E23" w:rsidRDefault="006A2E23">
      <w:pPr>
        <w:pStyle w:val="11"/>
        <w:numPr>
          <w:ilvl w:val="0"/>
          <w:numId w:val="35"/>
        </w:numPr>
        <w:shd w:val="clear" w:color="auto" w:fill="auto"/>
        <w:tabs>
          <w:tab w:val="left" w:pos="1494"/>
        </w:tabs>
        <w:spacing w:before="0" w:after="0" w:line="250" w:lineRule="exact"/>
        <w:ind w:left="20" w:right="20" w:firstLine="480"/>
      </w:pPr>
      <w:r>
        <w:t>Якщо треба зазначити два чи три виміри, їх подають так: 80 мм х 25 мм х 50 мм (а не 80</w:t>
      </w:r>
      <w:r>
        <w:rPr>
          <w:rStyle w:val="8pt1"/>
          <w:rFonts w:eastAsia="Arial Unicode MS"/>
        </w:rPr>
        <w:t xml:space="preserve"> х</w:t>
      </w:r>
      <w:r>
        <w:t xml:space="preserve"> 25</w:t>
      </w:r>
      <w:r>
        <w:rPr>
          <w:rStyle w:val="8pt1"/>
          <w:rFonts w:eastAsia="Arial Unicode MS"/>
        </w:rPr>
        <w:t xml:space="preserve"> х</w:t>
      </w:r>
      <w:r>
        <w:t xml:space="preserve"> 50 мм).</w:t>
      </w:r>
    </w:p>
    <w:p w:rsidR="006A2E23" w:rsidRDefault="006A2E23">
      <w:pPr>
        <w:pStyle w:val="11"/>
        <w:numPr>
          <w:ilvl w:val="0"/>
          <w:numId w:val="35"/>
        </w:numPr>
        <w:shd w:val="clear" w:color="auto" w:fill="auto"/>
        <w:tabs>
          <w:tab w:val="left" w:pos="1465"/>
        </w:tabs>
        <w:spacing w:before="0" w:after="0" w:line="250" w:lineRule="exact"/>
        <w:ind w:left="20" w:firstLine="480"/>
      </w:pPr>
      <w:r>
        <w:t>Детальнішу інформацію стосовно запису числових значень див. ДСТУ 1.5.</w:t>
      </w:r>
    </w:p>
    <w:p w:rsidR="006A2E23" w:rsidRDefault="006A2E23">
      <w:pPr>
        <w:pStyle w:val="111"/>
        <w:shd w:val="clear" w:color="auto" w:fill="auto"/>
        <w:spacing w:before="0" w:after="35" w:line="200" w:lineRule="exact"/>
        <w:ind w:left="20"/>
        <w:jc w:val="both"/>
      </w:pPr>
      <w:bookmarkStart w:id="83" w:name="bookmark84"/>
      <w:r>
        <w:t>7.11 Посилання</w:t>
      </w:r>
      <w:bookmarkEnd w:id="83"/>
    </w:p>
    <w:p w:rsidR="006A2E23" w:rsidRDefault="006A2E23">
      <w:pPr>
        <w:pStyle w:val="11"/>
        <w:numPr>
          <w:ilvl w:val="0"/>
          <w:numId w:val="36"/>
        </w:numPr>
        <w:shd w:val="clear" w:color="auto" w:fill="auto"/>
        <w:tabs>
          <w:tab w:val="left" w:pos="1196"/>
        </w:tabs>
        <w:spacing w:before="0" w:after="0"/>
        <w:ind w:left="20" w:right="20" w:firstLine="480"/>
      </w:pPr>
      <w:r>
        <w:t>У тексті звіту можна робити посилання на структурні елементи самого звіту та інші джерела.</w:t>
      </w:r>
    </w:p>
    <w:p w:rsidR="006A2E23" w:rsidRDefault="006A2E23">
      <w:pPr>
        <w:pStyle w:val="11"/>
        <w:numPr>
          <w:ilvl w:val="0"/>
          <w:numId w:val="36"/>
        </w:numPr>
        <w:shd w:val="clear" w:color="auto" w:fill="auto"/>
        <w:tabs>
          <w:tab w:val="left" w:pos="1182"/>
        </w:tabs>
        <w:spacing w:before="0" w:after="0" w:line="250" w:lineRule="exact"/>
        <w:ind w:left="20" w:right="20" w:firstLine="480"/>
      </w:pPr>
      <w:r>
        <w:t>У разі посилання на структурні елементи самого звіту зазначають відповідно номери розділів, підрозділів, пунктів, підпунктів, позицій переліків, рисунків, формул, рівнянь, таблиць, додатків.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Посилаючись, треба використовувати такі вирази: «у розділі 4», «див. 2.1», «відповідно до 2.3.4.1», «(рисунок 1.3)», «відповідно до таблиці 3.2», «згідно з формулою (3.1)», «у рівняннях (1.23)—(1.25)», «(додаток Г)» тощо.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Дозволено в посиланні використовувати загальноприйняті та застандартовані скорочення згідно з ДСТУ 3582, наприклад, «згідно з рис. 10», «див. табл. 3.3» тощо.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Посилаючись на позицію переліку, треба зазначити номер структурного елемента звіту та но</w:t>
      </w:r>
      <w:r>
        <w:softHyphen/>
        <w:t>мер позиції переліку з круглою дужкою, відокремлені комою. Якщо переліки мають кілька рівнів — їх зазначають, наприклад: «відповідно до 2.3.4.1, б), 2)».</w:t>
      </w:r>
    </w:p>
    <w:p w:rsidR="006A2E23" w:rsidRDefault="006A2E23">
      <w:pPr>
        <w:pStyle w:val="11"/>
        <w:numPr>
          <w:ilvl w:val="0"/>
          <w:numId w:val="36"/>
        </w:numPr>
        <w:shd w:val="clear" w:color="auto" w:fill="auto"/>
        <w:tabs>
          <w:tab w:val="left" w:pos="1153"/>
        </w:tabs>
        <w:spacing w:before="0" w:after="0" w:line="250" w:lineRule="exact"/>
        <w:ind w:left="20" w:right="20" w:firstLine="480"/>
      </w:pPr>
      <w:r>
        <w:t>Посилання на джерело інформації, наведене в переліку джерел посилання, рекомендо</w:t>
      </w:r>
      <w:r>
        <w:softHyphen/>
        <w:t>вано подавати так: номер у квадратних дужках, за яким це джерело зазначено в переліку джерел посилання, наприклад, «у роботах [2]—[3]».</w:t>
      </w:r>
    </w:p>
    <w:p w:rsidR="006A2E23" w:rsidRDefault="006A2E23">
      <w:pPr>
        <w:pStyle w:val="11"/>
        <w:numPr>
          <w:ilvl w:val="0"/>
          <w:numId w:val="36"/>
        </w:numPr>
        <w:shd w:val="clear" w:color="auto" w:fill="auto"/>
        <w:tabs>
          <w:tab w:val="left" w:pos="1138"/>
        </w:tabs>
        <w:spacing w:before="0" w:after="0" w:line="250" w:lineRule="exact"/>
        <w:ind w:left="20" w:right="20" w:firstLine="480"/>
      </w:pPr>
      <w:r>
        <w:t>Дозволено наводити посилання на джерела інформації у виносках. У цьому разі оформ</w:t>
      </w:r>
      <w:r>
        <w:softHyphen/>
        <w:t>лення посилання має відповідати його бібліографічному опису за переліком посилань із зазначе</w:t>
      </w:r>
      <w:r>
        <w:softHyphen/>
        <w:t>ного номера.</w:t>
      </w:r>
    </w:p>
    <w:p w:rsidR="006A2E23" w:rsidRDefault="006A2E23">
      <w:pPr>
        <w:pStyle w:val="115"/>
        <w:shd w:val="clear" w:color="auto" w:fill="auto"/>
        <w:spacing w:after="0" w:line="200" w:lineRule="exact"/>
        <w:ind w:left="20" w:firstLine="480"/>
      </w:pPr>
      <w:r>
        <w:t>Приклад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780" w:right="20" w:firstLine="0"/>
        <w:jc w:val="left"/>
      </w:pPr>
      <w:r>
        <w:t>Цитата в тексті «... тільки 36 % респондентів відносять процес створення інформаційного суспільства до пріоритетних [3]</w:t>
      </w:r>
      <w:r>
        <w:rPr>
          <w:vertAlign w:val="superscript"/>
        </w:rPr>
        <w:footnoteReference w:id="2"/>
      </w:r>
      <w:r>
        <w:t>».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left="20" w:firstLine="480"/>
      </w:pPr>
      <w:r>
        <w:t>Відповідне подання виноски:</w:t>
      </w:r>
      <w:r>
        <w:br w:type="page"/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Відповідний опис у переліку джерел посилання: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bookmarkStart w:id="84" w:name="bookmark85"/>
      <w:r>
        <w:t>3. Пархоменко, В. Д. Інформаційна аналітика у сфері науково-технічної діяльності : Моногра</w:t>
      </w:r>
      <w:r>
        <w:softHyphen/>
        <w:t>фія / В. Д. Пархоменко, О. В. Пархоменко. — К. : УкрІНТЕІ, 2006. — 224 с.</w:t>
      </w:r>
      <w:bookmarkEnd w:id="84"/>
    </w:p>
    <w:p w:rsidR="006A2E23" w:rsidRDefault="006A2E23">
      <w:pPr>
        <w:pStyle w:val="111"/>
        <w:shd w:val="clear" w:color="auto" w:fill="auto"/>
        <w:spacing w:before="0" w:after="0" w:line="200" w:lineRule="exact"/>
        <w:ind w:left="20"/>
        <w:jc w:val="both"/>
      </w:pPr>
      <w:bookmarkStart w:id="85" w:name="bookmark86"/>
      <w:r>
        <w:rPr>
          <w:rStyle w:val="1110"/>
          <w:rFonts w:eastAsia="Arial Unicode MS"/>
        </w:rPr>
        <w:t>7.12</w:t>
      </w:r>
      <w:r>
        <w:t xml:space="preserve"> Титульний аркуш</w:t>
      </w:r>
      <w:bookmarkEnd w:id="85"/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82"/>
        </w:tabs>
        <w:spacing w:before="0" w:after="0"/>
        <w:ind w:left="20" w:right="20" w:firstLine="480"/>
      </w:pPr>
      <w:r>
        <w:t>Інформацію на титульному аркуші можна подавати, застосовуючи шрифти різних роз</w:t>
      </w:r>
      <w:r>
        <w:softHyphen/>
        <w:t>мірів і накреслень, які виконавець вважає інформативними та естетичними.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82"/>
        </w:tabs>
        <w:spacing w:before="0" w:after="0" w:line="250" w:lineRule="exact"/>
        <w:ind w:left="20" w:right="20" w:firstLine="480"/>
      </w:pPr>
      <w:r>
        <w:t>Гриф обмеження доступу до змісту звіту чи розповсюдження інформації звіту подають, як правило, праворуч у верхньому куті титульного аркуша.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62"/>
        </w:tabs>
        <w:spacing w:before="0" w:after="0" w:line="250" w:lineRule="exact"/>
        <w:ind w:left="20" w:right="20" w:firstLine="480"/>
      </w:pPr>
      <w:r>
        <w:t>Ідентифікатори звіту рекомендовано розташовувати ліворуч у верхньому куті титульного аркуша один під одним у такій послідовності: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індекс за таблицями Універсальної десяткової класифікації (УДК);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індекси Міжнародної патентної класифікації (МПК) — за потреби;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69"/>
        </w:tabs>
        <w:spacing w:before="0" w:after="0" w:line="250" w:lineRule="exact"/>
        <w:ind w:left="20" w:right="20" w:firstLine="480"/>
      </w:pPr>
      <w:r>
        <w:t>універсальний код продукції та послуг (УКПП) за Державним класифікатором продукції та послуг ДК 016 — (за потреби);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номер державної реєстрації;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напис «Інв. №».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Ідентифікатори, крім інвентарного номера, проставляє виконавець роботи.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91"/>
        </w:tabs>
        <w:spacing w:before="0" w:after="0" w:line="250" w:lineRule="exact"/>
        <w:ind w:left="20" w:right="20" w:firstLine="480"/>
      </w:pPr>
      <w:r>
        <w:t>Відомості про виконавця роботи — юридичну особу (організацію) або фізичну особу містять:</w:t>
      </w:r>
    </w:p>
    <w:p w:rsidR="006A2E23" w:rsidRDefault="006A2E23">
      <w:pPr>
        <w:pStyle w:val="11"/>
        <w:shd w:val="clear" w:color="auto" w:fill="auto"/>
        <w:tabs>
          <w:tab w:val="left" w:pos="745"/>
        </w:tabs>
        <w:spacing w:before="0" w:after="0" w:line="250" w:lineRule="exact"/>
        <w:ind w:left="20" w:firstLine="480"/>
      </w:pPr>
      <w:r>
        <w:t>а)</w:t>
      </w:r>
      <w:r>
        <w:tab/>
        <w:t>для юридичної особи (організації) — виконавця роботи: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88"/>
        </w:tabs>
        <w:spacing w:before="0" w:after="0" w:line="250" w:lineRule="exact"/>
        <w:ind w:left="20" w:right="20" w:firstLine="480"/>
      </w:pPr>
      <w:r>
        <w:t>назву центрального органу виконавчої влади, до сфери управління якого належить орга</w:t>
      </w:r>
      <w:r>
        <w:softHyphen/>
        <w:t>нізація;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повну та скорочену назву організації;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88"/>
        </w:tabs>
        <w:spacing w:before="0" w:after="0" w:line="250" w:lineRule="exact"/>
        <w:ind w:left="20" w:firstLine="480"/>
      </w:pPr>
      <w:r>
        <w:t>поштову адресу;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номери телефону, факсу та адресу електронної пошти;</w:t>
      </w:r>
    </w:p>
    <w:p w:rsidR="006A2E23" w:rsidRDefault="006A2E23">
      <w:pPr>
        <w:pStyle w:val="11"/>
        <w:shd w:val="clear" w:color="auto" w:fill="auto"/>
        <w:tabs>
          <w:tab w:val="left" w:pos="754"/>
        </w:tabs>
        <w:spacing w:before="0" w:after="0" w:line="250" w:lineRule="exact"/>
        <w:ind w:left="20" w:firstLine="480"/>
      </w:pPr>
      <w:r>
        <w:t>б)</w:t>
      </w:r>
      <w:r>
        <w:tab/>
        <w:t>для фізичної особи — виконавця роботи: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93"/>
        </w:tabs>
        <w:spacing w:before="0" w:after="0" w:line="250" w:lineRule="exact"/>
        <w:ind w:left="20" w:firstLine="480"/>
      </w:pPr>
      <w:r>
        <w:t>ініціал(и) та прізвище;</w:t>
      </w:r>
    </w:p>
    <w:p w:rsidR="006A2E23" w:rsidRDefault="006A2E23">
      <w:pPr>
        <w:pStyle w:val="11"/>
        <w:numPr>
          <w:ilvl w:val="0"/>
          <w:numId w:val="38"/>
        </w:numPr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домашню адресу, номер телефону та адресу електронної пошти (за наявності).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Відомості про виконавця роботи, починаючи з поштової адреси, друкують у рядок, розділяючи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0"/>
        <w:jc w:val="left"/>
      </w:pPr>
      <w:r>
        <w:t>комою з крапкою, і розташовують у верхній частині аркуша.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96"/>
        </w:tabs>
        <w:spacing w:before="0" w:after="0" w:line="250" w:lineRule="exact"/>
        <w:ind w:left="20" w:right="20" w:firstLine="480"/>
      </w:pPr>
      <w:r>
        <w:t>Гриф затвердження оформлюють лише в разі, якщо виконавець роботи — юридична особа (організація).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Гриф затвердження складається зі слова ЗАТВЕРДЖУЮ, посади із зазначенням назви ор</w:t>
      </w:r>
      <w:r>
        <w:softHyphen/>
        <w:t>ганізації, наукового ступеня, вченого звання особи, яка затвердила звіт, особистого підпису, його розшифрування й дати затвердження звіту. Гриф затвердження засвідчують печаткою організації.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Гриф затвердження розміщують праворуч у верхній частині титульного аркуша.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215"/>
        </w:tabs>
        <w:spacing w:before="0" w:after="0" w:line="250" w:lineRule="exact"/>
        <w:ind w:left="20" w:right="20" w:firstLine="480"/>
      </w:pPr>
      <w:r>
        <w:t>Гриф погодження складається зі слова ПОГОДЖЕНО, посади із зазначенням назви організації, наукового ступеня, вченого звання особи, яка погодила звіт, особистого підпису, його розшифрування й дати погодження звіту. Саме тут проставляють печатку організації, яка погодила звіт, якщо погодження виконувала зовнішня організація.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погодження проводили листом, треба позначити скорочену назву організації, яка пого</w:t>
      </w:r>
      <w:r>
        <w:softHyphen/>
        <w:t>дила звіт, дату й вихідний номер листа.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Гриф погодження, як правило, розміщують ліворуч у верхній частині титульного аркуша.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Підписи й дати виконують чорнилами (тушшю, пастою) чорного кольору.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Дату наводять арабськими цифрами в один рядок у такій послідовності: число, місяць, рік. Наприклад, дату 18 серпня 2009 року записують так: 18.08.2009. Можна застосовувати словесно- цифровий спосіб оформлювання дати, наприклад: 18 серпня 2009 року.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177"/>
        </w:tabs>
        <w:spacing w:before="0" w:after="0" w:line="250" w:lineRule="exact"/>
        <w:ind w:left="20" w:firstLine="480"/>
      </w:pPr>
      <w:r>
        <w:t>Повна назва документа містить:</w:t>
      </w:r>
    </w:p>
    <w:p w:rsidR="006A2E23" w:rsidRDefault="006A2E23">
      <w:pPr>
        <w:pStyle w:val="11"/>
        <w:shd w:val="clear" w:color="auto" w:fill="auto"/>
        <w:tabs>
          <w:tab w:val="left" w:pos="754"/>
        </w:tabs>
        <w:spacing w:before="0" w:after="0" w:line="250" w:lineRule="exact"/>
        <w:ind w:left="20" w:firstLine="480"/>
      </w:pPr>
      <w:r>
        <w:t>а)</w:t>
      </w:r>
      <w:r>
        <w:tab/>
        <w:t>слово «ЗВІТ», яке друкують великими літерами посередині рядка;</w:t>
      </w:r>
    </w:p>
    <w:p w:rsidR="006A2E23" w:rsidRDefault="006A2E23">
      <w:pPr>
        <w:pStyle w:val="11"/>
        <w:shd w:val="clear" w:color="auto" w:fill="auto"/>
        <w:tabs>
          <w:tab w:val="left" w:pos="764"/>
        </w:tabs>
        <w:spacing w:before="0" w:after="0" w:line="250" w:lineRule="exact"/>
        <w:ind w:left="20" w:firstLine="480"/>
      </w:pPr>
      <w:r>
        <w:t>б)</w:t>
      </w:r>
      <w:r>
        <w:tab/>
        <w:t>вид і назву роботи, за результатами якої підготовлено звіт.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Вид роботи друкують великими літерами, під видом роботи друкують її назву малими літерами з першої великої;</w:t>
      </w:r>
    </w:p>
    <w:p w:rsidR="006A2E23" w:rsidRDefault="006A2E23">
      <w:pPr>
        <w:pStyle w:val="11"/>
        <w:shd w:val="clear" w:color="auto" w:fill="auto"/>
        <w:tabs>
          <w:tab w:val="left" w:pos="754"/>
        </w:tabs>
        <w:spacing w:before="0" w:after="0" w:line="250" w:lineRule="exact"/>
        <w:ind w:left="20" w:firstLine="480"/>
      </w:pPr>
      <w:r>
        <w:t>в)</w:t>
      </w:r>
      <w:r>
        <w:tab/>
        <w:t>шифр роботи (за наявності);</w:t>
      </w:r>
      <w:r>
        <w:br w:type="page"/>
      </w:r>
    </w:p>
    <w:p w:rsidR="006A2E23" w:rsidRDefault="006A2E23">
      <w:pPr>
        <w:pStyle w:val="11"/>
        <w:shd w:val="clear" w:color="auto" w:fill="auto"/>
        <w:tabs>
          <w:tab w:val="left" w:pos="726"/>
        </w:tabs>
        <w:spacing w:before="0" w:after="0" w:line="250" w:lineRule="exact"/>
        <w:ind w:left="20" w:right="20" w:firstLine="480"/>
      </w:pPr>
      <w:r>
        <w:t>г)</w:t>
      </w:r>
      <w:r>
        <w:tab/>
        <w:t>документ, на підставі якого виконано роботу (державна чи галузева програма, договір, контракт тощо);</w:t>
      </w:r>
    </w:p>
    <w:p w:rsidR="006A2E23" w:rsidRDefault="006A2E23">
      <w:pPr>
        <w:pStyle w:val="11"/>
        <w:shd w:val="clear" w:color="auto" w:fill="auto"/>
        <w:tabs>
          <w:tab w:val="left" w:pos="778"/>
        </w:tabs>
        <w:spacing w:before="0" w:after="0" w:line="250" w:lineRule="exact"/>
        <w:ind w:left="20" w:firstLine="480"/>
      </w:pPr>
      <w:r>
        <w:t>д)</w:t>
      </w:r>
      <w:r>
        <w:tab/>
        <w:t>назву звіту, яку друкують великими літерами.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назва роботи й назва звіту тотожні, назву роботи друкують великими літерами, і ця назва слугує одночасно назвою звіту (додатки В.1 і В.2).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звіт складається з двох і більше частин, кожна частина повинна мати однакові титульні аркуші та назви роботи й звіту. У цьому разі на титульному аркуші другої та наступних частин на</w:t>
      </w:r>
      <w:r>
        <w:softHyphen/>
        <w:t>водять усі дані згідно з 4.1.2.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Дозволено не наводити інформацію, встановлену пунктами д), ж) і м) переліку, наведеному в 4.1.2 (додатки В.З і В.4).</w:t>
      </w:r>
    </w:p>
    <w:p w:rsidR="006A2E23" w:rsidRDefault="006A2E23">
      <w:pPr>
        <w:pStyle w:val="115"/>
        <w:shd w:val="clear" w:color="auto" w:fill="auto"/>
        <w:spacing w:after="154" w:line="200" w:lineRule="exact"/>
        <w:ind w:left="20" w:firstLine="480"/>
      </w:pPr>
      <w:r>
        <w:t>Приклади</w:t>
      </w:r>
    </w:p>
    <w:p w:rsidR="006A2E23" w:rsidRDefault="006A2E23">
      <w:pPr>
        <w:pStyle w:val="11"/>
        <w:framePr w:h="203" w:hSpace="536" w:wrap="around" w:vAnchor="text" w:hAnchor="margin" w:x="5257" w:y="3566"/>
        <w:shd w:val="clear" w:color="auto" w:fill="auto"/>
        <w:spacing w:before="0" w:after="0" w:line="200" w:lineRule="exact"/>
        <w:ind w:left="100" w:firstLine="0"/>
        <w:jc w:val="left"/>
      </w:pPr>
      <w:r>
        <w:t>► Дві частини одного звіту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0"/>
        <w:jc w:val="center"/>
      </w:pPr>
      <w:r>
        <w:t>Океанографія Чорного моря СОЛОНІСТЬ Том З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6160" w:right="1860" w:firstLine="400"/>
        <w:jc w:val="left"/>
      </w:pPr>
      <w:r>
        <w:t>Два звіти зі збірника звітів, які мають спільну назву</w:t>
      </w:r>
    </w:p>
    <w:p w:rsidR="006A2E23" w:rsidRDefault="006A2E23">
      <w:pPr>
        <w:pStyle w:val="11"/>
        <w:shd w:val="clear" w:color="auto" w:fill="auto"/>
        <w:spacing w:before="0" w:after="540" w:line="250" w:lineRule="exact"/>
        <w:ind w:left="20" w:firstLine="0"/>
        <w:jc w:val="center"/>
      </w:pPr>
      <w:r>
        <w:t>Океанографія Чорного моря ТЕЧІЇ Том 5</w:t>
      </w:r>
    </w:p>
    <w:p w:rsidR="006A2E23" w:rsidRDefault="006A2E23">
      <w:pPr>
        <w:pStyle w:val="11"/>
        <w:shd w:val="clear" w:color="auto" w:fill="auto"/>
        <w:spacing w:before="0" w:after="240" w:line="250" w:lineRule="exact"/>
        <w:ind w:left="20" w:firstLine="0"/>
        <w:jc w:val="center"/>
      </w:pPr>
      <w:r>
        <w:t>Океанографія Чорного моря БАТИМЕТРІЯ Том 6 Частина 1</w:t>
      </w:r>
    </w:p>
    <w:p w:rsidR="006A2E23" w:rsidRDefault="006A2E23">
      <w:pPr>
        <w:pStyle w:val="11"/>
        <w:shd w:val="clear" w:color="auto" w:fill="auto"/>
        <w:spacing w:before="0" w:after="240" w:line="250" w:lineRule="exact"/>
        <w:ind w:left="20" w:firstLine="0"/>
        <w:jc w:val="center"/>
      </w:pPr>
      <w:r>
        <w:t>Океанографія Чорного моря БАТИМЕТРІЯ Том 6 Частина 2 ДОДАТКИ</w:t>
      </w:r>
    </w:p>
    <w:p w:rsidR="006A2E23" w:rsidRDefault="006A2E23">
      <w:pPr>
        <w:pStyle w:val="11"/>
        <w:shd w:val="clear" w:color="auto" w:fill="auto"/>
        <w:tabs>
          <w:tab w:val="left" w:pos="769"/>
        </w:tabs>
        <w:spacing w:before="0" w:after="0" w:line="250" w:lineRule="exact"/>
        <w:ind w:left="20" w:right="20" w:firstLine="480"/>
      </w:pPr>
      <w:r>
        <w:t>е)</w:t>
      </w:r>
      <w:r>
        <w:tab/>
        <w:t>вид звіту — остаточний або проміжний (друкують малими літерами в дужках посередині рядка);</w:t>
      </w:r>
    </w:p>
    <w:p w:rsidR="006A2E23" w:rsidRDefault="006A2E23">
      <w:pPr>
        <w:pStyle w:val="11"/>
        <w:shd w:val="clear" w:color="auto" w:fill="auto"/>
        <w:tabs>
          <w:tab w:val="left" w:pos="778"/>
        </w:tabs>
        <w:spacing w:before="0" w:after="0" w:line="250" w:lineRule="exact"/>
        <w:ind w:left="20" w:right="20" w:firstLine="480"/>
      </w:pPr>
      <w:r>
        <w:t>ж)</w:t>
      </w:r>
      <w:r>
        <w:tab/>
        <w:t>номер тому (книги), якщо звіти випускають окремими томами (книгами), і/або номер части</w:t>
      </w:r>
      <w:r>
        <w:softHyphen/>
        <w:t>ни, якщо звіт складається з кількох частин;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к) назву частини (за наявності) друкують після номера частини посередині рядка великими літерами.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Розривати слова знаком переносу на титульному аркуші не дозволено.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225"/>
        </w:tabs>
        <w:spacing w:before="0" w:after="0" w:line="250" w:lineRule="exact"/>
        <w:ind w:left="20" w:right="20" w:firstLine="480"/>
      </w:pPr>
      <w:r>
        <w:t>Підписи відповідальних осіб оформлюють так: ліворуч зазначають посади, наукові ступені, вчені звання керівника підрозділу організації — виконавця роботи й керівника роботи, за</w:t>
      </w:r>
      <w:r>
        <w:softHyphen/>
        <w:t>лишають вільне місце для особистих підписів, а праворуч у відповідних рядках зазначають ініціали та прізвища осіб, які підписали звіт; нижче особистих підписів зазначають дати підписання.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виконавець роботи — фізична особа, на титульному аркуші зазначають підпис, ініціал(и) та прізвище фізичної особи (додаток В.5).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всі необхідні підписи не вміщуються на титульному аркуші, їх можна перенести на на</w:t>
      </w:r>
      <w:r>
        <w:softHyphen/>
        <w:t>ступну сторінку титула. На цю саму сторінку переносять всі наступні дані. У цьому разі на першій сторінці титульного аркуша на останньому рядку праворуч роблять запис: «Продовження на зворо</w:t>
      </w:r>
      <w:r>
        <w:softHyphen/>
        <w:t>ті»; на звороті сторінки ліворуч у верхньому куті зазначають: «Продовження титульного аркуша».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206"/>
        </w:tabs>
        <w:spacing w:before="0" w:after="0"/>
        <w:ind w:left="20" w:right="20" w:firstLine="480"/>
      </w:pPr>
      <w:r>
        <w:t>Рік затвердження звіту розташовують посередині рядка в нижній частині титульного аркуша (якщо титульний аркуш має продовження — на останній його сторінці).</w:t>
      </w:r>
    </w:p>
    <w:p w:rsidR="006A2E23" w:rsidRDefault="006A2E23">
      <w:pPr>
        <w:pStyle w:val="11"/>
        <w:numPr>
          <w:ilvl w:val="0"/>
          <w:numId w:val="37"/>
        </w:numPr>
        <w:shd w:val="clear" w:color="auto" w:fill="auto"/>
        <w:tabs>
          <w:tab w:val="left" w:pos="1326"/>
        </w:tabs>
        <w:spacing w:before="0" w:after="0" w:line="250" w:lineRule="exact"/>
        <w:ind w:left="20" w:right="20" w:firstLine="480"/>
      </w:pPr>
      <w:r>
        <w:t>Дату пріоритету автора зазначають на титульному аркуші: «Рукопис закінчено...» з подальшим зазначенням дати словесно-цифровим способом.</w:t>
      </w:r>
      <w:r>
        <w:br w:type="page"/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bookmarkStart w:id="86" w:name="bookmark87"/>
      <w:r>
        <w:rPr>
          <w:rStyle w:val="43"/>
          <w:rFonts w:eastAsia="Arial Unicode MS"/>
        </w:rPr>
        <w:t>7.12.11</w:t>
      </w:r>
      <w:r>
        <w:t xml:space="preserve"> У спеціальних записах наводять додаткові відомості щодо назви конференції, де було представлено роботу, із зазначенням дати й місця проведення або, якщо звіт був підготовлений як частина роботи, поданої на здобуття наукового ступеня, у кінці титульного аркуша зазначають: «Цей звіт підготовлений як частина роботи, поданої на здобуття наукового ступеня...», зазначають факт розгляду результатів роботи Вченою (Науково-технічною) радою тощо.</w:t>
      </w:r>
      <w:bookmarkEnd w:id="86"/>
    </w:p>
    <w:p w:rsidR="006A2E23" w:rsidRDefault="006A2E23">
      <w:pPr>
        <w:pStyle w:val="111"/>
        <w:numPr>
          <w:ilvl w:val="0"/>
          <w:numId w:val="39"/>
        </w:numPr>
        <w:shd w:val="clear" w:color="auto" w:fill="auto"/>
        <w:tabs>
          <w:tab w:val="left" w:pos="990"/>
        </w:tabs>
        <w:spacing w:before="0" w:after="0" w:line="200" w:lineRule="exact"/>
        <w:ind w:left="20"/>
        <w:jc w:val="both"/>
      </w:pPr>
      <w:bookmarkStart w:id="87" w:name="bookmark88"/>
      <w:r>
        <w:t>Список авторів</w:t>
      </w:r>
      <w:bookmarkEnd w:id="87"/>
    </w:p>
    <w:p w:rsidR="006A2E23" w:rsidRDefault="006A2E23">
      <w:pPr>
        <w:pStyle w:val="11"/>
        <w:numPr>
          <w:ilvl w:val="0"/>
          <w:numId w:val="40"/>
        </w:numPr>
        <w:shd w:val="clear" w:color="auto" w:fill="auto"/>
        <w:tabs>
          <w:tab w:val="left" w:pos="1182"/>
        </w:tabs>
        <w:spacing w:before="0" w:after="0" w:line="250" w:lineRule="exact"/>
        <w:ind w:left="20" w:right="20" w:firstLine="480"/>
      </w:pPr>
      <w:r>
        <w:t>Ініціали та прізвища, посади, наукові ступені, вчені звання авторів у списку розміщують одне під одним. Ліворуч зазначають посади, наукові ступені, вчені звання, залишають вільне місце для особистих підписів, праворуч зазначають ініціал(и) та прізвища кожного з авторів. Біля кожного прізвища в дужках зазначають підготовлену ним фактичну частину звіту (додаток Г).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автор працює в іншій організації, у списку авторів в дужках наводять назву цієї орга</w:t>
      </w:r>
      <w:r>
        <w:softHyphen/>
        <w:t>нізації.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до списку авторів долучено фізичну особу, у дужках (після назви виконаної нею частини звіту) вказують її домашню адресу.</w:t>
      </w:r>
    </w:p>
    <w:p w:rsidR="006A2E23" w:rsidRDefault="006A2E23">
      <w:pPr>
        <w:pStyle w:val="11"/>
        <w:numPr>
          <w:ilvl w:val="0"/>
          <w:numId w:val="40"/>
        </w:numPr>
        <w:shd w:val="clear" w:color="auto" w:fill="auto"/>
        <w:tabs>
          <w:tab w:val="left" w:pos="1206"/>
        </w:tabs>
        <w:spacing w:before="0" w:after="0" w:line="250" w:lineRule="exact"/>
        <w:ind w:left="20" w:right="20" w:firstLine="480"/>
      </w:pPr>
      <w:bookmarkStart w:id="88" w:name="bookmark89"/>
      <w:r>
        <w:t>Посади, наукові ступені, вчені звання авторів дозволено записувати у скороченому вигляді згідно з ДСТУ 3582.</w:t>
      </w:r>
      <w:bookmarkEnd w:id="88"/>
    </w:p>
    <w:p w:rsidR="006A2E23" w:rsidRDefault="006A2E23">
      <w:pPr>
        <w:pStyle w:val="111"/>
        <w:numPr>
          <w:ilvl w:val="0"/>
          <w:numId w:val="39"/>
        </w:numPr>
        <w:shd w:val="clear" w:color="auto" w:fill="auto"/>
        <w:tabs>
          <w:tab w:val="left" w:pos="990"/>
        </w:tabs>
        <w:spacing w:before="0" w:after="0" w:line="250" w:lineRule="exact"/>
        <w:ind w:left="20"/>
        <w:jc w:val="both"/>
      </w:pPr>
      <w:bookmarkStart w:id="89" w:name="bookmark90"/>
      <w:r>
        <w:t>Скорочення та умовні познаки</w:t>
      </w:r>
      <w:bookmarkEnd w:id="89"/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bookmarkStart w:id="90" w:name="bookmark91"/>
      <w:r>
        <w:t>Переліки скорочень та умовних познак слід розташовувати стовпцем за абеткою. Ліворуч в абетковому порядку наводять скорочення або умовні познаки спочатку українською мовою, а потім іншими мовами (за наявності), а праворуч —їх розшифрування.</w:t>
      </w:r>
      <w:bookmarkEnd w:id="90"/>
    </w:p>
    <w:p w:rsidR="006A2E23" w:rsidRDefault="006A2E23">
      <w:pPr>
        <w:pStyle w:val="111"/>
        <w:numPr>
          <w:ilvl w:val="0"/>
          <w:numId w:val="39"/>
        </w:numPr>
        <w:shd w:val="clear" w:color="auto" w:fill="auto"/>
        <w:tabs>
          <w:tab w:val="left" w:pos="975"/>
        </w:tabs>
        <w:spacing w:before="0" w:after="0" w:line="200" w:lineRule="exact"/>
        <w:ind w:left="20"/>
        <w:jc w:val="both"/>
      </w:pPr>
      <w:bookmarkStart w:id="91" w:name="bookmark92"/>
      <w:r>
        <w:t>Додатки</w:t>
      </w:r>
      <w:bookmarkEnd w:id="91"/>
    </w:p>
    <w:p w:rsidR="006A2E23" w:rsidRDefault="006A2E23">
      <w:pPr>
        <w:pStyle w:val="11"/>
        <w:numPr>
          <w:ilvl w:val="0"/>
          <w:numId w:val="41"/>
        </w:numPr>
        <w:shd w:val="clear" w:color="auto" w:fill="auto"/>
        <w:tabs>
          <w:tab w:val="left" w:pos="1158"/>
        </w:tabs>
        <w:spacing w:before="0" w:after="0" w:line="250" w:lineRule="exact"/>
        <w:ind w:left="20" w:right="20" w:firstLine="480"/>
      </w:pPr>
      <w:r>
        <w:t>Додатки позначають послідовно великими літерами української абетки, крім літер Ґ, Є, З, І, ї, Й, О, Ч, Ь, наприклад, ДОДАТОК А, ДОДАТОК Б.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Дозволено позначати додатки літерами латинської абетки, крім літер І та О.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У разі повного використання літер української і/або латинської абеток дозволено позначати додатки арабськими цифрами.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Один додаток позначають як ДОДАТОК А.</w:t>
      </w:r>
    </w:p>
    <w:p w:rsidR="006A2E23" w:rsidRDefault="006A2E23">
      <w:pPr>
        <w:pStyle w:val="11"/>
        <w:numPr>
          <w:ilvl w:val="0"/>
          <w:numId w:val="41"/>
        </w:numPr>
        <w:shd w:val="clear" w:color="auto" w:fill="auto"/>
        <w:tabs>
          <w:tab w:val="left" w:pos="1191"/>
        </w:tabs>
        <w:spacing w:before="0" w:after="0" w:line="250" w:lineRule="exact"/>
        <w:ind w:left="20" w:right="20" w:firstLine="480"/>
      </w:pPr>
      <w:r>
        <w:t>За потреби текст додатків можна поділити на розділи, підрозділи, пункти й підпункти, які треба нумерувати в межах кожного додатка відповідно до вимог 7.4. У цьому разі перед кожним номером ставлять позначення додатка (літеру) і крапку, наприклад, А.2 — другий розділ додатка А; Г.3.1 — підрозділ 3.1 додатка Г; Д.4.1.2 — пункт 4.1.2 додатка Д; Ж.1.3.3.4 — підпункт 1.3.3.4 до</w:t>
      </w:r>
      <w:r>
        <w:softHyphen/>
        <w:t>датка Ж.</w:t>
      </w:r>
    </w:p>
    <w:p w:rsidR="006A2E23" w:rsidRDefault="006A2E23">
      <w:pPr>
        <w:pStyle w:val="11"/>
        <w:numPr>
          <w:ilvl w:val="0"/>
          <w:numId w:val="41"/>
        </w:numPr>
        <w:shd w:val="clear" w:color="auto" w:fill="auto"/>
        <w:tabs>
          <w:tab w:val="left" w:pos="1177"/>
        </w:tabs>
        <w:spacing w:before="0" w:after="0" w:line="250" w:lineRule="exact"/>
        <w:ind w:left="20" w:right="20" w:firstLine="480"/>
      </w:pPr>
      <w:r>
        <w:t>Рисунки, таблиці, формули та рівняння в тексті додатків треба нумерувати в межах кож</w:t>
      </w:r>
      <w:r>
        <w:softHyphen/>
        <w:t>ного додатка, починаючи з літери, що позначає додаток, наприклад, рисунок Г.З —третій рисунок додатка Г; таблиця А.2 — друга таблиця додатка А; формула (А.1) — перша формула додатка А.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</w:pPr>
      <w:r>
        <w:t>Якщо в додатку один рисунок, одна таблиця, одна формула чи одне рівняння, їх нумерують, наприклад, рисунок А.1, таблиця Г.1, формула (В.1).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480"/>
      </w:pPr>
      <w:r>
        <w:t>Посилання в тексті додатка на рисунки, таблиці, формули, рівняння подають згідно із 7.11.2.</w:t>
      </w:r>
    </w:p>
    <w:p w:rsidR="006A2E23" w:rsidRDefault="006A2E23">
      <w:pPr>
        <w:pStyle w:val="11"/>
        <w:numPr>
          <w:ilvl w:val="0"/>
          <w:numId w:val="41"/>
        </w:numPr>
        <w:shd w:val="clear" w:color="auto" w:fill="auto"/>
        <w:tabs>
          <w:tab w:val="left" w:pos="1186"/>
        </w:tabs>
        <w:spacing w:before="0" w:after="0" w:line="250" w:lineRule="exact"/>
        <w:ind w:left="20" w:right="20" w:firstLine="480"/>
      </w:pPr>
      <w:r>
        <w:t>Переліки, примітки та виноски в тексті додатка оформляють і нумерують згідно із 7.7, 7.8, 7.9.</w:t>
      </w:r>
    </w:p>
    <w:p w:rsidR="006A2E23" w:rsidRDefault="006A2E23">
      <w:pPr>
        <w:pStyle w:val="11"/>
        <w:numPr>
          <w:ilvl w:val="0"/>
          <w:numId w:val="41"/>
        </w:numPr>
        <w:shd w:val="clear" w:color="auto" w:fill="auto"/>
        <w:tabs>
          <w:tab w:val="left" w:pos="1191"/>
        </w:tabs>
        <w:spacing w:before="0" w:after="0" w:line="250" w:lineRule="exact"/>
        <w:ind w:left="20" w:right="20" w:firstLine="480"/>
      </w:pPr>
      <w:r>
        <w:t>Джерела, які цитують лише в додатках, потрібно розглядати незалежно від тих, які цитують в основній частині звіту. їх розміщують наприкінці кожного додатка в переліку джерел по</w:t>
      </w:r>
      <w:r>
        <w:softHyphen/>
        <w:t>силання.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480"/>
        <w:sectPr w:rsidR="006A2E23">
          <w:type w:val="continuous"/>
          <w:pgSz w:w="11905" w:h="16837"/>
          <w:pgMar w:top="1517" w:right="877" w:bottom="1503" w:left="920" w:header="0" w:footer="3" w:gutter="0"/>
          <w:cols w:space="720"/>
          <w:noEndnote/>
          <w:docGrid w:linePitch="360"/>
        </w:sectPr>
      </w:pPr>
      <w:r>
        <w:t>Форма цитування, правила складання переліку джерел посилання та виносок у додатках аналогічні прийнятим в основній частині звіту. Перед номером цитати та відповідним номером у переліку джерел посилання й виносках ставлять позначення додатка.</w:t>
      </w:r>
    </w:p>
    <w:p w:rsidR="006A2E23" w:rsidRDefault="006A2E23">
      <w:pPr>
        <w:pStyle w:val="101"/>
        <w:shd w:val="clear" w:color="auto" w:fill="auto"/>
        <w:spacing w:after="423" w:line="230" w:lineRule="exact"/>
        <w:ind w:left="1820"/>
        <w:jc w:val="left"/>
      </w:pPr>
      <w:bookmarkStart w:id="92" w:name="bookmark93"/>
      <w:r>
        <w:t>ПРИКЛАД ПОДАННЯ РЕФЕРАТУ ДО ЗВІТУ ПРО НДР</w:t>
      </w:r>
      <w:bookmarkEnd w:id="92"/>
    </w:p>
    <w:p w:rsidR="006A2E23" w:rsidRDefault="006A2E23">
      <w:pPr>
        <w:pStyle w:val="101"/>
        <w:shd w:val="clear" w:color="auto" w:fill="auto"/>
        <w:spacing w:after="132" w:line="230" w:lineRule="exact"/>
        <w:ind w:left="4400"/>
        <w:jc w:val="left"/>
      </w:pPr>
      <w:bookmarkStart w:id="93" w:name="bookmark94"/>
      <w:r>
        <w:t>РЕФЕРАТ</w:t>
      </w:r>
      <w:bookmarkEnd w:id="93"/>
    </w:p>
    <w:p w:rsidR="006A2E23" w:rsidRDefault="006A2E23">
      <w:pPr>
        <w:pStyle w:val="11"/>
        <w:shd w:val="clear" w:color="auto" w:fill="auto"/>
        <w:spacing w:before="0" w:after="91" w:line="200" w:lineRule="exact"/>
        <w:ind w:left="20" w:firstLine="500"/>
      </w:pPr>
      <w:r>
        <w:t>Звіт про НДР: 89 с., 2 ч., 16 табл., З рис., 1 дод., 23 джерела.</w:t>
      </w:r>
    </w:p>
    <w:p w:rsidR="006A2E23" w:rsidRDefault="006A2E23">
      <w:pPr>
        <w:pStyle w:val="11"/>
        <w:shd w:val="clear" w:color="auto" w:fill="auto"/>
        <w:spacing w:before="0" w:after="184"/>
        <w:ind w:left="20" w:right="20" w:firstLine="500"/>
      </w:pPr>
      <w:r>
        <w:t>АДСОРБЦІЯ, БІОПАЛИВО, БІОЕТАНОЛ, ВОДНО-СПИРТОВА СУМІШ, ДЕСОРБЦІЯ, ЗНЕВОД</w:t>
      </w:r>
      <w:r>
        <w:softHyphen/>
        <w:t>НЕННЯ, РЕГЕНЕРУВАННЯ, СОРБЕНТ, ЦЕОЛІТ.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Об'єкт дослідження — процеси адсорбції води з водно-спиртових розчинів і десорбції води в процесі їх регенерації.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Мета роботи — вибір вітчизняних сорбентів для зневоднення водно-спиртових розчинів та розроблення енергоощадної технології виробництва біоетанолу з рослинної відновлюваної сиро</w:t>
      </w:r>
      <w:r>
        <w:softHyphen/>
        <w:t>вини з використанням ректифікаційних та адсорбційних процесів.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Методи дослідження — моделювання процесу зневоднення водно-спиртових розчинів (різних концентрацій) та процесу регенерації з використанням вибраних за результатами попередніх до</w:t>
      </w:r>
      <w:r>
        <w:softHyphen/>
        <w:t>сліджень цеолітів українського виробництва на експериментальній лабораторній установці, мате</w:t>
      </w:r>
      <w:r>
        <w:softHyphen/>
        <w:t>матичне моделювання процесу дистиляції, обробляння та аналіз отриманих результатів.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Визначено вплив концентрації вихідного розчину на кількість поглиненої води в процесі зне</w:t>
      </w:r>
      <w:r>
        <w:softHyphen/>
        <w:t>воднення в паровій фазі з використанням цеолітів вітчизняного виробництва та встановлено опти</w:t>
      </w:r>
      <w:r>
        <w:softHyphen/>
        <w:t>мальні параметри для цього процесу.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Здійснено моделювання процесу переганяння бражки та отримання концентрованих вод</w:t>
      </w:r>
      <w:r>
        <w:softHyphen/>
        <w:t>но-спиртових розчинів для зневоднення на цеолітах, а також процесу концентрування рециклу після регенерації цеолітів. У результаті цих досліджень встановлено, що мінімальна витрата на</w:t>
      </w:r>
      <w:r>
        <w:softHyphen/>
        <w:t>грівної пари на процес отримання біоетанолу має місце за концентрації біоетанолу-сирцю від 93,0 % об. до 94,0 % об. для всіх значень концентрацій рециклу в досліджуваному діапазоні.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right="20" w:firstLine="500"/>
      </w:pPr>
      <w:r>
        <w:t>На основі результатів виконаних досліджень розроблено принципову технологічну схему до</w:t>
      </w:r>
      <w:r>
        <w:softHyphen/>
        <w:t>слідно-промислової енергоощадної установки для виробництва зневодненого біоетанолу з вико</w:t>
      </w:r>
      <w:r>
        <w:softHyphen/>
        <w:t>ристанням ректифікаційних і адсорбційних процесів.</w:t>
      </w:r>
    </w:p>
    <w:p w:rsidR="006A2E23" w:rsidRDefault="006A2E23">
      <w:pPr>
        <w:pStyle w:val="11"/>
        <w:shd w:val="clear" w:color="auto" w:fill="auto"/>
        <w:spacing w:before="0" w:after="1144" w:line="250" w:lineRule="exact"/>
        <w:ind w:left="20" w:right="20" w:firstLine="500"/>
      </w:pPr>
      <w:r>
        <w:t>Упровадження розробленої технологічної схеми та установки уможливлює на наявних потуж</w:t>
      </w:r>
      <w:r>
        <w:softHyphen/>
        <w:t>ностях спиртових заводів виробляти біоетанол з відновлюваної сировини, використовувати його для виробництва сумішевих бензинів і тим самим зменшити залежність України від імпортованого моторного палива, поліпшити екологічний стан довкілля.</w:t>
      </w:r>
    </w:p>
    <w:p w:rsidR="006A2E23" w:rsidRDefault="006A2E23">
      <w:pPr>
        <w:pStyle w:val="70"/>
        <w:shd w:val="clear" w:color="auto" w:fill="auto"/>
        <w:spacing w:line="170" w:lineRule="exact"/>
        <w:ind w:left="20" w:firstLine="500"/>
        <w:jc w:val="both"/>
      </w:pPr>
      <w:r>
        <w:t>Умови одержання звіту: за договором. УкрНДІспиртбіопрод, 03190, м. Київ, пров. Бабушкіна, 3.</w:t>
      </w:r>
    </w:p>
    <w:p w:rsidR="006A2E23" w:rsidRDefault="006A2E23">
      <w:pPr>
        <w:pStyle w:val="101"/>
        <w:shd w:val="clear" w:color="auto" w:fill="auto"/>
        <w:spacing w:after="428" w:line="230" w:lineRule="exact"/>
        <w:ind w:left="2940"/>
        <w:jc w:val="left"/>
      </w:pPr>
      <w:bookmarkStart w:id="94" w:name="bookmark95"/>
      <w:r>
        <w:t>ПРИКЛАД ОФОРМЛЕННЯ ЗМІСТУ</w:t>
      </w:r>
      <w:bookmarkEnd w:id="94"/>
    </w:p>
    <w:p w:rsidR="006A2E23" w:rsidRDefault="006A2E23">
      <w:pPr>
        <w:pStyle w:val="101"/>
        <w:shd w:val="clear" w:color="auto" w:fill="auto"/>
        <w:spacing w:after="44" w:line="230" w:lineRule="exact"/>
        <w:ind w:left="4600"/>
        <w:jc w:val="left"/>
      </w:pPr>
      <w:bookmarkStart w:id="95" w:name="bookmark96"/>
      <w:r>
        <w:t>ЗМІСТ</w:t>
      </w:r>
      <w:bookmarkEnd w:id="95"/>
    </w:p>
    <w:p w:rsidR="006A2E23" w:rsidRDefault="006A2E23">
      <w:pPr>
        <w:pStyle w:val="11"/>
        <w:shd w:val="clear" w:color="auto" w:fill="auto"/>
        <w:spacing w:before="0" w:after="0" w:line="200" w:lineRule="exact"/>
        <w:ind w:left="9760" w:firstLine="0"/>
        <w:jc w:val="left"/>
      </w:pPr>
      <w:r>
        <w:t>с.</w:t>
      </w:r>
    </w:p>
    <w:p w:rsidR="006A2E23" w:rsidRDefault="006A2E23">
      <w:pPr>
        <w:pStyle w:val="11"/>
        <w:shd w:val="clear" w:color="auto" w:fill="auto"/>
        <w:spacing w:before="0" w:after="0" w:line="422" w:lineRule="exact"/>
        <w:ind w:left="120" w:firstLine="0"/>
      </w:pPr>
      <w:bookmarkStart w:id="96" w:name="bookmark97"/>
      <w:r>
        <w:t>Частина 1</w:t>
      </w:r>
      <w:bookmarkEnd w:id="96"/>
    </w:p>
    <w:p w:rsidR="006A2E23" w:rsidRDefault="006A2E23">
      <w:pPr>
        <w:pStyle w:val="a6"/>
        <w:shd w:val="clear" w:color="auto" w:fill="auto"/>
        <w:tabs>
          <w:tab w:val="left" w:leader="dot" w:pos="9874"/>
        </w:tabs>
        <w:spacing w:before="0" w:line="422" w:lineRule="exact"/>
        <w:ind w:left="120" w:firstLine="0"/>
        <w:jc w:val="both"/>
      </w:pPr>
      <w:r>
        <w:t>Перелік скорочень, умовних познак, одиниць і термінів</w:t>
      </w:r>
      <w:r>
        <w:tab/>
        <w:t>5</w:t>
      </w:r>
    </w:p>
    <w:p w:rsidR="006A2E23" w:rsidRDefault="006A2E23">
      <w:pPr>
        <w:pStyle w:val="a6"/>
        <w:shd w:val="clear" w:color="auto" w:fill="auto"/>
        <w:tabs>
          <w:tab w:val="left" w:leader="dot" w:pos="9874"/>
        </w:tabs>
        <w:spacing w:before="0" w:line="422" w:lineRule="exact"/>
        <w:ind w:left="120" w:firstLine="0"/>
        <w:jc w:val="both"/>
      </w:pPr>
      <w:r>
        <w:t>Вступ</w:t>
      </w:r>
      <w:r>
        <w:tab/>
        <w:t>8</w:t>
      </w:r>
    </w:p>
    <w:p w:rsidR="006A2E23" w:rsidRDefault="006A2E23">
      <w:pPr>
        <w:pStyle w:val="a6"/>
        <w:numPr>
          <w:ilvl w:val="1"/>
          <w:numId w:val="41"/>
        </w:numPr>
        <w:shd w:val="clear" w:color="auto" w:fill="auto"/>
        <w:tabs>
          <w:tab w:val="left" w:pos="302"/>
          <w:tab w:val="left" w:leader="dot" w:pos="9744"/>
        </w:tabs>
        <w:spacing w:before="0" w:line="422" w:lineRule="exact"/>
        <w:ind w:left="120" w:firstLine="0"/>
        <w:jc w:val="both"/>
      </w:pPr>
      <w:r>
        <w:t>Сучасний стан зневоднення біоетанолу з використанням цеолітів</w:t>
      </w:r>
      <w:r>
        <w:tab/>
        <w:t>10</w:t>
      </w:r>
    </w:p>
    <w:p w:rsidR="006A2E23" w:rsidRDefault="006A2E23">
      <w:pPr>
        <w:pStyle w:val="a6"/>
        <w:numPr>
          <w:ilvl w:val="1"/>
          <w:numId w:val="41"/>
        </w:numPr>
        <w:shd w:val="clear" w:color="auto" w:fill="auto"/>
        <w:tabs>
          <w:tab w:val="left" w:pos="326"/>
        </w:tabs>
        <w:spacing w:before="0" w:line="422" w:lineRule="exact"/>
        <w:ind w:left="120" w:firstLine="0"/>
        <w:jc w:val="both"/>
      </w:pPr>
      <w:r>
        <w:t>Об'єкти і методи досліджень процесів отримання концентрованих водно-спиртових</w:t>
      </w:r>
    </w:p>
    <w:p w:rsidR="006A2E23" w:rsidRDefault="006A2E23">
      <w:pPr>
        <w:pStyle w:val="a6"/>
        <w:shd w:val="clear" w:color="auto" w:fill="auto"/>
        <w:tabs>
          <w:tab w:val="right" w:leader="dot" w:pos="9099"/>
        </w:tabs>
        <w:spacing w:before="0" w:after="158" w:line="200" w:lineRule="exact"/>
        <w:ind w:left="120" w:firstLine="0"/>
        <w:jc w:val="both"/>
      </w:pPr>
      <w:r>
        <w:t>розчинів з бражки, їх зневоднення адсорбцією та регенерування адсорбентів</w:t>
      </w:r>
      <w:r>
        <w:tab/>
        <w:t>15</w:t>
      </w:r>
    </w:p>
    <w:p w:rsidR="006A2E23" w:rsidRDefault="006A2E23">
      <w:pPr>
        <w:pStyle w:val="a6"/>
        <w:numPr>
          <w:ilvl w:val="1"/>
          <w:numId w:val="41"/>
        </w:numPr>
        <w:shd w:val="clear" w:color="auto" w:fill="auto"/>
        <w:tabs>
          <w:tab w:val="left" w:pos="312"/>
          <w:tab w:val="left" w:leader="dot" w:pos="9763"/>
        </w:tabs>
        <w:spacing w:before="0" w:after="160" w:line="250" w:lineRule="exact"/>
        <w:ind w:left="120" w:right="820" w:firstLine="0"/>
        <w:jc w:val="both"/>
      </w:pPr>
      <w:r>
        <w:t>Дослідження процесу зневоднення водно-спиртових сумішей за допомогою вітчизняних цеолітів, процесу їх регенерації та моделювання процесів отримання концентрованих водно-спиртових розчинів з бражки</w:t>
      </w:r>
      <w:r>
        <w:tab/>
        <w:t>27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75"/>
          <w:tab w:val="right" w:leader="dot" w:pos="9099"/>
        </w:tabs>
        <w:spacing w:before="0" w:after="155" w:line="200" w:lineRule="exact"/>
        <w:ind w:left="120" w:firstLine="0"/>
        <w:jc w:val="both"/>
      </w:pPr>
      <w:r>
        <w:t>Характеристика об'єктів дослідження</w:t>
      </w:r>
      <w:r>
        <w:tab/>
        <w:t>27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75"/>
          <w:tab w:val="right" w:leader="dot" w:pos="9435"/>
        </w:tabs>
        <w:spacing w:before="0" w:after="124" w:line="254" w:lineRule="exact"/>
        <w:ind w:left="600"/>
      </w:pPr>
      <w:r>
        <w:t>Дослідження зневоднення водно-спиртових сумішей в рідкій фазі за допомогою природних і синтетичних сорбентів</w:t>
      </w:r>
      <w:r>
        <w:tab/>
        <w:t>ЗО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75"/>
          <w:tab w:val="right" w:leader="dot" w:pos="9435"/>
        </w:tabs>
        <w:spacing w:before="0" w:after="160" w:line="250" w:lineRule="exact"/>
        <w:ind w:left="600"/>
      </w:pPr>
      <w:r>
        <w:t>Дослідження зневоднення водно-спиртових сумішей в паровій фазі за допомогою природних і синтетичних сорбентів</w:t>
      </w:r>
      <w:r>
        <w:tab/>
        <w:t>38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75"/>
        </w:tabs>
        <w:spacing w:before="0" w:after="18" w:line="200" w:lineRule="exact"/>
        <w:ind w:left="120" w:firstLine="0"/>
        <w:jc w:val="both"/>
      </w:pPr>
      <w:r>
        <w:t>Дослідження зневоднення водно-спиртових сумішей різних концентрацій у паровій</w:t>
      </w:r>
    </w:p>
    <w:p w:rsidR="006A2E23" w:rsidRDefault="006A2E23">
      <w:pPr>
        <w:pStyle w:val="a6"/>
        <w:shd w:val="clear" w:color="auto" w:fill="auto"/>
        <w:tabs>
          <w:tab w:val="right" w:leader="dot" w:pos="9915"/>
        </w:tabs>
        <w:spacing w:before="0" w:after="155" w:line="200" w:lineRule="exact"/>
        <w:ind w:left="600" w:firstLine="0"/>
      </w:pPr>
      <w:r>
        <w:t>фазі з використанням вибраних цеолітів</w:t>
      </w:r>
      <w:r>
        <w:tab/>
        <w:t>43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75"/>
          <w:tab w:val="right" w:leader="dot" w:pos="9435"/>
        </w:tabs>
        <w:spacing w:before="0" w:after="164" w:line="254" w:lineRule="exact"/>
        <w:ind w:left="600"/>
      </w:pPr>
      <w:r>
        <w:t>Дослідження процесу регенерації вибраних вітчизняних цеолітів після зневоднення водно-спиртових сумішей</w:t>
      </w:r>
      <w:r>
        <w:tab/>
        <w:t>47</w:t>
      </w:r>
    </w:p>
    <w:p w:rsidR="006A2E23" w:rsidRDefault="006A2E23">
      <w:pPr>
        <w:pStyle w:val="a6"/>
        <w:shd w:val="clear" w:color="auto" w:fill="auto"/>
        <w:spacing w:before="0" w:after="198" w:line="200" w:lineRule="exact"/>
        <w:ind w:left="120" w:firstLine="0"/>
        <w:jc w:val="both"/>
      </w:pPr>
      <w:r>
        <w:t>Частина 2</w:t>
      </w:r>
    </w:p>
    <w:p w:rsidR="006A2E23" w:rsidRDefault="006A2E23">
      <w:pPr>
        <w:pStyle w:val="a6"/>
        <w:numPr>
          <w:ilvl w:val="1"/>
          <w:numId w:val="41"/>
        </w:numPr>
        <w:shd w:val="clear" w:color="auto" w:fill="auto"/>
        <w:tabs>
          <w:tab w:val="left" w:pos="336"/>
          <w:tab w:val="left" w:leader="dot" w:pos="9768"/>
        </w:tabs>
        <w:spacing w:before="0" w:after="158" w:line="200" w:lineRule="exact"/>
        <w:ind w:left="120" w:firstLine="0"/>
        <w:jc w:val="both"/>
      </w:pPr>
      <w:r>
        <w:t>Розроблення нормативно-технічної документації</w:t>
      </w:r>
      <w:r>
        <w:tab/>
        <w:t>61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99"/>
        </w:tabs>
        <w:spacing w:before="0" w:line="250" w:lineRule="exact"/>
        <w:ind w:left="600" w:right="460"/>
      </w:pPr>
      <w:r>
        <w:t>Розроблення принципової технологічної схеми дослідно-промислової енергоощадної установки для виробництва зневодненого біоетанолу з використанням ректифікаційних</w:t>
      </w:r>
    </w:p>
    <w:p w:rsidR="006A2E23" w:rsidRDefault="006A2E23">
      <w:pPr>
        <w:pStyle w:val="a6"/>
        <w:shd w:val="clear" w:color="auto" w:fill="auto"/>
        <w:tabs>
          <w:tab w:val="right" w:leader="dot" w:pos="9915"/>
        </w:tabs>
        <w:spacing w:before="0" w:after="120" w:line="250" w:lineRule="exact"/>
        <w:ind w:left="600" w:firstLine="0"/>
      </w:pPr>
      <w:r>
        <w:t>та адсорбційних процесів</w:t>
      </w:r>
      <w:r>
        <w:tab/>
        <w:t>61</w:t>
      </w:r>
    </w:p>
    <w:p w:rsidR="006A2E23" w:rsidRDefault="006A2E23">
      <w:pPr>
        <w:pStyle w:val="a6"/>
        <w:numPr>
          <w:ilvl w:val="2"/>
          <w:numId w:val="41"/>
        </w:numPr>
        <w:shd w:val="clear" w:color="auto" w:fill="auto"/>
        <w:tabs>
          <w:tab w:val="left" w:pos="499"/>
          <w:tab w:val="right" w:leader="dot" w:pos="9435"/>
        </w:tabs>
        <w:spacing w:before="0" w:line="250" w:lineRule="exact"/>
        <w:ind w:left="600"/>
      </w:pPr>
      <w:r>
        <w:t>Розроблення технологічної схеми енергоощадної установки для виробництва біоетанолу</w:t>
      </w:r>
      <w:r>
        <w:tab/>
        <w:t>64</w:t>
      </w:r>
    </w:p>
    <w:p w:rsidR="006A2E23" w:rsidRDefault="006A2E23">
      <w:pPr>
        <w:pStyle w:val="a6"/>
        <w:shd w:val="clear" w:color="auto" w:fill="auto"/>
        <w:tabs>
          <w:tab w:val="left" w:leader="dot" w:pos="9754"/>
        </w:tabs>
        <w:spacing w:before="0" w:line="422" w:lineRule="exact"/>
        <w:ind w:left="120" w:firstLine="0"/>
        <w:jc w:val="both"/>
      </w:pPr>
      <w:r>
        <w:t>Висновки</w:t>
      </w:r>
      <w:r>
        <w:tab/>
        <w:t>75</w:t>
      </w:r>
    </w:p>
    <w:p w:rsidR="006A2E23" w:rsidRDefault="006A2E23">
      <w:pPr>
        <w:pStyle w:val="a6"/>
        <w:shd w:val="clear" w:color="auto" w:fill="auto"/>
        <w:tabs>
          <w:tab w:val="left" w:leader="dot" w:pos="9754"/>
        </w:tabs>
        <w:spacing w:before="0" w:line="422" w:lineRule="exact"/>
        <w:ind w:left="120" w:firstLine="0"/>
        <w:jc w:val="both"/>
      </w:pPr>
      <w:r>
        <w:t>Рекомендації</w:t>
      </w:r>
      <w:r>
        <w:tab/>
        <w:t>77</w:t>
      </w:r>
    </w:p>
    <w:p w:rsidR="006A2E23" w:rsidRDefault="006A2E23">
      <w:pPr>
        <w:pStyle w:val="a6"/>
        <w:shd w:val="clear" w:color="auto" w:fill="auto"/>
        <w:tabs>
          <w:tab w:val="left" w:leader="dot" w:pos="9754"/>
        </w:tabs>
        <w:spacing w:before="0" w:line="422" w:lineRule="exact"/>
        <w:ind w:left="120" w:firstLine="0"/>
        <w:jc w:val="both"/>
      </w:pPr>
      <w:r>
        <w:t>Перелік джерел посилання</w:t>
      </w:r>
      <w:r>
        <w:tab/>
        <w:t>78</w:t>
      </w:r>
    </w:p>
    <w:p w:rsidR="006A2E23" w:rsidRDefault="006A2E23">
      <w:pPr>
        <w:pStyle w:val="a6"/>
        <w:shd w:val="clear" w:color="auto" w:fill="auto"/>
        <w:spacing w:before="0" w:line="422" w:lineRule="exact"/>
        <w:ind w:left="120" w:firstLine="0"/>
        <w:jc w:val="both"/>
      </w:pPr>
      <w:r>
        <w:t>Додаток А Опис установки для вивчення процесу зневоднювання водно-спиртових сумішей</w:t>
      </w:r>
    </w:p>
    <w:p w:rsidR="006A2E23" w:rsidRDefault="006A2E23">
      <w:pPr>
        <w:pStyle w:val="a6"/>
        <w:shd w:val="clear" w:color="auto" w:fill="auto"/>
        <w:tabs>
          <w:tab w:val="right" w:leader="dot" w:pos="9918"/>
        </w:tabs>
        <w:spacing w:before="0" w:line="200" w:lineRule="exact"/>
        <w:ind w:left="1120" w:firstLine="0"/>
      </w:pPr>
      <w:r>
        <w:t>адсорбцією за допомогою цеолітів у рідинній і паровій фазі</w:t>
      </w:r>
      <w:r>
        <w:tab/>
        <w:t>85</w:t>
      </w:r>
      <w:r>
        <w:fldChar w:fldCharType="end"/>
      </w:r>
    </w:p>
    <w:p w:rsidR="006A2E23" w:rsidRDefault="006A2E23">
      <w:pPr>
        <w:pStyle w:val="50"/>
        <w:shd w:val="clear" w:color="auto" w:fill="auto"/>
        <w:spacing w:before="0" w:after="202" w:line="230" w:lineRule="exact"/>
        <w:ind w:left="140"/>
      </w:pPr>
      <w:r>
        <w:br w:type="page"/>
        <w:t>ПРИКЛАДИ ОФОРМЛЕННЯ ТИТУЛЬНИХ АРКУШІВ</w:t>
      </w:r>
    </w:p>
    <w:p w:rsidR="006A2E23" w:rsidRDefault="006A2E23">
      <w:pPr>
        <w:pStyle w:val="80"/>
        <w:shd w:val="clear" w:color="auto" w:fill="auto"/>
        <w:spacing w:before="0" w:after="98" w:line="200" w:lineRule="exact"/>
        <w:ind w:left="140"/>
        <w:jc w:val="center"/>
      </w:pPr>
      <w:r>
        <w:t>В.1 Титульний аркуш звіту про НДР, якщо назва звіту збігається з назвою роботи</w:t>
      </w:r>
    </w:p>
    <w:p w:rsidR="006A2E23" w:rsidRDefault="006A2E23">
      <w:pPr>
        <w:pStyle w:val="11"/>
        <w:shd w:val="clear" w:color="auto" w:fill="auto"/>
        <w:spacing w:before="0" w:after="209" w:line="250" w:lineRule="exact"/>
        <w:ind w:left="500" w:right="500" w:firstLine="0"/>
        <w:jc w:val="left"/>
      </w:pPr>
      <w:r>
        <w:rPr>
          <w:rStyle w:val="35"/>
          <w:rFonts w:eastAsia="Arial Unicode MS"/>
        </w:rPr>
        <w:t xml:space="preserve">УДК ххххх УКПП хххххх </w:t>
      </w:r>
      <w:r>
        <w:t>№ держреєстрації ХХХХХ Інв. №</w:t>
      </w:r>
    </w:p>
    <w:p w:rsidR="006A2E23" w:rsidRDefault="006A2E23">
      <w:pPr>
        <w:pStyle w:val="50"/>
        <w:shd w:val="clear" w:color="auto" w:fill="auto"/>
        <w:spacing w:before="0"/>
        <w:ind w:left="140"/>
      </w:pPr>
      <w:r>
        <w:t>Національна академія наук України</w:t>
      </w:r>
    </w:p>
    <w:p w:rsidR="006A2E23" w:rsidRDefault="006A2E23">
      <w:pPr>
        <w:pStyle w:val="90"/>
        <w:keepNext/>
        <w:keepLines/>
        <w:shd w:val="clear" w:color="auto" w:fill="auto"/>
        <w:spacing w:after="302" w:line="288" w:lineRule="exact"/>
        <w:ind w:left="140"/>
        <w:jc w:val="center"/>
      </w:pPr>
      <w:bookmarkStart w:id="97" w:name="bookmark98"/>
      <w:r>
        <w:t>Інститут фізичної хімії (ІФХ) ім. Л. В. Писаржевського 03039, м. Київ, просп. Науки, 31; тел/факс (044) 515 81 90</w:t>
      </w:r>
      <w:bookmarkEnd w:id="97"/>
    </w:p>
    <w:p w:rsidR="006A2E23" w:rsidRDefault="006A2E23">
      <w:pPr>
        <w:pStyle w:val="11"/>
        <w:shd w:val="clear" w:color="auto" w:fill="auto"/>
        <w:spacing w:before="0" w:after="0" w:line="211" w:lineRule="exact"/>
        <w:ind w:left="5520" w:firstLine="0"/>
        <w:jc w:val="left"/>
      </w:pPr>
      <w:r>
        <w:t>ЗАТВЕРДЖУЮ</w:t>
      </w:r>
    </w:p>
    <w:p w:rsidR="006A2E23" w:rsidRDefault="006A2E23">
      <w:pPr>
        <w:pStyle w:val="70"/>
        <w:shd w:val="clear" w:color="auto" w:fill="auto"/>
        <w:spacing w:line="211" w:lineRule="exact"/>
        <w:ind w:left="5520" w:right="800" w:firstLine="0"/>
      </w:pPr>
      <w:r>
        <w:t>Директор Інституту фізичної ХІМІГ ім. Л. В. Писаржевського НАН України, академік НАН України</w:t>
      </w:r>
    </w:p>
    <w:p w:rsidR="006A2E23" w:rsidRDefault="006A2E23">
      <w:pPr>
        <w:pStyle w:val="70"/>
        <w:shd w:val="clear" w:color="auto" w:fill="auto"/>
        <w:tabs>
          <w:tab w:val="left" w:leader="underscore" w:pos="7603"/>
        </w:tabs>
        <w:spacing w:line="211" w:lineRule="exact"/>
        <w:ind w:left="5520" w:firstLine="0"/>
      </w:pPr>
      <w:r>
        <w:tab/>
        <w:t>(ініціали, прізвище)</w:t>
      </w:r>
    </w:p>
    <w:p w:rsidR="006A2E23" w:rsidRDefault="006A2E23">
      <w:pPr>
        <w:pStyle w:val="93"/>
        <w:shd w:val="clear" w:color="auto" w:fill="auto"/>
        <w:spacing w:after="0" w:line="211" w:lineRule="exact"/>
        <w:ind w:left="6280"/>
      </w:pPr>
      <w:r>
        <w:t>(підпис)</w:t>
      </w:r>
    </w:p>
    <w:p w:rsidR="006A2E23" w:rsidRDefault="006A2E23">
      <w:pPr>
        <w:pStyle w:val="93"/>
        <w:shd w:val="clear" w:color="auto" w:fill="auto"/>
        <w:tabs>
          <w:tab w:val="left" w:pos="8229"/>
        </w:tabs>
        <w:spacing w:after="585" w:line="211" w:lineRule="exact"/>
        <w:ind w:left="6280"/>
      </w:pPr>
      <w:r>
        <w:t>(дата)</w:t>
      </w:r>
      <w:r>
        <w:tab/>
        <w:t>М. П.</w:t>
      </w:r>
    </w:p>
    <w:p w:rsidR="006A2E23" w:rsidRDefault="006A2E23">
      <w:pPr>
        <w:pStyle w:val="90"/>
        <w:keepNext/>
        <w:keepLines/>
        <w:shd w:val="clear" w:color="auto" w:fill="auto"/>
        <w:spacing w:after="22" w:line="230" w:lineRule="exact"/>
        <w:ind w:left="140"/>
        <w:jc w:val="center"/>
      </w:pPr>
      <w:bookmarkStart w:id="98" w:name="bookmark99"/>
      <w:r>
        <w:t>ЗВІТ</w:t>
      </w:r>
      <w:bookmarkEnd w:id="98"/>
    </w:p>
    <w:p w:rsidR="006A2E23" w:rsidRDefault="006A2E23">
      <w:pPr>
        <w:pStyle w:val="90"/>
        <w:keepNext/>
        <w:keepLines/>
        <w:shd w:val="clear" w:color="auto" w:fill="auto"/>
        <w:spacing w:after="331" w:line="230" w:lineRule="exact"/>
        <w:ind w:left="140"/>
        <w:jc w:val="center"/>
      </w:pPr>
      <w:bookmarkStart w:id="99" w:name="bookmark100"/>
      <w:r>
        <w:t>ПРО НАУКОВО-ДОСЛІДНУ РОБОТУ</w:t>
      </w:r>
      <w:bookmarkEnd w:id="99"/>
    </w:p>
    <w:p w:rsidR="006A2E23" w:rsidRDefault="006A2E23">
      <w:pPr>
        <w:pStyle w:val="90"/>
        <w:keepNext/>
        <w:keepLines/>
        <w:shd w:val="clear" w:color="auto" w:fill="auto"/>
        <w:spacing w:line="288" w:lineRule="exact"/>
        <w:ind w:left="140"/>
        <w:jc w:val="center"/>
      </w:pPr>
      <w:bookmarkStart w:id="100" w:name="bookmark101"/>
      <w:r>
        <w:t>СИНТЕЗ КАТАЛІЗАТОРІВ З ФРАКТАЛЬНОЮ СТРУКТУРОЮ. ВИБІР КІЛЬКІСНИХ КРИТЕРІЇВ ТА РОЗРОБКА АЛГОРИТМІВ ДЛЯ ХАРАКТЕРИСТИКИ ОТРИМАНИХ ПОВЕРХОНЬ</w:t>
      </w:r>
      <w:bookmarkEnd w:id="100"/>
    </w:p>
    <w:p w:rsidR="006A2E23" w:rsidRDefault="006A2E23">
      <w:pPr>
        <w:pStyle w:val="11"/>
        <w:shd w:val="clear" w:color="auto" w:fill="auto"/>
        <w:spacing w:before="0" w:after="1098" w:line="200" w:lineRule="exact"/>
        <w:ind w:left="140" w:firstLine="0"/>
        <w:jc w:val="center"/>
      </w:pPr>
      <w:r>
        <w:t>(остаточний)</w:t>
      </w:r>
    </w:p>
    <w:p w:rsidR="006A2E23" w:rsidRDefault="006A2E23">
      <w:pPr>
        <w:pStyle w:val="11"/>
        <w:shd w:val="clear" w:color="auto" w:fill="auto"/>
        <w:spacing w:before="0" w:after="18" w:line="200" w:lineRule="exact"/>
        <w:ind w:left="500" w:firstLine="0"/>
        <w:jc w:val="left"/>
      </w:pPr>
      <w:r>
        <w:t>Науковий керівник НДР</w:t>
      </w:r>
    </w:p>
    <w:p w:rsidR="006A2E23" w:rsidRDefault="006A2E23">
      <w:pPr>
        <w:pStyle w:val="11"/>
        <w:shd w:val="clear" w:color="auto" w:fill="auto"/>
        <w:tabs>
          <w:tab w:val="left" w:pos="5535"/>
          <w:tab w:val="left" w:leader="underscore" w:pos="7604"/>
        </w:tabs>
        <w:spacing w:before="0" w:after="0" w:line="200" w:lineRule="exact"/>
        <w:ind w:left="500" w:firstLine="0"/>
        <w:jc w:val="left"/>
      </w:pPr>
      <w:r>
        <w:t>д-рхім. наук, проф.</w:t>
      </w:r>
      <w:r>
        <w:tab/>
      </w:r>
      <w:r>
        <w:tab/>
        <w:t>(ініціали, прізвище)</w:t>
      </w:r>
    </w:p>
    <w:p w:rsidR="006A2E23" w:rsidRDefault="006A2E23">
      <w:pPr>
        <w:pStyle w:val="93"/>
        <w:shd w:val="clear" w:color="auto" w:fill="auto"/>
        <w:spacing w:after="950" w:line="187" w:lineRule="exact"/>
        <w:ind w:left="6280" w:right="3240"/>
        <w:jc w:val="right"/>
      </w:pPr>
      <w:r>
        <w:t>(підпис) (дата)</w:t>
      </w:r>
    </w:p>
    <w:p w:rsidR="006A2E23" w:rsidRDefault="006A2E23">
      <w:pPr>
        <w:pStyle w:val="11"/>
        <w:shd w:val="clear" w:color="auto" w:fill="auto"/>
        <w:spacing w:before="0" w:after="378" w:line="200" w:lineRule="exact"/>
        <w:ind w:left="140" w:firstLine="0"/>
        <w:jc w:val="center"/>
      </w:pPr>
      <w:r>
        <w:t>2009</w:t>
      </w:r>
    </w:p>
    <w:p w:rsidR="006A2E23" w:rsidRDefault="006A2E23">
      <w:pPr>
        <w:pStyle w:val="11"/>
        <w:shd w:val="clear" w:color="auto" w:fill="auto"/>
        <w:spacing w:before="0" w:after="1039" w:line="200" w:lineRule="exact"/>
        <w:ind w:left="5920" w:firstLine="0"/>
        <w:jc w:val="left"/>
      </w:pPr>
      <w:r>
        <w:t>Рукопис закінчено 25 листопада 2009 р.</w:t>
      </w:r>
    </w:p>
    <w:p w:rsidR="006A2E23" w:rsidRDefault="006A2E23">
      <w:pPr>
        <w:pStyle w:val="70"/>
        <w:shd w:val="clear" w:color="auto" w:fill="auto"/>
        <w:spacing w:line="250" w:lineRule="exact"/>
        <w:ind w:right="200" w:firstLine="480"/>
        <w:jc w:val="both"/>
        <w:sectPr w:rsidR="006A2E23">
          <w:headerReference w:type="even" r:id="rId37"/>
          <w:headerReference w:type="default" r:id="rId38"/>
          <w:footerReference w:type="even" r:id="rId39"/>
          <w:footerReference w:type="default" r:id="rId40"/>
          <w:pgSz w:w="11905" w:h="16837"/>
          <w:pgMar w:top="1517" w:right="877" w:bottom="1503" w:left="920" w:header="0" w:footer="3" w:gutter="0"/>
          <w:cols w:space="720"/>
          <w:noEndnote/>
          <w:docGrid w:linePitch="360"/>
        </w:sectPr>
      </w:pPr>
      <w:r>
        <w:t>Результати роботи розглянуто Вченою радою ІФХ ім, Л. В. Писаржевського НАН України, протокол від 21 грудня 2009 р. № 30</w:t>
      </w:r>
    </w:p>
    <w:p w:rsidR="006A2E23" w:rsidRDefault="006A2E23">
      <w:pPr>
        <w:pStyle w:val="80"/>
        <w:shd w:val="clear" w:color="auto" w:fill="auto"/>
        <w:spacing w:before="0" w:after="163" w:line="200" w:lineRule="exact"/>
        <w:ind w:firstLine="500"/>
        <w:jc w:val="both"/>
      </w:pPr>
      <w:bookmarkStart w:id="101" w:name="bookmark102"/>
      <w:r>
        <w:t>В.2 Титульний аркуш звіту про НДР</w:t>
      </w:r>
      <w:bookmarkEnd w:id="101"/>
    </w:p>
    <w:p w:rsidR="006A2E23" w:rsidRDefault="006A2E23">
      <w:pPr>
        <w:pStyle w:val="180"/>
        <w:shd w:val="clear" w:color="auto" w:fill="auto"/>
        <w:spacing w:before="0"/>
        <w:ind w:left="520" w:right="8360"/>
      </w:pPr>
      <w:r>
        <w:t>УДК ххххх УКПП ххххх</w:t>
      </w:r>
    </w:p>
    <w:p w:rsidR="006A2E23" w:rsidRDefault="006A2E23">
      <w:pPr>
        <w:pStyle w:val="11"/>
        <w:shd w:val="clear" w:color="auto" w:fill="auto"/>
        <w:spacing w:before="0" w:after="213" w:line="250" w:lineRule="exact"/>
        <w:ind w:left="520" w:right="520" w:firstLine="0"/>
        <w:jc w:val="left"/>
      </w:pPr>
      <w:r>
        <w:t xml:space="preserve">№ держреєстрації </w:t>
      </w:r>
      <w:r>
        <w:rPr>
          <w:lang w:val="en-US"/>
        </w:rPr>
        <w:t>XXXXXX</w:t>
      </w:r>
      <w:r w:rsidRPr="00B37781">
        <w:t xml:space="preserve"> </w:t>
      </w:r>
      <w:r>
        <w:t>Інв. №</w:t>
      </w:r>
    </w:p>
    <w:p w:rsidR="006A2E23" w:rsidRDefault="006A2E23">
      <w:pPr>
        <w:pStyle w:val="73"/>
        <w:keepNext/>
        <w:keepLines/>
        <w:shd w:val="clear" w:color="auto" w:fill="auto"/>
        <w:spacing w:before="0"/>
        <w:ind w:left="120"/>
      </w:pPr>
      <w:bookmarkStart w:id="102" w:name="bookmark103"/>
      <w:r>
        <w:t>Національна академія наук України</w:t>
      </w:r>
      <w:bookmarkEnd w:id="102"/>
    </w:p>
    <w:p w:rsidR="006A2E23" w:rsidRDefault="006A2E23">
      <w:pPr>
        <w:pStyle w:val="83"/>
        <w:keepNext/>
        <w:keepLines/>
        <w:shd w:val="clear" w:color="auto" w:fill="auto"/>
        <w:spacing w:after="294"/>
        <w:ind w:left="120"/>
      </w:pPr>
      <w:bookmarkStart w:id="103" w:name="bookmark104"/>
      <w:r>
        <w:t>Інститут фізичної</w:t>
      </w:r>
      <w:r>
        <w:rPr>
          <w:rStyle w:val="810pt"/>
          <w:rFonts w:eastAsia="Arial Unicode MS"/>
        </w:rPr>
        <w:t xml:space="preserve"> хімії</w:t>
      </w:r>
      <w:r>
        <w:t xml:space="preserve"> (ІФХ)</w:t>
      </w:r>
      <w:r>
        <w:rPr>
          <w:rStyle w:val="810pt"/>
          <w:rFonts w:eastAsia="Arial Unicode MS"/>
        </w:rPr>
        <w:t xml:space="preserve"> ім.</w:t>
      </w:r>
      <w:r>
        <w:t xml:space="preserve"> Л. В. Писаржевського 03039, м. Київ, просп. Науки, 31; тел/факс (044) 515 81 90</w:t>
      </w:r>
      <w:bookmarkEnd w:id="103"/>
    </w:p>
    <w:p w:rsidR="006A2E23" w:rsidRDefault="006A2E23">
      <w:pPr>
        <w:pStyle w:val="70"/>
        <w:shd w:val="clear" w:color="auto" w:fill="auto"/>
        <w:spacing w:line="216" w:lineRule="exact"/>
        <w:ind w:left="5520" w:firstLine="0"/>
      </w:pPr>
      <w:r>
        <w:t>ЗАТВЕРДЖУЮ</w:t>
      </w:r>
    </w:p>
    <w:p w:rsidR="006A2E23" w:rsidRDefault="006A2E23">
      <w:pPr>
        <w:pStyle w:val="70"/>
        <w:shd w:val="clear" w:color="auto" w:fill="auto"/>
        <w:spacing w:line="216" w:lineRule="exact"/>
        <w:ind w:left="5520" w:right="820" w:firstLine="0"/>
      </w:pPr>
      <w:r>
        <w:t>Директор Інституту фізичної хімії ім, Л. В. Писаржевського НАН України, академік НАН України</w:t>
      </w:r>
    </w:p>
    <w:p w:rsidR="006A2E23" w:rsidRDefault="006A2E23">
      <w:pPr>
        <w:pStyle w:val="70"/>
        <w:shd w:val="clear" w:color="auto" w:fill="auto"/>
        <w:tabs>
          <w:tab w:val="left" w:leader="underscore" w:pos="7589"/>
        </w:tabs>
        <w:spacing w:line="216" w:lineRule="exact"/>
        <w:ind w:left="5520" w:firstLine="0"/>
      </w:pPr>
      <w:r>
        <w:tab/>
        <w:t>(ініціали, прізвище)</w:t>
      </w:r>
    </w:p>
    <w:p w:rsidR="006A2E23" w:rsidRDefault="006A2E23">
      <w:pPr>
        <w:pStyle w:val="70"/>
        <w:shd w:val="clear" w:color="auto" w:fill="auto"/>
        <w:spacing w:line="216" w:lineRule="exact"/>
        <w:ind w:left="6280" w:firstLine="0"/>
      </w:pPr>
      <w:r>
        <w:t>(підпис)</w:t>
      </w:r>
    </w:p>
    <w:p w:rsidR="006A2E23" w:rsidRDefault="006A2E23">
      <w:pPr>
        <w:pStyle w:val="70"/>
        <w:shd w:val="clear" w:color="auto" w:fill="auto"/>
        <w:tabs>
          <w:tab w:val="left" w:pos="8224"/>
        </w:tabs>
        <w:spacing w:after="589" w:line="216" w:lineRule="exact"/>
        <w:ind w:left="6280" w:firstLine="0"/>
      </w:pPr>
      <w:r>
        <w:t>(дата)</w:t>
      </w:r>
      <w:r>
        <w:tab/>
        <w:t>М. П.</w:t>
      </w:r>
    </w:p>
    <w:p w:rsidR="006A2E23" w:rsidRDefault="006A2E23">
      <w:pPr>
        <w:pStyle w:val="83"/>
        <w:keepNext/>
        <w:keepLines/>
        <w:shd w:val="clear" w:color="auto" w:fill="auto"/>
        <w:spacing w:after="0" w:line="230" w:lineRule="exact"/>
        <w:ind w:left="120"/>
      </w:pPr>
      <w:bookmarkStart w:id="104" w:name="bookmark105"/>
      <w:r>
        <w:t>ЗВІТ</w:t>
      </w:r>
      <w:bookmarkEnd w:id="104"/>
    </w:p>
    <w:p w:rsidR="006A2E23" w:rsidRDefault="006A2E23">
      <w:pPr>
        <w:pStyle w:val="11"/>
        <w:shd w:val="clear" w:color="auto" w:fill="auto"/>
        <w:spacing w:before="0" w:after="213"/>
        <w:ind w:left="120" w:firstLine="0"/>
        <w:jc w:val="center"/>
      </w:pPr>
      <w:r>
        <w:rPr>
          <w:rStyle w:val="117"/>
          <w:rFonts w:eastAsia="Arial Unicode MS"/>
        </w:rPr>
        <w:t xml:space="preserve">ПРО НАУКОВО-ДОСЛІДНУ РОБОТУ </w:t>
      </w:r>
      <w:r>
        <w:t>за договором від 27.09.2008 № М/102-2008</w:t>
      </w:r>
    </w:p>
    <w:p w:rsidR="006A2E23" w:rsidRDefault="006A2E23">
      <w:pPr>
        <w:pStyle w:val="83"/>
        <w:keepNext/>
        <w:keepLines/>
        <w:shd w:val="clear" w:color="auto" w:fill="auto"/>
        <w:spacing w:after="0" w:line="288" w:lineRule="exact"/>
        <w:ind w:left="120"/>
      </w:pPr>
      <w:bookmarkStart w:id="105" w:name="bookmark106"/>
      <w:r>
        <w:t>ФРАКТАЛЬНИЙ ПІДХІД ДО АНАЛІЗУ ТРАНСПОРТНИХ ЯВИЩ У КАТАЛІЗІ: ТЕОРІЯ ТА ПРАКТИЧНЕ ЗАСТОСУВАННЯ</w:t>
      </w:r>
      <w:bookmarkEnd w:id="105"/>
    </w:p>
    <w:p w:rsidR="006A2E23" w:rsidRDefault="006A2E23">
      <w:pPr>
        <w:pStyle w:val="11"/>
        <w:shd w:val="clear" w:color="auto" w:fill="auto"/>
        <w:spacing w:before="0" w:after="1113" w:line="200" w:lineRule="exact"/>
        <w:ind w:left="120" w:firstLine="0"/>
        <w:jc w:val="center"/>
      </w:pPr>
      <w:r>
        <w:t>(проміжний)</w:t>
      </w:r>
    </w:p>
    <w:p w:rsidR="006A2E23" w:rsidRDefault="006A2E23">
      <w:pPr>
        <w:pStyle w:val="11"/>
        <w:shd w:val="clear" w:color="auto" w:fill="auto"/>
        <w:spacing w:before="0" w:after="23" w:line="200" w:lineRule="exact"/>
        <w:ind w:firstLine="500"/>
      </w:pPr>
      <w:r>
        <w:t>Науковий керівник НДР</w:t>
      </w:r>
    </w:p>
    <w:p w:rsidR="006A2E23" w:rsidRDefault="006A2E23">
      <w:pPr>
        <w:pStyle w:val="11"/>
        <w:shd w:val="clear" w:color="auto" w:fill="auto"/>
        <w:tabs>
          <w:tab w:val="left" w:pos="5535"/>
          <w:tab w:val="left" w:leader="underscore" w:pos="7590"/>
        </w:tabs>
        <w:spacing w:before="0" w:after="0" w:line="200" w:lineRule="exact"/>
        <w:ind w:firstLine="500"/>
      </w:pPr>
      <w:r>
        <w:t>д-р хім. наук, проф.</w:t>
      </w:r>
      <w:r>
        <w:tab/>
      </w:r>
      <w:r>
        <w:tab/>
        <w:t>(ініціали, прізвище)</w:t>
      </w:r>
    </w:p>
    <w:p w:rsidR="006A2E23" w:rsidRDefault="006A2E23">
      <w:pPr>
        <w:pStyle w:val="93"/>
        <w:shd w:val="clear" w:color="auto" w:fill="auto"/>
        <w:spacing w:after="2401" w:line="202" w:lineRule="exact"/>
        <w:ind w:left="6280" w:right="3200"/>
        <w:jc w:val="right"/>
      </w:pPr>
      <w:r>
        <w:t>(підпис) (дата)</w:t>
      </w:r>
    </w:p>
    <w:p w:rsidR="006A2E23" w:rsidRDefault="006A2E23">
      <w:pPr>
        <w:pStyle w:val="190"/>
        <w:shd w:val="clear" w:color="auto" w:fill="auto"/>
        <w:spacing w:before="0" w:after="1584" w:line="200" w:lineRule="exact"/>
        <w:ind w:left="120"/>
      </w:pPr>
      <w:r>
        <w:t>2008</w:t>
      </w:r>
    </w:p>
    <w:p w:rsidR="006A2E23" w:rsidRDefault="006A2E23">
      <w:pPr>
        <w:pStyle w:val="70"/>
        <w:shd w:val="clear" w:color="auto" w:fill="auto"/>
        <w:spacing w:line="250" w:lineRule="exact"/>
        <w:ind w:right="180" w:firstLine="500"/>
        <w:jc w:val="both"/>
        <w:sectPr w:rsidR="006A2E23">
          <w:headerReference w:type="even" r:id="rId41"/>
          <w:headerReference w:type="default" r:id="rId42"/>
          <w:footerReference w:type="even" r:id="rId43"/>
          <w:footerReference w:type="default" r:id="rId44"/>
          <w:pgSz w:w="11905" w:h="16837"/>
          <w:pgMar w:top="1517" w:right="877" w:bottom="1503" w:left="920" w:header="0" w:footer="3" w:gutter="0"/>
          <w:cols w:space="720"/>
          <w:noEndnote/>
          <w:docGrid w:linePitch="360"/>
        </w:sectPr>
      </w:pPr>
      <w:r>
        <w:t>Результати роботи розглянуто Вченою радою ІФХ ім, Л, В, Писаржевського НАН України, протокол від 29 грудня 2008 р. № 22</w:t>
      </w:r>
    </w:p>
    <w:p w:rsidR="006A2E23" w:rsidRDefault="006A2E23">
      <w:pPr>
        <w:pStyle w:val="80"/>
        <w:shd w:val="clear" w:color="auto" w:fill="auto"/>
        <w:spacing w:before="0" w:after="43" w:line="200" w:lineRule="exact"/>
      </w:pPr>
      <w:bookmarkStart w:id="106" w:name="bookmark107"/>
      <w:r>
        <w:t>В.З Титульний аркуш першої частини звіту</w:t>
      </w:r>
      <w:bookmarkEnd w:id="106"/>
    </w:p>
    <w:p w:rsidR="006A2E23" w:rsidRDefault="006A2E23">
      <w:pPr>
        <w:pStyle w:val="11"/>
        <w:shd w:val="clear" w:color="auto" w:fill="auto"/>
        <w:spacing w:before="0" w:after="0" w:line="250" w:lineRule="exact"/>
        <w:ind w:right="200" w:firstLine="0"/>
        <w:jc w:val="left"/>
        <w:sectPr w:rsidR="006A2E23">
          <w:pgSz w:w="11905" w:h="16837"/>
          <w:pgMar w:top="1589" w:right="5625" w:bottom="1642" w:left="1454" w:header="0" w:footer="3" w:gutter="0"/>
          <w:cols w:space="720"/>
          <w:noEndnote/>
          <w:docGrid w:linePitch="360"/>
        </w:sectPr>
      </w:pPr>
      <w:r>
        <w:rPr>
          <w:rStyle w:val="1131"/>
          <w:rFonts w:eastAsia="Arial Unicode MS"/>
        </w:rPr>
        <w:t xml:space="preserve">УДК ххххх УКПП ххххх </w:t>
      </w:r>
      <w:r>
        <w:t>№ держреєстрації ХХХХХ Інв №</w:t>
      </w:r>
    </w:p>
    <w:p w:rsidR="006A2E23" w:rsidRDefault="006A2E23">
      <w:pPr>
        <w:framePr w:w="11904" w:h="291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73"/>
        <w:keepNext/>
        <w:keepLines/>
        <w:shd w:val="clear" w:color="auto" w:fill="auto"/>
        <w:spacing w:before="0" w:line="288" w:lineRule="exact"/>
      </w:pPr>
      <w:bookmarkStart w:id="107" w:name="bookmark108"/>
      <w:r>
        <w:t>Міністерство аграрної політики України</w:t>
      </w:r>
      <w:bookmarkEnd w:id="107"/>
    </w:p>
    <w:p w:rsidR="006A2E23" w:rsidRDefault="006A2E23">
      <w:pPr>
        <w:pStyle w:val="180"/>
        <w:shd w:val="clear" w:color="auto" w:fill="auto"/>
        <w:spacing w:before="0" w:line="288" w:lineRule="exact"/>
        <w:jc w:val="center"/>
        <w:sectPr w:rsidR="006A2E23">
          <w:type w:val="continuous"/>
          <w:pgSz w:w="11905" w:h="16837"/>
          <w:pgMar w:top="1589" w:right="3106" w:bottom="1642" w:left="3288" w:header="0" w:footer="3" w:gutter="0"/>
          <w:cols w:space="720"/>
          <w:noEndnote/>
          <w:docGrid w:linePitch="360"/>
        </w:sectPr>
      </w:pPr>
      <w:r>
        <w:t>Український науково-дослідний інститут спирту і біотехнології продовольчих продуктів (УкрНДІспиртбіопрод) 03190, м. Київ-190, пров. Бабушкіна, 3; тел/факс (044) 518 51 10</w:t>
      </w:r>
    </w:p>
    <w:p w:rsidR="006A2E23" w:rsidRDefault="006A2E23">
      <w:pPr>
        <w:framePr w:w="11904" w:h="326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70"/>
        <w:shd w:val="clear" w:color="auto" w:fill="auto"/>
        <w:spacing w:line="216" w:lineRule="exact"/>
        <w:ind w:right="2640" w:firstLine="0"/>
        <w:jc w:val="right"/>
      </w:pPr>
      <w:r>
        <w:t>ЗАТВЕРДЖУЮ</w:t>
      </w:r>
    </w:p>
    <w:p w:rsidR="006A2E23" w:rsidRDefault="006A2E23">
      <w:pPr>
        <w:pStyle w:val="70"/>
        <w:shd w:val="clear" w:color="auto" w:fill="auto"/>
        <w:spacing w:line="216" w:lineRule="exact"/>
        <w:ind w:firstLine="0"/>
      </w:pPr>
      <w:r>
        <w:t>Директор институту</w:t>
      </w:r>
    </w:p>
    <w:p w:rsidR="006A2E23" w:rsidRDefault="006A2E23">
      <w:pPr>
        <w:pStyle w:val="70"/>
        <w:shd w:val="clear" w:color="auto" w:fill="auto"/>
        <w:spacing w:line="216" w:lineRule="exact"/>
        <w:ind w:firstLine="0"/>
      </w:pPr>
      <w:r>
        <w:t>д-р техн. наук, академік УТА</w:t>
      </w:r>
    </w:p>
    <w:p w:rsidR="006A2E23" w:rsidRDefault="006A2E23">
      <w:pPr>
        <w:pStyle w:val="70"/>
        <w:shd w:val="clear" w:color="auto" w:fill="auto"/>
        <w:tabs>
          <w:tab w:val="left" w:leader="underscore" w:pos="2083"/>
        </w:tabs>
        <w:spacing w:line="216" w:lineRule="exact"/>
        <w:ind w:firstLine="0"/>
      </w:pPr>
      <w:r>
        <w:tab/>
        <w:t>(ініціали, прізвище)</w:t>
      </w:r>
    </w:p>
    <w:p w:rsidR="006A2E23" w:rsidRDefault="006A2E23">
      <w:pPr>
        <w:pStyle w:val="70"/>
        <w:framePr w:w="2325" w:h="1042" w:wrap="around" w:hAnchor="margin" w:x="-5025" w:y="3711"/>
        <w:shd w:val="clear" w:color="auto" w:fill="auto"/>
        <w:spacing w:after="167" w:line="170" w:lineRule="exact"/>
        <w:ind w:firstLine="0"/>
        <w:jc w:val="both"/>
      </w:pPr>
      <w:r>
        <w:t>ПОГОДЖЕНО</w:t>
      </w:r>
    </w:p>
    <w:p w:rsidR="006A2E23" w:rsidRDefault="006A2E23">
      <w:pPr>
        <w:pStyle w:val="70"/>
        <w:framePr w:w="2325" w:h="1042" w:wrap="around" w:hAnchor="margin" w:x="-5025" w:y="3711"/>
        <w:shd w:val="clear" w:color="auto" w:fill="auto"/>
        <w:spacing w:line="211" w:lineRule="exact"/>
        <w:ind w:right="200" w:firstLine="0"/>
        <w:jc w:val="both"/>
      </w:pPr>
      <w:r>
        <w:t>Вихідні реквізити листа погодження Міністерства аграрної політики України</w:t>
      </w:r>
    </w:p>
    <w:p w:rsidR="006A2E23" w:rsidRDefault="006A2E23">
      <w:pPr>
        <w:pStyle w:val="93"/>
        <w:shd w:val="clear" w:color="auto" w:fill="auto"/>
        <w:spacing w:after="0" w:line="216" w:lineRule="exact"/>
        <w:ind w:right="2640"/>
        <w:jc w:val="right"/>
        <w:sectPr w:rsidR="006A2E23">
          <w:type w:val="continuous"/>
          <w:pgSz w:w="11905" w:h="16837"/>
          <w:pgMar w:top="1589" w:right="1440" w:bottom="1642" w:left="6476" w:header="0" w:footer="3" w:gutter="0"/>
          <w:cols w:space="720"/>
          <w:noEndnote/>
          <w:docGrid w:linePitch="360"/>
        </w:sectPr>
      </w:pPr>
      <w:r>
        <w:t>(підпис) (дата)</w:t>
      </w:r>
    </w:p>
    <w:p w:rsidR="006A2E23" w:rsidRDefault="006A2E23">
      <w:pPr>
        <w:framePr w:w="12574" w:h="596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180"/>
        <w:shd w:val="clear" w:color="auto" w:fill="auto"/>
        <w:spacing w:before="0" w:line="264" w:lineRule="exact"/>
        <w:jc w:val="center"/>
      </w:pPr>
      <w:bookmarkStart w:id="108" w:name="bookmark109"/>
      <w:r>
        <w:t>ЗВІТ</w:t>
      </w:r>
      <w:bookmarkEnd w:id="108"/>
    </w:p>
    <w:p w:rsidR="006A2E23" w:rsidRDefault="006A2E23">
      <w:pPr>
        <w:pStyle w:val="11"/>
        <w:shd w:val="clear" w:color="auto" w:fill="auto"/>
        <w:spacing w:before="0" w:after="180" w:line="264" w:lineRule="exact"/>
        <w:ind w:firstLine="0"/>
        <w:jc w:val="center"/>
      </w:pPr>
      <w:r>
        <w:rPr>
          <w:rStyle w:val="1131"/>
          <w:rFonts w:eastAsia="Arial Unicode MS"/>
        </w:rPr>
        <w:t xml:space="preserve">ПРО ДОСЛІДНО-КОНСТРУКТОРСЬКУ РОБОТУ </w:t>
      </w:r>
      <w:r>
        <w:t>Розроблення раціонального енергоощадного комплексу з виробництва біоетанолу з використанням ректифікаційних та адсорбційних процесів</w:t>
      </w:r>
    </w:p>
    <w:p w:rsidR="006A2E23" w:rsidRDefault="006A2E23">
      <w:pPr>
        <w:pStyle w:val="180"/>
        <w:shd w:val="clear" w:color="auto" w:fill="auto"/>
        <w:spacing w:before="0" w:after="231" w:line="264" w:lineRule="exact"/>
        <w:jc w:val="center"/>
      </w:pPr>
      <w:r>
        <w:t xml:space="preserve">ТЕХНІКО-ЕКОНОМІЧНА ОЦІНКА ВАРІАНТІВ КОМПЛЕКСУ З ВИРОБНИЦТВА БІОЕТАНОЛУ </w:t>
      </w:r>
      <w:r>
        <w:rPr>
          <w:rStyle w:val="1810pt"/>
          <w:rFonts w:eastAsia="Arial Unicode MS"/>
        </w:rPr>
        <w:t>(проміжний)</w:t>
      </w:r>
    </w:p>
    <w:p w:rsidR="006A2E23" w:rsidRDefault="006A2E23">
      <w:pPr>
        <w:pStyle w:val="11"/>
        <w:shd w:val="clear" w:color="auto" w:fill="auto"/>
        <w:spacing w:before="0" w:after="138" w:line="200" w:lineRule="exact"/>
        <w:ind w:left="640" w:firstLine="0"/>
        <w:jc w:val="center"/>
      </w:pPr>
      <w:r>
        <w:t>Частина 1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firstLine="0"/>
        <w:jc w:val="left"/>
      </w:pPr>
      <w:r>
        <w:t>Заступник директора</w:t>
      </w:r>
    </w:p>
    <w:p w:rsidR="006A2E23" w:rsidRDefault="006A2E23">
      <w:pPr>
        <w:pStyle w:val="11"/>
        <w:shd w:val="clear" w:color="auto" w:fill="auto"/>
        <w:tabs>
          <w:tab w:val="left" w:pos="5016"/>
          <w:tab w:val="left" w:leader="underscore" w:pos="7085"/>
        </w:tabs>
        <w:spacing w:before="0" w:after="0" w:line="200" w:lineRule="exact"/>
        <w:ind w:firstLine="0"/>
        <w:jc w:val="left"/>
      </w:pPr>
      <w:r>
        <w:t>канд. техн. наук, акад.</w:t>
      </w:r>
      <w:r>
        <w:rPr>
          <w:rStyle w:val="27"/>
          <w:rFonts w:eastAsia="Arial Unicode MS"/>
        </w:rPr>
        <w:t xml:space="preserve"> УТА</w:t>
      </w:r>
      <w:r>
        <w:tab/>
      </w:r>
      <w:r>
        <w:tab/>
        <w:t>(ініціали, прізвище)</w:t>
      </w:r>
    </w:p>
    <w:p w:rsidR="006A2E23" w:rsidRDefault="006A2E23">
      <w:pPr>
        <w:pStyle w:val="93"/>
        <w:shd w:val="clear" w:color="auto" w:fill="auto"/>
        <w:spacing w:after="220" w:line="250" w:lineRule="exact"/>
        <w:ind w:left="5720" w:right="3360"/>
        <w:jc w:val="right"/>
      </w:pPr>
      <w:r>
        <w:t>(підпис) (дата)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firstLine="0"/>
        <w:jc w:val="left"/>
      </w:pPr>
      <w:r>
        <w:t>Керівник ДКР</w:t>
      </w:r>
    </w:p>
    <w:p w:rsidR="006A2E23" w:rsidRDefault="006A2E23">
      <w:pPr>
        <w:pStyle w:val="11"/>
        <w:shd w:val="clear" w:color="auto" w:fill="auto"/>
        <w:tabs>
          <w:tab w:val="left" w:pos="5016"/>
          <w:tab w:val="left" w:leader="underscore" w:pos="7085"/>
        </w:tabs>
        <w:spacing w:before="0" w:after="0" w:line="200" w:lineRule="exact"/>
        <w:ind w:firstLine="0"/>
        <w:jc w:val="left"/>
      </w:pPr>
      <w:r>
        <w:t>канд. техн. наук, чл.-кор. УТА</w:t>
      </w:r>
      <w:r>
        <w:tab/>
      </w:r>
      <w:r>
        <w:tab/>
        <w:t>(ініціали, прізвище)</w:t>
      </w:r>
    </w:p>
    <w:p w:rsidR="006A2E23" w:rsidRDefault="006A2E23">
      <w:pPr>
        <w:pStyle w:val="93"/>
        <w:shd w:val="clear" w:color="auto" w:fill="auto"/>
        <w:spacing w:after="944" w:line="254" w:lineRule="exact"/>
        <w:ind w:left="5720" w:right="3360"/>
        <w:jc w:val="right"/>
      </w:pPr>
      <w:r>
        <w:t>(підпис) (дата)</w:t>
      </w:r>
    </w:p>
    <w:p w:rsidR="006A2E23" w:rsidRDefault="006A2E23">
      <w:pPr>
        <w:pStyle w:val="11"/>
        <w:shd w:val="clear" w:color="auto" w:fill="auto"/>
        <w:spacing w:before="0" w:after="369" w:line="200" w:lineRule="exact"/>
        <w:ind w:left="640" w:firstLine="0"/>
        <w:jc w:val="center"/>
      </w:pPr>
      <w:r>
        <w:t>2009</w:t>
      </w:r>
    </w:p>
    <w:p w:rsidR="006A2E23" w:rsidRDefault="006A2E23">
      <w:pPr>
        <w:pStyle w:val="11"/>
        <w:shd w:val="clear" w:color="auto" w:fill="auto"/>
        <w:spacing w:before="0" w:after="1223" w:line="200" w:lineRule="exact"/>
        <w:ind w:left="5380" w:firstLine="0"/>
        <w:jc w:val="left"/>
      </w:pPr>
      <w:r>
        <w:t>Рукопис закінчено 25 листопада 2009 р.</w:t>
      </w:r>
    </w:p>
    <w:p w:rsidR="006A2E23" w:rsidRDefault="006A2E23">
      <w:pPr>
        <w:pStyle w:val="70"/>
        <w:shd w:val="clear" w:color="auto" w:fill="auto"/>
        <w:spacing w:line="170" w:lineRule="exact"/>
        <w:ind w:firstLine="0"/>
        <w:jc w:val="center"/>
        <w:sectPr w:rsidR="006A2E23">
          <w:type w:val="continuous"/>
          <w:pgSz w:w="11905" w:h="16837"/>
          <w:pgMar w:top="1589" w:right="1135" w:bottom="1642" w:left="1152" w:header="0" w:footer="3" w:gutter="0"/>
          <w:cols w:space="720"/>
          <w:noEndnote/>
          <w:docGrid w:linePitch="360"/>
        </w:sectPr>
      </w:pPr>
      <w:r>
        <w:t>Цей звіт підготовлено як частину роботи, поданої на здобуття наукового ступеня доктора технічних наук</w:t>
      </w:r>
      <w:r>
        <w:br w:type="page"/>
      </w:r>
    </w:p>
    <w:p w:rsidR="006A2E23" w:rsidRDefault="006A2E23">
      <w:pPr>
        <w:pStyle w:val="80"/>
        <w:shd w:val="clear" w:color="auto" w:fill="auto"/>
        <w:spacing w:before="0" w:after="43" w:line="200" w:lineRule="exact"/>
      </w:pPr>
      <w:r>
        <w:t>В.4 Титульний аркуш другої частини звіту</w:t>
      </w:r>
    </w:p>
    <w:p w:rsidR="006A2E23" w:rsidRDefault="006A2E23">
      <w:pPr>
        <w:pStyle w:val="11"/>
        <w:shd w:val="clear" w:color="auto" w:fill="auto"/>
        <w:spacing w:before="0" w:after="509" w:line="250" w:lineRule="exact"/>
        <w:ind w:right="3640" w:firstLine="0"/>
        <w:jc w:val="left"/>
      </w:pPr>
      <w:r>
        <w:rPr>
          <w:rStyle w:val="1121"/>
          <w:rFonts w:eastAsia="Arial Unicode MS"/>
        </w:rPr>
        <w:t xml:space="preserve">УДК ххххх УКПП ххххх </w:t>
      </w:r>
      <w:r>
        <w:t>№ держреєстрації ХХХХХ Інв №</w:t>
      </w:r>
    </w:p>
    <w:p w:rsidR="006A2E23" w:rsidRDefault="006A2E23">
      <w:pPr>
        <w:pStyle w:val="101"/>
        <w:shd w:val="clear" w:color="auto" w:fill="auto"/>
        <w:spacing w:after="0" w:line="288" w:lineRule="exact"/>
        <w:ind w:right="280"/>
      </w:pPr>
      <w:bookmarkStart w:id="109" w:name="bookmark110"/>
      <w:r>
        <w:t>Міністерство аграрної політики України</w:t>
      </w:r>
      <w:bookmarkEnd w:id="109"/>
    </w:p>
    <w:p w:rsidR="006A2E23" w:rsidRDefault="006A2E23">
      <w:pPr>
        <w:pStyle w:val="180"/>
        <w:shd w:val="clear" w:color="auto" w:fill="auto"/>
        <w:spacing w:before="0" w:after="946" w:line="288" w:lineRule="exact"/>
        <w:ind w:right="280"/>
        <w:jc w:val="center"/>
      </w:pPr>
      <w:r>
        <w:t>Український науково-дослідний інститут спирту і біотехмології продовольчих продуктів (УкрНДІспиртбіопрод) 03190, м. Київ-190, пров. Бабушкіна, 3; телУфакс (044) 518 51 10</w:t>
      </w:r>
    </w:p>
    <w:p w:rsidR="006A2E23" w:rsidRDefault="006A2E23">
      <w:pPr>
        <w:pStyle w:val="180"/>
        <w:shd w:val="clear" w:color="auto" w:fill="auto"/>
        <w:spacing w:before="0" w:after="6" w:line="230" w:lineRule="exact"/>
        <w:ind w:right="280"/>
        <w:jc w:val="center"/>
      </w:pPr>
      <w:r>
        <w:t>ЗВІТ</w:t>
      </w:r>
    </w:p>
    <w:p w:rsidR="006A2E23" w:rsidRDefault="006A2E23">
      <w:pPr>
        <w:pStyle w:val="11"/>
        <w:shd w:val="clear" w:color="auto" w:fill="auto"/>
        <w:spacing w:before="0" w:after="101" w:line="250" w:lineRule="exact"/>
        <w:ind w:right="280" w:firstLine="0"/>
        <w:jc w:val="center"/>
      </w:pPr>
      <w:r>
        <w:rPr>
          <w:rStyle w:val="1121"/>
          <w:rFonts w:eastAsia="Arial Unicode MS"/>
        </w:rPr>
        <w:t xml:space="preserve">ПРО ДОСЛІДНО-КОНСТРУКТОРСЬКУ РОБОТУ </w:t>
      </w:r>
      <w:r>
        <w:t>Розроблення раціонального енергоощадного комплексу з виробництва біоетанолу з використанням ректифікаційних та адсорбційних процесів</w:t>
      </w:r>
    </w:p>
    <w:p w:rsidR="006A2E23" w:rsidRDefault="006A2E23">
      <w:pPr>
        <w:pStyle w:val="180"/>
        <w:shd w:val="clear" w:color="auto" w:fill="auto"/>
        <w:spacing w:before="0" w:after="179" w:line="274" w:lineRule="exact"/>
        <w:ind w:right="280"/>
        <w:jc w:val="center"/>
      </w:pPr>
      <w:r>
        <w:t xml:space="preserve">ТЕХНІКО-ЕКОНОМІЧНА ОЦІНКА ВАРІАНТІВ КОМПЛЕКСУ З ВИРОБНИЦТВА БІОЕТАНОЛУ </w:t>
      </w:r>
      <w:r>
        <w:rPr>
          <w:rStyle w:val="1810pt2"/>
          <w:rFonts w:eastAsia="Arial Unicode MS"/>
        </w:rPr>
        <w:t>(проміжний)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right="280" w:firstLine="0"/>
        <w:jc w:val="center"/>
        <w:sectPr w:rsidR="006A2E23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5" w:h="16837"/>
          <w:pgMar w:top="1589" w:right="1135" w:bottom="1642" w:left="1152" w:header="0" w:footer="3" w:gutter="0"/>
          <w:cols w:space="720"/>
          <w:noEndnote/>
          <w:titlePg/>
          <w:docGrid w:linePitch="360"/>
        </w:sectPr>
      </w:pPr>
      <w:r>
        <w:t>Частина 2</w:t>
      </w:r>
    </w:p>
    <w:p w:rsidR="006A2E23" w:rsidRDefault="006A2E23">
      <w:pPr>
        <w:pStyle w:val="80"/>
        <w:shd w:val="clear" w:color="auto" w:fill="auto"/>
        <w:spacing w:before="0" w:after="103" w:line="200" w:lineRule="exact"/>
      </w:pPr>
      <w:bookmarkStart w:id="110" w:name="bookmark111"/>
      <w:r>
        <w:t>В.5 Титульний аркуш звіту про НДР, складеного фізичною особою</w:t>
      </w:r>
      <w:bookmarkEnd w:id="110"/>
    </w:p>
    <w:p w:rsidR="006A2E23" w:rsidRDefault="006A2E23">
      <w:pPr>
        <w:pStyle w:val="11"/>
        <w:shd w:val="clear" w:color="auto" w:fill="auto"/>
        <w:spacing w:before="0" w:after="556" w:line="250" w:lineRule="exact"/>
        <w:ind w:right="2420" w:firstLine="0"/>
        <w:jc w:val="left"/>
      </w:pPr>
      <w:r>
        <w:rPr>
          <w:rStyle w:val="1111"/>
          <w:rFonts w:eastAsia="Arial Unicode MS"/>
        </w:rPr>
        <w:t xml:space="preserve">УДК ххххх УКПП ххххх </w:t>
      </w:r>
      <w:r>
        <w:t>№ держреєстрації ХХХХХ Інв №</w:t>
      </w:r>
    </w:p>
    <w:p w:rsidR="006A2E23" w:rsidRDefault="006A2E23">
      <w:pPr>
        <w:pStyle w:val="101"/>
        <w:shd w:val="clear" w:color="auto" w:fill="auto"/>
        <w:spacing w:after="382" w:line="230" w:lineRule="exact"/>
        <w:ind w:left="560"/>
      </w:pPr>
      <w:bookmarkStart w:id="111" w:name="bookmark112"/>
      <w:r>
        <w:t>Л. П. Кисільова</w:t>
      </w:r>
      <w:bookmarkEnd w:id="111"/>
    </w:p>
    <w:p w:rsidR="006A2E23" w:rsidRDefault="006A2E23">
      <w:pPr>
        <w:pStyle w:val="180"/>
        <w:shd w:val="clear" w:color="auto" w:fill="auto"/>
        <w:spacing w:before="0" w:after="1282" w:line="230" w:lineRule="exact"/>
        <w:ind w:left="560"/>
        <w:jc w:val="center"/>
      </w:pPr>
      <w:r>
        <w:t xml:space="preserve">03115, м. Київ, вул. Святошинська, буд. XX, кв. XX; тел. </w:t>
      </w:r>
      <w:r>
        <w:rPr>
          <w:lang w:val="en-US"/>
        </w:rPr>
        <w:t>XXX</w:t>
      </w:r>
      <w:r w:rsidRPr="00B37781">
        <w:t>-</w:t>
      </w:r>
      <w:r>
        <w:rPr>
          <w:lang w:val="en-US"/>
        </w:rPr>
        <w:t>XX</w:t>
      </w:r>
      <w:r w:rsidRPr="00B37781">
        <w:t>-</w:t>
      </w:r>
      <w:r>
        <w:rPr>
          <w:lang w:val="en-US"/>
        </w:rPr>
        <w:t>XX</w:t>
      </w:r>
    </w:p>
    <w:p w:rsidR="006A2E23" w:rsidRDefault="006A2E23">
      <w:pPr>
        <w:pStyle w:val="101"/>
        <w:shd w:val="clear" w:color="auto" w:fill="auto"/>
        <w:spacing w:after="8" w:line="230" w:lineRule="exact"/>
        <w:ind w:left="560"/>
      </w:pPr>
      <w:bookmarkStart w:id="112" w:name="bookmark113"/>
      <w:r>
        <w:t>ЗВІТ</w:t>
      </w:r>
      <w:bookmarkEnd w:id="112"/>
    </w:p>
    <w:p w:rsidR="006A2E23" w:rsidRDefault="006A2E23">
      <w:pPr>
        <w:pStyle w:val="180"/>
        <w:shd w:val="clear" w:color="auto" w:fill="auto"/>
        <w:spacing w:before="0" w:after="92" w:line="230" w:lineRule="exact"/>
        <w:ind w:left="560"/>
        <w:jc w:val="center"/>
      </w:pPr>
      <w:r>
        <w:t>ПРО НАУКОВО-ДОСЛІДНУ РОБОТУ</w:t>
      </w:r>
    </w:p>
    <w:p w:rsidR="006A2E23" w:rsidRDefault="006A2E23">
      <w:pPr>
        <w:pStyle w:val="11"/>
        <w:shd w:val="clear" w:color="auto" w:fill="auto"/>
        <w:spacing w:before="0" w:after="161" w:line="250" w:lineRule="exact"/>
        <w:ind w:left="560" w:firstLine="0"/>
        <w:jc w:val="center"/>
      </w:pPr>
      <w:r>
        <w:t>Дослідження теоретичних і практичних аспектів проведення судової експертизи об'єктів права інтелектуальної власності</w:t>
      </w:r>
    </w:p>
    <w:p w:rsidR="006A2E23" w:rsidRDefault="006A2E23">
      <w:pPr>
        <w:pStyle w:val="180"/>
        <w:shd w:val="clear" w:color="auto" w:fill="auto"/>
        <w:spacing w:before="0" w:after="1139" w:line="274" w:lineRule="exact"/>
        <w:ind w:left="560"/>
        <w:jc w:val="center"/>
      </w:pPr>
      <w:r>
        <w:t xml:space="preserve">ШЛЯХИ ВДОСКОНАЛЕННЯ ОСНОВНИХ НАПРЯМІВ СУДОВОЇ ЕКСПЕРТИЗИ У СФЕРІ ІНТЕЛЕКТУАЛЬНОЇ ВЛАСНОСТІ </w:t>
      </w:r>
      <w:r>
        <w:rPr>
          <w:rStyle w:val="1810pt1"/>
          <w:rFonts w:eastAsia="Arial Unicode MS"/>
        </w:rPr>
        <w:t>(проміжний)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left="7160" w:firstLine="0"/>
        <w:jc w:val="left"/>
      </w:pPr>
      <w:r>
        <w:t>Л. Кисільова</w:t>
      </w:r>
    </w:p>
    <w:p w:rsidR="006A2E23" w:rsidRDefault="006A2E23">
      <w:pPr>
        <w:pStyle w:val="93"/>
        <w:shd w:val="clear" w:color="auto" w:fill="auto"/>
        <w:spacing w:after="4232" w:line="250" w:lineRule="exact"/>
        <w:ind w:left="5760" w:right="3200"/>
        <w:jc w:val="right"/>
      </w:pPr>
      <w:r>
        <w:t>(підпис) (дата)</w:t>
      </w:r>
    </w:p>
    <w:p w:rsidR="006A2E23" w:rsidRDefault="006A2E23">
      <w:pPr>
        <w:pStyle w:val="201"/>
        <w:shd w:val="clear" w:color="auto" w:fill="auto"/>
        <w:spacing w:before="0" w:after="376" w:line="210" w:lineRule="exact"/>
        <w:ind w:left="560"/>
      </w:pPr>
      <w:r>
        <w:t>2010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left="5760" w:firstLine="0"/>
        <w:jc w:val="left"/>
      </w:pPr>
      <w:r>
        <w:t>Рукопис закінчено 15 вересня 2010 р.</w:t>
      </w:r>
      <w:r>
        <w:br w:type="page"/>
      </w:r>
    </w:p>
    <w:p w:rsidR="006A2E23" w:rsidRDefault="006A2E23">
      <w:pPr>
        <w:pStyle w:val="101"/>
        <w:shd w:val="clear" w:color="auto" w:fill="auto"/>
        <w:spacing w:after="728" w:line="230" w:lineRule="exact"/>
        <w:jc w:val="left"/>
      </w:pPr>
      <w:bookmarkStart w:id="113" w:name="bookmark114"/>
      <w:r>
        <w:t>ПРИКЛАД ОФОРМЛЕННЯ СПИСКУ АВТОРІВ ЗВІТУ ПРО НДР</w:t>
      </w:r>
      <w:bookmarkEnd w:id="113"/>
    </w:p>
    <w:p w:rsidR="006A2E23" w:rsidRDefault="006A2E23">
      <w:pPr>
        <w:pStyle w:val="101"/>
        <w:shd w:val="clear" w:color="auto" w:fill="auto"/>
        <w:spacing w:after="0" w:line="230" w:lineRule="exact"/>
        <w:ind w:left="2560"/>
        <w:jc w:val="left"/>
        <w:sectPr w:rsidR="006A2E23">
          <w:type w:val="continuous"/>
          <w:pgSz w:w="11905" w:h="16837"/>
          <w:pgMar w:top="2242" w:right="893" w:bottom="1661" w:left="1402" w:header="0" w:footer="3" w:gutter="0"/>
          <w:cols w:space="720"/>
          <w:noEndnote/>
          <w:docGrid w:linePitch="360"/>
        </w:sectPr>
      </w:pPr>
      <w:bookmarkStart w:id="114" w:name="bookmark115"/>
      <w:r>
        <w:t>СПИСОК АВТОРІВ</w:t>
      </w:r>
      <w:bookmarkEnd w:id="114"/>
    </w:p>
    <w:p w:rsidR="006A2E23" w:rsidRDefault="006A2E23">
      <w:pPr>
        <w:framePr w:w="11904" w:h="297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0"/>
        <w:jc w:val="left"/>
      </w:pPr>
      <w:r>
        <w:t xml:space="preserve">Керівник </w:t>
      </w:r>
      <w:r>
        <w:rPr>
          <w:rStyle w:val="-1pt"/>
          <w:rFonts w:eastAsia="Arial Unicode MS"/>
        </w:rPr>
        <w:t xml:space="preserve">НДР, </w:t>
      </w:r>
      <w:r>
        <w:t>директор НДЦСЕПІВ, д-р юр. наук,</w:t>
      </w:r>
    </w:p>
    <w:p w:rsidR="006A2E23" w:rsidRDefault="006A2E23">
      <w:pPr>
        <w:pStyle w:val="11"/>
        <w:shd w:val="clear" w:color="auto" w:fill="auto"/>
        <w:spacing w:before="0" w:after="240" w:line="250" w:lineRule="exact"/>
        <w:ind w:left="20" w:firstLine="0"/>
        <w:jc w:val="left"/>
      </w:pPr>
      <w:r>
        <w:t>канд. екон. наук, професор</w:t>
      </w:r>
    </w:p>
    <w:p w:rsidR="006A2E23" w:rsidRDefault="006A2E23">
      <w:pPr>
        <w:pStyle w:val="11"/>
        <w:shd w:val="clear" w:color="auto" w:fill="auto"/>
        <w:spacing w:before="0" w:after="240" w:line="250" w:lineRule="exact"/>
        <w:ind w:left="20" w:firstLine="0"/>
        <w:jc w:val="left"/>
      </w:pPr>
      <w:r>
        <w:t>Відповідальні виконавці: Заступник директора, канд.екон. наук</w:t>
      </w:r>
    </w:p>
    <w:p w:rsidR="006A2E23" w:rsidRDefault="006A2E23">
      <w:pPr>
        <w:pStyle w:val="93"/>
        <w:framePr w:w="795" w:h="2777" w:wrap="around" w:hAnchor="margin" w:x="4963" w:y="1743"/>
        <w:shd w:val="clear" w:color="auto" w:fill="auto"/>
        <w:spacing w:after="668" w:line="259" w:lineRule="exact"/>
        <w:ind w:left="140" w:right="140"/>
        <w:jc w:val="both"/>
      </w:pPr>
      <w:r>
        <w:t xml:space="preserve">(підпис) </w:t>
      </w:r>
      <w:r>
        <w:rPr>
          <w:rStyle w:val="98"/>
          <w:rFonts w:eastAsia="Arial Unicode MS"/>
        </w:rPr>
        <w:t>(дата)</w:t>
      </w:r>
    </w:p>
    <w:p w:rsidR="006A2E23" w:rsidRDefault="006A2E23">
      <w:pPr>
        <w:pStyle w:val="93"/>
        <w:framePr w:w="795" w:h="2777" w:wrap="around" w:hAnchor="margin" w:x="4963" w:y="1743"/>
        <w:shd w:val="clear" w:color="auto" w:fill="auto"/>
        <w:spacing w:after="480" w:line="250" w:lineRule="exact"/>
        <w:ind w:left="140" w:right="140"/>
        <w:jc w:val="both"/>
      </w:pPr>
      <w:r>
        <w:t>(підпис) (дата)</w:t>
      </w:r>
    </w:p>
    <w:p w:rsidR="006A2E23" w:rsidRDefault="006A2E23">
      <w:pPr>
        <w:pStyle w:val="93"/>
        <w:framePr w:w="795" w:h="2777" w:wrap="around" w:hAnchor="margin" w:x="4963" w:y="1743"/>
        <w:shd w:val="clear" w:color="auto" w:fill="auto"/>
        <w:spacing w:after="0" w:line="250" w:lineRule="exact"/>
        <w:ind w:left="140" w:right="140"/>
        <w:jc w:val="both"/>
      </w:pPr>
      <w:r>
        <w:t>(підпис) (дата)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left="20" w:firstLine="0"/>
        <w:jc w:val="left"/>
      </w:pPr>
      <w:r>
        <w:t>Завідувач лабораторії економічних досліджень, канд.екон. наук</w:t>
      </w:r>
    </w:p>
    <w:p w:rsidR="006A2E23" w:rsidRDefault="006A2E23">
      <w:pPr>
        <w:pStyle w:val="11"/>
        <w:shd w:val="clear" w:color="auto" w:fill="auto"/>
        <w:spacing w:before="0" w:after="240" w:line="250" w:lineRule="exact"/>
        <w:ind w:left="20" w:right="60" w:firstLine="0"/>
        <w:jc w:val="left"/>
      </w:pPr>
      <w:r>
        <w:t>П. Г. Кравченко (вступ; розділи 1, 2, 4; висновки; рекомендації; додаток Б)</w:t>
      </w:r>
    </w:p>
    <w:p w:rsidR="006A2E23" w:rsidRDefault="006A2E23">
      <w:pPr>
        <w:pStyle w:val="11"/>
        <w:numPr>
          <w:ilvl w:val="0"/>
          <w:numId w:val="42"/>
        </w:numPr>
        <w:shd w:val="clear" w:color="auto" w:fill="auto"/>
        <w:tabs>
          <w:tab w:val="left" w:pos="308"/>
        </w:tabs>
        <w:spacing w:before="0" w:after="240" w:line="250" w:lineRule="exact"/>
        <w:ind w:left="20" w:right="60" w:firstLine="0"/>
        <w:jc w:val="left"/>
      </w:pPr>
      <w:r>
        <w:t>І, Мрякова (реферат; розділи 2, 3, 5; висновки; додатки Б, В)</w:t>
      </w:r>
    </w:p>
    <w:p w:rsidR="006A2E23" w:rsidRDefault="006A2E23">
      <w:pPr>
        <w:pStyle w:val="11"/>
        <w:numPr>
          <w:ilvl w:val="0"/>
          <w:numId w:val="42"/>
        </w:numPr>
        <w:shd w:val="clear" w:color="auto" w:fill="auto"/>
        <w:tabs>
          <w:tab w:val="left" w:pos="212"/>
        </w:tabs>
        <w:spacing w:before="0" w:after="0" w:line="250" w:lineRule="exact"/>
        <w:ind w:left="20" w:right="520" w:firstLine="0"/>
        <w:jc w:val="left"/>
        <w:sectPr w:rsidR="006A2E23">
          <w:type w:val="continuous"/>
          <w:pgSz w:w="11905" w:h="16837"/>
          <w:pgMar w:top="2242" w:right="975" w:bottom="6749" w:left="1018" w:header="0" w:footer="3" w:gutter="0"/>
          <w:cols w:num="2" w:space="720" w:equalWidth="0">
            <w:col w:w="2760" w:space="4661"/>
            <w:col w:w="2491"/>
          </w:cols>
          <w:noEndnote/>
          <w:docGrid w:linePitch="360"/>
        </w:sectPr>
      </w:pPr>
      <w:r>
        <w:t>М. Мащенко (підрозділи 3.4, 3.5; розділ 4)</w:t>
      </w:r>
    </w:p>
    <w:p w:rsidR="006A2E23" w:rsidRDefault="006A2E23">
      <w:pPr>
        <w:framePr w:w="11904" w:h="361" w:hRule="exact" w:wrap="notBeside" w:vAnchor="text" w:hAnchor="text" w:xAlign="center" w:y="1" w:anchorLock="1"/>
      </w:pP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A2E23" w:rsidRDefault="006A2E23">
      <w:pPr>
        <w:pStyle w:val="11"/>
        <w:shd w:val="clear" w:color="auto" w:fill="auto"/>
        <w:spacing w:before="0" w:after="23" w:line="200" w:lineRule="exact"/>
        <w:ind w:firstLine="0"/>
        <w:jc w:val="left"/>
      </w:pPr>
      <w:r>
        <w:t>Виконавці:</w:t>
      </w:r>
    </w:p>
    <w:p w:rsidR="006A2E23" w:rsidRDefault="006A2E23">
      <w:pPr>
        <w:pStyle w:val="93"/>
        <w:framePr w:w="795" w:h="632" w:wrap="around" w:hAnchor="margin" w:x="4953" w:y="5038"/>
        <w:shd w:val="clear" w:color="auto" w:fill="auto"/>
        <w:spacing w:after="0" w:line="317" w:lineRule="exact"/>
        <w:ind w:left="140" w:right="140"/>
        <w:jc w:val="both"/>
      </w:pPr>
      <w:r>
        <w:t>(підпис) (дата)</w:t>
      </w:r>
    </w:p>
    <w:p w:rsidR="006A2E23" w:rsidRDefault="006A2E23">
      <w:pPr>
        <w:pStyle w:val="11"/>
        <w:shd w:val="clear" w:color="auto" w:fill="auto"/>
        <w:spacing w:before="0" w:after="0" w:line="200" w:lineRule="exact"/>
        <w:ind w:firstLine="0"/>
        <w:jc w:val="left"/>
      </w:pPr>
      <w:r>
        <w:t>Старш. наук, спів роб.</w:t>
      </w:r>
    </w:p>
    <w:p w:rsidR="006A2E23" w:rsidRDefault="006A2E23">
      <w:pPr>
        <w:pStyle w:val="11"/>
        <w:shd w:val="clear" w:color="auto" w:fill="auto"/>
        <w:spacing w:before="0" w:after="0" w:line="250" w:lineRule="exact"/>
        <w:ind w:firstLine="0"/>
        <w:jc w:val="left"/>
        <w:sectPr w:rsidR="006A2E23">
          <w:type w:val="continuous"/>
          <w:pgSz w:w="11905" w:h="16837"/>
          <w:pgMar w:top="2242" w:right="1046" w:bottom="6749" w:left="1027" w:header="0" w:footer="3" w:gutter="0"/>
          <w:cols w:num="2" w:space="720" w:equalWidth="0">
            <w:col w:w="2160" w:space="5261"/>
            <w:col w:w="2410"/>
          </w:cols>
          <w:noEndnote/>
          <w:docGrid w:linePitch="360"/>
        </w:sectPr>
      </w:pPr>
      <w:r>
        <w:t>І. В. Ста роду бцев (підрозділи 3.3, 3.5, 3.7)</w:t>
      </w:r>
    </w:p>
    <w:p w:rsidR="006A2E23" w:rsidRDefault="006A2E23">
      <w:pPr>
        <w:pStyle w:val="11"/>
        <w:framePr w:w="1592" w:h="208" w:wrap="around" w:vAnchor="text" w:hAnchor="margin" w:x="-77" w:y="-1"/>
        <w:shd w:val="clear" w:color="auto" w:fill="auto"/>
        <w:spacing w:before="0" w:after="0" w:line="200" w:lineRule="exact"/>
        <w:ind w:left="100" w:firstLine="0"/>
        <w:jc w:val="left"/>
      </w:pPr>
      <w:r>
        <w:t>Наук, співроб.</w:t>
      </w:r>
    </w:p>
    <w:p w:rsidR="006A2E23" w:rsidRDefault="006A2E23">
      <w:pPr>
        <w:pStyle w:val="11"/>
        <w:framePr w:w="2614" w:h="1580" w:wrap="around" w:vAnchor="text" w:hAnchor="margin" w:x="7324" w:y="-40"/>
        <w:shd w:val="clear" w:color="auto" w:fill="auto"/>
        <w:spacing w:before="0" w:after="0" w:line="250" w:lineRule="exact"/>
        <w:ind w:left="120" w:right="100" w:firstLine="0"/>
        <w:jc w:val="left"/>
      </w:pPr>
      <w:r>
        <w:t>А. А. Красніков (додаток А; ВАТ «Мотор</w:t>
      </w:r>
    </w:p>
    <w:p w:rsidR="006A2E23" w:rsidRDefault="006A2E23">
      <w:pPr>
        <w:pStyle w:val="11"/>
        <w:framePr w:w="2614" w:h="1580" w:wrap="around" w:vAnchor="text" w:hAnchor="margin" w:x="7324" w:y="-40"/>
        <w:shd w:val="clear" w:color="auto" w:fill="auto"/>
        <w:spacing w:before="0" w:after="218" w:line="200" w:lineRule="exact"/>
        <w:ind w:left="120" w:firstLine="0"/>
        <w:jc w:val="left"/>
      </w:pPr>
      <w:r>
        <w:t>Січ», м. Запоріжжя)</w:t>
      </w:r>
    </w:p>
    <w:p w:rsidR="006A2E23" w:rsidRDefault="006A2E23">
      <w:pPr>
        <w:pStyle w:val="11"/>
        <w:framePr w:w="2614" w:h="1580" w:wrap="around" w:vAnchor="text" w:hAnchor="margin" w:x="7324" w:y="-40"/>
        <w:shd w:val="clear" w:color="auto" w:fill="auto"/>
        <w:spacing w:before="0" w:after="0" w:line="250" w:lineRule="exact"/>
        <w:ind w:left="120" w:right="100" w:firstLine="0"/>
        <w:jc w:val="left"/>
      </w:pPr>
      <w:r>
        <w:t>Н. М. Карпова (підрозділи 3.2, 3.6, 3.8)</w:t>
      </w:r>
    </w:p>
    <w:p w:rsidR="006A2E23" w:rsidRDefault="006A2E23">
      <w:pPr>
        <w:pStyle w:val="93"/>
        <w:framePr w:w="795" w:h="643" w:wrap="around" w:vAnchor="text" w:hAnchor="margin" w:x="4963" w:y="152"/>
        <w:shd w:val="clear" w:color="auto" w:fill="auto"/>
        <w:spacing w:after="0" w:line="322" w:lineRule="exact"/>
        <w:ind w:left="140" w:right="140"/>
        <w:jc w:val="both"/>
      </w:pPr>
      <w:r>
        <w:t>(підпис) (дата)</w:t>
      </w:r>
    </w:p>
    <w:p w:rsidR="006A2E23" w:rsidRDefault="006A2E23">
      <w:pPr>
        <w:pStyle w:val="11"/>
        <w:framePr w:w="2106" w:h="208" w:wrap="around" w:vAnchor="text" w:hAnchor="margin" w:x="-77" w:y="1071"/>
        <w:shd w:val="clear" w:color="auto" w:fill="auto"/>
        <w:spacing w:before="0" w:after="0" w:line="200" w:lineRule="exact"/>
        <w:ind w:left="100" w:firstLine="0"/>
        <w:jc w:val="left"/>
      </w:pPr>
      <w:r>
        <w:t>Мол. наук, співроб.</w:t>
      </w:r>
    </w:p>
    <w:p w:rsidR="006A2E23" w:rsidRDefault="006A2E23">
      <w:pPr>
        <w:pStyle w:val="70"/>
        <w:framePr w:w="795" w:h="624" w:wrap="around" w:vAnchor="text" w:hAnchor="margin" w:x="4963" w:y="1239"/>
        <w:shd w:val="clear" w:color="auto" w:fill="auto"/>
        <w:spacing w:line="312" w:lineRule="exact"/>
        <w:ind w:left="140" w:right="140" w:firstLine="0"/>
        <w:jc w:val="both"/>
      </w:pPr>
      <w:r>
        <w:t xml:space="preserve">(підпис) </w:t>
      </w:r>
      <w:r>
        <w:rPr>
          <w:rStyle w:val="77"/>
          <w:rFonts w:eastAsia="Arial Unicode MS"/>
        </w:rPr>
        <w:t>(дата)</w:t>
      </w:r>
    </w:p>
    <w:p w:rsidR="006A2E23" w:rsidRDefault="006A2E23">
      <w:pPr>
        <w:rPr>
          <w:sz w:val="2"/>
          <w:szCs w:val="2"/>
        </w:rPr>
        <w:sectPr w:rsidR="006A2E23">
          <w:type w:val="continuous"/>
          <w:pgSz w:w="11905" w:h="16837"/>
          <w:pgMar w:top="2242" w:right="975" w:bottom="6749" w:left="1018" w:header="0" w:footer="3" w:gutter="0"/>
          <w:cols w:space="720"/>
          <w:noEndnote/>
          <w:docGrid w:linePitch="360"/>
        </w:sectPr>
      </w:pPr>
    </w:p>
    <w:p w:rsidR="006A2E23" w:rsidRDefault="006A2E23">
      <w:pPr>
        <w:pStyle w:val="11"/>
        <w:shd w:val="clear" w:color="auto" w:fill="auto"/>
        <w:spacing w:before="0" w:after="271" w:line="200" w:lineRule="exact"/>
        <w:ind w:firstLine="0"/>
        <w:jc w:val="left"/>
      </w:pPr>
      <w:r>
        <w:t>Код УКНД 01.140.40</w:t>
      </w:r>
    </w:p>
    <w:p w:rsidR="006A2E23" w:rsidRDefault="006A2E23">
      <w:pPr>
        <w:pStyle w:val="11"/>
        <w:shd w:val="clear" w:color="auto" w:fill="auto"/>
        <w:spacing w:before="0" w:after="9728"/>
        <w:ind w:right="200" w:firstLine="480"/>
      </w:pPr>
      <w:r>
        <w:rPr>
          <w:rStyle w:val="1a"/>
          <w:rFonts w:eastAsia="Arial Unicode MS"/>
        </w:rPr>
        <w:t>Ключові слова:</w:t>
      </w:r>
      <w:r>
        <w:t xml:space="preserve"> документація, звіт у сфері науки, звіт у сфері техніки, порядок викладання матеріалу, правила оформлювання, стандарт.</w:t>
      </w:r>
    </w:p>
    <w:p w:rsidR="006A2E23" w:rsidRDefault="006A2E23">
      <w:pPr>
        <w:pStyle w:val="61"/>
        <w:shd w:val="clear" w:color="auto" w:fill="auto"/>
        <w:spacing w:before="0" w:after="80" w:line="170" w:lineRule="exact"/>
        <w:ind w:left="160"/>
      </w:pPr>
      <w:r>
        <w:rPr>
          <w:rStyle w:val="65"/>
          <w:rFonts w:eastAsia="Arial Unicode MS"/>
        </w:rPr>
        <w:t>Редактор</w:t>
      </w:r>
      <w:r>
        <w:t xml:space="preserve"> І. Дьячкова</w:t>
      </w:r>
    </w:p>
    <w:p w:rsidR="006A2E23" w:rsidRDefault="006A2E23">
      <w:pPr>
        <w:pStyle w:val="70"/>
        <w:shd w:val="clear" w:color="auto" w:fill="auto"/>
        <w:spacing w:after="103" w:line="170" w:lineRule="exact"/>
        <w:ind w:left="160" w:firstLine="0"/>
        <w:jc w:val="center"/>
      </w:pPr>
      <w:r>
        <w:t>Верстальник</w:t>
      </w:r>
      <w:r>
        <w:rPr>
          <w:rStyle w:val="74"/>
          <w:rFonts w:eastAsia="Arial Unicode MS"/>
        </w:rPr>
        <w:t xml:space="preserve"> І. Барков</w:t>
      </w:r>
    </w:p>
    <w:p w:rsidR="006A2E23" w:rsidRDefault="006A2E23">
      <w:pPr>
        <w:pStyle w:val="70"/>
        <w:shd w:val="clear" w:color="auto" w:fill="auto"/>
        <w:tabs>
          <w:tab w:val="left" w:pos="5816"/>
        </w:tabs>
        <w:spacing w:after="172" w:line="216" w:lineRule="exact"/>
        <w:ind w:left="2840" w:right="3040" w:firstLine="0"/>
      </w:pPr>
      <w:r>
        <w:t>Підписано до друку 18.04.2016. Формат 60 х 84 1/8. Ум. друк. арк. 3,72. Зам.</w:t>
      </w:r>
      <w:r>
        <w:tab/>
        <w:t>Ціна договірна.</w:t>
      </w:r>
    </w:p>
    <w:p w:rsidR="006A2E23" w:rsidRDefault="006A2E23">
      <w:pPr>
        <w:pStyle w:val="70"/>
        <w:shd w:val="clear" w:color="auto" w:fill="auto"/>
        <w:spacing w:line="226" w:lineRule="exact"/>
        <w:ind w:left="160" w:firstLine="0"/>
        <w:jc w:val="center"/>
      </w:pPr>
      <w:r>
        <w:t>Виконавець</w:t>
      </w:r>
    </w:p>
    <w:p w:rsidR="006A2E23" w:rsidRDefault="006A2E23">
      <w:pPr>
        <w:pStyle w:val="70"/>
        <w:shd w:val="clear" w:color="auto" w:fill="auto"/>
        <w:spacing w:line="226" w:lineRule="exact"/>
        <w:ind w:left="160" w:firstLine="0"/>
        <w:jc w:val="center"/>
      </w:pPr>
      <w:r>
        <w:t>Державне підприємство «Український науково-дослідний і навчальний центр проблем стандартизації, сертифікації та якості» (ДП «УкрНДНЦ») вул. Святошинська, 2, м. Київ, 03115 Свідоцтво про внесення видавця видавничої продукції до Державного реєстру видавців, виготівників і розповсюджувачів видавничої продукції від 14.01.2006 серія ДК № 1647</w:t>
      </w:r>
    </w:p>
    <w:sectPr w:rsidR="006A2E23" w:rsidSect="00142340">
      <w:pgSz w:w="11905" w:h="16837"/>
      <w:pgMar w:top="1829" w:right="830" w:bottom="1551" w:left="9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23" w:rsidRDefault="006A2E23" w:rsidP="00142340">
      <w:r>
        <w:separator/>
      </w:r>
    </w:p>
  </w:endnote>
  <w:endnote w:type="continuationSeparator" w:id="0">
    <w:p w:rsidR="006A2E23" w:rsidRDefault="006A2E23" w:rsidP="0014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84"/>
    </w:pPr>
    <w:fldSimple w:instr=" PAGE \* MERGEFORMAT ">
      <w:r w:rsidRPr="00B459C1">
        <w:rPr>
          <w:rStyle w:val="Arial1"/>
          <w:rFonts w:eastAsia="Arial Unicode MS"/>
          <w:noProof/>
        </w:rPr>
        <w:t>2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173" w:wrap="none" w:vAnchor="text" w:hAnchor="page" w:x="901" w:y="-1259"/>
      <w:shd w:val="clear" w:color="auto" w:fill="auto"/>
      <w:jc w:val="right"/>
    </w:pPr>
    <w:r>
      <w:rPr>
        <w:rStyle w:val="Arial1"/>
        <w:rFonts w:eastAsia="Arial Unicode MS"/>
      </w:rPr>
      <w:t>З</w:t>
    </w:r>
  </w:p>
  <w:p w:rsidR="006A2E23" w:rsidRDefault="006A2E23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173" w:wrap="none" w:vAnchor="text" w:hAnchor="page" w:x="901" w:y="-1259"/>
      <w:shd w:val="clear" w:color="auto" w:fill="auto"/>
      <w:jc w:val="right"/>
    </w:pPr>
    <w:r>
      <w:rPr>
        <w:rStyle w:val="Arial1"/>
        <w:rFonts w:eastAsia="Arial Unicode MS"/>
      </w:rPr>
      <w:t>З</w:t>
    </w:r>
  </w:p>
  <w:p w:rsidR="006A2E23" w:rsidRDefault="006A2E23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B459C1">
        <w:rPr>
          <w:rStyle w:val="Arial1"/>
          <w:rFonts w:eastAsia="Arial Unicode MS"/>
          <w:noProof/>
        </w:rPr>
        <w:t>6</w:t>
      </w:r>
    </w:fldSimple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B459C1">
        <w:rPr>
          <w:rStyle w:val="Arial1"/>
          <w:rFonts w:eastAsia="Arial Unicode MS"/>
          <w:noProof/>
        </w:rPr>
        <w:t>5</w:t>
      </w:r>
    </w:fldSimple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144" w:wrap="none" w:vAnchor="text" w:hAnchor="page" w:x="1" w:y="-1247"/>
      <w:shd w:val="clear" w:color="auto" w:fill="auto"/>
      <w:ind w:left="984"/>
    </w:pPr>
    <w:fldSimple w:instr=" PAGE \* MERGEFORMAT ">
      <w:r w:rsidRPr="00B459C1">
        <w:rPr>
          <w:rStyle w:val="Arial1"/>
          <w:rFonts w:eastAsia="Arial Unicode MS"/>
          <w:noProof/>
        </w:rPr>
        <w:t>18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144" w:wrap="none" w:vAnchor="text" w:hAnchor="page" w:x="1" w:y="-1247"/>
      <w:shd w:val="clear" w:color="auto" w:fill="auto"/>
      <w:ind w:left="984"/>
    </w:pPr>
    <w:fldSimple w:instr=" PAGE \* MERGEFORMAT ">
      <w:r w:rsidRPr="00B459C1">
        <w:rPr>
          <w:rStyle w:val="Arial1"/>
          <w:rFonts w:eastAsia="Arial Unicode MS"/>
          <w:noProof/>
        </w:rPr>
        <w:t>19</w:t>
      </w:r>
    </w:fldSimple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B459C1">
        <w:rPr>
          <w:rStyle w:val="Arial1"/>
          <w:rFonts w:eastAsia="Arial Unicode MS"/>
          <w:noProof/>
        </w:rPr>
        <w:t>22</w:t>
      </w:r>
    </w:fldSimple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B459C1">
        <w:rPr>
          <w:rStyle w:val="Arial1"/>
          <w:rFonts w:eastAsia="Arial Unicode MS"/>
          <w:noProof/>
        </w:rPr>
        <w:t>21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723666">
        <w:rPr>
          <w:rStyle w:val="Arial1"/>
          <w:rFonts w:eastAsia="Arial Unicode MS"/>
          <w:noProof/>
        </w:rPr>
        <w:t>26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84"/>
    </w:pPr>
    <w:fldSimple w:instr=" PAGE \* MERGEFORMAT ">
      <w:r>
        <w:rPr>
          <w:rStyle w:val="Arial1"/>
          <w:rFonts w:eastAsia="Arial Unicode MS"/>
        </w:rPr>
        <w:t>II</w:t>
      </w:r>
    </w:fldSimple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144" w:wrap="none" w:vAnchor="text" w:hAnchor="page" w:x="1" w:y="-1247"/>
      <w:shd w:val="clear" w:color="auto" w:fill="auto"/>
      <w:ind w:left="984"/>
    </w:pPr>
    <w:fldSimple w:instr=" PAGE \* MERGEFORMAT ">
      <w:r w:rsidRPr="00723666">
        <w:rPr>
          <w:rStyle w:val="Arial1"/>
          <w:rFonts w:eastAsia="Arial Unicode MS"/>
          <w:noProof/>
        </w:rPr>
        <w:t>25</w:t>
      </w:r>
    </w:fldSimple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574" w:h="859" w:wrap="none" w:vAnchor="text" w:hAnchor="page" w:x="1" w:y="-1957"/>
      <w:shd w:val="clear" w:color="auto" w:fill="auto"/>
      <w:ind w:left="5741"/>
    </w:pPr>
    <w:fldSimple w:instr=" PAGE \* MERGEFORMAT ">
      <w:r w:rsidRPr="00B459C1">
        <w:rPr>
          <w:rStyle w:val="Arial1"/>
          <w:rFonts w:eastAsia="Arial Unicode MS"/>
          <w:noProof/>
        </w:rPr>
        <w:t>24</w:t>
      </w:r>
    </w:fldSimple>
  </w:p>
  <w:p w:rsidR="006A2E23" w:rsidRDefault="006A2E23">
    <w:pPr>
      <w:pStyle w:val="a2"/>
      <w:framePr w:w="12574" w:h="859" w:wrap="none" w:vAnchor="text" w:hAnchor="page" w:x="1" w:y="-1957"/>
      <w:shd w:val="clear" w:color="auto" w:fill="auto"/>
      <w:ind w:left="5741"/>
    </w:pPr>
    <w:r>
      <w:rPr>
        <w:rStyle w:val="Arial1"/>
        <w:rFonts w:eastAsia="Arial Unicode MS"/>
      </w:rPr>
      <w:t>2009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84"/>
    </w:pPr>
    <w:fldSimple w:instr=" PAGE \* MERGEFORMAT ">
      <w:r w:rsidRPr="00B459C1">
        <w:rPr>
          <w:rStyle w:val="Arial1"/>
          <w:rFonts w:eastAsia="Arial Unicode MS"/>
          <w:noProof/>
        </w:rPr>
        <w:t>IV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84"/>
    </w:pPr>
    <w:fldSimple w:instr=" PAGE \* MERGEFORMAT ">
      <w:r>
        <w:rPr>
          <w:rStyle w:val="Arial1"/>
          <w:rFonts w:eastAsia="Arial Unicode MS"/>
        </w:rPr>
        <w:t>II</w:t>
      </w:r>
    </w:fldSimple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 w:rsidRPr="00B459C1">
        <w:rPr>
          <w:rStyle w:val="Arial1"/>
          <w:rFonts w:eastAsia="Arial Unicode MS"/>
          <w:noProof/>
        </w:rPr>
        <w:t>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47"/>
      <w:shd w:val="clear" w:color="auto" w:fill="auto"/>
      <w:ind w:left="970"/>
    </w:pPr>
    <w:fldSimple w:instr=" PAGE \* MERGEFORMAT ">
      <w:r>
        <w:rPr>
          <w:rStyle w:val="Arial1"/>
          <w:rFonts w:eastAsia="Arial Unicode MS"/>
        </w:rPr>
        <w:t>2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44" w:wrap="none" w:vAnchor="text" w:hAnchor="page" w:x="1" w:y="-1264"/>
      <w:shd w:val="clear" w:color="auto" w:fill="auto"/>
      <w:ind w:left="10848"/>
    </w:pPr>
    <w:fldSimple w:instr=" PAGE \* MERGEFORMAT ">
      <w:r w:rsidRPr="00B459C1">
        <w:rPr>
          <w:rStyle w:val="Arial1"/>
          <w:rFonts w:eastAsia="Arial Unicode MS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23" w:rsidRDefault="006A2E23">
      <w:r>
        <w:separator/>
      </w:r>
    </w:p>
  </w:footnote>
  <w:footnote w:type="continuationSeparator" w:id="0">
    <w:p w:rsidR="006A2E23" w:rsidRDefault="006A2E23">
      <w:r>
        <w:continuationSeparator/>
      </w:r>
    </w:p>
  </w:footnote>
  <w:footnote w:id="1">
    <w:p w:rsidR="006A2E23" w:rsidRDefault="006A2E23">
      <w:pPr>
        <w:pStyle w:val="a0"/>
        <w:shd w:val="clear" w:color="auto" w:fill="auto"/>
        <w:spacing w:line="150" w:lineRule="exact"/>
        <w:ind w:left="500"/>
      </w:pPr>
      <w:r>
        <w:rPr>
          <w:vertAlign w:val="superscript"/>
        </w:rPr>
        <w:footnoteRef/>
      </w:r>
      <w:r>
        <w:t xml:space="preserve"> Назва структурного елемента є умовною.</w:t>
      </w:r>
    </w:p>
  </w:footnote>
  <w:footnote w:id="2">
    <w:p w:rsidR="006A2E23" w:rsidRDefault="006A2E23">
      <w:pPr>
        <w:pStyle w:val="a0"/>
        <w:shd w:val="clear" w:color="auto" w:fill="auto"/>
        <w:spacing w:line="192" w:lineRule="exact"/>
        <w:ind w:left="20" w:right="20" w:firstLine="480"/>
        <w:jc w:val="both"/>
      </w:pPr>
      <w:r>
        <w:rPr>
          <w:vertAlign w:val="superscript"/>
        </w:rPr>
        <w:footnoteRef/>
      </w:r>
      <w:r>
        <w:t>[3] Пархоменко, В. Д. Інформаційна аналітика у сфері науково-технічної діяльності : Монографія / В. Д. Пархоменко, О. В. Пархоменко. — К. : УкрІНТЕІ, 2006. — 224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6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216" w:wrap="none" w:vAnchor="text" w:hAnchor="page" w:x="9397" w:y="1011"/>
      <w:shd w:val="clear" w:color="auto" w:fill="auto"/>
      <w:jc w:val="both"/>
    </w:pPr>
    <w:r>
      <w:rPr>
        <w:rStyle w:val="Arial"/>
        <w:rFonts w:eastAsia="Arial Unicode MS"/>
      </w:rPr>
      <w:t>ДСТУ 3008:2015</w:t>
    </w:r>
  </w:p>
  <w:p w:rsidR="006A2E23" w:rsidRDefault="006A2E23">
    <w:pPr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ДОДАТОК А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(довідковий)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ДОДАТОК А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(довідковий)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ДОДАТОК А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1"/>
        <w:rFonts w:eastAsia="Arial Unicode MS"/>
      </w:rPr>
      <w:t>(довідковий)</w:t>
    </w:r>
  </w:p>
  <w:p w:rsidR="006A2E23" w:rsidRDefault="006A2E23">
    <w:pPr>
      <w:pStyle w:val="a2"/>
      <w:framePr w:w="12040" w:h="950" w:wrap="none" w:vAnchor="text" w:hAnchor="page" w:x="1" w:y="102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574" w:h="168" w:wrap="none" w:vAnchor="text" w:hAnchor="page" w:x="1" w:y="1023"/>
      <w:shd w:val="clear" w:color="auto" w:fill="auto"/>
      <w:ind w:left="9514"/>
    </w:pPr>
    <w:r>
      <w:rPr>
        <w:rStyle w:val="Arial"/>
        <w:rFonts w:eastAsia="Arial Unicode MS"/>
      </w:rPr>
      <w:t>ДСТУ 3008:2015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6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216" w:wrap="none" w:vAnchor="text" w:hAnchor="page" w:x="9397" w:y="1023"/>
      <w:shd w:val="clear" w:color="auto" w:fill="auto"/>
      <w:jc w:val="both"/>
    </w:pPr>
    <w:r>
      <w:rPr>
        <w:rStyle w:val="Arial"/>
        <w:rFonts w:eastAsia="Arial Unicode MS"/>
      </w:rPr>
      <w:t>ДСТУ 3008:2015</w:t>
    </w:r>
  </w:p>
  <w:p w:rsidR="006A2E23" w:rsidRDefault="006A2E23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216" w:wrap="none" w:vAnchor="text" w:hAnchor="page" w:x="9397" w:y="1023"/>
      <w:shd w:val="clear" w:color="auto" w:fill="auto"/>
      <w:jc w:val="both"/>
    </w:pPr>
    <w:r>
      <w:rPr>
        <w:rStyle w:val="Arial"/>
        <w:rFonts w:eastAsia="Arial Unicode MS"/>
      </w:rPr>
      <w:t>ДСТУ 3008:2015</w:t>
    </w:r>
  </w:p>
  <w:p w:rsidR="006A2E23" w:rsidRDefault="006A2E23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6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63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w="12074" w:h="158" w:wrap="none" w:vAnchor="text" w:hAnchor="page" w:x="1" w:y="980"/>
      <w:shd w:val="clear" w:color="auto" w:fill="auto"/>
      <w:ind w:left="965"/>
    </w:pPr>
    <w:r>
      <w:rPr>
        <w:rStyle w:val="Arial"/>
        <w:rFonts w:eastAsia="Arial Unicode MS"/>
      </w:rPr>
      <w:t>ДСТУ 3008:2015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3" w:rsidRDefault="006A2E23">
    <w:pPr>
      <w:pStyle w:val="a2"/>
      <w:framePr w:h="216" w:wrap="none" w:vAnchor="text" w:hAnchor="page" w:x="9397" w:y="1011"/>
      <w:shd w:val="clear" w:color="auto" w:fill="auto"/>
      <w:jc w:val="both"/>
    </w:pPr>
    <w:r>
      <w:rPr>
        <w:rStyle w:val="Arial"/>
        <w:rFonts w:eastAsia="Arial Unicode MS"/>
      </w:rPr>
      <w:t>ДСТУ 3008:2015</w:t>
    </w:r>
  </w:p>
  <w:p w:rsidR="006A2E23" w:rsidRDefault="006A2E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726"/>
    <w:multiLevelType w:val="multilevel"/>
    <w:tmpl w:val="BD60A812"/>
    <w:lvl w:ilvl="0">
      <w:start w:val="1"/>
      <w:numFmt w:val="decimal"/>
      <w:lvlText w:val="7.1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E72D07"/>
    <w:multiLevelType w:val="multilevel"/>
    <w:tmpl w:val="51D01AB4"/>
    <w:lvl w:ilvl="0">
      <w:start w:val="1"/>
      <w:numFmt w:val="decimal"/>
      <w:lvlText w:val="5.2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B1659A"/>
    <w:multiLevelType w:val="multilevel"/>
    <w:tmpl w:val="14E4EBF8"/>
    <w:lvl w:ilvl="0">
      <w:start w:val="1"/>
      <w:numFmt w:val="decimal"/>
      <w:lvlText w:val="5.1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7779A5"/>
    <w:multiLevelType w:val="multilevel"/>
    <w:tmpl w:val="F5484CB4"/>
    <w:lvl w:ilvl="0">
      <w:start w:val="1"/>
      <w:numFmt w:val="decimal"/>
      <w:lvlText w:val="7.12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EA15B6E"/>
    <w:multiLevelType w:val="multilevel"/>
    <w:tmpl w:val="A4EA1F9E"/>
    <w:lvl w:ilvl="0">
      <w:start w:val="1"/>
      <w:numFmt w:val="decimal"/>
      <w:lvlText w:val="7.4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B77D9F"/>
    <w:multiLevelType w:val="multilevel"/>
    <w:tmpl w:val="3216EF0A"/>
    <w:lvl w:ilvl="0">
      <w:start w:val="1"/>
      <w:numFmt w:val="bullet"/>
      <w:lvlText w:val="—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2767A10"/>
    <w:multiLevelType w:val="multilevel"/>
    <w:tmpl w:val="1F8E05F6"/>
    <w:lvl w:ilvl="0">
      <w:start w:val="1"/>
      <w:numFmt w:val="decimal"/>
      <w:lvlText w:val="6.2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88145BA"/>
    <w:multiLevelType w:val="multilevel"/>
    <w:tmpl w:val="6BF05BCA"/>
    <w:lvl w:ilvl="0">
      <w:start w:val="1"/>
      <w:numFmt w:val="decimal"/>
      <w:lvlText w:val="3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B4D19FE"/>
    <w:multiLevelType w:val="multilevel"/>
    <w:tmpl w:val="BC4A09E2"/>
    <w:lvl w:ilvl="0">
      <w:start w:val="3"/>
      <w:numFmt w:val="decimal"/>
      <w:lvlText w:val="7.6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D9C3001"/>
    <w:multiLevelType w:val="multilevel"/>
    <w:tmpl w:val="84869160"/>
    <w:lvl w:ilvl="0">
      <w:start w:val="2"/>
      <w:numFmt w:val="decimal"/>
      <w:lvlText w:val="7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4C97D92"/>
    <w:multiLevelType w:val="multilevel"/>
    <w:tmpl w:val="259067D6"/>
    <w:lvl w:ilvl="0">
      <w:start w:val="1"/>
      <w:numFmt w:val="decimal"/>
      <w:lvlText w:val="4.3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7970F24"/>
    <w:multiLevelType w:val="multilevel"/>
    <w:tmpl w:val="25685516"/>
    <w:lvl w:ilvl="0">
      <w:start w:val="8"/>
      <w:numFmt w:val="upperLetter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AFA7788"/>
    <w:multiLevelType w:val="multilevel"/>
    <w:tmpl w:val="F9C8FA42"/>
    <w:lvl w:ilvl="0">
      <w:start w:val="1"/>
      <w:numFmt w:val="decimal"/>
      <w:lvlText w:val="3.4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2C7450B"/>
    <w:multiLevelType w:val="multilevel"/>
    <w:tmpl w:val="EAF0AA06"/>
    <w:lvl w:ilvl="0">
      <w:start w:val="1"/>
      <w:numFmt w:val="decimal"/>
      <w:lvlText w:val="7.5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7B12D27"/>
    <w:multiLevelType w:val="multilevel"/>
    <w:tmpl w:val="B8262AD0"/>
    <w:lvl w:ilvl="0">
      <w:start w:val="1"/>
      <w:numFmt w:val="decimal"/>
      <w:lvlText w:val="3.2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97B6FE3"/>
    <w:multiLevelType w:val="multilevel"/>
    <w:tmpl w:val="6B761B66"/>
    <w:lvl w:ilvl="0">
      <w:start w:val="1"/>
      <w:numFmt w:val="decimal"/>
      <w:lvlText w:val="4.6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1CD1648"/>
    <w:multiLevelType w:val="multilevel"/>
    <w:tmpl w:val="FECEEAA8"/>
    <w:lvl w:ilvl="0">
      <w:start w:val="1"/>
      <w:numFmt w:val="decimal"/>
      <w:lvlText w:val="4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3013944"/>
    <w:multiLevelType w:val="multilevel"/>
    <w:tmpl w:val="39D8646A"/>
    <w:lvl w:ilvl="0">
      <w:start w:val="2"/>
      <w:numFmt w:val="decimal"/>
      <w:lvlText w:val="7.10.12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847A9D"/>
    <w:multiLevelType w:val="multilevel"/>
    <w:tmpl w:val="392488E4"/>
    <w:lvl w:ilvl="0">
      <w:start w:val="1"/>
      <w:numFmt w:val="decimal"/>
      <w:lvlText w:val="5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7780B39"/>
    <w:multiLevelType w:val="multilevel"/>
    <w:tmpl w:val="622EF33E"/>
    <w:lvl w:ilvl="0">
      <w:start w:val="1"/>
      <w:numFmt w:val="decimal"/>
      <w:lvlText w:val="7.3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7CC163B"/>
    <w:multiLevelType w:val="multilevel"/>
    <w:tmpl w:val="4D08BB90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C3D1310"/>
    <w:multiLevelType w:val="multilevel"/>
    <w:tmpl w:val="1D8283BE"/>
    <w:lvl w:ilvl="0">
      <w:start w:val="1"/>
      <w:numFmt w:val="decimal"/>
      <w:lvlText w:val="7.7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D9351F5"/>
    <w:multiLevelType w:val="multilevel"/>
    <w:tmpl w:val="C3A655CE"/>
    <w:lvl w:ilvl="0">
      <w:start w:val="1"/>
      <w:numFmt w:val="decimal"/>
      <w:lvlText w:val="7.11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4742DA3"/>
    <w:multiLevelType w:val="multilevel"/>
    <w:tmpl w:val="DE586B00"/>
    <w:lvl w:ilvl="0">
      <w:start w:val="1"/>
      <w:numFmt w:val="decimal"/>
      <w:lvlText w:val="4.2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71A48BA"/>
    <w:multiLevelType w:val="multilevel"/>
    <w:tmpl w:val="9C3674F8"/>
    <w:lvl w:ilvl="0">
      <w:start w:val="1"/>
      <w:numFmt w:val="bullet"/>
      <w:lvlText w:val="—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926466F"/>
    <w:multiLevelType w:val="multilevel"/>
    <w:tmpl w:val="89ECA4E6"/>
    <w:lvl w:ilvl="0">
      <w:start w:val="1"/>
      <w:numFmt w:val="decimal"/>
      <w:lvlText w:val="7.2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A4A0FAE"/>
    <w:multiLevelType w:val="multilevel"/>
    <w:tmpl w:val="87DEF94E"/>
    <w:lvl w:ilvl="0">
      <w:start w:val="1"/>
      <w:numFmt w:val="decimal"/>
      <w:lvlText w:val="7.9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A8D0D51"/>
    <w:multiLevelType w:val="multilevel"/>
    <w:tmpl w:val="0944AE92"/>
    <w:lvl w:ilvl="0">
      <w:start w:val="1"/>
      <w:numFmt w:val="decimal"/>
      <w:lvlText w:val="5.3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AB171D2"/>
    <w:multiLevelType w:val="multilevel"/>
    <w:tmpl w:val="CAE42BAA"/>
    <w:lvl w:ilvl="0">
      <w:start w:val="1"/>
      <w:numFmt w:val="bullet"/>
      <w:lvlText w:val="—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AC16199"/>
    <w:multiLevelType w:val="multilevel"/>
    <w:tmpl w:val="00865058"/>
    <w:lvl w:ilvl="0">
      <w:start w:val="1"/>
      <w:numFmt w:val="decimal"/>
      <w:lvlText w:val="7.8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100074B"/>
    <w:multiLevelType w:val="multilevel"/>
    <w:tmpl w:val="0D82AA04"/>
    <w:lvl w:ilvl="0">
      <w:start w:val="1"/>
      <w:numFmt w:val="decimal"/>
      <w:lvlText w:val="5.4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24F47AC"/>
    <w:multiLevelType w:val="multilevel"/>
    <w:tmpl w:val="8480B7EE"/>
    <w:lvl w:ilvl="0">
      <w:start w:val="9"/>
      <w:numFmt w:val="decimal"/>
      <w:lvlText w:val="7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5F95D96"/>
    <w:multiLevelType w:val="multilevel"/>
    <w:tmpl w:val="F81049D2"/>
    <w:lvl w:ilvl="0">
      <w:start w:val="1"/>
      <w:numFmt w:val="decimal"/>
      <w:lvlText w:val="7.10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9"/>
      <w:numFmt w:val="decimal"/>
      <w:lvlText w:val="(%2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8B47D30"/>
    <w:multiLevelType w:val="multilevel"/>
    <w:tmpl w:val="BD96AECC"/>
    <w:lvl w:ilvl="0">
      <w:start w:val="1"/>
      <w:numFmt w:val="decimal"/>
      <w:lvlText w:val="4.5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D0C36C5"/>
    <w:multiLevelType w:val="multilevel"/>
    <w:tmpl w:val="B110355A"/>
    <w:lvl w:ilvl="0">
      <w:start w:val="1"/>
      <w:numFmt w:val="decimal"/>
      <w:lvlText w:val="6.1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E893EEA"/>
    <w:multiLevelType w:val="multilevel"/>
    <w:tmpl w:val="9CCA9554"/>
    <w:lvl w:ilvl="0">
      <w:start w:val="1"/>
      <w:numFmt w:val="decimal"/>
      <w:lvlText w:val="7.15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2D40266"/>
    <w:multiLevelType w:val="multilevel"/>
    <w:tmpl w:val="731C92FA"/>
    <w:lvl w:ilvl="0">
      <w:start w:val="13"/>
      <w:numFmt w:val="decimal"/>
      <w:lvlText w:val="7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67A0A2C"/>
    <w:multiLevelType w:val="multilevel"/>
    <w:tmpl w:val="B6485502"/>
    <w:lvl w:ilvl="0">
      <w:start w:val="1"/>
      <w:numFmt w:val="decimal"/>
      <w:lvlText w:val="4.1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8E06E17"/>
    <w:multiLevelType w:val="multilevel"/>
    <w:tmpl w:val="902215FA"/>
    <w:lvl w:ilvl="0">
      <w:start w:val="1"/>
      <w:numFmt w:val="decimal"/>
      <w:lvlText w:val="3.3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A2D7031"/>
    <w:multiLevelType w:val="multilevel"/>
    <w:tmpl w:val="B074E4EC"/>
    <w:lvl w:ilvl="0">
      <w:start w:val="1"/>
      <w:numFmt w:val="decimal"/>
      <w:lvlText w:val="7.13.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BCF1489"/>
    <w:multiLevelType w:val="multilevel"/>
    <w:tmpl w:val="1548C958"/>
    <w:lvl w:ilvl="0">
      <w:start w:val="1"/>
      <w:numFmt w:val="decimal"/>
      <w:lvlText w:val="4.4.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BD61A3D"/>
    <w:multiLevelType w:val="multilevel"/>
    <w:tmpl w:val="869A5ADC"/>
    <w:lvl w:ilvl="0">
      <w:start w:val="1"/>
      <w:numFmt w:val="bullet"/>
      <w:lvlText w:val="—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41"/>
  </w:num>
  <w:num w:numId="3">
    <w:abstractNumId w:val="7"/>
  </w:num>
  <w:num w:numId="4">
    <w:abstractNumId w:val="28"/>
  </w:num>
  <w:num w:numId="5">
    <w:abstractNumId w:val="14"/>
  </w:num>
  <w:num w:numId="6">
    <w:abstractNumId w:val="38"/>
  </w:num>
  <w:num w:numId="7">
    <w:abstractNumId w:val="12"/>
  </w:num>
  <w:num w:numId="8">
    <w:abstractNumId w:val="16"/>
  </w:num>
  <w:num w:numId="9">
    <w:abstractNumId w:val="37"/>
  </w:num>
  <w:num w:numId="10">
    <w:abstractNumId w:val="23"/>
  </w:num>
  <w:num w:numId="11">
    <w:abstractNumId w:val="10"/>
  </w:num>
  <w:num w:numId="12">
    <w:abstractNumId w:val="40"/>
  </w:num>
  <w:num w:numId="13">
    <w:abstractNumId w:val="33"/>
  </w:num>
  <w:num w:numId="14">
    <w:abstractNumId w:val="15"/>
  </w:num>
  <w:num w:numId="15">
    <w:abstractNumId w:val="18"/>
  </w:num>
  <w:num w:numId="16">
    <w:abstractNumId w:val="2"/>
  </w:num>
  <w:num w:numId="17">
    <w:abstractNumId w:val="1"/>
  </w:num>
  <w:num w:numId="18">
    <w:abstractNumId w:val="27"/>
  </w:num>
  <w:num w:numId="19">
    <w:abstractNumId w:val="30"/>
  </w:num>
  <w:num w:numId="20">
    <w:abstractNumId w:val="34"/>
  </w:num>
  <w:num w:numId="21">
    <w:abstractNumId w:val="6"/>
  </w:num>
  <w:num w:numId="22">
    <w:abstractNumId w:val="0"/>
  </w:num>
  <w:num w:numId="23">
    <w:abstractNumId w:val="9"/>
  </w:num>
  <w:num w:numId="24">
    <w:abstractNumId w:val="25"/>
  </w:num>
  <w:num w:numId="25">
    <w:abstractNumId w:val="19"/>
  </w:num>
  <w:num w:numId="26">
    <w:abstractNumId w:val="4"/>
  </w:num>
  <w:num w:numId="27">
    <w:abstractNumId w:val="13"/>
  </w:num>
  <w:num w:numId="28">
    <w:abstractNumId w:val="8"/>
  </w:num>
  <w:num w:numId="29">
    <w:abstractNumId w:val="21"/>
  </w:num>
  <w:num w:numId="30">
    <w:abstractNumId w:val="29"/>
  </w:num>
  <w:num w:numId="31">
    <w:abstractNumId w:val="31"/>
  </w:num>
  <w:num w:numId="32">
    <w:abstractNumId w:val="26"/>
  </w:num>
  <w:num w:numId="33">
    <w:abstractNumId w:val="24"/>
  </w:num>
  <w:num w:numId="34">
    <w:abstractNumId w:val="32"/>
  </w:num>
  <w:num w:numId="35">
    <w:abstractNumId w:val="17"/>
  </w:num>
  <w:num w:numId="36">
    <w:abstractNumId w:val="22"/>
  </w:num>
  <w:num w:numId="37">
    <w:abstractNumId w:val="3"/>
  </w:num>
  <w:num w:numId="38">
    <w:abstractNumId w:val="5"/>
  </w:num>
  <w:num w:numId="39">
    <w:abstractNumId w:val="36"/>
  </w:num>
  <w:num w:numId="40">
    <w:abstractNumId w:val="39"/>
  </w:num>
  <w:num w:numId="41">
    <w:abstractNumId w:val="35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340"/>
    <w:rsid w:val="00142340"/>
    <w:rsid w:val="004B12B5"/>
    <w:rsid w:val="00637DEB"/>
    <w:rsid w:val="006A2E23"/>
    <w:rsid w:val="00723666"/>
    <w:rsid w:val="007A35AE"/>
    <w:rsid w:val="008B6C4C"/>
    <w:rsid w:val="008D2DC2"/>
    <w:rsid w:val="00A329A7"/>
    <w:rsid w:val="00B37781"/>
    <w:rsid w:val="00B459C1"/>
    <w:rsid w:val="00B6748D"/>
    <w:rsid w:val="00F5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40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2340"/>
    <w:rPr>
      <w:rFonts w:cs="Times New Roman"/>
      <w:color w:val="0066CC"/>
      <w:u w:val="single"/>
    </w:rPr>
  </w:style>
  <w:style w:type="character" w:customStyle="1" w:styleId="a">
    <w:name w:val="Сноска_"/>
    <w:basedOn w:val="DefaultParagraphFont"/>
    <w:link w:val="a0"/>
    <w:uiPriority w:val="99"/>
    <w:locked/>
    <w:rsid w:val="00142340"/>
    <w:rPr>
      <w:rFonts w:ascii="Arial" w:eastAsia="Times New Roman" w:hAnsi="Arial" w:cs="Arial"/>
      <w:spacing w:val="0"/>
      <w:sz w:val="15"/>
      <w:szCs w:val="15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42340"/>
    <w:rPr>
      <w:rFonts w:ascii="Arial" w:eastAsia="Times New Roman" w:hAnsi="Arial" w:cs="Arial"/>
      <w:spacing w:val="0"/>
      <w:sz w:val="27"/>
      <w:szCs w:val="27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42340"/>
    <w:rPr>
      <w:rFonts w:ascii="Arial" w:eastAsia="Times New Roman" w:hAnsi="Arial" w:cs="Arial"/>
      <w:spacing w:val="0"/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142340"/>
    <w:rPr>
      <w:rFonts w:ascii="Arial" w:eastAsia="Times New Roman" w:hAnsi="Arial" w:cs="Arial"/>
      <w:spacing w:val="0"/>
      <w:sz w:val="47"/>
      <w:szCs w:val="47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142340"/>
    <w:rPr>
      <w:rFonts w:ascii="Arial" w:eastAsia="Times New Roman" w:hAnsi="Arial" w:cs="Arial"/>
      <w:spacing w:val="0"/>
      <w:sz w:val="36"/>
      <w:szCs w:val="36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142340"/>
    <w:rPr>
      <w:rFonts w:ascii="Arial" w:eastAsia="Times New Roman" w:hAnsi="Arial" w:cs="Arial"/>
      <w:spacing w:val="0"/>
      <w:sz w:val="31"/>
      <w:szCs w:val="3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42340"/>
    <w:rPr>
      <w:rFonts w:ascii="Arial" w:eastAsia="Times New Roman" w:hAnsi="Arial" w:cs="Arial"/>
      <w:spacing w:val="0"/>
      <w:sz w:val="24"/>
      <w:szCs w:val="24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512pt">
    <w:name w:val="Основной текст (5) + 12 pt"/>
    <w:basedOn w:val="5"/>
    <w:uiPriority w:val="99"/>
    <w:rsid w:val="00142340"/>
    <w:rPr>
      <w:sz w:val="24"/>
      <w:szCs w:val="24"/>
    </w:rPr>
  </w:style>
  <w:style w:type="character" w:customStyle="1" w:styleId="100">
    <w:name w:val="Заголовок №10_"/>
    <w:basedOn w:val="DefaultParagraphFont"/>
    <w:link w:val="101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a1">
    <w:name w:val="Колонтитул_"/>
    <w:basedOn w:val="DefaultParagraphFont"/>
    <w:link w:val="a2"/>
    <w:uiPriority w:val="99"/>
    <w:locked/>
    <w:rsid w:val="00142340"/>
    <w:rPr>
      <w:rFonts w:ascii="Times New Roman" w:hAnsi="Times New Roman" w:cs="Times New Roman"/>
      <w:sz w:val="20"/>
      <w:szCs w:val="20"/>
    </w:rPr>
  </w:style>
  <w:style w:type="character" w:customStyle="1" w:styleId="Arial">
    <w:name w:val="Колонтитул + Arial"/>
    <w:aliases w:val="8,5 pt,Полужирный"/>
    <w:basedOn w:val="a1"/>
    <w:uiPriority w:val="99"/>
    <w:rsid w:val="00142340"/>
    <w:rPr>
      <w:rFonts w:ascii="Arial" w:eastAsia="Times New Roman" w:hAnsi="Arial" w:cs="Arial"/>
      <w:b/>
      <w:bCs/>
      <w:spacing w:val="0"/>
      <w:sz w:val="17"/>
      <w:szCs w:val="17"/>
    </w:rPr>
  </w:style>
  <w:style w:type="character" w:customStyle="1" w:styleId="Arial1">
    <w:name w:val="Колонтитул + Arial1"/>
    <w:aliases w:val="81,5 pt9"/>
    <w:basedOn w:val="a1"/>
    <w:uiPriority w:val="99"/>
    <w:rsid w:val="00142340"/>
    <w:rPr>
      <w:rFonts w:ascii="Arial" w:eastAsia="Times New Roman" w:hAnsi="Arial" w:cs="Arial"/>
      <w:spacing w:val="0"/>
      <w:sz w:val="17"/>
      <w:szCs w:val="17"/>
    </w:rPr>
  </w:style>
  <w:style w:type="character" w:customStyle="1" w:styleId="a3">
    <w:name w:val="Основной текст_"/>
    <w:basedOn w:val="DefaultParagraphFont"/>
    <w:link w:val="11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a4">
    <w:name w:val="Основной текст + Полужирный"/>
    <w:basedOn w:val="a3"/>
    <w:uiPriority w:val="99"/>
    <w:rsid w:val="00142340"/>
    <w:rPr>
      <w:b/>
      <w:bCs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142340"/>
    <w:rPr>
      <w:rFonts w:ascii="Arial" w:eastAsia="Times New Roman" w:hAnsi="Arial" w:cs="Arial"/>
      <w:spacing w:val="0"/>
      <w:sz w:val="17"/>
      <w:szCs w:val="17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142340"/>
    <w:rPr>
      <w:rFonts w:ascii="Arial" w:eastAsia="Times New Roman" w:hAnsi="Arial" w:cs="Arial"/>
      <w:spacing w:val="0"/>
      <w:sz w:val="17"/>
      <w:szCs w:val="17"/>
    </w:rPr>
  </w:style>
  <w:style w:type="character" w:customStyle="1" w:styleId="a5">
    <w:name w:val="Оглавление_"/>
    <w:basedOn w:val="DefaultParagraphFont"/>
    <w:link w:val="a6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51">
    <w:name w:val="Заголовок №5_"/>
    <w:basedOn w:val="DefaultParagraphFont"/>
    <w:link w:val="52"/>
    <w:uiPriority w:val="99"/>
    <w:locked/>
    <w:rsid w:val="00142340"/>
    <w:rPr>
      <w:rFonts w:ascii="Arial" w:eastAsia="Times New Roman" w:hAnsi="Arial" w:cs="Arial"/>
      <w:spacing w:val="0"/>
      <w:sz w:val="27"/>
      <w:szCs w:val="27"/>
    </w:rPr>
  </w:style>
  <w:style w:type="character" w:customStyle="1" w:styleId="515">
    <w:name w:val="Заголовок №5 + 15"/>
    <w:aliases w:val="5 pt8"/>
    <w:basedOn w:val="51"/>
    <w:uiPriority w:val="99"/>
    <w:rsid w:val="00142340"/>
    <w:rPr>
      <w:sz w:val="31"/>
      <w:szCs w:val="31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41">
    <w:name w:val="Заголовок №4_"/>
    <w:basedOn w:val="DefaultParagraphFont"/>
    <w:link w:val="42"/>
    <w:uiPriority w:val="99"/>
    <w:locked/>
    <w:rsid w:val="00142340"/>
    <w:rPr>
      <w:rFonts w:ascii="Arial" w:eastAsia="Times New Roman" w:hAnsi="Arial" w:cs="Arial"/>
      <w:spacing w:val="0"/>
      <w:sz w:val="26"/>
      <w:szCs w:val="26"/>
      <w:lang w:val="en-US"/>
    </w:rPr>
  </w:style>
  <w:style w:type="character" w:customStyle="1" w:styleId="9">
    <w:name w:val="Заголовок №9_"/>
    <w:basedOn w:val="DefaultParagraphFont"/>
    <w:link w:val="90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60">
    <w:name w:val="Основной текст (6)"/>
    <w:basedOn w:val="6"/>
    <w:uiPriority w:val="99"/>
    <w:rsid w:val="00142340"/>
    <w:rPr>
      <w:u w:val="single"/>
    </w:rPr>
  </w:style>
  <w:style w:type="character" w:customStyle="1" w:styleId="110">
    <w:name w:val="Заголовок №11_"/>
    <w:basedOn w:val="DefaultParagraphFont"/>
    <w:link w:val="111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12">
    <w:name w:val="Основной текст + Полужирный12"/>
    <w:basedOn w:val="a3"/>
    <w:uiPriority w:val="99"/>
    <w:rsid w:val="00142340"/>
    <w:rPr>
      <w:b/>
      <w:bCs/>
    </w:rPr>
  </w:style>
  <w:style w:type="character" w:customStyle="1" w:styleId="112">
    <w:name w:val="Основной текст + Полужирный11"/>
    <w:basedOn w:val="a3"/>
    <w:uiPriority w:val="99"/>
    <w:rsid w:val="00142340"/>
    <w:rPr>
      <w:b/>
      <w:bCs/>
    </w:rPr>
  </w:style>
  <w:style w:type="character" w:customStyle="1" w:styleId="113">
    <w:name w:val="Заголовок №11 + Не полужирный"/>
    <w:basedOn w:val="110"/>
    <w:uiPriority w:val="99"/>
    <w:rsid w:val="00142340"/>
    <w:rPr>
      <w:b/>
      <w:bCs/>
    </w:rPr>
  </w:style>
  <w:style w:type="character" w:customStyle="1" w:styleId="102">
    <w:name w:val="Основной текст + Полужирный10"/>
    <w:basedOn w:val="a3"/>
    <w:uiPriority w:val="99"/>
    <w:rsid w:val="00142340"/>
    <w:rPr>
      <w:b/>
      <w:bCs/>
    </w:rPr>
  </w:style>
  <w:style w:type="character" w:customStyle="1" w:styleId="1130">
    <w:name w:val="Заголовок №11 + Не полужирный3"/>
    <w:basedOn w:val="110"/>
    <w:uiPriority w:val="99"/>
    <w:rsid w:val="00142340"/>
    <w:rPr>
      <w:b/>
      <w:bCs/>
    </w:rPr>
  </w:style>
  <w:style w:type="character" w:customStyle="1" w:styleId="1120">
    <w:name w:val="Заголовок №11 + Не полужирный2"/>
    <w:basedOn w:val="110"/>
    <w:uiPriority w:val="99"/>
    <w:rsid w:val="00142340"/>
    <w:rPr>
      <w:b/>
      <w:bCs/>
    </w:rPr>
  </w:style>
  <w:style w:type="character" w:customStyle="1" w:styleId="91">
    <w:name w:val="Основной текст + Полужирный9"/>
    <w:basedOn w:val="a3"/>
    <w:uiPriority w:val="99"/>
    <w:rsid w:val="00142340"/>
    <w:rPr>
      <w:b/>
      <w:bCs/>
    </w:rPr>
  </w:style>
  <w:style w:type="character" w:customStyle="1" w:styleId="1pt">
    <w:name w:val="Основной текст + Интервал 1 pt"/>
    <w:basedOn w:val="a3"/>
    <w:uiPriority w:val="99"/>
    <w:rsid w:val="00142340"/>
    <w:rPr>
      <w:spacing w:val="30"/>
    </w:rPr>
  </w:style>
  <w:style w:type="character" w:customStyle="1" w:styleId="92">
    <w:name w:val="Основной текст (9)_"/>
    <w:basedOn w:val="DefaultParagraphFont"/>
    <w:link w:val="93"/>
    <w:uiPriority w:val="99"/>
    <w:locked/>
    <w:rsid w:val="00142340"/>
    <w:rPr>
      <w:rFonts w:ascii="Arial" w:eastAsia="Times New Roman" w:hAnsi="Arial" w:cs="Arial"/>
      <w:spacing w:val="0"/>
      <w:sz w:val="15"/>
      <w:szCs w:val="15"/>
    </w:rPr>
  </w:style>
  <w:style w:type="character" w:customStyle="1" w:styleId="910pt">
    <w:name w:val="Основной текст (9) + 10 pt"/>
    <w:aliases w:val="Курсив"/>
    <w:basedOn w:val="92"/>
    <w:uiPriority w:val="99"/>
    <w:rsid w:val="00142340"/>
    <w:rPr>
      <w:i/>
      <w:iCs/>
      <w:sz w:val="20"/>
      <w:szCs w:val="20"/>
    </w:rPr>
  </w:style>
  <w:style w:type="character" w:customStyle="1" w:styleId="103">
    <w:name w:val="Основной текст (10)_"/>
    <w:basedOn w:val="DefaultParagraphFont"/>
    <w:link w:val="104"/>
    <w:uiPriority w:val="99"/>
    <w:locked/>
    <w:rsid w:val="00142340"/>
    <w:rPr>
      <w:rFonts w:ascii="Arial" w:eastAsia="Times New Roman" w:hAnsi="Arial" w:cs="Arial"/>
      <w:spacing w:val="0"/>
      <w:sz w:val="47"/>
      <w:szCs w:val="47"/>
    </w:rPr>
  </w:style>
  <w:style w:type="character" w:customStyle="1" w:styleId="114">
    <w:name w:val="Основной текст (11)_"/>
    <w:basedOn w:val="DefaultParagraphFont"/>
    <w:link w:val="115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23">
    <w:name w:val="Оглавление (2)_"/>
    <w:basedOn w:val="DefaultParagraphFont"/>
    <w:link w:val="24"/>
    <w:uiPriority w:val="99"/>
    <w:locked/>
    <w:rsid w:val="00142340"/>
    <w:rPr>
      <w:rFonts w:ascii="SimHei" w:eastAsia="SimHei" w:hAnsi="SimHei" w:cs="SimHei"/>
      <w:spacing w:val="0"/>
      <w:sz w:val="21"/>
      <w:szCs w:val="21"/>
    </w:rPr>
  </w:style>
  <w:style w:type="character" w:customStyle="1" w:styleId="33">
    <w:name w:val="Оглавление (3)_"/>
    <w:basedOn w:val="DefaultParagraphFont"/>
    <w:link w:val="34"/>
    <w:uiPriority w:val="99"/>
    <w:locked/>
    <w:rsid w:val="00142340"/>
    <w:rPr>
      <w:rFonts w:ascii="SimHei" w:eastAsia="SimHei" w:hAnsi="SimHei" w:cs="SimHei"/>
      <w:spacing w:val="0"/>
      <w:sz w:val="21"/>
      <w:szCs w:val="21"/>
    </w:rPr>
  </w:style>
  <w:style w:type="character" w:customStyle="1" w:styleId="81">
    <w:name w:val="Основной текст + Полужирный8"/>
    <w:basedOn w:val="a3"/>
    <w:uiPriority w:val="99"/>
    <w:rsid w:val="00142340"/>
    <w:rPr>
      <w:b/>
      <w:bCs/>
    </w:rPr>
  </w:style>
  <w:style w:type="character" w:customStyle="1" w:styleId="116">
    <w:name w:val="Основной текст (11) + Не курсив"/>
    <w:basedOn w:val="114"/>
    <w:uiPriority w:val="99"/>
    <w:rsid w:val="00142340"/>
    <w:rPr>
      <w:i/>
      <w:iCs/>
    </w:rPr>
  </w:style>
  <w:style w:type="character" w:customStyle="1" w:styleId="14">
    <w:name w:val="Основной текст (14)_"/>
    <w:basedOn w:val="DefaultParagraphFont"/>
    <w:link w:val="141"/>
    <w:uiPriority w:val="99"/>
    <w:locked/>
    <w:rsid w:val="00142340"/>
    <w:rPr>
      <w:rFonts w:ascii="Arial" w:eastAsia="Times New Roman" w:hAnsi="Arial" w:cs="Arial"/>
      <w:spacing w:val="70"/>
      <w:sz w:val="21"/>
      <w:szCs w:val="21"/>
    </w:rPr>
  </w:style>
  <w:style w:type="character" w:customStyle="1" w:styleId="140">
    <w:name w:val="Основной текст (14)"/>
    <w:basedOn w:val="14"/>
    <w:uiPriority w:val="99"/>
    <w:rsid w:val="00142340"/>
    <w:rPr>
      <w:strike/>
    </w:rPr>
  </w:style>
  <w:style w:type="character" w:customStyle="1" w:styleId="1411">
    <w:name w:val="Основной текст (14) + 11"/>
    <w:aliases w:val="5 pt7,Не курсив,Интервал 0 pt"/>
    <w:basedOn w:val="14"/>
    <w:uiPriority w:val="99"/>
    <w:rsid w:val="00142340"/>
    <w:rPr>
      <w:i/>
      <w:iCs/>
      <w:spacing w:val="0"/>
      <w:sz w:val="23"/>
      <w:szCs w:val="23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142340"/>
    <w:rPr>
      <w:rFonts w:ascii="Arial" w:eastAsia="Times New Roman" w:hAnsi="Arial" w:cs="Arial"/>
      <w:sz w:val="17"/>
      <w:szCs w:val="17"/>
    </w:rPr>
  </w:style>
  <w:style w:type="character" w:customStyle="1" w:styleId="71">
    <w:name w:val="Основной текст + Полужирный7"/>
    <w:basedOn w:val="a3"/>
    <w:uiPriority w:val="99"/>
    <w:rsid w:val="00142340"/>
    <w:rPr>
      <w:b/>
      <w:bCs/>
    </w:rPr>
  </w:style>
  <w:style w:type="character" w:customStyle="1" w:styleId="16">
    <w:name w:val="Основной текст (16)_"/>
    <w:basedOn w:val="DefaultParagraphFont"/>
    <w:link w:val="160"/>
    <w:uiPriority w:val="99"/>
    <w:locked/>
    <w:rsid w:val="00142340"/>
    <w:rPr>
      <w:rFonts w:ascii="SimHei" w:eastAsia="SimHei" w:hAnsi="SimHei" w:cs="SimHei"/>
      <w:spacing w:val="0"/>
      <w:sz w:val="18"/>
      <w:szCs w:val="18"/>
    </w:rPr>
  </w:style>
  <w:style w:type="character" w:customStyle="1" w:styleId="16Arial">
    <w:name w:val="Основной текст (16) + Arial"/>
    <w:aliases w:val="10 pt,Не полужирный,Курсив1"/>
    <w:basedOn w:val="16"/>
    <w:uiPriority w:val="99"/>
    <w:rsid w:val="00142340"/>
    <w:rPr>
      <w:rFonts w:ascii="Arial" w:eastAsia="Times New Roman" w:hAnsi="Arial" w:cs="Arial"/>
      <w:b/>
      <w:bCs/>
      <w:i/>
      <w:iCs/>
      <w:sz w:val="20"/>
      <w:szCs w:val="20"/>
    </w:rPr>
  </w:style>
  <w:style w:type="character" w:customStyle="1" w:styleId="1pt1">
    <w:name w:val="Основной текст + Интервал 1 pt1"/>
    <w:basedOn w:val="a3"/>
    <w:uiPriority w:val="99"/>
    <w:rsid w:val="00142340"/>
    <w:rPr>
      <w:spacing w:val="30"/>
    </w:rPr>
  </w:style>
  <w:style w:type="character" w:customStyle="1" w:styleId="17pt">
    <w:name w:val="Основной текст + Интервал 17 pt"/>
    <w:basedOn w:val="a3"/>
    <w:uiPriority w:val="99"/>
    <w:rsid w:val="00142340"/>
    <w:rPr>
      <w:spacing w:val="350"/>
    </w:rPr>
  </w:style>
  <w:style w:type="character" w:customStyle="1" w:styleId="a7">
    <w:name w:val="Основной текст + Курсив"/>
    <w:basedOn w:val="a3"/>
    <w:uiPriority w:val="99"/>
    <w:rsid w:val="00142340"/>
    <w:rPr>
      <w:i/>
      <w:iCs/>
    </w:rPr>
  </w:style>
  <w:style w:type="character" w:customStyle="1" w:styleId="25">
    <w:name w:val="Подпись к таблице (2)_"/>
    <w:basedOn w:val="DefaultParagraphFont"/>
    <w:link w:val="26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13">
    <w:name w:val="Основной текст (13)_"/>
    <w:basedOn w:val="DefaultParagraphFont"/>
    <w:link w:val="130"/>
    <w:uiPriority w:val="99"/>
    <w:locked/>
    <w:rsid w:val="00142340"/>
    <w:rPr>
      <w:rFonts w:ascii="Arial" w:eastAsia="Times New Roman" w:hAnsi="Arial" w:cs="Arial"/>
      <w:spacing w:val="0"/>
      <w:sz w:val="8"/>
      <w:szCs w:val="8"/>
    </w:rPr>
  </w:style>
  <w:style w:type="character" w:customStyle="1" w:styleId="120">
    <w:name w:val="Основной текст (12)_"/>
    <w:basedOn w:val="DefaultParagraphFont"/>
    <w:link w:val="121"/>
    <w:uiPriority w:val="99"/>
    <w:locked/>
    <w:rsid w:val="00142340"/>
    <w:rPr>
      <w:rFonts w:ascii="Times New Roman" w:hAnsi="Times New Roman" w:cs="Times New Roman"/>
      <w:sz w:val="20"/>
      <w:szCs w:val="20"/>
    </w:rPr>
  </w:style>
  <w:style w:type="character" w:customStyle="1" w:styleId="a8">
    <w:name w:val="Подпись к таблице_"/>
    <w:basedOn w:val="DefaultParagraphFont"/>
    <w:link w:val="a9"/>
    <w:uiPriority w:val="99"/>
    <w:locked/>
    <w:rsid w:val="00142340"/>
    <w:rPr>
      <w:rFonts w:ascii="Arial" w:eastAsia="Times New Roman" w:hAnsi="Arial" w:cs="Arial"/>
      <w:spacing w:val="0"/>
      <w:sz w:val="17"/>
      <w:szCs w:val="17"/>
    </w:rPr>
  </w:style>
  <w:style w:type="character" w:customStyle="1" w:styleId="8pt">
    <w:name w:val="Основной текст + 8 pt"/>
    <w:aliases w:val="Интервал 1 pt"/>
    <w:basedOn w:val="a3"/>
    <w:uiPriority w:val="99"/>
    <w:rsid w:val="00142340"/>
    <w:rPr>
      <w:spacing w:val="20"/>
      <w:sz w:val="16"/>
      <w:szCs w:val="16"/>
    </w:rPr>
  </w:style>
  <w:style w:type="character" w:customStyle="1" w:styleId="62">
    <w:name w:val="Заголовок №6_"/>
    <w:basedOn w:val="DefaultParagraphFont"/>
    <w:link w:val="63"/>
    <w:uiPriority w:val="99"/>
    <w:locked/>
    <w:rsid w:val="00142340"/>
    <w:rPr>
      <w:rFonts w:ascii="SimHei" w:eastAsia="SimHei" w:hAnsi="SimHei" w:cs="SimHei"/>
      <w:spacing w:val="0"/>
      <w:sz w:val="20"/>
      <w:szCs w:val="20"/>
    </w:rPr>
  </w:style>
  <w:style w:type="character" w:customStyle="1" w:styleId="17">
    <w:name w:val="Основной текст (17)_"/>
    <w:basedOn w:val="DefaultParagraphFont"/>
    <w:link w:val="170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171">
    <w:name w:val="Основной текст (17) + Не курсив"/>
    <w:basedOn w:val="17"/>
    <w:uiPriority w:val="99"/>
    <w:rsid w:val="00142340"/>
    <w:rPr>
      <w:i/>
      <w:iCs/>
    </w:rPr>
  </w:style>
  <w:style w:type="character" w:customStyle="1" w:styleId="64">
    <w:name w:val="Основной текст + Полужирный6"/>
    <w:basedOn w:val="a3"/>
    <w:uiPriority w:val="99"/>
    <w:rsid w:val="00142340"/>
    <w:rPr>
      <w:b/>
      <w:bCs/>
    </w:rPr>
  </w:style>
  <w:style w:type="character" w:customStyle="1" w:styleId="8pt1">
    <w:name w:val="Основной текст + 8 pt1"/>
    <w:basedOn w:val="a3"/>
    <w:uiPriority w:val="99"/>
    <w:rsid w:val="00142340"/>
    <w:rPr>
      <w:sz w:val="16"/>
      <w:szCs w:val="16"/>
    </w:rPr>
  </w:style>
  <w:style w:type="character" w:customStyle="1" w:styleId="1110">
    <w:name w:val="Заголовок №11 + Не полужирный1"/>
    <w:basedOn w:val="110"/>
    <w:uiPriority w:val="99"/>
    <w:rsid w:val="00142340"/>
    <w:rPr>
      <w:b/>
      <w:bCs/>
    </w:rPr>
  </w:style>
  <w:style w:type="character" w:customStyle="1" w:styleId="53">
    <w:name w:val="Основной текст + Полужирный5"/>
    <w:basedOn w:val="a3"/>
    <w:uiPriority w:val="99"/>
    <w:rsid w:val="00142340"/>
    <w:rPr>
      <w:b/>
      <w:bCs/>
    </w:rPr>
  </w:style>
  <w:style w:type="character" w:customStyle="1" w:styleId="43">
    <w:name w:val="Основной текст + Полужирный4"/>
    <w:basedOn w:val="a3"/>
    <w:uiPriority w:val="99"/>
    <w:rsid w:val="00142340"/>
    <w:rPr>
      <w:b/>
      <w:bCs/>
    </w:rPr>
  </w:style>
  <w:style w:type="character" w:customStyle="1" w:styleId="35">
    <w:name w:val="Основной текст + Полужирный3"/>
    <w:basedOn w:val="a3"/>
    <w:uiPriority w:val="99"/>
    <w:rsid w:val="00142340"/>
    <w:rPr>
      <w:b/>
      <w:bCs/>
    </w:rPr>
  </w:style>
  <w:style w:type="character" w:customStyle="1" w:styleId="18">
    <w:name w:val="Основной текст (18)_"/>
    <w:basedOn w:val="DefaultParagraphFont"/>
    <w:link w:val="180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72">
    <w:name w:val="Заголовок №7_"/>
    <w:basedOn w:val="DefaultParagraphFont"/>
    <w:link w:val="73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82">
    <w:name w:val="Заголовок №8_"/>
    <w:basedOn w:val="DefaultParagraphFont"/>
    <w:link w:val="83"/>
    <w:uiPriority w:val="99"/>
    <w:locked/>
    <w:rsid w:val="00142340"/>
    <w:rPr>
      <w:rFonts w:ascii="Arial" w:eastAsia="Times New Roman" w:hAnsi="Arial" w:cs="Arial"/>
      <w:spacing w:val="0"/>
      <w:sz w:val="23"/>
      <w:szCs w:val="23"/>
    </w:rPr>
  </w:style>
  <w:style w:type="character" w:customStyle="1" w:styleId="810pt">
    <w:name w:val="Заголовок №8 + 10 pt"/>
    <w:basedOn w:val="82"/>
    <w:uiPriority w:val="99"/>
    <w:rsid w:val="00142340"/>
    <w:rPr>
      <w:sz w:val="20"/>
      <w:szCs w:val="20"/>
    </w:rPr>
  </w:style>
  <w:style w:type="character" w:customStyle="1" w:styleId="117">
    <w:name w:val="Основной текст + 11"/>
    <w:aliases w:val="5 pt6"/>
    <w:basedOn w:val="a3"/>
    <w:uiPriority w:val="99"/>
    <w:rsid w:val="00142340"/>
    <w:rPr>
      <w:sz w:val="23"/>
      <w:szCs w:val="23"/>
    </w:rPr>
  </w:style>
  <w:style w:type="character" w:customStyle="1" w:styleId="19">
    <w:name w:val="Основной текст (19)_"/>
    <w:basedOn w:val="DefaultParagraphFont"/>
    <w:link w:val="190"/>
    <w:uiPriority w:val="99"/>
    <w:locked/>
    <w:rsid w:val="00142340"/>
    <w:rPr>
      <w:rFonts w:ascii="Arial" w:eastAsia="Times New Roman" w:hAnsi="Arial" w:cs="Arial"/>
      <w:spacing w:val="0"/>
      <w:sz w:val="20"/>
      <w:szCs w:val="20"/>
    </w:rPr>
  </w:style>
  <w:style w:type="character" w:customStyle="1" w:styleId="1131">
    <w:name w:val="Основной текст + 113"/>
    <w:aliases w:val="5 pt5"/>
    <w:basedOn w:val="a3"/>
    <w:uiPriority w:val="99"/>
    <w:rsid w:val="00142340"/>
    <w:rPr>
      <w:sz w:val="23"/>
      <w:szCs w:val="23"/>
    </w:rPr>
  </w:style>
  <w:style w:type="character" w:customStyle="1" w:styleId="1810pt">
    <w:name w:val="Основной текст (18) + 10 pt"/>
    <w:basedOn w:val="18"/>
    <w:uiPriority w:val="99"/>
    <w:rsid w:val="00142340"/>
    <w:rPr>
      <w:sz w:val="20"/>
      <w:szCs w:val="20"/>
    </w:rPr>
  </w:style>
  <w:style w:type="character" w:customStyle="1" w:styleId="27">
    <w:name w:val="Основной текст + Полужирный2"/>
    <w:basedOn w:val="a3"/>
    <w:uiPriority w:val="99"/>
    <w:rsid w:val="00142340"/>
    <w:rPr>
      <w:b/>
      <w:bCs/>
    </w:rPr>
  </w:style>
  <w:style w:type="character" w:customStyle="1" w:styleId="1121">
    <w:name w:val="Основной текст + 112"/>
    <w:aliases w:val="5 pt4"/>
    <w:basedOn w:val="a3"/>
    <w:uiPriority w:val="99"/>
    <w:rsid w:val="00142340"/>
    <w:rPr>
      <w:sz w:val="23"/>
      <w:szCs w:val="23"/>
    </w:rPr>
  </w:style>
  <w:style w:type="character" w:customStyle="1" w:styleId="1810pt2">
    <w:name w:val="Основной текст (18) + 10 pt2"/>
    <w:basedOn w:val="18"/>
    <w:uiPriority w:val="99"/>
    <w:rsid w:val="00142340"/>
    <w:rPr>
      <w:sz w:val="20"/>
      <w:szCs w:val="20"/>
    </w:rPr>
  </w:style>
  <w:style w:type="character" w:customStyle="1" w:styleId="1111">
    <w:name w:val="Основной текст + 111"/>
    <w:aliases w:val="5 pt3,Полужирный1"/>
    <w:basedOn w:val="a3"/>
    <w:uiPriority w:val="99"/>
    <w:rsid w:val="00142340"/>
    <w:rPr>
      <w:b/>
      <w:bCs/>
      <w:sz w:val="23"/>
      <w:szCs w:val="23"/>
    </w:rPr>
  </w:style>
  <w:style w:type="character" w:customStyle="1" w:styleId="1810pt1">
    <w:name w:val="Основной текст (18) + 10 pt1"/>
    <w:basedOn w:val="18"/>
    <w:uiPriority w:val="99"/>
    <w:rsid w:val="00142340"/>
    <w:rPr>
      <w:sz w:val="20"/>
      <w:szCs w:val="20"/>
    </w:rPr>
  </w:style>
  <w:style w:type="character" w:customStyle="1" w:styleId="200">
    <w:name w:val="Основной текст (20)_"/>
    <w:basedOn w:val="DefaultParagraphFont"/>
    <w:link w:val="201"/>
    <w:uiPriority w:val="99"/>
    <w:locked/>
    <w:rsid w:val="00142340"/>
    <w:rPr>
      <w:rFonts w:ascii="Arial" w:eastAsia="Times New Roman" w:hAnsi="Arial" w:cs="Arial"/>
      <w:spacing w:val="0"/>
      <w:sz w:val="21"/>
      <w:szCs w:val="21"/>
    </w:rPr>
  </w:style>
  <w:style w:type="character" w:customStyle="1" w:styleId="98">
    <w:name w:val="Основной текст (9) + 8"/>
    <w:aliases w:val="5 pt2"/>
    <w:basedOn w:val="92"/>
    <w:uiPriority w:val="99"/>
    <w:rsid w:val="00142340"/>
    <w:rPr>
      <w:sz w:val="17"/>
      <w:szCs w:val="17"/>
    </w:rPr>
  </w:style>
  <w:style w:type="character" w:customStyle="1" w:styleId="-1pt">
    <w:name w:val="Основной текст + Интервал -1 pt"/>
    <w:basedOn w:val="a3"/>
    <w:uiPriority w:val="99"/>
    <w:rsid w:val="00142340"/>
    <w:rPr>
      <w:spacing w:val="-20"/>
    </w:rPr>
  </w:style>
  <w:style w:type="character" w:customStyle="1" w:styleId="77">
    <w:name w:val="Основной текст (7) + 7"/>
    <w:aliases w:val="5 pt1"/>
    <w:basedOn w:val="7"/>
    <w:uiPriority w:val="99"/>
    <w:rsid w:val="00142340"/>
    <w:rPr>
      <w:sz w:val="15"/>
      <w:szCs w:val="15"/>
    </w:rPr>
  </w:style>
  <w:style w:type="character" w:customStyle="1" w:styleId="1a">
    <w:name w:val="Основной текст + Полужирный1"/>
    <w:basedOn w:val="a3"/>
    <w:uiPriority w:val="99"/>
    <w:rsid w:val="00142340"/>
    <w:rPr>
      <w:b/>
      <w:bCs/>
    </w:rPr>
  </w:style>
  <w:style w:type="character" w:customStyle="1" w:styleId="65">
    <w:name w:val="Основной текст (6) + Не полужирный"/>
    <w:basedOn w:val="6"/>
    <w:uiPriority w:val="99"/>
    <w:rsid w:val="00142340"/>
    <w:rPr>
      <w:b/>
      <w:bCs/>
    </w:rPr>
  </w:style>
  <w:style w:type="character" w:customStyle="1" w:styleId="74">
    <w:name w:val="Основной текст (7) + Полужирный"/>
    <w:basedOn w:val="7"/>
    <w:uiPriority w:val="99"/>
    <w:rsid w:val="00142340"/>
    <w:rPr>
      <w:b/>
      <w:bCs/>
    </w:rPr>
  </w:style>
  <w:style w:type="paragraph" w:customStyle="1" w:styleId="a0">
    <w:name w:val="Сноска"/>
    <w:basedOn w:val="Normal"/>
    <w:link w:val="a"/>
    <w:uiPriority w:val="99"/>
    <w:rsid w:val="00142340"/>
    <w:pPr>
      <w:shd w:val="clear" w:color="auto" w:fill="FFFFFF"/>
      <w:spacing w:line="240" w:lineRule="atLeast"/>
    </w:pPr>
    <w:rPr>
      <w:rFonts w:ascii="Arial" w:hAnsi="Arial" w:cs="Arial"/>
      <w:sz w:val="15"/>
      <w:szCs w:val="15"/>
    </w:rPr>
  </w:style>
  <w:style w:type="paragraph" w:customStyle="1" w:styleId="20">
    <w:name w:val="Основной текст (2)"/>
    <w:basedOn w:val="Normal"/>
    <w:link w:val="2"/>
    <w:uiPriority w:val="99"/>
    <w:rsid w:val="00142340"/>
    <w:pPr>
      <w:shd w:val="clear" w:color="auto" w:fill="FFFFFF"/>
      <w:spacing w:before="300" w:after="1440" w:line="240" w:lineRule="atLeast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142340"/>
    <w:pPr>
      <w:shd w:val="clear" w:color="auto" w:fill="FFFFFF"/>
      <w:spacing w:before="1440" w:after="300" w:line="240" w:lineRule="atLeast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142340"/>
    <w:pPr>
      <w:shd w:val="clear" w:color="auto" w:fill="FFFFFF"/>
      <w:spacing w:before="300" w:after="300" w:line="240" w:lineRule="atLeast"/>
      <w:jc w:val="center"/>
      <w:outlineLvl w:val="0"/>
    </w:pPr>
    <w:rPr>
      <w:rFonts w:ascii="Arial" w:hAnsi="Arial" w:cs="Arial"/>
      <w:b/>
      <w:bCs/>
      <w:sz w:val="47"/>
      <w:szCs w:val="47"/>
    </w:rPr>
  </w:style>
  <w:style w:type="paragraph" w:customStyle="1" w:styleId="22">
    <w:name w:val="Заголовок №2"/>
    <w:basedOn w:val="Normal"/>
    <w:link w:val="21"/>
    <w:uiPriority w:val="99"/>
    <w:rsid w:val="00142340"/>
    <w:pPr>
      <w:shd w:val="clear" w:color="auto" w:fill="FFFFFF"/>
      <w:spacing w:before="300" w:after="480" w:line="240" w:lineRule="atLeast"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customStyle="1" w:styleId="32">
    <w:name w:val="Заголовок №3"/>
    <w:basedOn w:val="Normal"/>
    <w:link w:val="31"/>
    <w:uiPriority w:val="99"/>
    <w:rsid w:val="00142340"/>
    <w:pPr>
      <w:shd w:val="clear" w:color="auto" w:fill="FFFFFF"/>
      <w:spacing w:before="480" w:after="780" w:line="240" w:lineRule="atLeast"/>
      <w:jc w:val="center"/>
      <w:outlineLvl w:val="2"/>
    </w:pPr>
    <w:rPr>
      <w:rFonts w:ascii="Arial" w:hAnsi="Arial" w:cs="Arial"/>
      <w:b/>
      <w:bCs/>
      <w:sz w:val="31"/>
      <w:szCs w:val="31"/>
    </w:rPr>
  </w:style>
  <w:style w:type="paragraph" w:customStyle="1" w:styleId="40">
    <w:name w:val="Основной текст (4)"/>
    <w:basedOn w:val="Normal"/>
    <w:link w:val="4"/>
    <w:uiPriority w:val="99"/>
    <w:rsid w:val="00142340"/>
    <w:pPr>
      <w:shd w:val="clear" w:color="auto" w:fill="FFFFFF"/>
      <w:spacing w:before="780" w:after="6120" w:line="240" w:lineRule="atLeast"/>
      <w:jc w:val="center"/>
    </w:pPr>
    <w:rPr>
      <w:rFonts w:ascii="Arial" w:hAnsi="Arial" w:cs="Arial"/>
      <w:b/>
      <w:bCs/>
      <w:i/>
      <w:iCs/>
    </w:rPr>
  </w:style>
  <w:style w:type="paragraph" w:customStyle="1" w:styleId="50">
    <w:name w:val="Основной текст (5)"/>
    <w:basedOn w:val="Normal"/>
    <w:link w:val="5"/>
    <w:uiPriority w:val="99"/>
    <w:rsid w:val="00142340"/>
    <w:pPr>
      <w:shd w:val="clear" w:color="auto" w:fill="FFFFFF"/>
      <w:spacing w:before="6120" w:line="288" w:lineRule="exact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101">
    <w:name w:val="Заголовок №10"/>
    <w:basedOn w:val="Normal"/>
    <w:link w:val="100"/>
    <w:uiPriority w:val="99"/>
    <w:rsid w:val="00142340"/>
    <w:pPr>
      <w:shd w:val="clear" w:color="auto" w:fill="FFFFFF"/>
      <w:spacing w:after="120" w:line="240" w:lineRule="atLeast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a2">
    <w:name w:val="Колонтитул"/>
    <w:basedOn w:val="Normal"/>
    <w:link w:val="a1"/>
    <w:uiPriority w:val="99"/>
    <w:rsid w:val="0014234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Normal"/>
    <w:link w:val="a3"/>
    <w:uiPriority w:val="99"/>
    <w:rsid w:val="00142340"/>
    <w:pPr>
      <w:shd w:val="clear" w:color="auto" w:fill="FFFFFF"/>
      <w:spacing w:before="120" w:after="120" w:line="254" w:lineRule="exact"/>
      <w:ind w:hanging="600"/>
      <w:jc w:val="both"/>
    </w:pPr>
    <w:rPr>
      <w:rFonts w:ascii="Arial" w:hAnsi="Arial" w:cs="Arial"/>
      <w:sz w:val="20"/>
      <w:szCs w:val="20"/>
    </w:rPr>
  </w:style>
  <w:style w:type="paragraph" w:customStyle="1" w:styleId="61">
    <w:name w:val="Основной текст (6)1"/>
    <w:basedOn w:val="Normal"/>
    <w:link w:val="6"/>
    <w:uiPriority w:val="99"/>
    <w:rsid w:val="00142340"/>
    <w:pPr>
      <w:shd w:val="clear" w:color="auto" w:fill="FFFFFF"/>
      <w:spacing w:before="10080" w:line="221" w:lineRule="exact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70">
    <w:name w:val="Основной текст (7)"/>
    <w:basedOn w:val="Normal"/>
    <w:link w:val="7"/>
    <w:uiPriority w:val="99"/>
    <w:rsid w:val="00142340"/>
    <w:pPr>
      <w:shd w:val="clear" w:color="auto" w:fill="FFFFFF"/>
      <w:spacing w:line="240" w:lineRule="atLeast"/>
      <w:ind w:hanging="1680"/>
    </w:pPr>
    <w:rPr>
      <w:rFonts w:ascii="Arial" w:hAnsi="Arial" w:cs="Arial"/>
      <w:sz w:val="17"/>
      <w:szCs w:val="17"/>
    </w:rPr>
  </w:style>
  <w:style w:type="paragraph" w:customStyle="1" w:styleId="a6">
    <w:name w:val="Оглавление"/>
    <w:basedOn w:val="Normal"/>
    <w:link w:val="a5"/>
    <w:uiPriority w:val="99"/>
    <w:rsid w:val="00142340"/>
    <w:pPr>
      <w:shd w:val="clear" w:color="auto" w:fill="FFFFFF"/>
      <w:spacing w:before="120" w:line="418" w:lineRule="exact"/>
      <w:ind w:hanging="480"/>
    </w:pPr>
    <w:rPr>
      <w:rFonts w:ascii="Arial" w:hAnsi="Arial" w:cs="Arial"/>
      <w:sz w:val="20"/>
      <w:szCs w:val="20"/>
    </w:rPr>
  </w:style>
  <w:style w:type="paragraph" w:customStyle="1" w:styleId="52">
    <w:name w:val="Заголовок №5"/>
    <w:basedOn w:val="Normal"/>
    <w:link w:val="51"/>
    <w:uiPriority w:val="99"/>
    <w:rsid w:val="00142340"/>
    <w:pPr>
      <w:shd w:val="clear" w:color="auto" w:fill="FFFFFF"/>
      <w:spacing w:after="180" w:line="643" w:lineRule="exact"/>
      <w:outlineLvl w:val="4"/>
    </w:pPr>
    <w:rPr>
      <w:rFonts w:ascii="Arial" w:hAnsi="Arial" w:cs="Arial"/>
      <w:b/>
      <w:bCs/>
      <w:sz w:val="27"/>
      <w:szCs w:val="27"/>
    </w:rPr>
  </w:style>
  <w:style w:type="paragraph" w:customStyle="1" w:styleId="80">
    <w:name w:val="Основной текст (8)"/>
    <w:basedOn w:val="Normal"/>
    <w:link w:val="8"/>
    <w:uiPriority w:val="99"/>
    <w:rsid w:val="00142340"/>
    <w:pPr>
      <w:shd w:val="clear" w:color="auto" w:fill="FFFFFF"/>
      <w:spacing w:before="180" w:after="18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42">
    <w:name w:val="Заголовок №4"/>
    <w:basedOn w:val="Normal"/>
    <w:link w:val="41"/>
    <w:uiPriority w:val="99"/>
    <w:rsid w:val="00142340"/>
    <w:pPr>
      <w:shd w:val="clear" w:color="auto" w:fill="FFFFFF"/>
      <w:spacing w:line="456" w:lineRule="exact"/>
      <w:outlineLvl w:val="3"/>
    </w:pPr>
    <w:rPr>
      <w:rFonts w:ascii="Arial" w:hAnsi="Arial" w:cs="Arial"/>
      <w:sz w:val="26"/>
      <w:szCs w:val="26"/>
      <w:lang w:val="en-US"/>
    </w:rPr>
  </w:style>
  <w:style w:type="paragraph" w:customStyle="1" w:styleId="90">
    <w:name w:val="Заголовок №9"/>
    <w:basedOn w:val="Normal"/>
    <w:link w:val="9"/>
    <w:uiPriority w:val="99"/>
    <w:rsid w:val="00142340"/>
    <w:pPr>
      <w:shd w:val="clear" w:color="auto" w:fill="FFFFFF"/>
      <w:spacing w:line="456" w:lineRule="exact"/>
      <w:outlineLvl w:val="8"/>
    </w:pPr>
    <w:rPr>
      <w:rFonts w:ascii="Arial" w:hAnsi="Arial" w:cs="Arial"/>
      <w:sz w:val="23"/>
      <w:szCs w:val="23"/>
    </w:rPr>
  </w:style>
  <w:style w:type="paragraph" w:customStyle="1" w:styleId="111">
    <w:name w:val="Заголовок №11"/>
    <w:basedOn w:val="Normal"/>
    <w:link w:val="110"/>
    <w:uiPriority w:val="99"/>
    <w:rsid w:val="00142340"/>
    <w:pPr>
      <w:shd w:val="clear" w:color="auto" w:fill="FFFFFF"/>
      <w:spacing w:before="180" w:after="60" w:line="240" w:lineRule="atLeast"/>
      <w:ind w:firstLine="480"/>
    </w:pPr>
    <w:rPr>
      <w:rFonts w:ascii="Arial" w:hAnsi="Arial" w:cs="Arial"/>
      <w:b/>
      <w:bCs/>
      <w:sz w:val="20"/>
      <w:szCs w:val="20"/>
    </w:rPr>
  </w:style>
  <w:style w:type="paragraph" w:customStyle="1" w:styleId="93">
    <w:name w:val="Основной текст (9)"/>
    <w:basedOn w:val="Normal"/>
    <w:link w:val="92"/>
    <w:uiPriority w:val="99"/>
    <w:rsid w:val="00142340"/>
    <w:pPr>
      <w:shd w:val="clear" w:color="auto" w:fill="FFFFFF"/>
      <w:spacing w:after="120" w:line="240" w:lineRule="atLeast"/>
    </w:pPr>
    <w:rPr>
      <w:rFonts w:ascii="Arial" w:hAnsi="Arial" w:cs="Arial"/>
      <w:sz w:val="15"/>
      <w:szCs w:val="15"/>
    </w:rPr>
  </w:style>
  <w:style w:type="paragraph" w:customStyle="1" w:styleId="104">
    <w:name w:val="Основной текст (10)"/>
    <w:basedOn w:val="Normal"/>
    <w:link w:val="103"/>
    <w:uiPriority w:val="99"/>
    <w:rsid w:val="00142340"/>
    <w:pPr>
      <w:shd w:val="clear" w:color="auto" w:fill="FFFFFF"/>
      <w:spacing w:line="240" w:lineRule="atLeast"/>
    </w:pPr>
    <w:rPr>
      <w:rFonts w:ascii="Arial" w:hAnsi="Arial" w:cs="Arial"/>
      <w:b/>
      <w:bCs/>
      <w:sz w:val="47"/>
      <w:szCs w:val="47"/>
    </w:rPr>
  </w:style>
  <w:style w:type="paragraph" w:customStyle="1" w:styleId="115">
    <w:name w:val="Основной текст (11)"/>
    <w:basedOn w:val="Normal"/>
    <w:link w:val="114"/>
    <w:uiPriority w:val="99"/>
    <w:rsid w:val="00142340"/>
    <w:pPr>
      <w:shd w:val="clear" w:color="auto" w:fill="FFFFFF"/>
      <w:spacing w:after="120" w:line="240" w:lineRule="atLeas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Оглавление (2)"/>
    <w:basedOn w:val="Normal"/>
    <w:link w:val="23"/>
    <w:uiPriority w:val="99"/>
    <w:rsid w:val="00142340"/>
    <w:pPr>
      <w:shd w:val="clear" w:color="auto" w:fill="FFFFFF"/>
      <w:spacing w:after="420" w:line="250" w:lineRule="exact"/>
    </w:pPr>
    <w:rPr>
      <w:rFonts w:ascii="SimHei" w:eastAsia="SimHei" w:hAnsi="SimHei" w:cs="SimHei"/>
      <w:sz w:val="21"/>
      <w:szCs w:val="21"/>
    </w:rPr>
  </w:style>
  <w:style w:type="paragraph" w:customStyle="1" w:styleId="34">
    <w:name w:val="Оглавление (3)"/>
    <w:basedOn w:val="Normal"/>
    <w:link w:val="33"/>
    <w:uiPriority w:val="99"/>
    <w:rsid w:val="00142340"/>
    <w:pPr>
      <w:shd w:val="clear" w:color="auto" w:fill="FFFFFF"/>
      <w:spacing w:before="420" w:line="254" w:lineRule="exact"/>
    </w:pPr>
    <w:rPr>
      <w:rFonts w:ascii="SimHei" w:eastAsia="SimHei" w:hAnsi="SimHei" w:cs="SimHei"/>
      <w:sz w:val="21"/>
      <w:szCs w:val="21"/>
    </w:rPr>
  </w:style>
  <w:style w:type="paragraph" w:customStyle="1" w:styleId="141">
    <w:name w:val="Основной текст (14)1"/>
    <w:basedOn w:val="Normal"/>
    <w:link w:val="14"/>
    <w:uiPriority w:val="99"/>
    <w:rsid w:val="00142340"/>
    <w:pPr>
      <w:shd w:val="clear" w:color="auto" w:fill="FFFFFF"/>
      <w:spacing w:before="180" w:after="60" w:line="240" w:lineRule="atLeast"/>
    </w:pPr>
    <w:rPr>
      <w:rFonts w:ascii="Arial" w:hAnsi="Arial" w:cs="Arial"/>
      <w:i/>
      <w:iCs/>
      <w:spacing w:val="70"/>
      <w:sz w:val="21"/>
      <w:szCs w:val="21"/>
    </w:rPr>
  </w:style>
  <w:style w:type="paragraph" w:customStyle="1" w:styleId="150">
    <w:name w:val="Основной текст (15)"/>
    <w:basedOn w:val="Normal"/>
    <w:link w:val="15"/>
    <w:uiPriority w:val="99"/>
    <w:rsid w:val="00142340"/>
    <w:pPr>
      <w:shd w:val="clear" w:color="auto" w:fill="FFFFFF"/>
      <w:spacing w:before="60" w:after="180" w:line="240" w:lineRule="atLeast"/>
    </w:pPr>
    <w:rPr>
      <w:rFonts w:ascii="Arial" w:hAnsi="Arial" w:cs="Arial"/>
      <w:sz w:val="17"/>
      <w:szCs w:val="17"/>
    </w:rPr>
  </w:style>
  <w:style w:type="paragraph" w:customStyle="1" w:styleId="160">
    <w:name w:val="Основной текст (16)"/>
    <w:basedOn w:val="Normal"/>
    <w:link w:val="16"/>
    <w:uiPriority w:val="99"/>
    <w:rsid w:val="00142340"/>
    <w:pPr>
      <w:shd w:val="clear" w:color="auto" w:fill="FFFFFF"/>
      <w:spacing w:before="300" w:line="158" w:lineRule="exact"/>
    </w:pPr>
    <w:rPr>
      <w:rFonts w:ascii="SimHei" w:eastAsia="SimHei" w:hAnsi="SimHei" w:cs="SimHei"/>
      <w:b/>
      <w:bCs/>
      <w:sz w:val="18"/>
      <w:szCs w:val="18"/>
    </w:rPr>
  </w:style>
  <w:style w:type="paragraph" w:customStyle="1" w:styleId="26">
    <w:name w:val="Подпись к таблице (2)"/>
    <w:basedOn w:val="Normal"/>
    <w:link w:val="25"/>
    <w:uiPriority w:val="99"/>
    <w:rsid w:val="00142340"/>
    <w:pPr>
      <w:shd w:val="clear" w:color="auto" w:fill="FFFFFF"/>
      <w:spacing w:line="211" w:lineRule="exact"/>
    </w:pPr>
    <w:rPr>
      <w:rFonts w:ascii="Arial" w:hAnsi="Arial" w:cs="Arial"/>
      <w:sz w:val="20"/>
      <w:szCs w:val="20"/>
    </w:rPr>
  </w:style>
  <w:style w:type="paragraph" w:customStyle="1" w:styleId="130">
    <w:name w:val="Основной текст (13)"/>
    <w:basedOn w:val="Normal"/>
    <w:link w:val="13"/>
    <w:uiPriority w:val="99"/>
    <w:rsid w:val="00142340"/>
    <w:pPr>
      <w:shd w:val="clear" w:color="auto" w:fill="FFFFFF"/>
      <w:spacing w:line="240" w:lineRule="atLeast"/>
    </w:pPr>
    <w:rPr>
      <w:rFonts w:ascii="Arial" w:hAnsi="Arial" w:cs="Arial"/>
      <w:sz w:val="8"/>
      <w:szCs w:val="8"/>
    </w:rPr>
  </w:style>
  <w:style w:type="paragraph" w:customStyle="1" w:styleId="121">
    <w:name w:val="Основной текст (12)"/>
    <w:basedOn w:val="Normal"/>
    <w:link w:val="120"/>
    <w:uiPriority w:val="99"/>
    <w:rsid w:val="00142340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Normal"/>
    <w:link w:val="a8"/>
    <w:uiPriority w:val="99"/>
    <w:rsid w:val="00142340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paragraph" w:customStyle="1" w:styleId="63">
    <w:name w:val="Заголовок №6"/>
    <w:basedOn w:val="Normal"/>
    <w:link w:val="62"/>
    <w:uiPriority w:val="99"/>
    <w:rsid w:val="00142340"/>
    <w:pPr>
      <w:shd w:val="clear" w:color="auto" w:fill="FFFFFF"/>
      <w:spacing w:before="120" w:after="120" w:line="240" w:lineRule="atLeast"/>
      <w:outlineLvl w:val="5"/>
    </w:pPr>
    <w:rPr>
      <w:rFonts w:ascii="SimHei" w:eastAsia="SimHei" w:hAnsi="SimHei" w:cs="SimHei"/>
      <w:sz w:val="20"/>
      <w:szCs w:val="20"/>
    </w:rPr>
  </w:style>
  <w:style w:type="paragraph" w:customStyle="1" w:styleId="170">
    <w:name w:val="Основной текст (17)"/>
    <w:basedOn w:val="Normal"/>
    <w:link w:val="17"/>
    <w:uiPriority w:val="99"/>
    <w:rsid w:val="00142340"/>
    <w:pPr>
      <w:shd w:val="clear" w:color="auto" w:fill="FFFFFF"/>
      <w:spacing w:before="120" w:line="240" w:lineRule="atLeast"/>
      <w:ind w:firstLine="48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180">
    <w:name w:val="Основной текст (18)"/>
    <w:basedOn w:val="Normal"/>
    <w:link w:val="18"/>
    <w:uiPriority w:val="99"/>
    <w:rsid w:val="00142340"/>
    <w:pPr>
      <w:shd w:val="clear" w:color="auto" w:fill="FFFFFF"/>
      <w:spacing w:before="240" w:line="250" w:lineRule="exact"/>
      <w:jc w:val="right"/>
    </w:pPr>
    <w:rPr>
      <w:rFonts w:ascii="Arial" w:hAnsi="Arial" w:cs="Arial"/>
      <w:sz w:val="23"/>
      <w:szCs w:val="23"/>
    </w:rPr>
  </w:style>
  <w:style w:type="paragraph" w:customStyle="1" w:styleId="73">
    <w:name w:val="Заголовок №7"/>
    <w:basedOn w:val="Normal"/>
    <w:link w:val="72"/>
    <w:uiPriority w:val="99"/>
    <w:rsid w:val="00142340"/>
    <w:pPr>
      <w:shd w:val="clear" w:color="auto" w:fill="FFFFFF"/>
      <w:spacing w:before="240" w:line="283" w:lineRule="exact"/>
      <w:jc w:val="center"/>
      <w:outlineLvl w:val="6"/>
    </w:pPr>
    <w:rPr>
      <w:rFonts w:ascii="Arial" w:hAnsi="Arial" w:cs="Arial"/>
      <w:b/>
      <w:bCs/>
      <w:sz w:val="23"/>
      <w:szCs w:val="23"/>
    </w:rPr>
  </w:style>
  <w:style w:type="paragraph" w:customStyle="1" w:styleId="83">
    <w:name w:val="Заголовок №8"/>
    <w:basedOn w:val="Normal"/>
    <w:link w:val="82"/>
    <w:uiPriority w:val="99"/>
    <w:rsid w:val="00142340"/>
    <w:pPr>
      <w:shd w:val="clear" w:color="auto" w:fill="FFFFFF"/>
      <w:spacing w:after="240" w:line="283" w:lineRule="exact"/>
      <w:jc w:val="center"/>
      <w:outlineLvl w:val="7"/>
    </w:pPr>
    <w:rPr>
      <w:rFonts w:ascii="Arial" w:hAnsi="Arial" w:cs="Arial"/>
      <w:sz w:val="23"/>
      <w:szCs w:val="23"/>
    </w:rPr>
  </w:style>
  <w:style w:type="paragraph" w:customStyle="1" w:styleId="190">
    <w:name w:val="Основной текст (19)"/>
    <w:basedOn w:val="Normal"/>
    <w:link w:val="19"/>
    <w:uiPriority w:val="99"/>
    <w:rsid w:val="00142340"/>
    <w:pPr>
      <w:shd w:val="clear" w:color="auto" w:fill="FFFFFF"/>
      <w:spacing w:before="2400" w:after="1680" w:line="240" w:lineRule="atLeast"/>
      <w:jc w:val="center"/>
    </w:pPr>
    <w:rPr>
      <w:rFonts w:ascii="Arial" w:hAnsi="Arial" w:cs="Arial"/>
      <w:sz w:val="20"/>
      <w:szCs w:val="20"/>
    </w:rPr>
  </w:style>
  <w:style w:type="paragraph" w:customStyle="1" w:styleId="201">
    <w:name w:val="Основной текст (20)"/>
    <w:basedOn w:val="Normal"/>
    <w:link w:val="200"/>
    <w:uiPriority w:val="99"/>
    <w:rsid w:val="00142340"/>
    <w:pPr>
      <w:shd w:val="clear" w:color="auto" w:fill="FFFFFF"/>
      <w:spacing w:before="4200" w:after="420" w:line="240" w:lineRule="atLeast"/>
      <w:jc w:val="center"/>
    </w:pPr>
    <w:rPr>
      <w:rFonts w:ascii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header" Target="header16.xml"/><Relationship Id="rId47" Type="http://schemas.openxmlformats.org/officeDocument/2006/relationships/footer" Target="footer19.xml"/><Relationship Id="rId50" Type="http://schemas.openxmlformats.org/officeDocument/2006/relationships/footer" Target="footer2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header" Target="header13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image" Target="../../90C5~1/AppData/Local/Temp/FineReader10/media/image2.png" TargetMode="External"/><Relationship Id="rId49" Type="http://schemas.openxmlformats.org/officeDocument/2006/relationships/header" Target="head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4" Type="http://schemas.openxmlformats.org/officeDocument/2006/relationships/footer" Target="footer18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image" Target="media/image2.png"/><Relationship Id="rId43" Type="http://schemas.openxmlformats.org/officeDocument/2006/relationships/footer" Target="footer17.xml"/><Relationship Id="rId48" Type="http://schemas.openxmlformats.org/officeDocument/2006/relationships/footer" Target="footer20.xml"/><Relationship Id="rId8" Type="http://schemas.openxmlformats.org/officeDocument/2006/relationships/image" Target="../../90C5~1/AppData/Local/Temp/FineReader10/media/image1.pn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33</Pages>
  <Words>9320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Microsoft Office</cp:lastModifiedBy>
  <cp:revision>3</cp:revision>
  <dcterms:created xsi:type="dcterms:W3CDTF">2019-04-09T06:35:00Z</dcterms:created>
  <dcterms:modified xsi:type="dcterms:W3CDTF">2020-12-20T11:04:00Z</dcterms:modified>
</cp:coreProperties>
</file>