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54" w:rsidRPr="00486454" w:rsidRDefault="00486454" w:rsidP="00C707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454">
        <w:rPr>
          <w:rFonts w:ascii="Times New Roman" w:hAnsi="Times New Roman" w:cs="Times New Roman"/>
          <w:b/>
          <w:sz w:val="28"/>
          <w:szCs w:val="28"/>
        </w:rPr>
        <w:t>ЖИТТЄВИЙ І ТВОРЧИЙ ШЛЯХ ІВАНА КАРПЕНКА-КАРОГО</w:t>
      </w:r>
    </w:p>
    <w:p w:rsidR="00486454" w:rsidRPr="00486454" w:rsidRDefault="00486454" w:rsidP="00C70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54">
        <w:rPr>
          <w:rFonts w:ascii="Times New Roman" w:hAnsi="Times New Roman" w:cs="Times New Roman"/>
          <w:b/>
          <w:sz w:val="28"/>
          <w:szCs w:val="28"/>
        </w:rPr>
        <w:t>(І.К.ТОБІЛЕВИЧА</w:t>
      </w:r>
      <w:r w:rsidRPr="00486454">
        <w:rPr>
          <w:rFonts w:ascii="Times New Roman" w:hAnsi="Times New Roman" w:cs="Times New Roman"/>
          <w:sz w:val="28"/>
          <w:szCs w:val="28"/>
        </w:rPr>
        <w:t>)</w:t>
      </w:r>
    </w:p>
    <w:p w:rsidR="00486454" w:rsidRPr="00486454" w:rsidRDefault="00486454" w:rsidP="00C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6454" w:rsidRPr="00486454" w:rsidRDefault="00486454" w:rsidP="00C7071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54">
        <w:rPr>
          <w:rFonts w:ascii="Times New Roman" w:hAnsi="Times New Roman" w:cs="Times New Roman"/>
          <w:sz w:val="28"/>
          <w:szCs w:val="28"/>
        </w:rPr>
        <w:t>Шляхи розвитку українського театру ІІ половини ХІХ століття</w:t>
      </w:r>
    </w:p>
    <w:p w:rsidR="00486454" w:rsidRPr="00486454" w:rsidRDefault="00486454" w:rsidP="00C7071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54">
        <w:rPr>
          <w:rFonts w:ascii="Times New Roman" w:hAnsi="Times New Roman" w:cs="Times New Roman"/>
          <w:sz w:val="28"/>
          <w:szCs w:val="28"/>
        </w:rPr>
        <w:t>Розвиток драматургії ІІ половини ХІХ століття</w:t>
      </w:r>
    </w:p>
    <w:p w:rsidR="00486454" w:rsidRPr="00486454" w:rsidRDefault="00486454" w:rsidP="00C7071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54">
        <w:rPr>
          <w:rFonts w:ascii="Times New Roman" w:hAnsi="Times New Roman" w:cs="Times New Roman"/>
          <w:sz w:val="28"/>
          <w:szCs w:val="28"/>
        </w:rPr>
        <w:t>Становлення людини і митця.</w:t>
      </w:r>
    </w:p>
    <w:p w:rsidR="00486454" w:rsidRPr="00486454" w:rsidRDefault="00486454" w:rsidP="00C7071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54">
        <w:rPr>
          <w:rFonts w:ascii="Times New Roman" w:hAnsi="Times New Roman" w:cs="Times New Roman"/>
          <w:sz w:val="28"/>
          <w:szCs w:val="28"/>
        </w:rPr>
        <w:t>Перший період творчості драматурга.</w:t>
      </w:r>
    </w:p>
    <w:p w:rsidR="00486454" w:rsidRPr="00486454" w:rsidRDefault="00486454" w:rsidP="00C7071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54">
        <w:rPr>
          <w:rFonts w:ascii="Times New Roman" w:hAnsi="Times New Roman" w:cs="Times New Roman"/>
          <w:sz w:val="28"/>
          <w:szCs w:val="28"/>
        </w:rPr>
        <w:t>Розквіт творчих сил:</w:t>
      </w:r>
    </w:p>
    <w:p w:rsidR="00486454" w:rsidRPr="00486454" w:rsidRDefault="00486454" w:rsidP="00C70714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54">
        <w:rPr>
          <w:rFonts w:ascii="Times New Roman" w:hAnsi="Times New Roman" w:cs="Times New Roman"/>
          <w:sz w:val="28"/>
          <w:szCs w:val="28"/>
        </w:rPr>
        <w:t>а) соціально-психологічна драма;</w:t>
      </w:r>
    </w:p>
    <w:p w:rsidR="00486454" w:rsidRPr="00486454" w:rsidRDefault="00486454" w:rsidP="00C70714">
      <w:pPr>
        <w:spacing w:after="0" w:line="240" w:lineRule="auto"/>
        <w:ind w:left="-1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54">
        <w:rPr>
          <w:rFonts w:ascii="Times New Roman" w:hAnsi="Times New Roman" w:cs="Times New Roman"/>
          <w:sz w:val="28"/>
          <w:szCs w:val="28"/>
        </w:rPr>
        <w:t>б) соціально-психологічна комедія;</w:t>
      </w:r>
    </w:p>
    <w:p w:rsidR="00486454" w:rsidRPr="00486454" w:rsidRDefault="00486454" w:rsidP="00C70714">
      <w:pPr>
        <w:spacing w:after="0" w:line="240" w:lineRule="auto"/>
        <w:ind w:left="-5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454">
        <w:rPr>
          <w:rFonts w:ascii="Times New Roman" w:hAnsi="Times New Roman" w:cs="Times New Roman"/>
          <w:sz w:val="28"/>
          <w:szCs w:val="28"/>
        </w:rPr>
        <w:t>4.  Героїко-романтична драма.</w:t>
      </w:r>
    </w:p>
    <w:p w:rsidR="00486454" w:rsidRPr="00486454" w:rsidRDefault="00486454" w:rsidP="00C70714">
      <w:pPr>
        <w:spacing w:after="0" w:line="240" w:lineRule="auto"/>
        <w:ind w:left="-54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6454" w:rsidRPr="00486454" w:rsidRDefault="00486454" w:rsidP="00C70714">
      <w:pPr>
        <w:spacing w:after="0" w:line="240" w:lineRule="auto"/>
        <w:ind w:left="-54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454">
        <w:rPr>
          <w:rFonts w:ascii="Times New Roman" w:hAnsi="Times New Roman" w:cs="Times New Roman"/>
          <w:b/>
          <w:sz w:val="28"/>
          <w:szCs w:val="28"/>
        </w:rPr>
        <w:t>ЛІТЕРАТУРА</w:t>
      </w:r>
    </w:p>
    <w:p w:rsidR="00DB3966" w:rsidRDefault="00DB3966" w:rsidP="00C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86454" w:rsidRPr="00486454">
        <w:rPr>
          <w:rFonts w:ascii="Times New Roman" w:hAnsi="Times New Roman" w:cs="Times New Roman"/>
          <w:sz w:val="28"/>
          <w:szCs w:val="28"/>
        </w:rPr>
        <w:t>Бабенко О. Самоцвіти степів полинових. Із спостережень над творчістю видатних земляків. Кіровоград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454" w:rsidRPr="00486454">
        <w:rPr>
          <w:rFonts w:ascii="Times New Roman" w:hAnsi="Times New Roman" w:cs="Times New Roman"/>
          <w:sz w:val="28"/>
          <w:szCs w:val="28"/>
        </w:rPr>
        <w:t>: Центрально-українське видавництво, 2012.</w:t>
      </w:r>
      <w:r>
        <w:rPr>
          <w:rFonts w:ascii="Times New Roman" w:hAnsi="Times New Roman" w:cs="Times New Roman"/>
          <w:sz w:val="28"/>
          <w:szCs w:val="28"/>
        </w:rPr>
        <w:t xml:space="preserve"> 226 с. </w:t>
      </w:r>
    </w:p>
    <w:p w:rsidR="00DB3966" w:rsidRDefault="00DB3966" w:rsidP="00C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86454" w:rsidRPr="00486454">
        <w:rPr>
          <w:rFonts w:ascii="Times New Roman" w:hAnsi="Times New Roman" w:cs="Times New Roman"/>
          <w:sz w:val="28"/>
          <w:szCs w:val="28"/>
        </w:rPr>
        <w:t xml:space="preserve">. Бронза С. Особливості </w:t>
      </w:r>
      <w:proofErr w:type="spellStart"/>
      <w:r w:rsidR="00486454" w:rsidRPr="00486454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="00486454" w:rsidRPr="00486454">
        <w:rPr>
          <w:rFonts w:ascii="Times New Roman" w:hAnsi="Times New Roman" w:cs="Times New Roman"/>
          <w:sz w:val="28"/>
          <w:szCs w:val="28"/>
        </w:rPr>
        <w:t xml:space="preserve"> своєрідності творчого доробку Івана Тобілевича (Карпенка-Карого)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6454" w:rsidRPr="00DB3966">
        <w:rPr>
          <w:rFonts w:ascii="Times New Roman" w:hAnsi="Times New Roman" w:cs="Times New Roman"/>
          <w:i/>
          <w:sz w:val="28"/>
          <w:szCs w:val="28"/>
        </w:rPr>
        <w:t>Вісну Л</w:t>
      </w:r>
      <w:r w:rsidRPr="00DB3966">
        <w:rPr>
          <w:rFonts w:ascii="Times New Roman" w:hAnsi="Times New Roman" w:cs="Times New Roman"/>
          <w:i/>
          <w:sz w:val="28"/>
          <w:szCs w:val="28"/>
        </w:rPr>
        <w:t>уганського національного університету</w:t>
      </w:r>
      <w:r w:rsidR="00486454" w:rsidRPr="00DB3966">
        <w:rPr>
          <w:rFonts w:ascii="Times New Roman" w:hAnsi="Times New Roman" w:cs="Times New Roman"/>
          <w:i/>
          <w:sz w:val="28"/>
          <w:szCs w:val="28"/>
        </w:rPr>
        <w:t xml:space="preserve"> імені Тараса Шевченка.</w:t>
      </w:r>
      <w:r w:rsidR="00486454" w:rsidRPr="00486454">
        <w:rPr>
          <w:rFonts w:ascii="Times New Roman" w:hAnsi="Times New Roman" w:cs="Times New Roman"/>
          <w:sz w:val="28"/>
          <w:szCs w:val="28"/>
        </w:rPr>
        <w:t xml:space="preserve"> Педагогічні науки. 2013. №13(4). С. 169-173. </w:t>
      </w:r>
    </w:p>
    <w:p w:rsidR="00DB3966" w:rsidRDefault="00DB3966" w:rsidP="00C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86454" w:rsidRPr="00486454">
        <w:rPr>
          <w:rFonts w:ascii="Times New Roman" w:hAnsi="Times New Roman" w:cs="Times New Roman"/>
          <w:sz w:val="28"/>
          <w:szCs w:val="28"/>
        </w:rPr>
        <w:t xml:space="preserve">Вівчарик Н. Систематизація та закріплення вивченого про драму і драматичні жанри на </w:t>
      </w:r>
      <w:proofErr w:type="spellStart"/>
      <w:r w:rsidR="00486454" w:rsidRPr="00486454">
        <w:rPr>
          <w:rFonts w:ascii="Times New Roman" w:hAnsi="Times New Roman" w:cs="Times New Roman"/>
          <w:sz w:val="28"/>
          <w:szCs w:val="28"/>
        </w:rPr>
        <w:t>уроці</w:t>
      </w:r>
      <w:proofErr w:type="spellEnd"/>
      <w:r w:rsidR="00486454" w:rsidRPr="00486454">
        <w:rPr>
          <w:rFonts w:ascii="Times New Roman" w:hAnsi="Times New Roman" w:cs="Times New Roman"/>
          <w:sz w:val="28"/>
          <w:szCs w:val="28"/>
        </w:rPr>
        <w:t xml:space="preserve"> позаклас</w:t>
      </w:r>
      <w:bookmarkStart w:id="0" w:name="_GoBack"/>
      <w:bookmarkEnd w:id="0"/>
      <w:r w:rsidR="00486454" w:rsidRPr="00486454">
        <w:rPr>
          <w:rFonts w:ascii="Times New Roman" w:hAnsi="Times New Roman" w:cs="Times New Roman"/>
          <w:sz w:val="28"/>
          <w:szCs w:val="28"/>
        </w:rPr>
        <w:t>ного читання за п'єсою Івана Карпенк</w:t>
      </w:r>
      <w:r>
        <w:rPr>
          <w:rFonts w:ascii="Times New Roman" w:hAnsi="Times New Roman" w:cs="Times New Roman"/>
          <w:sz w:val="28"/>
          <w:szCs w:val="28"/>
        </w:rPr>
        <w:t>а-Карого "Мартин Боруля</w:t>
      </w:r>
      <w:r w:rsidRPr="00DB3966">
        <w:rPr>
          <w:rFonts w:ascii="Times New Roman" w:hAnsi="Times New Roman" w:cs="Times New Roman"/>
          <w:i/>
          <w:sz w:val="28"/>
          <w:szCs w:val="28"/>
        </w:rPr>
        <w:t xml:space="preserve">". </w:t>
      </w:r>
      <w:r w:rsidR="00486454" w:rsidRPr="00DB3966">
        <w:rPr>
          <w:rFonts w:ascii="Times New Roman" w:hAnsi="Times New Roman" w:cs="Times New Roman"/>
          <w:i/>
          <w:sz w:val="28"/>
          <w:szCs w:val="28"/>
        </w:rPr>
        <w:t>Обрії</w:t>
      </w:r>
      <w:r w:rsidR="00486454" w:rsidRPr="00486454">
        <w:rPr>
          <w:rFonts w:ascii="Times New Roman" w:hAnsi="Times New Roman" w:cs="Times New Roman"/>
          <w:sz w:val="28"/>
          <w:szCs w:val="28"/>
        </w:rPr>
        <w:t xml:space="preserve">. 2012. № 2. С. 66-69. </w:t>
      </w:r>
    </w:p>
    <w:p w:rsidR="00DB3966" w:rsidRDefault="00DB3966" w:rsidP="00C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86454" w:rsidRPr="00486454">
        <w:rPr>
          <w:rFonts w:ascii="Times New Roman" w:hAnsi="Times New Roman" w:cs="Times New Roman"/>
          <w:sz w:val="28"/>
          <w:szCs w:val="28"/>
        </w:rPr>
        <w:t xml:space="preserve">Горик Н. Карпенко-Карий – батько новочасного українського театру: Огляд життя і творчості. </w:t>
      </w:r>
      <w:proofErr w:type="spellStart"/>
      <w:r w:rsidR="00486454" w:rsidRPr="00DB3966">
        <w:rPr>
          <w:rFonts w:ascii="Times New Roman" w:hAnsi="Times New Roman" w:cs="Times New Roman"/>
          <w:i/>
          <w:sz w:val="28"/>
          <w:szCs w:val="28"/>
        </w:rPr>
        <w:t>Дивослово</w:t>
      </w:r>
      <w:proofErr w:type="spellEnd"/>
      <w:r w:rsidR="00486454" w:rsidRPr="00486454">
        <w:rPr>
          <w:rFonts w:ascii="Times New Roman" w:hAnsi="Times New Roman" w:cs="Times New Roman"/>
          <w:sz w:val="28"/>
          <w:szCs w:val="28"/>
        </w:rPr>
        <w:t xml:space="preserve">. 1998. № 9. С. 31–36. </w:t>
      </w:r>
    </w:p>
    <w:p w:rsidR="00DB3966" w:rsidRDefault="00DB3966" w:rsidP="00C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="00486454" w:rsidRPr="00486454">
        <w:rPr>
          <w:rFonts w:ascii="Times New Roman" w:hAnsi="Times New Roman" w:cs="Times New Roman"/>
          <w:sz w:val="28"/>
          <w:szCs w:val="28"/>
        </w:rPr>
        <w:t>Дем’янівська</w:t>
      </w:r>
      <w:proofErr w:type="spellEnd"/>
      <w:r w:rsidR="00486454" w:rsidRPr="00486454">
        <w:rPr>
          <w:rFonts w:ascii="Times New Roman" w:hAnsi="Times New Roman" w:cs="Times New Roman"/>
          <w:sz w:val="28"/>
          <w:szCs w:val="28"/>
        </w:rPr>
        <w:t xml:space="preserve"> Л. Іван Карпенко-Карий (І. К</w:t>
      </w:r>
      <w:r>
        <w:rPr>
          <w:rFonts w:ascii="Times New Roman" w:hAnsi="Times New Roman" w:cs="Times New Roman"/>
          <w:sz w:val="28"/>
          <w:szCs w:val="28"/>
        </w:rPr>
        <w:t xml:space="preserve">. Тобілевич). Життя і творчість. </w:t>
      </w:r>
      <w:r w:rsidR="00486454" w:rsidRPr="0048645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иїв</w:t>
      </w:r>
      <w:r w:rsidR="00486454" w:rsidRPr="00486454">
        <w:rPr>
          <w:rFonts w:ascii="Times New Roman" w:hAnsi="Times New Roman" w:cs="Times New Roman"/>
          <w:sz w:val="28"/>
          <w:szCs w:val="28"/>
        </w:rPr>
        <w:t xml:space="preserve"> : Либідь, 1995. 144 с. </w:t>
      </w:r>
    </w:p>
    <w:p w:rsidR="00897994" w:rsidRDefault="00DB3966" w:rsidP="00C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486454" w:rsidRPr="00486454">
        <w:rPr>
          <w:rFonts w:ascii="Times New Roman" w:hAnsi="Times New Roman" w:cs="Times New Roman"/>
          <w:sz w:val="28"/>
          <w:szCs w:val="28"/>
        </w:rPr>
        <w:t xml:space="preserve">Івашків В. Іван Тобілевич (Іван Карпенко-Карий). Нарис життя і творчості. – Тернопіль : Навчальна книга – Богдан, 2011. 192 с. </w:t>
      </w:r>
    </w:p>
    <w:p w:rsidR="00897994" w:rsidRDefault="00DB3966" w:rsidP="00C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486454" w:rsidRPr="004864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6454" w:rsidRPr="00486454">
        <w:rPr>
          <w:rFonts w:ascii="Times New Roman" w:hAnsi="Times New Roman" w:cs="Times New Roman"/>
          <w:sz w:val="28"/>
          <w:szCs w:val="28"/>
        </w:rPr>
        <w:t>Клочек</w:t>
      </w:r>
      <w:proofErr w:type="spellEnd"/>
      <w:r w:rsidR="00486454" w:rsidRPr="00486454">
        <w:rPr>
          <w:rFonts w:ascii="Times New Roman" w:hAnsi="Times New Roman" w:cs="Times New Roman"/>
          <w:sz w:val="28"/>
          <w:szCs w:val="28"/>
        </w:rPr>
        <w:t xml:space="preserve"> Г. Д. «Божественний текст» Івана Тобілевича (</w:t>
      </w:r>
      <w:proofErr w:type="spellStart"/>
      <w:r w:rsidR="00486454" w:rsidRPr="00486454">
        <w:rPr>
          <w:rFonts w:ascii="Times New Roman" w:hAnsi="Times New Roman" w:cs="Times New Roman"/>
          <w:sz w:val="28"/>
          <w:szCs w:val="28"/>
        </w:rPr>
        <w:t>КарпенкаКарого</w:t>
      </w:r>
      <w:proofErr w:type="spellEnd"/>
      <w:r w:rsidR="00486454" w:rsidRPr="00486454">
        <w:rPr>
          <w:rFonts w:ascii="Times New Roman" w:hAnsi="Times New Roman" w:cs="Times New Roman"/>
          <w:sz w:val="28"/>
          <w:szCs w:val="28"/>
        </w:rPr>
        <w:t>)</w:t>
      </w:r>
      <w:r w:rsidR="00897994">
        <w:rPr>
          <w:rFonts w:ascii="Times New Roman" w:hAnsi="Times New Roman" w:cs="Times New Roman"/>
          <w:sz w:val="28"/>
          <w:szCs w:val="28"/>
        </w:rPr>
        <w:t xml:space="preserve">. </w:t>
      </w:r>
      <w:r w:rsidR="00486454" w:rsidRPr="00486454">
        <w:rPr>
          <w:rFonts w:ascii="Times New Roman" w:hAnsi="Times New Roman" w:cs="Times New Roman"/>
          <w:sz w:val="28"/>
          <w:szCs w:val="28"/>
        </w:rPr>
        <w:t>Наукові записки. Випуск 113. Серія</w:t>
      </w:r>
      <w:r w:rsidR="00897994">
        <w:rPr>
          <w:rFonts w:ascii="Times New Roman" w:hAnsi="Times New Roman" w:cs="Times New Roman"/>
          <w:sz w:val="28"/>
          <w:szCs w:val="28"/>
        </w:rPr>
        <w:t xml:space="preserve"> </w:t>
      </w:r>
      <w:r w:rsidR="00486454" w:rsidRPr="00486454">
        <w:rPr>
          <w:rFonts w:ascii="Times New Roman" w:hAnsi="Times New Roman" w:cs="Times New Roman"/>
          <w:sz w:val="28"/>
          <w:szCs w:val="28"/>
        </w:rPr>
        <w:t>: Філологічні науки. Кіровоград</w:t>
      </w:r>
      <w:r w:rsidR="00897994">
        <w:rPr>
          <w:rFonts w:ascii="Times New Roman" w:hAnsi="Times New Roman" w:cs="Times New Roman"/>
          <w:sz w:val="28"/>
          <w:szCs w:val="28"/>
        </w:rPr>
        <w:t xml:space="preserve"> </w:t>
      </w:r>
      <w:r w:rsidR="00486454" w:rsidRPr="00486454">
        <w:rPr>
          <w:rFonts w:ascii="Times New Roman" w:hAnsi="Times New Roman" w:cs="Times New Roman"/>
          <w:sz w:val="28"/>
          <w:szCs w:val="28"/>
        </w:rPr>
        <w:t xml:space="preserve">: РВВ КДПУ ім. В. Винниченка, 2013. С. 59-71. </w:t>
      </w:r>
    </w:p>
    <w:p w:rsidR="00897994" w:rsidRDefault="00897994" w:rsidP="00C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Свербилова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6454">
        <w:rPr>
          <w:rFonts w:ascii="Times New Roman" w:hAnsi="Times New Roman" w:cs="Times New Roman"/>
          <w:sz w:val="28"/>
          <w:szCs w:val="28"/>
        </w:rPr>
        <w:t xml:space="preserve"> </w:t>
      </w:r>
      <w:r w:rsidR="00486454" w:rsidRPr="00486454">
        <w:rPr>
          <w:rFonts w:ascii="Times New Roman" w:hAnsi="Times New Roman" w:cs="Times New Roman"/>
          <w:sz w:val="28"/>
          <w:szCs w:val="28"/>
        </w:rPr>
        <w:t>Малютіна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454" w:rsidRPr="00486454">
        <w:rPr>
          <w:rFonts w:ascii="Times New Roman" w:hAnsi="Times New Roman" w:cs="Times New Roman"/>
          <w:sz w:val="28"/>
          <w:szCs w:val="28"/>
        </w:rPr>
        <w:t xml:space="preserve">Драматургія </w:t>
      </w:r>
      <w:r>
        <w:rPr>
          <w:rFonts w:ascii="Times New Roman" w:hAnsi="Times New Roman" w:cs="Times New Roman"/>
          <w:sz w:val="28"/>
          <w:szCs w:val="28"/>
        </w:rPr>
        <w:t xml:space="preserve">кінця ХІХ - початку ХХ століття. </w:t>
      </w:r>
      <w:r w:rsidR="00486454" w:rsidRPr="00897994">
        <w:rPr>
          <w:rFonts w:ascii="Times New Roman" w:hAnsi="Times New Roman" w:cs="Times New Roman"/>
          <w:i/>
          <w:sz w:val="28"/>
          <w:szCs w:val="28"/>
        </w:rPr>
        <w:t>Історія української літератури</w:t>
      </w:r>
      <w:r w:rsidR="00486454" w:rsidRPr="0048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86454" w:rsidRPr="00486454">
        <w:rPr>
          <w:rFonts w:ascii="Times New Roman" w:hAnsi="Times New Roman" w:cs="Times New Roman"/>
          <w:sz w:val="28"/>
          <w:szCs w:val="28"/>
        </w:rPr>
        <w:t>в 12 т.</w:t>
      </w:r>
      <w:r w:rsidRPr="0089799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Т.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486454" w:rsidRPr="00486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86454" w:rsidRPr="00486454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D61BF3">
          <w:rPr>
            <w:rStyle w:val="a3"/>
            <w:rFonts w:ascii="Times New Roman" w:hAnsi="Times New Roman" w:cs="Times New Roman"/>
            <w:sz w:val="28"/>
            <w:szCs w:val="28"/>
          </w:rPr>
          <w:t>https://www.academia.edu/22289591 26</w:t>
        </w:r>
      </w:hyperlink>
      <w:r w:rsidR="00486454" w:rsidRPr="004864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7994" w:rsidRDefault="00897994" w:rsidP="00C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486454" w:rsidRPr="00486454">
        <w:rPr>
          <w:rFonts w:ascii="Times New Roman" w:hAnsi="Times New Roman" w:cs="Times New Roman"/>
          <w:sz w:val="28"/>
          <w:szCs w:val="28"/>
        </w:rPr>
        <w:t>Малютіна Н. Іронія як маркер жанрових модифікацій в умовах маргінесу української драматургії кінця XIX – початку ХХ століть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486454" w:rsidRPr="00486454">
        <w:rPr>
          <w:rFonts w:ascii="Times New Roman" w:hAnsi="Times New Roman" w:cs="Times New Roman"/>
          <w:sz w:val="28"/>
          <w:szCs w:val="28"/>
        </w:rPr>
        <w:t xml:space="preserve"> Вісник Житомирського педагогіч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="00486454" w:rsidRPr="00486454">
        <w:rPr>
          <w:rFonts w:ascii="Times New Roman" w:hAnsi="Times New Roman" w:cs="Times New Roman"/>
          <w:sz w:val="28"/>
          <w:szCs w:val="28"/>
        </w:rPr>
        <w:t xml:space="preserve"> ун</w:t>
      </w:r>
      <w:r>
        <w:rPr>
          <w:rFonts w:ascii="Times New Roman" w:hAnsi="Times New Roman" w:cs="Times New Roman"/>
          <w:sz w:val="28"/>
          <w:szCs w:val="28"/>
        </w:rPr>
        <w:t>іверсите</w:t>
      </w:r>
      <w:r w:rsidR="00486454" w:rsidRPr="00486454">
        <w:rPr>
          <w:rFonts w:ascii="Times New Roman" w:hAnsi="Times New Roman" w:cs="Times New Roman"/>
          <w:sz w:val="28"/>
          <w:szCs w:val="28"/>
        </w:rPr>
        <w:t xml:space="preserve">ту. </w:t>
      </w:r>
      <w:proofErr w:type="spellStart"/>
      <w:r w:rsidR="00486454" w:rsidRPr="00486454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="00486454" w:rsidRPr="00486454">
        <w:rPr>
          <w:rFonts w:ascii="Times New Roman" w:hAnsi="Times New Roman" w:cs="Times New Roman"/>
          <w:sz w:val="28"/>
          <w:szCs w:val="28"/>
        </w:rPr>
        <w:t xml:space="preserve">. 15. Житомир, 2004. С. 159-163. </w:t>
      </w:r>
    </w:p>
    <w:p w:rsidR="00C70714" w:rsidRDefault="00897994" w:rsidP="00C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86454" w:rsidRPr="00486454">
        <w:rPr>
          <w:rFonts w:ascii="Times New Roman" w:hAnsi="Times New Roman" w:cs="Times New Roman"/>
          <w:sz w:val="28"/>
          <w:szCs w:val="28"/>
        </w:rPr>
        <w:t xml:space="preserve">Малютіна Н. Українська драматургія кінця ХІХ – початку ХХ століття: аспекти </w:t>
      </w:r>
      <w:proofErr w:type="spellStart"/>
      <w:r w:rsidR="00486454" w:rsidRPr="00486454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="00486454" w:rsidRPr="00486454">
        <w:rPr>
          <w:rFonts w:ascii="Times New Roman" w:hAnsi="Times New Roman" w:cs="Times New Roman"/>
          <w:sz w:val="28"/>
          <w:szCs w:val="28"/>
        </w:rPr>
        <w:t>-жанрової динаміки: Монографія. Одеса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454" w:rsidRPr="0048645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86454" w:rsidRPr="00486454">
        <w:rPr>
          <w:rFonts w:ascii="Times New Roman" w:hAnsi="Times New Roman" w:cs="Times New Roman"/>
          <w:sz w:val="28"/>
          <w:szCs w:val="28"/>
        </w:rPr>
        <w:t>Астропринт</w:t>
      </w:r>
      <w:proofErr w:type="spellEnd"/>
      <w:r w:rsidR="00486454" w:rsidRPr="00486454">
        <w:rPr>
          <w:rFonts w:ascii="Times New Roman" w:hAnsi="Times New Roman" w:cs="Times New Roman"/>
          <w:sz w:val="28"/>
          <w:szCs w:val="28"/>
        </w:rPr>
        <w:t xml:space="preserve">, 2006. 352 с. </w:t>
      </w:r>
      <w:r w:rsidR="00C70714">
        <w:rPr>
          <w:rFonts w:ascii="Times New Roman" w:hAnsi="Times New Roman" w:cs="Times New Roman"/>
          <w:sz w:val="28"/>
          <w:szCs w:val="28"/>
        </w:rPr>
        <w:t>11</w:t>
      </w:r>
      <w:r w:rsidR="00486454" w:rsidRPr="00486454">
        <w:rPr>
          <w:rFonts w:ascii="Times New Roman" w:hAnsi="Times New Roman" w:cs="Times New Roman"/>
          <w:sz w:val="28"/>
          <w:szCs w:val="28"/>
        </w:rPr>
        <w:t>. Новиков А. Український театр і драматургія: від найдавніших часів до початку ХХ ст. : монографія</w:t>
      </w:r>
      <w:r w:rsidR="00C70714">
        <w:rPr>
          <w:rFonts w:ascii="Times New Roman" w:hAnsi="Times New Roman" w:cs="Times New Roman"/>
          <w:sz w:val="28"/>
          <w:szCs w:val="28"/>
        </w:rPr>
        <w:t xml:space="preserve">. </w:t>
      </w:r>
      <w:r w:rsidR="00486454" w:rsidRPr="00486454">
        <w:rPr>
          <w:rFonts w:ascii="Times New Roman" w:hAnsi="Times New Roman" w:cs="Times New Roman"/>
          <w:sz w:val="28"/>
          <w:szCs w:val="28"/>
        </w:rPr>
        <w:t>Харків</w:t>
      </w:r>
      <w:r w:rsidR="00C70714">
        <w:rPr>
          <w:rFonts w:ascii="Times New Roman" w:hAnsi="Times New Roman" w:cs="Times New Roman"/>
          <w:sz w:val="28"/>
          <w:szCs w:val="28"/>
        </w:rPr>
        <w:t xml:space="preserve"> </w:t>
      </w:r>
      <w:r w:rsidR="00486454" w:rsidRPr="00486454">
        <w:rPr>
          <w:rFonts w:ascii="Times New Roman" w:hAnsi="Times New Roman" w:cs="Times New Roman"/>
          <w:sz w:val="28"/>
          <w:szCs w:val="28"/>
        </w:rPr>
        <w:t xml:space="preserve">: Харківське історико-філологічне товариство, 2015. 412 с. </w:t>
      </w:r>
    </w:p>
    <w:p w:rsidR="009327E7" w:rsidRPr="00486454" w:rsidRDefault="009327E7" w:rsidP="00C70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27E7" w:rsidRPr="004864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5248A"/>
    <w:multiLevelType w:val="hybridMultilevel"/>
    <w:tmpl w:val="82CAEFFA"/>
    <w:lvl w:ilvl="0" w:tplc="9BD4B08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E4"/>
    <w:rsid w:val="00486454"/>
    <w:rsid w:val="00897994"/>
    <w:rsid w:val="009327E7"/>
    <w:rsid w:val="00C70714"/>
    <w:rsid w:val="00DB3966"/>
    <w:rsid w:val="00DE6B4E"/>
    <w:rsid w:val="00F4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5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5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ademia.edu/22289591%20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2</cp:revision>
  <dcterms:created xsi:type="dcterms:W3CDTF">2023-04-14T09:23:00Z</dcterms:created>
  <dcterms:modified xsi:type="dcterms:W3CDTF">2023-04-14T09:48:00Z</dcterms:modified>
</cp:coreProperties>
</file>