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611927">
      <w:pPr>
        <w:rPr>
          <w:lang w:val="uk-UA"/>
        </w:rPr>
      </w:pPr>
      <w:r>
        <w:rPr>
          <w:lang w:val="uk-UA"/>
        </w:rPr>
        <w:t>Тема 4.</w:t>
      </w:r>
    </w:p>
    <w:p w:rsidR="00611927" w:rsidRPr="00611927" w:rsidRDefault="00611927" w:rsidP="00611927">
      <w:pPr>
        <w:rPr>
          <w:b/>
          <w:i/>
          <w:lang w:val="uk-UA"/>
        </w:rPr>
      </w:pPr>
      <w:r w:rsidRPr="00611927">
        <w:rPr>
          <w:lang w:val="uk-UA"/>
        </w:rPr>
        <w:t>Ефективність організації і вимоги до технологій маркетингових рішень.</w:t>
      </w:r>
    </w:p>
    <w:p w:rsidR="00611927" w:rsidRPr="00611927" w:rsidRDefault="00611927">
      <w:pPr>
        <w:rPr>
          <w:lang w:val="uk-UA"/>
        </w:rPr>
      </w:pPr>
      <w:bookmarkStart w:id="0" w:name="_GoBack"/>
      <w:bookmarkEnd w:id="0"/>
    </w:p>
    <w:sectPr w:rsidR="00611927" w:rsidRPr="0061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27"/>
    <w:rsid w:val="00540B18"/>
    <w:rsid w:val="00611927"/>
    <w:rsid w:val="00626C6C"/>
    <w:rsid w:val="009011A8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0492"/>
  <w15:chartTrackingRefBased/>
  <w15:docId w15:val="{E1FBB068-839B-43C5-A670-FDB3177E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2021-10-08T06:20:00Z</dcterms:created>
  <dcterms:modified xsi:type="dcterms:W3CDTF">2021-10-08T06:20:00Z</dcterms:modified>
</cp:coreProperties>
</file>