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39" w:rsidRPr="003E4E18" w:rsidRDefault="00365D3F" w:rsidP="00101439">
      <w:pPr>
        <w:spacing w:after="0"/>
        <w:jc w:val="center"/>
        <w:rPr>
          <w:rStyle w:val="fontstyle01"/>
          <w:lang w:val="uk-UA"/>
        </w:rPr>
      </w:pPr>
      <w:bookmarkStart w:id="0" w:name="_GoBack"/>
      <w:bookmarkEnd w:id="0"/>
      <w:r w:rsidRPr="003E4E18">
        <w:rPr>
          <w:rStyle w:val="fontstyle01"/>
          <w:lang w:val="uk-UA"/>
        </w:rPr>
        <w:t>Лекція</w:t>
      </w:r>
      <w:r w:rsidR="00180E09" w:rsidRPr="003E4E18">
        <w:rPr>
          <w:rStyle w:val="fontstyle01"/>
          <w:lang w:val="uk-UA"/>
        </w:rPr>
        <w:t xml:space="preserve"> 1</w:t>
      </w:r>
      <w:r w:rsidR="001C5DE6">
        <w:rPr>
          <w:rStyle w:val="fontstyle01"/>
          <w:lang w:val="uk-UA"/>
        </w:rPr>
        <w:t>-2</w:t>
      </w:r>
    </w:p>
    <w:p w:rsidR="00365D3F" w:rsidRDefault="00365D3F" w:rsidP="000E05E3">
      <w:pPr>
        <w:spacing w:after="0"/>
        <w:jc w:val="center"/>
        <w:rPr>
          <w:rStyle w:val="fontstyle01"/>
          <w:caps/>
          <w:lang w:val="uk-UA"/>
        </w:rPr>
      </w:pPr>
      <w:r>
        <w:rPr>
          <w:rStyle w:val="fontstyle01"/>
          <w:caps/>
          <w:lang w:val="uk-UA"/>
        </w:rPr>
        <w:t xml:space="preserve">МОВОЗНАВСТВО ЯК НАУКА. </w:t>
      </w:r>
      <w:r w:rsidR="000E05E3">
        <w:rPr>
          <w:rStyle w:val="fontstyle01"/>
          <w:caps/>
          <w:lang w:val="uk-UA"/>
        </w:rPr>
        <w:t>МОВА І СУСПІЛЬСТВО</w:t>
      </w:r>
    </w:p>
    <w:p w:rsidR="00101439" w:rsidRPr="009147AB" w:rsidRDefault="00101439" w:rsidP="00101439">
      <w:pPr>
        <w:spacing w:after="0"/>
        <w:jc w:val="center"/>
        <w:rPr>
          <w:rStyle w:val="fontstyle01"/>
          <w:lang w:val="uk-UA"/>
        </w:rPr>
      </w:pPr>
      <w:r w:rsidRPr="009147AB">
        <w:rPr>
          <w:rStyle w:val="fontstyle01"/>
          <w:b w:val="0"/>
          <w:i/>
          <w:lang w:val="uk-UA"/>
        </w:rPr>
        <w:t>План</w:t>
      </w:r>
    </w:p>
    <w:p w:rsidR="00101439" w:rsidRDefault="00365D3F" w:rsidP="00101439">
      <w:pPr>
        <w:spacing w:after="0"/>
        <w:jc w:val="both"/>
        <w:rPr>
          <w:rStyle w:val="fontstyle01"/>
          <w:b w:val="0"/>
          <w:lang w:val="uk-UA"/>
        </w:rPr>
      </w:pPr>
      <w:r>
        <w:rPr>
          <w:rStyle w:val="fontstyle01"/>
          <w:b w:val="0"/>
          <w:lang w:val="uk-UA"/>
        </w:rPr>
        <w:t>1. Мовознавство як наука</w:t>
      </w:r>
      <w:r w:rsidR="00101439" w:rsidRPr="00360576">
        <w:rPr>
          <w:rStyle w:val="fontstyle01"/>
          <w:b w:val="0"/>
          <w:lang w:val="uk-UA"/>
        </w:rPr>
        <w:t>.</w:t>
      </w:r>
      <w:r>
        <w:rPr>
          <w:rStyle w:val="fontstyle01"/>
          <w:b w:val="0"/>
          <w:lang w:val="uk-UA"/>
        </w:rPr>
        <w:t xml:space="preserve"> </w:t>
      </w:r>
      <w:r w:rsidR="0053424B">
        <w:rPr>
          <w:rStyle w:val="fontstyle01"/>
          <w:b w:val="0"/>
          <w:lang w:val="uk-UA"/>
        </w:rPr>
        <w:t>Мовознавство в загальній системі наук.</w:t>
      </w:r>
    </w:p>
    <w:p w:rsidR="00E72A24" w:rsidRDefault="004D18AA" w:rsidP="00E72A24">
      <w:pPr>
        <w:spacing w:after="0"/>
        <w:rPr>
          <w:rStyle w:val="fontstyle01"/>
          <w:b w:val="0"/>
          <w:lang w:val="uk-UA"/>
        </w:rPr>
      </w:pPr>
      <w:r>
        <w:rPr>
          <w:rStyle w:val="fontstyle01"/>
          <w:b w:val="0"/>
          <w:lang w:val="uk-UA"/>
        </w:rPr>
        <w:t>2</w:t>
      </w:r>
      <w:r w:rsidR="000E05E3">
        <w:rPr>
          <w:rStyle w:val="fontstyle01"/>
          <w:b w:val="0"/>
          <w:lang w:val="uk-UA"/>
        </w:rPr>
        <w:t>. Зв’язок мови з мисленням. Мова й мовлення.</w:t>
      </w:r>
      <w:r w:rsidR="00E72A24">
        <w:rPr>
          <w:rStyle w:val="fontstyle01"/>
          <w:b w:val="0"/>
          <w:lang w:val="uk-UA"/>
        </w:rPr>
        <w:t xml:space="preserve">     </w:t>
      </w:r>
    </w:p>
    <w:p w:rsidR="00E72A24" w:rsidRDefault="00E72A24" w:rsidP="00E72A24">
      <w:pPr>
        <w:spacing w:after="0"/>
        <w:rPr>
          <w:rStyle w:val="fontstyle01"/>
          <w:b w:val="0"/>
          <w:lang w:val="uk-UA"/>
        </w:rPr>
      </w:pPr>
      <w:r>
        <w:rPr>
          <w:rStyle w:val="fontstyle01"/>
          <w:b w:val="0"/>
          <w:lang w:val="uk-UA"/>
        </w:rPr>
        <w:t xml:space="preserve">                         </w:t>
      </w:r>
      <w:r w:rsidRPr="00E72A24">
        <w:rPr>
          <w:rStyle w:val="fontstyle01"/>
          <w:b w:val="0"/>
          <w:lang w:val="uk-UA"/>
        </w:rPr>
        <w:t>https://studfile.net/preview/5258342/page:13/</w:t>
      </w:r>
    </w:p>
    <w:p w:rsidR="000E05E3" w:rsidRPr="00360576" w:rsidRDefault="000E05E3" w:rsidP="00101439">
      <w:pPr>
        <w:spacing w:after="0"/>
        <w:jc w:val="both"/>
        <w:rPr>
          <w:rStyle w:val="fontstyle01"/>
          <w:b w:val="0"/>
          <w:lang w:val="uk-UA"/>
        </w:rPr>
      </w:pPr>
      <w:r>
        <w:rPr>
          <w:rStyle w:val="fontstyle01"/>
          <w:b w:val="0"/>
          <w:lang w:val="uk-UA"/>
        </w:rPr>
        <w:t>4. Функції мови в суспільстві.</w:t>
      </w:r>
    </w:p>
    <w:p w:rsidR="00E6375A" w:rsidRPr="009147AB" w:rsidRDefault="00E6375A" w:rsidP="00101439">
      <w:pPr>
        <w:spacing w:after="0" w:line="240" w:lineRule="auto"/>
        <w:jc w:val="both"/>
        <w:rPr>
          <w:rFonts w:ascii="Arial Narrow" w:hAnsi="Arial Narrow" w:cs="Litopys New Roman"/>
          <w:i/>
          <w:szCs w:val="28"/>
          <w:lang w:val="uk-UA"/>
        </w:rPr>
      </w:pPr>
    </w:p>
    <w:p w:rsidR="00101439" w:rsidRPr="00767E14" w:rsidRDefault="00101439" w:rsidP="00101439">
      <w:pPr>
        <w:spacing w:after="0" w:line="240" w:lineRule="auto"/>
        <w:jc w:val="center"/>
        <w:rPr>
          <w:rFonts w:cs="Times New Roman"/>
          <w:sz w:val="24"/>
          <w:szCs w:val="24"/>
          <w:lang w:val="uk-UA"/>
        </w:rPr>
      </w:pPr>
      <w:r w:rsidRPr="00767E14">
        <w:rPr>
          <w:rFonts w:cs="Times New Roman"/>
          <w:b/>
          <w:sz w:val="24"/>
          <w:szCs w:val="24"/>
          <w:lang w:val="uk-UA"/>
        </w:rPr>
        <w:t>Література</w:t>
      </w:r>
    </w:p>
    <w:p w:rsidR="00101439" w:rsidRPr="003E4E18" w:rsidRDefault="00101439" w:rsidP="00101439">
      <w:pPr>
        <w:pStyle w:val="ad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="Times New Roman"/>
          <w:b/>
          <w:color w:val="000000"/>
          <w:sz w:val="24"/>
          <w:szCs w:val="24"/>
          <w:lang w:val="uk-UA"/>
        </w:rPr>
      </w:pPr>
      <w:proofErr w:type="spellStart"/>
      <w:r w:rsidRPr="003E4E18">
        <w:rPr>
          <w:rStyle w:val="a9"/>
          <w:rFonts w:cs="Times New Roman"/>
          <w:b w:val="0"/>
          <w:sz w:val="24"/>
          <w:szCs w:val="24"/>
          <w:shd w:val="clear" w:color="auto" w:fill="FFFFFF"/>
          <w:lang w:val="uk-UA"/>
        </w:rPr>
        <w:t>Венгринюк</w:t>
      </w:r>
      <w:proofErr w:type="spellEnd"/>
      <w:r w:rsidRPr="003E4E18">
        <w:rPr>
          <w:rStyle w:val="a9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М. І. Вступ до мовознавства : конспект лекцій</w:t>
      </w:r>
      <w:r w:rsidR="00CE6F7B" w:rsidRPr="003E4E18">
        <w:rPr>
          <w:rStyle w:val="a9"/>
          <w:rFonts w:cs="Times New Roman"/>
          <w:b w:val="0"/>
          <w:sz w:val="24"/>
          <w:szCs w:val="24"/>
          <w:shd w:val="clear" w:color="auto" w:fill="FFFFFF"/>
          <w:lang w:val="uk-UA"/>
        </w:rPr>
        <w:t>.</w:t>
      </w:r>
      <w:r w:rsidRPr="003E4E18">
        <w:rPr>
          <w:rStyle w:val="a9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Івано-Франківськ : ІФНТУНГ, 2016.</w:t>
      </w:r>
    </w:p>
    <w:p w:rsidR="00101439" w:rsidRPr="003E4E18" w:rsidRDefault="00101439" w:rsidP="00E52D52">
      <w:pPr>
        <w:pStyle w:val="ad"/>
        <w:numPr>
          <w:ilvl w:val="0"/>
          <w:numId w:val="1"/>
        </w:numPr>
        <w:spacing w:after="0" w:line="240" w:lineRule="auto"/>
        <w:ind w:left="0" w:firstLine="284"/>
        <w:jc w:val="both"/>
        <w:rPr>
          <w:rStyle w:val="fontstyle21"/>
          <w:color w:val="auto"/>
          <w:sz w:val="24"/>
          <w:szCs w:val="24"/>
          <w:shd w:val="clear" w:color="auto" w:fill="FFFFFF"/>
          <w:lang w:val="uk-UA"/>
        </w:rPr>
      </w:pPr>
      <w:r w:rsidRPr="003E4E18">
        <w:rPr>
          <w:rFonts w:cs="Times New Roman"/>
          <w:sz w:val="24"/>
          <w:szCs w:val="24"/>
          <w:shd w:val="clear" w:color="auto" w:fill="FFFFFF"/>
          <w:lang w:val="uk-UA"/>
        </w:rPr>
        <w:t xml:space="preserve">Вступ до мовознавства: підручник / Ред. </w:t>
      </w:r>
      <w:proofErr w:type="spellStart"/>
      <w:r w:rsidRPr="003E4E18">
        <w:rPr>
          <w:rFonts w:cs="Times New Roman"/>
          <w:sz w:val="24"/>
          <w:szCs w:val="24"/>
          <w:shd w:val="clear" w:color="auto" w:fill="FFFFFF"/>
          <w:lang w:val="uk-UA"/>
        </w:rPr>
        <w:t>І.Голубовська</w:t>
      </w:r>
      <w:proofErr w:type="spellEnd"/>
      <w:r w:rsidRPr="003E4E18">
        <w:rPr>
          <w:rFonts w:cs="Times New Roman"/>
          <w:sz w:val="24"/>
          <w:szCs w:val="24"/>
          <w:shd w:val="clear" w:color="auto" w:fill="FFFFFF"/>
          <w:lang w:val="uk-UA"/>
        </w:rPr>
        <w:t>. К</w:t>
      </w:r>
      <w:r w:rsidR="00CE6F7B" w:rsidRPr="003E4E18">
        <w:rPr>
          <w:rFonts w:cs="Times New Roman"/>
          <w:sz w:val="24"/>
          <w:szCs w:val="24"/>
          <w:shd w:val="clear" w:color="auto" w:fill="FFFFFF"/>
          <w:lang w:val="uk-UA"/>
        </w:rPr>
        <w:t xml:space="preserve">иїв </w:t>
      </w:r>
      <w:r w:rsidRPr="003E4E18">
        <w:rPr>
          <w:rFonts w:cs="Times New Roman"/>
          <w:sz w:val="24"/>
          <w:szCs w:val="24"/>
          <w:shd w:val="clear" w:color="auto" w:fill="FFFFFF"/>
          <w:lang w:val="uk-UA"/>
        </w:rPr>
        <w:t>: ВЦ “Академія”, 2016.</w:t>
      </w:r>
      <w:r w:rsidRPr="003E4E18">
        <w:rPr>
          <w:rStyle w:val="fontstyle21"/>
          <w:sz w:val="24"/>
          <w:szCs w:val="24"/>
          <w:lang w:val="uk-UA"/>
        </w:rPr>
        <w:t xml:space="preserve"> </w:t>
      </w:r>
    </w:p>
    <w:p w:rsidR="00101439" w:rsidRPr="003E4E18" w:rsidRDefault="00101439" w:rsidP="00101439">
      <w:pPr>
        <w:pStyle w:val="ad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3E4E18">
        <w:rPr>
          <w:rFonts w:cs="Times New Roman"/>
          <w:bCs/>
          <w:sz w:val="24"/>
          <w:szCs w:val="24"/>
          <w:shd w:val="clear" w:color="auto" w:fill="FFFFFF"/>
          <w:lang w:val="uk-UA"/>
        </w:rPr>
        <w:t>Кочерган</w:t>
      </w:r>
      <w:proofErr w:type="spellEnd"/>
      <w:r w:rsidRPr="003E4E18">
        <w:rPr>
          <w:rFonts w:cs="Times New Roman"/>
          <w:bCs/>
          <w:sz w:val="24"/>
          <w:szCs w:val="24"/>
          <w:shd w:val="clear" w:color="auto" w:fill="FFFFFF"/>
          <w:lang w:val="uk-UA"/>
        </w:rPr>
        <w:t xml:space="preserve"> М.П. </w:t>
      </w:r>
      <w:r w:rsidRPr="003E4E18">
        <w:rPr>
          <w:rFonts w:cs="Times New Roman"/>
          <w:bCs/>
          <w:iCs/>
          <w:sz w:val="24"/>
          <w:szCs w:val="24"/>
          <w:shd w:val="clear" w:color="auto" w:fill="FFFFFF"/>
          <w:lang w:val="uk-UA"/>
        </w:rPr>
        <w:t>Вступ до мовознавства</w:t>
      </w:r>
      <w:r w:rsidRPr="003E4E18">
        <w:rPr>
          <w:rFonts w:cs="Times New Roman"/>
          <w:sz w:val="24"/>
          <w:szCs w:val="24"/>
          <w:shd w:val="clear" w:color="auto" w:fill="FFFFFF"/>
          <w:lang w:val="uk-UA"/>
        </w:rPr>
        <w:t xml:space="preserve">: Підручник для студентів філологічних спеціальностей вищих навчальних закладів. </w:t>
      </w:r>
      <w:r w:rsidR="00CE6F7B" w:rsidRPr="003E4E18">
        <w:rPr>
          <w:rFonts w:cs="Times New Roman"/>
          <w:sz w:val="24"/>
          <w:szCs w:val="24"/>
          <w:shd w:val="clear" w:color="auto" w:fill="FFFFFF"/>
          <w:lang w:val="uk-UA"/>
        </w:rPr>
        <w:t>Київ :</w:t>
      </w:r>
      <w:r w:rsidRPr="003E4E18">
        <w:rPr>
          <w:rFonts w:cs="Times New Roman"/>
          <w:sz w:val="24"/>
          <w:szCs w:val="24"/>
          <w:shd w:val="clear" w:color="auto" w:fill="FFFFFF"/>
          <w:lang w:val="uk-UA"/>
        </w:rPr>
        <w:t xml:space="preserve"> Видавничий центр “Академія”, 2001. (</w:t>
      </w:r>
      <w:r w:rsidRPr="003E4E18">
        <w:rPr>
          <w:rFonts w:cs="Times New Roman"/>
          <w:i/>
          <w:sz w:val="24"/>
          <w:szCs w:val="24"/>
          <w:shd w:val="clear" w:color="auto" w:fill="FFFFFF"/>
          <w:lang w:val="uk-UA"/>
        </w:rPr>
        <w:t>і пізніші видання</w:t>
      </w:r>
      <w:r w:rsidRPr="003E4E18">
        <w:rPr>
          <w:rFonts w:cs="Times New Roman"/>
          <w:sz w:val="24"/>
          <w:szCs w:val="24"/>
          <w:shd w:val="clear" w:color="auto" w:fill="FFFFFF"/>
          <w:lang w:val="uk-UA"/>
        </w:rPr>
        <w:t>).</w:t>
      </w:r>
    </w:p>
    <w:p w:rsidR="00101439" w:rsidRPr="003E4E18" w:rsidRDefault="00101439" w:rsidP="00101439">
      <w:pPr>
        <w:pStyle w:val="ad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="Times New Roman"/>
          <w:sz w:val="24"/>
          <w:szCs w:val="24"/>
          <w:lang w:val="uk-UA"/>
        </w:rPr>
      </w:pPr>
      <w:r w:rsidRPr="003E4E18">
        <w:rPr>
          <w:rStyle w:val="fontstyle21"/>
          <w:sz w:val="24"/>
          <w:szCs w:val="24"/>
          <w:lang w:val="uk-UA"/>
        </w:rPr>
        <w:t xml:space="preserve">Левицький А.Е., Сингаївська А.В., </w:t>
      </w:r>
      <w:proofErr w:type="spellStart"/>
      <w:r w:rsidRPr="003E4E18">
        <w:rPr>
          <w:rStyle w:val="fontstyle21"/>
          <w:sz w:val="24"/>
          <w:szCs w:val="24"/>
          <w:lang w:val="uk-UA"/>
        </w:rPr>
        <w:t>Славова</w:t>
      </w:r>
      <w:proofErr w:type="spellEnd"/>
      <w:r w:rsidRPr="003E4E18">
        <w:rPr>
          <w:rStyle w:val="fontstyle21"/>
          <w:sz w:val="24"/>
          <w:szCs w:val="24"/>
          <w:lang w:val="uk-UA"/>
        </w:rPr>
        <w:t> Л.П. Вступ до</w:t>
      </w:r>
      <w:r w:rsidR="00CE6F7B" w:rsidRPr="003E4E18">
        <w:rPr>
          <w:rStyle w:val="fontstyle21"/>
          <w:sz w:val="24"/>
          <w:szCs w:val="24"/>
          <w:lang w:val="uk-UA"/>
        </w:rPr>
        <w:t xml:space="preserve"> </w:t>
      </w:r>
      <w:r w:rsidRPr="003E4E18">
        <w:rPr>
          <w:rStyle w:val="fontstyle21"/>
          <w:sz w:val="24"/>
          <w:szCs w:val="24"/>
          <w:lang w:val="uk-UA"/>
        </w:rPr>
        <w:t xml:space="preserve">мовознавства. </w:t>
      </w:r>
      <w:r w:rsidR="00CE6F7B" w:rsidRPr="003E4E18">
        <w:rPr>
          <w:rFonts w:cs="Times New Roman"/>
          <w:sz w:val="24"/>
          <w:szCs w:val="24"/>
          <w:shd w:val="clear" w:color="auto" w:fill="FFFFFF"/>
          <w:lang w:val="uk-UA"/>
        </w:rPr>
        <w:t xml:space="preserve">Київ : </w:t>
      </w:r>
      <w:r w:rsidRPr="003E4E18">
        <w:rPr>
          <w:rStyle w:val="fontstyle21"/>
          <w:sz w:val="24"/>
          <w:szCs w:val="24"/>
          <w:lang w:val="uk-UA"/>
        </w:rPr>
        <w:t xml:space="preserve">УНЛ, 2006. </w:t>
      </w:r>
    </w:p>
    <w:p w:rsidR="00E52D52" w:rsidRPr="003E4E18" w:rsidRDefault="00E52D52" w:rsidP="00E52D52">
      <w:pPr>
        <w:pStyle w:val="ad"/>
        <w:spacing w:after="0"/>
        <w:jc w:val="both"/>
        <w:rPr>
          <w:rStyle w:val="fontstyle21"/>
          <w:b/>
          <w:bCs/>
          <w:lang w:val="uk-UA"/>
        </w:rPr>
      </w:pPr>
    </w:p>
    <w:p w:rsidR="00E52D52" w:rsidRPr="00E52D52" w:rsidRDefault="00E52D52" w:rsidP="00E52D52">
      <w:pPr>
        <w:pStyle w:val="ad"/>
        <w:spacing w:after="0"/>
        <w:jc w:val="both"/>
        <w:rPr>
          <w:rStyle w:val="fontstyle21"/>
          <w:b/>
          <w:bCs/>
          <w:lang w:val="uk-UA"/>
        </w:rPr>
      </w:pPr>
    </w:p>
    <w:p w:rsidR="000E05E3" w:rsidRPr="000E05E3" w:rsidRDefault="000E05E3" w:rsidP="000E05E3">
      <w:pPr>
        <w:pStyle w:val="ad"/>
        <w:numPr>
          <w:ilvl w:val="0"/>
          <w:numId w:val="2"/>
        </w:numPr>
        <w:spacing w:after="0"/>
        <w:jc w:val="both"/>
        <w:rPr>
          <w:rStyle w:val="fontstyle01"/>
          <w:lang w:val="uk-UA"/>
        </w:rPr>
      </w:pPr>
      <w:r w:rsidRPr="000E05E3">
        <w:rPr>
          <w:rStyle w:val="fontstyle01"/>
          <w:lang w:val="uk-UA"/>
        </w:rPr>
        <w:t>Мовознавство як наука. Загальне і часткове мовознавство. Теоретичне і прикладне мовознавство.</w:t>
      </w:r>
    </w:p>
    <w:p w:rsidR="000E05E3" w:rsidRPr="000E05E3" w:rsidRDefault="000E05E3" w:rsidP="000E05E3">
      <w:pPr>
        <w:pStyle w:val="ad"/>
        <w:spacing w:after="0"/>
        <w:jc w:val="both"/>
        <w:rPr>
          <w:rStyle w:val="fontstyle01"/>
          <w:lang w:val="uk-UA"/>
        </w:rPr>
      </w:pPr>
    </w:p>
    <w:p w:rsidR="000E05E3" w:rsidRDefault="000E05E3" w:rsidP="000E05E3">
      <w:pPr>
        <w:jc w:val="both"/>
        <w:rPr>
          <w:lang w:val="uk-UA"/>
        </w:rPr>
      </w:pPr>
      <w:r w:rsidRPr="00E52D52">
        <w:rPr>
          <w:b/>
          <w:lang w:val="uk-UA"/>
        </w:rPr>
        <w:t>Мовознавство, або лінгвістика</w:t>
      </w:r>
      <w:r>
        <w:rPr>
          <w:lang w:val="uk-UA"/>
        </w:rPr>
        <w:t xml:space="preserve"> (</w:t>
      </w:r>
      <w:proofErr w:type="spellStart"/>
      <w:r w:rsidRPr="000E05E3">
        <w:rPr>
          <w:rFonts w:cs="Times New Roman"/>
          <w:color w:val="4D5156"/>
          <w:szCs w:val="28"/>
          <w:shd w:val="clear" w:color="auto" w:fill="FFFFFF"/>
          <w:lang w:val="uk-UA"/>
        </w:rPr>
        <w:t>фр</w:t>
      </w:r>
      <w:proofErr w:type="spellEnd"/>
      <w:r w:rsidRPr="000E05E3">
        <w:rPr>
          <w:rFonts w:cs="Times New Roman"/>
          <w:color w:val="4D5156"/>
          <w:szCs w:val="28"/>
          <w:shd w:val="clear" w:color="auto" w:fill="FFFFFF"/>
          <w:lang w:val="uk-UA"/>
        </w:rPr>
        <w:t xml:space="preserve">. </w:t>
      </w:r>
      <w:proofErr w:type="spellStart"/>
      <w:r w:rsidRPr="000E05E3">
        <w:rPr>
          <w:rFonts w:cs="Times New Roman"/>
          <w:color w:val="4D5156"/>
          <w:szCs w:val="28"/>
          <w:shd w:val="clear" w:color="auto" w:fill="FFFFFF"/>
        </w:rPr>
        <w:t>linguistique</w:t>
      </w:r>
      <w:proofErr w:type="spellEnd"/>
      <w:r>
        <w:rPr>
          <w:lang w:val="uk-UA"/>
        </w:rPr>
        <w:t xml:space="preserve">) – </w:t>
      </w:r>
      <w:r w:rsidRPr="000E05E3">
        <w:rPr>
          <w:lang w:val="uk-UA"/>
        </w:rPr>
        <w:t>це нау</w:t>
      </w:r>
      <w:r>
        <w:rPr>
          <w:lang w:val="uk-UA"/>
        </w:rPr>
        <w:t>ка про мову як суспільне явище загалом, а також про конкретні мови світу.</w:t>
      </w:r>
    </w:p>
    <w:p w:rsidR="00CC6C03" w:rsidRDefault="000E05E3" w:rsidP="000E05E3">
      <w:pPr>
        <w:jc w:val="both"/>
        <w:rPr>
          <w:lang w:val="uk-UA"/>
        </w:rPr>
      </w:pPr>
      <w:r w:rsidRPr="00E52D52">
        <w:rPr>
          <w:b/>
          <w:lang w:val="uk-UA"/>
        </w:rPr>
        <w:t>Предмет мовознавства</w:t>
      </w:r>
      <w:r>
        <w:rPr>
          <w:lang w:val="uk-UA"/>
        </w:rPr>
        <w:t xml:space="preserve"> – мова </w:t>
      </w:r>
      <w:r w:rsidR="00E52D52">
        <w:rPr>
          <w:lang w:val="uk-UA"/>
        </w:rPr>
        <w:t>в усіх її виявах та аспектах</w:t>
      </w:r>
      <w:r w:rsidR="00CC6C03">
        <w:rPr>
          <w:lang w:val="uk-UA"/>
        </w:rPr>
        <w:t>.</w:t>
      </w:r>
    </w:p>
    <w:p w:rsidR="00CC6C03" w:rsidRPr="00CC6C03" w:rsidRDefault="00CC6C03" w:rsidP="00CC6C03">
      <w:pPr>
        <w:jc w:val="center"/>
        <w:rPr>
          <w:lang w:val="uk-UA"/>
        </w:rPr>
      </w:pPr>
      <w:r>
        <w:rPr>
          <w:b/>
          <w:lang w:val="uk-UA"/>
        </w:rPr>
        <w:t>Завдання мовознавства</w:t>
      </w:r>
      <w:r w:rsidR="00F450AC">
        <w:rPr>
          <w:b/>
          <w:lang w:val="uk-UA"/>
        </w:rPr>
        <w:t>:</w:t>
      </w:r>
    </w:p>
    <w:p w:rsidR="00CC6C03" w:rsidRDefault="00CC6C03" w:rsidP="00CC6C03">
      <w:pPr>
        <w:pStyle w:val="ad"/>
        <w:numPr>
          <w:ilvl w:val="0"/>
          <w:numId w:val="5"/>
        </w:numPr>
        <w:jc w:val="both"/>
        <w:rPr>
          <w:lang w:val="uk-UA"/>
        </w:rPr>
      </w:pPr>
      <w:r w:rsidRPr="00CC6C03">
        <w:rPr>
          <w:lang w:val="uk-UA"/>
        </w:rPr>
        <w:t xml:space="preserve">пояснення </w:t>
      </w:r>
      <w:r w:rsidR="00E52D52" w:rsidRPr="00CC6C03">
        <w:rPr>
          <w:lang w:val="uk-UA"/>
        </w:rPr>
        <w:t xml:space="preserve">виникнення мови як феномена людського суспільства загалом і походження </w:t>
      </w:r>
      <w:r w:rsidR="00697367">
        <w:rPr>
          <w:lang w:val="uk-UA"/>
        </w:rPr>
        <w:t>кожної конкретної мови зокрема</w:t>
      </w:r>
      <w:r w:rsidR="00F450AC">
        <w:rPr>
          <w:lang w:val="uk-UA"/>
        </w:rPr>
        <w:t>;</w:t>
      </w:r>
    </w:p>
    <w:p w:rsidR="00CC6C03" w:rsidRDefault="00CC6C03" w:rsidP="00CC6C03">
      <w:pPr>
        <w:pStyle w:val="ad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вивчення </w:t>
      </w:r>
      <w:r w:rsidR="00E52D52" w:rsidRPr="00CC6C03">
        <w:rPr>
          <w:lang w:val="uk-UA"/>
        </w:rPr>
        <w:t>внутрішні</w:t>
      </w:r>
      <w:r>
        <w:rPr>
          <w:lang w:val="uk-UA"/>
        </w:rPr>
        <w:t>х</w:t>
      </w:r>
      <w:r w:rsidR="00E52D52" w:rsidRPr="00CC6C03">
        <w:rPr>
          <w:lang w:val="uk-UA"/>
        </w:rPr>
        <w:t xml:space="preserve"> і зовнішні</w:t>
      </w:r>
      <w:r>
        <w:rPr>
          <w:lang w:val="uk-UA"/>
        </w:rPr>
        <w:t>х</w:t>
      </w:r>
      <w:r w:rsidR="00E52D52" w:rsidRPr="00CC6C03">
        <w:rPr>
          <w:lang w:val="uk-UA"/>
        </w:rPr>
        <w:t xml:space="preserve"> чинник</w:t>
      </w:r>
      <w:r>
        <w:rPr>
          <w:lang w:val="uk-UA"/>
        </w:rPr>
        <w:t>ів</w:t>
      </w:r>
      <w:r w:rsidR="00697367">
        <w:rPr>
          <w:lang w:val="uk-UA"/>
        </w:rPr>
        <w:t xml:space="preserve"> розвитку мови</w:t>
      </w:r>
      <w:r w:rsidR="00F450AC">
        <w:rPr>
          <w:lang w:val="uk-UA"/>
        </w:rPr>
        <w:t>;</w:t>
      </w:r>
      <w:r w:rsidR="00E52D52" w:rsidRPr="00CC6C03">
        <w:rPr>
          <w:lang w:val="uk-UA"/>
        </w:rPr>
        <w:t xml:space="preserve"> </w:t>
      </w:r>
    </w:p>
    <w:p w:rsidR="00CC6C03" w:rsidRDefault="00CC6C03" w:rsidP="00CC6C03">
      <w:pPr>
        <w:pStyle w:val="ad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дослідження </w:t>
      </w:r>
      <w:r w:rsidR="00E52D52" w:rsidRPr="00CC6C03">
        <w:rPr>
          <w:lang w:val="uk-UA"/>
        </w:rPr>
        <w:t>взаємоді</w:t>
      </w:r>
      <w:r>
        <w:rPr>
          <w:lang w:val="uk-UA"/>
        </w:rPr>
        <w:t>ї</w:t>
      </w:r>
      <w:r w:rsidR="00697367">
        <w:rPr>
          <w:lang w:val="uk-UA"/>
        </w:rPr>
        <w:t xml:space="preserve"> мов між собою</w:t>
      </w:r>
      <w:r w:rsidR="00F450AC">
        <w:rPr>
          <w:lang w:val="uk-UA"/>
        </w:rPr>
        <w:t>;</w:t>
      </w:r>
    </w:p>
    <w:p w:rsidR="00CC6C03" w:rsidRDefault="00CC6C03" w:rsidP="00CC6C03">
      <w:pPr>
        <w:pStyle w:val="ad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розр</w:t>
      </w:r>
      <w:r w:rsidR="00697367">
        <w:rPr>
          <w:lang w:val="uk-UA"/>
        </w:rPr>
        <w:t>облення різних класифікацій мов</w:t>
      </w:r>
      <w:r w:rsidR="00F450AC">
        <w:rPr>
          <w:lang w:val="uk-UA"/>
        </w:rPr>
        <w:t>;</w:t>
      </w:r>
    </w:p>
    <w:p w:rsidR="00CC6C03" w:rsidRDefault="00CC6C03" w:rsidP="00CC6C03">
      <w:pPr>
        <w:pStyle w:val="ad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з’ясування </w:t>
      </w:r>
      <w:r w:rsidR="00E52D52" w:rsidRPr="00CC6C03">
        <w:rPr>
          <w:lang w:val="uk-UA"/>
        </w:rPr>
        <w:t>функці</w:t>
      </w:r>
      <w:r>
        <w:rPr>
          <w:lang w:val="uk-UA"/>
        </w:rPr>
        <w:t>й</w:t>
      </w:r>
      <w:r w:rsidR="00E52D52" w:rsidRPr="00CC6C03">
        <w:rPr>
          <w:lang w:val="uk-UA"/>
        </w:rPr>
        <w:t xml:space="preserve"> мови в суспільстві</w:t>
      </w:r>
      <w:r w:rsidR="00F450AC">
        <w:rPr>
          <w:lang w:val="uk-UA"/>
        </w:rPr>
        <w:t>;</w:t>
      </w:r>
      <w:r w:rsidR="00E52D52" w:rsidRPr="00CC6C03">
        <w:rPr>
          <w:lang w:val="uk-UA"/>
        </w:rPr>
        <w:t xml:space="preserve"> </w:t>
      </w:r>
    </w:p>
    <w:p w:rsidR="000E05E3" w:rsidRPr="00CC6C03" w:rsidRDefault="00CC6C03" w:rsidP="00CC6C03">
      <w:pPr>
        <w:pStyle w:val="ad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вивчення структури мови</w:t>
      </w:r>
      <w:r w:rsidR="00F450AC">
        <w:rPr>
          <w:lang w:val="uk-UA"/>
        </w:rPr>
        <w:t>.</w:t>
      </w:r>
    </w:p>
    <w:p w:rsidR="00E52D52" w:rsidRDefault="00E52D52" w:rsidP="006E7F1E">
      <w:pPr>
        <w:jc w:val="center"/>
        <w:rPr>
          <w:b/>
          <w:lang w:val="uk-UA"/>
        </w:rPr>
      </w:pPr>
      <w:r w:rsidRPr="00E52D52">
        <w:rPr>
          <w:b/>
          <w:lang w:val="uk-UA"/>
        </w:rPr>
        <w:t>Тип</w:t>
      </w:r>
      <w:r w:rsidR="00ED7928">
        <w:rPr>
          <w:b/>
          <w:lang w:val="uk-UA"/>
        </w:rPr>
        <w:t>и мовознавст</w:t>
      </w:r>
      <w:r w:rsidR="00CC6C03">
        <w:rPr>
          <w:b/>
          <w:lang w:val="uk-UA"/>
        </w:rPr>
        <w:t>ва за обсягом досліджуваних мов</w:t>
      </w:r>
    </w:p>
    <w:p w:rsidR="00ED7928" w:rsidRPr="00ED7928" w:rsidRDefault="00E52D52" w:rsidP="000E05E3">
      <w:pPr>
        <w:pStyle w:val="ad"/>
        <w:numPr>
          <w:ilvl w:val="0"/>
          <w:numId w:val="3"/>
        </w:numPr>
        <w:jc w:val="both"/>
        <w:rPr>
          <w:b/>
          <w:lang w:val="uk-UA"/>
        </w:rPr>
      </w:pPr>
      <w:r w:rsidRPr="00ED7928">
        <w:rPr>
          <w:b/>
          <w:lang w:val="uk-UA"/>
        </w:rPr>
        <w:t xml:space="preserve">загальне </w:t>
      </w:r>
      <w:r w:rsidR="00EA4D54">
        <w:rPr>
          <w:b/>
          <w:lang w:val="uk-UA"/>
        </w:rPr>
        <w:t>мовознавство</w:t>
      </w:r>
      <w:r w:rsidR="00F450AC">
        <w:rPr>
          <w:b/>
          <w:lang w:val="uk-UA"/>
        </w:rPr>
        <w:t>.</w:t>
      </w:r>
      <w:r w:rsidR="00EA4D54">
        <w:rPr>
          <w:b/>
          <w:lang w:val="uk-UA"/>
        </w:rPr>
        <w:t xml:space="preserve"> </w:t>
      </w:r>
      <w:r w:rsidR="00F450AC">
        <w:rPr>
          <w:lang w:val="uk-UA"/>
        </w:rPr>
        <w:t>В</w:t>
      </w:r>
      <w:r w:rsidRPr="00ED7928">
        <w:rPr>
          <w:lang w:val="uk-UA"/>
        </w:rPr>
        <w:t>ивчає</w:t>
      </w:r>
      <w:r w:rsidR="00ED7928">
        <w:rPr>
          <w:lang w:val="uk-UA"/>
        </w:rPr>
        <w:t xml:space="preserve"> загальні </w:t>
      </w:r>
      <w:r w:rsidR="00EA4D54">
        <w:rPr>
          <w:lang w:val="uk-UA"/>
        </w:rPr>
        <w:t xml:space="preserve">властивості мови як суспільного феномена, </w:t>
      </w:r>
      <w:r w:rsidR="00ED7928">
        <w:rPr>
          <w:lang w:val="uk-UA"/>
        </w:rPr>
        <w:t>з</w:t>
      </w:r>
      <w:r w:rsidR="00ED7928" w:rsidRPr="00ED7928">
        <w:rPr>
          <w:lang w:val="uk-UA"/>
        </w:rPr>
        <w:t>акономірност</w:t>
      </w:r>
      <w:r w:rsidR="00ED7928">
        <w:rPr>
          <w:lang w:val="uk-UA"/>
        </w:rPr>
        <w:t>і</w:t>
      </w:r>
      <w:r w:rsidR="00ED7928" w:rsidRPr="00ED7928">
        <w:rPr>
          <w:lang w:val="uk-UA"/>
        </w:rPr>
        <w:t xml:space="preserve"> розвитку мови</w:t>
      </w:r>
      <w:r w:rsidR="00ED7928">
        <w:rPr>
          <w:lang w:val="uk-UA"/>
        </w:rPr>
        <w:t xml:space="preserve"> </w:t>
      </w:r>
      <w:r w:rsidR="00EA4D54">
        <w:rPr>
          <w:lang w:val="uk-UA"/>
        </w:rPr>
        <w:t>загалом (</w:t>
      </w:r>
      <w:r w:rsidR="00ED7928">
        <w:rPr>
          <w:lang w:val="uk-UA"/>
        </w:rPr>
        <w:t>на основі</w:t>
      </w:r>
      <w:r w:rsidRPr="00ED7928">
        <w:rPr>
          <w:lang w:val="uk-UA"/>
        </w:rPr>
        <w:t xml:space="preserve"> </w:t>
      </w:r>
      <w:r w:rsidR="00ED7928">
        <w:rPr>
          <w:lang w:val="uk-UA"/>
        </w:rPr>
        <w:t>дослідження</w:t>
      </w:r>
      <w:r w:rsidR="00ED7928" w:rsidRPr="00ED7928">
        <w:rPr>
          <w:lang w:val="uk-UA"/>
        </w:rPr>
        <w:t xml:space="preserve"> різн</w:t>
      </w:r>
      <w:r w:rsidR="00ED7928">
        <w:rPr>
          <w:lang w:val="uk-UA"/>
        </w:rPr>
        <w:t>их</w:t>
      </w:r>
      <w:r w:rsidR="00ED7928" w:rsidRPr="00ED7928">
        <w:rPr>
          <w:lang w:val="uk-UA"/>
        </w:rPr>
        <w:t xml:space="preserve"> мов світу в їхньому давньому і сучасному стані</w:t>
      </w:r>
      <w:r w:rsidR="00ED7928">
        <w:rPr>
          <w:lang w:val="uk-UA"/>
        </w:rPr>
        <w:t xml:space="preserve"> та виокремлення спільних властивостей</w:t>
      </w:r>
      <w:r w:rsidR="00EA4D54">
        <w:rPr>
          <w:lang w:val="uk-UA"/>
        </w:rPr>
        <w:t>)</w:t>
      </w:r>
      <w:r w:rsidR="00ED7928">
        <w:rPr>
          <w:lang w:val="uk-UA"/>
        </w:rPr>
        <w:t xml:space="preserve">. </w:t>
      </w:r>
    </w:p>
    <w:p w:rsidR="00ED7928" w:rsidRPr="00ED7928" w:rsidRDefault="00ED7928" w:rsidP="00ED7928">
      <w:pPr>
        <w:jc w:val="both"/>
        <w:rPr>
          <w:b/>
          <w:lang w:val="uk-UA"/>
        </w:rPr>
      </w:pPr>
      <w:r w:rsidRPr="00ED7928">
        <w:rPr>
          <w:lang w:val="uk-UA"/>
        </w:rPr>
        <w:t>Розділи загального мовознавства:</w:t>
      </w:r>
    </w:p>
    <w:p w:rsidR="00EA4D54" w:rsidRDefault="00FF4126" w:rsidP="00ED7928">
      <w:pPr>
        <w:jc w:val="both"/>
        <w:rPr>
          <w:lang w:val="uk-UA"/>
        </w:rPr>
      </w:pPr>
      <w:r w:rsidRPr="00ED7928">
        <w:rPr>
          <w:lang w:val="uk-UA"/>
        </w:rPr>
        <w:lastRenderedPageBreak/>
        <w:t xml:space="preserve">1) </w:t>
      </w:r>
      <w:r w:rsidR="00EA4D54">
        <w:rPr>
          <w:lang w:val="uk-UA"/>
        </w:rPr>
        <w:t>теорія</w:t>
      </w:r>
      <w:r w:rsidRPr="00ED7928">
        <w:rPr>
          <w:lang w:val="uk-UA"/>
        </w:rPr>
        <w:t xml:space="preserve"> мовознавства (</w:t>
      </w:r>
      <w:r w:rsidR="00EA4D54">
        <w:rPr>
          <w:lang w:val="uk-UA"/>
        </w:rPr>
        <w:t>досліджує</w:t>
      </w:r>
      <w:r w:rsidRPr="00ED7928">
        <w:rPr>
          <w:lang w:val="uk-UA"/>
        </w:rPr>
        <w:t xml:space="preserve"> систему та структуру мови, проблему</w:t>
      </w:r>
      <w:r w:rsidR="00EA4D54">
        <w:rPr>
          <w:lang w:val="uk-UA"/>
        </w:rPr>
        <w:t xml:space="preserve"> походження мов світу,</w:t>
      </w:r>
      <w:r w:rsidRPr="00ED7928">
        <w:rPr>
          <w:lang w:val="uk-UA"/>
        </w:rPr>
        <w:t xml:space="preserve"> </w:t>
      </w:r>
      <w:r w:rsidR="00EA4D54">
        <w:rPr>
          <w:lang w:val="uk-UA"/>
        </w:rPr>
        <w:t xml:space="preserve">взаємодію різних мов у минулому й тепер, </w:t>
      </w:r>
      <w:r w:rsidRPr="00ED7928">
        <w:rPr>
          <w:lang w:val="uk-UA"/>
        </w:rPr>
        <w:t xml:space="preserve">класифікації існуючих мов світу); </w:t>
      </w:r>
    </w:p>
    <w:p w:rsidR="00EA4D54" w:rsidRDefault="00FF4126" w:rsidP="00ED7928">
      <w:pPr>
        <w:jc w:val="both"/>
        <w:rPr>
          <w:lang w:val="uk-UA"/>
        </w:rPr>
      </w:pPr>
      <w:r w:rsidRPr="00ED7928">
        <w:rPr>
          <w:lang w:val="uk-UA"/>
        </w:rPr>
        <w:t>2) історі</w:t>
      </w:r>
      <w:r w:rsidR="00EA4D54">
        <w:rPr>
          <w:lang w:val="uk-UA"/>
        </w:rPr>
        <w:t>я</w:t>
      </w:r>
      <w:r w:rsidRPr="00ED7928">
        <w:rPr>
          <w:lang w:val="uk-UA"/>
        </w:rPr>
        <w:t xml:space="preserve"> лінгвістичних учень; </w:t>
      </w:r>
    </w:p>
    <w:p w:rsidR="00E52D52" w:rsidRPr="00ED7928" w:rsidRDefault="00FF4126" w:rsidP="00ED7928">
      <w:pPr>
        <w:jc w:val="both"/>
        <w:rPr>
          <w:b/>
          <w:lang w:val="uk-UA"/>
        </w:rPr>
      </w:pPr>
      <w:r w:rsidRPr="00ED7928">
        <w:rPr>
          <w:lang w:val="uk-UA"/>
        </w:rPr>
        <w:t>3) методологі</w:t>
      </w:r>
      <w:r w:rsidR="00EA4D54">
        <w:rPr>
          <w:lang w:val="uk-UA"/>
        </w:rPr>
        <w:t>я</w:t>
      </w:r>
      <w:r w:rsidRPr="00ED7928">
        <w:rPr>
          <w:lang w:val="uk-UA"/>
        </w:rPr>
        <w:t xml:space="preserve"> та </w:t>
      </w:r>
      <w:r w:rsidR="00E52D52" w:rsidRPr="00ED7928">
        <w:rPr>
          <w:lang w:val="uk-UA"/>
        </w:rPr>
        <w:t>методи проведення лінгвістичн</w:t>
      </w:r>
      <w:r w:rsidR="00ED7928" w:rsidRPr="00ED7928">
        <w:rPr>
          <w:lang w:val="uk-UA"/>
        </w:rPr>
        <w:t>их досліджень</w:t>
      </w:r>
      <w:r w:rsidR="00EA4D54">
        <w:rPr>
          <w:lang w:val="uk-UA"/>
        </w:rPr>
        <w:t>.</w:t>
      </w:r>
    </w:p>
    <w:p w:rsidR="00ED7928" w:rsidRPr="006E7F1E" w:rsidRDefault="00EA4D54" w:rsidP="00ED7928">
      <w:pPr>
        <w:pStyle w:val="ad"/>
        <w:numPr>
          <w:ilvl w:val="0"/>
          <w:numId w:val="3"/>
        </w:numPr>
        <w:jc w:val="both"/>
        <w:rPr>
          <w:b/>
          <w:lang w:val="uk-UA"/>
        </w:rPr>
      </w:pPr>
      <w:r>
        <w:rPr>
          <w:b/>
          <w:lang w:val="uk-UA"/>
        </w:rPr>
        <w:t>ч</w:t>
      </w:r>
      <w:r w:rsidR="00ED7928" w:rsidRPr="00ED7928">
        <w:rPr>
          <w:b/>
          <w:lang w:val="uk-UA"/>
        </w:rPr>
        <w:t>асткове</w:t>
      </w:r>
      <w:r>
        <w:rPr>
          <w:b/>
          <w:lang w:val="uk-UA"/>
        </w:rPr>
        <w:t xml:space="preserve"> мовознавство </w:t>
      </w:r>
      <w:r w:rsidR="006E7F1E">
        <w:rPr>
          <w:lang w:val="uk-UA"/>
        </w:rPr>
        <w:t>досліджує</w:t>
      </w:r>
      <w:r w:rsidR="00ED7928" w:rsidRPr="00EA4D54">
        <w:rPr>
          <w:lang w:val="uk-UA"/>
        </w:rPr>
        <w:t xml:space="preserve"> </w:t>
      </w:r>
      <w:r w:rsidR="006E7F1E">
        <w:rPr>
          <w:lang w:val="uk-UA"/>
        </w:rPr>
        <w:t xml:space="preserve">одну мову або групу споріднених мов. Залежно від мови воно отримує свою конкретну назву – україністика, </w:t>
      </w:r>
      <w:proofErr w:type="spellStart"/>
      <w:r w:rsidR="006E7F1E">
        <w:rPr>
          <w:lang w:val="uk-UA"/>
        </w:rPr>
        <w:t>болгаристика</w:t>
      </w:r>
      <w:proofErr w:type="spellEnd"/>
      <w:r w:rsidR="006E7F1E">
        <w:rPr>
          <w:lang w:val="uk-UA"/>
        </w:rPr>
        <w:t>, полоністика тощо; слов’янське мовознавство, германістика та ін</w:t>
      </w:r>
      <w:r>
        <w:rPr>
          <w:lang w:val="uk-UA"/>
        </w:rPr>
        <w:t xml:space="preserve">. Кожна </w:t>
      </w:r>
      <w:r w:rsidR="006E7F1E">
        <w:rPr>
          <w:lang w:val="uk-UA"/>
        </w:rPr>
        <w:t xml:space="preserve"> мова має свою структуру, норми, історію розвитку.</w:t>
      </w:r>
    </w:p>
    <w:p w:rsidR="006E7F1E" w:rsidRDefault="006E7F1E" w:rsidP="006E7F1E">
      <w:pPr>
        <w:jc w:val="center"/>
        <w:rPr>
          <w:b/>
          <w:lang w:val="uk-UA"/>
        </w:rPr>
      </w:pPr>
      <w:r>
        <w:rPr>
          <w:b/>
          <w:lang w:val="uk-UA"/>
        </w:rPr>
        <w:t>Типи мовознавства за метою та результатами напрацювань</w:t>
      </w:r>
    </w:p>
    <w:p w:rsidR="00697367" w:rsidRPr="00697367" w:rsidRDefault="00697367" w:rsidP="00C0574B">
      <w:pPr>
        <w:pStyle w:val="ad"/>
        <w:numPr>
          <w:ilvl w:val="0"/>
          <w:numId w:val="4"/>
        </w:numPr>
        <w:jc w:val="both"/>
        <w:rPr>
          <w:b/>
          <w:lang w:val="uk-UA"/>
        </w:rPr>
      </w:pPr>
      <w:r>
        <w:rPr>
          <w:b/>
          <w:lang w:val="uk-UA"/>
        </w:rPr>
        <w:t>теоретичне мовознавство</w:t>
      </w:r>
      <w:r w:rsidR="008175BD">
        <w:rPr>
          <w:lang w:val="uk-UA"/>
        </w:rPr>
        <w:t>. Виокремлюють загальне теоретичне мовознавство і часткове теоретичне мовознавство</w:t>
      </w:r>
      <w:r w:rsidR="00757458">
        <w:rPr>
          <w:lang w:val="uk-UA"/>
        </w:rPr>
        <w:t xml:space="preserve">. </w:t>
      </w:r>
    </w:p>
    <w:p w:rsidR="00757458" w:rsidRPr="00757458" w:rsidRDefault="00757458" w:rsidP="00697367">
      <w:pPr>
        <w:pStyle w:val="ad"/>
        <w:jc w:val="both"/>
        <w:rPr>
          <w:b/>
          <w:lang w:val="uk-UA"/>
        </w:rPr>
      </w:pPr>
      <w:r>
        <w:rPr>
          <w:lang w:val="uk-UA"/>
        </w:rPr>
        <w:t xml:space="preserve">Загальне теоретичне мовознавство </w:t>
      </w:r>
      <w:r w:rsidRPr="008175BD">
        <w:rPr>
          <w:lang w:val="uk-UA"/>
        </w:rPr>
        <w:t xml:space="preserve">спрямоване на вивчення </w:t>
      </w:r>
      <w:r>
        <w:rPr>
          <w:lang w:val="uk-UA"/>
        </w:rPr>
        <w:t xml:space="preserve">походження та </w:t>
      </w:r>
      <w:r w:rsidRPr="008175BD">
        <w:rPr>
          <w:lang w:val="uk-UA"/>
        </w:rPr>
        <w:t>закономірностей розвитку мови</w:t>
      </w:r>
      <w:r>
        <w:rPr>
          <w:lang w:val="uk-UA"/>
        </w:rPr>
        <w:t xml:space="preserve"> загалом, співвідношення мови і мислення, мови і мовлення, функцій мови в суспільстві, типології мов світу. </w:t>
      </w:r>
    </w:p>
    <w:p w:rsidR="008175BD" w:rsidRPr="008175BD" w:rsidRDefault="00757458" w:rsidP="00757458">
      <w:pPr>
        <w:pStyle w:val="ad"/>
        <w:jc w:val="both"/>
        <w:rPr>
          <w:b/>
          <w:lang w:val="uk-UA"/>
        </w:rPr>
      </w:pPr>
      <w:r>
        <w:rPr>
          <w:lang w:val="uk-UA"/>
        </w:rPr>
        <w:t>Часткове теоретичне мовознавство вивчає закономірності розвитку конкретних мов або груп споріднених мов, структуру конкретної мови.</w:t>
      </w:r>
    </w:p>
    <w:p w:rsidR="008175BD" w:rsidRPr="008175BD" w:rsidRDefault="008175BD" w:rsidP="00C0574B">
      <w:pPr>
        <w:pStyle w:val="ad"/>
        <w:numPr>
          <w:ilvl w:val="0"/>
          <w:numId w:val="4"/>
        </w:numPr>
        <w:jc w:val="both"/>
        <w:rPr>
          <w:b/>
          <w:lang w:val="uk-UA"/>
        </w:rPr>
      </w:pPr>
      <w:r>
        <w:rPr>
          <w:b/>
          <w:lang w:val="uk-UA"/>
        </w:rPr>
        <w:t xml:space="preserve">прикладне мовознавство </w:t>
      </w:r>
      <w:r>
        <w:rPr>
          <w:lang w:val="uk-UA"/>
        </w:rPr>
        <w:t xml:space="preserve">розв’язує завдання практичного характеру. Загальне прикладне мовознавство розробляє методи проведення лінгвістичних досліджень. </w:t>
      </w:r>
    </w:p>
    <w:p w:rsidR="008175BD" w:rsidRDefault="008175BD" w:rsidP="008175BD">
      <w:pPr>
        <w:pStyle w:val="ad"/>
        <w:jc w:val="both"/>
        <w:rPr>
          <w:lang w:val="uk-UA"/>
        </w:rPr>
      </w:pPr>
      <w:r>
        <w:rPr>
          <w:lang w:val="uk-UA"/>
        </w:rPr>
        <w:t>Часткове прикладне мовознавство займається створенням різних словників, підручників, посібників, вивченням і коментуванням найрізноманітніших текстів, перекладом текстів з однієї мови іншою, підготовкою текстів для машинного перекладу</w:t>
      </w:r>
      <w:r w:rsidR="0053424B">
        <w:rPr>
          <w:lang w:val="uk-UA"/>
        </w:rPr>
        <w:t>.</w:t>
      </w:r>
    </w:p>
    <w:p w:rsidR="0053424B" w:rsidRDefault="0053424B" w:rsidP="008175BD">
      <w:pPr>
        <w:pStyle w:val="ad"/>
        <w:jc w:val="both"/>
        <w:rPr>
          <w:lang w:val="uk-UA"/>
        </w:rPr>
      </w:pPr>
    </w:p>
    <w:p w:rsidR="0053424B" w:rsidRDefault="0053424B" w:rsidP="0053424B">
      <w:pPr>
        <w:pStyle w:val="ad"/>
        <w:jc w:val="center"/>
        <w:rPr>
          <w:b/>
          <w:lang w:val="uk-UA"/>
        </w:rPr>
      </w:pPr>
      <w:r>
        <w:rPr>
          <w:b/>
          <w:lang w:val="uk-UA"/>
        </w:rPr>
        <w:t>Мовознавство в системі наук</w:t>
      </w:r>
    </w:p>
    <w:p w:rsidR="00697367" w:rsidRDefault="00697367" w:rsidP="00697367">
      <w:pPr>
        <w:pStyle w:val="ad"/>
        <w:jc w:val="both"/>
        <w:rPr>
          <w:lang w:val="uk-UA"/>
        </w:rPr>
      </w:pPr>
      <w:r>
        <w:rPr>
          <w:lang w:val="uk-UA"/>
        </w:rPr>
        <w:t>Мовознавство тісно пов’язане з іншими науками:</w:t>
      </w:r>
    </w:p>
    <w:p w:rsidR="00697367" w:rsidRDefault="00697367" w:rsidP="00697367">
      <w:pPr>
        <w:pStyle w:val="ad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філософією (загальнонаукові методи пізнання)</w:t>
      </w:r>
    </w:p>
    <w:p w:rsidR="00697367" w:rsidRDefault="00697367" w:rsidP="00697367">
      <w:pPr>
        <w:pStyle w:val="ad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психологією (вивчає зв’язок мови і мислення) </w:t>
      </w:r>
    </w:p>
    <w:p w:rsidR="00697367" w:rsidRDefault="00697367" w:rsidP="00697367">
      <w:pPr>
        <w:pStyle w:val="ad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соціологія (вплив суспільства на розвиток мови</w:t>
      </w:r>
      <w:r w:rsidR="001D1094">
        <w:rPr>
          <w:lang w:val="uk-UA"/>
        </w:rPr>
        <w:t>, мовлення окремих суспільних груп людей</w:t>
      </w:r>
      <w:r>
        <w:rPr>
          <w:lang w:val="uk-UA"/>
        </w:rPr>
        <w:t>)</w:t>
      </w:r>
    </w:p>
    <w:p w:rsidR="00697367" w:rsidRDefault="001D1094" w:rsidP="00697367">
      <w:pPr>
        <w:pStyle w:val="ad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фізіологія людини (будова мовленнєвого апарату людини)</w:t>
      </w:r>
    </w:p>
    <w:p w:rsidR="00697367" w:rsidRDefault="001D1094" w:rsidP="00697367">
      <w:pPr>
        <w:pStyle w:val="ad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фізика (акустичні характеристики звуків людського мовлення)</w:t>
      </w:r>
    </w:p>
    <w:p w:rsidR="001D1094" w:rsidRDefault="001D1094" w:rsidP="00697367">
      <w:pPr>
        <w:pStyle w:val="ad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математика (аналіз частотності використання тих чи тих одиниць мови)</w:t>
      </w:r>
    </w:p>
    <w:p w:rsidR="001D1094" w:rsidRDefault="001D1094" w:rsidP="00697367">
      <w:pPr>
        <w:pStyle w:val="ad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географія (діалектне мовлення</w:t>
      </w:r>
      <w:r w:rsidR="00256D54">
        <w:rPr>
          <w:lang w:val="uk-UA"/>
        </w:rPr>
        <w:t>, карти діалектного мовлення</w:t>
      </w:r>
      <w:r>
        <w:rPr>
          <w:lang w:val="uk-UA"/>
        </w:rPr>
        <w:t>)</w:t>
      </w:r>
    </w:p>
    <w:p w:rsidR="001D1094" w:rsidRDefault="001D1094" w:rsidP="00697367">
      <w:pPr>
        <w:pStyle w:val="ad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мед</w:t>
      </w:r>
      <w:r w:rsidR="00256D54">
        <w:rPr>
          <w:lang w:val="uk-UA"/>
        </w:rPr>
        <w:t>ицина (порушення в</w:t>
      </w:r>
      <w:r>
        <w:rPr>
          <w:lang w:val="uk-UA"/>
        </w:rPr>
        <w:t xml:space="preserve"> мовленні людини, зумовлені особливостями її розвитку чи будови мовленнєвого апарату)</w:t>
      </w:r>
    </w:p>
    <w:p w:rsidR="001D1094" w:rsidRPr="001D1094" w:rsidRDefault="001D1094" w:rsidP="001D1094">
      <w:pPr>
        <w:jc w:val="center"/>
        <w:rPr>
          <w:b/>
          <w:lang w:val="uk-UA"/>
        </w:rPr>
      </w:pPr>
      <w:r w:rsidRPr="001D1094">
        <w:rPr>
          <w:b/>
          <w:lang w:val="uk-UA"/>
        </w:rPr>
        <w:lastRenderedPageBreak/>
        <w:t xml:space="preserve">Науки на перетині мовознавства та інших наук </w:t>
      </w:r>
    </w:p>
    <w:p w:rsidR="00697367" w:rsidRPr="001D1094" w:rsidRDefault="00697367" w:rsidP="001D1094">
      <w:pPr>
        <w:pStyle w:val="ad"/>
        <w:numPr>
          <w:ilvl w:val="0"/>
          <w:numId w:val="7"/>
        </w:numPr>
        <w:jc w:val="both"/>
        <w:rPr>
          <w:lang w:val="uk-UA"/>
        </w:rPr>
      </w:pPr>
      <w:r w:rsidRPr="001D1094">
        <w:rPr>
          <w:lang w:val="uk-UA"/>
        </w:rPr>
        <w:t>психолінгвістика – наука про мовленнєву діяльність людей</w:t>
      </w:r>
    </w:p>
    <w:p w:rsidR="001D1094" w:rsidRDefault="001D1094" w:rsidP="001D1094">
      <w:pPr>
        <w:pStyle w:val="ad"/>
        <w:numPr>
          <w:ilvl w:val="0"/>
          <w:numId w:val="7"/>
        </w:numPr>
        <w:jc w:val="both"/>
        <w:rPr>
          <w:lang w:val="uk-UA"/>
        </w:rPr>
      </w:pPr>
      <w:r w:rsidRPr="001D1094">
        <w:rPr>
          <w:lang w:val="uk-UA"/>
        </w:rPr>
        <w:t xml:space="preserve">соціолінгвістика – наука про суспільне існування </w:t>
      </w:r>
      <w:r w:rsidR="00376829">
        <w:rPr>
          <w:lang w:val="uk-UA"/>
        </w:rPr>
        <w:t>і суспільні умови розвитку мови</w:t>
      </w:r>
    </w:p>
    <w:p w:rsidR="00256D54" w:rsidRDefault="001D1094" w:rsidP="001D1094">
      <w:pPr>
        <w:pStyle w:val="ad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логопедія </w:t>
      </w:r>
      <w:r w:rsidR="00256D54">
        <w:rPr>
          <w:lang w:val="uk-UA"/>
        </w:rPr>
        <w:t>– наука, яка вивчає порушення мовл</w:t>
      </w:r>
      <w:r w:rsidR="00376829">
        <w:rPr>
          <w:lang w:val="uk-UA"/>
        </w:rPr>
        <w:t>ення та способи його корекції</w:t>
      </w:r>
    </w:p>
    <w:p w:rsidR="001D1094" w:rsidRPr="001D1094" w:rsidRDefault="00256D54" w:rsidP="001D1094">
      <w:pPr>
        <w:pStyle w:val="ad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комп’ютерна лінгвістика – наука, яка вивчає </w:t>
      </w:r>
      <w:r w:rsidRPr="00256D54">
        <w:rPr>
          <w:rFonts w:cs="Times New Roman"/>
          <w:color w:val="343535"/>
          <w:szCs w:val="28"/>
          <w:shd w:val="clear" w:color="auto" w:fill="FFFFFF"/>
        </w:rPr>
        <w:t>створ</w:t>
      </w:r>
      <w:proofErr w:type="spellStart"/>
      <w:r>
        <w:rPr>
          <w:rFonts w:cs="Times New Roman"/>
          <w:color w:val="343535"/>
          <w:szCs w:val="28"/>
          <w:shd w:val="clear" w:color="auto" w:fill="FFFFFF"/>
          <w:lang w:val="uk-UA"/>
        </w:rPr>
        <w:t>ення</w:t>
      </w:r>
      <w:proofErr w:type="spellEnd"/>
      <w:r w:rsidRPr="00256D54">
        <w:rPr>
          <w:rFonts w:cs="Times New Roman"/>
          <w:color w:val="343535"/>
          <w:szCs w:val="28"/>
          <w:shd w:val="clear" w:color="auto" w:fill="FFFFFF"/>
        </w:rPr>
        <w:t xml:space="preserve"> </w:t>
      </w:r>
      <w:proofErr w:type="spellStart"/>
      <w:r w:rsidRPr="00256D54">
        <w:rPr>
          <w:rFonts w:cs="Times New Roman"/>
          <w:color w:val="343535"/>
          <w:szCs w:val="28"/>
          <w:shd w:val="clear" w:color="auto" w:fill="FFFFFF"/>
        </w:rPr>
        <w:t>лінгвістичн</w:t>
      </w:r>
      <w:proofErr w:type="spellEnd"/>
      <w:r>
        <w:rPr>
          <w:rFonts w:cs="Times New Roman"/>
          <w:color w:val="343535"/>
          <w:szCs w:val="28"/>
          <w:shd w:val="clear" w:color="auto" w:fill="FFFFFF"/>
          <w:lang w:val="uk-UA"/>
        </w:rPr>
        <w:t>ого</w:t>
      </w:r>
      <w:r w:rsidRPr="00256D54">
        <w:rPr>
          <w:rFonts w:cs="Times New Roman"/>
          <w:color w:val="343535"/>
          <w:szCs w:val="28"/>
          <w:shd w:val="clear" w:color="auto" w:fill="FFFFFF"/>
        </w:rPr>
        <w:t xml:space="preserve"> </w:t>
      </w:r>
      <w:proofErr w:type="spellStart"/>
      <w:r w:rsidRPr="00256D54">
        <w:rPr>
          <w:rFonts w:cs="Times New Roman"/>
          <w:color w:val="343535"/>
          <w:szCs w:val="28"/>
          <w:shd w:val="clear" w:color="auto" w:fill="FFFFFF"/>
        </w:rPr>
        <w:t>забезпечення</w:t>
      </w:r>
      <w:proofErr w:type="spellEnd"/>
      <w:r w:rsidRPr="00256D54">
        <w:rPr>
          <w:rFonts w:cs="Times New Roman"/>
          <w:color w:val="343535"/>
          <w:szCs w:val="28"/>
          <w:shd w:val="clear" w:color="auto" w:fill="FFFFFF"/>
        </w:rPr>
        <w:t xml:space="preserve"> для </w:t>
      </w:r>
      <w:proofErr w:type="spellStart"/>
      <w:r w:rsidRPr="00256D54">
        <w:rPr>
          <w:rFonts w:cs="Times New Roman"/>
          <w:color w:val="343535"/>
          <w:szCs w:val="28"/>
          <w:shd w:val="clear" w:color="auto" w:fill="FFFFFF"/>
        </w:rPr>
        <w:t>комп'ю</w:t>
      </w:r>
      <w:r w:rsidRPr="00256D54">
        <w:rPr>
          <w:rFonts w:cs="Times New Roman"/>
          <w:color w:val="343535"/>
          <w:szCs w:val="28"/>
          <w:shd w:val="clear" w:color="auto" w:fill="FFFFFF"/>
        </w:rPr>
        <w:softHyphen/>
        <w:t>терни</w:t>
      </w:r>
      <w:r>
        <w:rPr>
          <w:rFonts w:cs="Times New Roman"/>
          <w:color w:val="343535"/>
          <w:szCs w:val="28"/>
          <w:shd w:val="clear" w:color="auto" w:fill="FFFFFF"/>
        </w:rPr>
        <w:t>х</w:t>
      </w:r>
      <w:proofErr w:type="spellEnd"/>
      <w:r>
        <w:rPr>
          <w:rFonts w:cs="Times New Roman"/>
          <w:color w:val="343535"/>
          <w:szCs w:val="28"/>
          <w:shd w:val="clear" w:color="auto" w:fill="FFFFFF"/>
        </w:rPr>
        <w:t xml:space="preserve"> систем</w:t>
      </w:r>
    </w:p>
    <w:p w:rsidR="009E6D30" w:rsidRDefault="009E6D30" w:rsidP="009E6D30">
      <w:pPr>
        <w:pStyle w:val="ad"/>
        <w:spacing w:after="0"/>
        <w:jc w:val="both"/>
        <w:rPr>
          <w:rStyle w:val="fontstyle01"/>
          <w:b w:val="0"/>
          <w:lang w:val="uk-UA"/>
        </w:rPr>
      </w:pPr>
    </w:p>
    <w:p w:rsidR="009E6D30" w:rsidRDefault="009E6D30" w:rsidP="009E6D30">
      <w:pPr>
        <w:pStyle w:val="ad"/>
        <w:spacing w:after="0"/>
        <w:jc w:val="both"/>
        <w:rPr>
          <w:rStyle w:val="fontstyle01"/>
          <w:b w:val="0"/>
          <w:lang w:val="uk-UA"/>
        </w:rPr>
      </w:pPr>
    </w:p>
    <w:p w:rsidR="009E6D30" w:rsidRPr="009E6D30" w:rsidRDefault="009E6D30" w:rsidP="009E6D30">
      <w:pPr>
        <w:pStyle w:val="ad"/>
        <w:numPr>
          <w:ilvl w:val="0"/>
          <w:numId w:val="2"/>
        </w:numPr>
        <w:spacing w:after="0"/>
        <w:jc w:val="both"/>
        <w:rPr>
          <w:rStyle w:val="fontstyle01"/>
          <w:lang w:val="uk-UA"/>
        </w:rPr>
      </w:pPr>
      <w:r w:rsidRPr="009E6D30">
        <w:rPr>
          <w:rStyle w:val="fontstyle01"/>
          <w:lang w:val="uk-UA"/>
        </w:rPr>
        <w:t>Зв’язок мо</w:t>
      </w:r>
      <w:r>
        <w:rPr>
          <w:rStyle w:val="fontstyle01"/>
          <w:lang w:val="uk-UA"/>
        </w:rPr>
        <w:t>ви з мисленням. Мова й мовлення</w:t>
      </w:r>
    </w:p>
    <w:p w:rsidR="009E6D30" w:rsidRDefault="009E6D30" w:rsidP="00E64224">
      <w:pPr>
        <w:jc w:val="center"/>
        <w:rPr>
          <w:rFonts w:cs="Times New Roman"/>
          <w:color w:val="202122"/>
          <w:szCs w:val="28"/>
          <w:shd w:val="clear" w:color="auto" w:fill="FFFFFF"/>
          <w:lang w:val="uk-UA"/>
        </w:rPr>
      </w:pPr>
    </w:p>
    <w:p w:rsidR="00E64224" w:rsidRPr="00E64224" w:rsidRDefault="00E64224" w:rsidP="00E64224">
      <w:pPr>
        <w:jc w:val="center"/>
        <w:rPr>
          <w:rFonts w:cs="Times New Roman"/>
          <w:b/>
          <w:color w:val="202122"/>
          <w:szCs w:val="28"/>
          <w:shd w:val="clear" w:color="auto" w:fill="FFFFFF"/>
          <w:lang w:val="uk-UA"/>
        </w:rPr>
      </w:pPr>
      <w:r w:rsidRPr="00E64224">
        <w:rPr>
          <w:rFonts w:cs="Times New Roman"/>
          <w:b/>
          <w:color w:val="202122"/>
          <w:szCs w:val="28"/>
          <w:shd w:val="clear" w:color="auto" w:fill="FFFFFF"/>
          <w:lang w:val="uk-UA"/>
        </w:rPr>
        <w:t>МОВА І МИСЛЕННЯ</w:t>
      </w:r>
    </w:p>
    <w:p w:rsidR="009E6D30" w:rsidRDefault="00AA7E3C" w:rsidP="009E6D30">
      <w:pPr>
        <w:jc w:val="both"/>
        <w:rPr>
          <w:rFonts w:cs="Times New Roman"/>
          <w:color w:val="202122"/>
          <w:szCs w:val="28"/>
          <w:shd w:val="clear" w:color="auto" w:fill="FFFFFF"/>
        </w:rPr>
      </w:pPr>
      <w:r>
        <w:rPr>
          <w:rFonts w:cs="Times New Roman"/>
          <w:color w:val="202122"/>
          <w:szCs w:val="28"/>
          <w:shd w:val="clear" w:color="auto" w:fill="FFFFFF"/>
          <w:lang w:val="uk-UA"/>
        </w:rPr>
        <w:t>Мова, пізнання, мислення</w:t>
      </w:r>
      <w:r w:rsidR="009E6D30" w:rsidRPr="009E6D30">
        <w:rPr>
          <w:rFonts w:cs="Times New Roman"/>
          <w:color w:val="202122"/>
          <w:szCs w:val="28"/>
          <w:shd w:val="clear" w:color="auto" w:fill="FFFFFF"/>
        </w:rPr>
        <w:t xml:space="preserve"> </w:t>
      </w:r>
      <w:r w:rsidR="00B24021">
        <w:rPr>
          <w:rFonts w:cs="Times New Roman"/>
          <w:color w:val="202122"/>
          <w:szCs w:val="28"/>
          <w:shd w:val="clear" w:color="auto" w:fill="FFFFFF"/>
        </w:rPr>
        <w:t xml:space="preserve">та </w:t>
      </w:r>
      <w:r w:rsidR="00B24021">
        <w:rPr>
          <w:rFonts w:cs="Times New Roman"/>
          <w:color w:val="202122"/>
          <w:szCs w:val="28"/>
          <w:shd w:val="clear" w:color="auto" w:fill="FFFFFF"/>
          <w:lang w:val="uk-UA"/>
        </w:rPr>
        <w:t xml:space="preserve">їх зв’язок </w:t>
      </w:r>
      <w:r w:rsidR="009E6D30">
        <w:rPr>
          <w:rFonts w:cs="Times New Roman"/>
          <w:color w:val="202122"/>
          <w:szCs w:val="28"/>
          <w:shd w:val="clear" w:color="auto" w:fill="FFFFFF"/>
          <w:lang w:val="uk-UA"/>
        </w:rPr>
        <w:t>– це пи</w:t>
      </w:r>
      <w:r w:rsidR="00180E09">
        <w:rPr>
          <w:rFonts w:cs="Times New Roman"/>
          <w:color w:val="202122"/>
          <w:szCs w:val="28"/>
          <w:shd w:val="clear" w:color="auto" w:fill="FFFFFF"/>
          <w:lang w:val="uk-UA"/>
        </w:rPr>
        <w:t>тання, які цікавлять людей здавн</w:t>
      </w:r>
      <w:r w:rsidR="009E6D30">
        <w:rPr>
          <w:rFonts w:cs="Times New Roman"/>
          <w:color w:val="202122"/>
          <w:szCs w:val="28"/>
          <w:shd w:val="clear" w:color="auto" w:fill="FFFFFF"/>
          <w:lang w:val="uk-UA"/>
        </w:rPr>
        <w:t>а, ще з часів античності</w:t>
      </w:r>
      <w:r w:rsidR="009E6D30" w:rsidRPr="009E6D30">
        <w:rPr>
          <w:rFonts w:cs="Times New Roman"/>
          <w:color w:val="202122"/>
          <w:szCs w:val="28"/>
          <w:shd w:val="clear" w:color="auto" w:fill="FFFFFF"/>
        </w:rPr>
        <w:t xml:space="preserve">. </w:t>
      </w:r>
    </w:p>
    <w:p w:rsidR="00697367" w:rsidRPr="003E4E18" w:rsidRDefault="005A7AAF" w:rsidP="009E6D30">
      <w:pPr>
        <w:jc w:val="both"/>
        <w:rPr>
          <w:rFonts w:cs="Times New Roman"/>
          <w:color w:val="202122"/>
          <w:szCs w:val="28"/>
          <w:shd w:val="clear" w:color="auto" w:fill="FFFFFF"/>
          <w:lang w:val="uk-UA"/>
        </w:rPr>
      </w:pPr>
      <w:r>
        <w:rPr>
          <w:rFonts w:cs="Times New Roman"/>
          <w:color w:val="202122"/>
          <w:szCs w:val="28"/>
          <w:shd w:val="clear" w:color="auto" w:fill="FFFFFF"/>
          <w:lang w:val="uk-UA"/>
        </w:rPr>
        <w:t>Давньо</w:t>
      </w:r>
      <w:r w:rsidR="0054238D">
        <w:rPr>
          <w:rFonts w:cs="Times New Roman"/>
          <w:color w:val="202122"/>
          <w:szCs w:val="28"/>
          <w:shd w:val="clear" w:color="auto" w:fill="FFFFFF"/>
          <w:lang w:val="uk-UA"/>
        </w:rPr>
        <w:t>г</w:t>
      </w:r>
      <w:r w:rsidR="009E6D30" w:rsidRPr="003E4E18">
        <w:rPr>
          <w:rFonts w:cs="Times New Roman"/>
          <w:color w:val="202122"/>
          <w:szCs w:val="28"/>
          <w:shd w:val="clear" w:color="auto" w:fill="FFFFFF"/>
          <w:lang w:val="uk-UA"/>
        </w:rPr>
        <w:t>рецькі філософи </w:t>
      </w:r>
      <w:proofErr w:type="spellStart"/>
      <w:r w:rsidR="00E64224">
        <w:fldChar w:fldCharType="begin"/>
      </w:r>
      <w:r w:rsidR="00E64224" w:rsidRPr="005A7AAF">
        <w:rPr>
          <w:lang w:val="uk-UA"/>
        </w:rPr>
        <w:instrText xml:space="preserve"> </w:instrText>
      </w:r>
      <w:r w:rsidR="00E64224">
        <w:instrText>HYPERLINK</w:instrText>
      </w:r>
      <w:r w:rsidR="00E64224" w:rsidRPr="005A7AAF">
        <w:rPr>
          <w:lang w:val="uk-UA"/>
        </w:rPr>
        <w:instrText xml:space="preserve"> "</w:instrText>
      </w:r>
      <w:r w:rsidR="00E64224">
        <w:instrText>https</w:instrText>
      </w:r>
      <w:r w:rsidR="00E64224" w:rsidRPr="005A7AAF">
        <w:rPr>
          <w:lang w:val="uk-UA"/>
        </w:rPr>
        <w:instrText>://</w:instrText>
      </w:r>
      <w:r w:rsidR="00E64224">
        <w:instrText>uk</w:instrText>
      </w:r>
      <w:r w:rsidR="00E64224" w:rsidRPr="005A7AAF">
        <w:rPr>
          <w:lang w:val="uk-UA"/>
        </w:rPr>
        <w:instrText>.</w:instrText>
      </w:r>
      <w:r w:rsidR="00E64224">
        <w:instrText>wikipedia</w:instrText>
      </w:r>
      <w:r w:rsidR="00E64224" w:rsidRPr="005A7AAF">
        <w:rPr>
          <w:lang w:val="uk-UA"/>
        </w:rPr>
        <w:instrText>.</w:instrText>
      </w:r>
      <w:r w:rsidR="00E64224">
        <w:instrText>org</w:instrText>
      </w:r>
      <w:r w:rsidR="00E64224" w:rsidRPr="005A7AAF">
        <w:rPr>
          <w:lang w:val="uk-UA"/>
        </w:rPr>
        <w:instrText>/</w:instrText>
      </w:r>
      <w:r w:rsidR="00E64224">
        <w:instrText>wiki</w:instrText>
      </w:r>
      <w:r w:rsidR="00E64224" w:rsidRPr="005A7AAF">
        <w:rPr>
          <w:lang w:val="uk-UA"/>
        </w:rPr>
        <w:instrText>/%</w:instrText>
      </w:r>
      <w:r w:rsidR="00E64224">
        <w:instrText>D</w:instrText>
      </w:r>
      <w:r w:rsidR="00E64224" w:rsidRPr="005A7AAF">
        <w:rPr>
          <w:lang w:val="uk-UA"/>
        </w:rPr>
        <w:instrText>0%93%</w:instrText>
      </w:r>
      <w:r w:rsidR="00E64224">
        <w:instrText>D</w:instrText>
      </w:r>
      <w:r w:rsidR="00E64224" w:rsidRPr="005A7AAF">
        <w:rPr>
          <w:lang w:val="uk-UA"/>
        </w:rPr>
        <w:instrText>0%</w:instrText>
      </w:r>
      <w:r w:rsidR="00E64224">
        <w:instrText>BE</w:instrText>
      </w:r>
      <w:r w:rsidR="00E64224" w:rsidRPr="005A7AAF">
        <w:rPr>
          <w:lang w:val="uk-UA"/>
        </w:rPr>
        <w:instrText>%</w:instrText>
      </w:r>
      <w:r w:rsidR="00E64224">
        <w:instrText>D</w:instrText>
      </w:r>
      <w:r w:rsidR="00E64224" w:rsidRPr="005A7AAF">
        <w:rPr>
          <w:lang w:val="uk-UA"/>
        </w:rPr>
        <w:instrText>1%80%</w:instrText>
      </w:r>
      <w:r w:rsidR="00E64224">
        <w:instrText>D</w:instrText>
      </w:r>
      <w:r w:rsidR="00E64224" w:rsidRPr="005A7AAF">
        <w:rPr>
          <w:lang w:val="uk-UA"/>
        </w:rPr>
        <w:instrText>0%</w:instrText>
      </w:r>
      <w:r w:rsidR="00E64224">
        <w:instrText>B</w:instrText>
      </w:r>
      <w:r w:rsidR="00E64224" w:rsidRPr="005A7AAF">
        <w:rPr>
          <w:lang w:val="uk-UA"/>
        </w:rPr>
        <w:instrText>3%</w:instrText>
      </w:r>
      <w:r w:rsidR="00E64224">
        <w:instrText>D</w:instrText>
      </w:r>
      <w:r w:rsidR="00E64224" w:rsidRPr="005A7AAF">
        <w:rPr>
          <w:lang w:val="uk-UA"/>
        </w:rPr>
        <w:instrText>1%96%</w:instrText>
      </w:r>
      <w:r w:rsidR="00E64224">
        <w:instrText>D</w:instrText>
      </w:r>
      <w:r w:rsidR="00E64224" w:rsidRPr="005A7AAF">
        <w:rPr>
          <w:lang w:val="uk-UA"/>
        </w:rPr>
        <w:instrText>0%</w:instrText>
      </w:r>
      <w:r w:rsidR="00E64224">
        <w:instrText>B</w:instrText>
      </w:r>
      <w:r w:rsidR="00E64224" w:rsidRPr="005A7AAF">
        <w:rPr>
          <w:lang w:val="uk-UA"/>
        </w:rPr>
        <w:instrText>9" \</w:instrText>
      </w:r>
      <w:r w:rsidR="00E64224">
        <w:instrText>o</w:instrText>
      </w:r>
      <w:r w:rsidR="00E64224" w:rsidRPr="005A7AAF">
        <w:rPr>
          <w:lang w:val="uk-UA"/>
        </w:rPr>
        <w:instrText xml:space="preserve"> "Горгій" </w:instrText>
      </w:r>
      <w:r w:rsidR="00E64224">
        <w:fldChar w:fldCharType="separate"/>
      </w:r>
      <w:r w:rsidR="009E6D30" w:rsidRPr="003E4E18">
        <w:rPr>
          <w:rStyle w:val="afc"/>
          <w:rFonts w:cs="Times New Roman"/>
          <w:color w:val="0645AD"/>
          <w:szCs w:val="28"/>
          <w:shd w:val="clear" w:color="auto" w:fill="FFFFFF"/>
          <w:lang w:val="uk-UA"/>
        </w:rPr>
        <w:t>Горгій</w:t>
      </w:r>
      <w:proofErr w:type="spellEnd"/>
      <w:r w:rsidR="00E64224">
        <w:rPr>
          <w:rStyle w:val="afc"/>
          <w:rFonts w:cs="Times New Roman"/>
          <w:color w:val="0645AD"/>
          <w:szCs w:val="28"/>
          <w:shd w:val="clear" w:color="auto" w:fill="FFFFFF"/>
          <w:lang w:val="uk-UA"/>
        </w:rPr>
        <w:fldChar w:fldCharType="end"/>
      </w:r>
      <w:r w:rsidR="009E6D30" w:rsidRPr="003E4E18">
        <w:rPr>
          <w:rFonts w:cs="Times New Roman"/>
          <w:color w:val="202122"/>
          <w:szCs w:val="28"/>
          <w:shd w:val="clear" w:color="auto" w:fill="FFFFFF"/>
          <w:lang w:val="uk-UA"/>
        </w:rPr>
        <w:t> і </w:t>
      </w:r>
      <w:hyperlink r:id="rId6" w:tooltip="Платон" w:history="1">
        <w:r w:rsidR="009E6D30" w:rsidRPr="003E4E18">
          <w:rPr>
            <w:rStyle w:val="afc"/>
            <w:rFonts w:cs="Times New Roman"/>
            <w:color w:val="0645AD"/>
            <w:szCs w:val="28"/>
            <w:shd w:val="clear" w:color="auto" w:fill="FFFFFF"/>
            <w:lang w:val="uk-UA"/>
          </w:rPr>
          <w:t>Платон</w:t>
        </w:r>
      </w:hyperlink>
      <w:r w:rsidR="0054238D">
        <w:rPr>
          <w:rFonts w:cs="Times New Roman"/>
          <w:color w:val="202122"/>
          <w:szCs w:val="28"/>
          <w:shd w:val="clear" w:color="auto" w:fill="FFFFFF"/>
          <w:lang w:val="uk-UA"/>
        </w:rPr>
        <w:t xml:space="preserve"> </w:t>
      </w:r>
      <w:r w:rsidR="009E6D30" w:rsidRPr="003E4E18">
        <w:rPr>
          <w:rFonts w:cs="Times New Roman"/>
          <w:color w:val="202122"/>
          <w:szCs w:val="28"/>
          <w:shd w:val="clear" w:color="auto" w:fill="FFFFFF"/>
          <w:lang w:val="uk-UA"/>
        </w:rPr>
        <w:t>обговорювали співвідношення слів, понять і дійсності</w:t>
      </w:r>
      <w:r w:rsidR="00DA2D84" w:rsidRPr="003E4E18">
        <w:rPr>
          <w:rFonts w:cs="Times New Roman"/>
          <w:color w:val="202122"/>
          <w:szCs w:val="28"/>
          <w:shd w:val="clear" w:color="auto" w:fill="FFFFFF"/>
          <w:lang w:val="uk-UA"/>
        </w:rPr>
        <w:t>.</w:t>
      </w:r>
    </w:p>
    <w:p w:rsidR="00DA2D84" w:rsidRDefault="00DA2D84" w:rsidP="009E6D30">
      <w:pPr>
        <w:jc w:val="both"/>
        <w:rPr>
          <w:rFonts w:cs="Times New Roman"/>
          <w:color w:val="202122"/>
          <w:szCs w:val="28"/>
          <w:shd w:val="clear" w:color="auto" w:fill="FFFFFF"/>
          <w:lang w:val="uk-UA"/>
        </w:rPr>
      </w:pPr>
      <w:proofErr w:type="spellStart"/>
      <w:r w:rsidRPr="00231719">
        <w:rPr>
          <w:rFonts w:cs="Times New Roman"/>
          <w:b/>
          <w:color w:val="202122"/>
          <w:szCs w:val="28"/>
          <w:shd w:val="clear" w:color="auto" w:fill="FFFFFF"/>
          <w:lang w:val="uk-UA"/>
        </w:rPr>
        <w:t>Горгій</w:t>
      </w:r>
      <w:proofErr w:type="spellEnd"/>
      <w:r>
        <w:rPr>
          <w:rFonts w:cs="Times New Roman"/>
          <w:color w:val="202122"/>
          <w:szCs w:val="28"/>
          <w:shd w:val="clear" w:color="auto" w:fill="FFFFFF"/>
          <w:lang w:val="uk-UA"/>
        </w:rPr>
        <w:t xml:space="preserve"> (483 р. до н.е., Сицилія, Італія – 375 р. до н.е., Фессалія, Греція)</w:t>
      </w:r>
      <w:r w:rsidR="00231719">
        <w:rPr>
          <w:rFonts w:cs="Times New Roman"/>
          <w:color w:val="202122"/>
          <w:szCs w:val="28"/>
          <w:shd w:val="clear" w:color="auto" w:fill="FFFFFF"/>
          <w:lang w:val="uk-UA"/>
        </w:rPr>
        <w:t xml:space="preserve"> заперечував зв’язок між словами, поняттями і дійсністю:</w:t>
      </w:r>
    </w:p>
    <w:p w:rsidR="00AA7E3C" w:rsidRDefault="00AA7E3C" w:rsidP="00AA7E3C">
      <w:pPr>
        <w:pStyle w:val="ad"/>
        <w:numPr>
          <w:ilvl w:val="0"/>
          <w:numId w:val="8"/>
        </w:num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заперечує буття як таке (Нічого не існує);</w:t>
      </w:r>
    </w:p>
    <w:p w:rsidR="00231719" w:rsidRDefault="00231719" w:rsidP="00AA7E3C">
      <w:pPr>
        <w:pStyle w:val="ad"/>
        <w:numPr>
          <w:ilvl w:val="0"/>
          <w:numId w:val="8"/>
        </w:num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заперечує зв’язок пізнання з буттям. </w:t>
      </w:r>
    </w:p>
    <w:p w:rsidR="00AA7E3C" w:rsidRDefault="00231719" w:rsidP="00231719">
      <w:pPr>
        <w:pStyle w:val="ad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</w:t>
      </w:r>
      <w:r w:rsidR="00AA7E3C">
        <w:rPr>
          <w:rFonts w:cs="Times New Roman"/>
          <w:szCs w:val="28"/>
          <w:lang w:val="uk-UA"/>
        </w:rPr>
        <w:t>ізнання – це тільки робота нашого уявлення (ми можемо пізнавати тільки в наших уявленнях – колісниця, що котиться по морю; людина, що літає);</w:t>
      </w:r>
      <w:r>
        <w:rPr>
          <w:rFonts w:cs="Times New Roman"/>
          <w:szCs w:val="28"/>
          <w:lang w:val="uk-UA"/>
        </w:rPr>
        <w:t xml:space="preserve"> якби щось і існувало, ми його не могли б пізнавати;</w:t>
      </w:r>
    </w:p>
    <w:p w:rsidR="00231719" w:rsidRDefault="00231719" w:rsidP="00AA7E3C">
      <w:pPr>
        <w:pStyle w:val="ad"/>
        <w:numPr>
          <w:ilvl w:val="0"/>
          <w:numId w:val="8"/>
        </w:num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заперечує зв’язок мови й пізнання.</w:t>
      </w:r>
    </w:p>
    <w:p w:rsidR="00180E09" w:rsidRDefault="00231719" w:rsidP="00231719">
      <w:pPr>
        <w:pStyle w:val="ad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С</w:t>
      </w:r>
      <w:r w:rsidR="00AA7E3C">
        <w:rPr>
          <w:rFonts w:cs="Times New Roman"/>
          <w:szCs w:val="28"/>
          <w:lang w:val="uk-UA"/>
        </w:rPr>
        <w:t>лова –</w:t>
      </w:r>
      <w:r>
        <w:rPr>
          <w:rFonts w:cs="Times New Roman"/>
          <w:szCs w:val="28"/>
          <w:lang w:val="uk-UA"/>
        </w:rPr>
        <w:t xml:space="preserve"> особ</w:t>
      </w:r>
      <w:r w:rsidR="00AA7E3C">
        <w:rPr>
          <w:rFonts w:cs="Times New Roman"/>
          <w:szCs w:val="28"/>
          <w:lang w:val="uk-UA"/>
        </w:rPr>
        <w:t xml:space="preserve">ливі </w:t>
      </w:r>
      <w:r>
        <w:rPr>
          <w:rFonts w:cs="Times New Roman"/>
          <w:szCs w:val="28"/>
          <w:lang w:val="uk-UA"/>
        </w:rPr>
        <w:t>звукові явища, що с</w:t>
      </w:r>
      <w:r w:rsidR="00AA7E3C">
        <w:rPr>
          <w:rFonts w:cs="Times New Roman"/>
          <w:szCs w:val="28"/>
          <w:lang w:val="uk-UA"/>
        </w:rPr>
        <w:t>тосуються тільки одного почуття – слуху.</w:t>
      </w:r>
      <w:r>
        <w:rPr>
          <w:rFonts w:cs="Times New Roman"/>
          <w:szCs w:val="28"/>
          <w:lang w:val="uk-UA"/>
        </w:rPr>
        <w:t xml:space="preserve"> Пізнання стосується різних почуттів і не має нічого спільного зі словами. </w:t>
      </w:r>
    </w:p>
    <w:p w:rsidR="00180E09" w:rsidRDefault="00180E09" w:rsidP="00231719">
      <w:pPr>
        <w:pStyle w:val="ad"/>
        <w:jc w:val="both"/>
        <w:rPr>
          <w:rFonts w:cs="Times New Roman"/>
          <w:szCs w:val="28"/>
          <w:lang w:val="uk-UA"/>
        </w:rPr>
      </w:pPr>
    </w:p>
    <w:p w:rsidR="00FC07FF" w:rsidRDefault="00FC07FF" w:rsidP="00FC07FF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Платон </w:t>
      </w:r>
      <w:r>
        <w:rPr>
          <w:rFonts w:cs="Times New Roman"/>
          <w:szCs w:val="28"/>
          <w:lang w:val="uk-UA"/>
        </w:rPr>
        <w:t>(427 р. до н. е. – 348 р. до н. е. Афіни, Греція)</w:t>
      </w:r>
      <w:r w:rsidR="00277554">
        <w:rPr>
          <w:rFonts w:cs="Times New Roman"/>
          <w:szCs w:val="28"/>
          <w:lang w:val="uk-UA"/>
        </w:rPr>
        <w:t xml:space="preserve"> був засновником ідей, які пізніше оформилися як філософія ідеалізму. В</w:t>
      </w:r>
      <w:r>
        <w:rPr>
          <w:rFonts w:cs="Times New Roman"/>
          <w:szCs w:val="28"/>
          <w:lang w:val="uk-UA"/>
        </w:rPr>
        <w:t>изнавав три світи:</w:t>
      </w:r>
      <w:r w:rsidR="00277554">
        <w:rPr>
          <w:rFonts w:cs="Times New Roman"/>
          <w:szCs w:val="28"/>
          <w:lang w:val="uk-UA"/>
        </w:rPr>
        <w:t xml:space="preserve"> світ речей, світ ідей і математичні об’єкти.</w:t>
      </w:r>
    </w:p>
    <w:p w:rsidR="00FC07FF" w:rsidRDefault="00FC07FF" w:rsidP="00FC07FF">
      <w:pPr>
        <w:pStyle w:val="ad"/>
        <w:numPr>
          <w:ilvl w:val="0"/>
          <w:numId w:val="9"/>
        </w:num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світ речей (буття) – постійно змінюється, все в природі виникає і зникає; дійсного знання речей не може бути, бо вони постійно змінюються;</w:t>
      </w:r>
    </w:p>
    <w:p w:rsidR="00FC07FF" w:rsidRDefault="00FC07FF" w:rsidP="00FC07FF">
      <w:pPr>
        <w:pStyle w:val="ad"/>
        <w:numPr>
          <w:ilvl w:val="0"/>
          <w:numId w:val="9"/>
        </w:num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світ ідей (</w:t>
      </w:r>
      <w:proofErr w:type="spellStart"/>
      <w:r>
        <w:rPr>
          <w:rFonts w:cs="Times New Roman"/>
          <w:szCs w:val="28"/>
          <w:lang w:val="uk-UA"/>
        </w:rPr>
        <w:t>ейдосів</w:t>
      </w:r>
      <w:proofErr w:type="spellEnd"/>
      <w:r>
        <w:rPr>
          <w:rFonts w:cs="Times New Roman"/>
          <w:szCs w:val="28"/>
          <w:lang w:val="uk-UA"/>
        </w:rPr>
        <w:t xml:space="preserve">) – вічний і незмінний; це безтілесні прообрази, зразки, </w:t>
      </w:r>
      <w:proofErr w:type="spellStart"/>
      <w:r>
        <w:rPr>
          <w:rFonts w:cs="Times New Roman"/>
          <w:szCs w:val="28"/>
          <w:lang w:val="uk-UA"/>
        </w:rPr>
        <w:t>проєкти</w:t>
      </w:r>
      <w:proofErr w:type="spellEnd"/>
      <w:r>
        <w:rPr>
          <w:rFonts w:cs="Times New Roman"/>
          <w:szCs w:val="28"/>
          <w:lang w:val="uk-UA"/>
        </w:rPr>
        <w:t xml:space="preserve"> речей, тварин, людей, чеснот та цінностей</w:t>
      </w:r>
      <w:r w:rsidR="00277554">
        <w:rPr>
          <w:rFonts w:cs="Times New Roman"/>
          <w:szCs w:val="28"/>
          <w:lang w:val="uk-UA"/>
        </w:rPr>
        <w:t xml:space="preserve">; пізнавані лише за допомогою математичних об’єктів; </w:t>
      </w:r>
    </w:p>
    <w:p w:rsidR="00180E09" w:rsidRPr="003E4E18" w:rsidRDefault="00277554" w:rsidP="003E4E18">
      <w:pPr>
        <w:pStyle w:val="ad"/>
        <w:numPr>
          <w:ilvl w:val="0"/>
          <w:numId w:val="9"/>
        </w:numPr>
        <w:jc w:val="both"/>
        <w:rPr>
          <w:rFonts w:cs="Times New Roman"/>
          <w:szCs w:val="28"/>
          <w:lang w:val="uk-UA"/>
        </w:rPr>
      </w:pPr>
      <w:r>
        <w:rPr>
          <w:rFonts w:cs="Times New Roman"/>
          <w:color w:val="202122"/>
          <w:szCs w:val="28"/>
          <w:shd w:val="clear" w:color="auto" w:fill="FFFFFF"/>
          <w:lang w:val="uk-UA"/>
        </w:rPr>
        <w:t>п</w:t>
      </w:r>
      <w:r w:rsidRPr="00277554">
        <w:rPr>
          <w:rFonts w:cs="Times New Roman"/>
          <w:color w:val="202122"/>
          <w:szCs w:val="28"/>
          <w:shd w:val="clear" w:color="auto" w:fill="FFFFFF"/>
          <w:lang w:val="uk-UA"/>
        </w:rPr>
        <w:t xml:space="preserve">озірний світ, доступний почуттям, утворюється при втіленні </w:t>
      </w:r>
      <w:proofErr w:type="spellStart"/>
      <w:r w:rsidRPr="00277554">
        <w:rPr>
          <w:rFonts w:cs="Times New Roman"/>
          <w:color w:val="202122"/>
          <w:szCs w:val="28"/>
          <w:shd w:val="clear" w:color="auto" w:fill="FFFFFF"/>
          <w:lang w:val="uk-UA"/>
        </w:rPr>
        <w:t>ейдосів</w:t>
      </w:r>
      <w:proofErr w:type="spellEnd"/>
      <w:r w:rsidRPr="00277554">
        <w:rPr>
          <w:rFonts w:cs="Times New Roman"/>
          <w:color w:val="202122"/>
          <w:szCs w:val="28"/>
          <w:shd w:val="clear" w:color="auto" w:fill="FFFFFF"/>
          <w:lang w:val="uk-UA"/>
        </w:rPr>
        <w:t xml:space="preserve"> у хаотичній, плинній, змінній</w:t>
      </w:r>
      <w:r w:rsidRPr="00277554">
        <w:rPr>
          <w:rFonts w:cs="Times New Roman"/>
          <w:color w:val="202122"/>
          <w:szCs w:val="28"/>
          <w:shd w:val="clear" w:color="auto" w:fill="FFFFFF"/>
        </w:rPr>
        <w:t> </w:t>
      </w:r>
      <w:r w:rsidRPr="00277554">
        <w:rPr>
          <w:rFonts w:cs="Times New Roman"/>
          <w:i/>
          <w:iCs/>
          <w:color w:val="202122"/>
          <w:szCs w:val="28"/>
          <w:shd w:val="clear" w:color="auto" w:fill="FFFFFF"/>
          <w:lang w:val="uk-UA"/>
        </w:rPr>
        <w:t>хорі</w:t>
      </w:r>
      <w:r w:rsidRPr="00277554">
        <w:rPr>
          <w:rFonts w:cs="Times New Roman"/>
          <w:color w:val="202122"/>
          <w:szCs w:val="28"/>
          <w:shd w:val="clear" w:color="auto" w:fill="FFFFFF"/>
        </w:rPr>
        <w:t> </w:t>
      </w:r>
      <w:r w:rsidRPr="00277554">
        <w:rPr>
          <w:rFonts w:cs="Times New Roman"/>
          <w:color w:val="202122"/>
          <w:szCs w:val="28"/>
          <w:shd w:val="clear" w:color="auto" w:fill="FFFFFF"/>
          <w:lang w:val="uk-UA"/>
        </w:rPr>
        <w:t>(матерії). Світ, який ми знаємо</w:t>
      </w:r>
      <w:r w:rsidR="0054238D">
        <w:rPr>
          <w:rFonts w:cs="Times New Roman"/>
          <w:color w:val="202122"/>
          <w:szCs w:val="28"/>
          <w:shd w:val="clear" w:color="auto" w:fill="FFFFFF"/>
        </w:rPr>
        <w:t xml:space="preserve"> –</w:t>
      </w:r>
      <w:r w:rsidRPr="00277554">
        <w:rPr>
          <w:rFonts w:cs="Times New Roman"/>
          <w:color w:val="202122"/>
          <w:szCs w:val="28"/>
          <w:shd w:val="clear" w:color="auto" w:fill="FFFFFF"/>
          <w:lang w:val="uk-UA"/>
        </w:rPr>
        <w:t xml:space="preserve"> це лише тіні світу </w:t>
      </w:r>
      <w:proofErr w:type="spellStart"/>
      <w:r w:rsidRPr="00277554">
        <w:rPr>
          <w:rFonts w:cs="Times New Roman"/>
          <w:color w:val="202122"/>
          <w:szCs w:val="28"/>
          <w:shd w:val="clear" w:color="auto" w:fill="FFFFFF"/>
          <w:lang w:val="uk-UA"/>
        </w:rPr>
        <w:t>ейдосів</w:t>
      </w:r>
      <w:proofErr w:type="spellEnd"/>
      <w:r>
        <w:rPr>
          <w:rFonts w:cs="Times New Roman"/>
          <w:color w:val="202122"/>
          <w:szCs w:val="28"/>
          <w:shd w:val="clear" w:color="auto" w:fill="FFFFFF"/>
          <w:lang w:val="uk-UA"/>
        </w:rPr>
        <w:t>.</w:t>
      </w:r>
    </w:p>
    <w:p w:rsidR="003E4E18" w:rsidRDefault="003E4E18" w:rsidP="003E4E18">
      <w:pPr>
        <w:pStyle w:val="ad"/>
        <w:jc w:val="both"/>
        <w:rPr>
          <w:rFonts w:cs="Times New Roman"/>
          <w:szCs w:val="28"/>
          <w:lang w:val="uk-UA"/>
        </w:rPr>
      </w:pPr>
    </w:p>
    <w:p w:rsidR="006E5C1A" w:rsidRPr="006E5C1A" w:rsidRDefault="00E64224" w:rsidP="003E4E18">
      <w:pPr>
        <w:pStyle w:val="ad"/>
        <w:jc w:val="both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      </w:t>
      </w:r>
      <w:r w:rsidR="006E5C1A" w:rsidRPr="006E5C1A">
        <w:rPr>
          <w:rFonts w:cs="Times New Roman"/>
          <w:b/>
          <w:szCs w:val="28"/>
          <w:lang w:val="uk-UA"/>
        </w:rPr>
        <w:t xml:space="preserve">Сучасне розуміння зв’язку </w:t>
      </w:r>
      <w:r w:rsidR="006E5C1A" w:rsidRPr="006E5C1A">
        <w:rPr>
          <w:rFonts w:cs="Times New Roman"/>
          <w:b/>
          <w:color w:val="202122"/>
          <w:szCs w:val="28"/>
          <w:shd w:val="clear" w:color="auto" w:fill="FFFFFF"/>
          <w:lang w:val="uk-UA"/>
        </w:rPr>
        <w:t>мови, пізнання, мислення</w:t>
      </w:r>
    </w:p>
    <w:p w:rsidR="007437D0" w:rsidRDefault="007437D0" w:rsidP="00231719">
      <w:pPr>
        <w:pStyle w:val="ad"/>
        <w:jc w:val="both"/>
        <w:rPr>
          <w:lang w:val="uk-UA"/>
        </w:rPr>
      </w:pPr>
    </w:p>
    <w:p w:rsidR="00135006" w:rsidRPr="005A7AAF" w:rsidRDefault="00180E09" w:rsidP="005A7AAF">
      <w:pPr>
        <w:jc w:val="both"/>
        <w:rPr>
          <w:lang w:val="uk-UA"/>
        </w:rPr>
      </w:pPr>
      <w:r w:rsidRPr="005A7AAF">
        <w:rPr>
          <w:lang w:val="uk-UA"/>
        </w:rPr>
        <w:t>М</w:t>
      </w:r>
      <w:r w:rsidR="003E4E18" w:rsidRPr="005A7AAF">
        <w:rPr>
          <w:lang w:val="uk-UA"/>
        </w:rPr>
        <w:t>ислення –</w:t>
      </w:r>
      <w:r w:rsidRPr="005A7AAF">
        <w:rPr>
          <w:lang w:val="uk-UA"/>
        </w:rPr>
        <w:t xml:space="preserve"> це психофізичний процес відображення мозком людини дійсності в поняттях, судженнях та умовиводах. </w:t>
      </w:r>
    </w:p>
    <w:p w:rsidR="005A7AAF" w:rsidRDefault="007437D0" w:rsidP="005A7AAF">
      <w:pPr>
        <w:jc w:val="both"/>
        <w:rPr>
          <w:lang w:val="uk-UA"/>
        </w:rPr>
      </w:pPr>
      <w:r w:rsidRPr="005A7AAF">
        <w:rPr>
          <w:lang w:val="uk-UA"/>
        </w:rPr>
        <w:t xml:space="preserve">Мова – це інструмент, за допомогою якого відбувається процес мислення та обмін думками. </w:t>
      </w:r>
    </w:p>
    <w:p w:rsidR="005A7AAF" w:rsidRPr="005A7AAF" w:rsidRDefault="005A7AAF" w:rsidP="005A7AAF">
      <w:pPr>
        <w:jc w:val="center"/>
        <w:rPr>
          <w:b/>
          <w:lang w:val="uk-UA"/>
        </w:rPr>
      </w:pPr>
      <w:r w:rsidRPr="005A7AAF">
        <w:rPr>
          <w:b/>
          <w:lang w:val="uk-UA"/>
        </w:rPr>
        <w:t>Зв’язок мови і мислення</w:t>
      </w:r>
    </w:p>
    <w:p w:rsidR="009B2616" w:rsidRDefault="009B2616" w:rsidP="005A7AAF">
      <w:pPr>
        <w:jc w:val="both"/>
        <w:rPr>
          <w:lang w:val="uk-UA"/>
        </w:rPr>
      </w:pPr>
      <w:r>
        <w:rPr>
          <w:lang w:val="uk-UA"/>
        </w:rPr>
        <w:t>Формування думки</w:t>
      </w:r>
      <w:r w:rsidR="005A7AAF">
        <w:rPr>
          <w:lang w:val="uk-UA"/>
        </w:rPr>
        <w:t xml:space="preserve"> </w:t>
      </w:r>
      <w:r>
        <w:rPr>
          <w:lang w:val="uk-UA"/>
        </w:rPr>
        <w:t>відбувається за допомогою мови.</w:t>
      </w:r>
      <w:r w:rsidR="005A7AAF" w:rsidRPr="005A7AAF">
        <w:rPr>
          <w:lang w:val="uk-UA"/>
        </w:rPr>
        <w:t xml:space="preserve"> </w:t>
      </w:r>
    </w:p>
    <w:p w:rsidR="009B2616" w:rsidRDefault="009B2616" w:rsidP="005A7AAF">
      <w:pPr>
        <w:jc w:val="both"/>
        <w:rPr>
          <w:lang w:val="uk-UA"/>
        </w:rPr>
      </w:pPr>
      <w:r>
        <w:rPr>
          <w:lang w:val="uk-UA"/>
        </w:rPr>
        <w:t xml:space="preserve">Передавання думки від однієї людини до іншої здійснюється </w:t>
      </w:r>
      <w:r w:rsidR="00652551">
        <w:rPr>
          <w:lang w:val="uk-UA"/>
        </w:rPr>
        <w:t xml:space="preserve">через </w:t>
      </w:r>
      <w:r w:rsidR="005A7AAF">
        <w:rPr>
          <w:lang w:val="uk-UA"/>
        </w:rPr>
        <w:t xml:space="preserve">словесне вираження думки. </w:t>
      </w:r>
    </w:p>
    <w:p w:rsidR="005A7AAF" w:rsidRDefault="009B2616" w:rsidP="005A7AAF">
      <w:pPr>
        <w:jc w:val="both"/>
        <w:rPr>
          <w:lang w:val="uk-UA"/>
        </w:rPr>
      </w:pPr>
      <w:r>
        <w:rPr>
          <w:lang w:val="uk-UA"/>
        </w:rPr>
        <w:t xml:space="preserve">Отже, </w:t>
      </w:r>
      <w:r w:rsidR="00180E09" w:rsidRPr="005A7AAF">
        <w:rPr>
          <w:lang w:val="uk-UA"/>
        </w:rPr>
        <w:t xml:space="preserve">мова і мислення </w:t>
      </w:r>
      <w:r w:rsidR="00652551">
        <w:rPr>
          <w:lang w:val="uk-UA"/>
        </w:rPr>
        <w:t>нерозривно пов’язані між собою, мова – спосіб існування мислення.</w:t>
      </w:r>
    </w:p>
    <w:p w:rsidR="005A7AAF" w:rsidRPr="005A7AAF" w:rsidRDefault="005A7AAF" w:rsidP="005A7AAF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Відмінності мови і мислення</w:t>
      </w:r>
    </w:p>
    <w:p w:rsidR="007437D0" w:rsidRPr="005A7AAF" w:rsidRDefault="005A7AAF" w:rsidP="005A7AAF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Мова і мислення </w:t>
      </w:r>
      <w:r w:rsidR="00180E09" w:rsidRPr="005A7AAF">
        <w:rPr>
          <w:lang w:val="uk-UA"/>
        </w:rPr>
        <w:t>не тотожні</w:t>
      </w:r>
      <w:r>
        <w:rPr>
          <w:lang w:val="uk-UA"/>
        </w:rPr>
        <w:t xml:space="preserve"> явища</w:t>
      </w:r>
      <w:r w:rsidR="00180E09" w:rsidRPr="005A7AAF">
        <w:rPr>
          <w:lang w:val="uk-UA"/>
        </w:rPr>
        <w:t xml:space="preserve">. </w:t>
      </w:r>
    </w:p>
    <w:p w:rsidR="007437D0" w:rsidRPr="00E64224" w:rsidRDefault="00180E09" w:rsidP="00E64224">
      <w:pPr>
        <w:pStyle w:val="ad"/>
        <w:numPr>
          <w:ilvl w:val="0"/>
          <w:numId w:val="10"/>
        </w:numPr>
        <w:spacing w:after="0" w:line="240" w:lineRule="auto"/>
        <w:jc w:val="both"/>
        <w:rPr>
          <w:lang w:val="uk-UA"/>
        </w:rPr>
      </w:pPr>
      <w:r w:rsidRPr="00E64224">
        <w:rPr>
          <w:lang w:val="uk-UA"/>
        </w:rPr>
        <w:t>М</w:t>
      </w:r>
      <w:r w:rsidR="003E4E18" w:rsidRPr="00E64224">
        <w:rPr>
          <w:lang w:val="uk-UA"/>
        </w:rPr>
        <w:t xml:space="preserve">ова – матеріальна, а мислення – </w:t>
      </w:r>
      <w:r w:rsidRPr="00E64224">
        <w:rPr>
          <w:lang w:val="uk-UA"/>
        </w:rPr>
        <w:t xml:space="preserve">ідеальне. </w:t>
      </w:r>
    </w:p>
    <w:p w:rsidR="007437D0" w:rsidRDefault="007437D0" w:rsidP="00E64224">
      <w:pPr>
        <w:pStyle w:val="ad"/>
        <w:numPr>
          <w:ilvl w:val="0"/>
          <w:numId w:val="10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Мислення – це процес пізнання </w:t>
      </w:r>
      <w:r w:rsidR="00180E09" w:rsidRPr="003E4E18">
        <w:rPr>
          <w:lang w:val="uk-UA"/>
        </w:rPr>
        <w:t>і розумі</w:t>
      </w:r>
      <w:r>
        <w:rPr>
          <w:lang w:val="uk-UA"/>
        </w:rPr>
        <w:t>ння.</w:t>
      </w:r>
      <w:r w:rsidR="00180E09" w:rsidRPr="003E4E18">
        <w:rPr>
          <w:lang w:val="uk-UA"/>
        </w:rPr>
        <w:t xml:space="preserve"> </w:t>
      </w:r>
    </w:p>
    <w:p w:rsidR="00AA7E3C" w:rsidRPr="003E4E18" w:rsidRDefault="00E64224" w:rsidP="005A7AAF">
      <w:pPr>
        <w:pStyle w:val="ad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652551">
        <w:rPr>
          <w:lang w:val="uk-UA"/>
        </w:rPr>
        <w:t>Мова</w:t>
      </w:r>
      <w:r w:rsidR="007437D0">
        <w:rPr>
          <w:lang w:val="uk-UA"/>
        </w:rPr>
        <w:t xml:space="preserve"> – </w:t>
      </w:r>
      <w:r w:rsidR="00652551">
        <w:rPr>
          <w:lang w:val="uk-UA"/>
        </w:rPr>
        <w:t>засіб</w:t>
      </w:r>
      <w:r w:rsidR="007437D0">
        <w:rPr>
          <w:lang w:val="uk-UA"/>
        </w:rPr>
        <w:t xml:space="preserve"> </w:t>
      </w:r>
      <w:r w:rsidR="00180E09" w:rsidRPr="003E4E18">
        <w:rPr>
          <w:lang w:val="uk-UA"/>
        </w:rPr>
        <w:t>переда</w:t>
      </w:r>
      <w:r w:rsidR="007437D0">
        <w:rPr>
          <w:lang w:val="uk-UA"/>
        </w:rPr>
        <w:t>вання</w:t>
      </w:r>
      <w:r w:rsidR="00180E09" w:rsidRPr="003E4E18">
        <w:rPr>
          <w:lang w:val="uk-UA"/>
        </w:rPr>
        <w:t xml:space="preserve"> наш</w:t>
      </w:r>
      <w:r w:rsidR="007437D0">
        <w:rPr>
          <w:lang w:val="uk-UA"/>
        </w:rPr>
        <w:t>их</w:t>
      </w:r>
      <w:r w:rsidR="00180E09" w:rsidRPr="003E4E18">
        <w:rPr>
          <w:lang w:val="uk-UA"/>
        </w:rPr>
        <w:t xml:space="preserve"> дум</w:t>
      </w:r>
      <w:r w:rsidR="007437D0">
        <w:rPr>
          <w:lang w:val="uk-UA"/>
        </w:rPr>
        <w:t>ок</w:t>
      </w:r>
      <w:r w:rsidR="00180E09" w:rsidRPr="003E4E18">
        <w:rPr>
          <w:lang w:val="uk-UA"/>
        </w:rPr>
        <w:t>, почутт</w:t>
      </w:r>
      <w:r w:rsidR="007437D0">
        <w:rPr>
          <w:lang w:val="uk-UA"/>
        </w:rPr>
        <w:t>ів</w:t>
      </w:r>
      <w:r w:rsidR="00180E09" w:rsidRPr="003E4E18">
        <w:rPr>
          <w:lang w:val="uk-UA"/>
        </w:rPr>
        <w:t xml:space="preserve"> та побажан</w:t>
      </w:r>
      <w:r w:rsidR="007437D0">
        <w:rPr>
          <w:lang w:val="uk-UA"/>
        </w:rPr>
        <w:t>ь</w:t>
      </w:r>
      <w:r w:rsidR="00180E09" w:rsidRPr="003E4E18">
        <w:rPr>
          <w:lang w:val="uk-UA"/>
        </w:rPr>
        <w:t xml:space="preserve">. </w:t>
      </w:r>
    </w:p>
    <w:p w:rsidR="00180E09" w:rsidRPr="003E4E18" w:rsidRDefault="007437D0" w:rsidP="00E64224">
      <w:pPr>
        <w:pStyle w:val="ad"/>
        <w:numPr>
          <w:ilvl w:val="0"/>
          <w:numId w:val="10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Мислення індивідуальне.</w:t>
      </w:r>
    </w:p>
    <w:p w:rsidR="00E64224" w:rsidRDefault="00E64224" w:rsidP="005A7AAF">
      <w:pPr>
        <w:pStyle w:val="ad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54238D">
        <w:rPr>
          <w:lang w:val="uk-UA"/>
        </w:rPr>
        <w:t>Мова –</w:t>
      </w:r>
      <w:r w:rsidR="007437D0">
        <w:rPr>
          <w:lang w:val="uk-UA"/>
        </w:rPr>
        <w:t xml:space="preserve"> суспільне явище. Вона</w:t>
      </w:r>
      <w:r w:rsidR="00180E09" w:rsidRPr="003E4E18">
        <w:rPr>
          <w:lang w:val="uk-UA"/>
        </w:rPr>
        <w:t xml:space="preserve"> існує та змінюється разом</w:t>
      </w:r>
      <w:r w:rsidR="0054238D">
        <w:rPr>
          <w:lang w:val="uk-UA"/>
        </w:rPr>
        <w:t xml:space="preserve"> з розвитком </w:t>
      </w:r>
    </w:p>
    <w:p w:rsidR="00180E09" w:rsidRPr="003E4E18" w:rsidRDefault="00E64224" w:rsidP="005A7AAF">
      <w:pPr>
        <w:pStyle w:val="ad"/>
        <w:spacing w:after="0" w:line="240" w:lineRule="auto"/>
        <w:ind w:left="0"/>
        <w:jc w:val="both"/>
        <w:rPr>
          <w:rFonts w:cs="Times New Roman"/>
          <w:szCs w:val="28"/>
          <w:lang w:val="uk-UA"/>
        </w:rPr>
      </w:pPr>
      <w:r>
        <w:rPr>
          <w:lang w:val="uk-UA"/>
        </w:rPr>
        <w:t xml:space="preserve">          </w:t>
      </w:r>
      <w:r w:rsidR="0054238D">
        <w:rPr>
          <w:lang w:val="uk-UA"/>
        </w:rPr>
        <w:t xml:space="preserve">суспільства. </w:t>
      </w:r>
    </w:p>
    <w:p w:rsidR="007437D0" w:rsidRDefault="007437D0">
      <w:pPr>
        <w:pStyle w:val="ad"/>
        <w:jc w:val="both"/>
        <w:rPr>
          <w:rFonts w:cs="Times New Roman"/>
          <w:szCs w:val="28"/>
          <w:lang w:val="uk-UA"/>
        </w:rPr>
      </w:pPr>
    </w:p>
    <w:p w:rsidR="00E64224" w:rsidRPr="00E64224" w:rsidRDefault="00E64224" w:rsidP="00E64224">
      <w:pPr>
        <w:jc w:val="center"/>
        <w:rPr>
          <w:rFonts w:cs="Times New Roman"/>
          <w:b/>
          <w:color w:val="202122"/>
          <w:szCs w:val="28"/>
          <w:shd w:val="clear" w:color="auto" w:fill="FFFFFF"/>
          <w:lang w:val="uk-UA"/>
        </w:rPr>
      </w:pPr>
      <w:r w:rsidRPr="00E64224">
        <w:rPr>
          <w:rFonts w:cs="Times New Roman"/>
          <w:b/>
          <w:color w:val="202122"/>
          <w:szCs w:val="28"/>
          <w:shd w:val="clear" w:color="auto" w:fill="FFFFFF"/>
          <w:lang w:val="uk-UA"/>
        </w:rPr>
        <w:t>МОВА І</w:t>
      </w:r>
      <w:r>
        <w:rPr>
          <w:rFonts w:cs="Times New Roman"/>
          <w:b/>
          <w:color w:val="202122"/>
          <w:szCs w:val="28"/>
          <w:shd w:val="clear" w:color="auto" w:fill="FFFFFF"/>
          <w:lang w:val="uk-UA"/>
        </w:rPr>
        <w:t xml:space="preserve"> МОВ</w:t>
      </w:r>
      <w:r w:rsidRPr="00E64224">
        <w:rPr>
          <w:rFonts w:cs="Times New Roman"/>
          <w:b/>
          <w:color w:val="202122"/>
          <w:szCs w:val="28"/>
          <w:shd w:val="clear" w:color="auto" w:fill="FFFFFF"/>
          <w:lang w:val="uk-UA"/>
        </w:rPr>
        <w:t>ЛЕННЯ</w:t>
      </w:r>
    </w:p>
    <w:p w:rsidR="00652551" w:rsidRDefault="00652551">
      <w:pPr>
        <w:pStyle w:val="ad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Мова – це засіб спілкування людей між собою. Вона являє собою систему знаків для передавання, приймання й використання інформації, а також засвоєну суспільством систему правил використання цих знаків.</w:t>
      </w:r>
      <w:r w:rsidR="00794D8A">
        <w:rPr>
          <w:rFonts w:cs="Times New Roman"/>
          <w:szCs w:val="28"/>
          <w:lang w:val="uk-UA"/>
        </w:rPr>
        <w:t xml:space="preserve"> </w:t>
      </w:r>
    </w:p>
    <w:p w:rsidR="00E64224" w:rsidRDefault="00652551">
      <w:pPr>
        <w:pStyle w:val="ad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</w:t>
      </w:r>
    </w:p>
    <w:p w:rsidR="00652551" w:rsidRDefault="00652551">
      <w:pPr>
        <w:pStyle w:val="ad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Мовлення – це процес передавання й приймання інформації, тобто </w:t>
      </w:r>
      <w:proofErr w:type="spellStart"/>
      <w:r>
        <w:rPr>
          <w:rFonts w:cs="Times New Roman"/>
          <w:szCs w:val="28"/>
          <w:lang w:val="uk-UA"/>
        </w:rPr>
        <w:t>мовні</w:t>
      </w:r>
      <w:proofErr w:type="spellEnd"/>
      <w:r>
        <w:rPr>
          <w:rFonts w:cs="Times New Roman"/>
          <w:szCs w:val="28"/>
          <w:lang w:val="uk-UA"/>
        </w:rPr>
        <w:t xml:space="preserve"> засоби безпосередньо в дії.</w:t>
      </w:r>
      <w:r w:rsidR="00794D8A">
        <w:rPr>
          <w:rFonts w:cs="Times New Roman"/>
          <w:szCs w:val="28"/>
          <w:lang w:val="uk-UA"/>
        </w:rPr>
        <w:t xml:space="preserve"> </w:t>
      </w:r>
    </w:p>
    <w:p w:rsidR="00794D8A" w:rsidRDefault="00794D8A" w:rsidP="00794D8A">
      <w:pPr>
        <w:pStyle w:val="ad"/>
        <w:jc w:val="center"/>
        <w:rPr>
          <w:rFonts w:cs="Times New Roman"/>
          <w:szCs w:val="28"/>
          <w:lang w:val="uk-UA"/>
        </w:rPr>
      </w:pPr>
    </w:p>
    <w:p w:rsidR="00794D8A" w:rsidRDefault="00794D8A" w:rsidP="00794D8A">
      <w:pPr>
        <w:pStyle w:val="ad"/>
        <w:jc w:val="center"/>
        <w:rPr>
          <w:rFonts w:cs="Times New Roman"/>
          <w:b/>
          <w:szCs w:val="28"/>
          <w:lang w:val="uk-UA"/>
        </w:rPr>
      </w:pPr>
    </w:p>
    <w:p w:rsidR="00794D8A" w:rsidRDefault="00794D8A" w:rsidP="00794D8A">
      <w:pPr>
        <w:pStyle w:val="ad"/>
        <w:jc w:val="center"/>
        <w:rPr>
          <w:rFonts w:cs="Times New Roman"/>
          <w:b/>
          <w:szCs w:val="28"/>
          <w:lang w:val="uk-UA"/>
        </w:rPr>
      </w:pPr>
    </w:p>
    <w:p w:rsidR="00794D8A" w:rsidRDefault="00794D8A" w:rsidP="00794D8A">
      <w:pPr>
        <w:pStyle w:val="ad"/>
        <w:jc w:val="center"/>
        <w:rPr>
          <w:rFonts w:cs="Times New Roman"/>
          <w:b/>
          <w:szCs w:val="28"/>
          <w:lang w:val="uk-UA"/>
        </w:rPr>
      </w:pPr>
    </w:p>
    <w:p w:rsidR="00794D8A" w:rsidRDefault="00794D8A" w:rsidP="00794D8A">
      <w:pPr>
        <w:pStyle w:val="ad"/>
        <w:jc w:val="center"/>
        <w:rPr>
          <w:rFonts w:cs="Times New Roman"/>
          <w:b/>
          <w:szCs w:val="28"/>
          <w:lang w:val="uk-UA"/>
        </w:rPr>
      </w:pPr>
      <w:r w:rsidRPr="00794D8A">
        <w:rPr>
          <w:rFonts w:cs="Times New Roman"/>
          <w:b/>
          <w:szCs w:val="28"/>
          <w:lang w:val="uk-UA"/>
        </w:rPr>
        <w:t>Типи мовлення</w:t>
      </w:r>
    </w:p>
    <w:p w:rsidR="00794D8A" w:rsidRDefault="00794D8A" w:rsidP="00794D8A">
      <w:pPr>
        <w:pStyle w:val="ad"/>
        <w:jc w:val="center"/>
        <w:rPr>
          <w:rFonts w:cs="Times New Roman"/>
          <w:b/>
          <w:szCs w:val="28"/>
          <w:lang w:val="uk-UA"/>
        </w:rPr>
      </w:pPr>
    </w:p>
    <w:tbl>
      <w:tblPr>
        <w:tblStyle w:val="afd"/>
        <w:tblW w:w="0" w:type="auto"/>
        <w:tblInd w:w="720" w:type="dxa"/>
        <w:tblLook w:val="04A0" w:firstRow="1" w:lastRow="0" w:firstColumn="1" w:lastColumn="0" w:noHBand="0" w:noVBand="1"/>
      </w:tblPr>
      <w:tblGrid>
        <w:gridCol w:w="3487"/>
        <w:gridCol w:w="3021"/>
        <w:gridCol w:w="2401"/>
      </w:tblGrid>
      <w:tr w:rsidR="00794D8A" w:rsidTr="00794D8A">
        <w:tc>
          <w:tcPr>
            <w:tcW w:w="3487" w:type="dxa"/>
          </w:tcPr>
          <w:p w:rsidR="00794D8A" w:rsidRDefault="00794D8A" w:rsidP="00794D8A">
            <w:pPr>
              <w:pStyle w:val="ad"/>
              <w:ind w:left="0"/>
              <w:jc w:val="center"/>
              <w:rPr>
                <w:rFonts w:cs="Times New Roman"/>
                <w:b/>
                <w:szCs w:val="28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>Критерій поділу</w:t>
            </w:r>
          </w:p>
        </w:tc>
        <w:tc>
          <w:tcPr>
            <w:tcW w:w="3021" w:type="dxa"/>
          </w:tcPr>
          <w:p w:rsidR="00794D8A" w:rsidRDefault="00794D8A" w:rsidP="00794D8A">
            <w:pPr>
              <w:pStyle w:val="ad"/>
              <w:ind w:left="0"/>
              <w:jc w:val="center"/>
              <w:rPr>
                <w:rFonts w:cs="Times New Roman"/>
                <w:b/>
                <w:szCs w:val="28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>Типи мовлення</w:t>
            </w:r>
          </w:p>
        </w:tc>
        <w:tc>
          <w:tcPr>
            <w:tcW w:w="2401" w:type="dxa"/>
          </w:tcPr>
          <w:p w:rsidR="00794D8A" w:rsidRDefault="00794D8A" w:rsidP="00794D8A">
            <w:pPr>
              <w:pStyle w:val="ad"/>
              <w:ind w:left="0"/>
              <w:jc w:val="center"/>
              <w:rPr>
                <w:rFonts w:cs="Times New Roman"/>
                <w:b/>
                <w:szCs w:val="28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>Різновиди</w:t>
            </w:r>
          </w:p>
        </w:tc>
      </w:tr>
      <w:tr w:rsidR="00794D8A" w:rsidTr="00794D8A">
        <w:trPr>
          <w:trHeight w:val="1114"/>
        </w:trPr>
        <w:tc>
          <w:tcPr>
            <w:tcW w:w="3487" w:type="dxa"/>
            <w:vMerge w:val="restart"/>
          </w:tcPr>
          <w:p w:rsidR="00794D8A" w:rsidRPr="00794D8A" w:rsidRDefault="00794D8A" w:rsidP="00794D8A">
            <w:pPr>
              <w:pStyle w:val="ad"/>
              <w:ind w:left="0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За способом виявлення</w:t>
            </w:r>
          </w:p>
        </w:tc>
        <w:tc>
          <w:tcPr>
            <w:tcW w:w="3021" w:type="dxa"/>
            <w:vMerge w:val="restart"/>
          </w:tcPr>
          <w:p w:rsidR="00794D8A" w:rsidRDefault="00794D8A" w:rsidP="00794D8A">
            <w:pPr>
              <w:pStyle w:val="ad"/>
              <w:ind w:left="0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 xml:space="preserve">Зовнішнє – </w:t>
            </w:r>
            <w:r>
              <w:rPr>
                <w:rFonts w:cs="Times New Roman"/>
                <w:szCs w:val="28"/>
                <w:lang w:val="uk-UA"/>
              </w:rPr>
              <w:t>передавання своїх думок, почуттів, переживань іншим людям за допомогою звуків.</w:t>
            </w:r>
          </w:p>
          <w:p w:rsidR="00794D8A" w:rsidRPr="00794D8A" w:rsidRDefault="00794D8A" w:rsidP="00794D8A">
            <w:pPr>
              <w:pStyle w:val="ad"/>
              <w:ind w:left="0"/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794D8A" w:rsidRPr="00794D8A" w:rsidRDefault="00794D8A" w:rsidP="00794D8A">
            <w:pPr>
              <w:pStyle w:val="ad"/>
              <w:ind w:left="0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 xml:space="preserve">Усне – </w:t>
            </w:r>
            <w:r>
              <w:rPr>
                <w:rFonts w:cs="Times New Roman"/>
                <w:szCs w:val="28"/>
                <w:lang w:val="uk-UA"/>
              </w:rPr>
              <w:t>передавання своїх думок слухачеві в усній формі. Обмежене в часі і просторі та в кількості слухачів</w:t>
            </w:r>
          </w:p>
        </w:tc>
      </w:tr>
      <w:tr w:rsidR="00794D8A" w:rsidTr="00794D8A">
        <w:trPr>
          <w:trHeight w:val="1128"/>
        </w:trPr>
        <w:tc>
          <w:tcPr>
            <w:tcW w:w="3487" w:type="dxa"/>
            <w:vMerge/>
          </w:tcPr>
          <w:p w:rsidR="00794D8A" w:rsidRDefault="00794D8A" w:rsidP="00794D8A">
            <w:pPr>
              <w:pStyle w:val="ad"/>
              <w:ind w:left="0"/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021" w:type="dxa"/>
            <w:vMerge/>
          </w:tcPr>
          <w:p w:rsidR="00794D8A" w:rsidRDefault="00794D8A" w:rsidP="00794D8A">
            <w:pPr>
              <w:pStyle w:val="ad"/>
              <w:ind w:left="0"/>
              <w:jc w:val="both"/>
              <w:rPr>
                <w:rFonts w:cs="Times New Roman"/>
                <w:b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794D8A" w:rsidRPr="00794D8A" w:rsidRDefault="00794D8A" w:rsidP="00E24C88">
            <w:pPr>
              <w:pStyle w:val="ad"/>
              <w:ind w:left="0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 xml:space="preserve">Письмове – </w:t>
            </w:r>
            <w:r>
              <w:rPr>
                <w:rFonts w:cs="Times New Roman"/>
                <w:szCs w:val="28"/>
                <w:lang w:val="uk-UA"/>
              </w:rPr>
              <w:t>передавання своїх думок за допомогою графічних знаків (букв)</w:t>
            </w:r>
            <w:r w:rsidR="00E24C88">
              <w:rPr>
                <w:rFonts w:cs="Times New Roman"/>
                <w:szCs w:val="28"/>
                <w:lang w:val="uk-UA"/>
              </w:rPr>
              <w:t>. Не має обмежень ні в часі, ні в просторі, ні в кількості слухачів</w:t>
            </w:r>
          </w:p>
        </w:tc>
      </w:tr>
      <w:tr w:rsidR="00794D8A" w:rsidTr="00794D8A">
        <w:trPr>
          <w:trHeight w:val="1128"/>
        </w:trPr>
        <w:tc>
          <w:tcPr>
            <w:tcW w:w="3487" w:type="dxa"/>
            <w:vMerge/>
          </w:tcPr>
          <w:p w:rsidR="00794D8A" w:rsidRDefault="00794D8A" w:rsidP="00794D8A">
            <w:pPr>
              <w:pStyle w:val="ad"/>
              <w:ind w:left="0"/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021" w:type="dxa"/>
          </w:tcPr>
          <w:p w:rsidR="00794D8A" w:rsidRPr="00794D8A" w:rsidRDefault="00794D8A" w:rsidP="00794D8A">
            <w:pPr>
              <w:pStyle w:val="ad"/>
              <w:ind w:left="0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 xml:space="preserve">Внутрішнє – </w:t>
            </w:r>
            <w:r w:rsidR="00180E06">
              <w:rPr>
                <w:rFonts w:cs="Times New Roman"/>
                <w:szCs w:val="28"/>
                <w:lang w:val="uk-UA"/>
              </w:rPr>
              <w:t xml:space="preserve"> розмірковування людини подумки, не висловлюючись вголос і не записуючи</w:t>
            </w:r>
          </w:p>
          <w:p w:rsidR="00794D8A" w:rsidRDefault="00794D8A" w:rsidP="00794D8A">
            <w:pPr>
              <w:pStyle w:val="ad"/>
              <w:ind w:left="0"/>
              <w:jc w:val="both"/>
              <w:rPr>
                <w:rFonts w:cs="Times New Roman"/>
                <w:b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794D8A" w:rsidRDefault="00794D8A" w:rsidP="00794D8A">
            <w:pPr>
              <w:pStyle w:val="ad"/>
              <w:ind w:left="0"/>
              <w:jc w:val="both"/>
              <w:rPr>
                <w:rFonts w:cs="Times New Roman"/>
                <w:b/>
                <w:szCs w:val="28"/>
                <w:lang w:val="uk-UA"/>
              </w:rPr>
            </w:pPr>
          </w:p>
        </w:tc>
      </w:tr>
      <w:tr w:rsidR="00180E06" w:rsidTr="00180E06">
        <w:trPr>
          <w:trHeight w:val="979"/>
        </w:trPr>
        <w:tc>
          <w:tcPr>
            <w:tcW w:w="3487" w:type="dxa"/>
            <w:vMerge w:val="restart"/>
          </w:tcPr>
          <w:p w:rsidR="00180E06" w:rsidRPr="00180E06" w:rsidRDefault="00180E06" w:rsidP="00180E06">
            <w:pPr>
              <w:pStyle w:val="ad"/>
              <w:ind w:left="0"/>
              <w:jc w:val="both"/>
              <w:rPr>
                <w:rFonts w:cs="Times New Roman"/>
                <w:szCs w:val="28"/>
                <w:lang w:val="uk-UA"/>
              </w:rPr>
            </w:pPr>
            <w:r w:rsidRPr="00180E06">
              <w:rPr>
                <w:rFonts w:cs="Times New Roman"/>
                <w:szCs w:val="28"/>
                <w:lang w:val="uk-UA"/>
              </w:rPr>
              <w:t>За кількістю учасників</w:t>
            </w:r>
          </w:p>
        </w:tc>
        <w:tc>
          <w:tcPr>
            <w:tcW w:w="5422" w:type="dxa"/>
            <w:gridSpan w:val="2"/>
          </w:tcPr>
          <w:p w:rsidR="00180E06" w:rsidRPr="00180E06" w:rsidRDefault="00180E06" w:rsidP="00180E06">
            <w:pPr>
              <w:pStyle w:val="ad"/>
              <w:ind w:left="0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 xml:space="preserve">Монолог – </w:t>
            </w:r>
            <w:r>
              <w:rPr>
                <w:rFonts w:cs="Times New Roman"/>
                <w:szCs w:val="28"/>
                <w:lang w:val="uk-UA"/>
              </w:rPr>
              <w:t>мовлення однієї людини, інші тільки слухають</w:t>
            </w:r>
          </w:p>
        </w:tc>
      </w:tr>
      <w:tr w:rsidR="00180E06" w:rsidTr="009E6D75">
        <w:tc>
          <w:tcPr>
            <w:tcW w:w="3487" w:type="dxa"/>
            <w:vMerge/>
          </w:tcPr>
          <w:p w:rsidR="00180E06" w:rsidRDefault="00180E06" w:rsidP="00794D8A">
            <w:pPr>
              <w:pStyle w:val="ad"/>
              <w:ind w:left="0"/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  <w:tc>
          <w:tcPr>
            <w:tcW w:w="5422" w:type="dxa"/>
            <w:gridSpan w:val="2"/>
          </w:tcPr>
          <w:p w:rsidR="00180E06" w:rsidRDefault="00180E06" w:rsidP="00180E06">
            <w:pPr>
              <w:pStyle w:val="ad"/>
              <w:ind w:left="0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 xml:space="preserve">Діалог – </w:t>
            </w:r>
            <w:r>
              <w:rPr>
                <w:rFonts w:cs="Times New Roman"/>
                <w:szCs w:val="28"/>
                <w:lang w:val="uk-UA"/>
              </w:rPr>
              <w:t>мовлення двох людей</w:t>
            </w:r>
          </w:p>
          <w:p w:rsidR="00180E06" w:rsidRPr="00180E06" w:rsidRDefault="00180E06" w:rsidP="00180E06">
            <w:pPr>
              <w:pStyle w:val="ad"/>
              <w:ind w:left="0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180E06" w:rsidTr="009E6D75">
        <w:tc>
          <w:tcPr>
            <w:tcW w:w="3487" w:type="dxa"/>
            <w:vMerge/>
          </w:tcPr>
          <w:p w:rsidR="00180E06" w:rsidRDefault="00180E06" w:rsidP="00794D8A">
            <w:pPr>
              <w:pStyle w:val="ad"/>
              <w:ind w:left="0"/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  <w:tc>
          <w:tcPr>
            <w:tcW w:w="5422" w:type="dxa"/>
            <w:gridSpan w:val="2"/>
          </w:tcPr>
          <w:p w:rsidR="00180E06" w:rsidRPr="00180E06" w:rsidRDefault="00180E06" w:rsidP="00180E06">
            <w:pPr>
              <w:pStyle w:val="ad"/>
              <w:ind w:left="0"/>
              <w:jc w:val="both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b/>
                <w:szCs w:val="28"/>
                <w:lang w:val="uk-UA"/>
              </w:rPr>
              <w:t>Полілог</w:t>
            </w:r>
            <w:proofErr w:type="spellEnd"/>
            <w:r>
              <w:rPr>
                <w:rFonts w:cs="Times New Roman"/>
                <w:b/>
                <w:szCs w:val="28"/>
                <w:lang w:val="uk-UA"/>
              </w:rPr>
              <w:t xml:space="preserve"> – </w:t>
            </w:r>
            <w:r>
              <w:rPr>
                <w:rFonts w:cs="Times New Roman"/>
                <w:szCs w:val="28"/>
                <w:lang w:val="uk-UA"/>
              </w:rPr>
              <w:t>мовлення трьох і більше людей</w:t>
            </w:r>
          </w:p>
        </w:tc>
      </w:tr>
    </w:tbl>
    <w:p w:rsidR="00794D8A" w:rsidRDefault="00794D8A" w:rsidP="00794D8A">
      <w:pPr>
        <w:pStyle w:val="ad"/>
        <w:jc w:val="center"/>
        <w:rPr>
          <w:rFonts w:cs="Times New Roman"/>
          <w:b/>
          <w:szCs w:val="28"/>
          <w:lang w:val="uk-UA"/>
        </w:rPr>
      </w:pPr>
    </w:p>
    <w:p w:rsidR="005B4DF4" w:rsidRDefault="005B4DF4" w:rsidP="00794D8A">
      <w:pPr>
        <w:pStyle w:val="ad"/>
        <w:jc w:val="center"/>
        <w:rPr>
          <w:rFonts w:cs="Times New Roman"/>
          <w:b/>
          <w:szCs w:val="28"/>
          <w:lang w:val="uk-UA"/>
        </w:rPr>
      </w:pPr>
    </w:p>
    <w:p w:rsidR="005B4DF4" w:rsidRDefault="005B4DF4" w:rsidP="005B4DF4">
      <w:pPr>
        <w:pStyle w:val="ad"/>
        <w:numPr>
          <w:ilvl w:val="0"/>
          <w:numId w:val="2"/>
        </w:numPr>
        <w:jc w:val="both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Функції мови в суспільст</w:t>
      </w:r>
      <w:r w:rsidRPr="005B4DF4">
        <w:rPr>
          <w:rFonts w:cs="Times New Roman"/>
          <w:b/>
          <w:szCs w:val="28"/>
          <w:lang w:val="uk-UA"/>
        </w:rPr>
        <w:t>ві</w:t>
      </w:r>
    </w:p>
    <w:p w:rsidR="00A25704" w:rsidRDefault="00A25704" w:rsidP="00A25704">
      <w:pPr>
        <w:pStyle w:val="ad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Основні функції мови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5B4DF4" w:rsidTr="005B4DF4">
        <w:tc>
          <w:tcPr>
            <w:tcW w:w="2689" w:type="dxa"/>
          </w:tcPr>
          <w:p w:rsidR="005B4DF4" w:rsidRDefault="005B4DF4" w:rsidP="005B4DF4">
            <w:pPr>
              <w:jc w:val="both"/>
              <w:rPr>
                <w:rFonts w:cs="Times New Roman"/>
                <w:b/>
                <w:szCs w:val="28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>Назва функції</w:t>
            </w:r>
          </w:p>
        </w:tc>
        <w:tc>
          <w:tcPr>
            <w:tcW w:w="6940" w:type="dxa"/>
          </w:tcPr>
          <w:p w:rsidR="005B4DF4" w:rsidRDefault="00970CD2" w:rsidP="005B4DF4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>Суть</w:t>
            </w:r>
            <w:r w:rsidR="005B4DF4">
              <w:rPr>
                <w:rFonts w:cs="Times New Roman"/>
                <w:b/>
                <w:szCs w:val="28"/>
                <w:lang w:val="uk-UA"/>
              </w:rPr>
              <w:t xml:space="preserve"> функції</w:t>
            </w:r>
          </w:p>
        </w:tc>
      </w:tr>
      <w:tr w:rsidR="005B4DF4" w:rsidTr="005B4DF4">
        <w:tc>
          <w:tcPr>
            <w:tcW w:w="2689" w:type="dxa"/>
          </w:tcPr>
          <w:p w:rsidR="005B4DF4" w:rsidRPr="005B4DF4" w:rsidRDefault="005B4DF4" w:rsidP="005B4DF4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Комунікативна</w:t>
            </w:r>
          </w:p>
        </w:tc>
        <w:tc>
          <w:tcPr>
            <w:tcW w:w="6940" w:type="dxa"/>
          </w:tcPr>
          <w:p w:rsidR="005B4DF4" w:rsidRDefault="005B4DF4" w:rsidP="005B4DF4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5B4DF4">
              <w:rPr>
                <w:rFonts w:cs="Times New Roman"/>
                <w:szCs w:val="28"/>
                <w:lang w:val="uk-UA"/>
              </w:rPr>
              <w:t>Мова</w:t>
            </w:r>
            <w:r>
              <w:rPr>
                <w:rFonts w:cs="Times New Roman"/>
                <w:szCs w:val="28"/>
                <w:lang w:val="uk-UA"/>
              </w:rPr>
              <w:t xml:space="preserve"> – основний засіб спілкування людей у різних сферах життя суспільства: побуті, професійній діяльності, культурному житті, науці, політиці тощо.</w:t>
            </w:r>
          </w:p>
          <w:p w:rsidR="005B4DF4" w:rsidRDefault="005B4DF4" w:rsidP="005B4DF4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Мова – універсальний засіб спілкування; </w:t>
            </w:r>
          </w:p>
          <w:p w:rsidR="005B4DF4" w:rsidRPr="005B4DF4" w:rsidRDefault="005B4DF4" w:rsidP="005B4DF4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міміка, жести, символи</w:t>
            </w:r>
            <w:r w:rsidR="000931D5">
              <w:rPr>
                <w:rFonts w:cs="Times New Roman"/>
                <w:szCs w:val="28"/>
                <w:lang w:val="uk-UA"/>
              </w:rPr>
              <w:t xml:space="preserve"> – допоміжні засоби спілкування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</w:p>
        </w:tc>
      </w:tr>
      <w:tr w:rsidR="005B4DF4" w:rsidTr="005B4DF4">
        <w:tc>
          <w:tcPr>
            <w:tcW w:w="2689" w:type="dxa"/>
          </w:tcPr>
          <w:p w:rsidR="005B4DF4" w:rsidRPr="00735ED6" w:rsidRDefault="00735ED6" w:rsidP="005B4DF4">
            <w:pPr>
              <w:jc w:val="both"/>
              <w:rPr>
                <w:rFonts w:cs="Times New Roman"/>
                <w:szCs w:val="28"/>
                <w:lang w:val="uk-UA"/>
              </w:rPr>
            </w:pPr>
            <w:proofErr w:type="spellStart"/>
            <w:r w:rsidRPr="00735ED6">
              <w:rPr>
                <w:rFonts w:cs="Times New Roman"/>
                <w:szCs w:val="28"/>
                <w:lang w:val="uk-UA"/>
              </w:rPr>
              <w:lastRenderedPageBreak/>
              <w:t>Мислетворча</w:t>
            </w:r>
            <w:proofErr w:type="spellEnd"/>
          </w:p>
        </w:tc>
        <w:tc>
          <w:tcPr>
            <w:tcW w:w="6940" w:type="dxa"/>
          </w:tcPr>
          <w:p w:rsidR="005B4DF4" w:rsidRPr="00735ED6" w:rsidRDefault="00735ED6" w:rsidP="00735ED6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735ED6">
              <w:rPr>
                <w:rFonts w:cs="Times New Roman"/>
                <w:szCs w:val="28"/>
                <w:lang w:val="uk-UA"/>
              </w:rPr>
              <w:t xml:space="preserve">Мова – </w:t>
            </w:r>
            <w:r>
              <w:rPr>
                <w:rFonts w:cs="Times New Roman"/>
                <w:szCs w:val="28"/>
                <w:lang w:val="uk-UA"/>
              </w:rPr>
              <w:t xml:space="preserve">інструмент мислення і спосіб його існування. Усі наші думки, уявлення, поняття закодовані в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мовних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одиницях – реч</w:t>
            </w:r>
            <w:r w:rsidR="000931D5">
              <w:rPr>
                <w:rFonts w:cs="Times New Roman"/>
                <w:szCs w:val="28"/>
                <w:lang w:val="uk-UA"/>
              </w:rPr>
              <w:t>еннях, словах, словосполученнях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</w:p>
        </w:tc>
      </w:tr>
      <w:tr w:rsidR="005B4DF4" w:rsidTr="005B4DF4">
        <w:tc>
          <w:tcPr>
            <w:tcW w:w="2689" w:type="dxa"/>
          </w:tcPr>
          <w:p w:rsidR="005B4DF4" w:rsidRPr="00735ED6" w:rsidRDefault="00735ED6" w:rsidP="005B4DF4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735ED6">
              <w:rPr>
                <w:rFonts w:cs="Times New Roman"/>
                <w:szCs w:val="28"/>
                <w:lang w:val="uk-UA"/>
              </w:rPr>
              <w:t>Гносеологічна (пізнавальна)</w:t>
            </w:r>
          </w:p>
        </w:tc>
        <w:tc>
          <w:tcPr>
            <w:tcW w:w="6940" w:type="dxa"/>
          </w:tcPr>
          <w:p w:rsidR="005B4DF4" w:rsidRPr="00735ED6" w:rsidRDefault="00735ED6" w:rsidP="005B4DF4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735ED6">
              <w:rPr>
                <w:rFonts w:cs="Times New Roman"/>
                <w:szCs w:val="28"/>
                <w:lang w:val="uk-UA"/>
              </w:rPr>
              <w:t xml:space="preserve">Мова </w:t>
            </w:r>
            <w:r>
              <w:rPr>
                <w:rFonts w:cs="Times New Roman"/>
                <w:szCs w:val="28"/>
                <w:lang w:val="uk-UA"/>
              </w:rPr>
              <w:t xml:space="preserve">– засіб пізнання навколишнього світу, бо людина користується </w:t>
            </w:r>
            <w:r w:rsidR="003A3960">
              <w:rPr>
                <w:rFonts w:cs="Times New Roman"/>
                <w:szCs w:val="28"/>
                <w:lang w:val="uk-UA"/>
              </w:rPr>
              <w:t xml:space="preserve">не тільки своїм власним, але й </w:t>
            </w:r>
            <w:r>
              <w:rPr>
                <w:rFonts w:cs="Times New Roman"/>
                <w:szCs w:val="28"/>
                <w:lang w:val="uk-UA"/>
              </w:rPr>
              <w:t>суспільним досвідом</w:t>
            </w:r>
            <w:r w:rsidR="003A3960">
              <w:rPr>
                <w:rFonts w:cs="Times New Roman"/>
                <w:szCs w:val="28"/>
                <w:lang w:val="uk-UA"/>
              </w:rPr>
              <w:t xml:space="preserve">, набутим багатьма попередніми поколіннями, а також досвідом своїх сучасників. Суспільний досвід закріплений у мові і передається тільки через мову </w:t>
            </w:r>
          </w:p>
        </w:tc>
      </w:tr>
      <w:tr w:rsidR="005B4DF4" w:rsidRPr="004D18AA" w:rsidTr="005B4DF4">
        <w:tc>
          <w:tcPr>
            <w:tcW w:w="2689" w:type="dxa"/>
          </w:tcPr>
          <w:p w:rsidR="005B4DF4" w:rsidRPr="00C92706" w:rsidRDefault="00C92706" w:rsidP="005B4DF4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C92706">
              <w:rPr>
                <w:rFonts w:cs="Times New Roman"/>
                <w:szCs w:val="28"/>
                <w:lang w:val="uk-UA"/>
              </w:rPr>
              <w:t>Ідентифікаційна</w:t>
            </w:r>
          </w:p>
        </w:tc>
        <w:tc>
          <w:tcPr>
            <w:tcW w:w="6940" w:type="dxa"/>
          </w:tcPr>
          <w:p w:rsidR="005B4DF4" w:rsidRPr="00C92706" w:rsidRDefault="00C92706" w:rsidP="00C92706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C92706">
              <w:rPr>
                <w:rFonts w:cs="Times New Roman"/>
                <w:szCs w:val="28"/>
                <w:lang w:val="uk-UA"/>
              </w:rPr>
              <w:t>Через мову людина ідентифікує</w:t>
            </w:r>
            <w:r>
              <w:rPr>
                <w:rFonts w:cs="Times New Roman"/>
                <w:szCs w:val="28"/>
                <w:lang w:val="uk-UA"/>
              </w:rPr>
              <w:t xml:space="preserve"> себе в межах певної спільноти. Відчуває свою культурну, духовну спільність із пращурами. </w:t>
            </w:r>
            <w:r w:rsidR="00923348">
              <w:rPr>
                <w:rFonts w:cs="Times New Roman"/>
                <w:szCs w:val="28"/>
                <w:lang w:val="uk-UA"/>
              </w:rPr>
              <w:t>Ідентифікує себе</w:t>
            </w:r>
            <w:r>
              <w:rPr>
                <w:rFonts w:cs="Times New Roman"/>
                <w:szCs w:val="28"/>
                <w:lang w:val="uk-UA"/>
              </w:rPr>
              <w:t xml:space="preserve"> з тими, хто перебуває поруч і хто перебуває далеко</w:t>
            </w:r>
            <w:r w:rsidR="00923348">
              <w:rPr>
                <w:rFonts w:cs="Times New Roman"/>
                <w:szCs w:val="28"/>
                <w:lang w:val="uk-UA"/>
              </w:rPr>
              <w:t>, але має спільних пращурів</w:t>
            </w:r>
          </w:p>
        </w:tc>
      </w:tr>
      <w:tr w:rsidR="00A25704" w:rsidRPr="004D18AA" w:rsidTr="005B4DF4">
        <w:tc>
          <w:tcPr>
            <w:tcW w:w="2689" w:type="dxa"/>
          </w:tcPr>
          <w:p w:rsidR="00A25704" w:rsidRPr="00C92706" w:rsidRDefault="00A25704" w:rsidP="005B4DF4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Етнічна</w:t>
            </w:r>
          </w:p>
        </w:tc>
        <w:tc>
          <w:tcPr>
            <w:tcW w:w="6940" w:type="dxa"/>
          </w:tcPr>
          <w:p w:rsidR="00A25704" w:rsidRPr="00C92706" w:rsidRDefault="00A25704" w:rsidP="00C92706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Через мову відбувається ідентифікація людини як члена тієї чи тієї етнічної спільноти</w:t>
            </w:r>
          </w:p>
        </w:tc>
      </w:tr>
      <w:tr w:rsidR="000931D5" w:rsidRPr="00970CD2" w:rsidTr="005B4DF4">
        <w:tc>
          <w:tcPr>
            <w:tcW w:w="2689" w:type="dxa"/>
          </w:tcPr>
          <w:p w:rsidR="000931D5" w:rsidRPr="00970CD2" w:rsidRDefault="000931D5" w:rsidP="000931D5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970CD2">
              <w:rPr>
                <w:rFonts w:cs="Times New Roman"/>
                <w:szCs w:val="28"/>
                <w:lang w:val="uk-UA"/>
              </w:rPr>
              <w:t xml:space="preserve">Номінативна </w:t>
            </w:r>
            <w:r>
              <w:rPr>
                <w:rFonts w:cs="Times New Roman"/>
                <w:szCs w:val="28"/>
                <w:lang w:val="uk-UA"/>
              </w:rPr>
              <w:t>(функція називання)</w:t>
            </w:r>
          </w:p>
        </w:tc>
        <w:tc>
          <w:tcPr>
            <w:tcW w:w="6940" w:type="dxa"/>
          </w:tcPr>
          <w:p w:rsidR="000931D5" w:rsidRPr="00970CD2" w:rsidRDefault="000931D5" w:rsidP="000931D5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Усе пізнане отримує назву за допомогою слів </w:t>
            </w:r>
            <w:r w:rsidR="00A25704">
              <w:rPr>
                <w:rFonts w:cs="Times New Roman"/>
                <w:szCs w:val="28"/>
                <w:lang w:val="uk-UA"/>
              </w:rPr>
              <w:t>і тільки так існує в свідомості людей</w:t>
            </w:r>
          </w:p>
        </w:tc>
      </w:tr>
      <w:tr w:rsidR="000931D5" w:rsidRPr="004D18AA" w:rsidTr="005B4DF4">
        <w:tc>
          <w:tcPr>
            <w:tcW w:w="2689" w:type="dxa"/>
          </w:tcPr>
          <w:p w:rsidR="000931D5" w:rsidRPr="00923348" w:rsidRDefault="000931D5" w:rsidP="000931D5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923348">
              <w:rPr>
                <w:rFonts w:cs="Times New Roman"/>
                <w:szCs w:val="28"/>
                <w:lang w:val="uk-UA"/>
              </w:rPr>
              <w:t>Експресивна</w:t>
            </w:r>
          </w:p>
        </w:tc>
        <w:tc>
          <w:tcPr>
            <w:tcW w:w="6940" w:type="dxa"/>
          </w:tcPr>
          <w:p w:rsidR="000931D5" w:rsidRPr="00923348" w:rsidRDefault="000931D5" w:rsidP="000931D5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923348">
              <w:rPr>
                <w:rFonts w:cs="Times New Roman"/>
                <w:szCs w:val="28"/>
                <w:lang w:val="uk-UA"/>
              </w:rPr>
              <w:t>Мова є</w:t>
            </w:r>
            <w:r>
              <w:rPr>
                <w:rFonts w:cs="Times New Roman"/>
                <w:szCs w:val="28"/>
                <w:lang w:val="uk-UA"/>
              </w:rPr>
              <w:t xml:space="preserve"> засобом вираження внутрішнього світу людини, її почуттів і емоцій</w:t>
            </w:r>
          </w:p>
        </w:tc>
      </w:tr>
      <w:tr w:rsidR="00A25704" w:rsidRPr="00970CD2" w:rsidTr="005B4DF4">
        <w:tc>
          <w:tcPr>
            <w:tcW w:w="2689" w:type="dxa"/>
          </w:tcPr>
          <w:p w:rsidR="00A25704" w:rsidRPr="00923348" w:rsidRDefault="00A25704" w:rsidP="000931D5">
            <w:pPr>
              <w:jc w:val="both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Волютативна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(функція волевиявлення)</w:t>
            </w:r>
          </w:p>
        </w:tc>
        <w:tc>
          <w:tcPr>
            <w:tcW w:w="6940" w:type="dxa"/>
          </w:tcPr>
          <w:p w:rsidR="00A25704" w:rsidRPr="00923348" w:rsidRDefault="00A25704" w:rsidP="000931D5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Через мову людина здійснює своє волевиявлення – наказує, просить, закликає інших до виконання певних дій</w:t>
            </w:r>
          </w:p>
        </w:tc>
      </w:tr>
      <w:tr w:rsidR="000931D5" w:rsidRPr="00970CD2" w:rsidTr="005B4DF4">
        <w:tc>
          <w:tcPr>
            <w:tcW w:w="2689" w:type="dxa"/>
          </w:tcPr>
          <w:p w:rsidR="000931D5" w:rsidRPr="00923348" w:rsidRDefault="000931D5" w:rsidP="000931D5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Естетична</w:t>
            </w:r>
          </w:p>
        </w:tc>
        <w:tc>
          <w:tcPr>
            <w:tcW w:w="6940" w:type="dxa"/>
          </w:tcPr>
          <w:p w:rsidR="000931D5" w:rsidRPr="00923348" w:rsidRDefault="000931D5" w:rsidP="000931D5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Мова фіксує в собі естетичні смаки й уподобання її носіїв</w:t>
            </w:r>
          </w:p>
        </w:tc>
      </w:tr>
      <w:tr w:rsidR="000931D5" w:rsidRPr="00970CD2" w:rsidTr="005B4DF4">
        <w:tc>
          <w:tcPr>
            <w:tcW w:w="2689" w:type="dxa"/>
          </w:tcPr>
          <w:p w:rsidR="000931D5" w:rsidRPr="00970CD2" w:rsidRDefault="000931D5" w:rsidP="000931D5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Культурологічна</w:t>
            </w:r>
          </w:p>
        </w:tc>
        <w:tc>
          <w:tcPr>
            <w:tcW w:w="6940" w:type="dxa"/>
          </w:tcPr>
          <w:p w:rsidR="000931D5" w:rsidRPr="00970CD2" w:rsidRDefault="000931D5" w:rsidP="000931D5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У мові народу зафіксована його культура</w:t>
            </w:r>
            <w:r w:rsidR="00A25704">
              <w:rPr>
                <w:rFonts w:cs="Times New Roman"/>
                <w:szCs w:val="28"/>
                <w:lang w:val="uk-UA"/>
              </w:rPr>
              <w:t>. Через мову народ передає свою духовну культуру від одного покоління до другого.</w:t>
            </w:r>
          </w:p>
        </w:tc>
      </w:tr>
      <w:tr w:rsidR="000931D5" w:rsidRPr="00970CD2" w:rsidTr="005B4DF4">
        <w:tc>
          <w:tcPr>
            <w:tcW w:w="2689" w:type="dxa"/>
          </w:tcPr>
          <w:p w:rsidR="000931D5" w:rsidRPr="00970CD2" w:rsidRDefault="00A25704" w:rsidP="000931D5">
            <w:pPr>
              <w:jc w:val="both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Фатична</w:t>
            </w:r>
            <w:proofErr w:type="spellEnd"/>
            <w:r w:rsidR="00676EC6">
              <w:rPr>
                <w:rFonts w:cs="Times New Roman"/>
                <w:szCs w:val="28"/>
                <w:lang w:val="uk-UA"/>
              </w:rPr>
              <w:t xml:space="preserve"> (</w:t>
            </w:r>
            <w:proofErr w:type="spellStart"/>
            <w:r w:rsidR="00676EC6">
              <w:rPr>
                <w:rFonts w:cs="Times New Roman"/>
                <w:szCs w:val="28"/>
                <w:lang w:val="uk-UA"/>
              </w:rPr>
              <w:t>контакто</w:t>
            </w:r>
            <w:proofErr w:type="spellEnd"/>
            <w:r w:rsidR="00676EC6">
              <w:rPr>
                <w:rFonts w:cs="Times New Roman"/>
                <w:szCs w:val="28"/>
                <w:lang w:val="uk-UA"/>
              </w:rPr>
              <w:t>-встановлювальна)</w:t>
            </w:r>
          </w:p>
        </w:tc>
        <w:tc>
          <w:tcPr>
            <w:tcW w:w="6940" w:type="dxa"/>
          </w:tcPr>
          <w:p w:rsidR="000931D5" w:rsidRPr="00970CD2" w:rsidRDefault="00A25704" w:rsidP="000931D5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Обмін повідомленнями, які виконують важливу етикетну функцію (привітання, побажання, початок розмови, завершення розмови тощо) </w:t>
            </w:r>
          </w:p>
        </w:tc>
      </w:tr>
      <w:tr w:rsidR="00086B11" w:rsidRPr="00970CD2" w:rsidTr="005B4DF4">
        <w:tc>
          <w:tcPr>
            <w:tcW w:w="2689" w:type="dxa"/>
          </w:tcPr>
          <w:p w:rsidR="00086B11" w:rsidRDefault="00086B11" w:rsidP="000931D5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Магічно-містична</w:t>
            </w:r>
          </w:p>
        </w:tc>
        <w:tc>
          <w:tcPr>
            <w:tcW w:w="6940" w:type="dxa"/>
          </w:tcPr>
          <w:p w:rsidR="00086B11" w:rsidRDefault="00086B11" w:rsidP="00676EC6">
            <w:pPr>
              <w:jc w:val="both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Збереглася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з давніх часів, </w:t>
            </w:r>
            <w:r w:rsidR="00676EC6">
              <w:rPr>
                <w:rFonts w:cs="Times New Roman"/>
                <w:szCs w:val="28"/>
                <w:lang w:val="uk-UA"/>
              </w:rPr>
              <w:t>полягає у вірі</w:t>
            </w:r>
            <w:r>
              <w:rPr>
                <w:rFonts w:cs="Times New Roman"/>
                <w:szCs w:val="28"/>
                <w:lang w:val="uk-UA"/>
              </w:rPr>
              <w:t xml:space="preserve"> в магічну </w:t>
            </w:r>
            <w:r w:rsidR="00676EC6">
              <w:rPr>
                <w:rFonts w:cs="Times New Roman"/>
                <w:szCs w:val="28"/>
                <w:lang w:val="uk-UA"/>
              </w:rPr>
              <w:t>дію</w:t>
            </w:r>
            <w:r>
              <w:rPr>
                <w:rFonts w:cs="Times New Roman"/>
                <w:szCs w:val="28"/>
                <w:lang w:val="uk-UA"/>
              </w:rPr>
              <w:t xml:space="preserve"> слова (заклинання, прокляття)</w:t>
            </w:r>
          </w:p>
        </w:tc>
      </w:tr>
    </w:tbl>
    <w:p w:rsidR="005B4DF4" w:rsidRPr="005B4DF4" w:rsidRDefault="005B4DF4" w:rsidP="005B4DF4">
      <w:pPr>
        <w:jc w:val="both"/>
        <w:rPr>
          <w:rFonts w:cs="Times New Roman"/>
          <w:b/>
          <w:szCs w:val="28"/>
          <w:lang w:val="uk-UA"/>
        </w:rPr>
      </w:pPr>
    </w:p>
    <w:sectPr w:rsidR="005B4DF4" w:rsidRPr="005B4DF4" w:rsidSect="000F0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topys New Roman">
    <w:charset w:val="CC"/>
    <w:family w:val="roman"/>
    <w:pitch w:val="variable"/>
    <w:sig w:usb0="20002A87" w:usb1="8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2557"/>
    <w:multiLevelType w:val="hybridMultilevel"/>
    <w:tmpl w:val="9D8A3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301"/>
    <w:multiLevelType w:val="hybridMultilevel"/>
    <w:tmpl w:val="A0A44516"/>
    <w:lvl w:ilvl="0" w:tplc="83D061AC">
      <w:start w:val="1"/>
      <w:numFmt w:val="decimal"/>
      <w:lvlText w:val="%1)"/>
      <w:lvlJc w:val="left"/>
      <w:pPr>
        <w:ind w:left="720" w:hanging="360"/>
      </w:pPr>
      <w:rPr>
        <w:rFonts w:hint="default"/>
        <w:color w:val="2021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159E0"/>
    <w:multiLevelType w:val="hybridMultilevel"/>
    <w:tmpl w:val="5A90D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11A7"/>
    <w:multiLevelType w:val="hybridMultilevel"/>
    <w:tmpl w:val="1E9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0474"/>
    <w:multiLevelType w:val="hybridMultilevel"/>
    <w:tmpl w:val="EBD4BDD0"/>
    <w:lvl w:ilvl="0" w:tplc="70223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00587"/>
    <w:multiLevelType w:val="hybridMultilevel"/>
    <w:tmpl w:val="3D5EB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74711"/>
    <w:multiLevelType w:val="hybridMultilevel"/>
    <w:tmpl w:val="3CC4A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116B"/>
    <w:multiLevelType w:val="hybridMultilevel"/>
    <w:tmpl w:val="6AE8AE8A"/>
    <w:lvl w:ilvl="0" w:tplc="A58C6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7D084E"/>
    <w:multiLevelType w:val="hybridMultilevel"/>
    <w:tmpl w:val="3630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F7837"/>
    <w:multiLevelType w:val="hybridMultilevel"/>
    <w:tmpl w:val="85F6C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39"/>
    <w:rsid w:val="000059F4"/>
    <w:rsid w:val="000362AC"/>
    <w:rsid w:val="000503AA"/>
    <w:rsid w:val="00072234"/>
    <w:rsid w:val="00086B11"/>
    <w:rsid w:val="000931D5"/>
    <w:rsid w:val="000A314D"/>
    <w:rsid w:val="000D35B4"/>
    <w:rsid w:val="000E05E3"/>
    <w:rsid w:val="000F023C"/>
    <w:rsid w:val="00101439"/>
    <w:rsid w:val="00135006"/>
    <w:rsid w:val="00174731"/>
    <w:rsid w:val="00180E06"/>
    <w:rsid w:val="00180E09"/>
    <w:rsid w:val="001C5DE6"/>
    <w:rsid w:val="001D1094"/>
    <w:rsid w:val="00231719"/>
    <w:rsid w:val="00256D54"/>
    <w:rsid w:val="00277554"/>
    <w:rsid w:val="002A50A1"/>
    <w:rsid w:val="002A6E02"/>
    <w:rsid w:val="00365D3F"/>
    <w:rsid w:val="00376829"/>
    <w:rsid w:val="0037694C"/>
    <w:rsid w:val="003A3960"/>
    <w:rsid w:val="003E4E18"/>
    <w:rsid w:val="0047637C"/>
    <w:rsid w:val="004B72A2"/>
    <w:rsid w:val="004D18AA"/>
    <w:rsid w:val="004F3CDD"/>
    <w:rsid w:val="0053424B"/>
    <w:rsid w:val="0054238D"/>
    <w:rsid w:val="005668E7"/>
    <w:rsid w:val="005A7AAF"/>
    <w:rsid w:val="005B03A2"/>
    <w:rsid w:val="005B4DF4"/>
    <w:rsid w:val="005C6F6C"/>
    <w:rsid w:val="0060531E"/>
    <w:rsid w:val="0063293A"/>
    <w:rsid w:val="0064235A"/>
    <w:rsid w:val="00652551"/>
    <w:rsid w:val="00660075"/>
    <w:rsid w:val="00676EC6"/>
    <w:rsid w:val="00697367"/>
    <w:rsid w:val="006A0FF5"/>
    <w:rsid w:val="006C175D"/>
    <w:rsid w:val="006D2B5F"/>
    <w:rsid w:val="006E5C1A"/>
    <w:rsid w:val="006E7F1E"/>
    <w:rsid w:val="00735ED6"/>
    <w:rsid w:val="007437D0"/>
    <w:rsid w:val="00757458"/>
    <w:rsid w:val="00773042"/>
    <w:rsid w:val="00794D8A"/>
    <w:rsid w:val="007B4A05"/>
    <w:rsid w:val="007C6F62"/>
    <w:rsid w:val="008175BD"/>
    <w:rsid w:val="008411FA"/>
    <w:rsid w:val="00843CAC"/>
    <w:rsid w:val="00923348"/>
    <w:rsid w:val="00970CD2"/>
    <w:rsid w:val="009B2616"/>
    <w:rsid w:val="009B6377"/>
    <w:rsid w:val="009D66DE"/>
    <w:rsid w:val="009E2578"/>
    <w:rsid w:val="009E6D30"/>
    <w:rsid w:val="00A25704"/>
    <w:rsid w:val="00AA7E3C"/>
    <w:rsid w:val="00AC42A0"/>
    <w:rsid w:val="00AC69AB"/>
    <w:rsid w:val="00AE3D21"/>
    <w:rsid w:val="00B03013"/>
    <w:rsid w:val="00B24021"/>
    <w:rsid w:val="00B47D21"/>
    <w:rsid w:val="00B77560"/>
    <w:rsid w:val="00C0574B"/>
    <w:rsid w:val="00C92706"/>
    <w:rsid w:val="00CA6FB1"/>
    <w:rsid w:val="00CB0C65"/>
    <w:rsid w:val="00CC6C03"/>
    <w:rsid w:val="00CE6F7B"/>
    <w:rsid w:val="00D4061A"/>
    <w:rsid w:val="00DA2D84"/>
    <w:rsid w:val="00DE5602"/>
    <w:rsid w:val="00E07CA0"/>
    <w:rsid w:val="00E12908"/>
    <w:rsid w:val="00E24C88"/>
    <w:rsid w:val="00E35CC3"/>
    <w:rsid w:val="00E52D52"/>
    <w:rsid w:val="00E6375A"/>
    <w:rsid w:val="00E64224"/>
    <w:rsid w:val="00E72A24"/>
    <w:rsid w:val="00EA4D54"/>
    <w:rsid w:val="00ED7928"/>
    <w:rsid w:val="00F450AC"/>
    <w:rsid w:val="00F934BA"/>
    <w:rsid w:val="00FA611A"/>
    <w:rsid w:val="00FC07FF"/>
    <w:rsid w:val="00FE5350"/>
    <w:rsid w:val="00FF412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9CB64-A341-480B-842C-EFD6D0CA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39"/>
    <w:rPr>
      <w:rFonts w:ascii="Times New Roman" w:eastAsiaTheme="minorHAnsi" w:hAnsi="Times New Roman" w:cs="MV Boli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C4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"/>
    <w:basedOn w:val="a"/>
    <w:next w:val="a"/>
    <w:link w:val="20"/>
    <w:uiPriority w:val="9"/>
    <w:unhideWhenUsed/>
    <w:qFormat/>
    <w:rsid w:val="00AC4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Zagolovok_risunka"/>
    <w:basedOn w:val="a"/>
    <w:next w:val="a"/>
    <w:link w:val="30"/>
    <w:uiPriority w:val="9"/>
    <w:unhideWhenUsed/>
    <w:qFormat/>
    <w:rsid w:val="00AC4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4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4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C42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42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42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4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"/>
    <w:basedOn w:val="a0"/>
    <w:link w:val="2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Zagolovok_risunka Знак"/>
    <w:basedOn w:val="a0"/>
    <w:link w:val="3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4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42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4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AC42A0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AC42A0"/>
    <w:rPr>
      <w:b/>
      <w:bCs/>
      <w:color w:val="4F81BD" w:themeColor="accent1"/>
      <w:sz w:val="18"/>
      <w:szCs w:val="18"/>
    </w:rPr>
  </w:style>
  <w:style w:type="paragraph" w:styleId="a5">
    <w:name w:val="Title"/>
    <w:aliases w:val="Статья назв"/>
    <w:basedOn w:val="a"/>
    <w:next w:val="a"/>
    <w:link w:val="a6"/>
    <w:uiPriority w:val="10"/>
    <w:qFormat/>
    <w:rsid w:val="00AC42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aliases w:val="Статья назв Знак"/>
    <w:basedOn w:val="a0"/>
    <w:link w:val="a5"/>
    <w:uiPriority w:val="10"/>
    <w:rsid w:val="00AC4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 Знак,Знак9"/>
    <w:basedOn w:val="a"/>
    <w:next w:val="a"/>
    <w:link w:val="a8"/>
    <w:uiPriority w:val="11"/>
    <w:qFormat/>
    <w:rsid w:val="00AC42A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aliases w:val=" Знак Знак,Знак9 Знак"/>
    <w:basedOn w:val="a0"/>
    <w:link w:val="a7"/>
    <w:uiPriority w:val="11"/>
    <w:rsid w:val="00AC4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42A0"/>
    <w:rPr>
      <w:b/>
      <w:bCs/>
    </w:rPr>
  </w:style>
  <w:style w:type="character" w:styleId="aa">
    <w:name w:val="Emphasis"/>
    <w:basedOn w:val="a0"/>
    <w:uiPriority w:val="20"/>
    <w:qFormat/>
    <w:rsid w:val="00AC42A0"/>
    <w:rPr>
      <w:i/>
      <w:iCs/>
    </w:rPr>
  </w:style>
  <w:style w:type="paragraph" w:styleId="ab">
    <w:name w:val="No Spacing"/>
    <w:link w:val="ac"/>
    <w:uiPriority w:val="1"/>
    <w:qFormat/>
    <w:rsid w:val="00AC42A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AC42A0"/>
  </w:style>
  <w:style w:type="paragraph" w:styleId="ad">
    <w:name w:val="List Paragraph"/>
    <w:basedOn w:val="a"/>
    <w:link w:val="ae"/>
    <w:uiPriority w:val="34"/>
    <w:qFormat/>
    <w:rsid w:val="00AC42A0"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rsid w:val="00AC42A0"/>
  </w:style>
  <w:style w:type="paragraph" w:styleId="21">
    <w:name w:val="Quote"/>
    <w:basedOn w:val="a"/>
    <w:next w:val="a"/>
    <w:link w:val="22"/>
    <w:uiPriority w:val="29"/>
    <w:qFormat/>
    <w:rsid w:val="00AC42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42A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4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42A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C42A0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C42A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42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42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42A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AC42A0"/>
    <w:pPr>
      <w:outlineLvl w:val="9"/>
    </w:pPr>
  </w:style>
  <w:style w:type="paragraph" w:customStyle="1" w:styleId="af7">
    <w:name w:val="Нормальный параграф"/>
    <w:basedOn w:val="a"/>
    <w:link w:val="41"/>
    <w:qFormat/>
    <w:rsid w:val="00AC42A0"/>
    <w:pPr>
      <w:spacing w:before="120"/>
      <w:jc w:val="both"/>
    </w:pPr>
  </w:style>
  <w:style w:type="character" w:customStyle="1" w:styleId="41">
    <w:name w:val="Нормальный параграф Знак4"/>
    <w:basedOn w:val="a0"/>
    <w:link w:val="af7"/>
    <w:rsid w:val="00AC42A0"/>
    <w:rPr>
      <w:rFonts w:eastAsia="Times New Roman"/>
      <w:szCs w:val="24"/>
    </w:rPr>
  </w:style>
  <w:style w:type="paragraph" w:customStyle="1" w:styleId="af8">
    <w:name w:val="Вісник_зміст_автор"/>
    <w:basedOn w:val="a"/>
    <w:link w:val="af9"/>
    <w:qFormat/>
    <w:rsid w:val="00AC42A0"/>
    <w:pPr>
      <w:tabs>
        <w:tab w:val="right" w:leader="dot" w:pos="9061"/>
      </w:tabs>
      <w:spacing w:before="120"/>
    </w:pPr>
    <w:rPr>
      <w:b/>
      <w:bCs/>
      <w:i/>
      <w:iCs/>
      <w:caps/>
      <w:noProof/>
      <w:sz w:val="24"/>
    </w:rPr>
  </w:style>
  <w:style w:type="character" w:customStyle="1" w:styleId="af9">
    <w:name w:val="Вісник_зміст_автор Знак"/>
    <w:basedOn w:val="a0"/>
    <w:link w:val="af8"/>
    <w:rsid w:val="00AC42A0"/>
    <w:rPr>
      <w:rFonts w:ascii="Times New Roman" w:eastAsia="Times New Roman" w:hAnsi="Times New Roman"/>
      <w:b/>
      <w:bCs/>
      <w:i/>
      <w:iCs/>
      <w:caps/>
      <w:noProof/>
      <w:sz w:val="24"/>
    </w:rPr>
  </w:style>
  <w:style w:type="paragraph" w:customStyle="1" w:styleId="afa">
    <w:name w:val="Вісник_зміст_назва"/>
    <w:basedOn w:val="31"/>
    <w:link w:val="afb"/>
    <w:qFormat/>
    <w:rsid w:val="00AC42A0"/>
    <w:pPr>
      <w:tabs>
        <w:tab w:val="right" w:leader="dot" w:pos="9629"/>
      </w:tabs>
      <w:spacing w:after="200"/>
      <w:ind w:left="567"/>
    </w:pPr>
    <w:rPr>
      <w:iCs/>
      <w:caps/>
      <w:noProof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AC42A0"/>
    <w:pPr>
      <w:spacing w:after="100"/>
      <w:ind w:left="440"/>
    </w:pPr>
  </w:style>
  <w:style w:type="character" w:customStyle="1" w:styleId="afb">
    <w:name w:val="Вісник_зміст_назва Знак"/>
    <w:basedOn w:val="a0"/>
    <w:link w:val="afa"/>
    <w:rsid w:val="00AC42A0"/>
    <w:rPr>
      <w:rFonts w:ascii="Times New Roman" w:eastAsia="Times New Roman" w:hAnsi="Times New Roman"/>
      <w:iCs/>
      <w:caps/>
      <w:noProof/>
      <w:sz w:val="24"/>
    </w:rPr>
  </w:style>
  <w:style w:type="character" w:customStyle="1" w:styleId="fontstyle01">
    <w:name w:val="fontstyle01"/>
    <w:basedOn w:val="a0"/>
    <w:rsid w:val="0010143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0143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c">
    <w:name w:val="Hyperlink"/>
    <w:basedOn w:val="a0"/>
    <w:uiPriority w:val="99"/>
    <w:unhideWhenUsed/>
    <w:rsid w:val="009E6D30"/>
    <w:rPr>
      <w:color w:val="0000FF"/>
      <w:u w:val="single"/>
    </w:rPr>
  </w:style>
  <w:style w:type="table" w:styleId="afd">
    <w:name w:val="Table Grid"/>
    <w:basedOn w:val="a1"/>
    <w:uiPriority w:val="59"/>
    <w:rsid w:val="0079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F%D0%BB%D0%B0%D1%82%D0%BE%D0%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DDBF-2E03-4CB0-8575-2733B23A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Famely</dc:creator>
  <cp:keywords/>
  <dc:description/>
  <cp:lastModifiedBy>Raisa</cp:lastModifiedBy>
  <cp:revision>2</cp:revision>
  <cp:lastPrinted>2020-10-03T23:26:00Z</cp:lastPrinted>
  <dcterms:created xsi:type="dcterms:W3CDTF">2023-04-17T17:47:00Z</dcterms:created>
  <dcterms:modified xsi:type="dcterms:W3CDTF">2023-04-17T17:47:00Z</dcterms:modified>
</cp:coreProperties>
</file>