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9155" w14:textId="77777777" w:rsidR="00594D70" w:rsidRPr="00A930F0" w:rsidRDefault="00594D70" w:rsidP="00594D70">
      <w:pPr>
        <w:widowControl w:val="0"/>
        <w:shd w:val="clear" w:color="auto" w:fill="FFFFFF"/>
        <w:tabs>
          <w:tab w:val="left" w:pos="9639"/>
        </w:tabs>
        <w:jc w:val="center"/>
        <w:outlineLvl w:val="0"/>
        <w:rPr>
          <w:b/>
          <w:iCs/>
          <w:noProof/>
          <w:sz w:val="28"/>
          <w:szCs w:val="28"/>
          <w:lang w:val="uk-UA"/>
        </w:rPr>
      </w:pPr>
      <w:r w:rsidRPr="00A930F0">
        <w:rPr>
          <w:b/>
          <w:iCs/>
          <w:noProof/>
          <w:sz w:val="28"/>
          <w:szCs w:val="28"/>
          <w:lang w:val="uk-UA"/>
        </w:rPr>
        <w:t xml:space="preserve">СЕМІНАРСЬКЕ ЗАНЯТТЯ 9 </w:t>
      </w:r>
    </w:p>
    <w:p w14:paraId="7DC621B2" w14:textId="77777777" w:rsidR="00594D70" w:rsidRPr="00A930F0" w:rsidRDefault="00594D70" w:rsidP="00594D70">
      <w:pPr>
        <w:widowControl w:val="0"/>
        <w:shd w:val="clear" w:color="auto" w:fill="FFFFFF"/>
        <w:tabs>
          <w:tab w:val="left" w:pos="9639"/>
        </w:tabs>
        <w:jc w:val="center"/>
        <w:rPr>
          <w:b/>
          <w:bCs/>
          <w:noProof/>
          <w:sz w:val="28"/>
          <w:szCs w:val="28"/>
          <w:lang w:val="uk-UA"/>
        </w:rPr>
      </w:pPr>
      <w:r w:rsidRPr="00A930F0">
        <w:rPr>
          <w:b/>
          <w:bCs/>
          <w:noProof/>
          <w:sz w:val="28"/>
          <w:szCs w:val="28"/>
          <w:lang w:val="uk-UA"/>
        </w:rPr>
        <w:t>ЗАЛУЧЕННЯ ЕКСПЕРТІВ ДО ПОРІВНЯЛЬНИХ ДОСЛІДЖЕНЬ</w:t>
      </w:r>
    </w:p>
    <w:p w14:paraId="1BF5DC81" w14:textId="77777777" w:rsidR="00594D70" w:rsidRDefault="00594D70" w:rsidP="00594D70">
      <w:pPr>
        <w:pStyle w:val="a5"/>
        <w:widowControl w:val="0"/>
        <w:spacing w:after="0"/>
        <w:jc w:val="center"/>
        <w:rPr>
          <w:b/>
          <w:bCs/>
          <w:iCs/>
          <w:noProof/>
          <w:spacing w:val="10"/>
          <w:sz w:val="28"/>
          <w:lang w:val="uk-UA"/>
        </w:rPr>
      </w:pPr>
    </w:p>
    <w:p w14:paraId="3507B63B" w14:textId="3168C90E" w:rsidR="00594D70" w:rsidRPr="00A930F0" w:rsidRDefault="00594D70" w:rsidP="00594D70">
      <w:pPr>
        <w:pStyle w:val="a5"/>
        <w:widowControl w:val="0"/>
        <w:spacing w:after="0"/>
        <w:jc w:val="center"/>
        <w:rPr>
          <w:b/>
          <w:bCs/>
          <w:iCs/>
          <w:noProof/>
          <w:spacing w:val="10"/>
          <w:sz w:val="28"/>
          <w:lang w:val="uk-UA"/>
        </w:rPr>
      </w:pPr>
      <w:r w:rsidRPr="00A930F0">
        <w:rPr>
          <w:b/>
          <w:bCs/>
          <w:iCs/>
          <w:noProof/>
          <w:spacing w:val="10"/>
          <w:sz w:val="28"/>
          <w:lang w:val="uk-UA"/>
        </w:rPr>
        <w:t>План заняття</w:t>
      </w:r>
    </w:p>
    <w:p w14:paraId="03E6C5FC" w14:textId="77777777" w:rsidR="00594D70" w:rsidRPr="00A930F0" w:rsidRDefault="00594D70" w:rsidP="00594D70">
      <w:pPr>
        <w:widowControl w:val="0"/>
        <w:numPr>
          <w:ilvl w:val="0"/>
          <w:numId w:val="1"/>
        </w:numPr>
        <w:ind w:left="0" w:firstLine="567"/>
        <w:jc w:val="both"/>
        <w:rPr>
          <w:noProof/>
          <w:sz w:val="28"/>
          <w:szCs w:val="28"/>
          <w:lang w:val="uk-UA"/>
        </w:rPr>
      </w:pPr>
      <w:r w:rsidRPr="00A930F0">
        <w:rPr>
          <w:noProof/>
          <w:sz w:val="28"/>
          <w:szCs w:val="28"/>
          <w:lang w:val="uk-UA"/>
        </w:rPr>
        <w:t>Поняття експерта та критерії екпертності.</w:t>
      </w:r>
    </w:p>
    <w:p w14:paraId="47461223" w14:textId="77777777" w:rsidR="00594D70" w:rsidRPr="00A930F0" w:rsidRDefault="00594D70" w:rsidP="00594D70">
      <w:pPr>
        <w:widowControl w:val="0"/>
        <w:numPr>
          <w:ilvl w:val="0"/>
          <w:numId w:val="1"/>
        </w:numPr>
        <w:ind w:left="0" w:firstLine="567"/>
        <w:jc w:val="both"/>
        <w:rPr>
          <w:noProof/>
          <w:sz w:val="28"/>
          <w:szCs w:val="28"/>
          <w:lang w:val="uk-UA"/>
        </w:rPr>
      </w:pPr>
      <w:r w:rsidRPr="00A930F0">
        <w:rPr>
          <w:noProof/>
          <w:sz w:val="28"/>
          <w:szCs w:val="28"/>
          <w:lang w:val="uk-UA"/>
        </w:rPr>
        <w:t>Формування робочої експертної групи.</w:t>
      </w:r>
    </w:p>
    <w:p w14:paraId="6632AE64" w14:textId="77777777" w:rsidR="00594D70" w:rsidRPr="00A930F0" w:rsidRDefault="00594D70" w:rsidP="00594D70">
      <w:pPr>
        <w:widowControl w:val="0"/>
        <w:numPr>
          <w:ilvl w:val="0"/>
          <w:numId w:val="1"/>
        </w:numPr>
        <w:ind w:left="0" w:firstLine="567"/>
        <w:jc w:val="both"/>
        <w:rPr>
          <w:noProof/>
          <w:sz w:val="28"/>
          <w:szCs w:val="28"/>
          <w:lang w:val="uk-UA"/>
        </w:rPr>
      </w:pPr>
      <w:r w:rsidRPr="00A930F0">
        <w:rPr>
          <w:noProof/>
          <w:sz w:val="28"/>
          <w:szCs w:val="28"/>
          <w:lang w:val="uk-UA"/>
        </w:rPr>
        <w:t>Загальна структура проведення експертиз.</w:t>
      </w:r>
    </w:p>
    <w:p w14:paraId="41591ED3" w14:textId="77777777" w:rsidR="00594D70" w:rsidRPr="00A930F0" w:rsidRDefault="00594D70" w:rsidP="00594D70">
      <w:pPr>
        <w:widowControl w:val="0"/>
        <w:numPr>
          <w:ilvl w:val="0"/>
          <w:numId w:val="1"/>
        </w:numPr>
        <w:ind w:left="0" w:firstLine="567"/>
        <w:jc w:val="both"/>
        <w:rPr>
          <w:noProof/>
          <w:sz w:val="28"/>
          <w:szCs w:val="28"/>
          <w:lang w:val="uk-UA"/>
        </w:rPr>
      </w:pPr>
      <w:r w:rsidRPr="00A930F0">
        <w:rPr>
          <w:noProof/>
          <w:sz w:val="28"/>
          <w:szCs w:val="28"/>
          <w:lang w:val="uk-UA"/>
        </w:rPr>
        <w:t>Методи експертної оцінки.</w:t>
      </w:r>
    </w:p>
    <w:p w14:paraId="13005F18" w14:textId="77777777" w:rsidR="00594D70" w:rsidRPr="00A930F0" w:rsidRDefault="00594D70" w:rsidP="00594D70">
      <w:pPr>
        <w:widowControl w:val="0"/>
        <w:ind w:firstLine="567"/>
        <w:rPr>
          <w:noProof/>
          <w:sz w:val="28"/>
          <w:szCs w:val="28"/>
          <w:lang w:val="uk-UA"/>
        </w:rPr>
      </w:pPr>
    </w:p>
    <w:p w14:paraId="104CD86A" w14:textId="77777777" w:rsidR="00594D70" w:rsidRPr="00A930F0" w:rsidRDefault="00594D70" w:rsidP="00594D70">
      <w:pPr>
        <w:pStyle w:val="a3"/>
        <w:widowControl w:val="0"/>
        <w:ind w:firstLine="0"/>
        <w:jc w:val="center"/>
        <w:rPr>
          <w:b/>
          <w:noProof/>
          <w:sz w:val="28"/>
          <w:szCs w:val="28"/>
        </w:rPr>
      </w:pPr>
      <w:r w:rsidRPr="00A930F0">
        <w:rPr>
          <w:b/>
          <w:noProof/>
          <w:sz w:val="28"/>
          <w:szCs w:val="28"/>
        </w:rPr>
        <w:sym w:font="Webdings" w:char="F0A8"/>
      </w:r>
      <w:r w:rsidRPr="00A930F0">
        <w:rPr>
          <w:b/>
          <w:noProof/>
          <w:sz w:val="28"/>
          <w:szCs w:val="28"/>
        </w:rPr>
        <w:t>Література</w:t>
      </w:r>
    </w:p>
    <w:p w14:paraId="6F1712ED" w14:textId="77777777" w:rsidR="00594D70" w:rsidRPr="00A930F0" w:rsidRDefault="00594D70" w:rsidP="00594D70">
      <w:pPr>
        <w:rPr>
          <w:noProof/>
          <w:sz w:val="28"/>
          <w:szCs w:val="28"/>
          <w:lang w:val="uk-UA"/>
        </w:rPr>
      </w:pPr>
    </w:p>
    <w:p w14:paraId="633E05AE" w14:textId="77777777" w:rsidR="00594D70" w:rsidRPr="00A930F0" w:rsidRDefault="00594D70" w:rsidP="00594D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noProof/>
          <w:sz w:val="28"/>
          <w:szCs w:val="28"/>
          <w:lang w:val="uk-UA"/>
        </w:rPr>
      </w:pPr>
      <w:r w:rsidRPr="00A930F0">
        <w:rPr>
          <w:rStyle w:val="markedcontent"/>
          <w:rFonts w:ascii="Times New Roman" w:hAnsi="Times New Roman"/>
          <w:noProof/>
          <w:sz w:val="28"/>
          <w:szCs w:val="28"/>
          <w:lang w:val="uk-UA"/>
        </w:rPr>
        <w:t>Бровко О. О.</w:t>
      </w:r>
      <w:r w:rsidRPr="00A930F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A930F0">
        <w:rPr>
          <w:rStyle w:val="markedcontent"/>
          <w:rFonts w:ascii="Times New Roman" w:hAnsi="Times New Roman"/>
          <w:noProof/>
          <w:sz w:val="28"/>
          <w:szCs w:val="28"/>
          <w:lang w:val="uk-UA"/>
        </w:rPr>
        <w:t>Основи компаративістики: навч.-метод. посіб. Луганськ : Вид-во ДЗ</w:t>
      </w:r>
      <w:r w:rsidRPr="00A930F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A930F0">
        <w:rPr>
          <w:rStyle w:val="markedcontent"/>
          <w:rFonts w:ascii="Times New Roman" w:hAnsi="Times New Roman"/>
          <w:noProof/>
          <w:sz w:val="28"/>
          <w:szCs w:val="28"/>
          <w:lang w:val="uk-UA"/>
        </w:rPr>
        <w:t>«ЛНУ імені Тараса Шевченка», 2012. 214 с.</w:t>
      </w:r>
    </w:p>
    <w:p w14:paraId="5D6CE084" w14:textId="77777777" w:rsidR="00594D70" w:rsidRPr="00A930F0" w:rsidRDefault="00594D70" w:rsidP="00594D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930F0">
        <w:rPr>
          <w:rFonts w:ascii="Times New Roman" w:hAnsi="Times New Roman"/>
          <w:noProof/>
          <w:sz w:val="28"/>
          <w:szCs w:val="28"/>
          <w:lang w:val="uk-UA"/>
        </w:rPr>
        <w:t>Вербець В.В. Методологія та методика соціологічних досліджень: навчально-методичний посібник. Рівне: РДГУ: Інститут соціальних досліджень, 2006. 167 с.</w:t>
      </w:r>
    </w:p>
    <w:p w14:paraId="34EE0EE8" w14:textId="77777777" w:rsidR="00594D70" w:rsidRPr="00A930F0" w:rsidRDefault="00594D70" w:rsidP="00594D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930F0">
        <w:rPr>
          <w:rFonts w:ascii="Times New Roman" w:hAnsi="Times New Roman"/>
          <w:noProof/>
          <w:sz w:val="28"/>
          <w:szCs w:val="28"/>
          <w:lang w:val="uk-UA"/>
        </w:rPr>
        <w:t>Головаха Є. Горбачик А. Паніна Н. Україна та Європа: результати міжнародного порівняльного соціологічного дослідження. Київ: ІС НАН України, 2006. 150 с.</w:t>
      </w:r>
    </w:p>
    <w:p w14:paraId="2BBEA3CA" w14:textId="77777777" w:rsidR="00594D70" w:rsidRPr="00A930F0" w:rsidRDefault="00594D70" w:rsidP="00594D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930F0">
        <w:rPr>
          <w:rFonts w:ascii="Times New Roman" w:hAnsi="Times New Roman"/>
          <w:noProof/>
          <w:sz w:val="28"/>
          <w:szCs w:val="28"/>
          <w:lang w:val="uk-UA"/>
        </w:rPr>
        <w:t>Кармазіна М., Могилевець О. Становлення і розвиток порівняльної методології в політичних дослідженнях. Політичний менеджмент. 2006. No 5. С. 3-17.</w:t>
      </w:r>
    </w:p>
    <w:p w14:paraId="4B9E3720" w14:textId="77777777" w:rsidR="00594D70" w:rsidRPr="00A930F0" w:rsidRDefault="00594D70" w:rsidP="00594D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930F0">
        <w:rPr>
          <w:rFonts w:ascii="Times New Roman" w:hAnsi="Times New Roman"/>
          <w:noProof/>
          <w:sz w:val="28"/>
          <w:szCs w:val="28"/>
          <w:lang w:val="uk-UA"/>
        </w:rPr>
        <w:t>Нагорна Л. Компаративістика політична. Політична енциклопедія. Київ: Парламентське видавництво, 2011. 345 с.</w:t>
      </w:r>
    </w:p>
    <w:p w14:paraId="0FB5B00D" w14:textId="77777777" w:rsidR="00594D70" w:rsidRPr="00A930F0" w:rsidRDefault="00594D70" w:rsidP="00594D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930F0">
        <w:rPr>
          <w:rFonts w:ascii="Times New Roman" w:hAnsi="Times New Roman"/>
          <w:noProof/>
          <w:sz w:val="28"/>
          <w:szCs w:val="28"/>
          <w:lang w:val="uk-UA"/>
        </w:rPr>
        <w:t>Паламар Я. Ю. Порівняння теоретичних і практичних аспектів глобалізації на прикладі Єврозони. Економічний розвиток держави, регіонів і підприємств: проблеми та перспективи : матеріали ІІ Міжнародної науково-практичної конференції молодих учених, 18–19 травня 2017 року, Львів : Видавництво Львівської політехніки, 2017. С. 53–54.</w:t>
      </w:r>
    </w:p>
    <w:p w14:paraId="0220F36D" w14:textId="77777777" w:rsidR="009F2C3E" w:rsidRDefault="009F2C3E"/>
    <w:sectPr w:rsidR="009F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C35"/>
    <w:multiLevelType w:val="hybridMultilevel"/>
    <w:tmpl w:val="69A4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D7445"/>
    <w:multiLevelType w:val="hybridMultilevel"/>
    <w:tmpl w:val="AE84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65"/>
    <w:rsid w:val="00261265"/>
    <w:rsid w:val="00594D70"/>
    <w:rsid w:val="009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8ABA"/>
  <w15:chartTrackingRefBased/>
  <w15:docId w15:val="{17E4E879-32B7-487C-B528-D3C27CEE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D70"/>
    <w:pPr>
      <w:ind w:firstLine="54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594D7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594D70"/>
    <w:pPr>
      <w:spacing w:after="120"/>
    </w:pPr>
  </w:style>
  <w:style w:type="character" w:customStyle="1" w:styleId="a6">
    <w:name w:val="Основной текст Знак"/>
    <w:basedOn w:val="a0"/>
    <w:link w:val="a5"/>
    <w:rsid w:val="0059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4D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59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2023-05-15T18:24:00Z</dcterms:created>
  <dcterms:modified xsi:type="dcterms:W3CDTF">2023-05-15T18:24:00Z</dcterms:modified>
</cp:coreProperties>
</file>