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64" w:rsidRPr="001D2879" w:rsidRDefault="00BE6D64" w:rsidP="00BE6D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79">
        <w:rPr>
          <w:rFonts w:ascii="Times New Roman" w:hAnsi="Times New Roman" w:cs="Times New Roman"/>
          <w:b/>
          <w:sz w:val="28"/>
          <w:szCs w:val="28"/>
        </w:rPr>
        <w:t>ПИТАННЯ ДО ЕКЗАМЕНУ З ДИСЦИПЛІНИ</w:t>
      </w:r>
    </w:p>
    <w:p w:rsidR="00BE6D64" w:rsidRPr="001D2879" w:rsidRDefault="00BE6D64" w:rsidP="00BE6D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79">
        <w:rPr>
          <w:rFonts w:ascii="Times New Roman" w:hAnsi="Times New Roman" w:cs="Times New Roman"/>
          <w:b/>
          <w:sz w:val="28"/>
          <w:szCs w:val="28"/>
        </w:rPr>
        <w:t>«ІСТОРІЯ УКРАЇНСЬКОЇ ПОЛІТИЧНОЇ ДУМКИ»</w:t>
      </w:r>
    </w:p>
    <w:p w:rsidR="00BE6D64" w:rsidRPr="00610323" w:rsidRDefault="00BE6D64" w:rsidP="001D28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D4E" w:rsidRPr="00E91C2C" w:rsidRDefault="00350D4E" w:rsidP="00350D4E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C2C">
        <w:rPr>
          <w:rFonts w:ascii="Times New Roman" w:hAnsi="Times New Roman" w:cs="Times New Roman"/>
          <w:sz w:val="28"/>
          <w:szCs w:val="28"/>
        </w:rPr>
        <w:t>Основні ідеї політичної думки у Київській Русі.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Політичні ідеї твору митрополита Іларіона «Слово про закон і благодать».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Розвиток політичних ідей у «Повісті минулих літ»</w:t>
      </w:r>
      <w:r w:rsidR="001D2879">
        <w:rPr>
          <w:rFonts w:ascii="Times New Roman" w:hAnsi="Times New Roman" w:cs="Times New Roman"/>
          <w:sz w:val="28"/>
          <w:szCs w:val="28"/>
        </w:rPr>
        <w:t>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«Повчання» Володимира Мономаха як політичний заповіт</w:t>
      </w:r>
      <w:r w:rsidRPr="001D2879">
        <w:rPr>
          <w:rFonts w:ascii="Times New Roman" w:hAnsi="Times New Roman" w:cs="Times New Roman"/>
          <w:i/>
          <w:sz w:val="28"/>
          <w:szCs w:val="28"/>
        </w:rPr>
        <w:t>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Ідея політичного об’єднання українських земель у творі «Слово о полку Ігоревім»</w:t>
      </w:r>
      <w:r w:rsidR="001D2879">
        <w:rPr>
          <w:rFonts w:ascii="Times New Roman" w:hAnsi="Times New Roman" w:cs="Times New Roman"/>
          <w:sz w:val="28"/>
          <w:szCs w:val="28"/>
        </w:rPr>
        <w:t>.</w:t>
      </w:r>
    </w:p>
    <w:p w:rsidR="00A77720" w:rsidRPr="001D2879" w:rsidRDefault="00A77720" w:rsidP="001D2879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 xml:space="preserve">Політичні ідеї Галицько-Волинського літопису. </w:t>
      </w:r>
    </w:p>
    <w:p w:rsidR="00A77720" w:rsidRPr="001D2879" w:rsidRDefault="00A77720" w:rsidP="001D2879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Відокремлення політичної науки від теології в поглядах Ю. Котермак-</w:t>
      </w:r>
    </w:p>
    <w:p w:rsidR="00A77720" w:rsidRPr="001D2879" w:rsidRDefault="00A77720" w:rsidP="001D2879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Дрогобича.</w:t>
      </w:r>
    </w:p>
    <w:p w:rsidR="002815A9" w:rsidRDefault="00A77720" w:rsidP="002815A9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 xml:space="preserve">Сутність держави та проблеми політичної влади в суспільно-політичних поглядах С.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Оріховського-Роксолана.</w:t>
      </w:r>
      <w:proofErr w:type="spellEnd"/>
    </w:p>
    <w:p w:rsidR="002815A9" w:rsidRDefault="002815A9" w:rsidP="002815A9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15A9">
        <w:rPr>
          <w:rFonts w:ascii="Times New Roman" w:hAnsi="Times New Roman" w:cs="Times New Roman"/>
          <w:sz w:val="28"/>
          <w:szCs w:val="28"/>
        </w:rPr>
        <w:t>Релігійна полеміка: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A9">
        <w:rPr>
          <w:rFonts w:ascii="Times New Roman" w:hAnsi="Times New Roman" w:cs="Times New Roman"/>
          <w:sz w:val="28"/>
          <w:szCs w:val="28"/>
        </w:rPr>
        <w:t xml:space="preserve">політичні і релігійні </w:t>
      </w:r>
      <w:r>
        <w:rPr>
          <w:rFonts w:ascii="Times New Roman" w:hAnsi="Times New Roman" w:cs="Times New Roman"/>
          <w:sz w:val="28"/>
          <w:szCs w:val="28"/>
        </w:rPr>
        <w:t xml:space="preserve">погляди захисника унії </w:t>
      </w:r>
      <w:r w:rsidRPr="002815A9">
        <w:rPr>
          <w:rFonts w:ascii="Times New Roman" w:hAnsi="Times New Roman" w:cs="Times New Roman"/>
          <w:sz w:val="28"/>
          <w:szCs w:val="28"/>
        </w:rPr>
        <w:t>Петра Скарги.</w:t>
      </w:r>
    </w:p>
    <w:p w:rsidR="002815A9" w:rsidRPr="002815A9" w:rsidRDefault="002815A9" w:rsidP="002815A9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15A9">
        <w:rPr>
          <w:rFonts w:ascii="Times New Roman" w:hAnsi="Times New Roman" w:cs="Times New Roman"/>
          <w:sz w:val="28"/>
          <w:szCs w:val="28"/>
        </w:rPr>
        <w:t xml:space="preserve">Релігійна полеміка: політичні і релігійні </w:t>
      </w:r>
      <w:r>
        <w:rPr>
          <w:rFonts w:ascii="Times New Roman" w:hAnsi="Times New Roman" w:cs="Times New Roman"/>
          <w:sz w:val="28"/>
          <w:szCs w:val="28"/>
        </w:rPr>
        <w:t xml:space="preserve">погляди </w:t>
      </w:r>
      <w:r w:rsidRPr="002815A9">
        <w:rPr>
          <w:rFonts w:ascii="Times New Roman" w:hAnsi="Times New Roman" w:cs="Times New Roman"/>
          <w:sz w:val="28"/>
          <w:szCs w:val="28"/>
        </w:rPr>
        <w:t>захисник</w:t>
      </w:r>
      <w:r>
        <w:rPr>
          <w:rFonts w:ascii="Times New Roman" w:hAnsi="Times New Roman" w:cs="Times New Roman"/>
          <w:sz w:val="28"/>
          <w:szCs w:val="28"/>
        </w:rPr>
        <w:t xml:space="preserve">ів православ’я (Стефан Зизаній, </w:t>
      </w:r>
      <w:r w:rsidRPr="002815A9">
        <w:rPr>
          <w:rFonts w:ascii="Times New Roman" w:hAnsi="Times New Roman" w:cs="Times New Roman"/>
          <w:sz w:val="28"/>
          <w:szCs w:val="28"/>
        </w:rPr>
        <w:t>Івана Вишенськ</w:t>
      </w:r>
      <w:r>
        <w:rPr>
          <w:rFonts w:ascii="Times New Roman" w:hAnsi="Times New Roman" w:cs="Times New Roman"/>
          <w:sz w:val="28"/>
          <w:szCs w:val="28"/>
        </w:rPr>
        <w:t>ий).</w:t>
      </w:r>
    </w:p>
    <w:p w:rsidR="00892FE7" w:rsidRDefault="00892FE7" w:rsidP="00892FE7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козацької держави </w:t>
      </w:r>
      <w:r w:rsidRPr="001D2879">
        <w:rPr>
          <w:rFonts w:ascii="Times New Roman" w:hAnsi="Times New Roman" w:cs="Times New Roman"/>
          <w:sz w:val="28"/>
          <w:szCs w:val="28"/>
        </w:rPr>
        <w:t xml:space="preserve">Йосифа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Верещинського</w:t>
      </w:r>
      <w:proofErr w:type="spellEnd"/>
      <w:r w:rsidRPr="001D2879">
        <w:rPr>
          <w:rFonts w:ascii="Times New Roman" w:hAnsi="Times New Roman" w:cs="Times New Roman"/>
          <w:sz w:val="28"/>
          <w:szCs w:val="28"/>
        </w:rPr>
        <w:t>.</w:t>
      </w:r>
    </w:p>
    <w:p w:rsidR="00892FE7" w:rsidRPr="00FF3FC9" w:rsidRDefault="008463E1" w:rsidP="00FF3FC9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2FE7" w:rsidRPr="001D2879">
        <w:rPr>
          <w:rFonts w:ascii="Times New Roman" w:hAnsi="Times New Roman" w:cs="Times New Roman"/>
          <w:sz w:val="28"/>
          <w:szCs w:val="28"/>
        </w:rPr>
        <w:t>орально-етичн</w:t>
      </w:r>
      <w:r w:rsidR="00892FE7">
        <w:rPr>
          <w:rFonts w:ascii="Times New Roman" w:hAnsi="Times New Roman" w:cs="Times New Roman"/>
          <w:sz w:val="28"/>
          <w:szCs w:val="28"/>
        </w:rPr>
        <w:t>і та державно-політичні ідеї П. </w:t>
      </w:r>
      <w:r w:rsidR="00FF3FC9">
        <w:rPr>
          <w:rFonts w:ascii="Times New Roman" w:hAnsi="Times New Roman" w:cs="Times New Roman"/>
          <w:sz w:val="28"/>
          <w:szCs w:val="28"/>
        </w:rPr>
        <w:t xml:space="preserve">Могили та </w:t>
      </w:r>
      <w:r w:rsidR="00892FE7" w:rsidRPr="00FF3FC9">
        <w:rPr>
          <w:rFonts w:ascii="Times New Roman" w:hAnsi="Times New Roman" w:cs="Times New Roman"/>
          <w:color w:val="000000"/>
          <w:sz w:val="28"/>
          <w:szCs w:val="28"/>
        </w:rPr>
        <w:t>І. Борецького.</w:t>
      </w:r>
    </w:p>
    <w:p w:rsidR="00892FE7" w:rsidRDefault="00311145" w:rsidP="00892FE7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Політичні погляди Б. Хмельницького.</w:t>
      </w:r>
    </w:p>
    <w:p w:rsidR="00892FE7" w:rsidRDefault="00311145" w:rsidP="00892FE7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Політичні погляди Ю. Немирича.</w:t>
      </w:r>
    </w:p>
    <w:p w:rsidR="00892FE7" w:rsidRDefault="00311145" w:rsidP="00892FE7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Політичні ідеї І. Мазепи.</w:t>
      </w:r>
    </w:p>
    <w:p w:rsidR="00892FE7" w:rsidRDefault="00311145" w:rsidP="00892FE7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Конституція П. Орлика.</w:t>
      </w:r>
    </w:p>
    <w:p w:rsidR="00311145" w:rsidRPr="00892FE7" w:rsidRDefault="00311145" w:rsidP="00311145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 xml:space="preserve">Суспільно-політичні погляди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С. Яворськ</w:t>
      </w:r>
      <w:proofErr w:type="spellEnd"/>
      <w:r w:rsidRPr="001D2879">
        <w:rPr>
          <w:rFonts w:ascii="Times New Roman" w:hAnsi="Times New Roman" w:cs="Times New Roman"/>
          <w:sz w:val="28"/>
          <w:szCs w:val="28"/>
        </w:rPr>
        <w:t xml:space="preserve">ого і концепція держави освіченого абсолютизму Ф. Прокоповича. </w:t>
      </w:r>
    </w:p>
    <w:p w:rsidR="005A0C23" w:rsidRPr="00892FE7" w:rsidRDefault="00311145" w:rsidP="00892FE7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Політичні погляди українських просвітителів</w:t>
      </w:r>
      <w:r w:rsidR="00892FE7">
        <w:rPr>
          <w:rFonts w:ascii="Times New Roman" w:hAnsi="Times New Roman" w:cs="Times New Roman"/>
          <w:sz w:val="28"/>
          <w:szCs w:val="28"/>
        </w:rPr>
        <w:t xml:space="preserve"> – представників правової думки (М. </w:t>
      </w:r>
      <w:proofErr w:type="spellStart"/>
      <w:r w:rsidR="00892FE7">
        <w:rPr>
          <w:rFonts w:ascii="Times New Roman" w:hAnsi="Times New Roman" w:cs="Times New Roman"/>
          <w:sz w:val="28"/>
          <w:szCs w:val="28"/>
        </w:rPr>
        <w:t>Козачинський</w:t>
      </w:r>
      <w:proofErr w:type="spellEnd"/>
      <w:r w:rsidR="00892FE7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350D4E">
        <w:rPr>
          <w:rFonts w:ascii="Times New Roman" w:hAnsi="Times New Roman" w:cs="Times New Roman"/>
          <w:sz w:val="28"/>
          <w:szCs w:val="28"/>
        </w:rPr>
        <w:t xml:space="preserve"> – можна вибрати одного</w:t>
      </w:r>
      <w:r w:rsidR="00892FE7">
        <w:rPr>
          <w:rFonts w:ascii="Times New Roman" w:hAnsi="Times New Roman" w:cs="Times New Roman"/>
          <w:sz w:val="28"/>
          <w:szCs w:val="28"/>
        </w:rPr>
        <w:t>)</w:t>
      </w:r>
      <w:r w:rsidRPr="00892FE7">
        <w:rPr>
          <w:rFonts w:ascii="Times New Roman" w:hAnsi="Times New Roman" w:cs="Times New Roman"/>
          <w:sz w:val="28"/>
          <w:szCs w:val="28"/>
        </w:rPr>
        <w:t>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 xml:space="preserve">Суспільно-політичний ідеал Г. Сковороди. 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Стадії розвитку національно-визвольного руху</w:t>
      </w:r>
      <w:r w:rsidR="00465879" w:rsidRPr="001D2879">
        <w:rPr>
          <w:rFonts w:ascii="Times New Roman" w:hAnsi="Times New Roman" w:cs="Times New Roman"/>
          <w:sz w:val="28"/>
          <w:szCs w:val="28"/>
        </w:rPr>
        <w:t xml:space="preserve"> (за М. </w:t>
      </w:r>
      <w:proofErr w:type="spellStart"/>
      <w:r w:rsidR="00465879" w:rsidRPr="001D2879">
        <w:rPr>
          <w:rFonts w:ascii="Times New Roman" w:hAnsi="Times New Roman" w:cs="Times New Roman"/>
          <w:sz w:val="28"/>
          <w:szCs w:val="28"/>
        </w:rPr>
        <w:t>Грохом</w:t>
      </w:r>
      <w:proofErr w:type="spellEnd"/>
      <w:r w:rsidR="00465879" w:rsidRPr="001D2879">
        <w:rPr>
          <w:rFonts w:ascii="Times New Roman" w:hAnsi="Times New Roman" w:cs="Times New Roman"/>
          <w:sz w:val="28"/>
          <w:szCs w:val="28"/>
        </w:rPr>
        <w:t>).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 xml:space="preserve">Політичні ідеї українських автономістів (В.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Полетика</w:t>
      </w:r>
      <w:proofErr w:type="spellEnd"/>
      <w:r w:rsidRPr="001D2879">
        <w:rPr>
          <w:rFonts w:ascii="Times New Roman" w:hAnsi="Times New Roman" w:cs="Times New Roman"/>
          <w:sz w:val="28"/>
          <w:szCs w:val="28"/>
        </w:rPr>
        <w:t>, В. Капніст</w:t>
      </w:r>
      <w:r w:rsidR="008463E1">
        <w:rPr>
          <w:rFonts w:ascii="Times New Roman" w:hAnsi="Times New Roman" w:cs="Times New Roman"/>
          <w:sz w:val="28"/>
          <w:szCs w:val="28"/>
        </w:rPr>
        <w:t xml:space="preserve"> та ін.</w:t>
      </w:r>
      <w:r w:rsidRPr="001D28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1C2C" w:rsidRDefault="00465879" w:rsidP="00E91C2C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lastRenderedPageBreak/>
        <w:t xml:space="preserve">Політичні ідеї «Історії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Русів</w:t>
      </w:r>
      <w:proofErr w:type="spellEnd"/>
      <w:r w:rsidRPr="001D2879">
        <w:rPr>
          <w:rFonts w:ascii="Times New Roman" w:hAnsi="Times New Roman" w:cs="Times New Roman"/>
          <w:sz w:val="28"/>
          <w:szCs w:val="28"/>
        </w:rPr>
        <w:t>».</w:t>
      </w:r>
    </w:p>
    <w:p w:rsidR="00760F2A" w:rsidRDefault="00E91C2C" w:rsidP="00E91C2C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C2C">
        <w:rPr>
          <w:rFonts w:ascii="Times New Roman" w:hAnsi="Times New Roman" w:cs="Times New Roman"/>
          <w:sz w:val="28"/>
          <w:szCs w:val="28"/>
        </w:rPr>
        <w:t xml:space="preserve">Програмні засади </w:t>
      </w:r>
      <w:r w:rsidR="008463E1">
        <w:rPr>
          <w:rFonts w:ascii="Times New Roman" w:hAnsi="Times New Roman" w:cs="Times New Roman"/>
          <w:sz w:val="28"/>
          <w:szCs w:val="28"/>
        </w:rPr>
        <w:t>і мета діяльності Кирило-Мефодіївського братства</w:t>
      </w:r>
      <w:r w:rsidR="00760F2A">
        <w:rPr>
          <w:rFonts w:ascii="Times New Roman" w:hAnsi="Times New Roman" w:cs="Times New Roman"/>
          <w:sz w:val="28"/>
          <w:szCs w:val="28"/>
        </w:rPr>
        <w:t>.</w:t>
      </w:r>
    </w:p>
    <w:p w:rsidR="00E91C2C" w:rsidRDefault="008463E1" w:rsidP="00E91C2C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F2A">
        <w:rPr>
          <w:rFonts w:ascii="Times New Roman" w:hAnsi="Times New Roman" w:cs="Times New Roman"/>
          <w:sz w:val="28"/>
          <w:szCs w:val="28"/>
        </w:rPr>
        <w:t xml:space="preserve">Програмні документи Кирило-Мефодіївського братства: </w:t>
      </w:r>
      <w:r>
        <w:rPr>
          <w:rFonts w:ascii="Times New Roman" w:hAnsi="Times New Roman" w:cs="Times New Roman"/>
          <w:sz w:val="28"/>
          <w:szCs w:val="28"/>
        </w:rPr>
        <w:t>«Статут</w:t>
      </w:r>
      <w:r w:rsidR="00E91C2C" w:rsidRPr="00E91C2C">
        <w:rPr>
          <w:rFonts w:ascii="Times New Roman" w:hAnsi="Times New Roman" w:cs="Times New Roman"/>
          <w:sz w:val="28"/>
          <w:szCs w:val="28"/>
        </w:rPr>
        <w:t xml:space="preserve"> Слов’янського товариства Св. Кирила і Мефодія»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0F2A">
        <w:rPr>
          <w:rFonts w:ascii="Times New Roman" w:hAnsi="Times New Roman" w:cs="Times New Roman"/>
          <w:sz w:val="28"/>
          <w:szCs w:val="28"/>
        </w:rPr>
        <w:t xml:space="preserve">праця </w:t>
      </w:r>
      <w:r w:rsidRPr="00E91C2C">
        <w:rPr>
          <w:rFonts w:ascii="Times New Roman" w:hAnsi="Times New Roman" w:cs="Times New Roman"/>
          <w:sz w:val="28"/>
          <w:szCs w:val="28"/>
        </w:rPr>
        <w:t>«Закон Божий» або «Книг</w:t>
      </w:r>
      <w:r w:rsidR="00760F2A">
        <w:rPr>
          <w:rFonts w:ascii="Times New Roman" w:hAnsi="Times New Roman" w:cs="Times New Roman"/>
          <w:sz w:val="28"/>
          <w:szCs w:val="28"/>
        </w:rPr>
        <w:t>а</w:t>
      </w:r>
      <w:r w:rsidRPr="00E91C2C">
        <w:rPr>
          <w:rFonts w:ascii="Times New Roman" w:hAnsi="Times New Roman" w:cs="Times New Roman"/>
          <w:sz w:val="28"/>
          <w:szCs w:val="28"/>
        </w:rPr>
        <w:t xml:space="preserve"> буття українського народу»</w:t>
      </w:r>
      <w:bookmarkStart w:id="0" w:name="_GoBack"/>
      <w:bookmarkEnd w:id="0"/>
      <w:r w:rsidR="00E91C2C" w:rsidRPr="00E91C2C">
        <w:rPr>
          <w:rFonts w:ascii="Times New Roman" w:hAnsi="Times New Roman" w:cs="Times New Roman"/>
          <w:sz w:val="28"/>
          <w:szCs w:val="28"/>
        </w:rPr>
        <w:t>.</w:t>
      </w:r>
    </w:p>
    <w:p w:rsidR="00E91C2C" w:rsidRDefault="00E91C2C" w:rsidP="00E91C2C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C2C">
        <w:rPr>
          <w:rFonts w:ascii="Times New Roman" w:hAnsi="Times New Roman" w:cs="Times New Roman"/>
          <w:sz w:val="28"/>
          <w:szCs w:val="28"/>
        </w:rPr>
        <w:t xml:space="preserve">Характеристика суспільно-політичних поглядів М. Костомарова </w:t>
      </w:r>
      <w:r w:rsidR="003B14A0">
        <w:rPr>
          <w:rFonts w:ascii="Times New Roman" w:hAnsi="Times New Roman" w:cs="Times New Roman"/>
          <w:sz w:val="28"/>
          <w:szCs w:val="28"/>
        </w:rPr>
        <w:t>(</w:t>
      </w:r>
      <w:r w:rsidRPr="00E91C2C">
        <w:rPr>
          <w:rFonts w:ascii="Times New Roman" w:hAnsi="Times New Roman" w:cs="Times New Roman"/>
          <w:sz w:val="28"/>
          <w:szCs w:val="28"/>
        </w:rPr>
        <w:t>«Закон Божий» або «Книги буття українського народу»</w:t>
      </w:r>
      <w:r w:rsidR="008463E1">
        <w:rPr>
          <w:rFonts w:ascii="Times New Roman" w:hAnsi="Times New Roman" w:cs="Times New Roman"/>
          <w:sz w:val="28"/>
          <w:szCs w:val="28"/>
        </w:rPr>
        <w:t>,</w:t>
      </w:r>
      <w:r w:rsidR="008463E1" w:rsidRPr="008463E1">
        <w:rPr>
          <w:rFonts w:ascii="Times New Roman" w:hAnsi="Times New Roman" w:cs="Times New Roman"/>
          <w:sz w:val="28"/>
          <w:szCs w:val="28"/>
        </w:rPr>
        <w:t xml:space="preserve"> </w:t>
      </w:r>
      <w:r w:rsidR="008463E1">
        <w:rPr>
          <w:rFonts w:ascii="Times New Roman" w:hAnsi="Times New Roman" w:cs="Times New Roman"/>
          <w:sz w:val="28"/>
          <w:szCs w:val="28"/>
        </w:rPr>
        <w:t>«Дві руські народності</w:t>
      </w:r>
      <w:r w:rsidR="00760F2A">
        <w:rPr>
          <w:rFonts w:ascii="Times New Roman" w:hAnsi="Times New Roman" w:cs="Times New Roman"/>
          <w:sz w:val="28"/>
          <w:szCs w:val="28"/>
        </w:rPr>
        <w:t>»</w:t>
      </w:r>
      <w:r w:rsidR="003B14A0">
        <w:rPr>
          <w:rFonts w:ascii="Times New Roman" w:hAnsi="Times New Roman" w:cs="Times New Roman"/>
          <w:sz w:val="28"/>
          <w:szCs w:val="28"/>
        </w:rPr>
        <w:t>)</w:t>
      </w:r>
      <w:r w:rsidRPr="00E91C2C">
        <w:rPr>
          <w:rFonts w:ascii="Times New Roman" w:hAnsi="Times New Roman" w:cs="Times New Roman"/>
          <w:sz w:val="28"/>
          <w:szCs w:val="28"/>
        </w:rPr>
        <w:t>.</w:t>
      </w:r>
    </w:p>
    <w:p w:rsidR="00BE6D64" w:rsidRPr="001D2879" w:rsidRDefault="00760F2A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Радикальна течія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кирило-мефодіївців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6D64" w:rsidRPr="00E91C2C">
        <w:rPr>
          <w:rFonts w:ascii="Times New Roman" w:hAnsi="Times New Roman" w:cs="Times New Roman"/>
          <w:sz w:val="28"/>
          <w:szCs w:val="28"/>
        </w:rPr>
        <w:t>Політична позиція Т. Шевченка</w:t>
      </w:r>
      <w:r w:rsidR="00465879" w:rsidRPr="001D2879">
        <w:rPr>
          <w:rFonts w:ascii="Times New Roman" w:hAnsi="Times New Roman" w:cs="Times New Roman"/>
          <w:sz w:val="28"/>
          <w:szCs w:val="28"/>
        </w:rPr>
        <w:t>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Концепція державності та місцевого самоврядування в поглядах М. Драгоманова.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Політичні погляди С. Подолинського.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Суспільно-політичні погляди І. Франка.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Політичні погляди М. Грушевського.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Теорія «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колектократії</w:t>
      </w:r>
      <w:proofErr w:type="spellEnd"/>
      <w:r w:rsidRPr="001D2879">
        <w:rPr>
          <w:rFonts w:ascii="Times New Roman" w:hAnsi="Times New Roman" w:cs="Times New Roman"/>
          <w:sz w:val="28"/>
          <w:szCs w:val="28"/>
        </w:rPr>
        <w:t>» В. Винниченка.</w:t>
      </w:r>
    </w:p>
    <w:p w:rsidR="00350D4E" w:rsidRPr="00B56633" w:rsidRDefault="00350D4E" w:rsidP="00350D4E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Політичні погляди С. Петлюри.</w:t>
      </w:r>
    </w:p>
    <w:p w:rsidR="00BE6D64" w:rsidRPr="001D287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 xml:space="preserve">Концепція трудової монархії В.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Липинського</w:t>
      </w:r>
      <w:proofErr w:type="spellEnd"/>
      <w:r w:rsidRPr="001D2879">
        <w:rPr>
          <w:rFonts w:ascii="Times New Roman" w:hAnsi="Times New Roman" w:cs="Times New Roman"/>
          <w:sz w:val="28"/>
          <w:szCs w:val="28"/>
        </w:rPr>
        <w:t>.</w:t>
      </w:r>
    </w:p>
    <w:p w:rsidR="005E7A49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 xml:space="preserve">Політологічна спадщина С. </w:t>
      </w:r>
      <w:proofErr w:type="spellStart"/>
      <w:r w:rsidRPr="001D2879">
        <w:rPr>
          <w:rFonts w:ascii="Times New Roman" w:hAnsi="Times New Roman" w:cs="Times New Roman"/>
          <w:sz w:val="28"/>
          <w:szCs w:val="28"/>
        </w:rPr>
        <w:t>Томашівського</w:t>
      </w:r>
      <w:proofErr w:type="spellEnd"/>
      <w:r w:rsidR="005E7A49">
        <w:rPr>
          <w:rFonts w:ascii="Times New Roman" w:hAnsi="Times New Roman" w:cs="Times New Roman"/>
          <w:sz w:val="28"/>
          <w:szCs w:val="28"/>
        </w:rPr>
        <w:t>.</w:t>
      </w:r>
    </w:p>
    <w:p w:rsidR="00BE6D64" w:rsidRPr="001D2879" w:rsidRDefault="005E7A49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Політичні погляди </w:t>
      </w:r>
      <w:r w:rsidR="00BE6D64" w:rsidRPr="001D28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E6D64" w:rsidRPr="001D2879">
        <w:rPr>
          <w:rFonts w:ascii="Times New Roman" w:hAnsi="Times New Roman" w:cs="Times New Roman"/>
          <w:sz w:val="28"/>
          <w:szCs w:val="28"/>
        </w:rPr>
        <w:t>Кучабського</w:t>
      </w:r>
      <w:proofErr w:type="spellEnd"/>
      <w:r w:rsidR="00BE6D64" w:rsidRPr="001D2879">
        <w:rPr>
          <w:rFonts w:ascii="Times New Roman" w:hAnsi="Times New Roman" w:cs="Times New Roman"/>
          <w:sz w:val="28"/>
          <w:szCs w:val="28"/>
        </w:rPr>
        <w:t>.</w:t>
      </w:r>
    </w:p>
    <w:p w:rsidR="00BE6D64" w:rsidRDefault="00BE6D64" w:rsidP="001D2879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Політичні погляди М. Міхновського.</w:t>
      </w:r>
    </w:p>
    <w:p w:rsidR="00B56633" w:rsidRDefault="00BE6D64" w:rsidP="00B56633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879">
        <w:rPr>
          <w:rFonts w:ascii="Times New Roman" w:hAnsi="Times New Roman" w:cs="Times New Roman"/>
          <w:sz w:val="28"/>
          <w:szCs w:val="28"/>
        </w:rPr>
        <w:t>Теорія інтегрального/чинного націоналізму Д. Донцова.</w:t>
      </w:r>
    </w:p>
    <w:p w:rsidR="005E7A49" w:rsidRDefault="005E7A49" w:rsidP="00B56633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Політичні погляди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Сціборського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C01" w:rsidRDefault="004C2C01" w:rsidP="00B56633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Геополітичні погляди Ю. Липи.</w:t>
      </w:r>
    </w:p>
    <w:p w:rsidR="00E91C2C" w:rsidRDefault="00E91C2C" w:rsidP="00E91C2C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C2C">
        <w:rPr>
          <w:rFonts w:ascii="Times New Roman" w:hAnsi="Times New Roman" w:cs="Times New Roman"/>
          <w:sz w:val="28"/>
          <w:szCs w:val="28"/>
        </w:rPr>
        <w:t>Погляди на державу та націю у тео</w:t>
      </w:r>
      <w:r w:rsidR="002815A9">
        <w:rPr>
          <w:rFonts w:ascii="Times New Roman" w:hAnsi="Times New Roman" w:cs="Times New Roman"/>
          <w:sz w:val="28"/>
          <w:szCs w:val="28"/>
        </w:rPr>
        <w:t xml:space="preserve">ріях українського консерватизму, </w:t>
      </w:r>
      <w:r w:rsidRPr="00E91C2C">
        <w:rPr>
          <w:rFonts w:ascii="Times New Roman" w:hAnsi="Times New Roman" w:cs="Times New Roman"/>
          <w:sz w:val="28"/>
          <w:szCs w:val="28"/>
        </w:rPr>
        <w:t>націоналізму</w:t>
      </w:r>
      <w:r w:rsidR="002815A9">
        <w:rPr>
          <w:rFonts w:ascii="Times New Roman" w:hAnsi="Times New Roman" w:cs="Times New Roman"/>
          <w:sz w:val="28"/>
          <w:szCs w:val="28"/>
        </w:rPr>
        <w:t>, соціалізму</w:t>
      </w:r>
      <w:r w:rsidRPr="00E91C2C">
        <w:rPr>
          <w:rFonts w:ascii="Times New Roman" w:hAnsi="Times New Roman" w:cs="Times New Roman"/>
          <w:sz w:val="28"/>
          <w:szCs w:val="28"/>
        </w:rPr>
        <w:t>: спільне та відмінне.</w:t>
      </w:r>
    </w:p>
    <w:p w:rsidR="00892FE7" w:rsidRPr="00892FE7" w:rsidRDefault="00311145" w:rsidP="00892FE7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поглядах</w:t>
      </w:r>
      <w:proofErr w:type="spellEnd"/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0D4E">
        <w:rPr>
          <w:rFonts w:ascii="Times New Roman" w:hAnsi="Times New Roman" w:cs="Times New Roman"/>
          <w:sz w:val="28"/>
          <w:szCs w:val="28"/>
          <w:lang w:val="ru-RU"/>
        </w:rPr>
        <w:t>націонал-комуні</w:t>
      </w:r>
      <w:proofErr w:type="gramStart"/>
      <w:r w:rsidR="00350D4E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350D4E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350D4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Хвильового</w:t>
      </w:r>
      <w:proofErr w:type="spellEnd"/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, О.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Шумського</w:t>
      </w:r>
      <w:proofErr w:type="spellEnd"/>
      <w:r w:rsidRPr="00892FE7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892FE7">
        <w:rPr>
          <w:rFonts w:ascii="Times New Roman" w:hAnsi="Times New Roman" w:cs="Times New Roman"/>
          <w:sz w:val="28"/>
          <w:szCs w:val="28"/>
          <w:lang w:val="ru-RU"/>
        </w:rPr>
        <w:t>Волобуєва</w:t>
      </w:r>
      <w:proofErr w:type="spellEnd"/>
      <w:r w:rsidR="00350D4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E7A49" w:rsidRPr="00892F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2FE7" w:rsidRDefault="00311145" w:rsidP="00892FE7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Політичні погляди П. Шелеста.</w:t>
      </w:r>
    </w:p>
    <w:p w:rsidR="005E7A49" w:rsidRDefault="00892FE7" w:rsidP="00892FE7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погляди одного з представників дисидентського руху </w:t>
      </w:r>
      <w:r w:rsidR="00311145" w:rsidRPr="00892FE7">
        <w:rPr>
          <w:rFonts w:ascii="Times New Roman" w:hAnsi="Times New Roman" w:cs="Times New Roman"/>
          <w:sz w:val="28"/>
          <w:szCs w:val="28"/>
        </w:rPr>
        <w:t xml:space="preserve">в Україні. </w:t>
      </w:r>
    </w:p>
    <w:p w:rsidR="00610323" w:rsidRPr="008463E1" w:rsidRDefault="00610323" w:rsidP="00892FE7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еволюціонувала українська політична думка з часів Київської Русі і до сьогодення?</w:t>
      </w:r>
    </w:p>
    <w:sectPr w:rsidR="00610323" w:rsidRPr="008463E1" w:rsidSect="00C37323">
      <w:pgSz w:w="11906" w:h="16838"/>
      <w:pgMar w:top="1021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DF4"/>
    <w:multiLevelType w:val="hybridMultilevel"/>
    <w:tmpl w:val="3524F2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0D5"/>
    <w:multiLevelType w:val="hybridMultilevel"/>
    <w:tmpl w:val="A8A8D13A"/>
    <w:lvl w:ilvl="0" w:tplc="26363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3E7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904F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C7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20A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E82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9432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726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8A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CC7D63"/>
    <w:multiLevelType w:val="hybridMultilevel"/>
    <w:tmpl w:val="93468A14"/>
    <w:lvl w:ilvl="0" w:tplc="0DBC370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8173E"/>
    <w:multiLevelType w:val="hybridMultilevel"/>
    <w:tmpl w:val="D10EA4EC"/>
    <w:lvl w:ilvl="0" w:tplc="9CF4A5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650C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D6090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7E006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D381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3243F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A5497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7629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DCB6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3DAE6D3A"/>
    <w:multiLevelType w:val="hybridMultilevel"/>
    <w:tmpl w:val="9C0291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0636"/>
    <w:multiLevelType w:val="hybridMultilevel"/>
    <w:tmpl w:val="C6728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E4C5F"/>
    <w:multiLevelType w:val="hybridMultilevel"/>
    <w:tmpl w:val="32622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2B40"/>
    <w:multiLevelType w:val="hybridMultilevel"/>
    <w:tmpl w:val="E33632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F38E8"/>
    <w:multiLevelType w:val="hybridMultilevel"/>
    <w:tmpl w:val="B3CAC1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D442BA"/>
    <w:multiLevelType w:val="hybridMultilevel"/>
    <w:tmpl w:val="225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83F2F"/>
    <w:multiLevelType w:val="hybridMultilevel"/>
    <w:tmpl w:val="79986228"/>
    <w:lvl w:ilvl="0" w:tplc="08A05FF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A452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D8E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A55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0FB2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22F0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8E67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AE26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603C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8F0A73"/>
    <w:multiLevelType w:val="multilevel"/>
    <w:tmpl w:val="382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05EB9"/>
    <w:multiLevelType w:val="hybridMultilevel"/>
    <w:tmpl w:val="6C06A1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43667"/>
    <w:multiLevelType w:val="hybridMultilevel"/>
    <w:tmpl w:val="41AA94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42E9C"/>
    <w:multiLevelType w:val="hybridMultilevel"/>
    <w:tmpl w:val="C0FE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64"/>
    <w:rsid w:val="001A6EA1"/>
    <w:rsid w:val="001D2879"/>
    <w:rsid w:val="002815A9"/>
    <w:rsid w:val="002927D0"/>
    <w:rsid w:val="002B45B7"/>
    <w:rsid w:val="00311145"/>
    <w:rsid w:val="00350D4E"/>
    <w:rsid w:val="003B14A0"/>
    <w:rsid w:val="00463B8E"/>
    <w:rsid w:val="00465879"/>
    <w:rsid w:val="004C2C01"/>
    <w:rsid w:val="005A0C23"/>
    <w:rsid w:val="005E7A49"/>
    <w:rsid w:val="00610323"/>
    <w:rsid w:val="006629A9"/>
    <w:rsid w:val="006D12B0"/>
    <w:rsid w:val="00760F2A"/>
    <w:rsid w:val="0082089F"/>
    <w:rsid w:val="008463E1"/>
    <w:rsid w:val="008806A7"/>
    <w:rsid w:val="00892FE7"/>
    <w:rsid w:val="009E4E7A"/>
    <w:rsid w:val="00A77720"/>
    <w:rsid w:val="00AA7B75"/>
    <w:rsid w:val="00AD04D1"/>
    <w:rsid w:val="00B56633"/>
    <w:rsid w:val="00BE6D64"/>
    <w:rsid w:val="00C37323"/>
    <w:rsid w:val="00E91C2C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64"/>
    <w:pPr>
      <w:ind w:left="720"/>
      <w:contextualSpacing/>
    </w:pPr>
  </w:style>
  <w:style w:type="paragraph" w:styleId="a4">
    <w:name w:val="No Spacing"/>
    <w:uiPriority w:val="1"/>
    <w:qFormat/>
    <w:rsid w:val="00BE6D6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D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64"/>
    <w:pPr>
      <w:ind w:left="720"/>
      <w:contextualSpacing/>
    </w:pPr>
  </w:style>
  <w:style w:type="paragraph" w:styleId="a4">
    <w:name w:val="No Spacing"/>
    <w:uiPriority w:val="1"/>
    <w:qFormat/>
    <w:rsid w:val="00BE6D6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D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1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8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9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3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74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8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18</cp:revision>
  <dcterms:created xsi:type="dcterms:W3CDTF">2023-05-25T08:52:00Z</dcterms:created>
  <dcterms:modified xsi:type="dcterms:W3CDTF">2023-05-25T09:03:00Z</dcterms:modified>
</cp:coreProperties>
</file>